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A82C1" w14:textId="259D72F2" w:rsidR="008A0D40" w:rsidRPr="00301B3A" w:rsidRDefault="008A0D40">
      <w:pPr>
        <w:rPr>
          <w:b/>
          <w:bCs/>
          <w:color w:val="FF0000"/>
          <w:sz w:val="24"/>
          <w:szCs w:val="24"/>
          <w:u w:val="single"/>
        </w:rPr>
      </w:pPr>
      <w:r w:rsidRPr="00301B3A">
        <w:rPr>
          <w:b/>
          <w:bCs/>
          <w:color w:val="FF0000"/>
          <w:sz w:val="24"/>
          <w:szCs w:val="24"/>
          <w:u w:val="single"/>
        </w:rPr>
        <w:t>Persistent Volumes:</w:t>
      </w:r>
    </w:p>
    <w:p w14:paraId="244F6A3C" w14:textId="15D4A433" w:rsidR="008A0D40" w:rsidRDefault="00A56C34">
      <w:r>
        <w:rPr>
          <w:noProof/>
        </w:rPr>
        <w:drawing>
          <wp:inline distT="0" distB="0" distL="0" distR="0" wp14:anchorId="614A11A8" wp14:editId="0522A987">
            <wp:extent cx="6347460" cy="1862184"/>
            <wp:effectExtent l="76200" t="76200" r="129540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5685" cy="1873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C02EF" w14:textId="2B93B52D" w:rsidR="00491AB1" w:rsidRDefault="00491AB1">
      <w:r>
        <w:rPr>
          <w:noProof/>
        </w:rPr>
        <w:drawing>
          <wp:inline distT="0" distB="0" distL="0" distR="0" wp14:anchorId="00CB52F3" wp14:editId="150A10AD">
            <wp:extent cx="6400800" cy="948135"/>
            <wp:effectExtent l="76200" t="76200" r="133350" b="137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0320" cy="958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A38D1" w14:textId="2725E409" w:rsidR="009A0714" w:rsidRDefault="009A0714">
      <w:r>
        <w:rPr>
          <w:noProof/>
        </w:rPr>
        <w:drawing>
          <wp:inline distT="0" distB="0" distL="0" distR="0" wp14:anchorId="444CF813" wp14:editId="3BA40A6F">
            <wp:extent cx="6393180" cy="2856603"/>
            <wp:effectExtent l="76200" t="76200" r="140970" b="134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909" cy="2861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9E2B1" w14:textId="298BA83A" w:rsidR="00DA71C7" w:rsidRDefault="00DA71C7">
      <w:r>
        <w:rPr>
          <w:noProof/>
        </w:rPr>
        <w:lastRenderedPageBreak/>
        <w:drawing>
          <wp:inline distT="0" distB="0" distL="0" distR="0" wp14:anchorId="5FD1A41E" wp14:editId="5353DD9E">
            <wp:extent cx="6454140" cy="1932095"/>
            <wp:effectExtent l="76200" t="76200" r="13716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641" cy="1938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C174A3" w14:textId="58612D39" w:rsidR="00DA71C7" w:rsidRDefault="003463BF">
      <w:r>
        <w:rPr>
          <w:noProof/>
        </w:rPr>
        <w:drawing>
          <wp:inline distT="0" distB="0" distL="0" distR="0" wp14:anchorId="3107A2E2" wp14:editId="68794706">
            <wp:extent cx="6370320" cy="3398304"/>
            <wp:effectExtent l="76200" t="76200" r="125730" b="1263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0755" cy="34038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4E1D6" w14:textId="47E80862" w:rsidR="00A56C34" w:rsidRDefault="00B62718">
      <w:r>
        <w:rPr>
          <w:noProof/>
        </w:rPr>
        <w:lastRenderedPageBreak/>
        <w:drawing>
          <wp:inline distT="0" distB="0" distL="0" distR="0" wp14:anchorId="26B7BE76" wp14:editId="650FAAE1">
            <wp:extent cx="6355080" cy="3177540"/>
            <wp:effectExtent l="76200" t="76200" r="140970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17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66993" w14:textId="76D91A5D" w:rsidR="00B62718" w:rsidRDefault="004069DE">
      <w:r>
        <w:rPr>
          <w:noProof/>
        </w:rPr>
        <w:drawing>
          <wp:inline distT="0" distB="0" distL="0" distR="0" wp14:anchorId="75246A87" wp14:editId="7F544E96">
            <wp:extent cx="6294120" cy="3167981"/>
            <wp:effectExtent l="76200" t="76200" r="125730" b="128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6412" cy="3179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71433" w14:textId="46701D1F" w:rsidR="00DD668F" w:rsidRDefault="00DA7ECF" w:rsidP="00301B3A">
      <w:pPr>
        <w:pStyle w:val="ListParagraph"/>
        <w:numPr>
          <w:ilvl w:val="0"/>
          <w:numId w:val="1"/>
        </w:numPr>
      </w:pPr>
      <w:r>
        <w:t>Persistent volume is a piece of provisioned storage inside a cluster.</w:t>
      </w:r>
    </w:p>
    <w:p w14:paraId="561A0B52" w14:textId="3E323214" w:rsidR="00711243" w:rsidRDefault="00711243" w:rsidP="00301B3A">
      <w:pPr>
        <w:pStyle w:val="ListParagraph"/>
        <w:numPr>
          <w:ilvl w:val="0"/>
          <w:numId w:val="1"/>
        </w:numPr>
      </w:pPr>
      <w:r>
        <w:t>PVC is a request of storage by user with the permissions like read or write.</w:t>
      </w:r>
    </w:p>
    <w:p w14:paraId="5767422D" w14:textId="77777777" w:rsidR="00301B3A" w:rsidRDefault="00301B3A"/>
    <w:p w14:paraId="75103BC7" w14:textId="77777777" w:rsidR="00301B3A" w:rsidRDefault="00301B3A"/>
    <w:p w14:paraId="3CD191C9" w14:textId="77777777" w:rsidR="00301B3A" w:rsidRDefault="00301B3A"/>
    <w:p w14:paraId="7F65FACB" w14:textId="77777777" w:rsidR="00301B3A" w:rsidRDefault="00301B3A"/>
    <w:p w14:paraId="40F85669" w14:textId="77777777" w:rsidR="00301B3A" w:rsidRDefault="00301B3A"/>
    <w:p w14:paraId="26B7FB3D" w14:textId="065333D6" w:rsidR="00C13656" w:rsidRPr="00301B3A" w:rsidRDefault="00C13656">
      <w:pPr>
        <w:rPr>
          <w:b/>
          <w:bCs/>
          <w:color w:val="FF0000"/>
          <w:sz w:val="24"/>
          <w:szCs w:val="24"/>
          <w:u w:val="single"/>
        </w:rPr>
      </w:pPr>
      <w:r w:rsidRPr="00301B3A">
        <w:rPr>
          <w:b/>
          <w:bCs/>
          <w:color w:val="FF0000"/>
          <w:sz w:val="24"/>
          <w:szCs w:val="24"/>
          <w:u w:val="single"/>
        </w:rPr>
        <w:lastRenderedPageBreak/>
        <w:t>Kubernetes volumes vs persistent volumes:</w:t>
      </w:r>
    </w:p>
    <w:p w14:paraId="06D71C31" w14:textId="2EB5F006" w:rsidR="00C13656" w:rsidRDefault="00750B11">
      <w:r>
        <w:rPr>
          <w:noProof/>
        </w:rPr>
        <w:drawing>
          <wp:inline distT="0" distB="0" distL="0" distR="0" wp14:anchorId="14C5DBDE" wp14:editId="49314AB1">
            <wp:extent cx="6438900" cy="1875456"/>
            <wp:effectExtent l="76200" t="76200" r="13335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2111" cy="1888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549DD" w14:textId="44E47C01" w:rsidR="004069DE" w:rsidRDefault="00B52088">
      <w:pPr>
        <w:rPr>
          <w:b/>
          <w:bCs/>
          <w:color w:val="FF0000"/>
          <w:sz w:val="24"/>
          <w:szCs w:val="24"/>
          <w:u w:val="single"/>
        </w:rPr>
      </w:pPr>
      <w:r w:rsidRPr="00237884">
        <w:rPr>
          <w:b/>
          <w:bCs/>
          <w:color w:val="FF0000"/>
          <w:sz w:val="24"/>
          <w:szCs w:val="24"/>
          <w:u w:val="single"/>
        </w:rPr>
        <w:t>Lifecycle of PV:</w:t>
      </w:r>
    </w:p>
    <w:p w14:paraId="0C761113" w14:textId="234075CC" w:rsidR="003513F6" w:rsidRPr="00237884" w:rsidRDefault="003513F6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F3E022" wp14:editId="717C4ADA">
            <wp:extent cx="5731510" cy="3427095"/>
            <wp:effectExtent l="76200" t="76200" r="135890" b="135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D7BC0" w14:textId="0794863C" w:rsidR="00B52088" w:rsidRDefault="002E5EEF" w:rsidP="00301B3A">
      <w:pPr>
        <w:pStyle w:val="ListParagraph"/>
        <w:numPr>
          <w:ilvl w:val="0"/>
          <w:numId w:val="2"/>
        </w:numPr>
      </w:pPr>
      <w:r>
        <w:t>These PVs can be provisioned statistically or dynamically.</w:t>
      </w:r>
    </w:p>
    <w:p w14:paraId="67EE5A7A" w14:textId="3BC191D8" w:rsidR="00AF78C2" w:rsidRDefault="00AF78C2" w:rsidP="00301B3A">
      <w:pPr>
        <w:pStyle w:val="ListParagraph"/>
        <w:numPr>
          <w:ilvl w:val="0"/>
          <w:numId w:val="2"/>
        </w:numPr>
      </w:pPr>
      <w:r>
        <w:t xml:space="preserve">In provisioning stage. We need to create storage like block storage or </w:t>
      </w:r>
      <w:proofErr w:type="spellStart"/>
      <w:r>
        <w:t>nfs</w:t>
      </w:r>
      <w:proofErr w:type="spellEnd"/>
      <w:r>
        <w:t xml:space="preserve"> or object storage etc.</w:t>
      </w:r>
    </w:p>
    <w:p w14:paraId="3B34B240" w14:textId="63A8BFFF" w:rsidR="00F575EC" w:rsidRDefault="00F575EC" w:rsidP="00301B3A">
      <w:pPr>
        <w:pStyle w:val="ListParagraph"/>
        <w:numPr>
          <w:ilvl w:val="0"/>
          <w:numId w:val="2"/>
        </w:numPr>
      </w:pPr>
      <w:r>
        <w:t>In binding stage, we bind the storage request to the persistent volume which was created earlier.</w:t>
      </w:r>
      <w:r w:rsidR="00C46E08">
        <w:t xml:space="preserve"> This is called PVC</w:t>
      </w:r>
    </w:p>
    <w:p w14:paraId="787B248E" w14:textId="2CDB737E" w:rsidR="00BA316C" w:rsidRDefault="00BA316C" w:rsidP="00301B3A">
      <w:pPr>
        <w:pStyle w:val="ListParagraph"/>
        <w:numPr>
          <w:ilvl w:val="0"/>
          <w:numId w:val="2"/>
        </w:numPr>
      </w:pPr>
      <w:r>
        <w:t xml:space="preserve">If we do </w:t>
      </w:r>
      <w:r w:rsidR="002167B6">
        <w:t>persistent</w:t>
      </w:r>
      <w:r>
        <w:t xml:space="preserve"> volume claim. </w:t>
      </w:r>
      <w:r w:rsidR="002167B6">
        <w:t>Kubernetes</w:t>
      </w:r>
      <w:r>
        <w:t xml:space="preserve"> will watch for the match of the storage to binding.</w:t>
      </w:r>
    </w:p>
    <w:p w14:paraId="660D0738" w14:textId="0653E549" w:rsidR="008A42B3" w:rsidRDefault="004E3F4A" w:rsidP="00301B3A">
      <w:pPr>
        <w:pStyle w:val="ListParagraph"/>
        <w:numPr>
          <w:ilvl w:val="0"/>
          <w:numId w:val="2"/>
        </w:numPr>
      </w:pPr>
      <w:r>
        <w:t xml:space="preserve">If we claim for 100 GB but the we have only 50 GB </w:t>
      </w:r>
      <w:r w:rsidR="008455C9">
        <w:t>pool,</w:t>
      </w:r>
      <w:r>
        <w:t xml:space="preserve"> then Kubernetes can’t bind the claim.</w:t>
      </w:r>
      <w:r w:rsidR="008B34F3">
        <w:t xml:space="preserve"> It will wait for the 100 GB storage.</w:t>
      </w:r>
    </w:p>
    <w:p w14:paraId="6FEF6738" w14:textId="2C4F6DA0" w:rsidR="009D3E2F" w:rsidRDefault="009D3E2F" w:rsidP="00301B3A">
      <w:pPr>
        <w:pStyle w:val="ListParagraph"/>
        <w:numPr>
          <w:ilvl w:val="0"/>
          <w:numId w:val="2"/>
        </w:numPr>
      </w:pPr>
      <w:r>
        <w:t>On</w:t>
      </w:r>
      <w:r w:rsidR="00EF1574">
        <w:t>c</w:t>
      </w:r>
      <w:r>
        <w:t>e this binding is done. We can use this claim as volume inside the POD</w:t>
      </w:r>
    </w:p>
    <w:p w14:paraId="1F3EC877" w14:textId="77777777" w:rsidR="00301B3A" w:rsidRDefault="00301B3A"/>
    <w:p w14:paraId="179C4DB5" w14:textId="50030760" w:rsidR="00893DC3" w:rsidRPr="00301B3A" w:rsidRDefault="00FD2808">
      <w:pPr>
        <w:rPr>
          <w:b/>
          <w:bCs/>
          <w:color w:val="FF0000"/>
          <w:sz w:val="24"/>
          <w:szCs w:val="24"/>
          <w:u w:val="single"/>
        </w:rPr>
      </w:pPr>
      <w:r w:rsidRPr="00301B3A">
        <w:rPr>
          <w:b/>
          <w:bCs/>
          <w:color w:val="FF0000"/>
          <w:sz w:val="24"/>
          <w:szCs w:val="24"/>
          <w:u w:val="single"/>
        </w:rPr>
        <w:lastRenderedPageBreak/>
        <w:t>Static PV:</w:t>
      </w:r>
    </w:p>
    <w:p w14:paraId="02FBD14C" w14:textId="1159B8C6" w:rsidR="006D7A2F" w:rsidRDefault="006D7A2F">
      <w:r>
        <w:rPr>
          <w:noProof/>
        </w:rPr>
        <w:drawing>
          <wp:inline distT="0" distB="0" distL="0" distR="0" wp14:anchorId="7B2A0228" wp14:editId="6A3966AC">
            <wp:extent cx="6461353" cy="3558540"/>
            <wp:effectExtent l="76200" t="76200" r="130175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5152" cy="3577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22D5E" w14:textId="32F17ABF" w:rsidR="006D7A2F" w:rsidRDefault="006D7A2F" w:rsidP="00301B3A">
      <w:pPr>
        <w:pStyle w:val="ListParagraph"/>
        <w:numPr>
          <w:ilvl w:val="0"/>
          <w:numId w:val="3"/>
        </w:numPr>
      </w:pPr>
      <w:r>
        <w:t xml:space="preserve">Let’s say we have created a </w:t>
      </w:r>
      <w:r w:rsidR="00203B98">
        <w:t>PV with SSD and requested for 2 GB PVC. Then this claim gets bounded with PV. And the same can be used in POD.</w:t>
      </w:r>
    </w:p>
    <w:p w14:paraId="62326580" w14:textId="60A388F0" w:rsidR="006D7A2F" w:rsidRDefault="001549DC" w:rsidP="00301B3A">
      <w:pPr>
        <w:pStyle w:val="ListParagraph"/>
        <w:numPr>
          <w:ilvl w:val="0"/>
          <w:numId w:val="3"/>
        </w:numPr>
      </w:pPr>
      <w:r>
        <w:t>If the PVC doesn’t match with one of the chunks in pool. Then we need to wait until that chunk is created in pool.</w:t>
      </w:r>
    </w:p>
    <w:p w14:paraId="7CC94B15" w14:textId="7801CDA9" w:rsidR="001549DC" w:rsidRDefault="00476E9D" w:rsidP="00301B3A">
      <w:pPr>
        <w:pStyle w:val="ListParagraph"/>
        <w:numPr>
          <w:ilvl w:val="0"/>
          <w:numId w:val="3"/>
        </w:numPr>
      </w:pPr>
      <w:r>
        <w:t>To overcome this issue. We have dynamic PV</w:t>
      </w:r>
    </w:p>
    <w:p w14:paraId="783BC9D2" w14:textId="12FDB479" w:rsidR="00476E9D" w:rsidRPr="00301B3A" w:rsidRDefault="00D20FB7">
      <w:pPr>
        <w:rPr>
          <w:b/>
          <w:bCs/>
          <w:color w:val="FF0000"/>
          <w:sz w:val="24"/>
          <w:szCs w:val="24"/>
          <w:u w:val="single"/>
        </w:rPr>
      </w:pPr>
      <w:r w:rsidRPr="00301B3A">
        <w:rPr>
          <w:b/>
          <w:bCs/>
          <w:color w:val="FF0000"/>
          <w:sz w:val="24"/>
          <w:szCs w:val="24"/>
          <w:u w:val="single"/>
        </w:rPr>
        <w:t>Dynamic PV:</w:t>
      </w:r>
    </w:p>
    <w:p w14:paraId="0D2E82CF" w14:textId="36549AFD" w:rsidR="005426C1" w:rsidRDefault="0087243F" w:rsidP="00301B3A">
      <w:pPr>
        <w:pStyle w:val="ListParagraph"/>
        <w:numPr>
          <w:ilvl w:val="0"/>
          <w:numId w:val="4"/>
        </w:numPr>
      </w:pPr>
      <w:r>
        <w:t xml:space="preserve">We don’t create PVs here. We create storage classes. </w:t>
      </w:r>
      <w:r w:rsidR="005426C1">
        <w:t>We also have to configure default storage class</w:t>
      </w:r>
      <w:r w:rsidR="00497A01">
        <w:t>. This will be helpful when we don’t mention storage class in PV config. It can take the default one.</w:t>
      </w:r>
    </w:p>
    <w:p w14:paraId="66CAB021" w14:textId="3852231E" w:rsidR="00497A01" w:rsidRDefault="000541D3" w:rsidP="00301B3A">
      <w:pPr>
        <w:pStyle w:val="ListParagraph"/>
        <w:numPr>
          <w:ilvl w:val="0"/>
          <w:numId w:val="4"/>
        </w:numPr>
      </w:pPr>
      <w:r>
        <w:t>So, here we no need to worry about the correct storage chunk is available or not in the storage pool.</w:t>
      </w:r>
    </w:p>
    <w:p w14:paraId="4219FEE1" w14:textId="356CCDC4" w:rsidR="000541D3" w:rsidRDefault="000541D3" w:rsidP="00301B3A">
      <w:pPr>
        <w:pStyle w:val="ListParagraph"/>
        <w:numPr>
          <w:ilvl w:val="0"/>
          <w:numId w:val="4"/>
        </w:numPr>
      </w:pPr>
      <w:r>
        <w:t>We just need to check if the required storage class is there or not</w:t>
      </w:r>
      <w:r w:rsidR="00B62202">
        <w:t xml:space="preserve">. </w:t>
      </w:r>
    </w:p>
    <w:p w14:paraId="4FAF09BA" w14:textId="5118EB3F" w:rsidR="00913A7A" w:rsidRDefault="00B62202" w:rsidP="00301B3A">
      <w:pPr>
        <w:pStyle w:val="ListParagraph"/>
        <w:numPr>
          <w:ilvl w:val="0"/>
          <w:numId w:val="4"/>
        </w:numPr>
      </w:pPr>
      <w:bookmarkStart w:id="0" w:name="_GoBack"/>
      <w:bookmarkEnd w:id="0"/>
      <w:r>
        <w:t xml:space="preserve">Once that is confirmed. We can </w:t>
      </w:r>
      <w:r w:rsidR="001A54F3">
        <w:t>create</w:t>
      </w:r>
      <w:r>
        <w:t xml:space="preserve"> PVC which intern creates storage respective PV</w:t>
      </w:r>
      <w:r w:rsidR="00913A7A">
        <w:t xml:space="preserve"> and it gets bounded</w:t>
      </w:r>
      <w:r w:rsidR="00C51EC4">
        <w:t xml:space="preserve"> and gets mounted on POD.</w:t>
      </w:r>
    </w:p>
    <w:p w14:paraId="4405A082" w14:textId="77777777" w:rsidR="00C51EC4" w:rsidRDefault="00C51EC4"/>
    <w:p w14:paraId="72995083" w14:textId="77777777" w:rsidR="00B62202" w:rsidRDefault="00B62202"/>
    <w:p w14:paraId="23E8501F" w14:textId="77777777" w:rsidR="006D7A2F" w:rsidRDefault="006D7A2F"/>
    <w:sectPr w:rsidR="006D7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5F70"/>
    <w:multiLevelType w:val="hybridMultilevel"/>
    <w:tmpl w:val="89503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608C8"/>
    <w:multiLevelType w:val="hybridMultilevel"/>
    <w:tmpl w:val="B8DED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B2622"/>
    <w:multiLevelType w:val="hybridMultilevel"/>
    <w:tmpl w:val="34C4A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415BE"/>
    <w:multiLevelType w:val="hybridMultilevel"/>
    <w:tmpl w:val="0DA24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8F7"/>
    <w:rsid w:val="000541D3"/>
    <w:rsid w:val="001549DC"/>
    <w:rsid w:val="001A54F3"/>
    <w:rsid w:val="001F5C47"/>
    <w:rsid w:val="00203B98"/>
    <w:rsid w:val="002167B6"/>
    <w:rsid w:val="00237884"/>
    <w:rsid w:val="002E22CA"/>
    <w:rsid w:val="002E45B8"/>
    <w:rsid w:val="002E5EEF"/>
    <w:rsid w:val="002F242B"/>
    <w:rsid w:val="00301B3A"/>
    <w:rsid w:val="00341F6E"/>
    <w:rsid w:val="003463BF"/>
    <w:rsid w:val="003513F6"/>
    <w:rsid w:val="004069DE"/>
    <w:rsid w:val="0043318C"/>
    <w:rsid w:val="00475C8A"/>
    <w:rsid w:val="00476E9D"/>
    <w:rsid w:val="00491AB1"/>
    <w:rsid w:val="00497A01"/>
    <w:rsid w:val="004B0700"/>
    <w:rsid w:val="004E3F4A"/>
    <w:rsid w:val="005426C1"/>
    <w:rsid w:val="006C2A49"/>
    <w:rsid w:val="006D7A2F"/>
    <w:rsid w:val="00711243"/>
    <w:rsid w:val="00750B11"/>
    <w:rsid w:val="007562B7"/>
    <w:rsid w:val="007D3FC1"/>
    <w:rsid w:val="008455C9"/>
    <w:rsid w:val="0087243F"/>
    <w:rsid w:val="00893DC3"/>
    <w:rsid w:val="008A0D40"/>
    <w:rsid w:val="008A42B3"/>
    <w:rsid w:val="008B34F3"/>
    <w:rsid w:val="00913A7A"/>
    <w:rsid w:val="00960899"/>
    <w:rsid w:val="009A0714"/>
    <w:rsid w:val="009D3E2F"/>
    <w:rsid w:val="00A56C34"/>
    <w:rsid w:val="00AF78C2"/>
    <w:rsid w:val="00B52088"/>
    <w:rsid w:val="00B62202"/>
    <w:rsid w:val="00B62718"/>
    <w:rsid w:val="00B95215"/>
    <w:rsid w:val="00BA316C"/>
    <w:rsid w:val="00C13656"/>
    <w:rsid w:val="00C46E08"/>
    <w:rsid w:val="00C51EC4"/>
    <w:rsid w:val="00D20FB7"/>
    <w:rsid w:val="00DA71C7"/>
    <w:rsid w:val="00DA7ECF"/>
    <w:rsid w:val="00DC58AF"/>
    <w:rsid w:val="00DD668F"/>
    <w:rsid w:val="00EF1574"/>
    <w:rsid w:val="00F575EC"/>
    <w:rsid w:val="00FB3AEB"/>
    <w:rsid w:val="00FD2808"/>
    <w:rsid w:val="00FD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17E4B"/>
  <w15:chartTrackingRefBased/>
  <w15:docId w15:val="{D512D3F0-33CB-4DC4-A8D1-E36F39F10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5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55</cp:revision>
  <dcterms:created xsi:type="dcterms:W3CDTF">2020-08-20T16:41:00Z</dcterms:created>
  <dcterms:modified xsi:type="dcterms:W3CDTF">2020-10-01T14:38:00Z</dcterms:modified>
</cp:coreProperties>
</file>