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7C79B" w14:textId="2354B907" w:rsidR="00A1131B" w:rsidRPr="00CE1058" w:rsidRDefault="00A013FC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CE1058">
        <w:rPr>
          <w:b/>
          <w:bCs/>
          <w:color w:val="FF0000"/>
          <w:sz w:val="24"/>
          <w:szCs w:val="24"/>
          <w:u w:val="single"/>
        </w:rPr>
        <w:t>DaemonSets</w:t>
      </w:r>
      <w:proofErr w:type="spellEnd"/>
      <w:r w:rsidRPr="00CE1058">
        <w:rPr>
          <w:b/>
          <w:bCs/>
          <w:color w:val="FF0000"/>
          <w:sz w:val="24"/>
          <w:szCs w:val="24"/>
          <w:u w:val="single"/>
        </w:rPr>
        <w:t>:</w:t>
      </w:r>
    </w:p>
    <w:p w14:paraId="75987944" w14:textId="6ADE7A1F" w:rsidR="009657F8" w:rsidRDefault="009657F8" w:rsidP="00CE1058">
      <w:pPr>
        <w:pStyle w:val="ListParagraph"/>
        <w:numPr>
          <w:ilvl w:val="0"/>
          <w:numId w:val="1"/>
        </w:numPr>
      </w:pPr>
      <w:r>
        <w:t>Let’s say we want to have a monitoring app deployed in every node.</w:t>
      </w:r>
      <w:r w:rsidR="00CE1058">
        <w:t xml:space="preserve"> </w:t>
      </w:r>
      <w:proofErr w:type="spellStart"/>
      <w:r>
        <w:t>Daemonset</w:t>
      </w:r>
      <w:proofErr w:type="spellEnd"/>
      <w:r>
        <w:t xml:space="preserve"> makes sure that.</w:t>
      </w:r>
    </w:p>
    <w:p w14:paraId="6706393E" w14:textId="57C81B87" w:rsidR="009657F8" w:rsidRDefault="009657F8">
      <w:r>
        <w:rPr>
          <w:noProof/>
        </w:rPr>
        <w:drawing>
          <wp:inline distT="0" distB="0" distL="0" distR="0" wp14:anchorId="475E2FA8" wp14:editId="39B207ED">
            <wp:extent cx="5731510" cy="3745865"/>
            <wp:effectExtent l="76200" t="76200" r="13589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4F770" w14:textId="0C251EE1" w:rsidR="009657F8" w:rsidRDefault="005661B4" w:rsidP="00CE1058">
      <w:pPr>
        <w:pStyle w:val="ListParagraph"/>
        <w:numPr>
          <w:ilvl w:val="0"/>
          <w:numId w:val="1"/>
        </w:numPr>
      </w:pPr>
      <w:r>
        <w:t xml:space="preserve">If a new node added to the cluster. </w:t>
      </w:r>
      <w:proofErr w:type="spellStart"/>
      <w:r>
        <w:t>Daemonset</w:t>
      </w:r>
      <w:proofErr w:type="spellEnd"/>
      <w:r>
        <w:t xml:space="preserve"> monitors that and adds POD to that node.</w:t>
      </w:r>
    </w:p>
    <w:p w14:paraId="071E4DEC" w14:textId="3E692727" w:rsidR="005661B4" w:rsidRDefault="005661B4" w:rsidP="00CE1058">
      <w:pPr>
        <w:pStyle w:val="ListParagraph"/>
        <w:numPr>
          <w:ilvl w:val="0"/>
          <w:numId w:val="1"/>
        </w:numPr>
      </w:pPr>
      <w:r>
        <w:t>If node gets deleted. POD will also be deleted.</w:t>
      </w:r>
    </w:p>
    <w:p w14:paraId="630FE519" w14:textId="31B357CE" w:rsidR="005661B4" w:rsidRDefault="00FD7F50" w:rsidP="00CE1058">
      <w:pPr>
        <w:pStyle w:val="ListParagraph"/>
        <w:numPr>
          <w:ilvl w:val="0"/>
          <w:numId w:val="1"/>
        </w:numPr>
      </w:pPr>
      <w:r>
        <w:t xml:space="preserve">If we delete the </w:t>
      </w:r>
      <w:proofErr w:type="spellStart"/>
      <w:r>
        <w:t>daemonset</w:t>
      </w:r>
      <w:proofErr w:type="spellEnd"/>
      <w:r>
        <w:t>, all the PODS inside nodes will also be deleted.</w:t>
      </w:r>
    </w:p>
    <w:p w14:paraId="483C58B2" w14:textId="2B35BC5B" w:rsidR="00FD7F50" w:rsidRDefault="00FD7F50">
      <w:r>
        <w:rPr>
          <w:noProof/>
        </w:rPr>
        <w:lastRenderedPageBreak/>
        <w:drawing>
          <wp:inline distT="0" distB="0" distL="0" distR="0" wp14:anchorId="5CF71F34" wp14:editId="1E1B9584">
            <wp:extent cx="5731510" cy="3227705"/>
            <wp:effectExtent l="76200" t="76200" r="13589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7ADA0" w14:textId="1B1DC45F" w:rsidR="00FD7F50" w:rsidRPr="00CE1058" w:rsidRDefault="004F1C0E">
      <w:pPr>
        <w:rPr>
          <w:b/>
          <w:bCs/>
          <w:color w:val="FF0000"/>
          <w:sz w:val="24"/>
          <w:szCs w:val="24"/>
          <w:u w:val="single"/>
        </w:rPr>
      </w:pPr>
      <w:r w:rsidRPr="00CE1058">
        <w:rPr>
          <w:b/>
          <w:bCs/>
          <w:color w:val="FF0000"/>
          <w:sz w:val="24"/>
          <w:szCs w:val="24"/>
          <w:u w:val="single"/>
        </w:rPr>
        <w:t>Manifest file:</w:t>
      </w:r>
    </w:p>
    <w:p w14:paraId="60032FE6" w14:textId="0A08EB5A" w:rsidR="004F1C0E" w:rsidRDefault="00E104A5">
      <w:r>
        <w:rPr>
          <w:noProof/>
        </w:rPr>
        <w:drawing>
          <wp:inline distT="0" distB="0" distL="0" distR="0" wp14:anchorId="7EC66BC8" wp14:editId="78C5C0BA">
            <wp:extent cx="5731510" cy="2600960"/>
            <wp:effectExtent l="76200" t="76200" r="13589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99638" w14:textId="7CB40C33" w:rsidR="00E104A5" w:rsidRPr="00CE1058" w:rsidRDefault="006F057B">
      <w:pPr>
        <w:rPr>
          <w:b/>
          <w:bCs/>
          <w:color w:val="FF0000"/>
          <w:sz w:val="24"/>
          <w:szCs w:val="24"/>
          <w:u w:val="single"/>
        </w:rPr>
      </w:pPr>
      <w:r w:rsidRPr="00CE1058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2244EC80" w14:textId="41E6DC4D" w:rsidR="006F057B" w:rsidRDefault="006F057B">
      <w:r>
        <w:rPr>
          <w:noProof/>
        </w:rPr>
        <w:lastRenderedPageBreak/>
        <w:drawing>
          <wp:inline distT="0" distB="0" distL="0" distR="0" wp14:anchorId="40A46F3E" wp14:editId="1A89130B">
            <wp:extent cx="5731510" cy="2801620"/>
            <wp:effectExtent l="76200" t="76200" r="13589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BABFD" w14:textId="1330D075" w:rsidR="006F057B" w:rsidRPr="00CE1058" w:rsidRDefault="006F057B">
      <w:pPr>
        <w:rPr>
          <w:b/>
          <w:bCs/>
          <w:color w:val="FF0000"/>
          <w:sz w:val="24"/>
          <w:szCs w:val="24"/>
          <w:u w:val="single"/>
        </w:rPr>
      </w:pPr>
      <w:r w:rsidRPr="00CE1058">
        <w:rPr>
          <w:b/>
          <w:bCs/>
          <w:color w:val="FF0000"/>
          <w:sz w:val="24"/>
          <w:szCs w:val="24"/>
          <w:u w:val="single"/>
        </w:rPr>
        <w:t>D</w:t>
      </w:r>
      <w:r w:rsidR="000D2A5B" w:rsidRPr="00CE1058">
        <w:rPr>
          <w:b/>
          <w:bCs/>
          <w:color w:val="FF0000"/>
          <w:sz w:val="24"/>
          <w:szCs w:val="24"/>
          <w:u w:val="single"/>
        </w:rPr>
        <w:t>escribe:</w:t>
      </w:r>
    </w:p>
    <w:p w14:paraId="52B9E335" w14:textId="767F0F16" w:rsidR="000D2A5B" w:rsidRDefault="000D2A5B">
      <w:r>
        <w:rPr>
          <w:noProof/>
        </w:rPr>
        <w:drawing>
          <wp:inline distT="0" distB="0" distL="0" distR="0" wp14:anchorId="7C00683D" wp14:editId="48A1F791">
            <wp:extent cx="5731510" cy="3360420"/>
            <wp:effectExtent l="76200" t="76200" r="13589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2A6C6" w14:textId="59863D00" w:rsidR="000D2A5B" w:rsidRPr="00CE1058" w:rsidRDefault="00990EC5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r w:rsidRPr="00CE1058">
        <w:rPr>
          <w:b/>
          <w:bCs/>
          <w:color w:val="FF0000"/>
          <w:sz w:val="24"/>
          <w:szCs w:val="24"/>
          <w:u w:val="single"/>
        </w:rPr>
        <w:t>Delete:</w:t>
      </w:r>
    </w:p>
    <w:bookmarkEnd w:id="0"/>
    <w:p w14:paraId="0DDF15F3" w14:textId="5B99B8FA" w:rsidR="00990EC5" w:rsidRDefault="007D4936">
      <w:r>
        <w:rPr>
          <w:noProof/>
        </w:rPr>
        <w:lastRenderedPageBreak/>
        <w:drawing>
          <wp:inline distT="0" distB="0" distL="0" distR="0" wp14:anchorId="335A292F" wp14:editId="7A5401F6">
            <wp:extent cx="5731510" cy="2053590"/>
            <wp:effectExtent l="76200" t="76200" r="13589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90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943F2"/>
    <w:multiLevelType w:val="hybridMultilevel"/>
    <w:tmpl w:val="B860B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B4D"/>
    <w:rsid w:val="000D2A5B"/>
    <w:rsid w:val="002E22CA"/>
    <w:rsid w:val="002E45B8"/>
    <w:rsid w:val="002F242B"/>
    <w:rsid w:val="004F1C0E"/>
    <w:rsid w:val="005661B4"/>
    <w:rsid w:val="006C2A49"/>
    <w:rsid w:val="006F057B"/>
    <w:rsid w:val="00705B4D"/>
    <w:rsid w:val="007D4936"/>
    <w:rsid w:val="009657F8"/>
    <w:rsid w:val="00990EC5"/>
    <w:rsid w:val="00A013FC"/>
    <w:rsid w:val="00CE1058"/>
    <w:rsid w:val="00E104A5"/>
    <w:rsid w:val="00FD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7B7AF"/>
  <w15:chartTrackingRefBased/>
  <w15:docId w15:val="{068E2EDB-6141-4BC3-AB8D-3757939D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12</cp:revision>
  <dcterms:created xsi:type="dcterms:W3CDTF">2020-10-13T16:14:00Z</dcterms:created>
  <dcterms:modified xsi:type="dcterms:W3CDTF">2020-10-13T16:31:00Z</dcterms:modified>
</cp:coreProperties>
</file>