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337E0B" w14:textId="4EED18DE" w:rsidR="00A1131B" w:rsidRPr="008F7811" w:rsidRDefault="006E7208">
      <w:pPr>
        <w:rPr>
          <w:b/>
          <w:bCs/>
          <w:color w:val="FF0000"/>
          <w:sz w:val="24"/>
          <w:szCs w:val="24"/>
          <w:u w:val="single"/>
        </w:rPr>
      </w:pPr>
      <w:r w:rsidRPr="008F7811">
        <w:rPr>
          <w:b/>
          <w:bCs/>
          <w:color w:val="FF0000"/>
          <w:sz w:val="24"/>
          <w:szCs w:val="24"/>
          <w:u w:val="single"/>
        </w:rPr>
        <w:t>Repos:</w:t>
      </w:r>
    </w:p>
    <w:p w14:paraId="3E0EBAD1" w14:textId="2CC6388D" w:rsidR="00F50EFF" w:rsidRDefault="00067A6D">
      <w:r>
        <w:rPr>
          <w:noProof/>
        </w:rPr>
        <w:drawing>
          <wp:inline distT="0" distB="0" distL="0" distR="0" wp14:anchorId="2E193AE7" wp14:editId="586AC2A8">
            <wp:extent cx="4076700" cy="1743415"/>
            <wp:effectExtent l="76200" t="76200" r="133350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6308" cy="17603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74365D" w14:textId="610BB111" w:rsidR="00067A6D" w:rsidRDefault="005A0715" w:rsidP="008F7811">
      <w:pPr>
        <w:pStyle w:val="ListParagraph"/>
        <w:numPr>
          <w:ilvl w:val="0"/>
          <w:numId w:val="1"/>
        </w:numPr>
      </w:pPr>
      <w:r>
        <w:t>We can select which version control we want while creating the project.</w:t>
      </w:r>
    </w:p>
    <w:p w14:paraId="1894B33E" w14:textId="24E7BBAA" w:rsidR="008C4465" w:rsidRDefault="008C4465" w:rsidP="008F7811">
      <w:pPr>
        <w:pStyle w:val="ListParagraph"/>
        <w:numPr>
          <w:ilvl w:val="0"/>
          <w:numId w:val="1"/>
        </w:numPr>
      </w:pPr>
      <w:r>
        <w:t>We can create repo in project settings</w:t>
      </w:r>
    </w:p>
    <w:p w14:paraId="3F8B469B" w14:textId="13642977" w:rsidR="005A0715" w:rsidRDefault="006A4E4F">
      <w:r>
        <w:rPr>
          <w:noProof/>
        </w:rPr>
        <w:drawing>
          <wp:inline distT="0" distB="0" distL="0" distR="0" wp14:anchorId="012AD4A1" wp14:editId="5ED6E2E0">
            <wp:extent cx="6385560" cy="4356556"/>
            <wp:effectExtent l="76200" t="76200" r="129540" b="139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1270" cy="43672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977A5F" w14:textId="18F7FA0F" w:rsidR="006A4E4F" w:rsidRDefault="006A4E4F" w:rsidP="008F7811">
      <w:pPr>
        <w:pStyle w:val="ListParagraph"/>
        <w:numPr>
          <w:ilvl w:val="0"/>
          <w:numId w:val="1"/>
        </w:numPr>
      </w:pPr>
      <w:r>
        <w:t xml:space="preserve">These are all the details of new repo looks same as </w:t>
      </w:r>
      <w:r w:rsidR="008F7811">
        <w:t>GitHub</w:t>
      </w:r>
      <w:r>
        <w:t xml:space="preserve"> repo.</w:t>
      </w:r>
    </w:p>
    <w:p w14:paraId="50DFA130" w14:textId="7B6A9ED4" w:rsidR="006A4E4F" w:rsidRDefault="00B52D24">
      <w:r>
        <w:rPr>
          <w:noProof/>
        </w:rPr>
        <w:lastRenderedPageBreak/>
        <w:drawing>
          <wp:inline distT="0" distB="0" distL="0" distR="0" wp14:anchorId="59C78C80" wp14:editId="091C29F5">
            <wp:extent cx="6423660" cy="2768451"/>
            <wp:effectExtent l="76200" t="76200" r="129540" b="127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6436" cy="27782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5C2752" w14:textId="54F5FCEB" w:rsidR="00B52D24" w:rsidRDefault="00B52D24" w:rsidP="00A776EE">
      <w:pPr>
        <w:pStyle w:val="ListParagraph"/>
        <w:numPr>
          <w:ilvl w:val="0"/>
          <w:numId w:val="1"/>
        </w:numPr>
      </w:pPr>
      <w:r>
        <w:t xml:space="preserve">We can directly create new file or folder in azure </w:t>
      </w:r>
      <w:proofErr w:type="spellStart"/>
      <w:r>
        <w:t>devops</w:t>
      </w:r>
      <w:proofErr w:type="spellEnd"/>
      <w:r>
        <w:t>. We can also upload files or download file or folder as zip file as above.</w:t>
      </w:r>
    </w:p>
    <w:p w14:paraId="7BF4ADC4" w14:textId="00C90212" w:rsidR="00B52D24" w:rsidRDefault="002B372C" w:rsidP="00A776EE">
      <w:pPr>
        <w:pStyle w:val="ListParagraph"/>
        <w:numPr>
          <w:ilvl w:val="0"/>
          <w:numId w:val="1"/>
        </w:numPr>
      </w:pPr>
      <w:r>
        <w:t xml:space="preserve">We can also click on file. Add/delete content and commit directly in azure </w:t>
      </w:r>
      <w:proofErr w:type="spellStart"/>
      <w:r>
        <w:t>devops</w:t>
      </w:r>
      <w:proofErr w:type="spellEnd"/>
      <w:r>
        <w:t xml:space="preserve">. But we can’t commit multiple files at a time. By default it takes the commit message when we commit from azure </w:t>
      </w:r>
      <w:proofErr w:type="spellStart"/>
      <w:r>
        <w:t>devops</w:t>
      </w:r>
      <w:proofErr w:type="spellEnd"/>
      <w:r>
        <w:t xml:space="preserve"> directly.</w:t>
      </w:r>
    </w:p>
    <w:p w14:paraId="3A611BF9" w14:textId="09CA4CED" w:rsidR="002B372C" w:rsidRDefault="002B372C" w:rsidP="00A776EE">
      <w:pPr>
        <w:pStyle w:val="ListParagraph"/>
        <w:numPr>
          <w:ilvl w:val="0"/>
          <w:numId w:val="1"/>
        </w:numPr>
      </w:pPr>
      <w:r>
        <w:t>If we want, we can add custom commit message as well.</w:t>
      </w:r>
    </w:p>
    <w:p w14:paraId="30F5CACF" w14:textId="2CD152DE" w:rsidR="002B372C" w:rsidRPr="00A776EE" w:rsidRDefault="008D7D82">
      <w:pPr>
        <w:rPr>
          <w:b/>
          <w:bCs/>
          <w:color w:val="FF0000"/>
          <w:sz w:val="24"/>
          <w:szCs w:val="24"/>
          <w:u w:val="single"/>
        </w:rPr>
      </w:pPr>
      <w:r w:rsidRPr="00A776EE">
        <w:rPr>
          <w:b/>
          <w:bCs/>
          <w:color w:val="FF0000"/>
          <w:sz w:val="24"/>
          <w:szCs w:val="24"/>
          <w:u w:val="single"/>
        </w:rPr>
        <w:t>More on repos:</w:t>
      </w:r>
    </w:p>
    <w:p w14:paraId="7564D0A8" w14:textId="050B8C4D" w:rsidR="008D7D82" w:rsidRDefault="00025B94" w:rsidP="00A776EE">
      <w:pPr>
        <w:pStyle w:val="ListParagraph"/>
        <w:numPr>
          <w:ilvl w:val="0"/>
          <w:numId w:val="2"/>
        </w:numPr>
      </w:pPr>
      <w:r>
        <w:t xml:space="preserve">We have below </w:t>
      </w:r>
      <w:r w:rsidR="008961D9">
        <w:t>features</w:t>
      </w:r>
      <w:r>
        <w:t xml:space="preserve"> in repos.</w:t>
      </w:r>
    </w:p>
    <w:p w14:paraId="020CF6CF" w14:textId="55A9F8D6" w:rsidR="00025B94" w:rsidRDefault="00025B94">
      <w:r>
        <w:rPr>
          <w:noProof/>
        </w:rPr>
        <w:drawing>
          <wp:inline distT="0" distB="0" distL="0" distR="0" wp14:anchorId="212945F6" wp14:editId="32B5FEDD">
            <wp:extent cx="3124200" cy="3209925"/>
            <wp:effectExtent l="76200" t="76200" r="133350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209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BC084C" w14:textId="6181631F" w:rsidR="00025B94" w:rsidRDefault="00400AB4" w:rsidP="00A776EE">
      <w:pPr>
        <w:pStyle w:val="ListParagraph"/>
        <w:numPr>
          <w:ilvl w:val="0"/>
          <w:numId w:val="2"/>
        </w:numPr>
      </w:pPr>
      <w:r>
        <w:t>Under file</w:t>
      </w:r>
      <w:r w:rsidR="00A776EE">
        <w:t>s</w:t>
      </w:r>
      <w:r>
        <w:t>, we can see the exact code folders and files. We can select the repo &amp; branch. Then go to particular file or folder and check for the history as well.</w:t>
      </w:r>
    </w:p>
    <w:p w14:paraId="3A7E78EA" w14:textId="24C09484" w:rsidR="00400AB4" w:rsidRDefault="00400AB4">
      <w:r>
        <w:rPr>
          <w:noProof/>
        </w:rPr>
        <w:lastRenderedPageBreak/>
        <w:drawing>
          <wp:inline distT="0" distB="0" distL="0" distR="0" wp14:anchorId="6198CCE1" wp14:editId="7ABD744B">
            <wp:extent cx="5731510" cy="2609850"/>
            <wp:effectExtent l="76200" t="76200" r="135890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0E5FCD" w14:textId="4633B2BA" w:rsidR="00400AB4" w:rsidRPr="003E3A8B" w:rsidRDefault="00EA2721">
      <w:pPr>
        <w:rPr>
          <w:b/>
          <w:bCs/>
          <w:color w:val="FF0000"/>
          <w:sz w:val="24"/>
          <w:szCs w:val="24"/>
          <w:u w:val="single"/>
        </w:rPr>
      </w:pPr>
      <w:r w:rsidRPr="003E3A8B">
        <w:rPr>
          <w:b/>
          <w:bCs/>
          <w:color w:val="FF0000"/>
          <w:sz w:val="24"/>
          <w:szCs w:val="24"/>
          <w:u w:val="single"/>
        </w:rPr>
        <w:t>Commits:</w:t>
      </w:r>
    </w:p>
    <w:p w14:paraId="485C6D00" w14:textId="353E2F5C" w:rsidR="00EA2721" w:rsidRDefault="00DE47A8">
      <w:r>
        <w:rPr>
          <w:noProof/>
        </w:rPr>
        <w:drawing>
          <wp:inline distT="0" distB="0" distL="0" distR="0" wp14:anchorId="2E9FD688" wp14:editId="30FEBA0A">
            <wp:extent cx="6301740" cy="3133416"/>
            <wp:effectExtent l="76200" t="76200" r="137160" b="1244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6628" cy="31358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BAD59" w14:textId="1B1AD826" w:rsidR="00DE47A8" w:rsidRDefault="00DE47A8" w:rsidP="007863B5">
      <w:pPr>
        <w:pStyle w:val="ListParagraph"/>
        <w:numPr>
          <w:ilvl w:val="0"/>
          <w:numId w:val="2"/>
        </w:numPr>
      </w:pPr>
      <w:r>
        <w:t>Here, we can select the repo and branch to see the history of the whole branch.</w:t>
      </w:r>
    </w:p>
    <w:p w14:paraId="6FE2F2EF" w14:textId="47B24E50" w:rsidR="00DE47A8" w:rsidRDefault="00DE47A8" w:rsidP="007863B5">
      <w:pPr>
        <w:pStyle w:val="ListParagraph"/>
        <w:numPr>
          <w:ilvl w:val="0"/>
          <w:numId w:val="2"/>
        </w:numPr>
      </w:pPr>
      <w:r>
        <w:t>We can select simple history or the full history. We can “on” or “off” the graph along with the commits.</w:t>
      </w:r>
    </w:p>
    <w:p w14:paraId="1E7334D9" w14:textId="4F7D9ED1" w:rsidR="00DE47A8" w:rsidRDefault="00DE47A8" w:rsidP="007863B5">
      <w:pPr>
        <w:pStyle w:val="ListParagraph"/>
        <w:numPr>
          <w:ilvl w:val="0"/>
          <w:numId w:val="2"/>
        </w:numPr>
      </w:pPr>
      <w:r>
        <w:t>We can also filter the commits by author or by the date.</w:t>
      </w:r>
    </w:p>
    <w:p w14:paraId="5C85A277" w14:textId="77777777" w:rsidR="007863B5" w:rsidRDefault="007863B5">
      <w:pPr>
        <w:rPr>
          <w:b/>
          <w:bCs/>
          <w:color w:val="FF0000"/>
          <w:sz w:val="24"/>
          <w:szCs w:val="24"/>
          <w:u w:val="single"/>
        </w:rPr>
      </w:pPr>
    </w:p>
    <w:p w14:paraId="306755AF" w14:textId="77777777" w:rsidR="007863B5" w:rsidRDefault="007863B5">
      <w:pPr>
        <w:rPr>
          <w:b/>
          <w:bCs/>
          <w:color w:val="FF0000"/>
          <w:sz w:val="24"/>
          <w:szCs w:val="24"/>
          <w:u w:val="single"/>
        </w:rPr>
      </w:pPr>
    </w:p>
    <w:p w14:paraId="79AD4791" w14:textId="77777777" w:rsidR="007863B5" w:rsidRDefault="007863B5">
      <w:pPr>
        <w:rPr>
          <w:b/>
          <w:bCs/>
          <w:color w:val="FF0000"/>
          <w:sz w:val="24"/>
          <w:szCs w:val="24"/>
          <w:u w:val="single"/>
        </w:rPr>
      </w:pPr>
    </w:p>
    <w:p w14:paraId="0C8F89B2" w14:textId="77777777" w:rsidR="007863B5" w:rsidRDefault="007863B5">
      <w:pPr>
        <w:rPr>
          <w:b/>
          <w:bCs/>
          <w:color w:val="FF0000"/>
          <w:sz w:val="24"/>
          <w:szCs w:val="24"/>
          <w:u w:val="single"/>
        </w:rPr>
      </w:pPr>
    </w:p>
    <w:p w14:paraId="214286D4" w14:textId="079F7D1E" w:rsidR="00DE47A8" w:rsidRPr="007863B5" w:rsidRDefault="00604317">
      <w:pPr>
        <w:rPr>
          <w:b/>
          <w:bCs/>
          <w:color w:val="FF0000"/>
          <w:sz w:val="24"/>
          <w:szCs w:val="24"/>
          <w:u w:val="single"/>
        </w:rPr>
      </w:pPr>
      <w:r w:rsidRPr="007863B5">
        <w:rPr>
          <w:b/>
          <w:bCs/>
          <w:color w:val="FF0000"/>
          <w:sz w:val="24"/>
          <w:szCs w:val="24"/>
          <w:u w:val="single"/>
        </w:rPr>
        <w:lastRenderedPageBreak/>
        <w:t>Pushes:</w:t>
      </w:r>
    </w:p>
    <w:p w14:paraId="01693E27" w14:textId="654D0774" w:rsidR="00604317" w:rsidRDefault="00604317">
      <w:r>
        <w:rPr>
          <w:noProof/>
        </w:rPr>
        <w:drawing>
          <wp:inline distT="0" distB="0" distL="0" distR="0" wp14:anchorId="76274F9D" wp14:editId="0C5B8AED">
            <wp:extent cx="6195060" cy="3735842"/>
            <wp:effectExtent l="76200" t="76200" r="129540" b="131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8625" cy="37379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23EB3E" w14:textId="3072D3B2" w:rsidR="00604317" w:rsidRDefault="00604317" w:rsidP="007863B5">
      <w:pPr>
        <w:pStyle w:val="ListParagraph"/>
        <w:numPr>
          <w:ilvl w:val="0"/>
          <w:numId w:val="3"/>
        </w:numPr>
      </w:pPr>
      <w:r>
        <w:t>Here also we can select the repo and branch to see the pushes done by the team.</w:t>
      </w:r>
    </w:p>
    <w:p w14:paraId="403015C0" w14:textId="04415567" w:rsidR="00604317" w:rsidRDefault="00604317" w:rsidP="007863B5">
      <w:pPr>
        <w:pStyle w:val="ListParagraph"/>
        <w:numPr>
          <w:ilvl w:val="0"/>
          <w:numId w:val="3"/>
        </w:numPr>
      </w:pPr>
      <w:r>
        <w:t>It shows the pushes details date wise as above.</w:t>
      </w:r>
    </w:p>
    <w:p w14:paraId="5975FCB3" w14:textId="2A9DC6AA" w:rsidR="00604317" w:rsidRDefault="00604317" w:rsidP="007863B5">
      <w:pPr>
        <w:pStyle w:val="ListParagraph"/>
        <w:numPr>
          <w:ilvl w:val="0"/>
          <w:numId w:val="3"/>
        </w:numPr>
      </w:pPr>
      <w:r>
        <w:t>We can also filter it by author or date here as well.</w:t>
      </w:r>
    </w:p>
    <w:p w14:paraId="01DB3889" w14:textId="4233107A" w:rsidR="00604317" w:rsidRPr="007863B5" w:rsidRDefault="00BD14C5">
      <w:pPr>
        <w:rPr>
          <w:b/>
          <w:bCs/>
          <w:color w:val="FF0000"/>
          <w:sz w:val="24"/>
          <w:szCs w:val="24"/>
          <w:u w:val="single"/>
        </w:rPr>
      </w:pPr>
      <w:r w:rsidRPr="007863B5">
        <w:rPr>
          <w:b/>
          <w:bCs/>
          <w:color w:val="FF0000"/>
          <w:sz w:val="24"/>
          <w:szCs w:val="24"/>
          <w:u w:val="single"/>
        </w:rPr>
        <w:t>Branches:</w:t>
      </w:r>
    </w:p>
    <w:p w14:paraId="3C0BE413" w14:textId="6DA05A2E" w:rsidR="00BD14C5" w:rsidRDefault="00BD14C5">
      <w:r>
        <w:rPr>
          <w:noProof/>
        </w:rPr>
        <w:drawing>
          <wp:inline distT="0" distB="0" distL="0" distR="0" wp14:anchorId="6A6F6E67" wp14:editId="6B6B2D1C">
            <wp:extent cx="6400800" cy="2039519"/>
            <wp:effectExtent l="76200" t="76200" r="133350" b="132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8265" cy="20418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070DE2" w14:textId="45145B8A" w:rsidR="00BD14C5" w:rsidRDefault="00BD14C5" w:rsidP="007863B5">
      <w:pPr>
        <w:pStyle w:val="ListParagraph"/>
        <w:numPr>
          <w:ilvl w:val="0"/>
          <w:numId w:val="4"/>
        </w:numPr>
      </w:pPr>
      <w:r>
        <w:t xml:space="preserve">We can see </w:t>
      </w:r>
      <w:r w:rsidRPr="007863B5">
        <w:rPr>
          <w:b/>
          <w:bCs/>
        </w:rPr>
        <w:t>“mine” or “all”</w:t>
      </w:r>
      <w:r>
        <w:t xml:space="preserve"> branches here. We can also search for the branch with name.</w:t>
      </w:r>
    </w:p>
    <w:p w14:paraId="3908A822" w14:textId="6CFE46B7" w:rsidR="00BD14C5" w:rsidRDefault="003D18D5">
      <w:r>
        <w:rPr>
          <w:noProof/>
        </w:rPr>
        <w:lastRenderedPageBreak/>
        <w:drawing>
          <wp:inline distT="0" distB="0" distL="0" distR="0" wp14:anchorId="32D0FC97" wp14:editId="07EB72D6">
            <wp:extent cx="5343525" cy="3876675"/>
            <wp:effectExtent l="76200" t="76200" r="142875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76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EBD6EF" w14:textId="022201EA" w:rsidR="003D18D5" w:rsidRDefault="003D18D5" w:rsidP="00904DD2">
      <w:pPr>
        <w:pStyle w:val="ListParagraph"/>
        <w:numPr>
          <w:ilvl w:val="0"/>
          <w:numId w:val="4"/>
        </w:numPr>
      </w:pPr>
      <w:r>
        <w:t>Create new branch as above</w:t>
      </w:r>
    </w:p>
    <w:p w14:paraId="6DB02168" w14:textId="6BEA7201" w:rsidR="003D18D5" w:rsidRPr="00904DD2" w:rsidRDefault="001F4FE8">
      <w:pPr>
        <w:rPr>
          <w:b/>
          <w:bCs/>
          <w:color w:val="FF0000"/>
          <w:sz w:val="24"/>
          <w:szCs w:val="24"/>
          <w:u w:val="single"/>
        </w:rPr>
      </w:pPr>
      <w:r w:rsidRPr="00904DD2">
        <w:rPr>
          <w:b/>
          <w:bCs/>
          <w:color w:val="FF0000"/>
          <w:sz w:val="24"/>
          <w:szCs w:val="24"/>
          <w:u w:val="single"/>
        </w:rPr>
        <w:t>More options:</w:t>
      </w:r>
    </w:p>
    <w:p w14:paraId="1C248C5F" w14:textId="3A00BFB8" w:rsidR="001F4FE8" w:rsidRDefault="001F4FE8">
      <w:r>
        <w:rPr>
          <w:noProof/>
        </w:rPr>
        <w:drawing>
          <wp:inline distT="0" distB="0" distL="0" distR="0" wp14:anchorId="5643E801" wp14:editId="426A38F4">
            <wp:extent cx="6400800" cy="3433711"/>
            <wp:effectExtent l="76200" t="76200" r="133350" b="128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9387" cy="34383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C7CE69" w14:textId="74AF1FED" w:rsidR="001F4FE8" w:rsidRDefault="001F4FE8" w:rsidP="00904DD2">
      <w:pPr>
        <w:pStyle w:val="ListParagraph"/>
        <w:numPr>
          <w:ilvl w:val="0"/>
          <w:numId w:val="4"/>
        </w:numPr>
      </w:pPr>
      <w:r>
        <w:t>We can click on the branch above for more options.</w:t>
      </w:r>
    </w:p>
    <w:p w14:paraId="7D68C1C0" w14:textId="1B7E8DED" w:rsidR="001F4FE8" w:rsidRDefault="001F4FE8" w:rsidP="00904DD2">
      <w:pPr>
        <w:pStyle w:val="ListParagraph"/>
        <w:numPr>
          <w:ilvl w:val="0"/>
          <w:numId w:val="4"/>
        </w:numPr>
      </w:pPr>
      <w:r w:rsidRPr="00904DD2">
        <w:rPr>
          <w:b/>
          <w:bCs/>
        </w:rPr>
        <w:lastRenderedPageBreak/>
        <w:t>“new branch”</w:t>
      </w:r>
      <w:r>
        <w:t xml:space="preserve"> used to create new branch from the selected one.</w:t>
      </w:r>
    </w:p>
    <w:p w14:paraId="61178FE4" w14:textId="11811AF1" w:rsidR="001F4FE8" w:rsidRDefault="001F4FE8" w:rsidP="00904DD2">
      <w:pPr>
        <w:pStyle w:val="ListParagraph"/>
        <w:numPr>
          <w:ilvl w:val="0"/>
          <w:numId w:val="4"/>
        </w:numPr>
      </w:pPr>
      <w:r>
        <w:t>We can delete the branch from here or create new pull request.</w:t>
      </w:r>
    </w:p>
    <w:p w14:paraId="20F33FA8" w14:textId="43083D90" w:rsidR="001F4FE8" w:rsidRDefault="001F4FE8" w:rsidP="00904DD2">
      <w:pPr>
        <w:pStyle w:val="ListParagraph"/>
        <w:numPr>
          <w:ilvl w:val="0"/>
          <w:numId w:val="4"/>
        </w:numPr>
      </w:pPr>
      <w:r w:rsidRPr="00904DD2">
        <w:rPr>
          <w:b/>
          <w:bCs/>
        </w:rPr>
        <w:t>“view files”</w:t>
      </w:r>
      <w:r>
        <w:t xml:space="preserve"> used to see the code.</w:t>
      </w:r>
    </w:p>
    <w:p w14:paraId="2E2E8F5C" w14:textId="3984DE1A" w:rsidR="001F4FE8" w:rsidRDefault="001F4FE8" w:rsidP="00904DD2">
      <w:pPr>
        <w:pStyle w:val="ListParagraph"/>
        <w:numPr>
          <w:ilvl w:val="0"/>
          <w:numId w:val="4"/>
        </w:numPr>
      </w:pPr>
      <w:r w:rsidRPr="00904DD2">
        <w:rPr>
          <w:b/>
          <w:bCs/>
        </w:rPr>
        <w:t>“view history”</w:t>
      </w:r>
      <w:r>
        <w:t xml:space="preserve"> for commit history.</w:t>
      </w:r>
    </w:p>
    <w:p w14:paraId="39496C54" w14:textId="56614573" w:rsidR="001F4FE8" w:rsidRDefault="001F4FE8" w:rsidP="00904DD2">
      <w:pPr>
        <w:pStyle w:val="ListParagraph"/>
        <w:numPr>
          <w:ilvl w:val="0"/>
          <w:numId w:val="4"/>
        </w:numPr>
      </w:pPr>
      <w:r>
        <w:t>We can also compare the branched from here.</w:t>
      </w:r>
    </w:p>
    <w:p w14:paraId="6CB237C6" w14:textId="6E0B684A" w:rsidR="001F4FE8" w:rsidRDefault="001F4FE8" w:rsidP="00904DD2">
      <w:pPr>
        <w:pStyle w:val="ListParagraph"/>
        <w:numPr>
          <w:ilvl w:val="0"/>
          <w:numId w:val="4"/>
        </w:numPr>
      </w:pPr>
      <w:r>
        <w:t xml:space="preserve">We can </w:t>
      </w:r>
      <w:r w:rsidRPr="00904DD2">
        <w:rPr>
          <w:b/>
          <w:bCs/>
        </w:rPr>
        <w:t>“lock” or “unlock”</w:t>
      </w:r>
      <w:r>
        <w:t xml:space="preserve"> the branch here. No one will be able to commit the code if branch is locked.</w:t>
      </w:r>
    </w:p>
    <w:p w14:paraId="46ACD186" w14:textId="6A0AA9F3" w:rsidR="001F4FE8" w:rsidRPr="00904DD2" w:rsidRDefault="009035DD">
      <w:pPr>
        <w:rPr>
          <w:b/>
          <w:bCs/>
          <w:color w:val="FF0000"/>
          <w:sz w:val="24"/>
          <w:szCs w:val="24"/>
          <w:u w:val="single"/>
        </w:rPr>
      </w:pPr>
      <w:r w:rsidRPr="00904DD2">
        <w:rPr>
          <w:b/>
          <w:bCs/>
          <w:color w:val="FF0000"/>
          <w:sz w:val="24"/>
          <w:szCs w:val="24"/>
          <w:u w:val="single"/>
        </w:rPr>
        <w:t>Branch policies:</w:t>
      </w:r>
    </w:p>
    <w:p w14:paraId="3626BCC0" w14:textId="6A1DD80C" w:rsidR="009035DD" w:rsidRDefault="009035DD" w:rsidP="008D53D2">
      <w:pPr>
        <w:pStyle w:val="ListParagraph"/>
        <w:numPr>
          <w:ilvl w:val="0"/>
          <w:numId w:val="5"/>
        </w:numPr>
      </w:pPr>
      <w:r>
        <w:t xml:space="preserve">If we select this option. It will be redirected to </w:t>
      </w:r>
      <w:r w:rsidRPr="008D53D2">
        <w:rPr>
          <w:b/>
          <w:bCs/>
        </w:rPr>
        <w:t>project settings</w:t>
      </w:r>
      <w:r w:rsidRPr="008D53D2">
        <w:rPr>
          <w:b/>
          <w:bCs/>
        </w:rPr>
        <w:sym w:font="Wingdings" w:char="F0E0"/>
      </w:r>
      <w:r w:rsidRPr="008D53D2">
        <w:rPr>
          <w:b/>
          <w:bCs/>
        </w:rPr>
        <w:t>repositories</w:t>
      </w:r>
      <w:r>
        <w:t>. We can also directly go there instead of from here.</w:t>
      </w:r>
    </w:p>
    <w:p w14:paraId="15F63B46" w14:textId="5FACA174" w:rsidR="009035DD" w:rsidRDefault="009035DD" w:rsidP="00547710">
      <w:pPr>
        <w:pStyle w:val="ListParagraph"/>
        <w:numPr>
          <w:ilvl w:val="0"/>
          <w:numId w:val="5"/>
        </w:numPr>
      </w:pPr>
      <w:r>
        <w:t>We can enable below branch policies to restrict the users.</w:t>
      </w:r>
    </w:p>
    <w:p w14:paraId="7CBABF92" w14:textId="18DC1A42" w:rsidR="009035DD" w:rsidRDefault="009035DD">
      <w:r>
        <w:rPr>
          <w:noProof/>
        </w:rPr>
        <w:drawing>
          <wp:inline distT="0" distB="0" distL="0" distR="0" wp14:anchorId="25614F3C" wp14:editId="38FC06E8">
            <wp:extent cx="6111240" cy="2825416"/>
            <wp:effectExtent l="76200" t="76200" r="137160" b="127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344" cy="2830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E82540" w14:textId="445B5E01" w:rsidR="009035DD" w:rsidRDefault="0080039B" w:rsidP="00547710">
      <w:pPr>
        <w:pStyle w:val="ListParagraph"/>
        <w:numPr>
          <w:ilvl w:val="0"/>
          <w:numId w:val="6"/>
        </w:numPr>
      </w:pPr>
      <w:r>
        <w:t>Downside, we can also use the below options.</w:t>
      </w:r>
    </w:p>
    <w:p w14:paraId="0032241C" w14:textId="4868A01C" w:rsidR="0080039B" w:rsidRDefault="0080039B">
      <w:r>
        <w:rPr>
          <w:noProof/>
        </w:rPr>
        <w:drawing>
          <wp:inline distT="0" distB="0" distL="0" distR="0" wp14:anchorId="75BDF5F7" wp14:editId="74B3CDA0">
            <wp:extent cx="5731510" cy="2670175"/>
            <wp:effectExtent l="76200" t="76200" r="135890" b="130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D3256A" w14:textId="1F05DCC2" w:rsidR="0080039B" w:rsidRPr="00547710" w:rsidRDefault="002F0C61">
      <w:pPr>
        <w:rPr>
          <w:b/>
          <w:bCs/>
          <w:color w:val="FF0000"/>
          <w:sz w:val="24"/>
          <w:szCs w:val="24"/>
          <w:u w:val="single"/>
        </w:rPr>
      </w:pPr>
      <w:r w:rsidRPr="00547710">
        <w:rPr>
          <w:b/>
          <w:bCs/>
          <w:color w:val="FF0000"/>
          <w:sz w:val="24"/>
          <w:szCs w:val="24"/>
          <w:u w:val="single"/>
        </w:rPr>
        <w:lastRenderedPageBreak/>
        <w:t>Branch security:</w:t>
      </w:r>
    </w:p>
    <w:p w14:paraId="3EF2B420" w14:textId="5DED76DD" w:rsidR="002F0C61" w:rsidRDefault="001036B1">
      <w:r>
        <w:rPr>
          <w:noProof/>
        </w:rPr>
        <w:drawing>
          <wp:inline distT="0" distB="0" distL="0" distR="0" wp14:anchorId="075A9681" wp14:editId="6216518E">
            <wp:extent cx="6339840" cy="3158681"/>
            <wp:effectExtent l="76200" t="76200" r="137160" b="137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9726" cy="31636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F5E5EE" w14:textId="458EB5F5" w:rsidR="001036B1" w:rsidRDefault="001036B1" w:rsidP="00547710">
      <w:pPr>
        <w:pStyle w:val="ListParagraph"/>
        <w:numPr>
          <w:ilvl w:val="0"/>
          <w:numId w:val="6"/>
        </w:numPr>
      </w:pPr>
      <w:r>
        <w:t>Here, we can give the permissions to the groups as above like bypass policies, edit policies, force push, manage permissions &amp; remove other’s locks as well.</w:t>
      </w:r>
    </w:p>
    <w:p w14:paraId="0EE750F2" w14:textId="4230CA9C" w:rsidR="00EF72F5" w:rsidRDefault="00EF72F5" w:rsidP="00547710">
      <w:pPr>
        <w:pStyle w:val="ListParagraph"/>
        <w:numPr>
          <w:ilvl w:val="0"/>
          <w:numId w:val="6"/>
        </w:numPr>
      </w:pPr>
      <w:r>
        <w:t>Force push option above is to delete branch or tag and reset/revert commit history</w:t>
      </w:r>
    </w:p>
    <w:p w14:paraId="7CF85193" w14:textId="76342AB1" w:rsidR="001036B1" w:rsidRDefault="00163634" w:rsidP="00547710">
      <w:pPr>
        <w:pStyle w:val="ListParagraph"/>
        <w:numPr>
          <w:ilvl w:val="0"/>
          <w:numId w:val="6"/>
        </w:numPr>
      </w:pPr>
      <w:r>
        <w:t>We can also give the access to individual users as below.</w:t>
      </w:r>
    </w:p>
    <w:p w14:paraId="4A56AFA0" w14:textId="102480BE" w:rsidR="00163634" w:rsidRDefault="00A73BAA">
      <w:r>
        <w:rPr>
          <w:noProof/>
        </w:rPr>
        <w:drawing>
          <wp:inline distT="0" distB="0" distL="0" distR="0" wp14:anchorId="626818D9" wp14:editId="042415E8">
            <wp:extent cx="6362700" cy="3127070"/>
            <wp:effectExtent l="76200" t="76200" r="133350" b="130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0402" cy="3130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0E569D" w14:textId="77777777" w:rsidR="00547710" w:rsidRDefault="00547710"/>
    <w:p w14:paraId="62225526" w14:textId="77777777" w:rsidR="00547710" w:rsidRDefault="00547710"/>
    <w:p w14:paraId="0641B930" w14:textId="77777777" w:rsidR="00547710" w:rsidRDefault="00547710"/>
    <w:p w14:paraId="636BBB42" w14:textId="5A29878B" w:rsidR="00A73BAA" w:rsidRPr="00547710" w:rsidRDefault="00450769">
      <w:pPr>
        <w:rPr>
          <w:b/>
          <w:bCs/>
          <w:color w:val="FF0000"/>
          <w:sz w:val="24"/>
          <w:szCs w:val="24"/>
          <w:u w:val="single"/>
        </w:rPr>
      </w:pPr>
      <w:r w:rsidRPr="00547710">
        <w:rPr>
          <w:b/>
          <w:bCs/>
          <w:color w:val="FF0000"/>
          <w:sz w:val="24"/>
          <w:szCs w:val="24"/>
          <w:u w:val="single"/>
        </w:rPr>
        <w:lastRenderedPageBreak/>
        <w:t>Tags:</w:t>
      </w:r>
    </w:p>
    <w:p w14:paraId="7E475041" w14:textId="7DFA589D" w:rsidR="00450769" w:rsidRDefault="00450769">
      <w:r>
        <w:rPr>
          <w:noProof/>
        </w:rPr>
        <w:drawing>
          <wp:inline distT="0" distB="0" distL="0" distR="0" wp14:anchorId="5FB3EB00" wp14:editId="15DBF240">
            <wp:extent cx="6339840" cy="2254696"/>
            <wp:effectExtent l="76200" t="76200" r="137160" b="1270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6998" cy="22572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2688E8" w14:textId="06100764" w:rsidR="00450769" w:rsidRDefault="00450769" w:rsidP="00547710">
      <w:pPr>
        <w:pStyle w:val="ListParagraph"/>
        <w:numPr>
          <w:ilvl w:val="0"/>
          <w:numId w:val="7"/>
        </w:numPr>
      </w:pPr>
      <w:r>
        <w:t>Here, we can view the tags, create new one or search of the existing tag as above.</w:t>
      </w:r>
    </w:p>
    <w:p w14:paraId="2FF83DE1" w14:textId="481F039F" w:rsidR="00450769" w:rsidRPr="00547710" w:rsidRDefault="00F94A27">
      <w:pPr>
        <w:rPr>
          <w:b/>
          <w:bCs/>
          <w:color w:val="FF0000"/>
          <w:sz w:val="24"/>
          <w:szCs w:val="24"/>
          <w:u w:val="single"/>
        </w:rPr>
      </w:pPr>
      <w:r w:rsidRPr="00547710">
        <w:rPr>
          <w:b/>
          <w:bCs/>
          <w:color w:val="FF0000"/>
          <w:sz w:val="24"/>
          <w:szCs w:val="24"/>
          <w:u w:val="single"/>
        </w:rPr>
        <w:t>Pull requests:</w:t>
      </w:r>
    </w:p>
    <w:p w14:paraId="0BD6B5F6" w14:textId="4AB50706" w:rsidR="005A0A8E" w:rsidRDefault="005A0A8E">
      <w:r>
        <w:rPr>
          <w:noProof/>
        </w:rPr>
        <w:drawing>
          <wp:inline distT="0" distB="0" distL="0" distR="0" wp14:anchorId="1622DF0F" wp14:editId="2F9D6468">
            <wp:extent cx="6370320" cy="2099679"/>
            <wp:effectExtent l="76200" t="76200" r="125730" b="129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3883" cy="2107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DB3C43" w14:textId="12FB5CB4" w:rsidR="005A0A8E" w:rsidRDefault="005A0A8E" w:rsidP="00547710">
      <w:pPr>
        <w:pStyle w:val="ListParagraph"/>
        <w:numPr>
          <w:ilvl w:val="0"/>
          <w:numId w:val="7"/>
        </w:numPr>
      </w:pPr>
      <w:bookmarkStart w:id="0" w:name="_GoBack"/>
      <w:bookmarkEnd w:id="0"/>
      <w:r>
        <w:t>Here, we can create pull requests, check the active or completed requests and mine requests as well.</w:t>
      </w:r>
    </w:p>
    <w:p w14:paraId="502024C8" w14:textId="77777777" w:rsidR="005A0A8E" w:rsidRDefault="005A0A8E"/>
    <w:sectPr w:rsidR="005A0A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E04DE"/>
    <w:multiLevelType w:val="hybridMultilevel"/>
    <w:tmpl w:val="DBF4B1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ED65AA"/>
    <w:multiLevelType w:val="hybridMultilevel"/>
    <w:tmpl w:val="47CCA9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215CF5"/>
    <w:multiLevelType w:val="hybridMultilevel"/>
    <w:tmpl w:val="29503E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36327D"/>
    <w:multiLevelType w:val="hybridMultilevel"/>
    <w:tmpl w:val="911444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9E7D46"/>
    <w:multiLevelType w:val="hybridMultilevel"/>
    <w:tmpl w:val="7B8042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F609E9"/>
    <w:multiLevelType w:val="hybridMultilevel"/>
    <w:tmpl w:val="1F8243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8C4DC4"/>
    <w:multiLevelType w:val="hybridMultilevel"/>
    <w:tmpl w:val="EB64E7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943"/>
    <w:rsid w:val="00025B94"/>
    <w:rsid w:val="00067A6D"/>
    <w:rsid w:val="001036B1"/>
    <w:rsid w:val="00163634"/>
    <w:rsid w:val="001F4FE8"/>
    <w:rsid w:val="002B372C"/>
    <w:rsid w:val="002E22CA"/>
    <w:rsid w:val="002E45B8"/>
    <w:rsid w:val="002F0C61"/>
    <w:rsid w:val="002F242B"/>
    <w:rsid w:val="003D18D5"/>
    <w:rsid w:val="003E3A8B"/>
    <w:rsid w:val="00400AB4"/>
    <w:rsid w:val="00450769"/>
    <w:rsid w:val="00547710"/>
    <w:rsid w:val="005A0715"/>
    <w:rsid w:val="005A0A8E"/>
    <w:rsid w:val="00604317"/>
    <w:rsid w:val="006A4E4F"/>
    <w:rsid w:val="006C2A49"/>
    <w:rsid w:val="006E7208"/>
    <w:rsid w:val="00763943"/>
    <w:rsid w:val="007863B5"/>
    <w:rsid w:val="0080039B"/>
    <w:rsid w:val="008961D9"/>
    <w:rsid w:val="008C4465"/>
    <w:rsid w:val="008D53D2"/>
    <w:rsid w:val="008D7D82"/>
    <w:rsid w:val="008F7811"/>
    <w:rsid w:val="009035DD"/>
    <w:rsid w:val="00904DD2"/>
    <w:rsid w:val="00A73BAA"/>
    <w:rsid w:val="00A776EE"/>
    <w:rsid w:val="00B52D24"/>
    <w:rsid w:val="00BD14C5"/>
    <w:rsid w:val="00DE47A8"/>
    <w:rsid w:val="00EA2721"/>
    <w:rsid w:val="00EF72F5"/>
    <w:rsid w:val="00F50EFF"/>
    <w:rsid w:val="00F94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8A02B"/>
  <w15:chartTrackingRefBased/>
  <w15:docId w15:val="{8EC224C3-5295-4141-899C-6F30F69EE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78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384</Words>
  <Characters>2195</Characters>
  <Application>Microsoft Office Word</Application>
  <DocSecurity>0</DocSecurity>
  <Lines>18</Lines>
  <Paragraphs>5</Paragraphs>
  <ScaleCrop>false</ScaleCrop>
  <Company/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36</cp:revision>
  <dcterms:created xsi:type="dcterms:W3CDTF">2020-10-07T16:56:00Z</dcterms:created>
  <dcterms:modified xsi:type="dcterms:W3CDTF">2020-10-10T16:26:00Z</dcterms:modified>
</cp:coreProperties>
</file>