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885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856"/>
      </w:tblGrid>
      <w:tr w14:paraId="6B0887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009" w:hRule="atLeast"/>
          <w:jc w:val="center"/>
        </w:trPr>
        <w:tc>
          <w:tcPr>
            <w:tcW w:w="8856" w:type="dxa"/>
          </w:tcPr>
          <w:p w14:paraId="5C022552">
            <w:pPr>
              <w:pStyle w:val="2"/>
              <w:spacing w:before="60" w:after="60"/>
              <w:jc w:val="left"/>
              <w:rPr>
                <w:rFonts w:ascii="Tahoma" w:hAnsi="Tahoma" w:eastAsia="Tahoma" w:cs="Tahoma"/>
                <w:sz w:val="26"/>
                <w:szCs w:val="26"/>
              </w:rPr>
            </w:pPr>
          </w:p>
          <w:p w14:paraId="595E9B25">
            <w:pPr>
              <w:pStyle w:val="2"/>
              <w:spacing w:before="60" w:after="60"/>
              <w:rPr>
                <w:rFonts w:ascii="Tahoma" w:hAnsi="Tahoma" w:eastAsia="Tahoma" w:cs="Tahoma"/>
                <w:sz w:val="26"/>
                <w:szCs w:val="26"/>
              </w:rPr>
            </w:pPr>
            <w:r>
              <w:rPr>
                <w:rFonts w:ascii="Tahoma" w:hAnsi="Tahoma" w:eastAsia="Tahoma" w:cs="Tahoma"/>
                <w:sz w:val="26"/>
                <w:szCs w:val="26"/>
              </w:rPr>
              <w:t>TRƯỜNG ĐẠI HỌC SƯ PHẠM KỸ THUẬT TP.HCM</w:t>
            </w:r>
          </w:p>
          <w:p w14:paraId="1D72CAE9">
            <w:pPr>
              <w:spacing w:before="60" w:after="60"/>
              <w:jc w:val="center"/>
              <w:rPr>
                <w:rFonts w:ascii="Tahoma" w:hAnsi="Tahoma" w:eastAsia="Tahoma" w:cs="Tahoma"/>
                <w:sz w:val="26"/>
                <w:szCs w:val="26"/>
              </w:rPr>
            </w:pPr>
            <w:r>
              <w:rPr>
                <w:rFonts w:ascii="Tahoma" w:hAnsi="Tahoma" w:eastAsia="Tahoma" w:cs="Tahoma"/>
                <w:b/>
                <w:sz w:val="26"/>
                <w:szCs w:val="26"/>
              </w:rPr>
              <w:t>KHOA CÔNG NGHỆ THÔNG TIN</w:t>
            </w:r>
          </w:p>
          <w:p w14:paraId="57DF18C5">
            <w:pPr>
              <w:spacing w:before="60" w:after="60"/>
              <w:jc w:val="center"/>
              <w:rPr>
                <w:rFonts w:ascii="Tahoma" w:hAnsi="Tahoma" w:eastAsia="Tahoma" w:cs="Tahoma"/>
                <w:sz w:val="26"/>
                <w:szCs w:val="26"/>
              </w:rPr>
            </w:pPr>
            <w:r>
              <w:rPr>
                <w:rFonts w:ascii="Tahoma" w:hAnsi="Tahoma" w:eastAsia="Tahoma" w:cs="Tahoma"/>
                <w:b/>
                <w:sz w:val="26"/>
                <w:szCs w:val="26"/>
              </w:rPr>
              <w:t>BỘ MÔN LẬP TRÌNH WEB</w:t>
            </w:r>
          </w:p>
          <w:p w14:paraId="24C62C63">
            <w:pPr>
              <w:jc w:val="center"/>
              <w:rPr>
                <w:sz w:val="28"/>
                <w:szCs w:val="28"/>
              </w:rPr>
            </w:pPr>
            <w:r>
              <w:rPr>
                <w:sz w:val="28"/>
                <w:szCs w:val="28"/>
              </w:rPr>
              <w:t xml:space="preserve"> </w:t>
            </w:r>
          </w:p>
          <w:p w14:paraId="61A19E3D">
            <w:pPr>
              <w:jc w:val="center"/>
              <w:rPr>
                <w:sz w:val="28"/>
                <w:szCs w:val="28"/>
              </w:rPr>
            </w:pPr>
            <w:r>
              <w:rPr>
                <w:b/>
                <w:bCs/>
                <w:sz w:val="26"/>
                <w:szCs w:val="26"/>
              </w:rPr>
              <w:drawing>
                <wp:inline distT="0" distB="0" distL="0" distR="0">
                  <wp:extent cx="1876425" cy="1536700"/>
                  <wp:effectExtent l="0" t="0" r="0" b="6350"/>
                  <wp:docPr id="18901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295"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904493" cy="1559832"/>
                          </a:xfrm>
                          <a:prstGeom prst="rect">
                            <a:avLst/>
                          </a:prstGeom>
                          <a:noFill/>
                        </pic:spPr>
                      </pic:pic>
                    </a:graphicData>
                  </a:graphic>
                </wp:inline>
              </w:drawing>
            </w:r>
          </w:p>
          <w:p w14:paraId="104086EB">
            <w:pPr>
              <w:jc w:val="center"/>
              <w:rPr>
                <w:sz w:val="28"/>
                <w:szCs w:val="28"/>
              </w:rPr>
            </w:pPr>
          </w:p>
          <w:p w14:paraId="1684A969">
            <w:pPr>
              <w:jc w:val="center"/>
              <w:rPr>
                <w:sz w:val="28"/>
                <w:szCs w:val="28"/>
              </w:rPr>
            </w:pPr>
          </w:p>
          <w:p w14:paraId="7A63D1EB">
            <w:pPr>
              <w:pStyle w:val="2"/>
            </w:pPr>
            <w:r>
              <w:t>VÕ VĂN TRÍ – 22110444</w:t>
            </w:r>
          </w:p>
          <w:p w14:paraId="62792E16">
            <w:pPr>
              <w:pStyle w:val="2"/>
            </w:pPr>
            <w:r>
              <w:t>QUẢNG ĐẠI THIỆN – 22110426</w:t>
            </w:r>
          </w:p>
          <w:p w14:paraId="5DE9FCCC">
            <w:pPr>
              <w:pStyle w:val="2"/>
            </w:pPr>
            <w:r>
              <w:t>NGUYỄN HOÀNG ANH KHOA – 22110426</w:t>
            </w:r>
          </w:p>
          <w:p w14:paraId="74941325">
            <w:pPr>
              <w:rPr>
                <w:sz w:val="28"/>
                <w:szCs w:val="28"/>
              </w:rPr>
            </w:pPr>
          </w:p>
          <w:p w14:paraId="6FAF6800">
            <w:pPr>
              <w:jc w:val="center"/>
              <w:rPr>
                <w:sz w:val="28"/>
                <w:szCs w:val="28"/>
              </w:rPr>
            </w:pPr>
          </w:p>
          <w:p w14:paraId="3735C80E">
            <w:pPr>
              <w:rPr>
                <w:sz w:val="28"/>
                <w:szCs w:val="28"/>
              </w:rPr>
            </w:pPr>
            <w:r>
              <w:rPr>
                <w:sz w:val="28"/>
                <w:szCs w:val="28"/>
              </w:rPr>
              <w:t xml:space="preserve">Đề Tài : </w:t>
            </w:r>
          </w:p>
          <w:p w14:paraId="254884E6">
            <w:pPr>
              <w:jc w:val="center"/>
              <w:rPr>
                <w:sz w:val="28"/>
                <w:szCs w:val="28"/>
              </w:rPr>
            </w:pPr>
          </w:p>
          <w:p w14:paraId="6A1F2DCA">
            <w:pPr>
              <w:pStyle w:val="2"/>
            </w:pPr>
            <w:r>
              <w:t>XÂY DỰNG WEBSITE BÁN CÀ PHÊ</w:t>
            </w:r>
          </w:p>
          <w:p w14:paraId="492C8E1A">
            <w:pPr>
              <w:rPr>
                <w:sz w:val="28"/>
                <w:szCs w:val="28"/>
              </w:rPr>
            </w:pPr>
          </w:p>
          <w:p w14:paraId="4D544E9D">
            <w:pPr>
              <w:rPr>
                <w:sz w:val="28"/>
                <w:szCs w:val="28"/>
              </w:rPr>
            </w:pPr>
          </w:p>
          <w:p w14:paraId="3658CEB4">
            <w:pPr>
              <w:rPr>
                <w:sz w:val="28"/>
                <w:szCs w:val="28"/>
              </w:rPr>
            </w:pPr>
          </w:p>
          <w:p w14:paraId="07FE97ED">
            <w:pPr>
              <w:rPr>
                <w:sz w:val="28"/>
                <w:szCs w:val="28"/>
              </w:rPr>
            </w:pPr>
          </w:p>
          <w:p w14:paraId="4D170BFB">
            <w:pPr>
              <w:rPr>
                <w:sz w:val="28"/>
                <w:szCs w:val="28"/>
              </w:rPr>
            </w:pPr>
          </w:p>
          <w:p w14:paraId="08336E75">
            <w:pPr>
              <w:rPr>
                <w:sz w:val="28"/>
                <w:szCs w:val="28"/>
              </w:rPr>
            </w:pPr>
          </w:p>
          <w:p w14:paraId="382142EA">
            <w:pPr>
              <w:jc w:val="center"/>
              <w:rPr>
                <w:sz w:val="28"/>
                <w:szCs w:val="28"/>
              </w:rPr>
            </w:pPr>
            <w:r>
              <w:rPr>
                <w:b/>
                <w:sz w:val="28"/>
                <w:szCs w:val="28"/>
              </w:rPr>
              <w:t>KHÓA LUẬN TỐT NGHIỆP KỸ SƯ CNTT</w:t>
            </w:r>
          </w:p>
          <w:p w14:paraId="6F10DEA0">
            <w:pPr>
              <w:rPr>
                <w:sz w:val="28"/>
                <w:szCs w:val="28"/>
              </w:rPr>
            </w:pPr>
          </w:p>
          <w:p w14:paraId="7539953C">
            <w:pPr>
              <w:tabs>
                <w:tab w:val="left" w:pos="5265"/>
              </w:tabs>
              <w:jc w:val="center"/>
              <w:rPr>
                <w:sz w:val="28"/>
                <w:szCs w:val="28"/>
              </w:rPr>
            </w:pPr>
            <w:r>
              <w:rPr>
                <w:b/>
                <w:sz w:val="28"/>
                <w:szCs w:val="28"/>
              </w:rPr>
              <w:t>GIÁO VIÊN HƯỚNG DẪN</w:t>
            </w:r>
          </w:p>
          <w:p w14:paraId="3D1F1B67">
            <w:pPr>
              <w:tabs>
                <w:tab w:val="left" w:pos="5265"/>
              </w:tabs>
              <w:jc w:val="center"/>
              <w:rPr>
                <w:sz w:val="28"/>
                <w:szCs w:val="28"/>
              </w:rPr>
            </w:pPr>
          </w:p>
          <w:p w14:paraId="6D6B1AF4">
            <w:pPr>
              <w:tabs>
                <w:tab w:val="left" w:pos="5265"/>
              </w:tabs>
              <w:jc w:val="center"/>
              <w:rPr>
                <w:sz w:val="28"/>
                <w:szCs w:val="28"/>
              </w:rPr>
            </w:pPr>
            <w:r>
              <w:rPr>
                <w:b/>
                <w:sz w:val="28"/>
                <w:szCs w:val="28"/>
              </w:rPr>
              <w:t>TRƯƠNG KHÁNH DỊP</w:t>
            </w:r>
          </w:p>
          <w:p w14:paraId="40F5E8FE">
            <w:pPr>
              <w:jc w:val="center"/>
              <w:rPr>
                <w:sz w:val="28"/>
                <w:szCs w:val="28"/>
              </w:rPr>
            </w:pPr>
          </w:p>
          <w:p w14:paraId="34F836E9">
            <w:pPr>
              <w:rPr>
                <w:sz w:val="28"/>
                <w:szCs w:val="28"/>
              </w:rPr>
            </w:pPr>
          </w:p>
          <w:p w14:paraId="315F4BEE">
            <w:pPr>
              <w:rPr>
                <w:sz w:val="28"/>
                <w:szCs w:val="28"/>
              </w:rPr>
            </w:pPr>
          </w:p>
          <w:p w14:paraId="2FF0C7A6">
            <w:pPr>
              <w:rPr>
                <w:sz w:val="28"/>
                <w:szCs w:val="28"/>
              </w:rPr>
            </w:pPr>
          </w:p>
          <w:p w14:paraId="4327EB25">
            <w:pPr>
              <w:rPr>
                <w:sz w:val="28"/>
                <w:szCs w:val="28"/>
              </w:rPr>
            </w:pPr>
          </w:p>
          <w:p w14:paraId="6D74BAFD">
            <w:pPr>
              <w:rPr>
                <w:sz w:val="28"/>
                <w:szCs w:val="28"/>
              </w:rPr>
            </w:pPr>
          </w:p>
          <w:p w14:paraId="32365FDE">
            <w:pPr>
              <w:tabs>
                <w:tab w:val="left" w:pos="3010"/>
              </w:tabs>
              <w:rPr>
                <w:rFonts w:ascii="Tahoma" w:hAnsi="Tahoma" w:eastAsia="Tahoma" w:cs="Tahoma"/>
                <w:sz w:val="26"/>
                <w:szCs w:val="26"/>
              </w:rPr>
            </w:pPr>
            <w:r>
              <w:rPr>
                <w:rFonts w:ascii="Tahoma" w:hAnsi="Tahoma" w:eastAsia="Tahoma" w:cs="Tahoma"/>
                <w:b/>
                <w:sz w:val="26"/>
                <w:szCs w:val="26"/>
              </w:rPr>
              <w:tab/>
            </w:r>
            <w:r>
              <w:rPr>
                <w:rFonts w:ascii="Tahoma" w:hAnsi="Tahoma" w:eastAsia="Tahoma" w:cs="Tahoma"/>
                <w:b/>
                <w:sz w:val="26"/>
                <w:szCs w:val="26"/>
              </w:rPr>
              <w:t>KHÓA 2022 - 2026</w:t>
            </w:r>
          </w:p>
        </w:tc>
      </w:tr>
    </w:tbl>
    <w:p w14:paraId="110B579F">
      <w:pPr>
        <w:spacing w:line="360" w:lineRule="auto"/>
      </w:pPr>
    </w:p>
    <w:p w14:paraId="16860101">
      <w:pPr>
        <w:spacing w:line="360" w:lineRule="auto"/>
        <w:jc w:val="center"/>
        <w:rPr>
          <w:b/>
          <w:bCs/>
          <w:sz w:val="26"/>
          <w:szCs w:val="26"/>
          <w:lang w:val="vi-VN"/>
        </w:rPr>
      </w:pPr>
      <w:r>
        <w:rPr>
          <w:b/>
          <w:bCs/>
          <w:sz w:val="26"/>
          <w:szCs w:val="26"/>
          <w:lang w:val="vi-VN"/>
        </w:rPr>
        <w:t>DANH SÁCH SINH VIÊN NHÓM THỰC HIỆN</w:t>
      </w:r>
    </w:p>
    <w:p w14:paraId="2DE12F46">
      <w:pPr>
        <w:spacing w:line="360" w:lineRule="auto"/>
        <w:jc w:val="center"/>
        <w:rPr>
          <w:b/>
          <w:bCs/>
          <w:sz w:val="26"/>
          <w:szCs w:val="26"/>
          <w:lang w:val="vi-VN"/>
        </w:rPr>
      </w:pPr>
      <w:r>
        <w:rPr>
          <w:b/>
          <w:bCs/>
          <w:sz w:val="26"/>
          <w:szCs w:val="26"/>
          <w:lang w:val="vi-VN"/>
        </w:rPr>
        <w:t>HỌC KÌ 1 NĂM HỌC 2024-2025</w:t>
      </w:r>
    </w:p>
    <w:p w14:paraId="32DF54D7">
      <w:pPr>
        <w:spacing w:line="360" w:lineRule="auto"/>
        <w:rPr>
          <w:b/>
          <w:bCs/>
          <w:sz w:val="26"/>
          <w:szCs w:val="26"/>
          <w:lang w:val="vi-VN"/>
        </w:rPr>
      </w:pPr>
      <w:r>
        <w:rPr>
          <w:b/>
          <w:bCs/>
          <w:sz w:val="26"/>
          <w:szCs w:val="26"/>
          <w:lang w:val="vi-VN"/>
        </w:rPr>
        <w:t>Nhóm 09</w:t>
      </w:r>
    </w:p>
    <w:p w14:paraId="3CC68FBA">
      <w:pPr>
        <w:spacing w:line="360" w:lineRule="auto"/>
        <w:rPr>
          <w:b/>
          <w:bCs/>
          <w:i/>
          <w:iCs/>
          <w:sz w:val="26"/>
          <w:szCs w:val="26"/>
          <w:lang w:val="vi-VN"/>
        </w:rPr>
      </w:pPr>
      <w:r>
        <w:rPr>
          <w:b/>
          <w:bCs/>
          <w:i/>
          <w:iCs/>
          <w:sz w:val="26"/>
          <w:szCs w:val="26"/>
          <w:lang w:val="vi-VN"/>
        </w:rPr>
        <w:t xml:space="preserve">Đề tài: Xây dựng website bán cà phê </w:t>
      </w:r>
    </w:p>
    <w:p w14:paraId="2884A152">
      <w:pPr>
        <w:spacing w:line="360" w:lineRule="auto"/>
        <w:rPr>
          <w:b/>
          <w:bCs/>
          <w:i/>
          <w:iCs/>
          <w:sz w:val="26"/>
          <w:szCs w:val="26"/>
          <w:lang w:val="vi-V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4678"/>
      </w:tblGrid>
      <w:tr w14:paraId="65E343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972" w:type="dxa"/>
          </w:tcPr>
          <w:p w14:paraId="032D9CF6">
            <w:pPr>
              <w:spacing w:line="360" w:lineRule="auto"/>
              <w:jc w:val="center"/>
              <w:rPr>
                <w:b/>
                <w:bCs/>
                <w:sz w:val="26"/>
                <w:szCs w:val="26"/>
                <w:lang w:val="vi-VN" w:eastAsia="en-SG"/>
              </w:rPr>
            </w:pPr>
            <w:r>
              <w:rPr>
                <w:b/>
                <w:bCs/>
                <w:sz w:val="26"/>
                <w:szCs w:val="26"/>
                <w:lang w:val="vi-VN" w:eastAsia="en-SG"/>
              </w:rPr>
              <w:t>MSSV</w:t>
            </w:r>
          </w:p>
        </w:tc>
        <w:tc>
          <w:tcPr>
            <w:tcW w:w="4678" w:type="dxa"/>
          </w:tcPr>
          <w:p w14:paraId="07EB3880">
            <w:pPr>
              <w:spacing w:line="360" w:lineRule="auto"/>
              <w:jc w:val="center"/>
              <w:rPr>
                <w:b/>
                <w:bCs/>
                <w:sz w:val="26"/>
                <w:szCs w:val="26"/>
                <w:lang w:val="vi-VN" w:eastAsia="en-SG"/>
              </w:rPr>
            </w:pPr>
            <w:r>
              <w:rPr>
                <w:b/>
                <w:bCs/>
                <w:sz w:val="26"/>
                <w:szCs w:val="26"/>
                <w:lang w:val="vi-VN" w:eastAsia="en-SG"/>
              </w:rPr>
              <w:t>Họ và tên sinh viên</w:t>
            </w:r>
          </w:p>
        </w:tc>
      </w:tr>
      <w:tr w14:paraId="34123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2972" w:type="dxa"/>
          </w:tcPr>
          <w:p w14:paraId="5AA6E3CD">
            <w:pPr>
              <w:spacing w:line="360" w:lineRule="auto"/>
              <w:jc w:val="center"/>
              <w:rPr>
                <w:sz w:val="26"/>
                <w:szCs w:val="26"/>
                <w:lang w:val="vi-VN" w:eastAsia="en-SG"/>
              </w:rPr>
            </w:pPr>
            <w:r>
              <w:rPr>
                <w:sz w:val="26"/>
                <w:szCs w:val="26"/>
                <w:lang w:val="vi-VN" w:eastAsia="en-SG"/>
              </w:rPr>
              <w:t>22110352</w:t>
            </w:r>
          </w:p>
        </w:tc>
        <w:tc>
          <w:tcPr>
            <w:tcW w:w="4678" w:type="dxa"/>
          </w:tcPr>
          <w:p w14:paraId="4F7E1C58">
            <w:pPr>
              <w:spacing w:line="360" w:lineRule="auto"/>
              <w:rPr>
                <w:sz w:val="26"/>
                <w:szCs w:val="26"/>
                <w:lang w:val="vi-VN" w:eastAsia="en-SG"/>
              </w:rPr>
            </w:pPr>
            <w:r>
              <w:rPr>
                <w:sz w:val="26"/>
                <w:szCs w:val="26"/>
                <w:lang w:val="vi-VN" w:eastAsia="en-SG"/>
              </w:rPr>
              <w:t>Nguyễn Hoàng Anh Khoa</w:t>
            </w:r>
          </w:p>
        </w:tc>
      </w:tr>
      <w:tr w14:paraId="218EC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2972" w:type="dxa"/>
          </w:tcPr>
          <w:p w14:paraId="3936FCEA">
            <w:pPr>
              <w:spacing w:line="360" w:lineRule="auto"/>
              <w:jc w:val="center"/>
              <w:rPr>
                <w:sz w:val="26"/>
                <w:szCs w:val="26"/>
                <w:lang w:val="vi-VN" w:eastAsia="en-SG"/>
              </w:rPr>
            </w:pPr>
            <w:r>
              <w:rPr>
                <w:sz w:val="26"/>
                <w:szCs w:val="26"/>
                <w:lang w:val="vi-VN" w:eastAsia="en-SG"/>
              </w:rPr>
              <w:t>22110444</w:t>
            </w:r>
          </w:p>
        </w:tc>
        <w:tc>
          <w:tcPr>
            <w:tcW w:w="4678" w:type="dxa"/>
          </w:tcPr>
          <w:p w14:paraId="0D917DAB">
            <w:pPr>
              <w:spacing w:line="360" w:lineRule="auto"/>
              <w:rPr>
                <w:sz w:val="26"/>
                <w:szCs w:val="26"/>
                <w:lang w:val="vi-VN" w:eastAsia="en-SG"/>
              </w:rPr>
            </w:pPr>
            <w:r>
              <w:rPr>
                <w:sz w:val="26"/>
                <w:szCs w:val="26"/>
                <w:lang w:val="vi-VN" w:eastAsia="en-SG"/>
              </w:rPr>
              <w:t>Võ Văn Trí</w:t>
            </w:r>
          </w:p>
        </w:tc>
      </w:tr>
      <w:tr w14:paraId="35B43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972" w:type="dxa"/>
          </w:tcPr>
          <w:p w14:paraId="7DB7B64D">
            <w:pPr>
              <w:spacing w:line="360" w:lineRule="auto"/>
              <w:jc w:val="center"/>
              <w:rPr>
                <w:sz w:val="26"/>
                <w:szCs w:val="26"/>
                <w:lang w:val="en-US" w:eastAsia="en-SG"/>
              </w:rPr>
            </w:pPr>
            <w:r>
              <w:rPr>
                <w:sz w:val="26"/>
                <w:szCs w:val="26"/>
                <w:lang w:val="vi-VN" w:eastAsia="en-SG"/>
              </w:rPr>
              <w:t>22110</w:t>
            </w:r>
            <w:r>
              <w:rPr>
                <w:sz w:val="26"/>
                <w:szCs w:val="26"/>
                <w:lang w:val="en-US" w:eastAsia="en-SG"/>
              </w:rPr>
              <w:t>426</w:t>
            </w:r>
          </w:p>
        </w:tc>
        <w:tc>
          <w:tcPr>
            <w:tcW w:w="4678" w:type="dxa"/>
          </w:tcPr>
          <w:p w14:paraId="0BD9984B">
            <w:pPr>
              <w:spacing w:line="360" w:lineRule="auto"/>
              <w:rPr>
                <w:sz w:val="26"/>
                <w:szCs w:val="26"/>
                <w:lang w:val="en-US" w:eastAsia="en-SG"/>
              </w:rPr>
            </w:pPr>
            <w:r>
              <w:rPr>
                <w:sz w:val="26"/>
                <w:szCs w:val="26"/>
                <w:lang w:val="en-US" w:eastAsia="en-SG"/>
              </w:rPr>
              <w:t>Quảng Đại Thiện</w:t>
            </w:r>
          </w:p>
        </w:tc>
      </w:tr>
    </w:tbl>
    <w:p w14:paraId="7AE521DD">
      <w:pPr>
        <w:spacing w:line="360" w:lineRule="auto"/>
        <w:ind w:left="5040" w:firstLine="720"/>
        <w:rPr>
          <w:b/>
          <w:bCs/>
          <w:sz w:val="26"/>
          <w:szCs w:val="26"/>
          <w:lang w:val="vi-VN"/>
        </w:rPr>
      </w:pPr>
    </w:p>
    <w:p w14:paraId="435126CD">
      <w:pPr>
        <w:spacing w:line="360" w:lineRule="auto"/>
        <w:rPr>
          <w:b/>
          <w:bCs/>
          <w:sz w:val="26"/>
          <w:szCs w:val="26"/>
          <w:lang w:val="vi-VN"/>
        </w:rPr>
      </w:pPr>
      <w:r>
        <w:rPr>
          <w:b/>
          <w:bCs/>
          <w:sz w:val="26"/>
          <w:szCs w:val="26"/>
          <w:lang w:val="vi-VN"/>
        </w:rPr>
        <w:t xml:space="preserve">NHẬN XÉT CỦA GV </w:t>
      </w:r>
    </w:p>
    <w:tbl>
      <w:tblPr>
        <w:tblStyle w:val="8"/>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14:paraId="109FA04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9360" w:type="dxa"/>
          </w:tcPr>
          <w:p w14:paraId="1B4A68B5">
            <w:pPr>
              <w:spacing w:line="360" w:lineRule="auto"/>
              <w:rPr>
                <w:b/>
                <w:bCs/>
                <w:sz w:val="26"/>
                <w:szCs w:val="26"/>
                <w:lang w:val="en-SG" w:eastAsia="en-SG"/>
              </w:rPr>
            </w:pPr>
          </w:p>
        </w:tc>
      </w:tr>
      <w:tr w14:paraId="0D32B3E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9360" w:type="dxa"/>
          </w:tcPr>
          <w:p w14:paraId="56D38F71">
            <w:pPr>
              <w:spacing w:line="360" w:lineRule="auto"/>
              <w:rPr>
                <w:b/>
                <w:bCs/>
                <w:sz w:val="26"/>
                <w:szCs w:val="26"/>
                <w:lang w:val="en-SG" w:eastAsia="en-SG"/>
              </w:rPr>
            </w:pPr>
          </w:p>
        </w:tc>
      </w:tr>
      <w:tr w14:paraId="330F249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9360" w:type="dxa"/>
          </w:tcPr>
          <w:p w14:paraId="6D2B5956">
            <w:pPr>
              <w:spacing w:line="360" w:lineRule="auto"/>
              <w:rPr>
                <w:b/>
                <w:bCs/>
                <w:sz w:val="26"/>
                <w:szCs w:val="26"/>
                <w:lang w:val="en-SG" w:eastAsia="en-SG"/>
              </w:rPr>
            </w:pPr>
          </w:p>
        </w:tc>
      </w:tr>
      <w:tr w14:paraId="59A42B19">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9360" w:type="dxa"/>
          </w:tcPr>
          <w:p w14:paraId="66FB8181">
            <w:pPr>
              <w:spacing w:line="360" w:lineRule="auto"/>
              <w:rPr>
                <w:b/>
                <w:bCs/>
                <w:sz w:val="26"/>
                <w:szCs w:val="26"/>
                <w:lang w:val="en-SG" w:eastAsia="en-SG"/>
              </w:rPr>
            </w:pPr>
          </w:p>
        </w:tc>
      </w:tr>
    </w:tbl>
    <w:p w14:paraId="0A1633E1">
      <w:pPr>
        <w:tabs>
          <w:tab w:val="left" w:pos="1188"/>
        </w:tabs>
        <w:spacing w:before="360" w:line="360" w:lineRule="auto"/>
        <w:rPr>
          <w:sz w:val="26"/>
          <w:szCs w:val="26"/>
        </w:rPr>
      </w:pP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sz w:val="26"/>
          <w:szCs w:val="26"/>
          <w:lang w:val="vi-VN"/>
        </w:rPr>
        <w:t>Tp. Hồ Chí Minh, ngày …., tháng 1</w:t>
      </w:r>
      <w:r>
        <w:rPr>
          <w:sz w:val="26"/>
          <w:szCs w:val="26"/>
        </w:rPr>
        <w:t>2</w:t>
      </w:r>
      <w:r>
        <w:rPr>
          <w:sz w:val="26"/>
          <w:szCs w:val="26"/>
          <w:lang w:val="vi-VN"/>
        </w:rPr>
        <w:t>, năm 2024</w:t>
      </w:r>
    </w:p>
    <w:p w14:paraId="10D0F165">
      <w:pPr>
        <w:spacing w:line="360" w:lineRule="auto"/>
        <w:ind w:left="5040" w:firstLine="720"/>
        <w:rPr>
          <w:sz w:val="26"/>
          <w:szCs w:val="26"/>
          <w:lang w:val="vi-VN"/>
        </w:rPr>
      </w:pPr>
      <w:r>
        <w:rPr>
          <w:sz w:val="26"/>
          <w:szCs w:val="26"/>
          <w:lang w:val="vi-VN"/>
        </w:rPr>
        <w:t>Giảng viên chấm điểm</w:t>
      </w:r>
    </w:p>
    <w:p w14:paraId="3AC95B13">
      <w:pPr>
        <w:spacing w:line="360" w:lineRule="auto"/>
        <w:rPr>
          <w:sz w:val="26"/>
          <w:szCs w:val="26"/>
          <w:lang w:val="vi-VN"/>
        </w:rPr>
      </w:pPr>
    </w:p>
    <w:p w14:paraId="111966B6">
      <w:pPr>
        <w:spacing w:after="160" w:line="259" w:lineRule="auto"/>
      </w:pPr>
      <w:r>
        <w:br w:type="page"/>
      </w:r>
    </w:p>
    <w:p w14:paraId="2792B427">
      <w:pPr>
        <w:spacing w:line="360" w:lineRule="auto"/>
      </w:pPr>
      <w:r>
        <w:t>MỤC LỤC</w:t>
      </w:r>
    </w:p>
    <w:p w14:paraId="75B32456">
      <w:pPr>
        <w:spacing w:after="160" w:line="259" w:lineRule="auto"/>
      </w:pPr>
      <w:r>
        <w:t>1. Phân tích thiết kế hệ thống</w:t>
      </w:r>
    </w:p>
    <w:p w14:paraId="4622808A">
      <w:pPr>
        <w:spacing w:after="160" w:line="259" w:lineRule="auto"/>
        <w:rPr>
          <w:b w:val="0"/>
          <w:bCs w:val="0"/>
          <w:highlight w:val="none"/>
        </w:rPr>
      </w:pPr>
      <w:r>
        <w:rPr>
          <w:b w:val="0"/>
          <w:bCs w:val="0"/>
          <w:highlight w:val="none"/>
        </w:rPr>
        <w:t>1.1. Khảo sát, đặc tả yêu cầu</w:t>
      </w:r>
    </w:p>
    <w:p w14:paraId="32665426">
      <w:pPr>
        <w:spacing w:after="160" w:line="259" w:lineRule="auto"/>
      </w:pPr>
      <w:r>
        <w:t>1.2. Biểu đồ Use case</w:t>
      </w:r>
    </w:p>
    <w:p w14:paraId="40C46095">
      <w:pPr>
        <w:spacing w:after="160" w:line="259" w:lineRule="auto"/>
      </w:pPr>
      <w:r>
        <w:t>1.3. Biểu đồ lớp</w:t>
      </w:r>
    </w:p>
    <w:p w14:paraId="18585E88">
      <w:pPr>
        <w:spacing w:after="160" w:line="259" w:lineRule="auto"/>
        <w:rPr>
          <w:highlight w:val="green"/>
        </w:rPr>
      </w:pPr>
      <w:r>
        <w:rPr>
          <w:highlight w:val="green"/>
        </w:rPr>
        <w:t xml:space="preserve">1.4. Biểu đồ hoạt động </w:t>
      </w:r>
    </w:p>
    <w:p w14:paraId="0422828E">
      <w:pPr>
        <w:spacing w:after="160" w:line="259" w:lineRule="auto"/>
      </w:pPr>
      <w:r>
        <w:t>1.4</w:t>
      </w:r>
      <w:bookmarkStart w:id="0" w:name="_GoBack"/>
      <w:bookmarkEnd w:id="0"/>
    </w:p>
    <w:p w14:paraId="4F0ECCAD">
      <w:pPr>
        <w:spacing w:after="160" w:line="259" w:lineRule="auto"/>
      </w:pPr>
      <w:r>
        <w:t>2. Thiết kế cơ sở dữ liệu</w:t>
      </w:r>
    </w:p>
    <w:p w14:paraId="740F882B">
      <w:pPr>
        <w:spacing w:after="160" w:line="259" w:lineRule="auto"/>
      </w:pPr>
      <w:r>
        <w:t>2.1. ERD</w:t>
      </w:r>
    </w:p>
    <w:p w14:paraId="4FB99EBC">
      <w:pPr>
        <w:spacing w:after="160" w:line="259" w:lineRule="auto"/>
      </w:pPr>
      <w:r>
        <w:t>2.1. Diagram</w:t>
      </w:r>
    </w:p>
    <w:p w14:paraId="0F3CCF02">
      <w:pPr>
        <w:spacing w:after="160" w:line="259" w:lineRule="auto"/>
      </w:pPr>
      <w:r>
        <w:t>2.2. Mô tả các thuộc tính và kiểu dữ liệu</w:t>
      </w:r>
    </w:p>
    <w:p w14:paraId="27A08000">
      <w:pPr>
        <w:spacing w:after="160" w:line="259" w:lineRule="auto"/>
      </w:pPr>
      <w:r>
        <w:t>3. Công cụ sử dụng</w:t>
      </w:r>
    </w:p>
    <w:p w14:paraId="56D036DD">
      <w:pPr>
        <w:spacing w:after="160" w:line="259" w:lineRule="auto"/>
      </w:pPr>
      <w:r>
        <w:t>3.1. Công cụ sử dụng</w:t>
      </w:r>
    </w:p>
    <w:p w14:paraId="4E773E9C">
      <w:pPr>
        <w:spacing w:after="160" w:line="259" w:lineRule="auto"/>
      </w:pPr>
      <w:r>
        <w:t>3.2. Tổ chức các lớp của chương trình</w:t>
      </w:r>
    </w:p>
    <w:p w14:paraId="3CFA28E4">
      <w:pPr>
        <w:spacing w:after="160" w:line="259" w:lineRule="auto"/>
      </w:pPr>
      <w:r>
        <w:rPr>
          <w:highlight w:val="yellow"/>
        </w:rPr>
        <w:t>4. Kết quả đạt được</w:t>
      </w:r>
    </w:p>
    <w:p w14:paraId="24E7AE74">
      <w:pPr>
        <w:spacing w:after="160" w:line="259" w:lineRule="auto"/>
      </w:pPr>
      <w:r>
        <w:t>4.1. Giao diện trang chủ</w:t>
      </w:r>
    </w:p>
    <w:p w14:paraId="7A7C9F22">
      <w:pPr>
        <w:spacing w:after="160" w:line="259" w:lineRule="auto"/>
      </w:pPr>
      <w:r>
        <w:t>4.2. …</w:t>
      </w:r>
    </w:p>
    <w:p w14:paraId="10A28C46">
      <w:pPr>
        <w:spacing w:after="160" w:line="259" w:lineRule="auto"/>
        <w:rPr>
          <w:highlight w:val="none"/>
        </w:rPr>
      </w:pPr>
      <w:r>
        <w:rPr>
          <w:highlight w:val="none"/>
        </w:rPr>
        <w:t>5. Kết luận</w:t>
      </w:r>
    </w:p>
    <w:p w14:paraId="00E581E8">
      <w:pPr>
        <w:spacing w:after="160" w:line="259" w:lineRule="auto"/>
        <w:rPr>
          <w:highlight w:val="green"/>
        </w:rPr>
      </w:pPr>
      <w:r>
        <w:rPr>
          <w:highlight w:val="green"/>
        </w:rPr>
        <w:t>6. Phân chia công việc</w:t>
      </w:r>
    </w:p>
    <w:p w14:paraId="022BD085">
      <w:pPr>
        <w:spacing w:after="160" w:line="259" w:lineRule="auto"/>
      </w:pPr>
      <w:r>
        <w:br w:type="page"/>
      </w:r>
    </w:p>
    <w:p w14:paraId="65EB2354">
      <w:pPr>
        <w:spacing w:after="160" w:line="259" w:lineRule="auto"/>
      </w:pPr>
      <w:r>
        <w:t>1. Phân tích thiết kế hệ thống</w:t>
      </w:r>
    </w:p>
    <w:p w14:paraId="4A79F338">
      <w:pPr>
        <w:spacing w:after="160" w:line="259" w:lineRule="auto"/>
        <w:rPr>
          <w:highlight w:val="yellow"/>
        </w:rPr>
      </w:pPr>
      <w:r>
        <w:rPr>
          <w:highlight w:val="none"/>
        </w:rPr>
        <w:t>1.1. Đặc tả yêu cầu</w:t>
      </w:r>
    </w:p>
    <w:p w14:paraId="5DC9094D">
      <w:pPr>
        <w:spacing w:after="160" w:line="259" w:lineRule="auto"/>
        <w:rPr>
          <w:b w:val="0"/>
          <w:bCs w:val="0"/>
          <w:highlight w:val="none"/>
        </w:rPr>
      </w:pPr>
      <w:r>
        <w:rPr>
          <w:b w:val="0"/>
          <w:bCs w:val="0"/>
          <w:highlight w:val="none"/>
        </w:rPr>
        <w:t>1.1.1. Giới thiệu</w:t>
      </w:r>
    </w:p>
    <w:p w14:paraId="00E44943">
      <w:pPr>
        <w:spacing w:after="160" w:line="259" w:lineRule="auto"/>
        <w:rPr>
          <w:highlight w:val="none"/>
        </w:rPr>
      </w:pPr>
      <w:r>
        <w:rPr>
          <w:highlight w:val="none"/>
        </w:rPr>
        <w:t>a. Mục đích</w:t>
      </w:r>
    </w:p>
    <w:p w14:paraId="1A75EE91">
      <w:pPr>
        <w:pStyle w:val="7"/>
        <w:keepNext w:val="0"/>
        <w:keepLines w:val="0"/>
        <w:widowControl/>
        <w:suppressLineNumbers w:val="0"/>
      </w:pPr>
      <w:r>
        <w:t>Hệ thống quản lý quán cà phê là ứng dụng web được thiết kế để tổ chức và tối ưu hóa các hoạt động kinh doanh của quán cà phê. Hệ thống này hỗ trợ quản lý hiệu quả các sản phẩm, đơn hàng và khách hàng, đồng thời cung cấp giao diện tiện lợi cho khách hàng đặt nước, bánh trực tuyến.</w:t>
      </w:r>
    </w:p>
    <w:p w14:paraId="2A66DA94">
      <w:pPr>
        <w:pStyle w:val="7"/>
        <w:keepNext w:val="0"/>
        <w:keepLines w:val="0"/>
        <w:widowControl/>
        <w:suppressLineNumbers w:val="0"/>
        <w:rPr>
          <w:highlight w:val="none"/>
        </w:rPr>
      </w:pPr>
      <w:r>
        <w:t>Mục tiêu của tài liệu này là cung cấp thông tin chi tiết về các yêu cầu phát triển hệ thống, đảm bảo đáp ứng nhu cầu của cả người quản lý và khách hàng.</w:t>
      </w:r>
    </w:p>
    <w:p w14:paraId="590E7006">
      <w:pPr>
        <w:spacing w:after="160" w:line="259" w:lineRule="auto"/>
        <w:rPr>
          <w:highlight w:val="none"/>
        </w:rPr>
      </w:pPr>
      <w:r>
        <w:rPr>
          <w:highlight w:val="none"/>
        </w:rPr>
        <w:t>b. Phạm vi</w:t>
      </w:r>
    </w:p>
    <w:p w14:paraId="5E773236">
      <w:pPr>
        <w:spacing w:after="160" w:line="259" w:lineRule="auto"/>
        <w:rPr>
          <w:rFonts w:hint="default"/>
          <w:highlight w:val="none"/>
        </w:rPr>
      </w:pPr>
      <w:r>
        <w:rPr>
          <w:rFonts w:hint="default"/>
          <w:highlight w:val="none"/>
        </w:rPr>
        <w:t>Hệ thống quản lý quán cà phê được phát triển dưới dạng ứng dụng web, chia thành hai phần chính:</w:t>
      </w:r>
    </w:p>
    <w:p w14:paraId="60A5DB97">
      <w:pPr>
        <w:spacing w:after="160" w:line="259" w:lineRule="auto"/>
        <w:rPr>
          <w:rFonts w:hint="default"/>
          <w:highlight w:val="none"/>
        </w:rPr>
      </w:pPr>
      <w:r>
        <w:rPr>
          <w:rFonts w:hint="default"/>
          <w:highlight w:val="none"/>
        </w:rPr>
        <w:t>Phần quản lý:</w:t>
      </w:r>
    </w:p>
    <w:p w14:paraId="73793A04">
      <w:pPr>
        <w:numPr>
          <w:ilvl w:val="0"/>
          <w:numId w:val="1"/>
        </w:numPr>
        <w:spacing w:after="160" w:line="259" w:lineRule="auto"/>
        <w:ind w:left="840" w:leftChars="0" w:hanging="420" w:firstLineChars="0"/>
        <w:rPr>
          <w:rFonts w:hint="default"/>
          <w:highlight w:val="none"/>
        </w:rPr>
      </w:pPr>
      <w:r>
        <w:rPr>
          <w:rFonts w:hint="default"/>
          <w:highlight w:val="none"/>
        </w:rPr>
        <w:t>Dành cho quản lý.</w:t>
      </w:r>
    </w:p>
    <w:p w14:paraId="73F18EB3">
      <w:pPr>
        <w:numPr>
          <w:ilvl w:val="0"/>
          <w:numId w:val="1"/>
        </w:numPr>
        <w:spacing w:after="160" w:line="259" w:lineRule="auto"/>
        <w:ind w:left="840" w:leftChars="0" w:hanging="420" w:firstLineChars="0"/>
        <w:rPr>
          <w:rFonts w:hint="default"/>
          <w:highlight w:val="none"/>
        </w:rPr>
      </w:pPr>
      <w:r>
        <w:rPr>
          <w:rFonts w:hint="default"/>
          <w:highlight w:val="none"/>
        </w:rPr>
        <w:t xml:space="preserve">Quản lý danh mục sản phẩm, đơn hàng, </w:t>
      </w:r>
      <w:r>
        <w:rPr>
          <w:rFonts w:hint="default"/>
          <w:highlight w:val="none"/>
          <w:lang w:val="en-US"/>
        </w:rPr>
        <w:t>hình ảnh trên giao diện chính, voucher,..</w:t>
      </w:r>
      <w:r>
        <w:rPr>
          <w:rFonts w:hint="default"/>
          <w:highlight w:val="none"/>
        </w:rPr>
        <w:t>.</w:t>
      </w:r>
    </w:p>
    <w:p w14:paraId="05C990F4">
      <w:pPr>
        <w:numPr>
          <w:ilvl w:val="0"/>
          <w:numId w:val="1"/>
        </w:numPr>
        <w:spacing w:after="160" w:line="259" w:lineRule="auto"/>
        <w:ind w:left="840" w:leftChars="0" w:hanging="420" w:firstLineChars="0"/>
        <w:rPr>
          <w:rFonts w:hint="default"/>
          <w:highlight w:val="none"/>
        </w:rPr>
      </w:pPr>
      <w:r>
        <w:rPr>
          <w:rFonts w:hint="default"/>
          <w:highlight w:val="none"/>
        </w:rPr>
        <w:t>Thống kê doanh thu, theo dõi hoạt động kinh doanh và hỗ trợ in hóa đơn.</w:t>
      </w:r>
    </w:p>
    <w:p w14:paraId="1AF9D1D4">
      <w:pPr>
        <w:spacing w:after="160" w:line="259" w:lineRule="auto"/>
        <w:rPr>
          <w:rFonts w:hint="default"/>
          <w:highlight w:val="none"/>
        </w:rPr>
      </w:pPr>
      <w:r>
        <w:rPr>
          <w:rFonts w:hint="default"/>
          <w:highlight w:val="none"/>
        </w:rPr>
        <w:t>Phần giao diện chính:</w:t>
      </w:r>
    </w:p>
    <w:p w14:paraId="3E4D8128">
      <w:pPr>
        <w:numPr>
          <w:ilvl w:val="0"/>
          <w:numId w:val="1"/>
        </w:numPr>
        <w:spacing w:after="160" w:line="259" w:lineRule="auto"/>
        <w:ind w:left="840" w:leftChars="0" w:hanging="420" w:firstLineChars="0"/>
        <w:rPr>
          <w:rFonts w:hint="default"/>
          <w:highlight w:val="none"/>
        </w:rPr>
      </w:pPr>
      <w:r>
        <w:rPr>
          <w:rFonts w:hint="default"/>
          <w:highlight w:val="none"/>
        </w:rPr>
        <w:t>Dành cho khách hàng.</w:t>
      </w:r>
    </w:p>
    <w:p w14:paraId="11346F9F">
      <w:pPr>
        <w:numPr>
          <w:ilvl w:val="0"/>
          <w:numId w:val="1"/>
        </w:numPr>
        <w:spacing w:after="160" w:line="259" w:lineRule="auto"/>
        <w:ind w:left="840" w:leftChars="0" w:hanging="420" w:firstLineChars="0"/>
        <w:rPr>
          <w:rFonts w:hint="default"/>
          <w:highlight w:val="none"/>
        </w:rPr>
      </w:pPr>
      <w:r>
        <w:rPr>
          <w:rFonts w:hint="default"/>
          <w:highlight w:val="none"/>
        </w:rPr>
        <w:t>Hiển thị sản phẩm (nước uống, bánh ngọt) theo danh mục.</w:t>
      </w:r>
    </w:p>
    <w:p w14:paraId="792BC099">
      <w:pPr>
        <w:numPr>
          <w:ilvl w:val="0"/>
          <w:numId w:val="1"/>
        </w:numPr>
        <w:spacing w:after="160" w:line="259" w:lineRule="auto"/>
        <w:ind w:left="840" w:leftChars="0" w:hanging="420" w:firstLineChars="0"/>
        <w:rPr>
          <w:rFonts w:hint="default"/>
          <w:highlight w:val="none"/>
        </w:rPr>
      </w:pPr>
      <w:r>
        <w:rPr>
          <w:rFonts w:hint="default"/>
          <w:highlight w:val="none"/>
        </w:rPr>
        <w:t>Hỗ trợ đặt nước, bánh trực tuyến và tạo hóa đơn thanh toán ngay trên nền tảng.</w:t>
      </w:r>
    </w:p>
    <w:p w14:paraId="4477DD1F">
      <w:pPr>
        <w:spacing w:after="160" w:line="259" w:lineRule="auto"/>
        <w:rPr>
          <w:highlight w:val="none"/>
        </w:rPr>
      </w:pPr>
      <w:r>
        <w:rPr>
          <w:highlight w:val="none"/>
        </w:rPr>
        <w:t>c. Thuật ngữ</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810"/>
        <w:gridCol w:w="4811"/>
      </w:tblGrid>
      <w:tr w14:paraId="2502D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810" w:type="dxa"/>
          </w:tcPr>
          <w:p w14:paraId="02BF04FB">
            <w:pPr>
              <w:spacing w:after="160" w:line="259" w:lineRule="auto"/>
              <w:rPr>
                <w:rFonts w:hint="default"/>
                <w:highlight w:val="none"/>
                <w:vertAlign w:val="baseline"/>
                <w:lang w:val="en-US"/>
              </w:rPr>
            </w:pPr>
            <w:r>
              <w:rPr>
                <w:rFonts w:hint="default"/>
                <w:highlight w:val="none"/>
                <w:vertAlign w:val="baseline"/>
                <w:lang w:val="en-US"/>
              </w:rPr>
              <w:t>Thuật ngữ</w:t>
            </w:r>
          </w:p>
        </w:tc>
        <w:tc>
          <w:tcPr>
            <w:tcW w:w="4811" w:type="dxa"/>
          </w:tcPr>
          <w:p w14:paraId="4EFC5114">
            <w:pPr>
              <w:spacing w:after="160" w:line="259" w:lineRule="auto"/>
              <w:rPr>
                <w:rFonts w:hint="default"/>
                <w:highlight w:val="none"/>
                <w:vertAlign w:val="baseline"/>
                <w:lang w:val="en-US"/>
              </w:rPr>
            </w:pPr>
            <w:r>
              <w:rPr>
                <w:rFonts w:hint="default"/>
                <w:highlight w:val="none"/>
                <w:vertAlign w:val="baseline"/>
                <w:lang w:val="en-US"/>
              </w:rPr>
              <w:t>Định nghĩa</w:t>
            </w:r>
          </w:p>
        </w:tc>
      </w:tr>
      <w:tr w14:paraId="392C95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810" w:type="dxa"/>
          </w:tcPr>
          <w:p w14:paraId="78B4B80F">
            <w:pPr>
              <w:spacing w:after="160" w:line="259" w:lineRule="auto"/>
              <w:rPr>
                <w:rFonts w:hint="default"/>
                <w:highlight w:val="none"/>
                <w:vertAlign w:val="baseline"/>
                <w:lang w:val="en-US"/>
              </w:rPr>
            </w:pPr>
            <w:r>
              <w:rPr>
                <w:rFonts w:hint="default"/>
                <w:highlight w:val="none"/>
                <w:vertAlign w:val="baseline"/>
                <w:lang w:val="en-US"/>
              </w:rPr>
              <w:t>Admin</w:t>
            </w:r>
          </w:p>
        </w:tc>
        <w:tc>
          <w:tcPr>
            <w:tcW w:w="4811" w:type="dxa"/>
          </w:tcPr>
          <w:p w14:paraId="5B8BE1F1">
            <w:pPr>
              <w:spacing w:after="160" w:line="259" w:lineRule="auto"/>
              <w:rPr>
                <w:rFonts w:hint="default"/>
                <w:highlight w:val="none"/>
                <w:vertAlign w:val="baseline"/>
                <w:lang w:val="en-US"/>
              </w:rPr>
            </w:pPr>
            <w:r>
              <w:rPr>
                <w:rFonts w:hint="default"/>
                <w:highlight w:val="none"/>
                <w:vertAlign w:val="baseline"/>
                <w:lang w:val="en-US"/>
              </w:rPr>
              <w:t>Administrator, người quản trị, chịu trách nhiệm quản lý toàn bộ hệ thống.</w:t>
            </w:r>
          </w:p>
        </w:tc>
      </w:tr>
      <w:tr w14:paraId="64AC02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810" w:type="dxa"/>
          </w:tcPr>
          <w:p w14:paraId="70087AC9">
            <w:pPr>
              <w:spacing w:after="160" w:line="259" w:lineRule="auto"/>
              <w:rPr>
                <w:rFonts w:hint="default"/>
                <w:highlight w:val="none"/>
                <w:vertAlign w:val="baseline"/>
                <w:lang w:val="en-US"/>
              </w:rPr>
            </w:pPr>
            <w:r>
              <w:rPr>
                <w:rFonts w:hint="default"/>
                <w:highlight w:val="none"/>
                <w:vertAlign w:val="baseline"/>
                <w:lang w:val="en-US"/>
              </w:rPr>
              <w:t>CSDL</w:t>
            </w:r>
          </w:p>
        </w:tc>
        <w:tc>
          <w:tcPr>
            <w:tcW w:w="4811" w:type="dxa"/>
          </w:tcPr>
          <w:p w14:paraId="0639C1CE">
            <w:pPr>
              <w:spacing w:after="160" w:line="259" w:lineRule="auto"/>
              <w:rPr>
                <w:rFonts w:hint="default"/>
                <w:highlight w:val="none"/>
                <w:vertAlign w:val="baseline"/>
                <w:lang w:val="en-US"/>
              </w:rPr>
            </w:pPr>
            <w:r>
              <w:rPr>
                <w:rFonts w:hint="default"/>
                <w:highlight w:val="none"/>
                <w:vertAlign w:val="baseline"/>
                <w:lang w:val="en-US"/>
              </w:rPr>
              <w:t>Cơ sở dữ liệu, nơi lưu trữ thông tin sản phẩm, đơn hàng, và người dùng.</w:t>
            </w:r>
          </w:p>
        </w:tc>
      </w:tr>
    </w:tbl>
    <w:p w14:paraId="52663A00">
      <w:pPr>
        <w:spacing w:after="160" w:line="259" w:lineRule="auto"/>
        <w:rPr>
          <w:highlight w:val="none"/>
        </w:rPr>
      </w:pPr>
    </w:p>
    <w:p w14:paraId="25F6011F">
      <w:pPr>
        <w:spacing w:after="160" w:line="259" w:lineRule="auto"/>
        <w:rPr>
          <w:rFonts w:hint="default"/>
          <w:highlight w:val="none"/>
        </w:rPr>
      </w:pPr>
      <w:r>
        <w:rPr>
          <w:rFonts w:hint="default"/>
          <w:highlight w:val="none"/>
        </w:rPr>
        <w:t>1.1.2. Tổng quan về phần mềm</w:t>
      </w:r>
    </w:p>
    <w:p w14:paraId="5C40B644">
      <w:pPr>
        <w:spacing w:after="160" w:line="259" w:lineRule="auto"/>
        <w:rPr>
          <w:rFonts w:hint="default"/>
          <w:highlight w:val="none"/>
        </w:rPr>
      </w:pPr>
      <w:r>
        <w:rPr>
          <w:rFonts w:hint="default"/>
          <w:highlight w:val="none"/>
        </w:rPr>
        <w:t>a. Yêu cầu chung về phần mềm</w:t>
      </w:r>
    </w:p>
    <w:p w14:paraId="403266DD">
      <w:pPr>
        <w:spacing w:after="160" w:line="259" w:lineRule="auto"/>
        <w:rPr>
          <w:rFonts w:hint="default"/>
          <w:highlight w:val="none"/>
        </w:rPr>
      </w:pPr>
      <w:r>
        <w:rPr>
          <w:rFonts w:hint="default"/>
          <w:highlight w:val="none"/>
        </w:rPr>
        <w:t>Hệ thống quản lý quán cà phê là ứng dụng web gồm hai phần:</w:t>
      </w:r>
    </w:p>
    <w:p w14:paraId="73AFDB61">
      <w:pPr>
        <w:spacing w:after="160" w:line="259" w:lineRule="auto"/>
        <w:rPr>
          <w:rFonts w:hint="default"/>
          <w:highlight w:val="none"/>
        </w:rPr>
      </w:pPr>
    </w:p>
    <w:p w14:paraId="4FE05845">
      <w:pPr>
        <w:spacing w:after="160" w:line="259" w:lineRule="auto"/>
        <w:rPr>
          <w:rFonts w:hint="default"/>
          <w:highlight w:val="none"/>
        </w:rPr>
      </w:pPr>
      <w:r>
        <w:rPr>
          <w:rFonts w:hint="default"/>
          <w:highlight w:val="none"/>
        </w:rPr>
        <w:t>Phần quản lý:</w:t>
      </w:r>
    </w:p>
    <w:p w14:paraId="4D40BF80">
      <w:pPr>
        <w:spacing w:after="160" w:line="259" w:lineRule="auto"/>
        <w:rPr>
          <w:rFonts w:hint="default"/>
          <w:highlight w:val="none"/>
        </w:rPr>
      </w:pPr>
      <w:r>
        <w:rPr>
          <w:rFonts w:hint="default"/>
          <w:highlight w:val="none"/>
        </w:rPr>
        <w:t>Dành cho quản lý quán cà phê.</w:t>
      </w:r>
    </w:p>
    <w:p w14:paraId="7F3D4051">
      <w:pPr>
        <w:spacing w:after="160" w:line="259" w:lineRule="auto"/>
        <w:rPr>
          <w:rFonts w:hint="default"/>
          <w:highlight w:val="none"/>
        </w:rPr>
      </w:pPr>
      <w:r>
        <w:rPr>
          <w:rFonts w:hint="default"/>
          <w:highlight w:val="none"/>
        </w:rPr>
        <w:t xml:space="preserve">Chức năng chính: Quản lý sản phẩm, đơn hàng, </w:t>
      </w:r>
      <w:r>
        <w:rPr>
          <w:rFonts w:hint="default"/>
          <w:highlight w:val="none"/>
          <w:lang w:val="en-US"/>
        </w:rPr>
        <w:t xml:space="preserve">voucher, tài khoản, vận chuyển, </w:t>
      </w:r>
      <w:r>
        <w:rPr>
          <w:rFonts w:hint="default"/>
          <w:highlight w:val="none"/>
        </w:rPr>
        <w:t>phân quyền người dùng, phân tích thống kê</w:t>
      </w:r>
      <w:r>
        <w:rPr>
          <w:rFonts w:hint="default"/>
          <w:highlight w:val="none"/>
          <w:lang w:val="en-US"/>
        </w:rPr>
        <w:t xml:space="preserve"> </w:t>
      </w:r>
      <w:r>
        <w:rPr>
          <w:rFonts w:hint="default"/>
          <w:highlight w:val="none"/>
        </w:rPr>
        <w:t>và quản lý thông tin trong cơ sở dữ liệu.</w:t>
      </w:r>
    </w:p>
    <w:p w14:paraId="41825B70">
      <w:pPr>
        <w:spacing w:after="160" w:line="259" w:lineRule="auto"/>
        <w:rPr>
          <w:rFonts w:hint="default"/>
          <w:highlight w:val="none"/>
        </w:rPr>
      </w:pPr>
    </w:p>
    <w:p w14:paraId="77B7DE2D">
      <w:pPr>
        <w:spacing w:after="160" w:line="259" w:lineRule="auto"/>
        <w:rPr>
          <w:rFonts w:hint="default"/>
          <w:highlight w:val="none"/>
        </w:rPr>
      </w:pPr>
      <w:r>
        <w:rPr>
          <w:rFonts w:hint="default"/>
          <w:highlight w:val="none"/>
        </w:rPr>
        <w:t>Phần giao diện chính:</w:t>
      </w:r>
    </w:p>
    <w:p w14:paraId="174A52FC">
      <w:pPr>
        <w:spacing w:after="160" w:line="259" w:lineRule="auto"/>
        <w:rPr>
          <w:rFonts w:hint="default"/>
          <w:highlight w:val="none"/>
        </w:rPr>
      </w:pPr>
      <w:r>
        <w:rPr>
          <w:rFonts w:hint="default"/>
          <w:highlight w:val="none"/>
        </w:rPr>
        <w:t>Dành cho khách hàng truy cập trực tuyến.</w:t>
      </w:r>
    </w:p>
    <w:p w14:paraId="72E8AEAA">
      <w:pPr>
        <w:spacing w:after="160" w:line="259" w:lineRule="auto"/>
        <w:rPr>
          <w:rFonts w:hint="default"/>
          <w:highlight w:val="none"/>
        </w:rPr>
      </w:pPr>
      <w:r>
        <w:rPr>
          <w:rFonts w:hint="default"/>
          <w:highlight w:val="none"/>
        </w:rPr>
        <w:t>Chức năng chính: Tìm kiếm và xem chi tiết sản phẩm (nước uống, bánh ngọt), đặt hàng trực tuyến, in hóa đơn và theo dõi lịch sử đặt hàng.</w:t>
      </w:r>
    </w:p>
    <w:p w14:paraId="57B93815">
      <w:pPr>
        <w:spacing w:after="160" w:line="259" w:lineRule="auto"/>
        <w:rPr>
          <w:rFonts w:hint="default"/>
          <w:highlight w:val="none"/>
        </w:rPr>
      </w:pPr>
    </w:p>
    <w:p w14:paraId="7A009347">
      <w:pPr>
        <w:spacing w:after="160" w:line="259" w:lineRule="auto"/>
        <w:rPr>
          <w:rFonts w:hint="default"/>
          <w:highlight w:val="none"/>
        </w:rPr>
      </w:pPr>
      <w:r>
        <w:rPr>
          <w:rFonts w:hint="default"/>
          <w:highlight w:val="none"/>
        </w:rPr>
        <w:t>Chi tiết yêu cầu:</w:t>
      </w:r>
    </w:p>
    <w:p w14:paraId="08F4D7BD">
      <w:pPr>
        <w:spacing w:after="160" w:line="259" w:lineRule="auto"/>
        <w:rPr>
          <w:rFonts w:hint="default"/>
          <w:highlight w:val="none"/>
        </w:rPr>
      </w:pPr>
      <w:r>
        <w:rPr>
          <w:rFonts w:hint="default"/>
          <w:highlight w:val="none"/>
        </w:rPr>
        <w:t>Tìm kiếm sản phẩm:</w:t>
      </w:r>
    </w:p>
    <w:p w14:paraId="2CAB9CAD">
      <w:pPr>
        <w:spacing w:after="160" w:line="259" w:lineRule="auto"/>
        <w:rPr>
          <w:rFonts w:hint="default"/>
          <w:highlight w:val="none"/>
        </w:rPr>
      </w:pPr>
      <w:r>
        <w:rPr>
          <w:rFonts w:hint="default"/>
          <w:highlight w:val="none"/>
        </w:rPr>
        <w:t>Lọc sản phẩm theo loại đồ uống, bánh ngọt.</w:t>
      </w:r>
    </w:p>
    <w:p w14:paraId="6FD5A91E">
      <w:pPr>
        <w:spacing w:after="160" w:line="259" w:lineRule="auto"/>
        <w:rPr>
          <w:rFonts w:hint="default"/>
          <w:highlight w:val="none"/>
        </w:rPr>
      </w:pPr>
    </w:p>
    <w:p w14:paraId="172B54DF">
      <w:pPr>
        <w:spacing w:after="160" w:line="259" w:lineRule="auto"/>
        <w:rPr>
          <w:rFonts w:hint="default"/>
          <w:highlight w:val="none"/>
        </w:rPr>
      </w:pPr>
      <w:r>
        <w:rPr>
          <w:rFonts w:hint="default"/>
          <w:highlight w:val="none"/>
        </w:rPr>
        <w:t>Xem chi tiết sản phẩm:</w:t>
      </w:r>
    </w:p>
    <w:p w14:paraId="740474BD">
      <w:pPr>
        <w:spacing w:after="160" w:line="259" w:lineRule="auto"/>
        <w:rPr>
          <w:rFonts w:hint="default"/>
          <w:highlight w:val="none"/>
        </w:rPr>
      </w:pPr>
      <w:r>
        <w:rPr>
          <w:rFonts w:hint="default"/>
          <w:highlight w:val="none"/>
        </w:rPr>
        <w:t>Hiển thị thông tin sản phẩm bao gồm hình ảnh, mô tả chi tiết, giá, đánh giá từ khách hàng khác.</w:t>
      </w:r>
    </w:p>
    <w:p w14:paraId="203C7023">
      <w:pPr>
        <w:spacing w:after="160" w:line="259" w:lineRule="auto"/>
        <w:rPr>
          <w:rFonts w:hint="default"/>
          <w:highlight w:val="none"/>
        </w:rPr>
      </w:pPr>
    </w:p>
    <w:p w14:paraId="6D666D75">
      <w:pPr>
        <w:spacing w:after="160" w:line="259" w:lineRule="auto"/>
        <w:rPr>
          <w:rFonts w:hint="default"/>
          <w:highlight w:val="none"/>
        </w:rPr>
      </w:pPr>
      <w:r>
        <w:rPr>
          <w:rFonts w:hint="default"/>
          <w:highlight w:val="none"/>
        </w:rPr>
        <w:t>Đặt hàng trực tuyến:</w:t>
      </w:r>
    </w:p>
    <w:p w14:paraId="0FE354FA">
      <w:pPr>
        <w:spacing w:after="160" w:line="259" w:lineRule="auto"/>
        <w:rPr>
          <w:rFonts w:hint="default"/>
          <w:highlight w:val="none"/>
        </w:rPr>
      </w:pPr>
      <w:r>
        <w:rPr>
          <w:rFonts w:hint="default"/>
          <w:highlight w:val="none"/>
        </w:rPr>
        <w:t>Hỗ trợ khách hàng thêm sản phẩm vào giỏ hàng, tính toán tổng giá trị, chọn phương thức thanh toán và địa chỉ giao hàng.</w:t>
      </w:r>
    </w:p>
    <w:p w14:paraId="141BCB98">
      <w:pPr>
        <w:spacing w:after="160" w:line="259" w:lineRule="auto"/>
        <w:rPr>
          <w:rFonts w:hint="default"/>
          <w:highlight w:val="none"/>
        </w:rPr>
      </w:pPr>
    </w:p>
    <w:p w14:paraId="1AC4C8AF">
      <w:pPr>
        <w:spacing w:after="160" w:line="259" w:lineRule="auto"/>
        <w:rPr>
          <w:rFonts w:hint="default"/>
          <w:highlight w:val="none"/>
        </w:rPr>
      </w:pPr>
      <w:r>
        <w:rPr>
          <w:rFonts w:hint="default"/>
          <w:highlight w:val="none"/>
        </w:rPr>
        <w:t>In hóa đơn:</w:t>
      </w:r>
    </w:p>
    <w:p w14:paraId="4D38ACC5">
      <w:pPr>
        <w:spacing w:after="160" w:line="259" w:lineRule="auto"/>
        <w:rPr>
          <w:rFonts w:hint="default"/>
          <w:highlight w:val="none"/>
        </w:rPr>
      </w:pPr>
      <w:r>
        <w:rPr>
          <w:rFonts w:hint="default"/>
          <w:highlight w:val="none"/>
        </w:rPr>
        <w:t>In hóa đơn chi tiết sau khi xác nhận đặt hàng.</w:t>
      </w:r>
    </w:p>
    <w:p w14:paraId="1030B76F">
      <w:pPr>
        <w:spacing w:after="160" w:line="259" w:lineRule="auto"/>
        <w:rPr>
          <w:rFonts w:hint="default"/>
          <w:highlight w:val="none"/>
        </w:rPr>
      </w:pPr>
    </w:p>
    <w:p w14:paraId="7B60724D">
      <w:pPr>
        <w:spacing w:after="160" w:line="259" w:lineRule="auto"/>
        <w:rPr>
          <w:rFonts w:hint="default"/>
          <w:highlight w:val="none"/>
        </w:rPr>
      </w:pPr>
      <w:r>
        <w:rPr>
          <w:rFonts w:hint="default"/>
          <w:highlight w:val="none"/>
        </w:rPr>
        <w:t>Quản lý đơn hàng:</w:t>
      </w:r>
    </w:p>
    <w:p w14:paraId="72B24AEA">
      <w:pPr>
        <w:spacing w:after="160" w:line="259" w:lineRule="auto"/>
        <w:rPr>
          <w:rFonts w:hint="default"/>
          <w:highlight w:val="none"/>
        </w:rPr>
      </w:pPr>
      <w:r>
        <w:rPr>
          <w:rFonts w:hint="default"/>
          <w:highlight w:val="none"/>
        </w:rPr>
        <w:t>Xem, xác nhận, hủy và theo dõi trạng thái đơn hàng.</w:t>
      </w:r>
    </w:p>
    <w:p w14:paraId="01382F72">
      <w:pPr>
        <w:spacing w:after="160" w:line="259" w:lineRule="auto"/>
        <w:rPr>
          <w:rFonts w:hint="default"/>
          <w:highlight w:val="none"/>
        </w:rPr>
      </w:pPr>
    </w:p>
    <w:p w14:paraId="46149BA7">
      <w:pPr>
        <w:spacing w:after="160" w:line="259" w:lineRule="auto"/>
        <w:rPr>
          <w:rFonts w:hint="default"/>
          <w:highlight w:val="none"/>
        </w:rPr>
      </w:pPr>
      <w:r>
        <w:rPr>
          <w:rFonts w:hint="default"/>
          <w:highlight w:val="none"/>
        </w:rPr>
        <w:t>Quản lý sản phẩm:</w:t>
      </w:r>
    </w:p>
    <w:p w14:paraId="6592DAA8">
      <w:pPr>
        <w:spacing w:after="160" w:line="259" w:lineRule="auto"/>
        <w:rPr>
          <w:rFonts w:hint="default"/>
          <w:highlight w:val="none"/>
        </w:rPr>
      </w:pPr>
      <w:r>
        <w:rPr>
          <w:rFonts w:hint="default"/>
          <w:highlight w:val="none"/>
        </w:rPr>
        <w:t>Thêm, sửa, xóa, cập nhật thông tin sản phẩm như tên, giá, hình ảnh, số lượng.</w:t>
      </w:r>
    </w:p>
    <w:p w14:paraId="638737E2">
      <w:pPr>
        <w:spacing w:after="160" w:line="259" w:lineRule="auto"/>
        <w:rPr>
          <w:rFonts w:hint="default"/>
          <w:highlight w:val="none"/>
        </w:rPr>
      </w:pPr>
    </w:p>
    <w:p w14:paraId="3D955B02">
      <w:pPr>
        <w:spacing w:after="160" w:line="259" w:lineRule="auto"/>
        <w:rPr>
          <w:rFonts w:hint="default"/>
          <w:highlight w:val="none"/>
        </w:rPr>
      </w:pPr>
      <w:r>
        <w:rPr>
          <w:rFonts w:hint="default"/>
          <w:highlight w:val="none"/>
        </w:rPr>
        <w:t>Quản lý người dùng và phân quyền:</w:t>
      </w:r>
    </w:p>
    <w:p w14:paraId="50C896DD">
      <w:pPr>
        <w:spacing w:after="160" w:line="259" w:lineRule="auto"/>
        <w:rPr>
          <w:rFonts w:hint="default"/>
          <w:highlight w:val="none"/>
        </w:rPr>
      </w:pPr>
      <w:r>
        <w:rPr>
          <w:rFonts w:hint="default"/>
          <w:highlight w:val="none"/>
        </w:rPr>
        <w:t>Tạo, sửa, xóa tài khoản người dùng.</w:t>
      </w:r>
    </w:p>
    <w:p w14:paraId="2CCCB4AF">
      <w:pPr>
        <w:spacing w:after="160" w:line="259" w:lineRule="auto"/>
        <w:rPr>
          <w:rFonts w:hint="default"/>
          <w:highlight w:val="none"/>
        </w:rPr>
      </w:pPr>
      <w:r>
        <w:rPr>
          <w:rFonts w:hint="default"/>
          <w:highlight w:val="none"/>
        </w:rPr>
        <w:t>Phân quyền truy cập hệ thống theo vai trò (nhân viên, quản lý).</w:t>
      </w:r>
    </w:p>
    <w:p w14:paraId="5EED14B4">
      <w:pPr>
        <w:spacing w:after="160" w:line="259" w:lineRule="auto"/>
        <w:rPr>
          <w:rFonts w:hint="default"/>
          <w:highlight w:val="none"/>
        </w:rPr>
      </w:pPr>
    </w:p>
    <w:p w14:paraId="44C6FD95">
      <w:pPr>
        <w:spacing w:after="160" w:line="259" w:lineRule="auto"/>
        <w:rPr>
          <w:rFonts w:hint="default"/>
          <w:highlight w:val="none"/>
        </w:rPr>
      </w:pPr>
      <w:r>
        <w:rPr>
          <w:rFonts w:hint="default"/>
          <w:highlight w:val="none"/>
        </w:rPr>
        <w:t>Phân tích thống kê:</w:t>
      </w:r>
    </w:p>
    <w:p w14:paraId="36E5DE3E">
      <w:pPr>
        <w:spacing w:after="160" w:line="259" w:lineRule="auto"/>
        <w:rPr>
          <w:rFonts w:hint="default"/>
          <w:highlight w:val="none"/>
        </w:rPr>
      </w:pPr>
      <w:r>
        <w:rPr>
          <w:rFonts w:hint="default"/>
          <w:highlight w:val="none"/>
        </w:rPr>
        <w:t>Hiển thị biểu đồ và báo cáo doanh thu, lợi nhuận, số lượng đơn hàng theo thời gian.</w:t>
      </w:r>
    </w:p>
    <w:p w14:paraId="40C03F10">
      <w:pPr>
        <w:spacing w:after="160" w:line="259" w:lineRule="auto"/>
        <w:rPr>
          <w:rFonts w:hint="default"/>
          <w:highlight w:val="none"/>
        </w:rPr>
      </w:pPr>
    </w:p>
    <w:p w14:paraId="1337C9FC">
      <w:pPr>
        <w:spacing w:after="160" w:line="259" w:lineRule="auto"/>
        <w:rPr>
          <w:rFonts w:hint="default"/>
          <w:highlight w:val="none"/>
        </w:rPr>
      </w:pPr>
      <w:r>
        <w:rPr>
          <w:rFonts w:hint="default"/>
          <w:highlight w:val="none"/>
        </w:rPr>
        <w:t>Lưu trữ thông tin sản phẩm, đơn hàng và người dùng.</w:t>
      </w:r>
    </w:p>
    <w:p w14:paraId="4C1CF411">
      <w:pPr>
        <w:spacing w:after="160" w:line="259" w:lineRule="auto"/>
        <w:rPr>
          <w:rFonts w:hint="default"/>
          <w:highlight w:val="none"/>
        </w:rPr>
      </w:pPr>
      <w:r>
        <w:rPr>
          <w:rFonts w:hint="default"/>
          <w:highlight w:val="none"/>
        </w:rPr>
        <w:t>Truy xuất và cung cấp dữ liệu theo yêu cầu.</w:t>
      </w:r>
    </w:p>
    <w:p w14:paraId="2230949D">
      <w:pPr>
        <w:spacing w:after="160" w:line="259" w:lineRule="auto"/>
        <w:rPr>
          <w:rFonts w:hint="default"/>
          <w:highlight w:val="none"/>
        </w:rPr>
      </w:pPr>
    </w:p>
    <w:p w14:paraId="5FA894A2">
      <w:pPr>
        <w:spacing w:after="160" w:line="259" w:lineRule="auto"/>
        <w:rPr>
          <w:rFonts w:hint="default"/>
          <w:highlight w:val="none"/>
        </w:rPr>
      </w:pPr>
      <w:r>
        <w:rPr>
          <w:rFonts w:hint="default"/>
          <w:highlight w:val="none"/>
        </w:rPr>
        <w:t>b. Đối tượng người dùng</w:t>
      </w:r>
    </w:p>
    <w:p w14:paraId="4DD3DD28">
      <w:pPr>
        <w:spacing w:after="160" w:line="259" w:lineRule="auto"/>
        <w:rPr>
          <w:rFonts w:hint="default"/>
          <w:highlight w:val="none"/>
        </w:rPr>
      </w:pPr>
      <w:r>
        <w:rPr>
          <w:rFonts w:hint="default"/>
          <w:highlight w:val="none"/>
        </w:rPr>
        <w:t>Khách hàng:</w:t>
      </w:r>
    </w:p>
    <w:p w14:paraId="5E221D2E">
      <w:pPr>
        <w:spacing w:after="160" w:line="259" w:lineRule="auto"/>
        <w:rPr>
          <w:rFonts w:hint="default"/>
          <w:highlight w:val="none"/>
        </w:rPr>
      </w:pPr>
      <w:r>
        <w:rPr>
          <w:rFonts w:hint="default"/>
          <w:highlight w:val="none"/>
        </w:rPr>
        <w:t>Người mua trực tuyến, sử dụng chức năng tìm kiếm sản phẩm, xem thông tin chi tiết, đặt hàng và xem hóa đơn.</w:t>
      </w:r>
    </w:p>
    <w:p w14:paraId="3BB2F3FB">
      <w:pPr>
        <w:spacing w:after="160" w:line="259" w:lineRule="auto"/>
        <w:rPr>
          <w:rFonts w:hint="default"/>
          <w:highlight w:val="none"/>
        </w:rPr>
      </w:pPr>
      <w:r>
        <w:rPr>
          <w:rFonts w:hint="default"/>
          <w:highlight w:val="none"/>
        </w:rPr>
        <w:t>Quyền truy cập: Chỉ sử dụng các tính năng đặt hàng và theo dõi lịch sử giao dịch.</w:t>
      </w:r>
    </w:p>
    <w:p w14:paraId="6CDA23EE">
      <w:pPr>
        <w:spacing w:after="160" w:line="259" w:lineRule="auto"/>
        <w:rPr>
          <w:rFonts w:hint="default"/>
          <w:highlight w:val="none"/>
        </w:rPr>
      </w:pPr>
    </w:p>
    <w:p w14:paraId="30965A8C">
      <w:pPr>
        <w:spacing w:after="160" w:line="259" w:lineRule="auto"/>
        <w:rPr>
          <w:rFonts w:hint="default"/>
          <w:highlight w:val="none"/>
        </w:rPr>
      </w:pPr>
      <w:r>
        <w:rPr>
          <w:rFonts w:hint="default"/>
          <w:highlight w:val="none"/>
        </w:rPr>
        <w:t>Admin (quản lý):</w:t>
      </w:r>
    </w:p>
    <w:p w14:paraId="6EC25E09">
      <w:pPr>
        <w:spacing w:after="160" w:line="259" w:lineRule="auto"/>
        <w:rPr>
          <w:rFonts w:hint="default"/>
          <w:highlight w:val="none"/>
        </w:rPr>
      </w:pPr>
      <w:r>
        <w:rPr>
          <w:rFonts w:hint="default"/>
          <w:highlight w:val="none"/>
        </w:rPr>
        <w:t>Quản lý toàn bộ hệ thống.</w:t>
      </w:r>
    </w:p>
    <w:p w14:paraId="173603AC">
      <w:pPr>
        <w:spacing w:after="160" w:line="259" w:lineRule="auto"/>
        <w:rPr>
          <w:rFonts w:hint="default"/>
          <w:highlight w:val="none"/>
        </w:rPr>
      </w:pPr>
      <w:r>
        <w:rPr>
          <w:rFonts w:hint="default"/>
          <w:highlight w:val="none"/>
        </w:rPr>
        <w:t>Chức năng chính: Quản lý người dùng, phân quyền, theo dõi doanh thu, lợi nhuận.</w:t>
      </w:r>
    </w:p>
    <w:p w14:paraId="137813F5">
      <w:pPr>
        <w:spacing w:after="160" w:line="259" w:lineRule="auto"/>
        <w:rPr>
          <w:rFonts w:hint="default"/>
          <w:highlight w:val="none"/>
        </w:rPr>
      </w:pPr>
      <w:r>
        <w:rPr>
          <w:rFonts w:hint="default"/>
          <w:highlight w:val="none"/>
        </w:rPr>
        <w:t>Quyền truy cập: Đầy đủ chức năng quản lý và phân tích dữ liệu.</w:t>
      </w:r>
    </w:p>
    <w:p w14:paraId="357A9714">
      <w:pPr>
        <w:spacing w:after="160" w:line="259" w:lineRule="auto"/>
        <w:rPr>
          <w:rFonts w:hint="default"/>
          <w:highlight w:val="none"/>
        </w:rPr>
      </w:pPr>
    </w:p>
    <w:p w14:paraId="30BBB03A">
      <w:pPr>
        <w:spacing w:after="160" w:line="259" w:lineRule="auto"/>
        <w:rPr>
          <w:rFonts w:hint="default"/>
          <w:highlight w:val="none"/>
        </w:rPr>
      </w:pPr>
      <w:r>
        <w:rPr>
          <w:rFonts w:hint="default"/>
          <w:highlight w:val="none"/>
        </w:rPr>
        <w:t>c. Các ràng buộc trong hệ thống</w:t>
      </w:r>
    </w:p>
    <w:p w14:paraId="4F6B7C57">
      <w:pPr>
        <w:spacing w:after="160" w:line="259" w:lineRule="auto"/>
        <w:rPr>
          <w:rFonts w:hint="default"/>
          <w:highlight w:val="none"/>
        </w:rPr>
      </w:pPr>
      <w:r>
        <w:rPr>
          <w:rFonts w:hint="default"/>
          <w:highlight w:val="none"/>
        </w:rPr>
        <w:t>Sản phẩm:</w:t>
      </w:r>
    </w:p>
    <w:p w14:paraId="680E452B">
      <w:pPr>
        <w:spacing w:after="160" w:line="259" w:lineRule="auto"/>
        <w:rPr>
          <w:rFonts w:hint="default"/>
          <w:highlight w:val="none"/>
        </w:rPr>
      </w:pPr>
      <w:r>
        <w:rPr>
          <w:rFonts w:hint="default"/>
          <w:highlight w:val="none"/>
        </w:rPr>
        <w:t>Giá sản phẩm phải hợp lệ và không âm.</w:t>
      </w:r>
    </w:p>
    <w:p w14:paraId="43094AFE">
      <w:pPr>
        <w:spacing w:after="160" w:line="259" w:lineRule="auto"/>
        <w:rPr>
          <w:rFonts w:hint="default"/>
          <w:highlight w:val="none"/>
        </w:rPr>
      </w:pPr>
    </w:p>
    <w:p w14:paraId="3C5E3E33">
      <w:pPr>
        <w:spacing w:after="160" w:line="259" w:lineRule="auto"/>
        <w:rPr>
          <w:rFonts w:hint="default"/>
          <w:highlight w:val="none"/>
        </w:rPr>
      </w:pPr>
      <w:r>
        <w:rPr>
          <w:rFonts w:hint="default"/>
          <w:highlight w:val="none"/>
        </w:rPr>
        <w:t>Khách hàng:</w:t>
      </w:r>
    </w:p>
    <w:p w14:paraId="3F50A82C">
      <w:pPr>
        <w:spacing w:after="160" w:line="259" w:lineRule="auto"/>
        <w:rPr>
          <w:rFonts w:hint="default"/>
          <w:highlight w:val="none"/>
        </w:rPr>
      </w:pPr>
      <w:r>
        <w:rPr>
          <w:rFonts w:hint="default"/>
          <w:highlight w:val="none"/>
        </w:rPr>
        <w:t>Thông tin khách hàng phải đầy đủ và chính xác để đảm bảo giao hàng đúng địa chỉ.</w:t>
      </w:r>
    </w:p>
    <w:p w14:paraId="42879187">
      <w:pPr>
        <w:spacing w:after="160" w:line="259" w:lineRule="auto"/>
        <w:rPr>
          <w:rFonts w:hint="default"/>
          <w:highlight w:val="none"/>
        </w:rPr>
      </w:pPr>
    </w:p>
    <w:p w14:paraId="338EDEAD">
      <w:pPr>
        <w:spacing w:after="160" w:line="259" w:lineRule="auto"/>
        <w:rPr>
          <w:rFonts w:hint="default"/>
          <w:highlight w:val="none"/>
        </w:rPr>
      </w:pPr>
      <w:r>
        <w:rPr>
          <w:rFonts w:hint="default"/>
          <w:highlight w:val="none"/>
        </w:rPr>
        <w:t>Tài khoản người dùng:</w:t>
      </w:r>
    </w:p>
    <w:p w14:paraId="2A54E3C5">
      <w:pPr>
        <w:spacing w:after="160" w:line="259" w:lineRule="auto"/>
        <w:rPr>
          <w:rFonts w:hint="default"/>
          <w:highlight w:val="none"/>
        </w:rPr>
      </w:pPr>
      <w:r>
        <w:rPr>
          <w:rFonts w:hint="default"/>
          <w:highlight w:val="none"/>
        </w:rPr>
        <w:t>Mỗi tài khoản có một quyền truy cập cụ thể.</w:t>
      </w:r>
    </w:p>
    <w:p w14:paraId="29DDEC97">
      <w:pPr>
        <w:spacing w:after="160" w:line="259" w:lineRule="auto"/>
        <w:rPr>
          <w:rFonts w:hint="default"/>
          <w:highlight w:val="none"/>
        </w:rPr>
      </w:pPr>
      <w:r>
        <w:rPr>
          <w:rFonts w:hint="default"/>
          <w:highlight w:val="none"/>
        </w:rPr>
        <w:t>Thông tin tài khoản cần đầy đủ để quản lý hiệu quả.</w:t>
      </w:r>
    </w:p>
    <w:p w14:paraId="403ED58B">
      <w:pPr>
        <w:spacing w:after="160" w:line="259" w:lineRule="auto"/>
        <w:rPr>
          <w:rFonts w:hint="default"/>
          <w:highlight w:val="none"/>
        </w:rPr>
      </w:pPr>
    </w:p>
    <w:p w14:paraId="7E3F8323">
      <w:pPr>
        <w:spacing w:after="160" w:line="259" w:lineRule="auto"/>
        <w:rPr>
          <w:rFonts w:hint="default"/>
          <w:highlight w:val="none"/>
        </w:rPr>
      </w:pPr>
      <w:r>
        <w:rPr>
          <w:rFonts w:hint="default"/>
          <w:highlight w:val="none"/>
        </w:rPr>
        <w:t>Hệ thống:</w:t>
      </w:r>
    </w:p>
    <w:p w14:paraId="2F616364">
      <w:pPr>
        <w:spacing w:after="160" w:line="259" w:lineRule="auto"/>
        <w:rPr>
          <w:rFonts w:hint="default"/>
          <w:highlight w:val="none"/>
        </w:rPr>
      </w:pPr>
      <w:r>
        <w:rPr>
          <w:rFonts w:hint="default"/>
          <w:highlight w:val="none"/>
        </w:rPr>
        <w:t>Đảm bảo bảo mật thông tin tài khoản và dữ liệu giao dịch.</w:t>
      </w:r>
    </w:p>
    <w:p w14:paraId="386C5363">
      <w:pPr>
        <w:spacing w:after="160" w:line="259" w:lineRule="auto"/>
        <w:rPr>
          <w:rFonts w:hint="default"/>
          <w:highlight w:val="none"/>
        </w:rPr>
      </w:pPr>
      <w:r>
        <w:rPr>
          <w:rFonts w:hint="default"/>
          <w:highlight w:val="none"/>
        </w:rPr>
        <w:t>Hiệu suất phải đáp ứng lưu lượng lớn người dùng đồng thời.</w:t>
      </w:r>
    </w:p>
    <w:p w14:paraId="55482709">
      <w:pPr>
        <w:spacing w:after="160" w:line="259" w:lineRule="auto"/>
        <w:rPr>
          <w:rFonts w:hint="default"/>
          <w:highlight w:val="none"/>
        </w:rPr>
      </w:pPr>
      <w:r>
        <w:rPr>
          <w:rFonts w:hint="default"/>
          <w:highlight w:val="none"/>
        </w:rPr>
        <w:t>Cơ sở dữ liệu được sao lưu định kỳ để đảm bảo tính toàn vẹn.</w:t>
      </w:r>
    </w:p>
    <w:p w14:paraId="7335A1F5">
      <w:pPr>
        <w:spacing w:after="160" w:line="259" w:lineRule="auto"/>
        <w:rPr>
          <w:rFonts w:hint="default"/>
          <w:highlight w:val="none"/>
        </w:rPr>
      </w:pPr>
    </w:p>
    <w:p w14:paraId="7C8E3941">
      <w:pPr>
        <w:spacing w:after="160" w:line="259" w:lineRule="auto"/>
        <w:rPr>
          <w:rFonts w:hint="default"/>
          <w:highlight w:val="none"/>
        </w:rPr>
      </w:pPr>
      <w:r>
        <w:rPr>
          <w:rFonts w:hint="default"/>
          <w:highlight w:val="none"/>
        </w:rPr>
        <w:t>d. Giả định và phụ thuộc</w:t>
      </w:r>
    </w:p>
    <w:p w14:paraId="5369DB73">
      <w:pPr>
        <w:spacing w:after="160" w:line="259" w:lineRule="auto"/>
        <w:rPr>
          <w:rFonts w:hint="default"/>
          <w:highlight w:val="none"/>
        </w:rPr>
      </w:pPr>
      <w:r>
        <w:rPr>
          <w:rFonts w:hint="default"/>
          <w:highlight w:val="none"/>
        </w:rPr>
        <w:t>Mỗi sản phẩm, tài khoản trong hệ thống là độc lập và không bị phụ thuộc vào tài khoản khác.</w:t>
      </w:r>
    </w:p>
    <w:p w14:paraId="1839A1DF">
      <w:pPr>
        <w:spacing w:after="160" w:line="259" w:lineRule="auto"/>
        <w:rPr>
          <w:rFonts w:hint="default"/>
          <w:highlight w:val="none"/>
        </w:rPr>
      </w:pPr>
      <w:r>
        <w:rPr>
          <w:rFonts w:hint="default"/>
          <w:highlight w:val="none"/>
        </w:rPr>
        <w:t>Hệ thống xử lý thanh toán dựa trên thông tin đơn hàng và chi tiết sản phẩm.</w:t>
      </w:r>
    </w:p>
    <w:p w14:paraId="0C7C9FCB">
      <w:pPr>
        <w:spacing w:after="160" w:line="259" w:lineRule="auto"/>
        <w:rPr>
          <w:rFonts w:hint="default"/>
          <w:highlight w:val="none"/>
        </w:rPr>
      </w:pPr>
    </w:p>
    <w:p w14:paraId="134335BC">
      <w:pPr>
        <w:spacing w:after="160" w:line="259" w:lineRule="auto"/>
        <w:rPr>
          <w:rFonts w:hint="default"/>
          <w:highlight w:val="none"/>
        </w:rPr>
      </w:pPr>
      <w:r>
        <w:rPr>
          <w:rFonts w:hint="default"/>
          <w:highlight w:val="none"/>
        </w:rPr>
        <w:t>1.1.3. Quy trình nghiệp vụ</w:t>
      </w:r>
    </w:p>
    <w:p w14:paraId="6233A410">
      <w:pPr>
        <w:spacing w:after="160" w:line="259" w:lineRule="auto"/>
        <w:rPr>
          <w:rFonts w:hint="default"/>
          <w:highlight w:val="none"/>
        </w:rPr>
      </w:pPr>
      <w:r>
        <w:rPr>
          <w:rFonts w:hint="default"/>
          <w:highlight w:val="none"/>
        </w:rPr>
        <w:t>a. Quản lý sản phẩm</w:t>
      </w:r>
    </w:p>
    <w:p w14:paraId="2C7E71B9">
      <w:pPr>
        <w:spacing w:after="160" w:line="259" w:lineRule="auto"/>
        <w:rPr>
          <w:rFonts w:hint="default"/>
          <w:highlight w:val="none"/>
        </w:rPr>
      </w:pPr>
      <w:r>
        <w:rPr>
          <w:rFonts w:hint="default"/>
          <w:highlight w:val="none"/>
        </w:rPr>
        <w:t>Admin thêm sản phẩm mới vào hệ thống quản lý, cung cấp đầy đủ thông tin như tên sản phẩm, giá, mô tả, số lượng tồn kho, và hình ảnh minh họa.</w:t>
      </w:r>
    </w:p>
    <w:p w14:paraId="4B17250D">
      <w:pPr>
        <w:spacing w:after="160" w:line="259" w:lineRule="auto"/>
        <w:rPr>
          <w:rFonts w:hint="default"/>
          <w:highlight w:val="none"/>
        </w:rPr>
      </w:pPr>
    </w:p>
    <w:p w14:paraId="3B7DEAC1">
      <w:pPr>
        <w:spacing w:after="160" w:line="259" w:lineRule="auto"/>
        <w:rPr>
          <w:rFonts w:hint="default"/>
          <w:highlight w:val="none"/>
        </w:rPr>
      </w:pPr>
      <w:r>
        <w:rPr>
          <w:rFonts w:hint="default"/>
          <w:highlight w:val="none"/>
        </w:rPr>
        <w:t>b. Tìm kiếm và lựa chọn sản phẩm</w:t>
      </w:r>
    </w:p>
    <w:p w14:paraId="127F8703">
      <w:pPr>
        <w:spacing w:after="160" w:line="259" w:lineRule="auto"/>
        <w:rPr>
          <w:rFonts w:hint="default"/>
          <w:highlight w:val="none"/>
        </w:rPr>
      </w:pPr>
      <w:r>
        <w:rPr>
          <w:rFonts w:hint="default"/>
          <w:highlight w:val="none"/>
        </w:rPr>
        <w:t>Khách hàng truy cập trang web và sử dụng các công cụ tìm kiếm, lọc sản phẩm theo loại, giá cả, hoặc các tiêu chí khác để tìm sản phẩm mong muốn.</w:t>
      </w:r>
    </w:p>
    <w:p w14:paraId="41269748">
      <w:pPr>
        <w:spacing w:after="160" w:line="259" w:lineRule="auto"/>
        <w:rPr>
          <w:rFonts w:hint="default"/>
          <w:highlight w:val="none"/>
        </w:rPr>
      </w:pPr>
      <w:r>
        <w:rPr>
          <w:rFonts w:hint="default"/>
          <w:highlight w:val="none"/>
        </w:rPr>
        <w:t>Khách hàng xem thông tin chi tiết sản phẩm như hình ảnh, mô tả, đánh giá từ người mua khác trước khi quyết định mua.</w:t>
      </w:r>
    </w:p>
    <w:p w14:paraId="32899E31">
      <w:pPr>
        <w:spacing w:after="160" w:line="259" w:lineRule="auto"/>
        <w:rPr>
          <w:rFonts w:hint="default"/>
          <w:highlight w:val="none"/>
        </w:rPr>
      </w:pPr>
    </w:p>
    <w:p w14:paraId="759D2882">
      <w:pPr>
        <w:spacing w:after="160" w:line="259" w:lineRule="auto"/>
        <w:rPr>
          <w:rFonts w:hint="default"/>
          <w:highlight w:val="none"/>
        </w:rPr>
      </w:pPr>
      <w:r>
        <w:rPr>
          <w:rFonts w:hint="default"/>
          <w:highlight w:val="none"/>
        </w:rPr>
        <w:t>c. Đặt hàng</w:t>
      </w:r>
    </w:p>
    <w:p w14:paraId="0B9B6AFA">
      <w:pPr>
        <w:spacing w:after="160" w:line="259" w:lineRule="auto"/>
        <w:rPr>
          <w:rFonts w:hint="default"/>
          <w:highlight w:val="none"/>
        </w:rPr>
      </w:pPr>
      <w:r>
        <w:rPr>
          <w:rFonts w:hint="default"/>
          <w:highlight w:val="none"/>
        </w:rPr>
        <w:t>Khách hàng thêm sản phẩm vào giỏ hàng và kiểm tra danh sách hàng hóa đã chọn.</w:t>
      </w:r>
    </w:p>
    <w:p w14:paraId="628D6EA3">
      <w:pPr>
        <w:spacing w:after="160" w:line="259" w:lineRule="auto"/>
        <w:rPr>
          <w:rFonts w:hint="default"/>
          <w:highlight w:val="none"/>
        </w:rPr>
      </w:pPr>
      <w:r>
        <w:rPr>
          <w:rFonts w:hint="default"/>
          <w:highlight w:val="none"/>
        </w:rPr>
        <w:t>Nhập thông tin thanh toán, địa chỉ giao hàng và xác nhận đơn hàng để hoàn tất quá trình đặt hàng.</w:t>
      </w:r>
    </w:p>
    <w:p w14:paraId="1E4B36FC">
      <w:pPr>
        <w:spacing w:after="160" w:line="259" w:lineRule="auto"/>
        <w:rPr>
          <w:rFonts w:hint="default"/>
          <w:highlight w:val="none"/>
        </w:rPr>
      </w:pPr>
    </w:p>
    <w:p w14:paraId="7FEB8135">
      <w:pPr>
        <w:spacing w:after="160" w:line="259" w:lineRule="auto"/>
        <w:rPr>
          <w:rFonts w:hint="default"/>
          <w:highlight w:val="none"/>
        </w:rPr>
      </w:pPr>
      <w:r>
        <w:rPr>
          <w:rFonts w:hint="default"/>
          <w:highlight w:val="none"/>
        </w:rPr>
        <w:t>d. Xác nhận đơn hàng</w:t>
      </w:r>
    </w:p>
    <w:p w14:paraId="5F0A8196">
      <w:pPr>
        <w:spacing w:after="160" w:line="259" w:lineRule="auto"/>
        <w:rPr>
          <w:rFonts w:hint="default"/>
          <w:highlight w:val="none"/>
        </w:rPr>
      </w:pPr>
      <w:r>
        <w:rPr>
          <w:rFonts w:hint="default"/>
          <w:highlight w:val="none"/>
        </w:rPr>
        <w:t>Admin hoặc nhân viên xác nhận đơn hàng và kiểm tra thông tin khách hàng.</w:t>
      </w:r>
    </w:p>
    <w:p w14:paraId="283F487B">
      <w:pPr>
        <w:spacing w:after="160" w:line="259" w:lineRule="auto"/>
        <w:rPr>
          <w:rFonts w:hint="default"/>
          <w:highlight w:val="none"/>
          <w:lang w:val="en-US"/>
        </w:rPr>
      </w:pPr>
      <w:r>
        <w:rPr>
          <w:rFonts w:hint="default"/>
          <w:highlight w:val="none"/>
        </w:rPr>
        <w:t>Hệ thống tính toán tổng chi phí, xác nhận đơn hàng</w:t>
      </w:r>
      <w:r>
        <w:rPr>
          <w:rFonts w:hint="default"/>
          <w:highlight w:val="none"/>
          <w:lang w:val="en-US"/>
        </w:rPr>
        <w:t>.</w:t>
      </w:r>
    </w:p>
    <w:p w14:paraId="18576B55">
      <w:pPr>
        <w:spacing w:after="160" w:line="259" w:lineRule="auto"/>
        <w:rPr>
          <w:rFonts w:hint="default"/>
          <w:highlight w:val="none"/>
        </w:rPr>
      </w:pPr>
      <w:r>
        <w:rPr>
          <w:rFonts w:hint="default"/>
          <w:highlight w:val="none"/>
        </w:rPr>
        <w:t>e. Giao hàng</w:t>
      </w:r>
    </w:p>
    <w:p w14:paraId="59B928C7">
      <w:pPr>
        <w:spacing w:after="160" w:line="259" w:lineRule="auto"/>
        <w:rPr>
          <w:rFonts w:hint="default"/>
          <w:highlight w:val="none"/>
        </w:rPr>
      </w:pPr>
      <w:r>
        <w:rPr>
          <w:rFonts w:hint="default"/>
          <w:highlight w:val="none"/>
        </w:rPr>
        <w:t>Nhân viên đóng gói sản phẩm theo thông tin đơn hàng.</w:t>
      </w:r>
    </w:p>
    <w:p w14:paraId="055BAF9D">
      <w:pPr>
        <w:spacing w:after="160" w:line="259" w:lineRule="auto"/>
        <w:rPr>
          <w:rFonts w:hint="default"/>
          <w:highlight w:val="none"/>
        </w:rPr>
      </w:pPr>
      <w:r>
        <w:rPr>
          <w:rFonts w:hint="default"/>
          <w:highlight w:val="none"/>
        </w:rPr>
        <w:t>Hàng hóa được giao đến khách hàng qua dịch vụ vận chuyển.</w:t>
      </w:r>
    </w:p>
    <w:p w14:paraId="734AC698">
      <w:pPr>
        <w:spacing w:after="160" w:line="259" w:lineRule="auto"/>
        <w:rPr>
          <w:rFonts w:hint="default"/>
          <w:highlight w:val="none"/>
        </w:rPr>
      </w:pPr>
      <w:r>
        <w:rPr>
          <w:rFonts w:hint="default"/>
          <w:highlight w:val="none"/>
        </w:rPr>
        <w:t>f. Nhận hàng</w:t>
      </w:r>
    </w:p>
    <w:p w14:paraId="7035D033">
      <w:pPr>
        <w:spacing w:after="160" w:line="259" w:lineRule="auto"/>
        <w:rPr>
          <w:rFonts w:hint="default"/>
          <w:highlight w:val="none"/>
        </w:rPr>
      </w:pPr>
      <w:r>
        <w:rPr>
          <w:rFonts w:hint="default"/>
          <w:highlight w:val="none"/>
        </w:rPr>
        <w:t>Khách hàng nhận sản phẩm, kiểm tra tính đúng đắn và chất lượng của sản phẩm.</w:t>
      </w:r>
    </w:p>
    <w:p w14:paraId="288CC3C0">
      <w:pPr>
        <w:spacing w:after="160" w:line="259" w:lineRule="auto"/>
        <w:rPr>
          <w:rFonts w:hint="default"/>
          <w:highlight w:val="none"/>
        </w:rPr>
      </w:pPr>
      <w:r>
        <w:rPr>
          <w:rFonts w:hint="default"/>
          <w:highlight w:val="none"/>
        </w:rPr>
        <w:t>Sau khi nhận hàng, khách hàng có thể viết đánh giá hoặc nhận xét về sản phẩm trên hệ thống.</w:t>
      </w:r>
    </w:p>
    <w:p w14:paraId="63C34DCC">
      <w:pPr>
        <w:spacing w:after="160" w:line="259" w:lineRule="auto"/>
        <w:rPr>
          <w:rFonts w:hint="default"/>
          <w:highlight w:val="none"/>
        </w:rPr>
      </w:pPr>
    </w:p>
    <w:p w14:paraId="60544678">
      <w:pPr>
        <w:spacing w:after="160" w:line="259" w:lineRule="auto"/>
        <w:rPr>
          <w:rFonts w:hint="default"/>
          <w:highlight w:val="none"/>
        </w:rPr>
      </w:pPr>
      <w:r>
        <w:rPr>
          <w:rFonts w:hint="default"/>
          <w:highlight w:val="none"/>
        </w:rPr>
        <w:t>1.1.4. Đặc tả yêu cầu</w:t>
      </w:r>
    </w:p>
    <w:p w14:paraId="6DC84602">
      <w:pPr>
        <w:spacing w:after="160" w:line="259" w:lineRule="auto"/>
        <w:rPr>
          <w:rFonts w:hint="default"/>
          <w:highlight w:val="none"/>
        </w:rPr>
      </w:pPr>
      <w:r>
        <w:rPr>
          <w:rFonts w:hint="default"/>
          <w:highlight w:val="none"/>
        </w:rPr>
        <w:t>a. Các yêu cầu giao diện bên ngoài</w:t>
      </w:r>
    </w:p>
    <w:p w14:paraId="16A342F4">
      <w:pPr>
        <w:spacing w:after="160" w:line="259" w:lineRule="auto"/>
        <w:rPr>
          <w:rFonts w:hint="default"/>
          <w:highlight w:val="none"/>
        </w:rPr>
      </w:pPr>
      <w:r>
        <w:rPr>
          <w:rFonts w:hint="default"/>
          <w:highlight w:val="none"/>
        </w:rPr>
        <w:t>Giao diện người dùng:</w:t>
      </w:r>
    </w:p>
    <w:p w14:paraId="5254788E">
      <w:pPr>
        <w:spacing w:after="160" w:line="259" w:lineRule="auto"/>
        <w:rPr>
          <w:rFonts w:hint="default"/>
          <w:highlight w:val="none"/>
        </w:rPr>
      </w:pPr>
      <w:r>
        <w:rPr>
          <w:rFonts w:hint="default"/>
          <w:highlight w:val="none"/>
        </w:rPr>
        <w:t>Trang chủ hiển thị sản phẩm nổi bật và dễ điều hướng.</w:t>
      </w:r>
    </w:p>
    <w:p w14:paraId="0B7BA77E">
      <w:pPr>
        <w:spacing w:after="160" w:line="259" w:lineRule="auto"/>
        <w:rPr>
          <w:rFonts w:hint="default"/>
          <w:highlight w:val="none"/>
        </w:rPr>
      </w:pPr>
      <w:r>
        <w:rPr>
          <w:rFonts w:hint="default"/>
          <w:highlight w:val="none"/>
        </w:rPr>
        <w:t>Trang sản phẩm có các bộ lọc linh hoạt, giúp khách hàng dễ dàng tìm kiếm và xem thông tin chi tiết.</w:t>
      </w:r>
    </w:p>
    <w:p w14:paraId="3EC08AA4">
      <w:pPr>
        <w:spacing w:after="160" w:line="259" w:lineRule="auto"/>
        <w:rPr>
          <w:rFonts w:hint="default"/>
          <w:highlight w:val="none"/>
        </w:rPr>
      </w:pPr>
      <w:r>
        <w:rPr>
          <w:rFonts w:hint="default"/>
          <w:highlight w:val="none"/>
        </w:rPr>
        <w:t>Giỏ hàng và thanh toán được thiết kế đơn giản, trực quan.</w:t>
      </w:r>
    </w:p>
    <w:p w14:paraId="6BB39F68">
      <w:pPr>
        <w:spacing w:after="160" w:line="259" w:lineRule="auto"/>
        <w:rPr>
          <w:rFonts w:hint="default"/>
          <w:highlight w:val="none"/>
        </w:rPr>
      </w:pPr>
      <w:r>
        <w:rPr>
          <w:rFonts w:hint="default"/>
          <w:highlight w:val="none"/>
        </w:rPr>
        <w:t>Giao diện phần mềm:</w:t>
      </w:r>
    </w:p>
    <w:p w14:paraId="2DE7DD1B">
      <w:pPr>
        <w:spacing w:after="160" w:line="259" w:lineRule="auto"/>
        <w:rPr>
          <w:rFonts w:hint="default"/>
          <w:highlight w:val="none"/>
        </w:rPr>
      </w:pPr>
      <w:r>
        <w:rPr>
          <w:rFonts w:hint="default"/>
          <w:highlight w:val="none"/>
        </w:rPr>
        <w:t>Hệ thống quản trị cung cấp giao diện thân thiện để quản lý sản phẩm, đơn hàng, và người dùng.</w:t>
      </w:r>
    </w:p>
    <w:p w14:paraId="197A994D">
      <w:pPr>
        <w:spacing w:after="160" w:line="259" w:lineRule="auto"/>
        <w:rPr>
          <w:rFonts w:hint="default"/>
          <w:highlight w:val="none"/>
        </w:rPr>
      </w:pPr>
      <w:r>
        <w:rPr>
          <w:rFonts w:hint="default"/>
          <w:highlight w:val="none"/>
        </w:rPr>
        <w:t>Thống kê và báo cáo trình bày dữ liệu một cách dễ hiểu qua biểu đồ và bảng chi tiết.</w:t>
      </w:r>
    </w:p>
    <w:p w14:paraId="32349826">
      <w:pPr>
        <w:spacing w:after="160" w:line="259" w:lineRule="auto"/>
        <w:rPr>
          <w:rFonts w:hint="default"/>
          <w:highlight w:val="none"/>
        </w:rPr>
      </w:pPr>
    </w:p>
    <w:p w14:paraId="123E8695">
      <w:pPr>
        <w:spacing w:after="160" w:line="259" w:lineRule="auto"/>
        <w:rPr>
          <w:rFonts w:hint="default"/>
          <w:highlight w:val="none"/>
        </w:rPr>
      </w:pPr>
      <w:r>
        <w:rPr>
          <w:rFonts w:hint="default"/>
          <w:highlight w:val="none"/>
        </w:rPr>
        <w:t>b. Yêu cầu chức năng</w:t>
      </w:r>
    </w:p>
    <w:p w14:paraId="0E017475">
      <w:pPr>
        <w:spacing w:after="160" w:line="259" w:lineRule="auto"/>
        <w:rPr>
          <w:rFonts w:hint="default"/>
          <w:highlight w:val="none"/>
        </w:rPr>
      </w:pPr>
      <w:r>
        <w:rPr>
          <w:rFonts w:hint="default"/>
          <w:highlight w:val="none"/>
        </w:rPr>
        <w:t>Đăng nhập:</w:t>
      </w:r>
    </w:p>
    <w:p w14:paraId="096789E5">
      <w:pPr>
        <w:spacing w:after="160" w:line="259" w:lineRule="auto"/>
        <w:rPr>
          <w:rFonts w:hint="default"/>
          <w:highlight w:val="none"/>
        </w:rPr>
      </w:pPr>
      <w:r>
        <w:rPr>
          <w:rFonts w:hint="default"/>
          <w:highlight w:val="none"/>
        </w:rPr>
        <w:t>Người dùng có thể thay đổi mật khẩu hoặc đăng xuất khi cần.</w:t>
      </w:r>
    </w:p>
    <w:p w14:paraId="52020C9F">
      <w:pPr>
        <w:spacing w:after="160" w:line="259" w:lineRule="auto"/>
        <w:rPr>
          <w:rFonts w:hint="default"/>
          <w:highlight w:val="none"/>
        </w:rPr>
      </w:pPr>
      <w:r>
        <w:rPr>
          <w:rFonts w:hint="default"/>
          <w:highlight w:val="none"/>
        </w:rPr>
        <w:t>Tìm kiếm sản phẩm:</w:t>
      </w:r>
    </w:p>
    <w:p w14:paraId="34EB438E">
      <w:pPr>
        <w:spacing w:after="160" w:line="259" w:lineRule="auto"/>
        <w:rPr>
          <w:rFonts w:hint="default"/>
          <w:highlight w:val="none"/>
        </w:rPr>
      </w:pPr>
      <w:r>
        <w:rPr>
          <w:rFonts w:hint="default"/>
          <w:highlight w:val="none"/>
        </w:rPr>
        <w:t xml:space="preserve">Cung cấp bộ lọc linh hoạt theo </w:t>
      </w:r>
      <w:r>
        <w:rPr>
          <w:rFonts w:hint="default"/>
          <w:highlight w:val="none"/>
          <w:lang w:val="en-US"/>
        </w:rPr>
        <w:t>l</w:t>
      </w:r>
      <w:r>
        <w:rPr>
          <w:rFonts w:hint="default"/>
          <w:highlight w:val="none"/>
        </w:rPr>
        <w:t>oại.</w:t>
      </w:r>
    </w:p>
    <w:p w14:paraId="16920F5B">
      <w:pPr>
        <w:spacing w:after="160" w:line="259" w:lineRule="auto"/>
        <w:rPr>
          <w:rFonts w:hint="default"/>
          <w:highlight w:val="none"/>
        </w:rPr>
      </w:pPr>
      <w:r>
        <w:rPr>
          <w:rFonts w:hint="default"/>
          <w:highlight w:val="none"/>
        </w:rPr>
        <w:t>Xem chi tiết sản phẩm:</w:t>
      </w:r>
    </w:p>
    <w:p w14:paraId="0210BE66">
      <w:pPr>
        <w:spacing w:after="160" w:line="259" w:lineRule="auto"/>
        <w:rPr>
          <w:rFonts w:hint="default"/>
          <w:highlight w:val="none"/>
        </w:rPr>
      </w:pPr>
      <w:r>
        <w:rPr>
          <w:rFonts w:hint="default"/>
          <w:highlight w:val="none"/>
        </w:rPr>
        <w:t>Hiển thị đầy đủ thông tin sản phẩm gồm: hình ảnh chất lượng cao, mô tả, giá, và đánh giá từ người mua khác.</w:t>
      </w:r>
    </w:p>
    <w:p w14:paraId="2E3B78EA">
      <w:pPr>
        <w:spacing w:after="160" w:line="259" w:lineRule="auto"/>
        <w:rPr>
          <w:rFonts w:hint="default"/>
          <w:highlight w:val="none"/>
        </w:rPr>
      </w:pPr>
      <w:r>
        <w:rPr>
          <w:rFonts w:hint="default"/>
          <w:highlight w:val="none"/>
        </w:rPr>
        <w:t>Đặt hàng trực tuyến:</w:t>
      </w:r>
    </w:p>
    <w:p w14:paraId="7A55917D">
      <w:pPr>
        <w:spacing w:after="160" w:line="259" w:lineRule="auto"/>
        <w:rPr>
          <w:rFonts w:hint="default"/>
          <w:highlight w:val="none"/>
        </w:rPr>
      </w:pPr>
      <w:r>
        <w:rPr>
          <w:rFonts w:hint="default"/>
          <w:highlight w:val="none"/>
        </w:rPr>
        <w:t>Giỏ hàng hiển thị danh sách sản phẩm, tính tổng giá trị và cung cấp giao diện thân thiện để khách hàng xác nhận đơn hàng.</w:t>
      </w:r>
    </w:p>
    <w:p w14:paraId="191DDFDA">
      <w:pPr>
        <w:spacing w:after="160" w:line="259" w:lineRule="auto"/>
        <w:rPr>
          <w:rFonts w:hint="default"/>
          <w:highlight w:val="none"/>
        </w:rPr>
      </w:pPr>
      <w:r>
        <w:rPr>
          <w:rFonts w:hint="default"/>
          <w:highlight w:val="none"/>
        </w:rPr>
        <w:t>Quản lý sản phẩm:</w:t>
      </w:r>
    </w:p>
    <w:p w14:paraId="2B4B72D3">
      <w:pPr>
        <w:spacing w:after="160" w:line="259" w:lineRule="auto"/>
        <w:rPr>
          <w:rFonts w:hint="default"/>
          <w:highlight w:val="none"/>
        </w:rPr>
      </w:pPr>
      <w:r>
        <w:rPr>
          <w:rFonts w:hint="default"/>
          <w:highlight w:val="none"/>
        </w:rPr>
        <w:t>Hệ thống cho phép thêm mới, sửa đổi, xóa, và cập nhật thông tin sản phẩm.</w:t>
      </w:r>
    </w:p>
    <w:p w14:paraId="28BF098F">
      <w:pPr>
        <w:spacing w:after="160" w:line="259" w:lineRule="auto"/>
        <w:rPr>
          <w:rFonts w:hint="default"/>
          <w:highlight w:val="none"/>
        </w:rPr>
      </w:pPr>
      <w:r>
        <w:rPr>
          <w:rFonts w:hint="default"/>
          <w:highlight w:val="none"/>
        </w:rPr>
        <w:t>Quản lý đơn hàng:</w:t>
      </w:r>
    </w:p>
    <w:p w14:paraId="6AF624FF">
      <w:pPr>
        <w:spacing w:after="160" w:line="259" w:lineRule="auto"/>
        <w:rPr>
          <w:rFonts w:hint="default"/>
          <w:highlight w:val="none"/>
        </w:rPr>
      </w:pPr>
      <w:r>
        <w:rPr>
          <w:rFonts w:hint="default"/>
          <w:highlight w:val="none"/>
        </w:rPr>
        <w:t>Quản lý người dùng và phân quyền:</w:t>
      </w:r>
    </w:p>
    <w:p w14:paraId="7012D159">
      <w:pPr>
        <w:spacing w:after="160" w:line="259" w:lineRule="auto"/>
        <w:rPr>
          <w:rFonts w:hint="default"/>
          <w:highlight w:val="none"/>
        </w:rPr>
      </w:pPr>
    </w:p>
    <w:p w14:paraId="646A8A29">
      <w:pPr>
        <w:spacing w:after="160" w:line="259" w:lineRule="auto"/>
        <w:rPr>
          <w:rFonts w:hint="default"/>
          <w:highlight w:val="none"/>
        </w:rPr>
      </w:pPr>
      <w:r>
        <w:rPr>
          <w:rFonts w:hint="default"/>
          <w:highlight w:val="none"/>
        </w:rPr>
        <w:t>Hỗ trợ tạo, sửa, xóa tài khoản người dùng.</w:t>
      </w:r>
    </w:p>
    <w:p w14:paraId="32AAC11E">
      <w:pPr>
        <w:spacing w:after="160" w:line="259" w:lineRule="auto"/>
        <w:rPr>
          <w:rFonts w:hint="default"/>
          <w:highlight w:val="none"/>
        </w:rPr>
      </w:pPr>
      <w:r>
        <w:rPr>
          <w:rFonts w:hint="default"/>
          <w:highlight w:val="none"/>
        </w:rPr>
        <w:t>Phân quyền rõ ràng giữa admin, nhân viên và khách hàng.</w:t>
      </w:r>
    </w:p>
    <w:p w14:paraId="1BCBEDA6">
      <w:pPr>
        <w:spacing w:after="160" w:line="259" w:lineRule="auto"/>
        <w:rPr>
          <w:rFonts w:hint="default"/>
          <w:highlight w:val="none"/>
        </w:rPr>
      </w:pPr>
      <w:r>
        <w:rPr>
          <w:rFonts w:hint="default"/>
          <w:highlight w:val="none"/>
        </w:rPr>
        <w:t>Phân tích thống kê:</w:t>
      </w:r>
    </w:p>
    <w:p w14:paraId="6FB37799">
      <w:pPr>
        <w:spacing w:after="160" w:line="259" w:lineRule="auto"/>
        <w:rPr>
          <w:rFonts w:hint="default"/>
          <w:highlight w:val="none"/>
        </w:rPr>
      </w:pPr>
      <w:r>
        <w:rPr>
          <w:rFonts w:hint="default"/>
          <w:highlight w:val="none"/>
        </w:rPr>
        <w:t>Tích hợp phân tích dữ liệu về doanh thu, lợi nhuận, và số lượng đơn hàng.</w:t>
      </w:r>
    </w:p>
    <w:p w14:paraId="7D00A1A2">
      <w:pPr>
        <w:spacing w:after="160" w:line="259" w:lineRule="auto"/>
        <w:rPr>
          <w:rFonts w:hint="default"/>
          <w:highlight w:val="none"/>
        </w:rPr>
      </w:pPr>
      <w:r>
        <w:rPr>
          <w:rFonts w:hint="default"/>
          <w:highlight w:val="none"/>
        </w:rPr>
        <w:t>Biểu đồ trực quan hỗ trợ admin dễ dàng theo dõi hiệu suất kinh doanh.</w:t>
      </w:r>
    </w:p>
    <w:p w14:paraId="1BB0AAA5">
      <w:pPr>
        <w:spacing w:after="160" w:line="259" w:lineRule="auto"/>
        <w:rPr>
          <w:rFonts w:hint="default"/>
          <w:highlight w:val="none"/>
        </w:rPr>
      </w:pPr>
      <w:r>
        <w:rPr>
          <w:rFonts w:hint="default"/>
          <w:highlight w:val="none"/>
        </w:rPr>
        <w:t>Lưu trữ thông tin về sản phẩm, đơn hàng, và khách hàng một cách an toàn.</w:t>
      </w:r>
    </w:p>
    <w:p w14:paraId="7F1E38A8">
      <w:pPr>
        <w:spacing w:after="160" w:line="259" w:lineRule="auto"/>
        <w:rPr>
          <w:rFonts w:hint="default"/>
          <w:highlight w:val="none"/>
        </w:rPr>
      </w:pPr>
      <w:r>
        <w:rPr>
          <w:rFonts w:hint="default"/>
          <w:highlight w:val="none"/>
        </w:rPr>
        <w:t>Đảm bảo khả năng truy xuất dữ liệu nhanh chóng, chính xác.</w:t>
      </w:r>
    </w:p>
    <w:p w14:paraId="03F41EC5">
      <w:pPr>
        <w:spacing w:after="160" w:line="259" w:lineRule="auto"/>
        <w:rPr>
          <w:rFonts w:hint="default"/>
          <w:highlight w:val="none"/>
        </w:rPr>
      </w:pPr>
    </w:p>
    <w:p w14:paraId="79A0C65D">
      <w:pPr>
        <w:spacing w:after="160" w:line="259" w:lineRule="auto"/>
      </w:pPr>
      <w:r>
        <w:t>1.2. Biểu đồ Use case tổng quát</w:t>
      </w:r>
    </w:p>
    <w:p w14:paraId="5DC528D9">
      <w:pPr>
        <w:spacing w:after="160" w:line="259" w:lineRule="auto"/>
      </w:pPr>
      <w:r>
        <w:drawing>
          <wp:inline distT="0" distB="0" distL="0" distR="0">
            <wp:extent cx="5943600" cy="561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5619750"/>
                    </a:xfrm>
                    <a:prstGeom prst="rect">
                      <a:avLst/>
                    </a:prstGeom>
                  </pic:spPr>
                </pic:pic>
              </a:graphicData>
            </a:graphic>
          </wp:inline>
        </w:drawing>
      </w:r>
    </w:p>
    <w:p w14:paraId="27E6CDBB">
      <w:pPr>
        <w:spacing w:after="160" w:line="259" w:lineRule="auto"/>
      </w:pPr>
      <w:r>
        <w:t>1.3. Biểu đồ lớp</w:t>
      </w:r>
    </w:p>
    <w:p w14:paraId="7C2002DB">
      <w:pPr>
        <w:spacing w:after="160" w:line="259" w:lineRule="auto"/>
      </w:pPr>
      <w:r>
        <w:t>1.3.1. Biểu đồ lớp rút gọn</w:t>
      </w:r>
    </w:p>
    <w:p w14:paraId="59689247">
      <w:pPr>
        <w:spacing w:after="160" w:line="259" w:lineRule="auto"/>
      </w:pPr>
      <w:r>
        <w:drawing>
          <wp:inline distT="0" distB="0" distL="0" distR="0">
            <wp:extent cx="5972175" cy="4551680"/>
            <wp:effectExtent l="0" t="0" r="9525" b="1270"/>
            <wp:docPr id="137154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45473" name="Picture 1"/>
                    <pic:cNvPicPr>
                      <a:picLocks noChangeAspect="1"/>
                    </pic:cNvPicPr>
                  </pic:nvPicPr>
                  <pic:blipFill>
                    <a:blip r:embed="rId8"/>
                    <a:stretch>
                      <a:fillRect/>
                    </a:stretch>
                  </pic:blipFill>
                  <pic:spPr>
                    <a:xfrm>
                      <a:off x="0" y="0"/>
                      <a:ext cx="5972175" cy="4551680"/>
                    </a:xfrm>
                    <a:prstGeom prst="rect">
                      <a:avLst/>
                    </a:prstGeom>
                  </pic:spPr>
                </pic:pic>
              </a:graphicData>
            </a:graphic>
          </wp:inline>
        </w:drawing>
      </w:r>
    </w:p>
    <w:p w14:paraId="2E00E5AA">
      <w:pPr>
        <w:spacing w:after="160" w:line="259" w:lineRule="auto"/>
      </w:pPr>
      <w:r>
        <w:t>1.3.2. Chi tiết các lớp</w:t>
      </w:r>
    </w:p>
    <w:p w14:paraId="7976EBEF">
      <w:pPr>
        <w:spacing w:line="360" w:lineRule="auto"/>
        <w:rPr>
          <w:sz w:val="26"/>
          <w:szCs w:val="26"/>
        </w:rPr>
      </w:pPr>
      <w:r>
        <w:t xml:space="preserve">1.3.2.1.  </w:t>
      </w:r>
      <w:r>
        <w:rPr>
          <w:sz w:val="26"/>
          <w:szCs w:val="26"/>
        </w:rPr>
        <w:t>NguoiDung</w:t>
      </w:r>
    </w:p>
    <w:p w14:paraId="6CB570C0">
      <w:pPr>
        <w:spacing w:line="360" w:lineRule="auto"/>
        <w:rPr>
          <w:sz w:val="26"/>
          <w:szCs w:val="26"/>
        </w:rPr>
      </w:pPr>
      <w:r>
        <w:rPr>
          <w:sz w:val="26"/>
          <w:szCs w:val="26"/>
        </w:rPr>
        <w:drawing>
          <wp:inline distT="0" distB="0" distL="0" distR="0">
            <wp:extent cx="5972175" cy="5259705"/>
            <wp:effectExtent l="0" t="0" r="9525" b="0"/>
            <wp:docPr id="54181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15358" name="Picture 1"/>
                    <pic:cNvPicPr>
                      <a:picLocks noChangeAspect="1"/>
                    </pic:cNvPicPr>
                  </pic:nvPicPr>
                  <pic:blipFill>
                    <a:blip r:embed="rId9"/>
                    <a:stretch>
                      <a:fillRect/>
                    </a:stretch>
                  </pic:blipFill>
                  <pic:spPr>
                    <a:xfrm>
                      <a:off x="0" y="0"/>
                      <a:ext cx="5972175" cy="5259705"/>
                    </a:xfrm>
                    <a:prstGeom prst="rect">
                      <a:avLst/>
                    </a:prstGeom>
                  </pic:spPr>
                </pic:pic>
              </a:graphicData>
            </a:graphic>
          </wp:inline>
        </w:drawing>
      </w:r>
    </w:p>
    <w:p w14:paraId="624619C5">
      <w:pPr>
        <w:spacing w:line="360" w:lineRule="auto"/>
        <w:rPr>
          <w:sz w:val="26"/>
          <w:szCs w:val="26"/>
        </w:rPr>
      </w:pPr>
      <w:r>
        <w:t xml:space="preserve">1.3.2.2. </w:t>
      </w:r>
      <w:r>
        <w:rPr>
          <w:sz w:val="26"/>
          <w:szCs w:val="26"/>
        </w:rPr>
        <w:t xml:space="preserve">Slide  </w:t>
      </w:r>
    </w:p>
    <w:p w14:paraId="388B11B8">
      <w:pPr>
        <w:spacing w:line="360" w:lineRule="auto"/>
        <w:rPr>
          <w:sz w:val="26"/>
          <w:szCs w:val="26"/>
        </w:rPr>
      </w:pPr>
      <w:r>
        <w:rPr>
          <w:sz w:val="26"/>
          <w:szCs w:val="26"/>
        </w:rPr>
        <w:drawing>
          <wp:inline distT="0" distB="0" distL="0" distR="0">
            <wp:extent cx="5153660" cy="3581400"/>
            <wp:effectExtent l="0" t="0" r="8890" b="0"/>
            <wp:docPr id="36290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7395" name="Picture 1"/>
                    <pic:cNvPicPr>
                      <a:picLocks noChangeAspect="1"/>
                    </pic:cNvPicPr>
                  </pic:nvPicPr>
                  <pic:blipFill>
                    <a:blip r:embed="rId10"/>
                    <a:stretch>
                      <a:fillRect/>
                    </a:stretch>
                  </pic:blipFill>
                  <pic:spPr>
                    <a:xfrm>
                      <a:off x="0" y="0"/>
                      <a:ext cx="5153744" cy="3581900"/>
                    </a:xfrm>
                    <a:prstGeom prst="rect">
                      <a:avLst/>
                    </a:prstGeom>
                  </pic:spPr>
                </pic:pic>
              </a:graphicData>
            </a:graphic>
          </wp:inline>
        </w:drawing>
      </w:r>
    </w:p>
    <w:p w14:paraId="365794C6">
      <w:pPr>
        <w:spacing w:line="360" w:lineRule="auto"/>
        <w:rPr>
          <w:sz w:val="26"/>
          <w:szCs w:val="26"/>
        </w:rPr>
      </w:pPr>
      <w:r>
        <w:t xml:space="preserve">1.3.2.3. </w:t>
      </w:r>
      <w:r>
        <w:rPr>
          <w:sz w:val="26"/>
          <w:szCs w:val="26"/>
        </w:rPr>
        <w:t xml:space="preserve">PhuongThucThanhToan  </w:t>
      </w:r>
    </w:p>
    <w:p w14:paraId="0E615CA6">
      <w:pPr>
        <w:spacing w:line="360" w:lineRule="auto"/>
        <w:rPr>
          <w:sz w:val="26"/>
          <w:szCs w:val="26"/>
        </w:rPr>
      </w:pPr>
      <w:r>
        <w:rPr>
          <w:sz w:val="26"/>
          <w:szCs w:val="26"/>
        </w:rPr>
        <w:drawing>
          <wp:inline distT="0" distB="0" distL="0" distR="0">
            <wp:extent cx="5629910" cy="1990725"/>
            <wp:effectExtent l="0" t="0" r="8890" b="9525"/>
            <wp:docPr id="26831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12636" name="Picture 1"/>
                    <pic:cNvPicPr>
                      <a:picLocks noChangeAspect="1"/>
                    </pic:cNvPicPr>
                  </pic:nvPicPr>
                  <pic:blipFill>
                    <a:blip r:embed="rId11"/>
                    <a:stretch>
                      <a:fillRect/>
                    </a:stretch>
                  </pic:blipFill>
                  <pic:spPr>
                    <a:xfrm>
                      <a:off x="0" y="0"/>
                      <a:ext cx="5630061" cy="1991003"/>
                    </a:xfrm>
                    <a:prstGeom prst="rect">
                      <a:avLst/>
                    </a:prstGeom>
                  </pic:spPr>
                </pic:pic>
              </a:graphicData>
            </a:graphic>
          </wp:inline>
        </w:drawing>
      </w:r>
    </w:p>
    <w:p w14:paraId="58F35395">
      <w:pPr>
        <w:spacing w:line="360" w:lineRule="auto"/>
        <w:rPr>
          <w:sz w:val="26"/>
          <w:szCs w:val="26"/>
        </w:rPr>
      </w:pPr>
      <w:r>
        <w:t xml:space="preserve">1.3.2.4. </w:t>
      </w:r>
      <w:r>
        <w:rPr>
          <w:sz w:val="26"/>
          <w:szCs w:val="26"/>
        </w:rPr>
        <w:t xml:space="preserve">KhuVuc  </w:t>
      </w:r>
    </w:p>
    <w:p w14:paraId="48B414DA">
      <w:pPr>
        <w:spacing w:line="360" w:lineRule="auto"/>
        <w:rPr>
          <w:sz w:val="26"/>
          <w:szCs w:val="26"/>
        </w:rPr>
      </w:pPr>
      <w:r>
        <w:rPr>
          <w:sz w:val="26"/>
          <w:szCs w:val="26"/>
        </w:rPr>
        <w:drawing>
          <wp:inline distT="0" distB="0" distL="0" distR="0">
            <wp:extent cx="4352925" cy="2657475"/>
            <wp:effectExtent l="0" t="0" r="9525" b="9525"/>
            <wp:docPr id="46157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79962" name="Picture 1"/>
                    <pic:cNvPicPr>
                      <a:picLocks noChangeAspect="1"/>
                    </pic:cNvPicPr>
                  </pic:nvPicPr>
                  <pic:blipFill>
                    <a:blip r:embed="rId12"/>
                    <a:stretch>
                      <a:fillRect/>
                    </a:stretch>
                  </pic:blipFill>
                  <pic:spPr>
                    <a:xfrm>
                      <a:off x="0" y="0"/>
                      <a:ext cx="4353533" cy="2657846"/>
                    </a:xfrm>
                    <a:prstGeom prst="rect">
                      <a:avLst/>
                    </a:prstGeom>
                  </pic:spPr>
                </pic:pic>
              </a:graphicData>
            </a:graphic>
          </wp:inline>
        </w:drawing>
      </w:r>
    </w:p>
    <w:p w14:paraId="09DA6B4D">
      <w:pPr>
        <w:spacing w:line="360" w:lineRule="auto"/>
        <w:rPr>
          <w:sz w:val="26"/>
          <w:szCs w:val="26"/>
        </w:rPr>
      </w:pPr>
      <w:r>
        <w:t xml:space="preserve">1.3.2.5. </w:t>
      </w:r>
      <w:r>
        <w:rPr>
          <w:sz w:val="26"/>
          <w:szCs w:val="26"/>
        </w:rPr>
        <w:t>DonHang (</w:t>
      </w:r>
      <w:r>
        <w:rPr>
          <w:sz w:val="26"/>
          <w:szCs w:val="26"/>
          <w:u w:val="single"/>
        </w:rPr>
        <w:t>MaDH</w:t>
      </w:r>
      <w:r>
        <w:rPr>
          <w:sz w:val="26"/>
          <w:szCs w:val="26"/>
        </w:rPr>
        <w:t xml:space="preserve">, GiaTriDH, NgayMua, TrangThai, </w:t>
      </w:r>
      <w:r>
        <w:rPr>
          <w:sz w:val="26"/>
          <w:szCs w:val="26"/>
          <w:u w:val="double"/>
        </w:rPr>
        <w:t>MaKV</w:t>
      </w:r>
      <w:r>
        <w:rPr>
          <w:sz w:val="26"/>
          <w:szCs w:val="26"/>
        </w:rPr>
        <w:t xml:space="preserve">, </w:t>
      </w:r>
      <w:r>
        <w:rPr>
          <w:sz w:val="26"/>
          <w:szCs w:val="26"/>
          <w:u w:val="double"/>
        </w:rPr>
        <w:t>MaVC</w:t>
      </w:r>
      <w:r>
        <w:rPr>
          <w:sz w:val="26"/>
          <w:szCs w:val="26"/>
        </w:rPr>
        <w:t>)</w:t>
      </w:r>
    </w:p>
    <w:p w14:paraId="5B5DCAE9">
      <w:pPr>
        <w:spacing w:line="360" w:lineRule="auto"/>
        <w:rPr>
          <w:sz w:val="26"/>
          <w:szCs w:val="26"/>
        </w:rPr>
      </w:pPr>
      <w:r>
        <w:rPr>
          <w:sz w:val="26"/>
          <w:szCs w:val="26"/>
        </w:rPr>
        <w:drawing>
          <wp:inline distT="0" distB="0" distL="0" distR="0">
            <wp:extent cx="5972175" cy="3041650"/>
            <wp:effectExtent l="0" t="0" r="9525" b="6350"/>
            <wp:docPr id="4435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0764" name="Picture 1"/>
                    <pic:cNvPicPr>
                      <a:picLocks noChangeAspect="1"/>
                    </pic:cNvPicPr>
                  </pic:nvPicPr>
                  <pic:blipFill>
                    <a:blip r:embed="rId13"/>
                    <a:stretch>
                      <a:fillRect/>
                    </a:stretch>
                  </pic:blipFill>
                  <pic:spPr>
                    <a:xfrm>
                      <a:off x="0" y="0"/>
                      <a:ext cx="5972175" cy="3041650"/>
                    </a:xfrm>
                    <a:prstGeom prst="rect">
                      <a:avLst/>
                    </a:prstGeom>
                  </pic:spPr>
                </pic:pic>
              </a:graphicData>
            </a:graphic>
          </wp:inline>
        </w:drawing>
      </w:r>
    </w:p>
    <w:p w14:paraId="1B53193B">
      <w:pPr>
        <w:spacing w:line="360" w:lineRule="auto"/>
        <w:rPr>
          <w:sz w:val="26"/>
          <w:szCs w:val="26"/>
        </w:rPr>
      </w:pPr>
      <w:r>
        <w:t xml:space="preserve">1.3.2.6. </w:t>
      </w:r>
      <w:r>
        <w:rPr>
          <w:sz w:val="26"/>
          <w:szCs w:val="26"/>
        </w:rPr>
        <w:t xml:space="preserve">Voucher  </w:t>
      </w:r>
    </w:p>
    <w:p w14:paraId="015E8349">
      <w:pPr>
        <w:spacing w:line="360" w:lineRule="auto"/>
        <w:rPr>
          <w:sz w:val="26"/>
          <w:szCs w:val="26"/>
        </w:rPr>
      </w:pPr>
      <w:r>
        <w:rPr>
          <w:sz w:val="26"/>
          <w:szCs w:val="26"/>
        </w:rPr>
        <w:drawing>
          <wp:inline distT="0" distB="0" distL="0" distR="0">
            <wp:extent cx="4333875" cy="4105275"/>
            <wp:effectExtent l="0" t="0" r="9525" b="9525"/>
            <wp:docPr id="147027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74466" name="Picture 1"/>
                    <pic:cNvPicPr>
                      <a:picLocks noChangeAspect="1"/>
                    </pic:cNvPicPr>
                  </pic:nvPicPr>
                  <pic:blipFill>
                    <a:blip r:embed="rId14"/>
                    <a:stretch>
                      <a:fillRect/>
                    </a:stretch>
                  </pic:blipFill>
                  <pic:spPr>
                    <a:xfrm>
                      <a:off x="0" y="0"/>
                      <a:ext cx="4334480" cy="4105848"/>
                    </a:xfrm>
                    <a:prstGeom prst="rect">
                      <a:avLst/>
                    </a:prstGeom>
                  </pic:spPr>
                </pic:pic>
              </a:graphicData>
            </a:graphic>
          </wp:inline>
        </w:drawing>
      </w:r>
    </w:p>
    <w:p w14:paraId="5DFB9F02">
      <w:pPr>
        <w:spacing w:line="360" w:lineRule="auto"/>
        <w:rPr>
          <w:sz w:val="26"/>
          <w:szCs w:val="26"/>
        </w:rPr>
      </w:pPr>
      <w:r>
        <w:t xml:space="preserve">1.3.2.7. </w:t>
      </w:r>
      <w:r>
        <w:rPr>
          <w:sz w:val="26"/>
          <w:szCs w:val="26"/>
        </w:rPr>
        <w:t xml:space="preserve">ThanhToan   </w:t>
      </w:r>
    </w:p>
    <w:p w14:paraId="59D9ECFE">
      <w:pPr>
        <w:spacing w:line="360" w:lineRule="auto"/>
        <w:rPr>
          <w:sz w:val="26"/>
          <w:szCs w:val="26"/>
        </w:rPr>
      </w:pPr>
      <w:r>
        <w:rPr>
          <w:sz w:val="26"/>
          <w:szCs w:val="26"/>
        </w:rPr>
        <w:drawing>
          <wp:inline distT="0" distB="0" distL="0" distR="0">
            <wp:extent cx="3324225" cy="1743075"/>
            <wp:effectExtent l="0" t="0" r="9525" b="9525"/>
            <wp:docPr id="126523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33491" name="Picture 1"/>
                    <pic:cNvPicPr>
                      <a:picLocks noChangeAspect="1"/>
                    </pic:cNvPicPr>
                  </pic:nvPicPr>
                  <pic:blipFill>
                    <a:blip r:embed="rId15"/>
                    <a:stretch>
                      <a:fillRect/>
                    </a:stretch>
                  </pic:blipFill>
                  <pic:spPr>
                    <a:xfrm>
                      <a:off x="0" y="0"/>
                      <a:ext cx="3324689" cy="1743318"/>
                    </a:xfrm>
                    <a:prstGeom prst="rect">
                      <a:avLst/>
                    </a:prstGeom>
                  </pic:spPr>
                </pic:pic>
              </a:graphicData>
            </a:graphic>
          </wp:inline>
        </w:drawing>
      </w:r>
    </w:p>
    <w:p w14:paraId="191000DF">
      <w:pPr>
        <w:spacing w:line="360" w:lineRule="auto"/>
        <w:rPr>
          <w:sz w:val="26"/>
          <w:szCs w:val="26"/>
        </w:rPr>
      </w:pPr>
      <w:r>
        <w:t xml:space="preserve">1.3.2.8. </w:t>
      </w:r>
      <w:r>
        <w:rPr>
          <w:sz w:val="26"/>
          <w:szCs w:val="26"/>
        </w:rPr>
        <w:t xml:space="preserve">ChiTietHoaDon  </w:t>
      </w:r>
    </w:p>
    <w:p w14:paraId="5BD98F63">
      <w:pPr>
        <w:spacing w:line="360" w:lineRule="auto"/>
        <w:rPr>
          <w:sz w:val="26"/>
          <w:szCs w:val="26"/>
        </w:rPr>
      </w:pPr>
      <w:r>
        <w:rPr>
          <w:sz w:val="26"/>
          <w:szCs w:val="26"/>
        </w:rPr>
        <w:drawing>
          <wp:inline distT="0" distB="0" distL="0" distR="0">
            <wp:extent cx="5972175" cy="2888615"/>
            <wp:effectExtent l="0" t="0" r="9525" b="6985"/>
            <wp:docPr id="69795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56208" name="Picture 1"/>
                    <pic:cNvPicPr>
                      <a:picLocks noChangeAspect="1"/>
                    </pic:cNvPicPr>
                  </pic:nvPicPr>
                  <pic:blipFill>
                    <a:blip r:embed="rId16"/>
                    <a:stretch>
                      <a:fillRect/>
                    </a:stretch>
                  </pic:blipFill>
                  <pic:spPr>
                    <a:xfrm>
                      <a:off x="0" y="0"/>
                      <a:ext cx="5972175" cy="2888615"/>
                    </a:xfrm>
                    <a:prstGeom prst="rect">
                      <a:avLst/>
                    </a:prstGeom>
                  </pic:spPr>
                </pic:pic>
              </a:graphicData>
            </a:graphic>
          </wp:inline>
        </w:drawing>
      </w:r>
    </w:p>
    <w:p w14:paraId="15FE2921">
      <w:pPr>
        <w:spacing w:line="360" w:lineRule="auto"/>
        <w:rPr>
          <w:sz w:val="26"/>
          <w:szCs w:val="26"/>
        </w:rPr>
      </w:pPr>
      <w:r>
        <w:t xml:space="preserve">1.3.2.9. </w:t>
      </w:r>
      <w:r>
        <w:rPr>
          <w:sz w:val="26"/>
          <w:szCs w:val="26"/>
        </w:rPr>
        <w:t xml:space="preserve">LoaiSanPham  </w:t>
      </w:r>
    </w:p>
    <w:p w14:paraId="64333730">
      <w:pPr>
        <w:spacing w:line="360" w:lineRule="auto"/>
        <w:rPr>
          <w:sz w:val="26"/>
          <w:szCs w:val="26"/>
        </w:rPr>
      </w:pPr>
      <w:r>
        <w:rPr>
          <w:sz w:val="26"/>
          <w:szCs w:val="26"/>
        </w:rPr>
        <w:drawing>
          <wp:inline distT="0" distB="0" distL="0" distR="0">
            <wp:extent cx="5239385" cy="2695575"/>
            <wp:effectExtent l="0" t="0" r="0" b="9525"/>
            <wp:docPr id="175658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86939" name="Picture 1"/>
                    <pic:cNvPicPr>
                      <a:picLocks noChangeAspect="1"/>
                    </pic:cNvPicPr>
                  </pic:nvPicPr>
                  <pic:blipFill>
                    <a:blip r:embed="rId17"/>
                    <a:stretch>
                      <a:fillRect/>
                    </a:stretch>
                  </pic:blipFill>
                  <pic:spPr>
                    <a:xfrm>
                      <a:off x="0" y="0"/>
                      <a:ext cx="5239481" cy="2695951"/>
                    </a:xfrm>
                    <a:prstGeom prst="rect">
                      <a:avLst/>
                    </a:prstGeom>
                  </pic:spPr>
                </pic:pic>
              </a:graphicData>
            </a:graphic>
          </wp:inline>
        </w:drawing>
      </w:r>
    </w:p>
    <w:p w14:paraId="527CA0B8">
      <w:pPr>
        <w:spacing w:line="360" w:lineRule="auto"/>
        <w:rPr>
          <w:sz w:val="26"/>
          <w:szCs w:val="26"/>
        </w:rPr>
      </w:pPr>
      <w:r>
        <w:t xml:space="preserve">1.3.2.10. </w:t>
      </w:r>
      <w:r>
        <w:rPr>
          <w:sz w:val="26"/>
          <w:szCs w:val="26"/>
        </w:rPr>
        <w:t xml:space="preserve">SanPham  </w:t>
      </w:r>
    </w:p>
    <w:p w14:paraId="1048A90D">
      <w:pPr>
        <w:spacing w:line="360" w:lineRule="auto"/>
        <w:rPr>
          <w:sz w:val="26"/>
          <w:szCs w:val="26"/>
        </w:rPr>
      </w:pPr>
      <w:r>
        <w:rPr>
          <w:sz w:val="26"/>
          <w:szCs w:val="26"/>
        </w:rPr>
        <w:drawing>
          <wp:inline distT="0" distB="0" distL="0" distR="0">
            <wp:extent cx="5972175" cy="4223385"/>
            <wp:effectExtent l="0" t="0" r="9525" b="5715"/>
            <wp:docPr id="60174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44037" name="Picture 1"/>
                    <pic:cNvPicPr>
                      <a:picLocks noChangeAspect="1"/>
                    </pic:cNvPicPr>
                  </pic:nvPicPr>
                  <pic:blipFill>
                    <a:blip r:embed="rId18"/>
                    <a:stretch>
                      <a:fillRect/>
                    </a:stretch>
                  </pic:blipFill>
                  <pic:spPr>
                    <a:xfrm>
                      <a:off x="0" y="0"/>
                      <a:ext cx="5972175" cy="4223385"/>
                    </a:xfrm>
                    <a:prstGeom prst="rect">
                      <a:avLst/>
                    </a:prstGeom>
                  </pic:spPr>
                </pic:pic>
              </a:graphicData>
            </a:graphic>
          </wp:inline>
        </w:drawing>
      </w:r>
    </w:p>
    <w:p w14:paraId="122E827F">
      <w:pPr>
        <w:spacing w:line="360" w:lineRule="auto"/>
        <w:rPr>
          <w:sz w:val="26"/>
          <w:szCs w:val="26"/>
          <w:lang w:val="fr-FR"/>
        </w:rPr>
      </w:pPr>
      <w:r>
        <w:rPr>
          <w:sz w:val="26"/>
          <w:szCs w:val="26"/>
          <w:lang w:val="fr-FR"/>
        </w:rPr>
        <w:t xml:space="preserve">1.3.2.11. DonVi  </w:t>
      </w:r>
    </w:p>
    <w:p w14:paraId="4C865882">
      <w:pPr>
        <w:spacing w:line="360" w:lineRule="auto"/>
        <w:rPr>
          <w:sz w:val="26"/>
          <w:szCs w:val="26"/>
          <w:lang w:val="fr-FR"/>
        </w:rPr>
      </w:pPr>
      <w:r>
        <w:rPr>
          <w:sz w:val="26"/>
          <w:szCs w:val="26"/>
          <w:lang w:val="fr-FR"/>
        </w:rPr>
        <w:drawing>
          <wp:inline distT="0" distB="0" distL="0" distR="0">
            <wp:extent cx="4114800" cy="2562225"/>
            <wp:effectExtent l="0" t="0" r="0" b="9525"/>
            <wp:docPr id="36840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4855" name="Picture 1"/>
                    <pic:cNvPicPr>
                      <a:picLocks noChangeAspect="1"/>
                    </pic:cNvPicPr>
                  </pic:nvPicPr>
                  <pic:blipFill>
                    <a:blip r:embed="rId19"/>
                    <a:stretch>
                      <a:fillRect/>
                    </a:stretch>
                  </pic:blipFill>
                  <pic:spPr>
                    <a:xfrm>
                      <a:off x="0" y="0"/>
                      <a:ext cx="4115374" cy="2562583"/>
                    </a:xfrm>
                    <a:prstGeom prst="rect">
                      <a:avLst/>
                    </a:prstGeom>
                  </pic:spPr>
                </pic:pic>
              </a:graphicData>
            </a:graphic>
          </wp:inline>
        </w:drawing>
      </w:r>
    </w:p>
    <w:p w14:paraId="1D50F8D6">
      <w:pPr>
        <w:spacing w:line="360" w:lineRule="auto"/>
        <w:rPr>
          <w:sz w:val="26"/>
          <w:szCs w:val="26"/>
          <w:lang w:val="fr-FR"/>
        </w:rPr>
      </w:pPr>
      <w:r>
        <w:rPr>
          <w:sz w:val="26"/>
          <w:szCs w:val="26"/>
          <w:lang w:val="fr-FR"/>
        </w:rPr>
        <w:t xml:space="preserve">1.3.2.12. NguyenLieu  </w:t>
      </w:r>
    </w:p>
    <w:p w14:paraId="4D343C15">
      <w:pPr>
        <w:spacing w:line="360" w:lineRule="auto"/>
        <w:rPr>
          <w:sz w:val="26"/>
          <w:szCs w:val="26"/>
          <w:lang w:val="fr-FR"/>
        </w:rPr>
      </w:pPr>
      <w:r>
        <w:rPr>
          <w:sz w:val="26"/>
          <w:szCs w:val="26"/>
          <w:lang w:val="fr-FR"/>
        </w:rPr>
        <w:drawing>
          <wp:inline distT="0" distB="0" distL="0" distR="0">
            <wp:extent cx="4677410" cy="2924175"/>
            <wp:effectExtent l="0" t="0" r="8890" b="9525"/>
            <wp:docPr id="101711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17814" name="Picture 1"/>
                    <pic:cNvPicPr>
                      <a:picLocks noChangeAspect="1"/>
                    </pic:cNvPicPr>
                  </pic:nvPicPr>
                  <pic:blipFill>
                    <a:blip r:embed="rId20"/>
                    <a:stretch>
                      <a:fillRect/>
                    </a:stretch>
                  </pic:blipFill>
                  <pic:spPr>
                    <a:xfrm>
                      <a:off x="0" y="0"/>
                      <a:ext cx="4677428" cy="2924583"/>
                    </a:xfrm>
                    <a:prstGeom prst="rect">
                      <a:avLst/>
                    </a:prstGeom>
                  </pic:spPr>
                </pic:pic>
              </a:graphicData>
            </a:graphic>
          </wp:inline>
        </w:drawing>
      </w:r>
    </w:p>
    <w:p w14:paraId="4666F425">
      <w:pPr>
        <w:spacing w:line="360" w:lineRule="auto"/>
        <w:rPr>
          <w:sz w:val="26"/>
          <w:szCs w:val="26"/>
        </w:rPr>
      </w:pPr>
      <w:r>
        <w:rPr>
          <w:sz w:val="26"/>
          <w:szCs w:val="26"/>
        </w:rPr>
        <w:t xml:space="preserve">1.3.2.13. </w:t>
      </w:r>
      <w:r>
        <w:rPr>
          <w:sz w:val="26"/>
          <w:szCs w:val="26"/>
          <w:lang w:val="vi-VN"/>
        </w:rPr>
        <w:t>PhaChe</w:t>
      </w:r>
      <w:r>
        <w:rPr>
          <w:sz w:val="26"/>
          <w:szCs w:val="26"/>
        </w:rPr>
        <w:t xml:space="preserve"> </w:t>
      </w:r>
    </w:p>
    <w:p w14:paraId="2703990D">
      <w:pPr>
        <w:spacing w:line="360" w:lineRule="auto"/>
        <w:rPr>
          <w:sz w:val="26"/>
          <w:szCs w:val="26"/>
        </w:rPr>
      </w:pPr>
      <w:r>
        <w:rPr>
          <w:sz w:val="26"/>
          <w:szCs w:val="26"/>
        </w:rPr>
        <w:drawing>
          <wp:inline distT="0" distB="0" distL="0" distR="0">
            <wp:extent cx="4076700" cy="1943100"/>
            <wp:effectExtent l="0" t="0" r="0" b="0"/>
            <wp:docPr id="82600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02138" name="Picture 1"/>
                    <pic:cNvPicPr>
                      <a:picLocks noChangeAspect="1"/>
                    </pic:cNvPicPr>
                  </pic:nvPicPr>
                  <pic:blipFill>
                    <a:blip r:embed="rId21"/>
                    <a:stretch>
                      <a:fillRect/>
                    </a:stretch>
                  </pic:blipFill>
                  <pic:spPr>
                    <a:xfrm>
                      <a:off x="0" y="0"/>
                      <a:ext cx="4077269" cy="1943371"/>
                    </a:xfrm>
                    <a:prstGeom prst="rect">
                      <a:avLst/>
                    </a:prstGeom>
                  </pic:spPr>
                </pic:pic>
              </a:graphicData>
            </a:graphic>
          </wp:inline>
        </w:drawing>
      </w:r>
    </w:p>
    <w:p w14:paraId="76B11770">
      <w:pPr>
        <w:spacing w:line="360" w:lineRule="auto"/>
        <w:rPr>
          <w:sz w:val="26"/>
          <w:szCs w:val="26"/>
        </w:rPr>
      </w:pPr>
      <w:r>
        <w:rPr>
          <w:sz w:val="26"/>
          <w:szCs w:val="26"/>
        </w:rPr>
        <w:t xml:space="preserve">1.3.2.14. DanhGia </w:t>
      </w:r>
    </w:p>
    <w:p w14:paraId="6E677AC3">
      <w:pPr>
        <w:spacing w:line="360" w:lineRule="auto"/>
        <w:rPr>
          <w:sz w:val="26"/>
          <w:szCs w:val="26"/>
        </w:rPr>
      </w:pPr>
      <w:r>
        <w:rPr>
          <w:sz w:val="26"/>
          <w:szCs w:val="26"/>
        </w:rPr>
        <w:drawing>
          <wp:inline distT="0" distB="0" distL="0" distR="0">
            <wp:extent cx="4057650" cy="2695575"/>
            <wp:effectExtent l="0" t="0" r="0" b="9525"/>
            <wp:docPr id="141968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87423" name="Picture 1"/>
                    <pic:cNvPicPr>
                      <a:picLocks noChangeAspect="1"/>
                    </pic:cNvPicPr>
                  </pic:nvPicPr>
                  <pic:blipFill>
                    <a:blip r:embed="rId22"/>
                    <a:stretch>
                      <a:fillRect/>
                    </a:stretch>
                  </pic:blipFill>
                  <pic:spPr>
                    <a:xfrm>
                      <a:off x="0" y="0"/>
                      <a:ext cx="4058216" cy="2695951"/>
                    </a:xfrm>
                    <a:prstGeom prst="rect">
                      <a:avLst/>
                    </a:prstGeom>
                  </pic:spPr>
                </pic:pic>
              </a:graphicData>
            </a:graphic>
          </wp:inline>
        </w:drawing>
      </w:r>
    </w:p>
    <w:p w14:paraId="02DD2864">
      <w:pPr>
        <w:spacing w:line="360" w:lineRule="auto"/>
        <w:rPr>
          <w:sz w:val="26"/>
          <w:szCs w:val="26"/>
        </w:rPr>
      </w:pPr>
      <w:r>
        <w:rPr>
          <w:sz w:val="26"/>
          <w:szCs w:val="26"/>
        </w:rPr>
        <w:t xml:space="preserve">1.3.2.15. GioHang  </w:t>
      </w:r>
    </w:p>
    <w:p w14:paraId="197E74F9">
      <w:pPr>
        <w:spacing w:line="360" w:lineRule="auto"/>
        <w:rPr>
          <w:sz w:val="26"/>
          <w:szCs w:val="26"/>
        </w:rPr>
      </w:pPr>
      <w:r>
        <w:rPr>
          <w:sz w:val="26"/>
          <w:szCs w:val="26"/>
        </w:rPr>
        <w:drawing>
          <wp:inline distT="0" distB="0" distL="0" distR="0">
            <wp:extent cx="5972175" cy="2131695"/>
            <wp:effectExtent l="0" t="0" r="9525" b="1905"/>
            <wp:docPr id="93577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71768" name="Picture 1"/>
                    <pic:cNvPicPr>
                      <a:picLocks noChangeAspect="1"/>
                    </pic:cNvPicPr>
                  </pic:nvPicPr>
                  <pic:blipFill>
                    <a:blip r:embed="rId23"/>
                    <a:stretch>
                      <a:fillRect/>
                    </a:stretch>
                  </pic:blipFill>
                  <pic:spPr>
                    <a:xfrm>
                      <a:off x="0" y="0"/>
                      <a:ext cx="5972175" cy="2131695"/>
                    </a:xfrm>
                    <a:prstGeom prst="rect">
                      <a:avLst/>
                    </a:prstGeom>
                  </pic:spPr>
                </pic:pic>
              </a:graphicData>
            </a:graphic>
          </wp:inline>
        </w:drawing>
      </w:r>
    </w:p>
    <w:p w14:paraId="1CA67D40">
      <w:pPr>
        <w:spacing w:after="160" w:line="259" w:lineRule="auto"/>
      </w:pPr>
      <w:r>
        <w:rPr>
          <w:highlight w:val="yellow"/>
        </w:rPr>
        <w:t>1.4. Biểu đồ hoạt động (activity Diagram á)</w:t>
      </w:r>
    </w:p>
    <w:p w14:paraId="5C6F40CB">
      <w:pPr>
        <w:spacing w:after="160" w:line="259" w:lineRule="auto"/>
      </w:pPr>
      <w:r>
        <w:t>2. Thiết kế cơ sở dữ liệu</w:t>
      </w:r>
    </w:p>
    <w:p w14:paraId="33159EFD">
      <w:pPr>
        <w:spacing w:after="160" w:line="259" w:lineRule="auto"/>
      </w:pPr>
      <w:r>
        <w:t>2.1. ERD</w:t>
      </w:r>
    </w:p>
    <w:p w14:paraId="7C02A58F">
      <w:pPr>
        <w:spacing w:after="160" w:line="259" w:lineRule="auto"/>
      </w:pPr>
      <w:r>
        <w:drawing>
          <wp:inline distT="0" distB="0" distL="0" distR="0">
            <wp:extent cx="5972175" cy="3736340"/>
            <wp:effectExtent l="0" t="0" r="9525" b="0"/>
            <wp:docPr id="143147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76552" name="Picture 1"/>
                    <pic:cNvPicPr>
                      <a:picLocks noChangeAspect="1"/>
                    </pic:cNvPicPr>
                  </pic:nvPicPr>
                  <pic:blipFill>
                    <a:blip r:embed="rId24"/>
                    <a:stretch>
                      <a:fillRect/>
                    </a:stretch>
                  </pic:blipFill>
                  <pic:spPr>
                    <a:xfrm>
                      <a:off x="0" y="0"/>
                      <a:ext cx="5972175" cy="3736340"/>
                    </a:xfrm>
                    <a:prstGeom prst="rect">
                      <a:avLst/>
                    </a:prstGeom>
                  </pic:spPr>
                </pic:pic>
              </a:graphicData>
            </a:graphic>
          </wp:inline>
        </w:drawing>
      </w:r>
    </w:p>
    <w:p w14:paraId="655E6CB4">
      <w:pPr>
        <w:spacing w:after="160" w:line="259" w:lineRule="auto"/>
      </w:pPr>
      <w:r>
        <w:t>2.2. Lược đồ quan hệ</w:t>
      </w:r>
    </w:p>
    <w:p w14:paraId="1E42B160">
      <w:pPr>
        <w:spacing w:line="360" w:lineRule="auto"/>
        <w:rPr>
          <w:sz w:val="26"/>
          <w:szCs w:val="26"/>
          <w:lang w:val="vi-VN"/>
        </w:rPr>
      </w:pPr>
      <w:r>
        <w:rPr>
          <w:sz w:val="26"/>
          <w:szCs w:val="26"/>
          <w:lang w:val="vi-VN"/>
        </w:rPr>
        <w:t xml:space="preserve">Từ sơ đồ thực thể kết hợp (ERD), ta có các lược đồ quan hệ: </w:t>
      </w:r>
    </w:p>
    <w:p w14:paraId="7F9B7B66">
      <w:pPr>
        <w:pStyle w:val="12"/>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NguoiDung (</w:t>
      </w:r>
      <w:r>
        <w:rPr>
          <w:rFonts w:ascii="Times New Roman" w:hAnsi="Times New Roman" w:cs="Times New Roman"/>
          <w:sz w:val="26"/>
          <w:szCs w:val="26"/>
          <w:u w:val="single"/>
        </w:rPr>
        <w:t>MaND</w:t>
      </w:r>
      <w:r>
        <w:rPr>
          <w:rFonts w:ascii="Times New Roman" w:hAnsi="Times New Roman" w:cs="Times New Roman"/>
          <w:sz w:val="26"/>
          <w:szCs w:val="26"/>
        </w:rPr>
        <w:t>, TenND, NamSinh, GioiTinh, SoDienThoai, Email, DiaChi, AnhND, VaiTro, TenDangNhap, MatKhau)</w:t>
      </w:r>
    </w:p>
    <w:p w14:paraId="0AD9FBDB">
      <w:pPr>
        <w:pStyle w:val="12"/>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Slide (</w:t>
      </w:r>
      <w:r>
        <w:rPr>
          <w:rFonts w:ascii="Times New Roman" w:hAnsi="Times New Roman" w:cs="Times New Roman"/>
          <w:sz w:val="26"/>
          <w:szCs w:val="26"/>
          <w:u w:val="single"/>
        </w:rPr>
        <w:t>MaSlide</w:t>
      </w:r>
      <w:r>
        <w:rPr>
          <w:rFonts w:ascii="Times New Roman" w:hAnsi="Times New Roman" w:cs="Times New Roman"/>
          <w:sz w:val="26"/>
          <w:szCs w:val="26"/>
        </w:rPr>
        <w:t xml:space="preserve">, TenSlide, AnhSlide, ViTri, TrangThai, </w:t>
      </w:r>
      <w:r>
        <w:rPr>
          <w:rFonts w:ascii="Times New Roman" w:hAnsi="Times New Roman" w:cs="Times New Roman"/>
          <w:sz w:val="26"/>
          <w:szCs w:val="26"/>
          <w:u w:val="double"/>
        </w:rPr>
        <w:t>MaND</w:t>
      </w:r>
      <w:r>
        <w:rPr>
          <w:rFonts w:ascii="Times New Roman" w:hAnsi="Times New Roman" w:cs="Times New Roman"/>
          <w:sz w:val="26"/>
          <w:szCs w:val="26"/>
        </w:rPr>
        <w:t>)</w:t>
      </w:r>
    </w:p>
    <w:p w14:paraId="679FC783">
      <w:pPr>
        <w:pStyle w:val="12"/>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PhuongThucThanhToan (</w:t>
      </w:r>
      <w:r>
        <w:rPr>
          <w:rFonts w:ascii="Times New Roman" w:hAnsi="Times New Roman" w:cs="Times New Roman"/>
          <w:sz w:val="26"/>
          <w:szCs w:val="26"/>
          <w:u w:val="single"/>
        </w:rPr>
        <w:t>MaPTTT</w:t>
      </w:r>
      <w:r>
        <w:rPr>
          <w:rFonts w:ascii="Times New Roman" w:hAnsi="Times New Roman" w:cs="Times New Roman"/>
          <w:sz w:val="26"/>
          <w:szCs w:val="26"/>
        </w:rPr>
        <w:t>, TenPTTT)</w:t>
      </w:r>
    </w:p>
    <w:p w14:paraId="77B5ED50">
      <w:pPr>
        <w:pStyle w:val="12"/>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KhuVuc (</w:t>
      </w:r>
      <w:r>
        <w:rPr>
          <w:rFonts w:ascii="Times New Roman" w:hAnsi="Times New Roman" w:cs="Times New Roman"/>
          <w:sz w:val="26"/>
          <w:szCs w:val="26"/>
          <w:u w:val="single"/>
        </w:rPr>
        <w:t>MaKV</w:t>
      </w:r>
      <w:r>
        <w:rPr>
          <w:rFonts w:ascii="Times New Roman" w:hAnsi="Times New Roman" w:cs="Times New Roman"/>
          <w:sz w:val="26"/>
          <w:szCs w:val="26"/>
        </w:rPr>
        <w:t>, TenKV, PhiVanChuyen)</w:t>
      </w:r>
    </w:p>
    <w:p w14:paraId="195E1884">
      <w:pPr>
        <w:pStyle w:val="12"/>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DonHang (</w:t>
      </w:r>
      <w:r>
        <w:rPr>
          <w:rFonts w:ascii="Times New Roman" w:hAnsi="Times New Roman" w:cs="Times New Roman"/>
          <w:sz w:val="26"/>
          <w:szCs w:val="26"/>
          <w:u w:val="single"/>
        </w:rPr>
        <w:t>MaDH</w:t>
      </w:r>
      <w:r>
        <w:rPr>
          <w:rFonts w:ascii="Times New Roman" w:hAnsi="Times New Roman" w:cs="Times New Roman"/>
          <w:sz w:val="26"/>
          <w:szCs w:val="26"/>
        </w:rPr>
        <w:t xml:space="preserve">, GiaTriDH, NgayMua, TrangThai, </w:t>
      </w:r>
      <w:r>
        <w:rPr>
          <w:rFonts w:ascii="Times New Roman" w:hAnsi="Times New Roman" w:cs="Times New Roman"/>
          <w:sz w:val="26"/>
          <w:szCs w:val="26"/>
          <w:u w:val="double"/>
        </w:rPr>
        <w:t>MaKV</w:t>
      </w:r>
      <w:r>
        <w:rPr>
          <w:rFonts w:ascii="Times New Roman" w:hAnsi="Times New Roman" w:cs="Times New Roman"/>
          <w:sz w:val="26"/>
          <w:szCs w:val="26"/>
        </w:rPr>
        <w:t xml:space="preserve">, </w:t>
      </w:r>
      <w:r>
        <w:rPr>
          <w:rFonts w:ascii="Times New Roman" w:hAnsi="Times New Roman" w:cs="Times New Roman"/>
          <w:sz w:val="26"/>
          <w:szCs w:val="26"/>
          <w:u w:val="double"/>
        </w:rPr>
        <w:t>MaVC</w:t>
      </w:r>
      <w:r>
        <w:rPr>
          <w:rFonts w:ascii="Times New Roman" w:hAnsi="Times New Roman" w:cs="Times New Roman"/>
          <w:sz w:val="26"/>
          <w:szCs w:val="26"/>
        </w:rPr>
        <w:t>)</w:t>
      </w:r>
    </w:p>
    <w:p w14:paraId="49DF3C92">
      <w:pPr>
        <w:pStyle w:val="12"/>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Voucher (</w:t>
      </w:r>
      <w:r>
        <w:rPr>
          <w:rFonts w:ascii="Times New Roman" w:hAnsi="Times New Roman" w:cs="Times New Roman"/>
          <w:sz w:val="26"/>
          <w:szCs w:val="26"/>
          <w:u w:val="single"/>
        </w:rPr>
        <w:t>MaVC</w:t>
      </w:r>
      <w:r>
        <w:rPr>
          <w:rFonts w:ascii="Times New Roman" w:hAnsi="Times New Roman" w:cs="Times New Roman"/>
          <w:sz w:val="26"/>
          <w:szCs w:val="26"/>
        </w:rPr>
        <w:t>, TenVC, GiaTriVC, SoLuotSuDungToiDa, SoLuotDaSuDung, NgayBatDau, NgayKetThuc, TrangThai)</w:t>
      </w:r>
    </w:p>
    <w:p w14:paraId="142384DC">
      <w:pPr>
        <w:pStyle w:val="12"/>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ThanhToan (</w:t>
      </w:r>
      <w:r>
        <w:rPr>
          <w:rFonts w:ascii="Times New Roman" w:hAnsi="Times New Roman" w:cs="Times New Roman"/>
          <w:sz w:val="26"/>
          <w:szCs w:val="26"/>
          <w:u w:val="single"/>
        </w:rPr>
        <w:t>MaND, MaDH, MaPTTT</w:t>
      </w:r>
      <w:r>
        <w:rPr>
          <w:rFonts w:ascii="Times New Roman" w:hAnsi="Times New Roman" w:cs="Times New Roman"/>
          <w:sz w:val="26"/>
          <w:szCs w:val="26"/>
        </w:rPr>
        <w:t xml:space="preserve">) </w:t>
      </w:r>
    </w:p>
    <w:p w14:paraId="31AC9AE7">
      <w:pPr>
        <w:pStyle w:val="12"/>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ChiTietHoaDon (</w:t>
      </w:r>
      <w:r>
        <w:rPr>
          <w:rFonts w:ascii="Times New Roman" w:hAnsi="Times New Roman" w:cs="Times New Roman"/>
          <w:sz w:val="26"/>
          <w:szCs w:val="26"/>
          <w:u w:val="single"/>
        </w:rPr>
        <w:t>MaDH, MaSP</w:t>
      </w:r>
      <w:r>
        <w:rPr>
          <w:rFonts w:ascii="Times New Roman" w:hAnsi="Times New Roman" w:cs="Times New Roman"/>
          <w:sz w:val="26"/>
          <w:szCs w:val="26"/>
        </w:rPr>
        <w:t>, SoLuong, TongTien)</w:t>
      </w:r>
    </w:p>
    <w:p w14:paraId="45BF657C">
      <w:pPr>
        <w:pStyle w:val="12"/>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LoaiSanPham (</w:t>
      </w:r>
      <w:r>
        <w:rPr>
          <w:rFonts w:ascii="Times New Roman" w:hAnsi="Times New Roman" w:cs="Times New Roman"/>
          <w:sz w:val="26"/>
          <w:szCs w:val="26"/>
          <w:u w:val="single"/>
        </w:rPr>
        <w:t>MaLoaiSP</w:t>
      </w:r>
      <w:r>
        <w:rPr>
          <w:rFonts w:ascii="Times New Roman" w:hAnsi="Times New Roman" w:cs="Times New Roman"/>
          <w:sz w:val="26"/>
          <w:szCs w:val="26"/>
        </w:rPr>
        <w:t>, TenLoaiSP, HinhLoaiSP)</w:t>
      </w:r>
    </w:p>
    <w:p w14:paraId="5AA53085">
      <w:pPr>
        <w:pStyle w:val="12"/>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SanPham (</w:t>
      </w:r>
      <w:r>
        <w:rPr>
          <w:rFonts w:ascii="Times New Roman" w:hAnsi="Times New Roman" w:cs="Times New Roman"/>
          <w:sz w:val="26"/>
          <w:szCs w:val="26"/>
          <w:u w:val="single"/>
        </w:rPr>
        <w:t>MaSP</w:t>
      </w:r>
      <w:r>
        <w:rPr>
          <w:rFonts w:ascii="Times New Roman" w:hAnsi="Times New Roman" w:cs="Times New Roman"/>
          <w:sz w:val="26"/>
          <w:szCs w:val="26"/>
        </w:rPr>
        <w:t xml:space="preserve">, TenSP, GiaSP, AnhSP, </w:t>
      </w:r>
      <w:r>
        <w:rPr>
          <w:rFonts w:ascii="Times New Roman" w:hAnsi="Times New Roman" w:cs="Times New Roman"/>
          <w:sz w:val="26"/>
          <w:szCs w:val="26"/>
          <w:u w:val="double"/>
        </w:rPr>
        <w:t>MaLoaiSP</w:t>
      </w:r>
      <w:r>
        <w:rPr>
          <w:rFonts w:ascii="Times New Roman" w:hAnsi="Times New Roman" w:cs="Times New Roman"/>
          <w:sz w:val="26"/>
          <w:szCs w:val="26"/>
        </w:rPr>
        <w:t>, MoTaSP)</w:t>
      </w:r>
    </w:p>
    <w:p w14:paraId="0E433C6E">
      <w:pPr>
        <w:pStyle w:val="12"/>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DonVi (</w:t>
      </w:r>
      <w:r>
        <w:rPr>
          <w:rFonts w:ascii="Times New Roman" w:hAnsi="Times New Roman" w:cs="Times New Roman"/>
          <w:sz w:val="26"/>
          <w:szCs w:val="26"/>
          <w:u w:val="single"/>
        </w:rPr>
        <w:t>MaDV</w:t>
      </w:r>
      <w:r>
        <w:rPr>
          <w:rFonts w:ascii="Times New Roman" w:hAnsi="Times New Roman" w:cs="Times New Roman"/>
          <w:sz w:val="26"/>
          <w:szCs w:val="26"/>
        </w:rPr>
        <w:t>, TenDV)</w:t>
      </w:r>
    </w:p>
    <w:p w14:paraId="447200D5">
      <w:pPr>
        <w:pStyle w:val="12"/>
        <w:numPr>
          <w:ilvl w:val="0"/>
          <w:numId w:val="2"/>
        </w:num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NguyenLieu (</w:t>
      </w:r>
      <w:r>
        <w:rPr>
          <w:rFonts w:ascii="Times New Roman" w:hAnsi="Times New Roman" w:cs="Times New Roman"/>
          <w:sz w:val="26"/>
          <w:szCs w:val="26"/>
          <w:u w:val="single"/>
          <w:lang w:val="fr-FR"/>
        </w:rPr>
        <w:t>MaNL</w:t>
      </w:r>
      <w:r>
        <w:rPr>
          <w:rFonts w:ascii="Times New Roman" w:hAnsi="Times New Roman" w:cs="Times New Roman"/>
          <w:sz w:val="26"/>
          <w:szCs w:val="26"/>
          <w:lang w:val="fr-FR"/>
        </w:rPr>
        <w:t xml:space="preserve">, TenNL, SoLuongTonKho, </w:t>
      </w:r>
      <w:r>
        <w:rPr>
          <w:rFonts w:ascii="Times New Roman" w:hAnsi="Times New Roman" w:cs="Times New Roman"/>
          <w:sz w:val="26"/>
          <w:szCs w:val="26"/>
          <w:u w:val="double"/>
          <w:lang w:val="fr-FR"/>
        </w:rPr>
        <w:t>MaDV</w:t>
      </w:r>
      <w:r>
        <w:rPr>
          <w:rFonts w:ascii="Times New Roman" w:hAnsi="Times New Roman" w:cs="Times New Roman"/>
          <w:sz w:val="26"/>
          <w:szCs w:val="26"/>
          <w:lang w:val="fr-FR"/>
        </w:rPr>
        <w:t>)</w:t>
      </w:r>
    </w:p>
    <w:p w14:paraId="6496C00C">
      <w:pPr>
        <w:pStyle w:val="12"/>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PhaChe(</w:t>
      </w:r>
      <w:r>
        <w:rPr>
          <w:rFonts w:ascii="Times New Roman" w:hAnsi="Times New Roman" w:cs="Times New Roman"/>
          <w:sz w:val="26"/>
          <w:szCs w:val="26"/>
          <w:u w:val="single"/>
          <w:lang w:val="vi-VN"/>
        </w:rPr>
        <w:t>MaSP, MaNL</w:t>
      </w:r>
      <w:r>
        <w:rPr>
          <w:rFonts w:ascii="Times New Roman" w:hAnsi="Times New Roman" w:cs="Times New Roman"/>
          <w:sz w:val="26"/>
          <w:szCs w:val="26"/>
          <w:lang w:val="vi-VN"/>
        </w:rPr>
        <w:t>, SoLuong)</w:t>
      </w:r>
    </w:p>
    <w:p w14:paraId="06526FF1">
      <w:pPr>
        <w:pStyle w:val="12"/>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DanhGia (</w:t>
      </w:r>
      <w:r>
        <w:rPr>
          <w:rFonts w:ascii="Times New Roman" w:hAnsi="Times New Roman" w:cs="Times New Roman"/>
          <w:sz w:val="26"/>
          <w:szCs w:val="26"/>
          <w:u w:val="single"/>
        </w:rPr>
        <w:t>MaND, MaSP</w:t>
      </w:r>
      <w:r>
        <w:rPr>
          <w:rFonts w:ascii="Times New Roman" w:hAnsi="Times New Roman" w:cs="Times New Roman"/>
          <w:sz w:val="26"/>
          <w:szCs w:val="26"/>
        </w:rPr>
        <w:t>, SoSao, NhanXet)</w:t>
      </w:r>
    </w:p>
    <w:p w14:paraId="239D3364">
      <w:pPr>
        <w:pStyle w:val="12"/>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GioHang (MaND, MaSP, SoLuongMua)</w:t>
      </w:r>
    </w:p>
    <w:p w14:paraId="3BDD1E4E">
      <w:pPr>
        <w:spacing w:after="160" w:line="259" w:lineRule="auto"/>
      </w:pPr>
      <w:r>
        <w:t>2.3. Các ràng buộc cần có</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
        <w:gridCol w:w="2816"/>
        <w:gridCol w:w="5865"/>
      </w:tblGrid>
      <w:tr w14:paraId="12E3C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03" w:type="dxa"/>
          </w:tcPr>
          <w:p w14:paraId="2CE06443">
            <w:pPr>
              <w:spacing w:line="360" w:lineRule="auto"/>
              <w:jc w:val="center"/>
              <w:rPr>
                <w:sz w:val="26"/>
                <w:szCs w:val="26"/>
                <w:lang w:val="vi-VN" w:eastAsia="en-SG"/>
              </w:rPr>
            </w:pPr>
            <w:r>
              <w:rPr>
                <w:sz w:val="26"/>
                <w:szCs w:val="26"/>
                <w:lang w:val="vi-VN" w:eastAsia="en-SG"/>
              </w:rPr>
              <w:t>STT</w:t>
            </w:r>
          </w:p>
        </w:tc>
        <w:tc>
          <w:tcPr>
            <w:tcW w:w="2816" w:type="dxa"/>
          </w:tcPr>
          <w:p w14:paraId="37733495">
            <w:pPr>
              <w:spacing w:line="360" w:lineRule="auto"/>
              <w:jc w:val="center"/>
              <w:rPr>
                <w:sz w:val="26"/>
                <w:szCs w:val="26"/>
                <w:lang w:val="vi-VN" w:eastAsia="en-SG"/>
              </w:rPr>
            </w:pPr>
            <w:r>
              <w:rPr>
                <w:sz w:val="26"/>
                <w:szCs w:val="26"/>
                <w:lang w:val="vi-VN" w:eastAsia="en-SG"/>
              </w:rPr>
              <w:t>BẢNG</w:t>
            </w:r>
          </w:p>
        </w:tc>
        <w:tc>
          <w:tcPr>
            <w:tcW w:w="5865" w:type="dxa"/>
          </w:tcPr>
          <w:p w14:paraId="59B51497">
            <w:pPr>
              <w:spacing w:line="360" w:lineRule="auto"/>
              <w:jc w:val="center"/>
              <w:rPr>
                <w:sz w:val="26"/>
                <w:szCs w:val="26"/>
                <w:lang w:val="vi-VN" w:eastAsia="en-SG"/>
              </w:rPr>
            </w:pPr>
            <w:r>
              <w:rPr>
                <w:sz w:val="26"/>
                <w:szCs w:val="26"/>
                <w:lang w:val="vi-VN" w:eastAsia="en-SG"/>
              </w:rPr>
              <w:t>RÀNG BUỘC</w:t>
            </w:r>
          </w:p>
        </w:tc>
      </w:tr>
      <w:tr w14:paraId="6EA06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46EC3AC4">
            <w:pPr>
              <w:jc w:val="center"/>
              <w:rPr>
                <w:sz w:val="26"/>
                <w:szCs w:val="26"/>
                <w:lang w:val="vi-VN" w:eastAsia="en-SG"/>
              </w:rPr>
            </w:pPr>
            <w:r>
              <w:rPr>
                <w:sz w:val="26"/>
                <w:szCs w:val="26"/>
                <w:lang w:val="vi-VN" w:eastAsia="en-SG"/>
              </w:rPr>
              <w:t>1</w:t>
            </w:r>
          </w:p>
        </w:tc>
        <w:tc>
          <w:tcPr>
            <w:tcW w:w="2816" w:type="dxa"/>
          </w:tcPr>
          <w:p w14:paraId="6F974C8A">
            <w:pPr>
              <w:rPr>
                <w:sz w:val="26"/>
                <w:szCs w:val="26"/>
                <w:lang w:val="vi-VN" w:eastAsia="en-SG"/>
              </w:rPr>
            </w:pPr>
            <w:r>
              <w:rPr>
                <w:sz w:val="26"/>
                <w:szCs w:val="26"/>
                <w:lang w:val="en-SG" w:eastAsia="en-SG"/>
              </w:rPr>
              <w:t>NguoiDung</w:t>
            </w:r>
          </w:p>
        </w:tc>
        <w:tc>
          <w:tcPr>
            <w:tcW w:w="5865" w:type="dxa"/>
          </w:tcPr>
          <w:p w14:paraId="1A603416">
            <w:pPr>
              <w:pStyle w:val="7"/>
              <w:spacing w:before="0" w:beforeAutospacing="0" w:after="0" w:afterAutospacing="0"/>
              <w:rPr>
                <w:color w:val="000000"/>
                <w:sz w:val="26"/>
                <w:szCs w:val="26"/>
                <w:lang w:val="en-SG" w:eastAsia="en-SG"/>
              </w:rPr>
            </w:pPr>
            <w:r>
              <w:rPr>
                <w:color w:val="000000"/>
                <w:sz w:val="26"/>
                <w:szCs w:val="26"/>
                <w:lang w:val="en-SG" w:eastAsia="en-SG"/>
              </w:rPr>
              <w:t>Kiểu dữ liệu:</w:t>
            </w:r>
          </w:p>
          <w:p w14:paraId="77BADD78">
            <w:pPr>
              <w:pStyle w:val="7"/>
              <w:numPr>
                <w:ilvl w:val="0"/>
                <w:numId w:val="3"/>
              </w:numPr>
              <w:spacing w:before="0" w:beforeAutospacing="0" w:after="0" w:afterAutospacing="0"/>
              <w:jc w:val="both"/>
              <w:rPr>
                <w:color w:val="000000"/>
                <w:sz w:val="26"/>
                <w:szCs w:val="26"/>
                <w:lang w:val="en-SG" w:eastAsia="en-SG"/>
              </w:rPr>
            </w:pPr>
            <w:r>
              <w:rPr>
                <w:color w:val="000000"/>
                <w:sz w:val="26"/>
                <w:szCs w:val="26"/>
                <w:lang w:val="en-SG" w:eastAsia="en-SG"/>
              </w:rPr>
              <w:t>MaND nvarchar(50)</w:t>
            </w:r>
          </w:p>
          <w:p w14:paraId="56CF4E9C">
            <w:pPr>
              <w:pStyle w:val="7"/>
              <w:numPr>
                <w:ilvl w:val="0"/>
                <w:numId w:val="3"/>
              </w:numPr>
              <w:spacing w:before="0" w:beforeAutospacing="0" w:after="0" w:afterAutospacing="0"/>
              <w:jc w:val="both"/>
              <w:rPr>
                <w:color w:val="000000"/>
                <w:sz w:val="26"/>
                <w:szCs w:val="26"/>
                <w:lang w:val="en-SG" w:eastAsia="en-SG"/>
              </w:rPr>
            </w:pPr>
            <w:r>
              <w:rPr>
                <w:color w:val="000000"/>
                <w:sz w:val="26"/>
                <w:szCs w:val="26"/>
                <w:lang w:val="en-SG" w:eastAsia="en-SG"/>
              </w:rPr>
              <w:t>TenND nvarchar(50)</w:t>
            </w:r>
          </w:p>
          <w:p w14:paraId="32CC36A3">
            <w:pPr>
              <w:pStyle w:val="7"/>
              <w:numPr>
                <w:ilvl w:val="0"/>
                <w:numId w:val="3"/>
              </w:numPr>
              <w:spacing w:before="0" w:beforeAutospacing="0" w:after="0" w:afterAutospacing="0"/>
              <w:jc w:val="both"/>
              <w:rPr>
                <w:color w:val="000000"/>
                <w:sz w:val="26"/>
                <w:szCs w:val="26"/>
                <w:lang w:val="en-SG" w:eastAsia="en-SG"/>
              </w:rPr>
            </w:pPr>
            <w:r>
              <w:rPr>
                <w:sz w:val="26"/>
                <w:szCs w:val="26"/>
                <w:lang w:val="en-SG" w:eastAsia="en-SG"/>
              </w:rPr>
              <w:t>NamSinh int</w:t>
            </w:r>
          </w:p>
          <w:p w14:paraId="6CFCA26C">
            <w:pPr>
              <w:pStyle w:val="7"/>
              <w:numPr>
                <w:ilvl w:val="0"/>
                <w:numId w:val="3"/>
              </w:numPr>
              <w:spacing w:before="0" w:beforeAutospacing="0" w:after="0" w:afterAutospacing="0"/>
              <w:jc w:val="both"/>
              <w:rPr>
                <w:color w:val="000000"/>
                <w:sz w:val="26"/>
                <w:szCs w:val="26"/>
                <w:lang w:val="en-SG" w:eastAsia="en-SG"/>
              </w:rPr>
            </w:pPr>
            <w:r>
              <w:rPr>
                <w:sz w:val="26"/>
                <w:szCs w:val="26"/>
                <w:lang w:val="en-SG" w:eastAsia="en-SG"/>
              </w:rPr>
              <w:t>GioiTinh nvarchar(50)</w:t>
            </w:r>
          </w:p>
          <w:p w14:paraId="3E44F866">
            <w:pPr>
              <w:pStyle w:val="7"/>
              <w:numPr>
                <w:ilvl w:val="0"/>
                <w:numId w:val="3"/>
              </w:numPr>
              <w:spacing w:before="0" w:beforeAutospacing="0" w:after="0" w:afterAutospacing="0"/>
              <w:jc w:val="both"/>
              <w:rPr>
                <w:color w:val="000000"/>
                <w:sz w:val="26"/>
                <w:szCs w:val="26"/>
                <w:lang w:val="en-SG" w:eastAsia="en-SG"/>
              </w:rPr>
            </w:pPr>
            <w:r>
              <w:rPr>
                <w:sz w:val="26"/>
                <w:szCs w:val="26"/>
                <w:lang w:val="en-SG" w:eastAsia="en-SG"/>
              </w:rPr>
              <w:t>SoDienThoai nvarchar(50)</w:t>
            </w:r>
          </w:p>
          <w:p w14:paraId="757EF9B8">
            <w:pPr>
              <w:pStyle w:val="7"/>
              <w:numPr>
                <w:ilvl w:val="0"/>
                <w:numId w:val="3"/>
              </w:numPr>
              <w:spacing w:before="0" w:beforeAutospacing="0" w:after="0" w:afterAutospacing="0"/>
              <w:jc w:val="both"/>
              <w:rPr>
                <w:color w:val="000000"/>
                <w:sz w:val="26"/>
                <w:szCs w:val="26"/>
                <w:lang w:val="en-SG" w:eastAsia="en-SG"/>
              </w:rPr>
            </w:pPr>
            <w:r>
              <w:rPr>
                <w:sz w:val="26"/>
                <w:szCs w:val="26"/>
                <w:lang w:val="en-SG" w:eastAsia="en-SG"/>
              </w:rPr>
              <w:t>Email nvarchar(50)</w:t>
            </w:r>
          </w:p>
          <w:p w14:paraId="644DD813">
            <w:pPr>
              <w:pStyle w:val="7"/>
              <w:numPr>
                <w:ilvl w:val="0"/>
                <w:numId w:val="3"/>
              </w:numPr>
              <w:spacing w:before="0" w:beforeAutospacing="0" w:after="0" w:afterAutospacing="0"/>
              <w:jc w:val="both"/>
              <w:rPr>
                <w:color w:val="000000"/>
                <w:sz w:val="26"/>
                <w:szCs w:val="26"/>
                <w:lang w:val="en-SG" w:eastAsia="en-SG"/>
              </w:rPr>
            </w:pPr>
            <w:r>
              <w:rPr>
                <w:sz w:val="26"/>
                <w:szCs w:val="26"/>
                <w:lang w:val="en-SG" w:eastAsia="en-SG"/>
              </w:rPr>
              <w:t>DiaChi nvarchar(200)</w:t>
            </w:r>
          </w:p>
          <w:p w14:paraId="2B1DF04D">
            <w:pPr>
              <w:pStyle w:val="7"/>
              <w:numPr>
                <w:ilvl w:val="0"/>
                <w:numId w:val="3"/>
              </w:numPr>
              <w:spacing w:before="0" w:beforeAutospacing="0" w:after="0" w:afterAutospacing="0"/>
              <w:jc w:val="both"/>
              <w:rPr>
                <w:color w:val="000000"/>
                <w:sz w:val="26"/>
                <w:szCs w:val="26"/>
                <w:lang w:val="en-SG" w:eastAsia="en-SG"/>
              </w:rPr>
            </w:pPr>
            <w:r>
              <w:rPr>
                <w:sz w:val="26"/>
                <w:szCs w:val="26"/>
                <w:lang w:val="en-SG" w:eastAsia="en-SG"/>
              </w:rPr>
              <w:t>AnhND nvarchar(200)</w:t>
            </w:r>
          </w:p>
          <w:p w14:paraId="1565D002">
            <w:pPr>
              <w:pStyle w:val="7"/>
              <w:numPr>
                <w:ilvl w:val="0"/>
                <w:numId w:val="3"/>
              </w:numPr>
              <w:spacing w:before="0" w:beforeAutospacing="0" w:after="0" w:afterAutospacing="0"/>
              <w:jc w:val="both"/>
              <w:rPr>
                <w:color w:val="000000"/>
                <w:sz w:val="26"/>
                <w:szCs w:val="26"/>
                <w:lang w:val="en-SG" w:eastAsia="en-SG"/>
              </w:rPr>
            </w:pPr>
            <w:r>
              <w:rPr>
                <w:sz w:val="26"/>
                <w:szCs w:val="26"/>
                <w:lang w:val="en-SG" w:eastAsia="en-SG"/>
              </w:rPr>
              <w:t>VaiTro nvarchar(50)</w:t>
            </w:r>
          </w:p>
          <w:p w14:paraId="02F21C37">
            <w:pPr>
              <w:pStyle w:val="7"/>
              <w:numPr>
                <w:ilvl w:val="0"/>
                <w:numId w:val="3"/>
              </w:numPr>
              <w:spacing w:before="0" w:beforeAutospacing="0" w:after="0" w:afterAutospacing="0"/>
              <w:jc w:val="both"/>
              <w:rPr>
                <w:color w:val="000000"/>
                <w:sz w:val="26"/>
                <w:szCs w:val="26"/>
                <w:lang w:val="en-SG" w:eastAsia="en-SG"/>
              </w:rPr>
            </w:pPr>
            <w:r>
              <w:rPr>
                <w:sz w:val="26"/>
                <w:szCs w:val="26"/>
                <w:lang w:val="en-SG" w:eastAsia="en-SG"/>
              </w:rPr>
              <w:t>TenDangNhap nvarchar(50)</w:t>
            </w:r>
          </w:p>
          <w:p w14:paraId="2ABD9BE4">
            <w:pPr>
              <w:pStyle w:val="7"/>
              <w:numPr>
                <w:ilvl w:val="0"/>
                <w:numId w:val="3"/>
              </w:numPr>
              <w:spacing w:before="0" w:beforeAutospacing="0" w:after="0" w:afterAutospacing="0"/>
              <w:jc w:val="both"/>
              <w:rPr>
                <w:color w:val="000000"/>
                <w:sz w:val="26"/>
                <w:szCs w:val="26"/>
                <w:lang w:val="en-SG" w:eastAsia="en-SG"/>
              </w:rPr>
            </w:pPr>
            <w:r>
              <w:rPr>
                <w:sz w:val="26"/>
                <w:szCs w:val="26"/>
                <w:lang w:val="en-SG" w:eastAsia="en-SG"/>
              </w:rPr>
              <w:t>MatKhau nvarchar(50)</w:t>
            </w:r>
          </w:p>
          <w:p w14:paraId="6A07A6FD">
            <w:pPr>
              <w:pStyle w:val="7"/>
              <w:spacing w:before="0" w:beforeAutospacing="0" w:after="0" w:afterAutospacing="0"/>
              <w:rPr>
                <w:color w:val="000000"/>
                <w:sz w:val="26"/>
                <w:szCs w:val="26"/>
                <w:lang w:val="en-SG" w:eastAsia="en-SG"/>
              </w:rPr>
            </w:pPr>
            <w:r>
              <w:rPr>
                <w:color w:val="000000"/>
                <w:sz w:val="26"/>
                <w:szCs w:val="26"/>
                <w:lang w:val="en-SG" w:eastAsia="en-SG"/>
              </w:rPr>
              <w:t>Ràng buộc:</w:t>
            </w:r>
          </w:p>
          <w:p w14:paraId="46B6D1EE">
            <w:pPr>
              <w:pStyle w:val="7"/>
              <w:spacing w:before="0" w:beforeAutospacing="0" w:after="0" w:afterAutospacing="0"/>
              <w:rPr>
                <w:color w:val="000000"/>
                <w:sz w:val="26"/>
                <w:szCs w:val="26"/>
                <w:lang w:val="en-SG" w:eastAsia="en-SG"/>
              </w:rPr>
            </w:pPr>
            <w:r>
              <w:rPr>
                <w:color w:val="000000"/>
                <w:sz w:val="26"/>
                <w:szCs w:val="26"/>
                <w:lang w:val="en-SG" w:eastAsia="en-SG"/>
              </w:rPr>
              <w:t>Khóa chính MaND</w:t>
            </w:r>
          </w:p>
        </w:tc>
      </w:tr>
      <w:tr w14:paraId="243DA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1A026159">
            <w:pPr>
              <w:jc w:val="center"/>
              <w:rPr>
                <w:sz w:val="26"/>
                <w:szCs w:val="26"/>
                <w:lang w:val="en-SG" w:eastAsia="en-SG"/>
              </w:rPr>
            </w:pPr>
            <w:r>
              <w:rPr>
                <w:sz w:val="26"/>
                <w:szCs w:val="26"/>
                <w:lang w:val="en-SG" w:eastAsia="en-SG"/>
              </w:rPr>
              <w:t>2</w:t>
            </w:r>
          </w:p>
        </w:tc>
        <w:tc>
          <w:tcPr>
            <w:tcW w:w="2816" w:type="dxa"/>
          </w:tcPr>
          <w:p w14:paraId="685D5A49">
            <w:pPr>
              <w:rPr>
                <w:sz w:val="26"/>
                <w:szCs w:val="26"/>
                <w:lang w:val="en-SG" w:eastAsia="en-SG"/>
              </w:rPr>
            </w:pPr>
            <w:r>
              <w:rPr>
                <w:sz w:val="26"/>
                <w:szCs w:val="26"/>
                <w:lang w:val="en-SG" w:eastAsia="en-SG"/>
              </w:rPr>
              <w:t xml:space="preserve">Slide </w:t>
            </w:r>
          </w:p>
        </w:tc>
        <w:tc>
          <w:tcPr>
            <w:tcW w:w="5865" w:type="dxa"/>
          </w:tcPr>
          <w:p w14:paraId="605DA33F">
            <w:pPr>
              <w:pStyle w:val="7"/>
              <w:spacing w:before="0" w:beforeAutospacing="0" w:after="0" w:afterAutospacing="0"/>
              <w:rPr>
                <w:sz w:val="26"/>
                <w:szCs w:val="26"/>
                <w:lang w:val="en-SG" w:eastAsia="en-SG"/>
              </w:rPr>
            </w:pPr>
            <w:r>
              <w:rPr>
                <w:sz w:val="26"/>
                <w:szCs w:val="26"/>
                <w:lang w:val="en-SG" w:eastAsia="en-SG"/>
              </w:rPr>
              <w:t xml:space="preserve">Kiểu dữ liệu: </w:t>
            </w:r>
          </w:p>
          <w:p w14:paraId="495A9545">
            <w:pPr>
              <w:pStyle w:val="7"/>
              <w:numPr>
                <w:ilvl w:val="0"/>
                <w:numId w:val="4"/>
              </w:numPr>
              <w:spacing w:before="0" w:beforeAutospacing="0" w:after="0" w:afterAutospacing="0"/>
              <w:rPr>
                <w:sz w:val="26"/>
                <w:szCs w:val="26"/>
                <w:lang w:val="en-SG" w:eastAsia="en-SG"/>
              </w:rPr>
            </w:pPr>
            <w:r>
              <w:rPr>
                <w:sz w:val="26"/>
                <w:szCs w:val="26"/>
                <w:lang w:val="en-SG" w:eastAsia="en-SG"/>
              </w:rPr>
              <w:t>MaSlide nvarchar(50)</w:t>
            </w:r>
          </w:p>
          <w:p w14:paraId="04E219B8">
            <w:pPr>
              <w:pStyle w:val="7"/>
              <w:numPr>
                <w:ilvl w:val="0"/>
                <w:numId w:val="4"/>
              </w:numPr>
              <w:spacing w:before="0" w:beforeAutospacing="0" w:after="0" w:afterAutospacing="0"/>
              <w:rPr>
                <w:sz w:val="26"/>
                <w:szCs w:val="26"/>
                <w:lang w:val="en-SG" w:eastAsia="en-SG"/>
              </w:rPr>
            </w:pPr>
            <w:r>
              <w:rPr>
                <w:sz w:val="26"/>
                <w:szCs w:val="26"/>
                <w:lang w:val="en-SG" w:eastAsia="en-SG"/>
              </w:rPr>
              <w:t>TenSlide nvarchar(50)</w:t>
            </w:r>
          </w:p>
          <w:p w14:paraId="5B7DF171">
            <w:pPr>
              <w:pStyle w:val="7"/>
              <w:numPr>
                <w:ilvl w:val="0"/>
                <w:numId w:val="4"/>
              </w:numPr>
              <w:spacing w:before="0" w:beforeAutospacing="0" w:after="0" w:afterAutospacing="0"/>
              <w:rPr>
                <w:sz w:val="26"/>
                <w:szCs w:val="26"/>
                <w:lang w:val="en-SG" w:eastAsia="en-SG"/>
              </w:rPr>
            </w:pPr>
            <w:r>
              <w:rPr>
                <w:sz w:val="26"/>
                <w:szCs w:val="26"/>
                <w:lang w:val="en-SG" w:eastAsia="en-SG"/>
              </w:rPr>
              <w:t>AnhSlide nvarchar(200)</w:t>
            </w:r>
          </w:p>
          <w:p w14:paraId="05092942">
            <w:pPr>
              <w:pStyle w:val="7"/>
              <w:numPr>
                <w:ilvl w:val="0"/>
                <w:numId w:val="4"/>
              </w:numPr>
              <w:spacing w:before="0" w:beforeAutospacing="0" w:after="0" w:afterAutospacing="0"/>
              <w:rPr>
                <w:sz w:val="26"/>
                <w:szCs w:val="26"/>
                <w:lang w:val="en-SG" w:eastAsia="en-SG"/>
              </w:rPr>
            </w:pPr>
            <w:r>
              <w:rPr>
                <w:sz w:val="26"/>
                <w:szCs w:val="26"/>
                <w:lang w:val="en-SG" w:eastAsia="en-SG"/>
              </w:rPr>
              <w:t>ViTri nvarchar(50)</w:t>
            </w:r>
          </w:p>
          <w:p w14:paraId="18D79AF9">
            <w:pPr>
              <w:pStyle w:val="7"/>
              <w:numPr>
                <w:ilvl w:val="0"/>
                <w:numId w:val="4"/>
              </w:numPr>
              <w:spacing w:before="0" w:beforeAutospacing="0" w:after="0" w:afterAutospacing="0"/>
              <w:rPr>
                <w:sz w:val="26"/>
                <w:szCs w:val="26"/>
                <w:lang w:val="en-SG" w:eastAsia="en-SG"/>
              </w:rPr>
            </w:pPr>
            <w:r>
              <w:rPr>
                <w:sz w:val="26"/>
                <w:szCs w:val="26"/>
                <w:lang w:val="en-SG" w:eastAsia="en-SG"/>
              </w:rPr>
              <w:t>TrangThai</w:t>
            </w:r>
            <w:r>
              <w:rPr>
                <w:lang w:val="en-SG" w:eastAsia="en-SG"/>
              </w:rPr>
              <w:t xml:space="preserve"> </w:t>
            </w:r>
            <w:r>
              <w:rPr>
                <w:sz w:val="26"/>
                <w:szCs w:val="26"/>
                <w:lang w:val="en-SG" w:eastAsia="en-SG"/>
              </w:rPr>
              <w:t>nvarchar(50)</w:t>
            </w:r>
          </w:p>
          <w:p w14:paraId="2EABA6B0">
            <w:pPr>
              <w:pStyle w:val="7"/>
              <w:numPr>
                <w:ilvl w:val="0"/>
                <w:numId w:val="4"/>
              </w:numPr>
              <w:spacing w:before="0" w:beforeAutospacing="0" w:after="0" w:afterAutospacing="0"/>
              <w:rPr>
                <w:sz w:val="26"/>
                <w:szCs w:val="26"/>
                <w:lang w:val="en-SG" w:eastAsia="en-SG"/>
              </w:rPr>
            </w:pPr>
            <w:r>
              <w:rPr>
                <w:sz w:val="26"/>
                <w:szCs w:val="26"/>
                <w:lang w:val="en-SG" w:eastAsia="en-SG"/>
              </w:rPr>
              <w:t>MaND</w:t>
            </w:r>
            <w:r>
              <w:rPr>
                <w:lang w:val="en-SG" w:eastAsia="en-SG"/>
              </w:rPr>
              <w:t xml:space="preserve"> </w:t>
            </w:r>
            <w:r>
              <w:rPr>
                <w:sz w:val="26"/>
                <w:szCs w:val="26"/>
                <w:lang w:val="en-SG" w:eastAsia="en-SG"/>
              </w:rPr>
              <w:t>nvarchar(50)</w:t>
            </w:r>
          </w:p>
          <w:p w14:paraId="4DA2822D">
            <w:pPr>
              <w:pStyle w:val="7"/>
              <w:spacing w:before="0" w:beforeAutospacing="0" w:after="0" w:afterAutospacing="0"/>
              <w:rPr>
                <w:sz w:val="26"/>
                <w:szCs w:val="26"/>
                <w:lang w:val="en-SG" w:eastAsia="en-SG"/>
              </w:rPr>
            </w:pPr>
            <w:r>
              <w:rPr>
                <w:sz w:val="26"/>
                <w:szCs w:val="26"/>
                <w:lang w:val="en-SG" w:eastAsia="en-SG"/>
              </w:rPr>
              <w:t>Ràng buộc:</w:t>
            </w:r>
          </w:p>
          <w:p w14:paraId="6C690D0C">
            <w:pPr>
              <w:pStyle w:val="7"/>
              <w:spacing w:before="0" w:beforeAutospacing="0" w:after="0" w:afterAutospacing="0"/>
              <w:rPr>
                <w:color w:val="000000"/>
                <w:sz w:val="26"/>
                <w:szCs w:val="26"/>
                <w:lang w:val="en-SG" w:eastAsia="en-SG"/>
              </w:rPr>
            </w:pPr>
            <w:r>
              <w:rPr>
                <w:color w:val="000000"/>
                <w:sz w:val="26"/>
                <w:szCs w:val="26"/>
                <w:lang w:val="en-SG" w:eastAsia="en-SG"/>
              </w:rPr>
              <w:t>Khóa chính MaSlide,</w:t>
            </w:r>
          </w:p>
          <w:p w14:paraId="6C5216B2">
            <w:pPr>
              <w:pStyle w:val="7"/>
              <w:spacing w:before="0" w:beforeAutospacing="0" w:after="0" w:afterAutospacing="0"/>
              <w:rPr>
                <w:color w:val="000000"/>
                <w:sz w:val="26"/>
                <w:szCs w:val="26"/>
                <w:lang w:val="en-SG" w:eastAsia="en-SG"/>
              </w:rPr>
            </w:pPr>
            <w:r>
              <w:rPr>
                <w:color w:val="000000"/>
                <w:sz w:val="26"/>
                <w:szCs w:val="26"/>
                <w:lang w:val="en-SG" w:eastAsia="en-SG"/>
              </w:rPr>
              <w:t>Khóa ngoại MaND đến bảng NguoiDung</w:t>
            </w:r>
          </w:p>
        </w:tc>
      </w:tr>
      <w:tr w14:paraId="065AF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6C1600E0">
            <w:pPr>
              <w:jc w:val="center"/>
              <w:rPr>
                <w:sz w:val="26"/>
                <w:szCs w:val="26"/>
                <w:lang w:val="vi-VN" w:eastAsia="en-SG"/>
              </w:rPr>
            </w:pPr>
            <w:r>
              <w:rPr>
                <w:sz w:val="26"/>
                <w:szCs w:val="26"/>
                <w:lang w:val="en-SG" w:eastAsia="en-SG"/>
              </w:rPr>
              <w:t>3</w:t>
            </w:r>
          </w:p>
        </w:tc>
        <w:tc>
          <w:tcPr>
            <w:tcW w:w="2816" w:type="dxa"/>
          </w:tcPr>
          <w:p w14:paraId="232C7807">
            <w:pPr>
              <w:rPr>
                <w:sz w:val="26"/>
                <w:szCs w:val="26"/>
                <w:lang w:val="vi-VN" w:eastAsia="en-SG"/>
              </w:rPr>
            </w:pPr>
            <w:r>
              <w:rPr>
                <w:sz w:val="26"/>
                <w:szCs w:val="26"/>
                <w:lang w:val="en-SG" w:eastAsia="en-SG"/>
              </w:rPr>
              <w:t>PhuongThucThanhToan</w:t>
            </w:r>
          </w:p>
        </w:tc>
        <w:tc>
          <w:tcPr>
            <w:tcW w:w="5865" w:type="dxa"/>
          </w:tcPr>
          <w:p w14:paraId="7C0578AF">
            <w:pPr>
              <w:pStyle w:val="7"/>
              <w:spacing w:before="0" w:beforeAutospacing="0" w:after="0" w:afterAutospacing="0"/>
              <w:rPr>
                <w:sz w:val="26"/>
                <w:szCs w:val="26"/>
                <w:lang w:val="en-SG" w:eastAsia="en-SG"/>
              </w:rPr>
            </w:pPr>
            <w:r>
              <w:rPr>
                <w:sz w:val="26"/>
                <w:szCs w:val="26"/>
                <w:lang w:val="en-SG" w:eastAsia="en-SG"/>
              </w:rPr>
              <w:t xml:space="preserve">Kiểu dữ liệu: </w:t>
            </w:r>
          </w:p>
          <w:p w14:paraId="7AB4F7E4">
            <w:pPr>
              <w:pStyle w:val="7"/>
              <w:numPr>
                <w:ilvl w:val="0"/>
                <w:numId w:val="5"/>
              </w:numPr>
              <w:spacing w:before="0" w:beforeAutospacing="0" w:after="0" w:afterAutospacing="0"/>
              <w:rPr>
                <w:color w:val="000000"/>
                <w:sz w:val="26"/>
                <w:szCs w:val="26"/>
                <w:lang w:val="en-SG" w:eastAsia="en-SG"/>
              </w:rPr>
            </w:pPr>
            <w:r>
              <w:rPr>
                <w:sz w:val="26"/>
                <w:szCs w:val="26"/>
                <w:lang w:val="vi-VN" w:eastAsia="en-SG"/>
              </w:rPr>
              <w:t>MaPTTT</w:t>
            </w:r>
            <w:r>
              <w:rPr>
                <w:sz w:val="26"/>
                <w:szCs w:val="26"/>
                <w:lang w:val="en-US" w:eastAsia="en-SG"/>
              </w:rPr>
              <w:t xml:space="preserve"> nvarchar(50)</w:t>
            </w:r>
          </w:p>
          <w:p w14:paraId="35BD9803">
            <w:pPr>
              <w:pStyle w:val="7"/>
              <w:numPr>
                <w:ilvl w:val="0"/>
                <w:numId w:val="5"/>
              </w:numPr>
              <w:spacing w:before="0" w:beforeAutospacing="0" w:after="0" w:afterAutospacing="0"/>
              <w:rPr>
                <w:color w:val="000000"/>
                <w:sz w:val="26"/>
                <w:szCs w:val="26"/>
                <w:lang w:val="en-SG" w:eastAsia="en-SG"/>
              </w:rPr>
            </w:pPr>
            <w:r>
              <w:rPr>
                <w:sz w:val="26"/>
                <w:szCs w:val="26"/>
                <w:lang w:val="vi-VN" w:eastAsia="en-SG"/>
              </w:rPr>
              <w:t>TenPTTT</w:t>
            </w:r>
            <w:r>
              <w:rPr>
                <w:sz w:val="26"/>
                <w:szCs w:val="26"/>
                <w:lang w:val="en-US" w:eastAsia="en-SG"/>
              </w:rPr>
              <w:t xml:space="preserve"> nvarchar(50)</w:t>
            </w:r>
          </w:p>
          <w:p w14:paraId="3CA9B247">
            <w:pPr>
              <w:pStyle w:val="7"/>
              <w:spacing w:before="0" w:beforeAutospacing="0" w:after="0" w:afterAutospacing="0"/>
              <w:rPr>
                <w:color w:val="000000"/>
                <w:sz w:val="26"/>
                <w:szCs w:val="26"/>
                <w:lang w:val="en-SG" w:eastAsia="en-SG"/>
              </w:rPr>
            </w:pPr>
            <w:r>
              <w:rPr>
                <w:color w:val="000000"/>
                <w:sz w:val="26"/>
                <w:szCs w:val="26"/>
                <w:lang w:val="en-SG" w:eastAsia="en-SG"/>
              </w:rPr>
              <w:t>Ràng buộc:</w:t>
            </w:r>
          </w:p>
          <w:p w14:paraId="76611B23">
            <w:pPr>
              <w:pStyle w:val="7"/>
              <w:spacing w:before="0" w:beforeAutospacing="0" w:after="0" w:afterAutospacing="0"/>
              <w:rPr>
                <w:lang w:val="en-US" w:eastAsia="en-SG"/>
              </w:rPr>
            </w:pPr>
            <w:r>
              <w:rPr>
                <w:color w:val="000000"/>
                <w:sz w:val="26"/>
                <w:szCs w:val="26"/>
                <w:lang w:val="en-SG" w:eastAsia="en-SG"/>
              </w:rPr>
              <w:t>Khóa chính MaPTTT</w:t>
            </w:r>
          </w:p>
        </w:tc>
      </w:tr>
      <w:tr w14:paraId="107CCE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6A29D078">
            <w:pPr>
              <w:jc w:val="center"/>
              <w:rPr>
                <w:sz w:val="26"/>
                <w:szCs w:val="26"/>
                <w:lang w:val="vi-VN" w:eastAsia="en-SG"/>
              </w:rPr>
            </w:pPr>
            <w:r>
              <w:rPr>
                <w:sz w:val="26"/>
                <w:szCs w:val="26"/>
                <w:lang w:val="en-SG" w:eastAsia="en-SG"/>
              </w:rPr>
              <w:t>4</w:t>
            </w:r>
          </w:p>
        </w:tc>
        <w:tc>
          <w:tcPr>
            <w:tcW w:w="2816" w:type="dxa"/>
          </w:tcPr>
          <w:p w14:paraId="612F7AA3">
            <w:pPr>
              <w:rPr>
                <w:sz w:val="26"/>
                <w:szCs w:val="26"/>
                <w:lang w:val="vi-VN" w:eastAsia="en-SG"/>
              </w:rPr>
            </w:pPr>
            <w:r>
              <w:rPr>
                <w:sz w:val="26"/>
                <w:szCs w:val="26"/>
                <w:lang w:val="en-SG" w:eastAsia="en-SG"/>
              </w:rPr>
              <w:t>KhuVuc</w:t>
            </w:r>
          </w:p>
        </w:tc>
        <w:tc>
          <w:tcPr>
            <w:tcW w:w="5865" w:type="dxa"/>
          </w:tcPr>
          <w:p w14:paraId="7580A065">
            <w:pPr>
              <w:pStyle w:val="7"/>
              <w:spacing w:before="0" w:beforeAutospacing="0" w:after="0" w:afterAutospacing="0"/>
              <w:rPr>
                <w:color w:val="000000"/>
                <w:sz w:val="26"/>
                <w:szCs w:val="26"/>
                <w:lang w:val="en-SG" w:eastAsia="en-SG"/>
              </w:rPr>
            </w:pPr>
            <w:r>
              <w:rPr>
                <w:color w:val="000000"/>
                <w:sz w:val="26"/>
                <w:szCs w:val="26"/>
                <w:lang w:val="en-SG" w:eastAsia="en-SG"/>
              </w:rPr>
              <w:t xml:space="preserve">Kiểu dữ liệu: </w:t>
            </w:r>
          </w:p>
          <w:p w14:paraId="43352B75">
            <w:pPr>
              <w:pStyle w:val="7"/>
              <w:numPr>
                <w:ilvl w:val="0"/>
                <w:numId w:val="6"/>
              </w:numPr>
              <w:spacing w:before="0" w:beforeAutospacing="0" w:after="0" w:afterAutospacing="0"/>
              <w:rPr>
                <w:color w:val="000000"/>
                <w:sz w:val="26"/>
                <w:szCs w:val="26"/>
                <w:lang w:val="en-SG" w:eastAsia="en-SG"/>
              </w:rPr>
            </w:pPr>
            <w:r>
              <w:rPr>
                <w:sz w:val="26"/>
                <w:szCs w:val="26"/>
                <w:lang w:val="en-SG" w:eastAsia="en-SG"/>
              </w:rPr>
              <w:t>MaKV nvarchar(50)</w:t>
            </w:r>
          </w:p>
          <w:p w14:paraId="113349E5">
            <w:pPr>
              <w:pStyle w:val="7"/>
              <w:numPr>
                <w:ilvl w:val="0"/>
                <w:numId w:val="6"/>
              </w:numPr>
              <w:spacing w:before="0" w:beforeAutospacing="0" w:after="0" w:afterAutospacing="0"/>
              <w:rPr>
                <w:color w:val="000000"/>
                <w:sz w:val="26"/>
                <w:szCs w:val="26"/>
                <w:lang w:val="en-SG" w:eastAsia="en-SG"/>
              </w:rPr>
            </w:pPr>
            <w:r>
              <w:rPr>
                <w:sz w:val="26"/>
                <w:szCs w:val="26"/>
                <w:lang w:val="en-SG" w:eastAsia="en-SG"/>
              </w:rPr>
              <w:t>TenKV nvarchar(50)</w:t>
            </w:r>
          </w:p>
          <w:p w14:paraId="4CE7C0AE">
            <w:pPr>
              <w:pStyle w:val="7"/>
              <w:numPr>
                <w:ilvl w:val="0"/>
                <w:numId w:val="6"/>
              </w:numPr>
              <w:spacing w:before="0" w:beforeAutospacing="0" w:after="0" w:afterAutospacing="0"/>
              <w:rPr>
                <w:color w:val="000000"/>
                <w:sz w:val="26"/>
                <w:szCs w:val="26"/>
                <w:lang w:val="en-SG" w:eastAsia="en-SG"/>
              </w:rPr>
            </w:pPr>
            <w:r>
              <w:rPr>
                <w:sz w:val="26"/>
                <w:szCs w:val="26"/>
                <w:lang w:val="en-SG" w:eastAsia="en-SG"/>
              </w:rPr>
              <w:t>PhiVanChuyen float</w:t>
            </w:r>
          </w:p>
          <w:p w14:paraId="2B03DCBF">
            <w:pPr>
              <w:pStyle w:val="7"/>
              <w:spacing w:before="0" w:beforeAutospacing="0" w:after="0" w:afterAutospacing="0"/>
              <w:rPr>
                <w:color w:val="000000"/>
                <w:sz w:val="26"/>
                <w:szCs w:val="26"/>
                <w:lang w:val="en-SG" w:eastAsia="en-SG"/>
              </w:rPr>
            </w:pPr>
            <w:r>
              <w:rPr>
                <w:color w:val="000000"/>
                <w:sz w:val="26"/>
                <w:szCs w:val="26"/>
                <w:lang w:val="en-SG" w:eastAsia="en-SG"/>
              </w:rPr>
              <w:t>Ràng buộc:</w:t>
            </w:r>
          </w:p>
          <w:p w14:paraId="2DB84005">
            <w:pPr>
              <w:pStyle w:val="7"/>
              <w:spacing w:before="0" w:beforeAutospacing="0" w:after="0" w:afterAutospacing="0"/>
              <w:rPr>
                <w:color w:val="000000"/>
                <w:sz w:val="26"/>
                <w:szCs w:val="26"/>
                <w:lang w:val="en-US" w:eastAsia="en-SG"/>
              </w:rPr>
            </w:pPr>
            <w:r>
              <w:rPr>
                <w:color w:val="000000"/>
                <w:sz w:val="26"/>
                <w:szCs w:val="26"/>
                <w:lang w:val="en-SG" w:eastAsia="en-SG"/>
              </w:rPr>
              <w:t>Khóa chính MaKV</w:t>
            </w:r>
          </w:p>
        </w:tc>
      </w:tr>
      <w:tr w14:paraId="0609F3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1F0D66D8">
            <w:pPr>
              <w:jc w:val="center"/>
              <w:rPr>
                <w:sz w:val="26"/>
                <w:szCs w:val="26"/>
                <w:lang w:val="vi-VN" w:eastAsia="en-SG"/>
              </w:rPr>
            </w:pPr>
            <w:r>
              <w:rPr>
                <w:sz w:val="26"/>
                <w:szCs w:val="26"/>
                <w:lang w:val="en-SG" w:eastAsia="en-SG"/>
              </w:rPr>
              <w:t>5</w:t>
            </w:r>
          </w:p>
        </w:tc>
        <w:tc>
          <w:tcPr>
            <w:tcW w:w="2816" w:type="dxa"/>
          </w:tcPr>
          <w:p w14:paraId="602F41F6">
            <w:pPr>
              <w:rPr>
                <w:sz w:val="26"/>
                <w:szCs w:val="26"/>
                <w:lang w:val="vi-VN" w:eastAsia="en-SG"/>
              </w:rPr>
            </w:pPr>
            <w:r>
              <w:rPr>
                <w:sz w:val="26"/>
                <w:szCs w:val="26"/>
                <w:lang w:val="en-SG" w:eastAsia="en-SG"/>
              </w:rPr>
              <w:t>DonHang</w:t>
            </w:r>
          </w:p>
        </w:tc>
        <w:tc>
          <w:tcPr>
            <w:tcW w:w="5865" w:type="dxa"/>
          </w:tcPr>
          <w:p w14:paraId="10025DE0">
            <w:pPr>
              <w:pStyle w:val="7"/>
              <w:spacing w:before="0" w:beforeAutospacing="0" w:after="0" w:afterAutospacing="0"/>
              <w:rPr>
                <w:sz w:val="26"/>
                <w:szCs w:val="26"/>
                <w:lang w:val="en-SG" w:eastAsia="en-SG"/>
              </w:rPr>
            </w:pPr>
            <w:r>
              <w:rPr>
                <w:sz w:val="26"/>
                <w:szCs w:val="26"/>
                <w:lang w:val="en-SG" w:eastAsia="en-SG"/>
              </w:rPr>
              <w:t>Kiểu dữ liệu:</w:t>
            </w:r>
          </w:p>
          <w:p w14:paraId="0F36AFBB">
            <w:pPr>
              <w:pStyle w:val="7"/>
              <w:numPr>
                <w:ilvl w:val="0"/>
                <w:numId w:val="7"/>
              </w:numPr>
              <w:spacing w:before="0" w:beforeAutospacing="0" w:after="0" w:afterAutospacing="0"/>
              <w:rPr>
                <w:sz w:val="26"/>
                <w:szCs w:val="26"/>
                <w:lang w:val="en-SG" w:eastAsia="en-SG"/>
              </w:rPr>
            </w:pPr>
            <w:r>
              <w:rPr>
                <w:sz w:val="26"/>
                <w:szCs w:val="26"/>
                <w:lang w:val="vi-VN" w:eastAsia="en-SG"/>
              </w:rPr>
              <w:t>MaDH</w:t>
            </w:r>
            <w:r>
              <w:rPr>
                <w:sz w:val="26"/>
                <w:szCs w:val="26"/>
                <w:lang w:val="en-US" w:eastAsia="en-SG"/>
              </w:rPr>
              <w:t xml:space="preserve"> nvarchar(50)</w:t>
            </w:r>
          </w:p>
          <w:p w14:paraId="684095A4">
            <w:pPr>
              <w:pStyle w:val="7"/>
              <w:numPr>
                <w:ilvl w:val="0"/>
                <w:numId w:val="7"/>
              </w:numPr>
              <w:spacing w:before="0" w:beforeAutospacing="0" w:after="0" w:afterAutospacing="0"/>
              <w:rPr>
                <w:sz w:val="26"/>
                <w:szCs w:val="26"/>
                <w:lang w:val="en-SG" w:eastAsia="en-SG"/>
              </w:rPr>
            </w:pPr>
            <w:r>
              <w:rPr>
                <w:sz w:val="26"/>
                <w:szCs w:val="26"/>
                <w:lang w:val="vi-VN" w:eastAsia="en-SG"/>
              </w:rPr>
              <w:t xml:space="preserve">GiaTriDH </w:t>
            </w:r>
            <w:r>
              <w:rPr>
                <w:sz w:val="26"/>
                <w:szCs w:val="26"/>
                <w:lang w:val="en-US" w:eastAsia="en-SG"/>
              </w:rPr>
              <w:t>float</w:t>
            </w:r>
          </w:p>
          <w:p w14:paraId="3AECA148">
            <w:pPr>
              <w:pStyle w:val="7"/>
              <w:numPr>
                <w:ilvl w:val="0"/>
                <w:numId w:val="7"/>
              </w:numPr>
              <w:spacing w:before="0" w:beforeAutospacing="0" w:after="0" w:afterAutospacing="0"/>
              <w:rPr>
                <w:sz w:val="26"/>
                <w:szCs w:val="26"/>
                <w:lang w:val="en-SG" w:eastAsia="en-SG"/>
              </w:rPr>
            </w:pPr>
            <w:r>
              <w:rPr>
                <w:sz w:val="26"/>
                <w:szCs w:val="26"/>
                <w:lang w:val="vi-VN" w:eastAsia="en-SG"/>
              </w:rPr>
              <w:t>NgayMua date</w:t>
            </w:r>
          </w:p>
          <w:p w14:paraId="0C6E939F">
            <w:pPr>
              <w:pStyle w:val="7"/>
              <w:numPr>
                <w:ilvl w:val="0"/>
                <w:numId w:val="7"/>
              </w:numPr>
              <w:spacing w:before="0" w:beforeAutospacing="0" w:after="0" w:afterAutospacing="0"/>
              <w:rPr>
                <w:sz w:val="26"/>
                <w:szCs w:val="26"/>
                <w:lang w:val="en-SG" w:eastAsia="en-SG"/>
              </w:rPr>
            </w:pPr>
            <w:r>
              <w:rPr>
                <w:sz w:val="26"/>
                <w:szCs w:val="26"/>
                <w:lang w:val="vi-VN" w:eastAsia="en-SG"/>
              </w:rPr>
              <w:t>TrangThai nvarchar(50)</w:t>
            </w:r>
          </w:p>
          <w:p w14:paraId="74983905">
            <w:pPr>
              <w:pStyle w:val="7"/>
              <w:numPr>
                <w:ilvl w:val="0"/>
                <w:numId w:val="7"/>
              </w:numPr>
              <w:spacing w:before="0" w:beforeAutospacing="0" w:after="0" w:afterAutospacing="0"/>
              <w:rPr>
                <w:sz w:val="26"/>
                <w:szCs w:val="26"/>
                <w:lang w:val="en-SG" w:eastAsia="en-SG"/>
              </w:rPr>
            </w:pPr>
            <w:r>
              <w:rPr>
                <w:sz w:val="26"/>
                <w:szCs w:val="26"/>
                <w:lang w:val="vi-VN" w:eastAsia="en-SG"/>
              </w:rPr>
              <w:t>MaKV</w:t>
            </w:r>
            <w:r>
              <w:rPr>
                <w:sz w:val="26"/>
                <w:szCs w:val="26"/>
                <w:lang w:val="en-US" w:eastAsia="en-SG"/>
              </w:rPr>
              <w:t xml:space="preserve"> nvarchar(50)</w:t>
            </w:r>
          </w:p>
          <w:p w14:paraId="11E88D01">
            <w:pPr>
              <w:pStyle w:val="7"/>
              <w:numPr>
                <w:ilvl w:val="0"/>
                <w:numId w:val="7"/>
              </w:numPr>
              <w:spacing w:before="0" w:beforeAutospacing="0" w:after="0" w:afterAutospacing="0"/>
              <w:rPr>
                <w:sz w:val="26"/>
                <w:szCs w:val="26"/>
                <w:lang w:val="en-SG" w:eastAsia="en-SG"/>
              </w:rPr>
            </w:pPr>
            <w:r>
              <w:rPr>
                <w:sz w:val="26"/>
                <w:szCs w:val="26"/>
                <w:lang w:val="vi-VN" w:eastAsia="en-SG"/>
              </w:rPr>
              <w:t>MaVC</w:t>
            </w:r>
            <w:r>
              <w:rPr>
                <w:sz w:val="26"/>
                <w:szCs w:val="26"/>
                <w:lang w:val="en-US" w:eastAsia="en-SG"/>
              </w:rPr>
              <w:t xml:space="preserve"> nvarchar(50)</w:t>
            </w:r>
          </w:p>
          <w:p w14:paraId="21762559">
            <w:pPr>
              <w:pStyle w:val="7"/>
              <w:spacing w:before="0" w:beforeAutospacing="0" w:after="0" w:afterAutospacing="0"/>
              <w:rPr>
                <w:color w:val="000000"/>
                <w:sz w:val="26"/>
                <w:szCs w:val="26"/>
                <w:lang w:val="en-SG" w:eastAsia="en-SG"/>
              </w:rPr>
            </w:pPr>
            <w:r>
              <w:rPr>
                <w:color w:val="000000"/>
                <w:sz w:val="26"/>
                <w:szCs w:val="26"/>
                <w:lang w:val="en-SG" w:eastAsia="en-SG"/>
              </w:rPr>
              <w:t>Ràng buộc:</w:t>
            </w:r>
          </w:p>
          <w:p w14:paraId="4C8393D5">
            <w:pPr>
              <w:pStyle w:val="7"/>
              <w:spacing w:before="0" w:beforeAutospacing="0" w:after="0" w:afterAutospacing="0"/>
              <w:rPr>
                <w:lang w:val="en-SG" w:eastAsia="en-SG"/>
              </w:rPr>
            </w:pPr>
            <w:r>
              <w:rPr>
                <w:color w:val="000000"/>
                <w:sz w:val="26"/>
                <w:szCs w:val="26"/>
                <w:lang w:val="en-SG" w:eastAsia="en-SG"/>
              </w:rPr>
              <w:t>Khóa chính MaDH,</w:t>
            </w:r>
          </w:p>
          <w:p w14:paraId="7C2B1896">
            <w:pPr>
              <w:pStyle w:val="7"/>
              <w:spacing w:before="0" w:beforeAutospacing="0" w:after="0" w:afterAutospacing="0"/>
              <w:rPr>
                <w:color w:val="000000"/>
                <w:sz w:val="26"/>
                <w:szCs w:val="26"/>
                <w:lang w:val="en-SG" w:eastAsia="en-SG"/>
              </w:rPr>
            </w:pPr>
            <w:r>
              <w:rPr>
                <w:color w:val="000000"/>
                <w:sz w:val="26"/>
                <w:szCs w:val="26"/>
                <w:lang w:val="en-SG" w:eastAsia="en-SG"/>
              </w:rPr>
              <w:t>Khóa ngoại MaKV đến bảng KhuVuc</w:t>
            </w:r>
          </w:p>
          <w:p w14:paraId="6ECB3DAC">
            <w:pPr>
              <w:pStyle w:val="7"/>
              <w:spacing w:before="0" w:beforeAutospacing="0" w:after="0" w:afterAutospacing="0"/>
              <w:rPr>
                <w:lang w:val="en-SG" w:eastAsia="en-SG"/>
              </w:rPr>
            </w:pPr>
            <w:r>
              <w:rPr>
                <w:lang w:val="en-SG" w:eastAsia="en-SG"/>
              </w:rPr>
              <w:t>Khóa ngoại MaVC đến bảng Voucher</w:t>
            </w:r>
          </w:p>
        </w:tc>
      </w:tr>
      <w:tr w14:paraId="5FD02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46DDFD71">
            <w:pPr>
              <w:jc w:val="center"/>
              <w:rPr>
                <w:sz w:val="26"/>
                <w:szCs w:val="26"/>
                <w:lang w:val="vi-VN" w:eastAsia="en-SG"/>
              </w:rPr>
            </w:pPr>
            <w:r>
              <w:rPr>
                <w:sz w:val="26"/>
                <w:szCs w:val="26"/>
                <w:lang w:val="en-SG" w:eastAsia="en-SG"/>
              </w:rPr>
              <w:t>6</w:t>
            </w:r>
          </w:p>
        </w:tc>
        <w:tc>
          <w:tcPr>
            <w:tcW w:w="2816" w:type="dxa"/>
          </w:tcPr>
          <w:p w14:paraId="4D50B7CF">
            <w:pPr>
              <w:rPr>
                <w:sz w:val="26"/>
                <w:szCs w:val="26"/>
                <w:lang w:val="vi-VN" w:eastAsia="en-SG"/>
              </w:rPr>
            </w:pPr>
            <w:r>
              <w:rPr>
                <w:color w:val="000000"/>
                <w:sz w:val="26"/>
                <w:szCs w:val="26"/>
                <w:lang w:val="en-SG" w:eastAsia="en-SG"/>
              </w:rPr>
              <w:t>Voucher</w:t>
            </w:r>
          </w:p>
        </w:tc>
        <w:tc>
          <w:tcPr>
            <w:tcW w:w="5865" w:type="dxa"/>
          </w:tcPr>
          <w:p w14:paraId="2CA85F49">
            <w:pPr>
              <w:rPr>
                <w:color w:val="000000"/>
                <w:sz w:val="26"/>
                <w:szCs w:val="26"/>
                <w:lang w:val="vi-VN" w:eastAsia="en-SG"/>
              </w:rPr>
            </w:pPr>
            <w:r>
              <w:rPr>
                <w:color w:val="000000"/>
                <w:sz w:val="26"/>
                <w:szCs w:val="26"/>
                <w:lang w:val="vi-VN" w:eastAsia="en-SG"/>
              </w:rPr>
              <w:t>Kiểu dữ liệu:</w:t>
            </w:r>
          </w:p>
          <w:p w14:paraId="70AC5067">
            <w:pPr>
              <w:pStyle w:val="12"/>
              <w:numPr>
                <w:ilvl w:val="0"/>
                <w:numId w:val="8"/>
              </w:numPr>
              <w:spacing w:after="0" w:line="240" w:lineRule="auto"/>
              <w:rPr>
                <w:rFonts w:ascii="Times New Roman" w:hAnsi="Times New Roman" w:cs="Times New Roman"/>
                <w:sz w:val="26"/>
                <w:szCs w:val="26"/>
                <w:lang w:val="vi-VN" w:eastAsia="en-SG"/>
              </w:rPr>
            </w:pPr>
            <w:r>
              <w:rPr>
                <w:rFonts w:ascii="Times New Roman" w:hAnsi="Times New Roman" w:cs="Times New Roman"/>
                <w:sz w:val="26"/>
                <w:szCs w:val="26"/>
                <w:lang w:val="vi-VN" w:eastAsia="en-SG"/>
              </w:rPr>
              <w:t>MaVC</w:t>
            </w:r>
            <w:r>
              <w:rPr>
                <w:rFonts w:ascii="Times New Roman" w:hAnsi="Times New Roman" w:cs="Times New Roman"/>
                <w:sz w:val="26"/>
                <w:szCs w:val="26"/>
                <w:lang w:val="en-US" w:eastAsia="en-SG"/>
              </w:rPr>
              <w:t xml:space="preserve"> nvarchar(50)</w:t>
            </w:r>
          </w:p>
          <w:p w14:paraId="0748B6D0">
            <w:pPr>
              <w:pStyle w:val="12"/>
              <w:numPr>
                <w:ilvl w:val="0"/>
                <w:numId w:val="8"/>
              </w:numPr>
              <w:spacing w:after="0" w:line="240" w:lineRule="auto"/>
              <w:rPr>
                <w:rFonts w:ascii="Times New Roman" w:hAnsi="Times New Roman" w:cs="Times New Roman"/>
                <w:sz w:val="26"/>
                <w:szCs w:val="26"/>
                <w:lang w:val="vi-VN" w:eastAsia="en-SG"/>
              </w:rPr>
            </w:pPr>
            <w:r>
              <w:rPr>
                <w:rFonts w:ascii="Times New Roman" w:hAnsi="Times New Roman" w:cs="Times New Roman"/>
                <w:sz w:val="26"/>
                <w:szCs w:val="26"/>
                <w:lang w:val="vi-VN" w:eastAsia="en-SG"/>
              </w:rPr>
              <w:t>TenVC nvarchar(50)</w:t>
            </w:r>
          </w:p>
          <w:p w14:paraId="2B683302">
            <w:pPr>
              <w:pStyle w:val="12"/>
              <w:numPr>
                <w:ilvl w:val="0"/>
                <w:numId w:val="8"/>
              </w:numPr>
              <w:spacing w:after="0" w:line="240" w:lineRule="auto"/>
              <w:rPr>
                <w:rFonts w:ascii="Times New Roman" w:hAnsi="Times New Roman" w:cs="Times New Roman"/>
                <w:sz w:val="26"/>
                <w:szCs w:val="26"/>
                <w:lang w:val="vi-VN" w:eastAsia="en-SG"/>
              </w:rPr>
            </w:pPr>
            <w:r>
              <w:rPr>
                <w:rFonts w:ascii="Times New Roman" w:hAnsi="Times New Roman" w:cs="Times New Roman"/>
                <w:sz w:val="26"/>
                <w:szCs w:val="26"/>
                <w:lang w:val="vi-VN" w:eastAsia="en-SG"/>
              </w:rPr>
              <w:t>GiaTriVC float</w:t>
            </w:r>
          </w:p>
          <w:p w14:paraId="6F2D2611">
            <w:pPr>
              <w:pStyle w:val="12"/>
              <w:numPr>
                <w:ilvl w:val="0"/>
                <w:numId w:val="8"/>
              </w:numPr>
              <w:spacing w:after="0" w:line="240" w:lineRule="auto"/>
              <w:rPr>
                <w:rFonts w:ascii="Times New Roman" w:hAnsi="Times New Roman" w:cs="Times New Roman"/>
                <w:sz w:val="26"/>
                <w:szCs w:val="26"/>
                <w:lang w:val="vi-VN" w:eastAsia="en-SG"/>
              </w:rPr>
            </w:pPr>
            <w:r>
              <w:rPr>
                <w:rFonts w:ascii="Times New Roman" w:hAnsi="Times New Roman" w:cs="Times New Roman"/>
                <w:sz w:val="26"/>
                <w:szCs w:val="26"/>
                <w:lang w:val="vi-VN" w:eastAsia="en-SG"/>
              </w:rPr>
              <w:t>SoLuotSuDungToiDa</w:t>
            </w:r>
            <w:r>
              <w:rPr>
                <w:rFonts w:ascii="Times New Roman" w:hAnsi="Times New Roman" w:cs="Times New Roman"/>
                <w:sz w:val="26"/>
                <w:szCs w:val="26"/>
                <w:lang w:val="en-US" w:eastAsia="en-SG"/>
              </w:rPr>
              <w:t xml:space="preserve"> int</w:t>
            </w:r>
          </w:p>
          <w:p w14:paraId="333EA422">
            <w:pPr>
              <w:pStyle w:val="12"/>
              <w:numPr>
                <w:ilvl w:val="0"/>
                <w:numId w:val="8"/>
              </w:numPr>
              <w:spacing w:after="0" w:line="240" w:lineRule="auto"/>
              <w:rPr>
                <w:rFonts w:ascii="Times New Roman" w:hAnsi="Times New Roman" w:cs="Times New Roman"/>
                <w:sz w:val="26"/>
                <w:szCs w:val="26"/>
                <w:lang w:val="vi-VN" w:eastAsia="en-SG"/>
              </w:rPr>
            </w:pPr>
            <w:r>
              <w:rPr>
                <w:rFonts w:ascii="Times New Roman" w:hAnsi="Times New Roman" w:cs="Times New Roman"/>
                <w:sz w:val="26"/>
                <w:szCs w:val="26"/>
                <w:lang w:val="vi-VN" w:eastAsia="en-SG"/>
              </w:rPr>
              <w:t>SoLuotDaSuDung</w:t>
            </w:r>
            <w:r>
              <w:rPr>
                <w:rFonts w:ascii="Times New Roman" w:hAnsi="Times New Roman" w:cs="Times New Roman"/>
                <w:sz w:val="26"/>
                <w:szCs w:val="26"/>
                <w:lang w:val="en-US" w:eastAsia="en-SG"/>
              </w:rPr>
              <w:t xml:space="preserve"> int</w:t>
            </w:r>
          </w:p>
          <w:p w14:paraId="70F600E9">
            <w:pPr>
              <w:pStyle w:val="12"/>
              <w:numPr>
                <w:ilvl w:val="0"/>
                <w:numId w:val="8"/>
              </w:numPr>
              <w:spacing w:after="0" w:line="240" w:lineRule="auto"/>
              <w:rPr>
                <w:rFonts w:ascii="Times New Roman" w:hAnsi="Times New Roman" w:cs="Times New Roman"/>
                <w:sz w:val="26"/>
                <w:szCs w:val="26"/>
                <w:lang w:val="vi-VN" w:eastAsia="en-SG"/>
              </w:rPr>
            </w:pPr>
            <w:r>
              <w:rPr>
                <w:rFonts w:ascii="Times New Roman" w:hAnsi="Times New Roman" w:cs="Times New Roman"/>
                <w:sz w:val="26"/>
                <w:szCs w:val="26"/>
                <w:lang w:val="vi-VN" w:eastAsia="en-SG"/>
              </w:rPr>
              <w:t>NgayBatDau</w:t>
            </w:r>
            <w:r>
              <w:rPr>
                <w:rFonts w:ascii="Times New Roman" w:hAnsi="Times New Roman" w:cs="Times New Roman"/>
                <w:sz w:val="26"/>
                <w:szCs w:val="26"/>
                <w:lang w:val="en-US" w:eastAsia="en-SG"/>
              </w:rPr>
              <w:t xml:space="preserve"> date</w:t>
            </w:r>
          </w:p>
          <w:p w14:paraId="667D43C1">
            <w:pPr>
              <w:pStyle w:val="12"/>
              <w:numPr>
                <w:ilvl w:val="0"/>
                <w:numId w:val="8"/>
              </w:numPr>
              <w:spacing w:after="0" w:line="240" w:lineRule="auto"/>
              <w:rPr>
                <w:rFonts w:ascii="Times New Roman" w:hAnsi="Times New Roman" w:cs="Times New Roman"/>
                <w:sz w:val="26"/>
                <w:szCs w:val="26"/>
                <w:lang w:val="vi-VN" w:eastAsia="en-SG"/>
              </w:rPr>
            </w:pPr>
            <w:r>
              <w:rPr>
                <w:rFonts w:ascii="Times New Roman" w:hAnsi="Times New Roman" w:cs="Times New Roman"/>
                <w:sz w:val="26"/>
                <w:szCs w:val="26"/>
                <w:lang w:val="vi-VN" w:eastAsia="en-SG"/>
              </w:rPr>
              <w:t>NgayKetThuc</w:t>
            </w:r>
            <w:r>
              <w:rPr>
                <w:rFonts w:ascii="Times New Roman" w:hAnsi="Times New Roman" w:cs="Times New Roman"/>
                <w:sz w:val="26"/>
                <w:szCs w:val="26"/>
                <w:lang w:val="en-US" w:eastAsia="en-SG"/>
              </w:rPr>
              <w:t xml:space="preserve"> date</w:t>
            </w:r>
          </w:p>
          <w:p w14:paraId="1E581833">
            <w:pPr>
              <w:pStyle w:val="12"/>
              <w:numPr>
                <w:ilvl w:val="0"/>
                <w:numId w:val="8"/>
              </w:numPr>
              <w:spacing w:after="0" w:line="240" w:lineRule="auto"/>
              <w:rPr>
                <w:rFonts w:ascii="Times New Roman" w:hAnsi="Times New Roman" w:cs="Times New Roman"/>
                <w:sz w:val="26"/>
                <w:szCs w:val="26"/>
                <w:lang w:val="vi-VN" w:eastAsia="en-SG"/>
              </w:rPr>
            </w:pPr>
            <w:r>
              <w:rPr>
                <w:rFonts w:ascii="Times New Roman" w:hAnsi="Times New Roman" w:cs="Times New Roman"/>
                <w:sz w:val="26"/>
                <w:szCs w:val="26"/>
                <w:lang w:val="vi-VN" w:eastAsia="en-SG"/>
              </w:rPr>
              <w:t>TrangThai</w:t>
            </w:r>
            <w:r>
              <w:rPr>
                <w:rFonts w:ascii="Times New Roman" w:hAnsi="Times New Roman" w:cs="Times New Roman"/>
                <w:sz w:val="26"/>
                <w:szCs w:val="26"/>
                <w:lang w:val="en-US" w:eastAsia="en-SG"/>
              </w:rPr>
              <w:t xml:space="preserve"> nvarchar(50)</w:t>
            </w:r>
          </w:p>
          <w:p w14:paraId="583ABAB1">
            <w:pPr>
              <w:pStyle w:val="7"/>
              <w:spacing w:before="0" w:beforeAutospacing="0" w:after="0" w:afterAutospacing="0"/>
              <w:rPr>
                <w:color w:val="000000"/>
                <w:sz w:val="26"/>
                <w:szCs w:val="26"/>
                <w:lang w:val="vi-VN" w:eastAsia="en-SG"/>
              </w:rPr>
            </w:pPr>
            <w:r>
              <w:rPr>
                <w:color w:val="000000"/>
                <w:sz w:val="26"/>
                <w:szCs w:val="26"/>
                <w:lang w:val="vi-VN" w:eastAsia="en-SG"/>
              </w:rPr>
              <w:t>Ràng buộc:</w:t>
            </w:r>
          </w:p>
          <w:p w14:paraId="3CC4AA90">
            <w:pPr>
              <w:pStyle w:val="7"/>
              <w:spacing w:before="0" w:beforeAutospacing="0" w:after="0" w:afterAutospacing="0"/>
              <w:rPr>
                <w:color w:val="000000"/>
                <w:sz w:val="26"/>
                <w:szCs w:val="26"/>
                <w:lang w:val="en-US" w:eastAsia="en-SG"/>
              </w:rPr>
            </w:pPr>
            <w:r>
              <w:rPr>
                <w:color w:val="000000"/>
                <w:sz w:val="26"/>
                <w:szCs w:val="26"/>
                <w:lang w:val="vi-VN" w:eastAsia="en-SG"/>
              </w:rPr>
              <w:t xml:space="preserve">Khóa chính </w:t>
            </w:r>
            <w:r>
              <w:rPr>
                <w:color w:val="000000"/>
                <w:sz w:val="26"/>
                <w:szCs w:val="26"/>
                <w:lang w:val="en-US" w:eastAsia="en-SG"/>
              </w:rPr>
              <w:t>MaVC</w:t>
            </w:r>
          </w:p>
        </w:tc>
      </w:tr>
      <w:tr w14:paraId="2FA28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4F220D5E">
            <w:pPr>
              <w:jc w:val="center"/>
              <w:rPr>
                <w:sz w:val="26"/>
                <w:szCs w:val="26"/>
                <w:lang w:val="vi-VN" w:eastAsia="en-SG"/>
              </w:rPr>
            </w:pPr>
            <w:r>
              <w:rPr>
                <w:sz w:val="26"/>
                <w:szCs w:val="26"/>
                <w:lang w:val="en-SG" w:eastAsia="en-SG"/>
              </w:rPr>
              <w:t>7</w:t>
            </w:r>
          </w:p>
        </w:tc>
        <w:tc>
          <w:tcPr>
            <w:tcW w:w="2816" w:type="dxa"/>
          </w:tcPr>
          <w:p w14:paraId="6867B101">
            <w:pPr>
              <w:rPr>
                <w:sz w:val="26"/>
                <w:szCs w:val="26"/>
                <w:lang w:val="vi-VN" w:eastAsia="en-SG"/>
              </w:rPr>
            </w:pPr>
            <w:r>
              <w:rPr>
                <w:sz w:val="26"/>
                <w:szCs w:val="26"/>
                <w:lang w:val="en-SG" w:eastAsia="en-SG"/>
              </w:rPr>
              <w:t>ThanhToan</w:t>
            </w:r>
          </w:p>
        </w:tc>
        <w:tc>
          <w:tcPr>
            <w:tcW w:w="5865" w:type="dxa"/>
          </w:tcPr>
          <w:p w14:paraId="6CFE55BE">
            <w:pPr>
              <w:rPr>
                <w:sz w:val="26"/>
                <w:szCs w:val="26"/>
                <w:lang w:val="en-US" w:eastAsia="en-SG"/>
              </w:rPr>
            </w:pPr>
            <w:r>
              <w:rPr>
                <w:sz w:val="26"/>
                <w:szCs w:val="26"/>
                <w:lang w:val="vi-VN" w:eastAsia="en-SG"/>
              </w:rPr>
              <w:t>Kiểu dữ liệu:</w:t>
            </w:r>
          </w:p>
          <w:p w14:paraId="49CAED3E">
            <w:pPr>
              <w:pStyle w:val="12"/>
              <w:numPr>
                <w:ilvl w:val="0"/>
                <w:numId w:val="9"/>
              </w:numPr>
              <w:rPr>
                <w:rFonts w:ascii="Times New Roman" w:hAnsi="Times New Roman" w:cs="Times New Roman"/>
                <w:sz w:val="26"/>
                <w:szCs w:val="26"/>
                <w:lang w:val="en-US" w:eastAsia="en-SG"/>
              </w:rPr>
            </w:pPr>
            <w:r>
              <w:rPr>
                <w:rFonts w:ascii="Times New Roman" w:hAnsi="Times New Roman" w:cs="Times New Roman"/>
                <w:sz w:val="26"/>
                <w:szCs w:val="26"/>
                <w:lang w:val="en-US" w:eastAsia="en-SG"/>
              </w:rPr>
              <w:t>MaND nvarchar(50)</w:t>
            </w:r>
          </w:p>
          <w:p w14:paraId="4F5ACF80">
            <w:pPr>
              <w:pStyle w:val="12"/>
              <w:numPr>
                <w:ilvl w:val="0"/>
                <w:numId w:val="9"/>
              </w:numPr>
              <w:rPr>
                <w:rFonts w:ascii="Times New Roman" w:hAnsi="Times New Roman" w:cs="Times New Roman"/>
                <w:sz w:val="26"/>
                <w:szCs w:val="26"/>
                <w:lang w:val="en-US" w:eastAsia="en-SG"/>
              </w:rPr>
            </w:pPr>
            <w:r>
              <w:rPr>
                <w:rFonts w:ascii="Times New Roman" w:hAnsi="Times New Roman" w:cs="Times New Roman"/>
                <w:sz w:val="26"/>
                <w:szCs w:val="26"/>
                <w:lang w:val="en-US" w:eastAsia="en-SG"/>
              </w:rPr>
              <w:t>MaDH nvarchar(50)</w:t>
            </w:r>
          </w:p>
          <w:p w14:paraId="3EF5DEE9">
            <w:pPr>
              <w:pStyle w:val="12"/>
              <w:numPr>
                <w:ilvl w:val="0"/>
                <w:numId w:val="9"/>
              </w:numPr>
              <w:rPr>
                <w:rFonts w:ascii="Times New Roman" w:hAnsi="Times New Roman" w:cs="Times New Roman"/>
                <w:sz w:val="26"/>
                <w:szCs w:val="26"/>
                <w:lang w:val="en-US" w:eastAsia="en-SG"/>
              </w:rPr>
            </w:pPr>
            <w:r>
              <w:rPr>
                <w:rFonts w:ascii="Times New Roman" w:hAnsi="Times New Roman" w:cs="Times New Roman"/>
                <w:sz w:val="26"/>
                <w:szCs w:val="26"/>
                <w:lang w:val="en-US" w:eastAsia="en-SG"/>
              </w:rPr>
              <w:t>MaPTTT nvarchar(50)</w:t>
            </w:r>
          </w:p>
          <w:p w14:paraId="01240A17">
            <w:pPr>
              <w:pStyle w:val="7"/>
              <w:spacing w:before="0" w:beforeAutospacing="0" w:after="0" w:afterAutospacing="0"/>
              <w:rPr>
                <w:color w:val="000000"/>
                <w:sz w:val="26"/>
                <w:szCs w:val="26"/>
                <w:lang w:val="vi-VN" w:eastAsia="en-SG"/>
              </w:rPr>
            </w:pPr>
            <w:r>
              <w:rPr>
                <w:color w:val="000000"/>
                <w:sz w:val="26"/>
                <w:szCs w:val="26"/>
                <w:lang w:val="vi-VN" w:eastAsia="en-SG"/>
              </w:rPr>
              <w:t>Ràng buộc:</w:t>
            </w:r>
          </w:p>
          <w:p w14:paraId="5EA3D35E">
            <w:pPr>
              <w:pStyle w:val="7"/>
              <w:spacing w:before="0" w:beforeAutospacing="0" w:after="0" w:afterAutospacing="0"/>
              <w:rPr>
                <w:lang w:val="en-US" w:eastAsia="en-SG"/>
              </w:rPr>
            </w:pPr>
            <w:r>
              <w:rPr>
                <w:color w:val="000000"/>
                <w:sz w:val="26"/>
                <w:szCs w:val="26"/>
                <w:lang w:val="vi-VN" w:eastAsia="en-SG"/>
              </w:rPr>
              <w:t xml:space="preserve">Khóa chính </w:t>
            </w:r>
            <w:r>
              <w:rPr>
                <w:color w:val="000000"/>
                <w:sz w:val="26"/>
                <w:szCs w:val="26"/>
                <w:lang w:val="en-US" w:eastAsia="en-SG"/>
              </w:rPr>
              <w:t>(MaND</w:t>
            </w:r>
            <w:r>
              <w:rPr>
                <w:color w:val="000000"/>
                <w:sz w:val="26"/>
                <w:szCs w:val="26"/>
                <w:lang w:val="vi-VN" w:eastAsia="en-SG"/>
              </w:rPr>
              <w:t>,</w:t>
            </w:r>
            <w:r>
              <w:rPr>
                <w:color w:val="000000"/>
                <w:sz w:val="26"/>
                <w:szCs w:val="26"/>
                <w:lang w:val="en-US" w:eastAsia="en-SG"/>
              </w:rPr>
              <w:t xml:space="preserve"> MaDH, MaPTTT),</w:t>
            </w:r>
          </w:p>
          <w:p w14:paraId="4DF0B423">
            <w:pPr>
              <w:pStyle w:val="7"/>
              <w:spacing w:before="0" w:beforeAutospacing="0" w:after="0" w:afterAutospacing="0"/>
              <w:rPr>
                <w:lang w:val="vi-VN" w:eastAsia="en-SG"/>
              </w:rPr>
            </w:pPr>
            <w:r>
              <w:rPr>
                <w:color w:val="000000"/>
                <w:sz w:val="26"/>
                <w:szCs w:val="26"/>
                <w:lang w:val="vi-VN" w:eastAsia="en-SG"/>
              </w:rPr>
              <w:t xml:space="preserve">Khóa ngoại </w:t>
            </w:r>
            <w:r>
              <w:rPr>
                <w:color w:val="000000"/>
                <w:sz w:val="26"/>
                <w:szCs w:val="26"/>
                <w:lang w:val="en-US" w:eastAsia="en-SG"/>
              </w:rPr>
              <w:t>MaND</w:t>
            </w:r>
            <w:r>
              <w:rPr>
                <w:color w:val="000000"/>
                <w:sz w:val="26"/>
                <w:szCs w:val="26"/>
                <w:lang w:val="vi-VN" w:eastAsia="en-SG"/>
              </w:rPr>
              <w:t xml:space="preserve"> đến bảng </w:t>
            </w:r>
            <w:r>
              <w:rPr>
                <w:color w:val="000000"/>
                <w:sz w:val="26"/>
                <w:szCs w:val="26"/>
                <w:lang w:val="en-US" w:eastAsia="en-SG"/>
              </w:rPr>
              <w:t>NguoiDung</w:t>
            </w:r>
            <w:r>
              <w:rPr>
                <w:color w:val="000000"/>
                <w:sz w:val="26"/>
                <w:szCs w:val="26"/>
                <w:lang w:val="vi-VN" w:eastAsia="en-SG"/>
              </w:rPr>
              <w:t>,</w:t>
            </w:r>
          </w:p>
          <w:p w14:paraId="16078A00">
            <w:pPr>
              <w:pStyle w:val="7"/>
              <w:spacing w:before="0" w:beforeAutospacing="0" w:after="0" w:afterAutospacing="0"/>
              <w:rPr>
                <w:lang w:val="vi-VN" w:eastAsia="en-SG"/>
              </w:rPr>
            </w:pPr>
            <w:r>
              <w:rPr>
                <w:color w:val="000000"/>
                <w:sz w:val="26"/>
                <w:szCs w:val="26"/>
                <w:lang w:val="vi-VN" w:eastAsia="en-SG"/>
              </w:rPr>
              <w:t>Khóa ngoại MaDH đến bảng DonHang,</w:t>
            </w:r>
          </w:p>
          <w:p w14:paraId="0B67FEB1">
            <w:pPr>
              <w:pStyle w:val="7"/>
              <w:spacing w:before="0" w:beforeAutospacing="0" w:after="0" w:afterAutospacing="0"/>
              <w:rPr>
                <w:lang w:val="vi-VN" w:eastAsia="en-SG"/>
              </w:rPr>
            </w:pPr>
            <w:r>
              <w:rPr>
                <w:color w:val="000000"/>
                <w:sz w:val="26"/>
                <w:szCs w:val="26"/>
                <w:lang w:val="vi-VN" w:eastAsia="en-SG"/>
              </w:rPr>
              <w:t>Khóa ngoại MaPTTT đến bảng PhuongThucThanhToan</w:t>
            </w:r>
          </w:p>
        </w:tc>
      </w:tr>
      <w:tr w14:paraId="764584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0A73EB4B">
            <w:pPr>
              <w:jc w:val="center"/>
              <w:rPr>
                <w:sz w:val="26"/>
                <w:szCs w:val="26"/>
                <w:lang w:val="vi-VN" w:eastAsia="en-SG"/>
              </w:rPr>
            </w:pPr>
            <w:r>
              <w:rPr>
                <w:sz w:val="26"/>
                <w:szCs w:val="26"/>
                <w:lang w:val="en-SG" w:eastAsia="en-SG"/>
              </w:rPr>
              <w:t>8</w:t>
            </w:r>
          </w:p>
        </w:tc>
        <w:tc>
          <w:tcPr>
            <w:tcW w:w="2816" w:type="dxa"/>
          </w:tcPr>
          <w:p w14:paraId="1C164FB9">
            <w:pPr>
              <w:rPr>
                <w:sz w:val="26"/>
                <w:szCs w:val="26"/>
                <w:lang w:val="vi-VN" w:eastAsia="en-SG"/>
              </w:rPr>
            </w:pPr>
            <w:r>
              <w:rPr>
                <w:sz w:val="26"/>
                <w:szCs w:val="26"/>
                <w:lang w:val="en-SG" w:eastAsia="en-SG"/>
              </w:rPr>
              <w:t>ChiTietHoaDon</w:t>
            </w:r>
          </w:p>
        </w:tc>
        <w:tc>
          <w:tcPr>
            <w:tcW w:w="5865" w:type="dxa"/>
          </w:tcPr>
          <w:p w14:paraId="1EFD3DE2">
            <w:pPr>
              <w:rPr>
                <w:sz w:val="26"/>
                <w:szCs w:val="26"/>
                <w:lang w:val="en-SG" w:eastAsia="en-SG"/>
              </w:rPr>
            </w:pPr>
            <w:r>
              <w:rPr>
                <w:sz w:val="26"/>
                <w:szCs w:val="26"/>
                <w:lang w:val="en-SG" w:eastAsia="en-SG"/>
              </w:rPr>
              <w:t xml:space="preserve">Kiểu dữ liệu: </w:t>
            </w:r>
          </w:p>
          <w:p w14:paraId="733CC2E3">
            <w:pPr>
              <w:pStyle w:val="12"/>
              <w:numPr>
                <w:ilvl w:val="0"/>
                <w:numId w:val="10"/>
              </w:numPr>
              <w:rPr>
                <w:rFonts w:ascii="Times New Roman" w:hAnsi="Times New Roman" w:cs="Times New Roman"/>
                <w:sz w:val="26"/>
                <w:szCs w:val="26"/>
                <w:lang w:val="en-SG" w:eastAsia="en-SG"/>
              </w:rPr>
            </w:pPr>
            <w:r>
              <w:rPr>
                <w:rFonts w:ascii="Times New Roman" w:hAnsi="Times New Roman" w:cs="Times New Roman"/>
                <w:sz w:val="26"/>
                <w:szCs w:val="26"/>
                <w:lang w:val="vi-VN" w:eastAsia="en-SG"/>
              </w:rPr>
              <w:t>MaDH</w:t>
            </w:r>
            <w:r>
              <w:rPr>
                <w:rFonts w:ascii="Times New Roman" w:hAnsi="Times New Roman" w:cs="Times New Roman"/>
                <w:sz w:val="26"/>
                <w:szCs w:val="26"/>
                <w:lang w:val="en-US" w:eastAsia="en-SG"/>
              </w:rPr>
              <w:t xml:space="preserve"> nvarchar(50)</w:t>
            </w:r>
          </w:p>
          <w:p w14:paraId="08E101F5">
            <w:pPr>
              <w:pStyle w:val="12"/>
              <w:numPr>
                <w:ilvl w:val="0"/>
                <w:numId w:val="10"/>
              </w:numPr>
              <w:rPr>
                <w:rFonts w:ascii="Times New Roman" w:hAnsi="Times New Roman" w:cs="Times New Roman"/>
                <w:sz w:val="26"/>
                <w:szCs w:val="26"/>
                <w:lang w:val="en-SG" w:eastAsia="en-SG"/>
              </w:rPr>
            </w:pPr>
            <w:r>
              <w:rPr>
                <w:rFonts w:ascii="Times New Roman" w:hAnsi="Times New Roman" w:cs="Times New Roman"/>
                <w:sz w:val="26"/>
                <w:szCs w:val="26"/>
                <w:lang w:val="vi-VN" w:eastAsia="en-SG"/>
              </w:rPr>
              <w:t xml:space="preserve">MaSP </w:t>
            </w:r>
            <w:r>
              <w:rPr>
                <w:rFonts w:ascii="Times New Roman" w:hAnsi="Times New Roman" w:cs="Times New Roman"/>
                <w:sz w:val="26"/>
                <w:szCs w:val="26"/>
                <w:lang w:val="en-US" w:eastAsia="en-SG"/>
              </w:rPr>
              <w:t>nvarchar(50)</w:t>
            </w:r>
          </w:p>
          <w:p w14:paraId="2A6026E3">
            <w:pPr>
              <w:pStyle w:val="12"/>
              <w:numPr>
                <w:ilvl w:val="0"/>
                <w:numId w:val="10"/>
              </w:numPr>
              <w:rPr>
                <w:rFonts w:ascii="Times New Roman" w:hAnsi="Times New Roman" w:cs="Times New Roman"/>
                <w:sz w:val="26"/>
                <w:szCs w:val="26"/>
                <w:lang w:val="en-SG" w:eastAsia="en-SG"/>
              </w:rPr>
            </w:pPr>
            <w:r>
              <w:rPr>
                <w:rFonts w:ascii="Times New Roman" w:hAnsi="Times New Roman" w:cs="Times New Roman"/>
                <w:sz w:val="26"/>
                <w:szCs w:val="26"/>
                <w:lang w:val="vi-VN" w:eastAsia="en-SG"/>
              </w:rPr>
              <w:t xml:space="preserve">SoLuong </w:t>
            </w:r>
            <w:r>
              <w:rPr>
                <w:rFonts w:ascii="Times New Roman" w:hAnsi="Times New Roman" w:cs="Times New Roman"/>
                <w:sz w:val="26"/>
                <w:szCs w:val="26"/>
                <w:lang w:val="en-US" w:eastAsia="en-SG"/>
              </w:rPr>
              <w:t>int</w:t>
            </w:r>
          </w:p>
          <w:p w14:paraId="11129EF6">
            <w:pPr>
              <w:pStyle w:val="12"/>
              <w:numPr>
                <w:ilvl w:val="0"/>
                <w:numId w:val="10"/>
              </w:numPr>
              <w:rPr>
                <w:color w:val="000000"/>
                <w:sz w:val="26"/>
                <w:szCs w:val="26"/>
                <w:lang w:val="en-SG" w:eastAsia="en-SG"/>
              </w:rPr>
            </w:pPr>
            <w:r>
              <w:rPr>
                <w:rFonts w:ascii="Times New Roman" w:hAnsi="Times New Roman" w:cs="Times New Roman"/>
                <w:sz w:val="26"/>
                <w:szCs w:val="26"/>
                <w:lang w:val="vi-VN" w:eastAsia="en-SG"/>
              </w:rPr>
              <w:t>TongTien</w:t>
            </w:r>
            <w:r>
              <w:rPr>
                <w:rFonts w:ascii="Times New Roman" w:hAnsi="Times New Roman" w:cs="Times New Roman"/>
                <w:sz w:val="26"/>
                <w:szCs w:val="26"/>
                <w:lang w:val="en-US" w:eastAsia="en-SG"/>
              </w:rPr>
              <w:t xml:space="preserve"> float</w:t>
            </w:r>
          </w:p>
          <w:p w14:paraId="61E4214F">
            <w:pPr>
              <w:rPr>
                <w:color w:val="000000"/>
                <w:sz w:val="26"/>
                <w:szCs w:val="26"/>
                <w:lang w:val="en-SG" w:eastAsia="en-SG"/>
              </w:rPr>
            </w:pPr>
            <w:r>
              <w:rPr>
                <w:color w:val="000000"/>
                <w:sz w:val="26"/>
                <w:szCs w:val="26"/>
                <w:lang w:val="en-SG" w:eastAsia="en-SG"/>
              </w:rPr>
              <w:t>Ràng buộc:</w:t>
            </w:r>
          </w:p>
          <w:p w14:paraId="07DECE96">
            <w:pPr>
              <w:pStyle w:val="7"/>
              <w:spacing w:before="0" w:beforeAutospacing="0" w:after="0" w:afterAutospacing="0"/>
              <w:rPr>
                <w:lang w:val="en-SG" w:eastAsia="en-SG"/>
              </w:rPr>
            </w:pPr>
            <w:r>
              <w:rPr>
                <w:color w:val="000000"/>
                <w:sz w:val="26"/>
                <w:szCs w:val="26"/>
                <w:lang w:val="en-SG" w:eastAsia="en-SG"/>
              </w:rPr>
              <w:t>Khóa chính (MaDH, MaSP),</w:t>
            </w:r>
          </w:p>
          <w:p w14:paraId="2E189285">
            <w:pPr>
              <w:pStyle w:val="7"/>
              <w:spacing w:before="0" w:beforeAutospacing="0" w:after="0" w:afterAutospacing="0"/>
              <w:rPr>
                <w:lang w:val="vi-VN" w:eastAsia="en-SG"/>
              </w:rPr>
            </w:pPr>
            <w:r>
              <w:rPr>
                <w:color w:val="000000"/>
                <w:sz w:val="26"/>
                <w:szCs w:val="26"/>
                <w:lang w:val="vi-VN" w:eastAsia="en-SG"/>
              </w:rPr>
              <w:t xml:space="preserve">Khóa ngoại </w:t>
            </w:r>
            <w:r>
              <w:rPr>
                <w:color w:val="000000"/>
                <w:sz w:val="26"/>
                <w:szCs w:val="26"/>
                <w:lang w:val="en-SG" w:eastAsia="en-SG"/>
              </w:rPr>
              <w:t>MaDH</w:t>
            </w:r>
            <w:r>
              <w:rPr>
                <w:color w:val="000000"/>
                <w:sz w:val="26"/>
                <w:szCs w:val="26"/>
                <w:lang w:val="vi-VN" w:eastAsia="en-SG"/>
              </w:rPr>
              <w:t xml:space="preserve"> đến bảng </w:t>
            </w:r>
            <w:r>
              <w:rPr>
                <w:color w:val="000000"/>
                <w:sz w:val="26"/>
                <w:szCs w:val="26"/>
                <w:lang w:val="en-US" w:eastAsia="en-SG"/>
              </w:rPr>
              <w:t>DonHang</w:t>
            </w:r>
            <w:r>
              <w:rPr>
                <w:color w:val="000000"/>
                <w:sz w:val="26"/>
                <w:szCs w:val="26"/>
                <w:lang w:val="vi-VN" w:eastAsia="en-SG"/>
              </w:rPr>
              <w:t>,</w:t>
            </w:r>
          </w:p>
          <w:p w14:paraId="244E98B8">
            <w:pPr>
              <w:pStyle w:val="7"/>
              <w:spacing w:before="0" w:beforeAutospacing="0" w:after="0" w:afterAutospacing="0"/>
              <w:rPr>
                <w:lang w:val="vi-VN" w:eastAsia="en-SG"/>
              </w:rPr>
            </w:pPr>
            <w:r>
              <w:rPr>
                <w:color w:val="000000"/>
                <w:sz w:val="26"/>
                <w:szCs w:val="26"/>
                <w:lang w:val="vi-VN" w:eastAsia="en-SG"/>
              </w:rPr>
              <w:t>Khóa ngoại MaSP đến bảng SanPham</w:t>
            </w:r>
          </w:p>
        </w:tc>
      </w:tr>
      <w:tr w14:paraId="60EAB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63E93780">
            <w:pPr>
              <w:jc w:val="center"/>
              <w:rPr>
                <w:color w:val="000000"/>
                <w:sz w:val="26"/>
                <w:szCs w:val="26"/>
                <w:lang w:val="en-SG" w:eastAsia="en-SG"/>
              </w:rPr>
            </w:pPr>
            <w:r>
              <w:rPr>
                <w:color w:val="000000"/>
                <w:sz w:val="26"/>
                <w:szCs w:val="26"/>
                <w:lang w:val="en-SG" w:eastAsia="en-SG"/>
              </w:rPr>
              <w:t>9</w:t>
            </w:r>
          </w:p>
        </w:tc>
        <w:tc>
          <w:tcPr>
            <w:tcW w:w="2816" w:type="dxa"/>
          </w:tcPr>
          <w:p w14:paraId="05031EEB">
            <w:pPr>
              <w:rPr>
                <w:color w:val="000000"/>
                <w:sz w:val="26"/>
                <w:szCs w:val="26"/>
                <w:lang w:val="en-SG" w:eastAsia="en-SG"/>
              </w:rPr>
            </w:pPr>
            <w:r>
              <w:rPr>
                <w:sz w:val="26"/>
                <w:szCs w:val="26"/>
                <w:lang w:val="en-SG" w:eastAsia="en-SG"/>
              </w:rPr>
              <w:t>LoaiSanPham</w:t>
            </w:r>
          </w:p>
        </w:tc>
        <w:tc>
          <w:tcPr>
            <w:tcW w:w="5865" w:type="dxa"/>
          </w:tcPr>
          <w:p w14:paraId="63C5C2AF">
            <w:pPr>
              <w:pStyle w:val="7"/>
              <w:spacing w:before="0" w:beforeAutospacing="0" w:after="0" w:afterAutospacing="0"/>
              <w:rPr>
                <w:color w:val="000000"/>
                <w:sz w:val="26"/>
                <w:szCs w:val="26"/>
                <w:lang w:val="en-SG" w:eastAsia="en-SG"/>
              </w:rPr>
            </w:pPr>
            <w:r>
              <w:rPr>
                <w:color w:val="000000"/>
                <w:sz w:val="26"/>
                <w:szCs w:val="26"/>
                <w:lang w:val="en-SG" w:eastAsia="en-SG"/>
              </w:rPr>
              <w:t>Kiểu dữ liệu:</w:t>
            </w:r>
          </w:p>
          <w:p w14:paraId="6B14DFA0">
            <w:pPr>
              <w:pStyle w:val="7"/>
              <w:numPr>
                <w:ilvl w:val="0"/>
                <w:numId w:val="11"/>
              </w:numPr>
              <w:spacing w:before="0" w:beforeAutospacing="0" w:after="0" w:afterAutospacing="0"/>
              <w:rPr>
                <w:color w:val="000000"/>
                <w:sz w:val="26"/>
                <w:szCs w:val="26"/>
                <w:lang w:val="en-SG" w:eastAsia="en-SG"/>
              </w:rPr>
            </w:pPr>
            <w:r>
              <w:rPr>
                <w:color w:val="000000"/>
                <w:sz w:val="26"/>
                <w:szCs w:val="26"/>
                <w:lang w:val="vi-VN" w:eastAsia="en-SG"/>
              </w:rPr>
              <w:t xml:space="preserve">MaLoaiSP </w:t>
            </w:r>
            <w:r>
              <w:rPr>
                <w:sz w:val="26"/>
                <w:szCs w:val="26"/>
                <w:lang w:val="en-US" w:eastAsia="en-SG"/>
              </w:rPr>
              <w:t>nvarchar(50)</w:t>
            </w:r>
          </w:p>
          <w:p w14:paraId="507F5EB6">
            <w:pPr>
              <w:pStyle w:val="7"/>
              <w:numPr>
                <w:ilvl w:val="0"/>
                <w:numId w:val="11"/>
              </w:numPr>
              <w:spacing w:before="0" w:beforeAutospacing="0" w:after="0" w:afterAutospacing="0"/>
              <w:rPr>
                <w:color w:val="000000"/>
                <w:sz w:val="26"/>
                <w:szCs w:val="26"/>
                <w:lang w:val="en-SG" w:eastAsia="en-SG"/>
              </w:rPr>
            </w:pPr>
            <w:r>
              <w:rPr>
                <w:color w:val="000000"/>
                <w:sz w:val="26"/>
                <w:szCs w:val="26"/>
                <w:lang w:val="vi-VN" w:eastAsia="en-SG"/>
              </w:rPr>
              <w:t xml:space="preserve">TenLoaiSP </w:t>
            </w:r>
            <w:r>
              <w:rPr>
                <w:sz w:val="26"/>
                <w:szCs w:val="26"/>
                <w:lang w:val="en-US" w:eastAsia="en-SG"/>
              </w:rPr>
              <w:t>nvarchar(50)</w:t>
            </w:r>
          </w:p>
          <w:p w14:paraId="222037C7">
            <w:pPr>
              <w:pStyle w:val="7"/>
              <w:numPr>
                <w:ilvl w:val="0"/>
                <w:numId w:val="11"/>
              </w:numPr>
              <w:spacing w:before="0" w:beforeAutospacing="0" w:after="0" w:afterAutospacing="0"/>
              <w:rPr>
                <w:color w:val="000000"/>
                <w:sz w:val="26"/>
                <w:szCs w:val="26"/>
                <w:lang w:val="en-SG" w:eastAsia="en-SG"/>
              </w:rPr>
            </w:pPr>
            <w:r>
              <w:rPr>
                <w:color w:val="000000"/>
                <w:sz w:val="26"/>
                <w:szCs w:val="26"/>
                <w:lang w:val="vi-VN" w:eastAsia="en-SG"/>
              </w:rPr>
              <w:t>HinhLoaiSP</w:t>
            </w:r>
            <w:r>
              <w:rPr>
                <w:color w:val="000000"/>
                <w:sz w:val="26"/>
                <w:szCs w:val="26"/>
                <w:lang w:val="en-US" w:eastAsia="en-SG"/>
              </w:rPr>
              <w:t xml:space="preserve"> </w:t>
            </w:r>
            <w:r>
              <w:rPr>
                <w:sz w:val="26"/>
                <w:szCs w:val="26"/>
                <w:lang w:val="en-US" w:eastAsia="en-SG"/>
              </w:rPr>
              <w:t>nvarchar(200)</w:t>
            </w:r>
          </w:p>
          <w:p w14:paraId="323FE03F">
            <w:pPr>
              <w:pStyle w:val="7"/>
              <w:spacing w:before="0" w:beforeAutospacing="0" w:after="0" w:afterAutospacing="0"/>
              <w:rPr>
                <w:color w:val="000000"/>
                <w:sz w:val="26"/>
                <w:szCs w:val="26"/>
                <w:lang w:val="en-SG" w:eastAsia="en-SG"/>
              </w:rPr>
            </w:pPr>
            <w:r>
              <w:rPr>
                <w:color w:val="000000"/>
                <w:sz w:val="26"/>
                <w:szCs w:val="26"/>
                <w:lang w:val="en-SG" w:eastAsia="en-SG"/>
              </w:rPr>
              <w:t>Ràng buộc:</w:t>
            </w:r>
          </w:p>
          <w:p w14:paraId="59D5249F">
            <w:pPr>
              <w:pStyle w:val="7"/>
              <w:spacing w:before="0" w:beforeAutospacing="0" w:after="0" w:afterAutospacing="0"/>
              <w:rPr>
                <w:color w:val="000000"/>
                <w:sz w:val="26"/>
                <w:szCs w:val="26"/>
                <w:lang w:val="en-SG" w:eastAsia="en-SG"/>
              </w:rPr>
            </w:pPr>
            <w:r>
              <w:rPr>
                <w:color w:val="000000"/>
                <w:sz w:val="26"/>
                <w:szCs w:val="26"/>
                <w:lang w:val="en-SG" w:eastAsia="en-SG"/>
              </w:rPr>
              <w:t xml:space="preserve">Khóa chính </w:t>
            </w:r>
            <w:r>
              <w:rPr>
                <w:color w:val="000000"/>
                <w:sz w:val="26"/>
                <w:szCs w:val="26"/>
                <w:lang w:val="vi-VN" w:eastAsia="en-SG"/>
              </w:rPr>
              <w:t>MaLoaiSP</w:t>
            </w:r>
          </w:p>
        </w:tc>
      </w:tr>
      <w:tr w14:paraId="563521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28CD05B9">
            <w:pPr>
              <w:jc w:val="center"/>
              <w:rPr>
                <w:color w:val="000000"/>
                <w:sz w:val="26"/>
                <w:szCs w:val="26"/>
                <w:lang w:val="en-SG" w:eastAsia="en-SG"/>
              </w:rPr>
            </w:pPr>
            <w:r>
              <w:rPr>
                <w:color w:val="000000"/>
                <w:sz w:val="26"/>
                <w:szCs w:val="26"/>
                <w:lang w:val="en-SG" w:eastAsia="en-SG"/>
              </w:rPr>
              <w:t>10</w:t>
            </w:r>
          </w:p>
        </w:tc>
        <w:tc>
          <w:tcPr>
            <w:tcW w:w="2816" w:type="dxa"/>
          </w:tcPr>
          <w:p w14:paraId="5C615369">
            <w:pPr>
              <w:rPr>
                <w:color w:val="000000"/>
                <w:sz w:val="26"/>
                <w:szCs w:val="26"/>
                <w:lang w:val="en-SG" w:eastAsia="en-SG"/>
              </w:rPr>
            </w:pPr>
            <w:r>
              <w:rPr>
                <w:color w:val="000000"/>
                <w:sz w:val="26"/>
                <w:szCs w:val="26"/>
                <w:lang w:val="en-SG" w:eastAsia="en-SG"/>
              </w:rPr>
              <w:t>SanPham</w:t>
            </w:r>
          </w:p>
        </w:tc>
        <w:tc>
          <w:tcPr>
            <w:tcW w:w="5865" w:type="dxa"/>
          </w:tcPr>
          <w:p w14:paraId="1CC9CEBE">
            <w:pPr>
              <w:pStyle w:val="7"/>
              <w:spacing w:before="0" w:beforeAutospacing="0" w:after="0" w:afterAutospacing="0"/>
              <w:rPr>
                <w:color w:val="000000"/>
                <w:sz w:val="26"/>
                <w:szCs w:val="26"/>
                <w:lang w:val="en-SG" w:eastAsia="en-SG"/>
              </w:rPr>
            </w:pPr>
            <w:r>
              <w:rPr>
                <w:color w:val="000000"/>
                <w:sz w:val="26"/>
                <w:szCs w:val="26"/>
                <w:lang w:val="en-SG" w:eastAsia="en-SG"/>
              </w:rPr>
              <w:t>Kiểu dữ liệu:</w:t>
            </w:r>
          </w:p>
          <w:p w14:paraId="06122995">
            <w:pPr>
              <w:pStyle w:val="7"/>
              <w:numPr>
                <w:ilvl w:val="0"/>
                <w:numId w:val="12"/>
              </w:numPr>
              <w:spacing w:before="0" w:beforeAutospacing="0" w:after="0" w:afterAutospacing="0"/>
              <w:rPr>
                <w:color w:val="000000"/>
                <w:sz w:val="26"/>
                <w:szCs w:val="26"/>
                <w:lang w:val="en-SG" w:eastAsia="en-SG"/>
              </w:rPr>
            </w:pPr>
            <w:r>
              <w:rPr>
                <w:color w:val="000000"/>
                <w:sz w:val="26"/>
                <w:szCs w:val="26"/>
                <w:lang w:val="vi-VN" w:eastAsia="en-SG"/>
              </w:rPr>
              <w:t>MaSP nvarchar(50)</w:t>
            </w:r>
          </w:p>
          <w:p w14:paraId="6D8E668E">
            <w:pPr>
              <w:pStyle w:val="7"/>
              <w:numPr>
                <w:ilvl w:val="0"/>
                <w:numId w:val="12"/>
              </w:numPr>
              <w:spacing w:before="0" w:beforeAutospacing="0" w:after="0" w:afterAutospacing="0"/>
              <w:rPr>
                <w:color w:val="000000"/>
                <w:sz w:val="26"/>
                <w:szCs w:val="26"/>
                <w:lang w:val="en-SG" w:eastAsia="en-SG"/>
              </w:rPr>
            </w:pPr>
            <w:r>
              <w:rPr>
                <w:color w:val="000000"/>
                <w:sz w:val="26"/>
                <w:szCs w:val="26"/>
                <w:lang w:val="vi-VN" w:eastAsia="en-SG"/>
              </w:rPr>
              <w:t>TenSP nvarchar(50)</w:t>
            </w:r>
          </w:p>
          <w:p w14:paraId="4C287BEF">
            <w:pPr>
              <w:pStyle w:val="7"/>
              <w:numPr>
                <w:ilvl w:val="0"/>
                <w:numId w:val="12"/>
              </w:numPr>
              <w:spacing w:before="0" w:beforeAutospacing="0" w:after="0" w:afterAutospacing="0"/>
              <w:rPr>
                <w:color w:val="000000"/>
                <w:sz w:val="26"/>
                <w:szCs w:val="26"/>
                <w:lang w:val="en-SG" w:eastAsia="en-SG"/>
              </w:rPr>
            </w:pPr>
            <w:r>
              <w:rPr>
                <w:color w:val="000000"/>
                <w:sz w:val="26"/>
                <w:szCs w:val="26"/>
                <w:lang w:val="vi-VN" w:eastAsia="en-SG"/>
              </w:rPr>
              <w:t>GiaSP</w:t>
            </w:r>
            <w:r>
              <w:rPr>
                <w:lang w:val="en-SG" w:eastAsia="en-SG"/>
              </w:rPr>
              <w:t xml:space="preserve"> </w:t>
            </w:r>
            <w:r>
              <w:rPr>
                <w:color w:val="000000"/>
                <w:sz w:val="26"/>
                <w:szCs w:val="26"/>
                <w:lang w:val="vi-VN" w:eastAsia="en-SG"/>
              </w:rPr>
              <w:t>float</w:t>
            </w:r>
          </w:p>
          <w:p w14:paraId="2BEC1ACC">
            <w:pPr>
              <w:pStyle w:val="7"/>
              <w:numPr>
                <w:ilvl w:val="0"/>
                <w:numId w:val="12"/>
              </w:numPr>
              <w:spacing w:before="0" w:beforeAutospacing="0" w:after="0" w:afterAutospacing="0"/>
              <w:rPr>
                <w:color w:val="000000"/>
                <w:sz w:val="26"/>
                <w:szCs w:val="26"/>
                <w:lang w:val="en-SG" w:eastAsia="en-SG"/>
              </w:rPr>
            </w:pPr>
            <w:r>
              <w:rPr>
                <w:color w:val="000000"/>
                <w:sz w:val="26"/>
                <w:szCs w:val="26"/>
                <w:lang w:val="vi-VN" w:eastAsia="en-SG"/>
              </w:rPr>
              <w:t>AnhSP</w:t>
            </w:r>
            <w:r>
              <w:rPr>
                <w:color w:val="000000"/>
                <w:sz w:val="26"/>
                <w:szCs w:val="26"/>
                <w:lang w:val="en-US" w:eastAsia="en-SG"/>
              </w:rPr>
              <w:t xml:space="preserve"> nvarchar(200)</w:t>
            </w:r>
          </w:p>
          <w:p w14:paraId="1BDBF6EE">
            <w:pPr>
              <w:pStyle w:val="7"/>
              <w:numPr>
                <w:ilvl w:val="0"/>
                <w:numId w:val="12"/>
              </w:numPr>
              <w:spacing w:before="0" w:beforeAutospacing="0" w:after="0" w:afterAutospacing="0"/>
              <w:rPr>
                <w:color w:val="000000"/>
                <w:sz w:val="26"/>
                <w:szCs w:val="26"/>
                <w:lang w:val="en-SG" w:eastAsia="en-SG"/>
              </w:rPr>
            </w:pPr>
            <w:r>
              <w:rPr>
                <w:color w:val="000000"/>
                <w:sz w:val="26"/>
                <w:szCs w:val="26"/>
                <w:lang w:val="vi-VN" w:eastAsia="en-SG"/>
              </w:rPr>
              <w:t>MaLoaiSP</w:t>
            </w:r>
            <w:r>
              <w:rPr>
                <w:lang w:val="en-SG" w:eastAsia="en-SG"/>
              </w:rPr>
              <w:t xml:space="preserve"> </w:t>
            </w:r>
            <w:r>
              <w:rPr>
                <w:color w:val="000000"/>
                <w:sz w:val="26"/>
                <w:szCs w:val="26"/>
                <w:lang w:val="vi-VN" w:eastAsia="en-SG"/>
              </w:rPr>
              <w:t>nvarchar(50)</w:t>
            </w:r>
          </w:p>
          <w:p w14:paraId="266D56CC">
            <w:pPr>
              <w:pStyle w:val="7"/>
              <w:numPr>
                <w:ilvl w:val="0"/>
                <w:numId w:val="12"/>
              </w:numPr>
              <w:spacing w:before="0" w:beforeAutospacing="0" w:after="0" w:afterAutospacing="0"/>
              <w:rPr>
                <w:color w:val="000000"/>
                <w:sz w:val="26"/>
                <w:szCs w:val="26"/>
                <w:lang w:val="en-SG" w:eastAsia="en-SG"/>
              </w:rPr>
            </w:pPr>
            <w:r>
              <w:rPr>
                <w:color w:val="000000"/>
                <w:sz w:val="26"/>
                <w:szCs w:val="26"/>
                <w:lang w:val="vi-VN" w:eastAsia="en-SG"/>
              </w:rPr>
              <w:t>MoTaSP</w:t>
            </w:r>
            <w:r>
              <w:rPr>
                <w:color w:val="000000"/>
                <w:sz w:val="26"/>
                <w:szCs w:val="26"/>
                <w:lang w:val="en-US" w:eastAsia="en-SG"/>
              </w:rPr>
              <w:t xml:space="preserve"> nvarchar(</w:t>
            </w:r>
            <w:r>
              <w:rPr>
                <w:rFonts w:hint="default"/>
                <w:color w:val="000000"/>
                <w:sz w:val="26"/>
                <w:szCs w:val="26"/>
                <w:lang w:val="en-US" w:eastAsia="en-SG"/>
              </w:rPr>
              <w:t>MAX</w:t>
            </w:r>
            <w:r>
              <w:rPr>
                <w:color w:val="000000"/>
                <w:sz w:val="26"/>
                <w:szCs w:val="26"/>
                <w:lang w:val="en-US" w:eastAsia="en-SG"/>
              </w:rPr>
              <w:t>)</w:t>
            </w:r>
          </w:p>
          <w:p w14:paraId="231D0C94">
            <w:pPr>
              <w:pStyle w:val="7"/>
              <w:spacing w:before="0" w:beforeAutospacing="0" w:after="0" w:afterAutospacing="0"/>
              <w:rPr>
                <w:color w:val="000000"/>
                <w:sz w:val="26"/>
                <w:szCs w:val="26"/>
                <w:lang w:val="en-SG" w:eastAsia="en-SG"/>
              </w:rPr>
            </w:pPr>
            <w:r>
              <w:rPr>
                <w:color w:val="000000"/>
                <w:sz w:val="26"/>
                <w:szCs w:val="26"/>
                <w:lang w:val="en-SG" w:eastAsia="en-SG"/>
              </w:rPr>
              <w:t>Ràng buộc:</w:t>
            </w:r>
          </w:p>
          <w:p w14:paraId="2C785EE3">
            <w:pPr>
              <w:pStyle w:val="7"/>
              <w:spacing w:before="0" w:beforeAutospacing="0" w:after="0" w:afterAutospacing="0"/>
              <w:rPr>
                <w:lang w:val="en-SG" w:eastAsia="en-SG"/>
              </w:rPr>
            </w:pPr>
            <w:r>
              <w:rPr>
                <w:color w:val="000000"/>
                <w:sz w:val="26"/>
                <w:szCs w:val="26"/>
                <w:lang w:val="en-SG" w:eastAsia="en-SG"/>
              </w:rPr>
              <w:t xml:space="preserve">Khóa chính </w:t>
            </w:r>
            <w:r>
              <w:rPr>
                <w:color w:val="000000"/>
                <w:sz w:val="26"/>
                <w:szCs w:val="26"/>
                <w:lang w:val="vi-VN" w:eastAsia="en-SG"/>
              </w:rPr>
              <w:t>MaSP</w:t>
            </w:r>
            <w:r>
              <w:rPr>
                <w:color w:val="000000"/>
                <w:sz w:val="26"/>
                <w:szCs w:val="26"/>
                <w:lang w:val="en-SG" w:eastAsia="en-SG"/>
              </w:rPr>
              <w:t>,</w:t>
            </w:r>
          </w:p>
          <w:p w14:paraId="20DCEB21">
            <w:pPr>
              <w:pStyle w:val="7"/>
              <w:spacing w:before="0" w:beforeAutospacing="0" w:after="0" w:afterAutospacing="0"/>
              <w:rPr>
                <w:lang w:val="en-SG" w:eastAsia="en-SG"/>
              </w:rPr>
            </w:pPr>
            <w:r>
              <w:rPr>
                <w:color w:val="000000"/>
                <w:sz w:val="26"/>
                <w:szCs w:val="26"/>
                <w:lang w:val="en-SG" w:eastAsia="en-SG"/>
              </w:rPr>
              <w:t>Khóa ngoại MaLoaiSP đến bảng LoaiSanPham</w:t>
            </w:r>
          </w:p>
        </w:tc>
      </w:tr>
      <w:tr w14:paraId="7BE28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4F5188DA">
            <w:pPr>
              <w:jc w:val="center"/>
              <w:rPr>
                <w:color w:val="000000"/>
                <w:sz w:val="26"/>
                <w:szCs w:val="26"/>
                <w:lang w:val="en-SG" w:eastAsia="en-SG"/>
              </w:rPr>
            </w:pPr>
            <w:r>
              <w:rPr>
                <w:color w:val="000000"/>
                <w:sz w:val="26"/>
                <w:szCs w:val="26"/>
                <w:lang w:val="en-SG" w:eastAsia="en-SG"/>
              </w:rPr>
              <w:t>11</w:t>
            </w:r>
          </w:p>
        </w:tc>
        <w:tc>
          <w:tcPr>
            <w:tcW w:w="2816" w:type="dxa"/>
          </w:tcPr>
          <w:p w14:paraId="05FBFCFF">
            <w:pPr>
              <w:rPr>
                <w:color w:val="000000"/>
                <w:sz w:val="26"/>
                <w:szCs w:val="26"/>
                <w:lang w:val="en-SG" w:eastAsia="en-SG"/>
              </w:rPr>
            </w:pPr>
            <w:r>
              <w:rPr>
                <w:color w:val="000000"/>
                <w:sz w:val="26"/>
                <w:szCs w:val="26"/>
                <w:lang w:val="en-SG" w:eastAsia="en-SG"/>
              </w:rPr>
              <w:t>DonVi</w:t>
            </w:r>
          </w:p>
        </w:tc>
        <w:tc>
          <w:tcPr>
            <w:tcW w:w="5865" w:type="dxa"/>
          </w:tcPr>
          <w:p w14:paraId="2F258865">
            <w:pPr>
              <w:pStyle w:val="7"/>
              <w:spacing w:before="0" w:beforeAutospacing="0" w:after="0" w:afterAutospacing="0"/>
              <w:rPr>
                <w:color w:val="000000"/>
                <w:sz w:val="26"/>
                <w:szCs w:val="26"/>
                <w:lang w:val="en-SG" w:eastAsia="en-SG"/>
              </w:rPr>
            </w:pPr>
            <w:r>
              <w:rPr>
                <w:color w:val="000000"/>
                <w:sz w:val="26"/>
                <w:szCs w:val="26"/>
                <w:lang w:val="en-SG" w:eastAsia="en-SG"/>
              </w:rPr>
              <w:t>Kiểu dữ liệu:</w:t>
            </w:r>
          </w:p>
          <w:p w14:paraId="53AC1115">
            <w:pPr>
              <w:pStyle w:val="7"/>
              <w:numPr>
                <w:ilvl w:val="0"/>
                <w:numId w:val="13"/>
              </w:numPr>
              <w:spacing w:before="0" w:beforeAutospacing="0" w:after="0" w:afterAutospacing="0"/>
              <w:rPr>
                <w:color w:val="000000"/>
                <w:sz w:val="26"/>
                <w:szCs w:val="26"/>
                <w:lang w:val="en-SG" w:eastAsia="en-SG"/>
              </w:rPr>
            </w:pPr>
            <w:r>
              <w:rPr>
                <w:color w:val="000000"/>
                <w:sz w:val="26"/>
                <w:szCs w:val="26"/>
                <w:lang w:val="vi-VN" w:eastAsia="en-SG"/>
              </w:rPr>
              <w:t>MaDV</w:t>
            </w:r>
            <w:r>
              <w:rPr>
                <w:color w:val="000000"/>
                <w:sz w:val="26"/>
                <w:szCs w:val="26"/>
                <w:lang w:val="en-US" w:eastAsia="en-SG"/>
              </w:rPr>
              <w:t xml:space="preserve"> </w:t>
            </w:r>
            <w:r>
              <w:rPr>
                <w:color w:val="000000"/>
                <w:sz w:val="26"/>
                <w:szCs w:val="26"/>
                <w:lang w:val="vi-VN" w:eastAsia="en-SG"/>
              </w:rPr>
              <w:t>nvarchar(50)</w:t>
            </w:r>
          </w:p>
          <w:p w14:paraId="6D7D62CA">
            <w:pPr>
              <w:pStyle w:val="7"/>
              <w:numPr>
                <w:ilvl w:val="0"/>
                <w:numId w:val="13"/>
              </w:numPr>
              <w:spacing w:before="0" w:beforeAutospacing="0" w:after="0" w:afterAutospacing="0"/>
              <w:rPr>
                <w:color w:val="000000"/>
                <w:sz w:val="26"/>
                <w:szCs w:val="26"/>
                <w:lang w:val="en-SG" w:eastAsia="en-SG"/>
              </w:rPr>
            </w:pPr>
            <w:r>
              <w:rPr>
                <w:color w:val="000000"/>
                <w:sz w:val="26"/>
                <w:szCs w:val="26"/>
                <w:lang w:val="vi-VN" w:eastAsia="en-SG"/>
              </w:rPr>
              <w:t>TenDV</w:t>
            </w:r>
            <w:r>
              <w:rPr>
                <w:color w:val="000000"/>
                <w:sz w:val="26"/>
                <w:szCs w:val="26"/>
                <w:lang w:val="en-US" w:eastAsia="en-SG"/>
              </w:rPr>
              <w:t xml:space="preserve"> </w:t>
            </w:r>
            <w:r>
              <w:rPr>
                <w:color w:val="000000"/>
                <w:sz w:val="26"/>
                <w:szCs w:val="26"/>
                <w:lang w:val="vi-VN" w:eastAsia="en-SG"/>
              </w:rPr>
              <w:t>nvarchar(50)</w:t>
            </w:r>
          </w:p>
          <w:p w14:paraId="0BDCAD69">
            <w:pPr>
              <w:pStyle w:val="7"/>
              <w:spacing w:before="0" w:beforeAutospacing="0" w:after="0" w:afterAutospacing="0"/>
              <w:rPr>
                <w:color w:val="000000"/>
                <w:sz w:val="26"/>
                <w:szCs w:val="26"/>
                <w:lang w:val="en-SG" w:eastAsia="en-SG"/>
              </w:rPr>
            </w:pPr>
            <w:r>
              <w:rPr>
                <w:color w:val="000000"/>
                <w:sz w:val="26"/>
                <w:szCs w:val="26"/>
                <w:lang w:val="en-SG" w:eastAsia="en-SG"/>
              </w:rPr>
              <w:t>Ràng buộc:</w:t>
            </w:r>
          </w:p>
          <w:p w14:paraId="05E6A207">
            <w:pPr>
              <w:pStyle w:val="7"/>
              <w:spacing w:before="0" w:beforeAutospacing="0" w:after="0" w:afterAutospacing="0"/>
              <w:rPr>
                <w:lang w:val="en-SG" w:eastAsia="en-SG"/>
              </w:rPr>
            </w:pPr>
            <w:r>
              <w:rPr>
                <w:color w:val="000000"/>
                <w:sz w:val="26"/>
                <w:szCs w:val="26"/>
                <w:lang w:val="en-SG" w:eastAsia="en-SG"/>
              </w:rPr>
              <w:t xml:space="preserve">Khóa chính </w:t>
            </w:r>
            <w:r>
              <w:rPr>
                <w:color w:val="000000"/>
                <w:sz w:val="26"/>
                <w:szCs w:val="26"/>
                <w:lang w:val="vi-VN" w:eastAsia="en-SG"/>
              </w:rPr>
              <w:t>MaDV</w:t>
            </w:r>
          </w:p>
        </w:tc>
      </w:tr>
      <w:tr w14:paraId="0F54F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3D081CD6">
            <w:pPr>
              <w:jc w:val="center"/>
              <w:rPr>
                <w:color w:val="000000"/>
                <w:sz w:val="26"/>
                <w:szCs w:val="26"/>
                <w:lang w:val="en-SG" w:eastAsia="en-SG"/>
              </w:rPr>
            </w:pPr>
            <w:r>
              <w:rPr>
                <w:color w:val="000000"/>
                <w:sz w:val="26"/>
                <w:szCs w:val="26"/>
                <w:lang w:val="en-SG" w:eastAsia="en-SG"/>
              </w:rPr>
              <w:t>12</w:t>
            </w:r>
          </w:p>
        </w:tc>
        <w:tc>
          <w:tcPr>
            <w:tcW w:w="2816" w:type="dxa"/>
          </w:tcPr>
          <w:p w14:paraId="7B471960">
            <w:pPr>
              <w:rPr>
                <w:color w:val="000000"/>
                <w:sz w:val="26"/>
                <w:szCs w:val="26"/>
                <w:lang w:val="en-SG" w:eastAsia="en-SG"/>
              </w:rPr>
            </w:pPr>
            <w:r>
              <w:rPr>
                <w:color w:val="000000"/>
                <w:sz w:val="26"/>
                <w:szCs w:val="26"/>
                <w:lang w:val="en-SG" w:eastAsia="en-SG"/>
              </w:rPr>
              <w:t>NguyenLieu</w:t>
            </w:r>
          </w:p>
        </w:tc>
        <w:tc>
          <w:tcPr>
            <w:tcW w:w="5865" w:type="dxa"/>
          </w:tcPr>
          <w:p w14:paraId="71A57DB2">
            <w:pPr>
              <w:pStyle w:val="7"/>
              <w:spacing w:before="0" w:beforeAutospacing="0" w:after="0" w:afterAutospacing="0"/>
              <w:rPr>
                <w:color w:val="000000"/>
                <w:sz w:val="26"/>
                <w:szCs w:val="26"/>
                <w:lang w:val="en-SG" w:eastAsia="en-SG"/>
              </w:rPr>
            </w:pPr>
            <w:r>
              <w:rPr>
                <w:color w:val="000000"/>
                <w:sz w:val="26"/>
                <w:szCs w:val="26"/>
                <w:lang w:val="en-SG" w:eastAsia="en-SG"/>
              </w:rPr>
              <w:t>Kiểu dữ liệu:</w:t>
            </w:r>
          </w:p>
          <w:p w14:paraId="3E4C0D6B">
            <w:pPr>
              <w:pStyle w:val="7"/>
              <w:numPr>
                <w:ilvl w:val="0"/>
                <w:numId w:val="14"/>
              </w:numPr>
              <w:spacing w:before="0" w:beforeAutospacing="0" w:after="0" w:afterAutospacing="0"/>
              <w:rPr>
                <w:color w:val="000000"/>
                <w:sz w:val="26"/>
                <w:szCs w:val="26"/>
                <w:lang w:val="en-SG" w:eastAsia="en-SG"/>
              </w:rPr>
            </w:pPr>
            <w:r>
              <w:rPr>
                <w:color w:val="000000"/>
                <w:sz w:val="26"/>
                <w:szCs w:val="26"/>
                <w:lang w:val="en-US" w:eastAsia="en-SG"/>
              </w:rPr>
              <w:t xml:space="preserve"> MaNL </w:t>
            </w:r>
            <w:r>
              <w:rPr>
                <w:color w:val="000000"/>
                <w:sz w:val="26"/>
                <w:szCs w:val="26"/>
                <w:lang w:val="vi-VN" w:eastAsia="en-SG"/>
              </w:rPr>
              <w:t>nvarchar(50)</w:t>
            </w:r>
          </w:p>
          <w:p w14:paraId="7F50B47E">
            <w:pPr>
              <w:pStyle w:val="7"/>
              <w:numPr>
                <w:ilvl w:val="0"/>
                <w:numId w:val="14"/>
              </w:numPr>
              <w:spacing w:before="0" w:beforeAutospacing="0" w:after="0" w:afterAutospacing="0"/>
              <w:rPr>
                <w:color w:val="000000"/>
                <w:sz w:val="26"/>
                <w:szCs w:val="26"/>
                <w:lang w:val="en-SG" w:eastAsia="en-SG"/>
              </w:rPr>
            </w:pPr>
            <w:r>
              <w:rPr>
                <w:color w:val="000000"/>
                <w:sz w:val="26"/>
                <w:szCs w:val="26"/>
                <w:lang w:val="en-US" w:eastAsia="en-SG"/>
              </w:rPr>
              <w:t xml:space="preserve">TenNL </w:t>
            </w:r>
            <w:r>
              <w:rPr>
                <w:color w:val="000000"/>
                <w:sz w:val="26"/>
                <w:szCs w:val="26"/>
                <w:lang w:val="vi-VN" w:eastAsia="en-SG"/>
              </w:rPr>
              <w:t>nvarchar(50)</w:t>
            </w:r>
          </w:p>
          <w:p w14:paraId="0A9640BD">
            <w:pPr>
              <w:pStyle w:val="7"/>
              <w:numPr>
                <w:ilvl w:val="0"/>
                <w:numId w:val="14"/>
              </w:numPr>
              <w:spacing w:before="0" w:beforeAutospacing="0" w:after="0" w:afterAutospacing="0"/>
              <w:rPr>
                <w:color w:val="000000"/>
                <w:sz w:val="26"/>
                <w:szCs w:val="26"/>
                <w:lang w:val="en-SG" w:eastAsia="en-SG"/>
              </w:rPr>
            </w:pPr>
            <w:r>
              <w:rPr>
                <w:color w:val="000000"/>
                <w:sz w:val="26"/>
                <w:szCs w:val="26"/>
                <w:lang w:val="en-US" w:eastAsia="en-SG"/>
              </w:rPr>
              <w:t>SoLuongTonKho int</w:t>
            </w:r>
          </w:p>
          <w:p w14:paraId="5127F954">
            <w:pPr>
              <w:pStyle w:val="7"/>
              <w:numPr>
                <w:ilvl w:val="0"/>
                <w:numId w:val="14"/>
              </w:numPr>
              <w:spacing w:before="0" w:beforeAutospacing="0" w:after="0" w:afterAutospacing="0"/>
              <w:rPr>
                <w:color w:val="000000"/>
                <w:sz w:val="26"/>
                <w:szCs w:val="26"/>
                <w:lang w:val="en-SG" w:eastAsia="en-SG"/>
              </w:rPr>
            </w:pPr>
            <w:r>
              <w:rPr>
                <w:color w:val="000000"/>
                <w:sz w:val="26"/>
                <w:szCs w:val="26"/>
                <w:lang w:val="en-US" w:eastAsia="en-SG"/>
              </w:rPr>
              <w:t xml:space="preserve">MaDV </w:t>
            </w:r>
            <w:r>
              <w:rPr>
                <w:color w:val="000000"/>
                <w:sz w:val="26"/>
                <w:szCs w:val="26"/>
                <w:lang w:val="vi-VN" w:eastAsia="en-SG"/>
              </w:rPr>
              <w:t>nvarchar(50)</w:t>
            </w:r>
          </w:p>
          <w:p w14:paraId="4E3C65DE">
            <w:pPr>
              <w:pStyle w:val="7"/>
              <w:spacing w:before="0" w:beforeAutospacing="0" w:after="0" w:afterAutospacing="0"/>
              <w:rPr>
                <w:color w:val="000000"/>
                <w:sz w:val="26"/>
                <w:szCs w:val="26"/>
                <w:lang w:val="en-SG" w:eastAsia="en-SG"/>
              </w:rPr>
            </w:pPr>
            <w:r>
              <w:rPr>
                <w:color w:val="000000"/>
                <w:sz w:val="26"/>
                <w:szCs w:val="26"/>
                <w:lang w:val="en-SG" w:eastAsia="en-SG"/>
              </w:rPr>
              <w:t>Ràng buộc:</w:t>
            </w:r>
          </w:p>
          <w:p w14:paraId="32BDFB2B">
            <w:pPr>
              <w:pStyle w:val="7"/>
              <w:spacing w:before="0" w:beforeAutospacing="0" w:after="0" w:afterAutospacing="0"/>
              <w:rPr>
                <w:color w:val="000000"/>
                <w:sz w:val="26"/>
                <w:szCs w:val="26"/>
                <w:lang w:val="en-SG" w:eastAsia="en-SG"/>
              </w:rPr>
            </w:pPr>
            <w:r>
              <w:rPr>
                <w:color w:val="000000"/>
                <w:sz w:val="26"/>
                <w:szCs w:val="26"/>
                <w:lang w:val="en-SG" w:eastAsia="en-SG"/>
              </w:rPr>
              <w:t xml:space="preserve">Khóa chính </w:t>
            </w:r>
            <w:r>
              <w:rPr>
                <w:color w:val="000000"/>
                <w:sz w:val="26"/>
                <w:szCs w:val="26"/>
                <w:lang w:val="en-US" w:eastAsia="en-SG"/>
              </w:rPr>
              <w:t>MaNL</w:t>
            </w:r>
            <w:r>
              <w:rPr>
                <w:lang w:val="en-SG" w:eastAsia="en-SG"/>
              </w:rPr>
              <w:t xml:space="preserve"> </w:t>
            </w:r>
          </w:p>
          <w:p w14:paraId="2C31D8C0">
            <w:pPr>
              <w:pStyle w:val="7"/>
              <w:spacing w:before="0" w:beforeAutospacing="0" w:after="0" w:afterAutospacing="0"/>
              <w:rPr>
                <w:color w:val="000000"/>
                <w:sz w:val="26"/>
                <w:szCs w:val="26"/>
                <w:lang w:val="en-SG" w:eastAsia="en-SG"/>
              </w:rPr>
            </w:pPr>
            <w:r>
              <w:rPr>
                <w:color w:val="000000"/>
                <w:sz w:val="26"/>
                <w:szCs w:val="26"/>
                <w:lang w:val="en-SG" w:eastAsia="en-SG"/>
              </w:rPr>
              <w:t>Khóa ngoại MaDV đến bảng DonVi</w:t>
            </w:r>
          </w:p>
        </w:tc>
      </w:tr>
      <w:tr w14:paraId="44B26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498BC62C">
            <w:pPr>
              <w:jc w:val="center"/>
              <w:rPr>
                <w:color w:val="000000"/>
                <w:sz w:val="26"/>
                <w:szCs w:val="26"/>
                <w:lang w:val="en-SG" w:eastAsia="en-SG"/>
              </w:rPr>
            </w:pPr>
            <w:r>
              <w:rPr>
                <w:color w:val="000000"/>
                <w:sz w:val="26"/>
                <w:szCs w:val="26"/>
                <w:lang w:val="en-SG" w:eastAsia="en-SG"/>
              </w:rPr>
              <w:t>13</w:t>
            </w:r>
          </w:p>
        </w:tc>
        <w:tc>
          <w:tcPr>
            <w:tcW w:w="2816" w:type="dxa"/>
          </w:tcPr>
          <w:p w14:paraId="123E6153">
            <w:pPr>
              <w:rPr>
                <w:color w:val="000000"/>
                <w:sz w:val="26"/>
                <w:szCs w:val="26"/>
                <w:lang w:val="en-SG" w:eastAsia="en-SG"/>
              </w:rPr>
            </w:pPr>
            <w:r>
              <w:rPr>
                <w:color w:val="000000"/>
                <w:sz w:val="26"/>
                <w:szCs w:val="26"/>
                <w:lang w:val="en-SG" w:eastAsia="en-SG"/>
              </w:rPr>
              <w:t>PhaChe</w:t>
            </w:r>
          </w:p>
        </w:tc>
        <w:tc>
          <w:tcPr>
            <w:tcW w:w="5865" w:type="dxa"/>
          </w:tcPr>
          <w:p w14:paraId="7E2870BC">
            <w:pPr>
              <w:pStyle w:val="7"/>
              <w:spacing w:before="0" w:beforeAutospacing="0" w:after="0" w:afterAutospacing="0"/>
              <w:rPr>
                <w:color w:val="000000"/>
                <w:sz w:val="26"/>
                <w:szCs w:val="26"/>
                <w:lang w:val="en-SG" w:eastAsia="en-SG"/>
              </w:rPr>
            </w:pPr>
            <w:r>
              <w:rPr>
                <w:color w:val="000000"/>
                <w:sz w:val="26"/>
                <w:szCs w:val="26"/>
                <w:lang w:val="en-SG" w:eastAsia="en-SG"/>
              </w:rPr>
              <w:t>Kiểu dữ liệu:</w:t>
            </w:r>
          </w:p>
          <w:p w14:paraId="1BB0BCC2">
            <w:pPr>
              <w:pStyle w:val="7"/>
              <w:numPr>
                <w:ilvl w:val="0"/>
                <w:numId w:val="15"/>
              </w:numPr>
              <w:spacing w:before="0" w:beforeAutospacing="0" w:after="0" w:afterAutospacing="0"/>
              <w:rPr>
                <w:color w:val="000000"/>
                <w:sz w:val="26"/>
                <w:szCs w:val="26"/>
                <w:lang w:val="en-SG" w:eastAsia="en-SG"/>
              </w:rPr>
            </w:pPr>
            <w:r>
              <w:rPr>
                <w:color w:val="000000"/>
                <w:sz w:val="26"/>
                <w:szCs w:val="26"/>
                <w:lang w:val="vi-VN" w:eastAsia="en-SG"/>
              </w:rPr>
              <w:t>MaSP</w:t>
            </w:r>
            <w:r>
              <w:rPr>
                <w:color w:val="000000"/>
                <w:sz w:val="26"/>
                <w:szCs w:val="26"/>
                <w:lang w:val="en-US" w:eastAsia="en-SG"/>
              </w:rPr>
              <w:t xml:space="preserve"> </w:t>
            </w:r>
            <w:r>
              <w:rPr>
                <w:color w:val="000000"/>
                <w:sz w:val="26"/>
                <w:szCs w:val="26"/>
                <w:lang w:val="vi-VN" w:eastAsia="en-SG"/>
              </w:rPr>
              <w:t>nvarchar(50)</w:t>
            </w:r>
          </w:p>
          <w:p w14:paraId="2DCBDA08">
            <w:pPr>
              <w:pStyle w:val="7"/>
              <w:numPr>
                <w:ilvl w:val="0"/>
                <w:numId w:val="15"/>
              </w:numPr>
              <w:spacing w:before="0" w:beforeAutospacing="0" w:after="0" w:afterAutospacing="0"/>
              <w:rPr>
                <w:color w:val="000000"/>
                <w:sz w:val="26"/>
                <w:szCs w:val="26"/>
                <w:lang w:val="en-SG" w:eastAsia="en-SG"/>
              </w:rPr>
            </w:pPr>
            <w:r>
              <w:rPr>
                <w:color w:val="000000"/>
                <w:sz w:val="26"/>
                <w:szCs w:val="26"/>
                <w:lang w:val="vi-VN" w:eastAsia="en-SG"/>
              </w:rPr>
              <w:t>MaNL nvarchar(50)</w:t>
            </w:r>
          </w:p>
          <w:p w14:paraId="141CBEEE">
            <w:pPr>
              <w:pStyle w:val="7"/>
              <w:numPr>
                <w:ilvl w:val="0"/>
                <w:numId w:val="15"/>
              </w:numPr>
              <w:spacing w:before="0" w:beforeAutospacing="0" w:after="0" w:afterAutospacing="0"/>
              <w:rPr>
                <w:color w:val="000000"/>
                <w:sz w:val="26"/>
                <w:szCs w:val="26"/>
                <w:lang w:val="en-SG" w:eastAsia="en-SG"/>
              </w:rPr>
            </w:pPr>
            <w:r>
              <w:rPr>
                <w:color w:val="000000"/>
                <w:sz w:val="26"/>
                <w:szCs w:val="26"/>
                <w:lang w:val="vi-VN" w:eastAsia="en-SG"/>
              </w:rPr>
              <w:t>SoLuong</w:t>
            </w:r>
            <w:r>
              <w:rPr>
                <w:color w:val="000000"/>
                <w:sz w:val="26"/>
                <w:szCs w:val="26"/>
                <w:lang w:val="en-US" w:eastAsia="en-SG"/>
              </w:rPr>
              <w:t xml:space="preserve"> int</w:t>
            </w:r>
          </w:p>
          <w:p w14:paraId="1D969109">
            <w:pPr>
              <w:pStyle w:val="7"/>
              <w:spacing w:before="0" w:beforeAutospacing="0" w:after="0" w:afterAutospacing="0"/>
              <w:rPr>
                <w:color w:val="000000"/>
                <w:sz w:val="26"/>
                <w:szCs w:val="26"/>
                <w:lang w:val="en-SG" w:eastAsia="en-SG"/>
              </w:rPr>
            </w:pPr>
            <w:r>
              <w:rPr>
                <w:color w:val="000000"/>
                <w:sz w:val="26"/>
                <w:szCs w:val="26"/>
                <w:lang w:val="en-SG" w:eastAsia="en-SG"/>
              </w:rPr>
              <w:t>Ràng buộc:</w:t>
            </w:r>
          </w:p>
          <w:p w14:paraId="2D6C5F2F">
            <w:pPr>
              <w:pStyle w:val="7"/>
              <w:spacing w:before="0" w:beforeAutospacing="0" w:after="0" w:afterAutospacing="0"/>
              <w:rPr>
                <w:color w:val="000000"/>
                <w:sz w:val="26"/>
                <w:szCs w:val="26"/>
                <w:lang w:val="en-SG" w:eastAsia="en-SG"/>
              </w:rPr>
            </w:pPr>
            <w:r>
              <w:rPr>
                <w:color w:val="000000"/>
                <w:sz w:val="26"/>
                <w:szCs w:val="26"/>
                <w:lang w:val="en-SG" w:eastAsia="en-SG"/>
              </w:rPr>
              <w:t>Khóa chính (</w:t>
            </w:r>
            <w:r>
              <w:rPr>
                <w:color w:val="000000"/>
                <w:sz w:val="26"/>
                <w:szCs w:val="26"/>
                <w:lang w:val="vi-VN" w:eastAsia="en-SG"/>
              </w:rPr>
              <w:t>MaSP</w:t>
            </w:r>
            <w:r>
              <w:rPr>
                <w:color w:val="000000"/>
                <w:sz w:val="26"/>
                <w:szCs w:val="26"/>
                <w:lang w:val="en-SG" w:eastAsia="en-SG"/>
              </w:rPr>
              <w:t xml:space="preserve">, </w:t>
            </w:r>
            <w:r>
              <w:rPr>
                <w:color w:val="000000"/>
                <w:sz w:val="26"/>
                <w:szCs w:val="26"/>
                <w:lang w:val="vi-VN" w:eastAsia="en-SG"/>
              </w:rPr>
              <w:t>MaNL</w:t>
            </w:r>
            <w:r>
              <w:rPr>
                <w:color w:val="000000"/>
                <w:sz w:val="26"/>
                <w:szCs w:val="26"/>
                <w:lang w:val="en-SG" w:eastAsia="en-SG"/>
              </w:rPr>
              <w:t xml:space="preserve">), </w:t>
            </w:r>
          </w:p>
          <w:p w14:paraId="470349B8">
            <w:pPr>
              <w:pStyle w:val="7"/>
              <w:spacing w:before="0" w:beforeAutospacing="0" w:after="0" w:afterAutospacing="0"/>
              <w:rPr>
                <w:color w:val="000000"/>
                <w:sz w:val="26"/>
                <w:szCs w:val="26"/>
                <w:lang w:val="en-SG" w:eastAsia="en-SG"/>
              </w:rPr>
            </w:pPr>
            <w:r>
              <w:rPr>
                <w:color w:val="000000"/>
                <w:sz w:val="26"/>
                <w:szCs w:val="26"/>
                <w:lang w:val="en-SG" w:eastAsia="en-SG"/>
              </w:rPr>
              <w:t xml:space="preserve">Khóa ngoại MaSP đến bảng SanPham, </w:t>
            </w:r>
          </w:p>
          <w:p w14:paraId="351012EA">
            <w:pPr>
              <w:pStyle w:val="7"/>
              <w:spacing w:before="0" w:beforeAutospacing="0" w:after="0" w:afterAutospacing="0"/>
              <w:rPr>
                <w:color w:val="000000"/>
                <w:sz w:val="26"/>
                <w:szCs w:val="26"/>
                <w:lang w:val="en-SG" w:eastAsia="en-SG"/>
              </w:rPr>
            </w:pPr>
            <w:r>
              <w:rPr>
                <w:color w:val="000000"/>
                <w:sz w:val="26"/>
                <w:szCs w:val="26"/>
                <w:lang w:val="en-SG" w:eastAsia="en-SG"/>
              </w:rPr>
              <w:t>Khóa ngoại MaNL đến bảng NguyenLieu</w:t>
            </w:r>
          </w:p>
        </w:tc>
      </w:tr>
      <w:tr w14:paraId="7CAD8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0BC3CB52">
            <w:pPr>
              <w:jc w:val="center"/>
              <w:rPr>
                <w:color w:val="000000"/>
                <w:sz w:val="26"/>
                <w:szCs w:val="26"/>
                <w:lang w:val="en-SG" w:eastAsia="en-SG"/>
              </w:rPr>
            </w:pPr>
            <w:r>
              <w:rPr>
                <w:color w:val="000000"/>
                <w:sz w:val="26"/>
                <w:szCs w:val="26"/>
                <w:lang w:val="en-SG" w:eastAsia="en-SG"/>
              </w:rPr>
              <w:t>14</w:t>
            </w:r>
          </w:p>
        </w:tc>
        <w:tc>
          <w:tcPr>
            <w:tcW w:w="2816" w:type="dxa"/>
          </w:tcPr>
          <w:p w14:paraId="07E9A775">
            <w:pPr>
              <w:rPr>
                <w:color w:val="000000"/>
                <w:sz w:val="26"/>
                <w:szCs w:val="26"/>
                <w:lang w:val="en-SG" w:eastAsia="en-SG"/>
              </w:rPr>
            </w:pPr>
            <w:r>
              <w:rPr>
                <w:color w:val="000000"/>
                <w:sz w:val="26"/>
                <w:szCs w:val="26"/>
                <w:lang w:val="en-SG" w:eastAsia="en-SG"/>
              </w:rPr>
              <w:t>DanhGia</w:t>
            </w:r>
          </w:p>
          <w:p w14:paraId="715BBA77">
            <w:pPr>
              <w:ind w:firstLine="720"/>
              <w:rPr>
                <w:sz w:val="26"/>
                <w:szCs w:val="26"/>
                <w:lang w:val="en-SG" w:eastAsia="en-SG"/>
              </w:rPr>
            </w:pPr>
          </w:p>
        </w:tc>
        <w:tc>
          <w:tcPr>
            <w:tcW w:w="5865" w:type="dxa"/>
          </w:tcPr>
          <w:p w14:paraId="670D517A">
            <w:pPr>
              <w:pStyle w:val="7"/>
              <w:spacing w:before="0" w:beforeAutospacing="0" w:after="0" w:afterAutospacing="0"/>
              <w:rPr>
                <w:color w:val="000000"/>
                <w:sz w:val="26"/>
                <w:szCs w:val="26"/>
                <w:lang w:val="en-SG" w:eastAsia="en-SG"/>
              </w:rPr>
            </w:pPr>
            <w:r>
              <w:rPr>
                <w:color w:val="000000"/>
                <w:sz w:val="26"/>
                <w:szCs w:val="26"/>
                <w:lang w:val="en-SG" w:eastAsia="en-SG"/>
              </w:rPr>
              <w:t>Kiểu dữ liệu:</w:t>
            </w:r>
          </w:p>
          <w:p w14:paraId="73DFE0A5">
            <w:pPr>
              <w:pStyle w:val="7"/>
              <w:numPr>
                <w:ilvl w:val="0"/>
                <w:numId w:val="15"/>
              </w:numPr>
              <w:spacing w:before="0" w:beforeAutospacing="0" w:after="0" w:afterAutospacing="0"/>
              <w:rPr>
                <w:color w:val="000000"/>
                <w:sz w:val="26"/>
                <w:szCs w:val="26"/>
                <w:lang w:val="en-SG" w:eastAsia="en-SG"/>
              </w:rPr>
            </w:pPr>
            <w:r>
              <w:rPr>
                <w:color w:val="000000"/>
                <w:sz w:val="26"/>
                <w:szCs w:val="26"/>
                <w:lang w:val="vi-VN" w:eastAsia="en-SG"/>
              </w:rPr>
              <w:t>MaND</w:t>
            </w:r>
            <w:r>
              <w:rPr>
                <w:color w:val="000000"/>
                <w:sz w:val="26"/>
                <w:szCs w:val="26"/>
                <w:lang w:val="en-US" w:eastAsia="en-SG"/>
              </w:rPr>
              <w:t xml:space="preserve"> </w:t>
            </w:r>
            <w:r>
              <w:rPr>
                <w:color w:val="000000"/>
                <w:sz w:val="26"/>
                <w:szCs w:val="26"/>
                <w:lang w:val="vi-VN" w:eastAsia="en-SG"/>
              </w:rPr>
              <w:t>nvarchar(50)</w:t>
            </w:r>
          </w:p>
          <w:p w14:paraId="5323217C">
            <w:pPr>
              <w:pStyle w:val="7"/>
              <w:numPr>
                <w:ilvl w:val="0"/>
                <w:numId w:val="15"/>
              </w:numPr>
              <w:spacing w:before="0" w:beforeAutospacing="0" w:after="0" w:afterAutospacing="0"/>
              <w:rPr>
                <w:color w:val="000000"/>
                <w:sz w:val="26"/>
                <w:szCs w:val="26"/>
                <w:lang w:val="en-SG" w:eastAsia="en-SG"/>
              </w:rPr>
            </w:pPr>
            <w:r>
              <w:rPr>
                <w:color w:val="000000"/>
                <w:sz w:val="26"/>
                <w:szCs w:val="26"/>
                <w:lang w:val="vi-VN" w:eastAsia="en-SG"/>
              </w:rPr>
              <w:t>MaSP</w:t>
            </w:r>
            <w:r>
              <w:rPr>
                <w:color w:val="000000"/>
                <w:sz w:val="26"/>
                <w:szCs w:val="26"/>
                <w:lang w:val="en-US" w:eastAsia="en-SG"/>
              </w:rPr>
              <w:t xml:space="preserve"> </w:t>
            </w:r>
            <w:r>
              <w:rPr>
                <w:color w:val="000000"/>
                <w:sz w:val="26"/>
                <w:szCs w:val="26"/>
                <w:lang w:val="vi-VN" w:eastAsia="en-SG"/>
              </w:rPr>
              <w:t>nvarchar(50)</w:t>
            </w:r>
          </w:p>
          <w:p w14:paraId="50A68637">
            <w:pPr>
              <w:pStyle w:val="7"/>
              <w:numPr>
                <w:ilvl w:val="0"/>
                <w:numId w:val="15"/>
              </w:numPr>
              <w:spacing w:before="0" w:beforeAutospacing="0" w:after="0" w:afterAutospacing="0"/>
              <w:rPr>
                <w:color w:val="000000"/>
                <w:sz w:val="26"/>
                <w:szCs w:val="26"/>
                <w:lang w:val="en-SG" w:eastAsia="en-SG"/>
              </w:rPr>
            </w:pPr>
            <w:r>
              <w:rPr>
                <w:color w:val="000000"/>
                <w:sz w:val="26"/>
                <w:szCs w:val="26"/>
                <w:lang w:val="vi-VN" w:eastAsia="en-SG"/>
              </w:rPr>
              <w:t>SoSao</w:t>
            </w:r>
            <w:r>
              <w:rPr>
                <w:color w:val="000000"/>
                <w:sz w:val="26"/>
                <w:szCs w:val="26"/>
                <w:lang w:val="en-US" w:eastAsia="en-SG"/>
              </w:rPr>
              <w:t xml:space="preserve"> int</w:t>
            </w:r>
          </w:p>
          <w:p w14:paraId="78A99FC2">
            <w:pPr>
              <w:pStyle w:val="7"/>
              <w:numPr>
                <w:ilvl w:val="0"/>
                <w:numId w:val="15"/>
              </w:numPr>
              <w:spacing w:before="0" w:beforeAutospacing="0" w:after="0" w:afterAutospacing="0"/>
              <w:rPr>
                <w:color w:val="000000"/>
                <w:sz w:val="26"/>
                <w:szCs w:val="26"/>
                <w:lang w:val="en-SG" w:eastAsia="en-SG"/>
              </w:rPr>
            </w:pPr>
            <w:r>
              <w:rPr>
                <w:color w:val="000000"/>
                <w:sz w:val="26"/>
                <w:szCs w:val="26"/>
                <w:lang w:val="vi-VN" w:eastAsia="en-SG"/>
              </w:rPr>
              <w:t>NhanXet</w:t>
            </w:r>
            <w:r>
              <w:rPr>
                <w:color w:val="000000"/>
                <w:sz w:val="26"/>
                <w:szCs w:val="26"/>
                <w:lang w:val="en-US" w:eastAsia="en-SG"/>
              </w:rPr>
              <w:t xml:space="preserve"> </w:t>
            </w:r>
            <w:r>
              <w:rPr>
                <w:color w:val="000000"/>
                <w:sz w:val="26"/>
                <w:szCs w:val="26"/>
                <w:lang w:val="vi-VN" w:eastAsia="en-SG"/>
              </w:rPr>
              <w:t>nvarchar(</w:t>
            </w:r>
            <w:r>
              <w:rPr>
                <w:color w:val="000000"/>
                <w:sz w:val="26"/>
                <w:szCs w:val="26"/>
                <w:lang w:val="en-US" w:eastAsia="en-SG"/>
              </w:rPr>
              <w:t>200</w:t>
            </w:r>
            <w:r>
              <w:rPr>
                <w:color w:val="000000"/>
                <w:sz w:val="26"/>
                <w:szCs w:val="26"/>
                <w:lang w:val="vi-VN" w:eastAsia="en-SG"/>
              </w:rPr>
              <w:t>0)</w:t>
            </w:r>
          </w:p>
          <w:p w14:paraId="24C58A9C">
            <w:pPr>
              <w:pStyle w:val="7"/>
              <w:spacing w:before="0" w:beforeAutospacing="0" w:after="0" w:afterAutospacing="0"/>
              <w:rPr>
                <w:color w:val="000000"/>
                <w:sz w:val="26"/>
                <w:szCs w:val="26"/>
                <w:lang w:val="en-SG" w:eastAsia="en-SG"/>
              </w:rPr>
            </w:pPr>
            <w:r>
              <w:rPr>
                <w:color w:val="000000"/>
                <w:sz w:val="26"/>
                <w:szCs w:val="26"/>
                <w:lang w:val="en-SG" w:eastAsia="en-SG"/>
              </w:rPr>
              <w:t>Ràng buộc:</w:t>
            </w:r>
          </w:p>
          <w:p w14:paraId="496355EB">
            <w:pPr>
              <w:pStyle w:val="7"/>
              <w:spacing w:before="0" w:beforeAutospacing="0" w:after="0" w:afterAutospacing="0"/>
              <w:rPr>
                <w:lang w:val="en-US" w:eastAsia="en-SG"/>
              </w:rPr>
            </w:pPr>
            <w:r>
              <w:rPr>
                <w:color w:val="000000"/>
                <w:sz w:val="26"/>
                <w:szCs w:val="26"/>
                <w:lang w:val="en-SG" w:eastAsia="en-SG"/>
              </w:rPr>
              <w:t>Khóa chính (</w:t>
            </w:r>
            <w:r>
              <w:rPr>
                <w:color w:val="000000"/>
                <w:sz w:val="26"/>
                <w:szCs w:val="26"/>
                <w:lang w:val="vi-VN" w:eastAsia="en-SG"/>
              </w:rPr>
              <w:t>MaND</w:t>
            </w:r>
            <w:r>
              <w:rPr>
                <w:color w:val="000000"/>
                <w:sz w:val="26"/>
                <w:szCs w:val="26"/>
                <w:lang w:val="en-US" w:eastAsia="en-SG"/>
              </w:rPr>
              <w:t>, MaSP)</w:t>
            </w:r>
          </w:p>
          <w:p w14:paraId="69C7944D">
            <w:pPr>
              <w:pStyle w:val="7"/>
              <w:spacing w:before="0" w:beforeAutospacing="0" w:after="0" w:afterAutospacing="0"/>
              <w:rPr>
                <w:color w:val="000000"/>
                <w:sz w:val="26"/>
                <w:szCs w:val="26"/>
                <w:lang w:val="en-SG" w:eastAsia="en-SG"/>
              </w:rPr>
            </w:pPr>
            <w:r>
              <w:rPr>
                <w:color w:val="000000"/>
                <w:sz w:val="26"/>
                <w:szCs w:val="26"/>
                <w:lang w:val="en-SG" w:eastAsia="en-SG"/>
              </w:rPr>
              <w:t xml:space="preserve">Khóa ngoại </w:t>
            </w:r>
            <w:r>
              <w:rPr>
                <w:color w:val="000000"/>
                <w:sz w:val="26"/>
                <w:szCs w:val="26"/>
                <w:lang w:val="vi-VN" w:eastAsia="en-SG"/>
              </w:rPr>
              <w:t>MaND</w:t>
            </w:r>
            <w:r>
              <w:rPr>
                <w:color w:val="000000"/>
                <w:sz w:val="26"/>
                <w:szCs w:val="26"/>
                <w:lang w:val="en-SG" w:eastAsia="en-SG"/>
              </w:rPr>
              <w:t xml:space="preserve"> đến bảng NguoiDung, </w:t>
            </w:r>
          </w:p>
          <w:p w14:paraId="02E3EAA5">
            <w:pPr>
              <w:pStyle w:val="7"/>
              <w:spacing w:before="0" w:beforeAutospacing="0" w:after="0" w:afterAutospacing="0"/>
              <w:rPr>
                <w:color w:val="000000"/>
                <w:sz w:val="26"/>
                <w:szCs w:val="26"/>
                <w:lang w:val="en-SG" w:eastAsia="en-SG"/>
              </w:rPr>
            </w:pPr>
            <w:r>
              <w:rPr>
                <w:color w:val="000000"/>
                <w:sz w:val="26"/>
                <w:szCs w:val="26"/>
                <w:lang w:val="en-SG" w:eastAsia="en-SG"/>
              </w:rPr>
              <w:t xml:space="preserve">Khóa ngoại </w:t>
            </w:r>
            <w:r>
              <w:rPr>
                <w:color w:val="000000"/>
                <w:sz w:val="26"/>
                <w:szCs w:val="26"/>
                <w:lang w:val="en-US" w:eastAsia="en-SG"/>
              </w:rPr>
              <w:t>MaSP</w:t>
            </w:r>
            <w:r>
              <w:rPr>
                <w:color w:val="000000"/>
                <w:sz w:val="26"/>
                <w:szCs w:val="26"/>
                <w:lang w:val="en-SG" w:eastAsia="en-SG"/>
              </w:rPr>
              <w:t xml:space="preserve"> đến bảng SanPham</w:t>
            </w:r>
          </w:p>
        </w:tc>
      </w:tr>
      <w:tr w14:paraId="38DE45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14:paraId="23672534">
            <w:pPr>
              <w:jc w:val="center"/>
              <w:rPr>
                <w:color w:val="000000"/>
                <w:sz w:val="26"/>
                <w:szCs w:val="26"/>
                <w:lang w:val="en-SG" w:eastAsia="en-SG"/>
              </w:rPr>
            </w:pPr>
            <w:r>
              <w:rPr>
                <w:color w:val="000000"/>
                <w:sz w:val="26"/>
                <w:szCs w:val="26"/>
                <w:lang w:val="en-SG" w:eastAsia="en-SG"/>
              </w:rPr>
              <w:t>15</w:t>
            </w:r>
          </w:p>
        </w:tc>
        <w:tc>
          <w:tcPr>
            <w:tcW w:w="2816" w:type="dxa"/>
          </w:tcPr>
          <w:p w14:paraId="470AEE2B">
            <w:pPr>
              <w:rPr>
                <w:color w:val="000000"/>
                <w:sz w:val="26"/>
                <w:szCs w:val="26"/>
                <w:lang w:val="en-SG" w:eastAsia="en-SG"/>
              </w:rPr>
            </w:pPr>
            <w:r>
              <w:rPr>
                <w:color w:val="000000"/>
                <w:sz w:val="26"/>
                <w:szCs w:val="26"/>
                <w:lang w:val="en-SG" w:eastAsia="en-SG"/>
              </w:rPr>
              <w:t>GioHang</w:t>
            </w:r>
          </w:p>
        </w:tc>
        <w:tc>
          <w:tcPr>
            <w:tcW w:w="5865" w:type="dxa"/>
          </w:tcPr>
          <w:p w14:paraId="0D6331D6">
            <w:pPr>
              <w:pStyle w:val="7"/>
              <w:spacing w:before="0" w:beforeAutospacing="0" w:after="0" w:afterAutospacing="0"/>
              <w:rPr>
                <w:color w:val="000000"/>
                <w:sz w:val="26"/>
                <w:szCs w:val="26"/>
                <w:lang w:val="en-SG" w:eastAsia="en-SG"/>
              </w:rPr>
            </w:pPr>
            <w:r>
              <w:rPr>
                <w:color w:val="000000"/>
                <w:sz w:val="26"/>
                <w:szCs w:val="26"/>
                <w:lang w:val="en-SG" w:eastAsia="en-SG"/>
              </w:rPr>
              <w:t>Kiểu dữ liệu:</w:t>
            </w:r>
          </w:p>
          <w:p w14:paraId="1C41FD6A">
            <w:pPr>
              <w:pStyle w:val="7"/>
              <w:numPr>
                <w:ilvl w:val="0"/>
                <w:numId w:val="16"/>
              </w:numPr>
              <w:spacing w:before="0" w:beforeAutospacing="0" w:after="0" w:afterAutospacing="0"/>
              <w:rPr>
                <w:color w:val="000000"/>
                <w:sz w:val="26"/>
                <w:szCs w:val="26"/>
                <w:lang w:val="en-SG" w:eastAsia="en-SG"/>
              </w:rPr>
            </w:pPr>
            <w:r>
              <w:rPr>
                <w:color w:val="000000"/>
                <w:sz w:val="26"/>
                <w:szCs w:val="26"/>
                <w:lang w:val="en-SG" w:eastAsia="en-SG"/>
              </w:rPr>
              <w:t xml:space="preserve">MaND </w:t>
            </w:r>
            <w:r>
              <w:rPr>
                <w:color w:val="000000"/>
                <w:sz w:val="26"/>
                <w:szCs w:val="26"/>
                <w:lang w:val="vi-VN" w:eastAsia="en-SG"/>
              </w:rPr>
              <w:t>nvarchar(50)</w:t>
            </w:r>
          </w:p>
          <w:p w14:paraId="5E177209">
            <w:pPr>
              <w:pStyle w:val="7"/>
              <w:numPr>
                <w:ilvl w:val="0"/>
                <w:numId w:val="16"/>
              </w:numPr>
              <w:spacing w:before="0" w:beforeAutospacing="0" w:after="0" w:afterAutospacing="0"/>
              <w:rPr>
                <w:color w:val="000000"/>
                <w:sz w:val="26"/>
                <w:szCs w:val="26"/>
                <w:lang w:val="en-SG" w:eastAsia="en-SG"/>
              </w:rPr>
            </w:pPr>
            <w:r>
              <w:rPr>
                <w:color w:val="000000"/>
                <w:sz w:val="26"/>
                <w:szCs w:val="26"/>
                <w:lang w:val="en-SG" w:eastAsia="en-SG"/>
              </w:rPr>
              <w:t xml:space="preserve">MaSP </w:t>
            </w:r>
            <w:r>
              <w:rPr>
                <w:color w:val="000000"/>
                <w:sz w:val="26"/>
                <w:szCs w:val="26"/>
                <w:lang w:val="vi-VN" w:eastAsia="en-SG"/>
              </w:rPr>
              <w:t>nvarchar(50)</w:t>
            </w:r>
          </w:p>
          <w:p w14:paraId="7493B159">
            <w:pPr>
              <w:pStyle w:val="7"/>
              <w:numPr>
                <w:ilvl w:val="0"/>
                <w:numId w:val="16"/>
              </w:numPr>
              <w:spacing w:before="0" w:beforeAutospacing="0" w:after="0" w:afterAutospacing="0"/>
              <w:rPr>
                <w:color w:val="000000"/>
                <w:sz w:val="26"/>
                <w:szCs w:val="26"/>
                <w:lang w:val="en-SG" w:eastAsia="en-SG"/>
              </w:rPr>
            </w:pPr>
            <w:r>
              <w:rPr>
                <w:color w:val="000000"/>
                <w:sz w:val="26"/>
                <w:szCs w:val="26"/>
                <w:lang w:val="en-SG" w:eastAsia="en-SG"/>
              </w:rPr>
              <w:t>SoLuongMua int</w:t>
            </w:r>
          </w:p>
          <w:p w14:paraId="61078EDA">
            <w:pPr>
              <w:pStyle w:val="7"/>
              <w:spacing w:before="0" w:beforeAutospacing="0" w:after="0" w:afterAutospacing="0"/>
              <w:rPr>
                <w:color w:val="000000"/>
                <w:sz w:val="26"/>
                <w:szCs w:val="26"/>
                <w:lang w:val="en-SG" w:eastAsia="en-SG"/>
              </w:rPr>
            </w:pPr>
            <w:r>
              <w:rPr>
                <w:color w:val="000000"/>
                <w:sz w:val="26"/>
                <w:szCs w:val="26"/>
                <w:lang w:val="en-SG" w:eastAsia="en-SG"/>
              </w:rPr>
              <w:t>Ràng buộc:</w:t>
            </w:r>
          </w:p>
          <w:p w14:paraId="7A003435">
            <w:pPr>
              <w:pStyle w:val="7"/>
              <w:spacing w:before="0" w:beforeAutospacing="0" w:after="0" w:afterAutospacing="0"/>
              <w:rPr>
                <w:lang w:val="en-US" w:eastAsia="en-SG"/>
              </w:rPr>
            </w:pPr>
            <w:r>
              <w:rPr>
                <w:color w:val="000000"/>
                <w:sz w:val="26"/>
                <w:szCs w:val="26"/>
                <w:lang w:val="en-SG" w:eastAsia="en-SG"/>
              </w:rPr>
              <w:t>Khóa chính (MaND</w:t>
            </w:r>
            <w:r>
              <w:rPr>
                <w:color w:val="000000"/>
                <w:sz w:val="26"/>
                <w:szCs w:val="26"/>
                <w:lang w:val="en-US" w:eastAsia="en-SG"/>
              </w:rPr>
              <w:t xml:space="preserve">, </w:t>
            </w:r>
            <w:r>
              <w:rPr>
                <w:color w:val="000000"/>
                <w:sz w:val="26"/>
                <w:szCs w:val="26"/>
                <w:lang w:val="en-SG" w:eastAsia="en-SG"/>
              </w:rPr>
              <w:t>MaSP</w:t>
            </w:r>
            <w:r>
              <w:rPr>
                <w:color w:val="000000"/>
                <w:sz w:val="26"/>
                <w:szCs w:val="26"/>
                <w:lang w:val="en-US" w:eastAsia="en-SG"/>
              </w:rPr>
              <w:t>)</w:t>
            </w:r>
          </w:p>
          <w:p w14:paraId="74DFCE7C">
            <w:pPr>
              <w:pStyle w:val="7"/>
              <w:spacing w:before="0" w:beforeAutospacing="0" w:after="0" w:afterAutospacing="0"/>
              <w:rPr>
                <w:color w:val="000000"/>
                <w:sz w:val="26"/>
                <w:szCs w:val="26"/>
                <w:lang w:val="en-SG" w:eastAsia="en-SG"/>
              </w:rPr>
            </w:pPr>
            <w:r>
              <w:rPr>
                <w:color w:val="000000"/>
                <w:sz w:val="26"/>
                <w:szCs w:val="26"/>
                <w:lang w:val="en-SG" w:eastAsia="en-SG"/>
              </w:rPr>
              <w:t xml:space="preserve">Khóa ngoại </w:t>
            </w:r>
            <w:r>
              <w:rPr>
                <w:color w:val="000000"/>
                <w:sz w:val="26"/>
                <w:szCs w:val="26"/>
                <w:lang w:val="vi-VN" w:eastAsia="en-SG"/>
              </w:rPr>
              <w:t>MaND</w:t>
            </w:r>
            <w:r>
              <w:rPr>
                <w:color w:val="000000"/>
                <w:sz w:val="26"/>
                <w:szCs w:val="26"/>
                <w:lang w:val="en-SG" w:eastAsia="en-SG"/>
              </w:rPr>
              <w:t xml:space="preserve"> đến bảng NguoiDung, </w:t>
            </w:r>
          </w:p>
          <w:p w14:paraId="095FBCE5">
            <w:pPr>
              <w:pStyle w:val="7"/>
              <w:spacing w:before="0" w:beforeAutospacing="0" w:after="0" w:afterAutospacing="0"/>
              <w:rPr>
                <w:color w:val="000000"/>
                <w:sz w:val="26"/>
                <w:szCs w:val="26"/>
                <w:lang w:val="en-SG" w:eastAsia="en-SG"/>
              </w:rPr>
            </w:pPr>
            <w:r>
              <w:rPr>
                <w:color w:val="000000"/>
                <w:sz w:val="26"/>
                <w:szCs w:val="26"/>
                <w:lang w:val="en-SG" w:eastAsia="en-SG"/>
              </w:rPr>
              <w:t xml:space="preserve">Khóa ngoại </w:t>
            </w:r>
            <w:r>
              <w:rPr>
                <w:color w:val="000000"/>
                <w:sz w:val="26"/>
                <w:szCs w:val="26"/>
                <w:lang w:val="en-US" w:eastAsia="en-SG"/>
              </w:rPr>
              <w:t>MaSP</w:t>
            </w:r>
            <w:r>
              <w:rPr>
                <w:color w:val="000000"/>
                <w:sz w:val="26"/>
                <w:szCs w:val="26"/>
                <w:lang w:val="en-SG" w:eastAsia="en-SG"/>
              </w:rPr>
              <w:t xml:space="preserve"> đến bảng SanPham</w:t>
            </w:r>
          </w:p>
        </w:tc>
      </w:tr>
    </w:tbl>
    <w:p w14:paraId="307F35BB">
      <w:pPr>
        <w:spacing w:after="160" w:line="259" w:lineRule="auto"/>
      </w:pPr>
      <w:r>
        <w:t>2.4. Diagram</w:t>
      </w:r>
    </w:p>
    <w:p w14:paraId="1B3D1696">
      <w:pPr>
        <w:spacing w:after="160" w:line="259" w:lineRule="auto"/>
      </w:pPr>
      <w:r>
        <w:drawing>
          <wp:inline distT="0" distB="0" distL="0" distR="0">
            <wp:extent cx="5972175" cy="5120005"/>
            <wp:effectExtent l="0" t="0" r="9525" b="4445"/>
            <wp:docPr id="73762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26863" name="Picture 1"/>
                    <pic:cNvPicPr>
                      <a:picLocks noChangeAspect="1"/>
                    </pic:cNvPicPr>
                  </pic:nvPicPr>
                  <pic:blipFill>
                    <a:blip r:embed="rId25"/>
                    <a:stretch>
                      <a:fillRect/>
                    </a:stretch>
                  </pic:blipFill>
                  <pic:spPr>
                    <a:xfrm>
                      <a:off x="0" y="0"/>
                      <a:ext cx="5972175" cy="5120005"/>
                    </a:xfrm>
                    <a:prstGeom prst="rect">
                      <a:avLst/>
                    </a:prstGeom>
                  </pic:spPr>
                </pic:pic>
              </a:graphicData>
            </a:graphic>
          </wp:inline>
        </w:drawing>
      </w:r>
    </w:p>
    <w:p w14:paraId="6CEF0DAA">
      <w:pPr>
        <w:spacing w:after="160" w:line="259" w:lineRule="auto"/>
      </w:pPr>
    </w:p>
    <w:p w14:paraId="636E18A7">
      <w:pPr>
        <w:spacing w:after="160" w:line="259" w:lineRule="auto"/>
      </w:pPr>
      <w:r>
        <w:t>3. Công cụ sử dụng</w:t>
      </w:r>
    </w:p>
    <w:p w14:paraId="5262EA53">
      <w:pPr>
        <w:spacing w:after="160" w:line="259" w:lineRule="auto"/>
      </w:pPr>
      <w:r>
        <w:t>3.1. Công cụ sử dụng</w:t>
      </w:r>
    </w:p>
    <w:p w14:paraId="31E29994">
      <w:pPr>
        <w:spacing w:after="160" w:line="259" w:lineRule="auto"/>
        <w:rPr>
          <w:rFonts w:hint="default"/>
        </w:rPr>
      </w:pPr>
      <w:r>
        <w:rPr>
          <w:rFonts w:hint="default"/>
        </w:rPr>
        <w:t>- Sử dụng Maven 3.9.9 để thêm thư viện nhanh chóng</w:t>
      </w:r>
    </w:p>
    <w:p w14:paraId="28C75455">
      <w:pPr>
        <w:spacing w:after="160" w:line="259" w:lineRule="auto"/>
        <w:rPr>
          <w:rFonts w:hint="default"/>
        </w:rPr>
      </w:pPr>
      <w:r>
        <w:rPr>
          <w:rFonts w:hint="default"/>
        </w:rPr>
        <w:t>- Microsoft SQL Server để quản lý cơ sở dữ liệu của trang web</w:t>
      </w:r>
    </w:p>
    <w:p w14:paraId="51DE93EA">
      <w:pPr>
        <w:spacing w:after="160" w:line="259" w:lineRule="auto"/>
        <w:rPr>
          <w:rFonts w:hint="default"/>
        </w:rPr>
      </w:pPr>
      <w:r>
        <w:rPr>
          <w:rFonts w:hint="default"/>
        </w:rPr>
        <w:t>- Thiết kế trang web bằng ngôn ngữ HTML, CSS, Javascript, Bootstrap</w:t>
      </w:r>
    </w:p>
    <w:p w14:paraId="781EB729">
      <w:pPr>
        <w:spacing w:after="160" w:line="259" w:lineRule="auto"/>
        <w:rPr>
          <w:rFonts w:hint="default"/>
        </w:rPr>
      </w:pPr>
      <w:r>
        <w:rPr>
          <w:rFonts w:hint="default"/>
        </w:rPr>
        <w:t xml:space="preserve">- Giao tiếp với cơ sở dữ liệu bằng JDBC </w:t>
      </w:r>
    </w:p>
    <w:p w14:paraId="45FC9D10">
      <w:pPr>
        <w:spacing w:after="160" w:line="259" w:lineRule="auto"/>
        <w:rPr>
          <w:rFonts w:hint="default"/>
        </w:rPr>
      </w:pPr>
      <w:r>
        <w:rPr>
          <w:rFonts w:hint="default"/>
        </w:rPr>
        <w:t xml:space="preserve">- Website được thực hiện theo mô hình MVC </w:t>
      </w:r>
    </w:p>
    <w:p w14:paraId="1012DC93">
      <w:pPr>
        <w:spacing w:after="160" w:line="259" w:lineRule="auto"/>
        <w:rPr>
          <w:rFonts w:hint="default"/>
        </w:rPr>
      </w:pPr>
      <w:r>
        <w:rPr>
          <w:rFonts w:hint="default"/>
        </w:rPr>
        <w:t>- Sử dụng Chart.js từ CDN để vẽ đồ thị trong một file JSP</w:t>
      </w:r>
    </w:p>
    <w:p w14:paraId="68213EF7">
      <w:pPr>
        <w:spacing w:after="160" w:line="259" w:lineRule="auto"/>
        <w:rPr>
          <w:rFonts w:hint="default"/>
        </w:rPr>
      </w:pPr>
      <w:r>
        <w:rPr>
          <w:rFonts w:hint="default"/>
        </w:rPr>
        <w:t>- Viết code các chức năng của trang web bằng Java Servlet</w:t>
      </w:r>
    </w:p>
    <w:p w14:paraId="2730A19D">
      <w:pPr>
        <w:spacing w:after="160" w:line="259" w:lineRule="auto"/>
        <w:rPr>
          <w:rFonts w:hint="default"/>
        </w:rPr>
      </w:pPr>
      <w:r>
        <w:rPr>
          <w:rFonts w:hint="default"/>
        </w:rPr>
        <w:t>- Áp dụng Momo Payment Platform API để thực hiện thanh toán thử bằng MoMo</w:t>
      </w:r>
    </w:p>
    <w:p w14:paraId="40245A11">
      <w:pPr>
        <w:spacing w:after="160" w:line="259" w:lineRule="auto"/>
        <w:rPr>
          <w:rFonts w:hint="default"/>
        </w:rPr>
      </w:pPr>
      <w:r>
        <w:rPr>
          <w:rFonts w:hint="default"/>
        </w:rPr>
        <w:t>- Áp dụng Google API Client và OAuth 2.0 để thực hiện đăng nhập bằng google</w:t>
      </w:r>
    </w:p>
    <w:p w14:paraId="17778BE1">
      <w:pPr>
        <w:spacing w:after="160" w:line="259" w:lineRule="auto"/>
        <w:rPr>
          <w:rFonts w:hint="default"/>
        </w:rPr>
      </w:pPr>
      <w:r>
        <w:rPr>
          <w:rFonts w:hint="default"/>
        </w:rPr>
        <w:t>- Áp dụng Jakarta Mail API để thực hiện chức năng gửi mail</w:t>
      </w:r>
    </w:p>
    <w:p w14:paraId="198D91C7">
      <w:pPr>
        <w:spacing w:after="160" w:line="259" w:lineRule="auto"/>
        <w:rPr>
          <w:rFonts w:hint="default"/>
        </w:rPr>
      </w:pPr>
      <w:r>
        <w:rPr>
          <w:rFonts w:hint="default"/>
        </w:rPr>
        <w:t>- Sử dụng server apache tomcat 10.1</w:t>
      </w:r>
    </w:p>
    <w:p w14:paraId="37C44207">
      <w:pPr>
        <w:spacing w:after="160" w:line="259" w:lineRule="auto"/>
      </w:pPr>
      <w:r>
        <w:t>3.2. Tổ chức các lớp của chương trình</w:t>
      </w:r>
    </w:p>
    <w:p w14:paraId="3AE6CBAE">
      <w:pPr>
        <w:spacing w:after="160" w:line="259" w:lineRule="auto"/>
      </w:pPr>
      <w:r>
        <w:t xml:space="preserve">Chương trình được viết theo mô hình 3 tầng: </w:t>
      </w:r>
    </w:p>
    <w:p w14:paraId="56C73017">
      <w:pPr>
        <w:spacing w:after="160" w:line="259" w:lineRule="auto"/>
      </w:pPr>
      <w:r>
        <w:t>- Model</w:t>
      </w:r>
    </w:p>
    <w:p w14:paraId="55645831">
      <w:pPr>
        <w:spacing w:after="160" w:line="259" w:lineRule="auto"/>
      </w:pPr>
      <w:r>
        <w:t>- View: các trang JSP đảm nhiệm việc hiển thị giao diện người dùng</w:t>
      </w:r>
    </w:p>
    <w:p w14:paraId="47A1E723">
      <w:pPr>
        <w:spacing w:after="160" w:line="259" w:lineRule="auto"/>
      </w:pPr>
      <w:r>
        <w:t>- Controller: chứa các class java servelet</w:t>
      </w:r>
    </w:p>
    <w:p w14:paraId="7F25D224">
      <w:pPr>
        <w:numPr>
          <w:ilvl w:val="0"/>
          <w:numId w:val="17"/>
        </w:numPr>
        <w:spacing w:after="160" w:line="259" w:lineRule="auto"/>
        <w:rPr>
          <w:highlight w:val="yellow"/>
        </w:rPr>
      </w:pPr>
      <w:r>
        <w:rPr>
          <w:highlight w:val="yellow"/>
        </w:rPr>
        <w:t>Kết quả đạt được</w:t>
      </w:r>
    </w:p>
    <w:p w14:paraId="1253CADF">
      <w:pPr>
        <w:numPr>
          <w:numId w:val="0"/>
        </w:numPr>
        <w:spacing w:after="160" w:line="259" w:lineRule="auto"/>
        <w:rPr>
          <w:highlight w:val="yellow"/>
        </w:rPr>
      </w:pPr>
    </w:p>
    <w:p w14:paraId="68FBB9D8">
      <w:pPr>
        <w:spacing w:after="160" w:line="259" w:lineRule="auto"/>
      </w:pPr>
      <w:r>
        <w:t>4.1. Giao diện trang chủ</w:t>
      </w:r>
    </w:p>
    <w:p w14:paraId="76F855F7">
      <w:pPr>
        <w:spacing w:after="160" w:line="259" w:lineRule="auto"/>
      </w:pPr>
      <w:r>
        <w:drawing>
          <wp:inline distT="0" distB="0" distL="0" distR="0">
            <wp:extent cx="5972175" cy="3385185"/>
            <wp:effectExtent l="0" t="0" r="9525" b="5715"/>
            <wp:docPr id="210482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28563" name="Picture 1"/>
                    <pic:cNvPicPr>
                      <a:picLocks noChangeAspect="1"/>
                    </pic:cNvPicPr>
                  </pic:nvPicPr>
                  <pic:blipFill>
                    <a:blip r:embed="rId26"/>
                    <a:stretch>
                      <a:fillRect/>
                    </a:stretch>
                  </pic:blipFill>
                  <pic:spPr>
                    <a:xfrm>
                      <a:off x="0" y="0"/>
                      <a:ext cx="5972175" cy="3385185"/>
                    </a:xfrm>
                    <a:prstGeom prst="rect">
                      <a:avLst/>
                    </a:prstGeom>
                  </pic:spPr>
                </pic:pic>
              </a:graphicData>
            </a:graphic>
          </wp:inline>
        </w:drawing>
      </w:r>
    </w:p>
    <w:p w14:paraId="1C157C98">
      <w:pPr>
        <w:spacing w:after="160" w:line="259" w:lineRule="auto"/>
      </w:pPr>
      <w:r>
        <w:t>4.2. …</w:t>
      </w:r>
    </w:p>
    <w:p w14:paraId="7F59A6FC">
      <w:pPr>
        <w:spacing w:after="160" w:line="259" w:lineRule="auto"/>
        <w:rPr>
          <w:highlight w:val="none"/>
        </w:rPr>
      </w:pPr>
      <w:r>
        <w:rPr>
          <w:highlight w:val="none"/>
        </w:rPr>
        <w:t>5. Kết luận (tham khảo hoặc đi GPT đi)</w:t>
      </w:r>
    </w:p>
    <w:p w14:paraId="3051DF2F">
      <w:pPr>
        <w:spacing w:after="160" w:line="259" w:lineRule="auto"/>
        <w:rPr>
          <w:rFonts w:hint="default"/>
        </w:rPr>
      </w:pPr>
      <w:r>
        <w:rPr>
          <w:rFonts w:hint="default"/>
        </w:rPr>
        <w:t>Đóng góp của đề tài</w:t>
      </w:r>
    </w:p>
    <w:p w14:paraId="64505834">
      <w:pPr>
        <w:spacing w:after="160" w:line="259" w:lineRule="auto"/>
        <w:rPr>
          <w:rFonts w:hint="default"/>
        </w:rPr>
      </w:pPr>
      <w:r>
        <w:rPr>
          <w:rFonts w:hint="default"/>
        </w:rPr>
        <w:t>Thông qua quá trình thực hiện, nhóm đã phát triển một phần mềm đơn giản, thân thiện với người dùng, đáp ứng các yêu cầu cơ bản trong quản lý và giao dịch. Những kết quả đạt được bao gồm:</w:t>
      </w:r>
    </w:p>
    <w:p w14:paraId="6C17AC7C">
      <w:pPr>
        <w:spacing w:after="160" w:line="259" w:lineRule="auto"/>
        <w:rPr>
          <w:rFonts w:hint="default"/>
        </w:rPr>
      </w:pPr>
      <w:r>
        <w:rPr>
          <w:rFonts w:hint="default"/>
        </w:rPr>
        <w:t>Hiểu rõ và phân tích các yêu cầu để thiết kế cơ sở dữ liệu (CSDL) phù hợp với hệ thống.</w:t>
      </w:r>
    </w:p>
    <w:p w14:paraId="60F1D1F7">
      <w:pPr>
        <w:spacing w:after="160" w:line="259" w:lineRule="auto"/>
        <w:rPr>
          <w:rFonts w:hint="default"/>
        </w:rPr>
      </w:pPr>
      <w:r>
        <w:rPr>
          <w:rFonts w:hint="default"/>
        </w:rPr>
        <w:t>Nắm vững các khái niệm và kỹ thuật liên quan đến SQL Server, áp dụng hiệu quả trong quản lý dữ liệu.</w:t>
      </w:r>
    </w:p>
    <w:p w14:paraId="7E1D3B80">
      <w:pPr>
        <w:spacing w:after="160" w:line="259" w:lineRule="auto"/>
        <w:rPr>
          <w:rFonts w:hint="default"/>
        </w:rPr>
      </w:pPr>
    </w:p>
    <w:p w14:paraId="02E90176">
      <w:pPr>
        <w:spacing w:after="160" w:line="259" w:lineRule="auto"/>
        <w:rPr>
          <w:rFonts w:hint="default"/>
        </w:rPr>
      </w:pPr>
      <w:r>
        <w:rPr>
          <w:rFonts w:hint="default"/>
        </w:rPr>
        <w:t>Hạn chế</w:t>
      </w:r>
    </w:p>
    <w:p w14:paraId="279DBDB0">
      <w:pPr>
        <w:spacing w:after="160" w:line="259" w:lineRule="auto"/>
        <w:rPr>
          <w:rFonts w:hint="default"/>
        </w:rPr>
      </w:pPr>
      <w:r>
        <w:rPr>
          <w:rFonts w:hint="default"/>
        </w:rPr>
        <w:t>Chưa thử nghiệm vận hành hệ thống trên môi trường Internet.</w:t>
      </w:r>
    </w:p>
    <w:p w14:paraId="39F267D1">
      <w:pPr>
        <w:spacing w:after="160" w:line="259" w:lineRule="auto"/>
        <w:rPr>
          <w:rFonts w:hint="default"/>
        </w:rPr>
      </w:pPr>
      <w:r>
        <w:rPr>
          <w:rFonts w:hint="default"/>
        </w:rPr>
        <w:t>Mã nguồn giao diện còn phức tạp và chưa đảm bảo tính tối ưu hóa.</w:t>
      </w:r>
    </w:p>
    <w:p w14:paraId="4215F0CC">
      <w:pPr>
        <w:spacing w:after="160" w:line="259" w:lineRule="auto"/>
        <w:rPr>
          <w:rFonts w:hint="default"/>
        </w:rPr>
      </w:pPr>
      <w:r>
        <w:rPr>
          <w:rFonts w:hint="default"/>
        </w:rPr>
        <w:t>Chưa kiểm thử hết tất cả các trường hợp và tình huống có thể xảy ra trong thực tế.</w:t>
      </w:r>
    </w:p>
    <w:p w14:paraId="3E13E518">
      <w:pPr>
        <w:spacing w:after="160" w:line="259" w:lineRule="auto"/>
        <w:rPr>
          <w:rFonts w:hint="default"/>
        </w:rPr>
      </w:pPr>
    </w:p>
    <w:p w14:paraId="646E24BF">
      <w:pPr>
        <w:spacing w:after="160" w:line="259" w:lineRule="auto"/>
        <w:rPr>
          <w:rFonts w:hint="default"/>
        </w:rPr>
      </w:pPr>
      <w:r>
        <w:rPr>
          <w:rFonts w:hint="default"/>
        </w:rPr>
        <w:t>Hướng phát triển</w:t>
      </w:r>
    </w:p>
    <w:p w14:paraId="01705FFA">
      <w:pPr>
        <w:spacing w:after="160" w:line="259" w:lineRule="auto"/>
        <w:rPr>
          <w:rFonts w:hint="default"/>
        </w:rPr>
      </w:pPr>
      <w:r>
        <w:rPr>
          <w:rFonts w:hint="default"/>
        </w:rPr>
        <w:t xml:space="preserve">Mặc dù đã cố gắng hoàn thiện trong thời gian có hạn, phần mềm hiện tại mới chỉ tập trung vào các chức năng cơ bản như quản lý giao hàng. Trong tương lai, nhóm mong muốn phát triển phần mềm trở thành một hệ thống quản lý bán </w:t>
      </w:r>
      <w:r>
        <w:rPr>
          <w:rFonts w:hint="default"/>
          <w:lang w:val="en-US"/>
        </w:rPr>
        <w:t>cà phê</w:t>
      </w:r>
      <w:r>
        <w:rPr>
          <w:rFonts w:hint="default"/>
        </w:rPr>
        <w:t xml:space="preserve"> chuyên nghiệp với các định hướng sau:</w:t>
      </w:r>
    </w:p>
    <w:p w14:paraId="0E537CA3">
      <w:pPr>
        <w:spacing w:after="160" w:line="259" w:lineRule="auto"/>
        <w:rPr>
          <w:rFonts w:hint="default"/>
        </w:rPr>
      </w:pPr>
      <w:r>
        <w:rPr>
          <w:rFonts w:hint="default"/>
        </w:rPr>
        <w:t>Nâng cấp hệ thống để vận hành ổn định trên Internet, tối ưu hóa truy vấn CSDL, và đảm bảo giao diện thân thiện, dễ sử dụng hơn.</w:t>
      </w:r>
    </w:p>
    <w:p w14:paraId="2D681499">
      <w:pPr>
        <w:spacing w:after="160" w:line="259" w:lineRule="auto"/>
      </w:pPr>
      <w:r>
        <w:rPr>
          <w:highlight w:val="yellow"/>
        </w:rPr>
        <w:t>6. Phân chia công việc</w:t>
      </w:r>
      <w:r>
        <w:t xml:space="preserve"> </w:t>
      </w:r>
      <w:r>
        <w:rPr>
          <w:highlight w:val="yellow"/>
        </w:rPr>
        <w:t>(không biết nên ghi phần trăm thôi hay ghi cụ thể đã làm gì :v)</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9"/>
        <w:gridCol w:w="2678"/>
        <w:gridCol w:w="2229"/>
        <w:gridCol w:w="2459"/>
      </w:tblGrid>
      <w:tr w14:paraId="7CA82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029" w:type="dxa"/>
          </w:tcPr>
          <w:p w14:paraId="05D2FF30">
            <w:pPr>
              <w:spacing w:line="360" w:lineRule="auto"/>
              <w:jc w:val="center"/>
              <w:rPr>
                <w:b/>
                <w:bCs/>
                <w:sz w:val="26"/>
                <w:szCs w:val="26"/>
                <w:lang w:val="en-US" w:eastAsia="en-SG"/>
              </w:rPr>
            </w:pPr>
            <w:r>
              <w:rPr>
                <w:b/>
                <w:bCs/>
                <w:sz w:val="26"/>
                <w:szCs w:val="26"/>
                <w:lang w:val="vi-VN" w:eastAsia="en-SG"/>
              </w:rPr>
              <w:t>MSSV</w:t>
            </w:r>
          </w:p>
        </w:tc>
        <w:tc>
          <w:tcPr>
            <w:tcW w:w="2678" w:type="dxa"/>
          </w:tcPr>
          <w:p w14:paraId="0A94770F">
            <w:pPr>
              <w:spacing w:line="360" w:lineRule="auto"/>
              <w:jc w:val="center"/>
              <w:rPr>
                <w:b/>
                <w:bCs/>
                <w:sz w:val="26"/>
                <w:szCs w:val="26"/>
                <w:lang w:val="vi-VN" w:eastAsia="en-SG"/>
              </w:rPr>
            </w:pPr>
            <w:r>
              <w:rPr>
                <w:b/>
                <w:bCs/>
                <w:sz w:val="26"/>
                <w:szCs w:val="26"/>
                <w:lang w:val="vi-VN" w:eastAsia="en-SG"/>
              </w:rPr>
              <w:t>Họ và tên sinh viên</w:t>
            </w:r>
          </w:p>
        </w:tc>
        <w:tc>
          <w:tcPr>
            <w:tcW w:w="2229" w:type="dxa"/>
          </w:tcPr>
          <w:p w14:paraId="62D9E408">
            <w:pPr>
              <w:spacing w:line="360" w:lineRule="auto"/>
              <w:jc w:val="center"/>
              <w:rPr>
                <w:b/>
                <w:bCs/>
                <w:sz w:val="26"/>
                <w:szCs w:val="26"/>
                <w:lang w:val="en-SG" w:eastAsia="en-SG"/>
              </w:rPr>
            </w:pPr>
            <w:r>
              <w:rPr>
                <w:b/>
                <w:bCs/>
                <w:sz w:val="26"/>
                <w:szCs w:val="26"/>
                <w:lang w:val="en-SG" w:eastAsia="en-SG"/>
              </w:rPr>
              <w:t>Đóng góp</w:t>
            </w:r>
          </w:p>
        </w:tc>
        <w:tc>
          <w:tcPr>
            <w:tcW w:w="2459" w:type="dxa"/>
          </w:tcPr>
          <w:p w14:paraId="6F2CAD3E">
            <w:pPr>
              <w:spacing w:line="360" w:lineRule="auto"/>
              <w:jc w:val="center"/>
              <w:rPr>
                <w:b/>
                <w:bCs/>
                <w:sz w:val="26"/>
                <w:szCs w:val="26"/>
                <w:lang w:val="en-US" w:eastAsia="en-SG"/>
              </w:rPr>
            </w:pPr>
            <w:r>
              <w:rPr>
                <w:b/>
                <w:bCs/>
                <w:sz w:val="26"/>
                <w:szCs w:val="26"/>
                <w:lang w:val="en-US" w:eastAsia="en-SG"/>
              </w:rPr>
              <w:t>Mức độ hoàn thành</w:t>
            </w:r>
          </w:p>
        </w:tc>
      </w:tr>
      <w:tr w14:paraId="15292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2029" w:type="dxa"/>
          </w:tcPr>
          <w:p w14:paraId="5A7DF433">
            <w:pPr>
              <w:spacing w:line="360" w:lineRule="auto"/>
              <w:jc w:val="center"/>
              <w:rPr>
                <w:sz w:val="26"/>
                <w:szCs w:val="26"/>
                <w:lang w:val="vi-VN" w:eastAsia="en-SG"/>
              </w:rPr>
            </w:pPr>
            <w:r>
              <w:rPr>
                <w:sz w:val="26"/>
                <w:szCs w:val="26"/>
                <w:lang w:val="vi-VN" w:eastAsia="en-SG"/>
              </w:rPr>
              <w:t>22110352</w:t>
            </w:r>
          </w:p>
        </w:tc>
        <w:tc>
          <w:tcPr>
            <w:tcW w:w="2678" w:type="dxa"/>
          </w:tcPr>
          <w:p w14:paraId="2D0E358D">
            <w:pPr>
              <w:spacing w:line="360" w:lineRule="auto"/>
              <w:rPr>
                <w:sz w:val="26"/>
                <w:szCs w:val="26"/>
                <w:lang w:val="vi-VN" w:eastAsia="en-SG"/>
              </w:rPr>
            </w:pPr>
            <w:r>
              <w:rPr>
                <w:sz w:val="26"/>
                <w:szCs w:val="26"/>
                <w:lang w:val="vi-VN" w:eastAsia="en-SG"/>
              </w:rPr>
              <w:t>Nguyễn Hoàng Anh Khoa</w:t>
            </w:r>
          </w:p>
        </w:tc>
        <w:tc>
          <w:tcPr>
            <w:tcW w:w="2229" w:type="dxa"/>
          </w:tcPr>
          <w:p w14:paraId="209B35B3">
            <w:pPr>
              <w:spacing w:line="360" w:lineRule="auto"/>
              <w:rPr>
                <w:sz w:val="26"/>
                <w:szCs w:val="26"/>
                <w:lang w:val="en-SG" w:eastAsia="en-SG"/>
              </w:rPr>
            </w:pPr>
          </w:p>
        </w:tc>
        <w:tc>
          <w:tcPr>
            <w:tcW w:w="2459" w:type="dxa"/>
          </w:tcPr>
          <w:p w14:paraId="17166A42">
            <w:pPr>
              <w:spacing w:line="360" w:lineRule="auto"/>
              <w:rPr>
                <w:sz w:val="26"/>
                <w:szCs w:val="26"/>
                <w:lang w:val="en-US" w:eastAsia="en-SG"/>
              </w:rPr>
            </w:pPr>
            <w:r>
              <w:rPr>
                <w:sz w:val="26"/>
                <w:szCs w:val="26"/>
                <w:lang w:val="en-US" w:eastAsia="en-SG"/>
              </w:rPr>
              <w:t>100%</w:t>
            </w:r>
          </w:p>
        </w:tc>
      </w:tr>
      <w:tr w14:paraId="04498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2029" w:type="dxa"/>
          </w:tcPr>
          <w:p w14:paraId="65D8D2B0">
            <w:pPr>
              <w:spacing w:line="360" w:lineRule="auto"/>
              <w:jc w:val="center"/>
              <w:rPr>
                <w:sz w:val="26"/>
                <w:szCs w:val="26"/>
                <w:lang w:val="vi-VN" w:eastAsia="en-SG"/>
              </w:rPr>
            </w:pPr>
            <w:r>
              <w:rPr>
                <w:sz w:val="26"/>
                <w:szCs w:val="26"/>
                <w:lang w:val="vi-VN" w:eastAsia="en-SG"/>
              </w:rPr>
              <w:t>22110444</w:t>
            </w:r>
          </w:p>
        </w:tc>
        <w:tc>
          <w:tcPr>
            <w:tcW w:w="2678" w:type="dxa"/>
          </w:tcPr>
          <w:p w14:paraId="4A178B58">
            <w:pPr>
              <w:spacing w:line="360" w:lineRule="auto"/>
              <w:rPr>
                <w:sz w:val="26"/>
                <w:szCs w:val="26"/>
                <w:lang w:val="vi-VN" w:eastAsia="en-SG"/>
              </w:rPr>
            </w:pPr>
            <w:r>
              <w:rPr>
                <w:sz w:val="26"/>
                <w:szCs w:val="26"/>
                <w:lang w:val="vi-VN" w:eastAsia="en-SG"/>
              </w:rPr>
              <w:t>Võ Văn Trí</w:t>
            </w:r>
          </w:p>
        </w:tc>
        <w:tc>
          <w:tcPr>
            <w:tcW w:w="2229" w:type="dxa"/>
          </w:tcPr>
          <w:p w14:paraId="1548A467">
            <w:pPr>
              <w:spacing w:line="360" w:lineRule="auto"/>
              <w:rPr>
                <w:sz w:val="26"/>
                <w:szCs w:val="26"/>
                <w:lang w:val="en-SG" w:eastAsia="en-SG"/>
              </w:rPr>
            </w:pPr>
          </w:p>
        </w:tc>
        <w:tc>
          <w:tcPr>
            <w:tcW w:w="2459" w:type="dxa"/>
          </w:tcPr>
          <w:p w14:paraId="10F9D8E9">
            <w:pPr>
              <w:spacing w:line="360" w:lineRule="auto"/>
              <w:rPr>
                <w:sz w:val="26"/>
                <w:szCs w:val="26"/>
                <w:lang w:val="vi-VN" w:eastAsia="en-SG"/>
              </w:rPr>
            </w:pPr>
            <w:r>
              <w:rPr>
                <w:sz w:val="26"/>
                <w:szCs w:val="26"/>
                <w:lang w:val="en-US" w:eastAsia="en-SG"/>
              </w:rPr>
              <w:t>100%</w:t>
            </w:r>
          </w:p>
        </w:tc>
      </w:tr>
      <w:tr w14:paraId="3560ED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029" w:type="dxa"/>
          </w:tcPr>
          <w:p w14:paraId="14D5B614">
            <w:pPr>
              <w:spacing w:line="360" w:lineRule="auto"/>
              <w:jc w:val="center"/>
              <w:rPr>
                <w:sz w:val="26"/>
                <w:szCs w:val="26"/>
                <w:lang w:val="en-US" w:eastAsia="en-SG"/>
              </w:rPr>
            </w:pPr>
            <w:r>
              <w:rPr>
                <w:sz w:val="26"/>
                <w:szCs w:val="26"/>
                <w:lang w:val="vi-VN" w:eastAsia="en-SG"/>
              </w:rPr>
              <w:t>22110</w:t>
            </w:r>
            <w:r>
              <w:rPr>
                <w:sz w:val="26"/>
                <w:szCs w:val="26"/>
                <w:lang w:val="en-US" w:eastAsia="en-SG"/>
              </w:rPr>
              <w:t>426</w:t>
            </w:r>
          </w:p>
        </w:tc>
        <w:tc>
          <w:tcPr>
            <w:tcW w:w="2678" w:type="dxa"/>
          </w:tcPr>
          <w:p w14:paraId="65B6EAF7">
            <w:pPr>
              <w:spacing w:line="360" w:lineRule="auto"/>
              <w:rPr>
                <w:sz w:val="26"/>
                <w:szCs w:val="26"/>
                <w:lang w:val="en-US" w:eastAsia="en-SG"/>
              </w:rPr>
            </w:pPr>
            <w:r>
              <w:rPr>
                <w:sz w:val="26"/>
                <w:szCs w:val="26"/>
                <w:lang w:val="en-US" w:eastAsia="en-SG"/>
              </w:rPr>
              <w:t>Quảng Đại Thiện</w:t>
            </w:r>
          </w:p>
        </w:tc>
        <w:tc>
          <w:tcPr>
            <w:tcW w:w="2229" w:type="dxa"/>
          </w:tcPr>
          <w:p w14:paraId="57701FC1">
            <w:pPr>
              <w:spacing w:line="360" w:lineRule="auto"/>
              <w:rPr>
                <w:sz w:val="26"/>
                <w:szCs w:val="26"/>
                <w:lang w:val="en-SG" w:eastAsia="en-SG"/>
              </w:rPr>
            </w:pPr>
            <w:r>
              <w:rPr>
                <w:sz w:val="26"/>
                <w:szCs w:val="26"/>
                <w:lang w:val="en-SG" w:eastAsia="en-SG"/>
              </w:rPr>
              <w:t>Làm abc xyz gì đó</w:t>
            </w:r>
          </w:p>
        </w:tc>
        <w:tc>
          <w:tcPr>
            <w:tcW w:w="2459" w:type="dxa"/>
          </w:tcPr>
          <w:p w14:paraId="7C29E3CD">
            <w:pPr>
              <w:spacing w:line="360" w:lineRule="auto"/>
              <w:rPr>
                <w:sz w:val="26"/>
                <w:szCs w:val="26"/>
                <w:lang w:val="en-SG" w:eastAsia="en-SG"/>
              </w:rPr>
            </w:pPr>
            <w:r>
              <w:rPr>
                <w:sz w:val="26"/>
                <w:szCs w:val="26"/>
                <w:lang w:val="en-US" w:eastAsia="en-SG"/>
              </w:rPr>
              <w:t>100%</w:t>
            </w:r>
          </w:p>
        </w:tc>
      </w:tr>
    </w:tbl>
    <w:p w14:paraId="237B28F7">
      <w:pPr>
        <w:spacing w:after="160" w:line="259" w:lineRule="auto"/>
      </w:pPr>
    </w:p>
    <w:sectPr>
      <w:pgSz w:w="12240" w:h="15840"/>
      <w:pgMar w:top="1134" w:right="1134"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A3"/>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A3"/>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A3"/>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A3"/>
    <w:family w:val="modern"/>
    <w:pitch w:val="default"/>
    <w:sig w:usb0="E0002EFF" w:usb1="C0007843" w:usb2="00000009" w:usb3="00000000" w:csb0="400001FF" w:csb1="FFFF0000"/>
  </w:font>
  <w:font w:name="Calibri Light">
    <w:panose1 w:val="020F0302020204030204"/>
    <w:charset w:val="00"/>
    <w:family w:val="auto"/>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18F470"/>
    <w:multiLevelType w:val="singleLevel"/>
    <w:tmpl w:val="A118F47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0A434FBC"/>
    <w:multiLevelType w:val="multilevel"/>
    <w:tmpl w:val="0A434F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D12D8F1"/>
    <w:multiLevelType w:val="singleLevel"/>
    <w:tmpl w:val="0D12D8F1"/>
    <w:lvl w:ilvl="0" w:tentative="0">
      <w:start w:val="4"/>
      <w:numFmt w:val="decimal"/>
      <w:suff w:val="space"/>
      <w:lvlText w:val="%1."/>
      <w:lvlJc w:val="left"/>
    </w:lvl>
  </w:abstractNum>
  <w:abstractNum w:abstractNumId="3">
    <w:nsid w:val="0DE53BAD"/>
    <w:multiLevelType w:val="multilevel"/>
    <w:tmpl w:val="0DE53B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C7A0177"/>
    <w:multiLevelType w:val="multilevel"/>
    <w:tmpl w:val="2C7A01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3341A58"/>
    <w:multiLevelType w:val="multilevel"/>
    <w:tmpl w:val="33341A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7DC3860"/>
    <w:multiLevelType w:val="multilevel"/>
    <w:tmpl w:val="37DC38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9275BBC"/>
    <w:multiLevelType w:val="multilevel"/>
    <w:tmpl w:val="39275B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A6A29D6"/>
    <w:multiLevelType w:val="multilevel"/>
    <w:tmpl w:val="3A6A29D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4A06FCF"/>
    <w:multiLevelType w:val="multilevel"/>
    <w:tmpl w:val="44A06F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AFE3BF6"/>
    <w:multiLevelType w:val="multilevel"/>
    <w:tmpl w:val="4AFE3B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15C0C1E"/>
    <w:multiLevelType w:val="multilevel"/>
    <w:tmpl w:val="515C0C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37A7AF1"/>
    <w:multiLevelType w:val="multilevel"/>
    <w:tmpl w:val="637A7AF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F1717AE"/>
    <w:multiLevelType w:val="multilevel"/>
    <w:tmpl w:val="6F1717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04968CF"/>
    <w:multiLevelType w:val="multilevel"/>
    <w:tmpl w:val="704968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2161262"/>
    <w:multiLevelType w:val="multilevel"/>
    <w:tmpl w:val="721612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2904B38"/>
    <w:multiLevelType w:val="multilevel"/>
    <w:tmpl w:val="72904B3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1"/>
  </w:num>
  <w:num w:numId="3">
    <w:abstractNumId w:val="9"/>
  </w:num>
  <w:num w:numId="4">
    <w:abstractNumId w:val="5"/>
  </w:num>
  <w:num w:numId="5">
    <w:abstractNumId w:val="8"/>
  </w:num>
  <w:num w:numId="6">
    <w:abstractNumId w:val="6"/>
  </w:num>
  <w:num w:numId="7">
    <w:abstractNumId w:val="3"/>
  </w:num>
  <w:num w:numId="8">
    <w:abstractNumId w:val="14"/>
  </w:num>
  <w:num w:numId="9">
    <w:abstractNumId w:val="15"/>
  </w:num>
  <w:num w:numId="10">
    <w:abstractNumId w:val="13"/>
  </w:num>
  <w:num w:numId="11">
    <w:abstractNumId w:val="1"/>
  </w:num>
  <w:num w:numId="12">
    <w:abstractNumId w:val="16"/>
  </w:num>
  <w:num w:numId="13">
    <w:abstractNumId w:val="12"/>
  </w:num>
  <w:num w:numId="14">
    <w:abstractNumId w:val="7"/>
  </w:num>
  <w:num w:numId="15">
    <w:abstractNumId w:val="4"/>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54B"/>
    <w:rsid w:val="0004612D"/>
    <w:rsid w:val="00077371"/>
    <w:rsid w:val="00107253"/>
    <w:rsid w:val="001124B7"/>
    <w:rsid w:val="00114EBD"/>
    <w:rsid w:val="0016494D"/>
    <w:rsid w:val="001F1A95"/>
    <w:rsid w:val="002C60AA"/>
    <w:rsid w:val="00334D6C"/>
    <w:rsid w:val="0059354B"/>
    <w:rsid w:val="005B1EF2"/>
    <w:rsid w:val="007E778C"/>
    <w:rsid w:val="00857BC7"/>
    <w:rsid w:val="009064CA"/>
    <w:rsid w:val="00917843"/>
    <w:rsid w:val="0099703F"/>
    <w:rsid w:val="009A46E3"/>
    <w:rsid w:val="009D737C"/>
    <w:rsid w:val="00A93364"/>
    <w:rsid w:val="00C11C17"/>
    <w:rsid w:val="00C1225A"/>
    <w:rsid w:val="00D25EEC"/>
    <w:rsid w:val="00D4147F"/>
    <w:rsid w:val="00E14B5B"/>
    <w:rsid w:val="00E80D40"/>
    <w:rsid w:val="00F05812"/>
    <w:rsid w:val="00F0687C"/>
    <w:rsid w:val="00F6116F"/>
    <w:rsid w:val="00FE7872"/>
    <w:rsid w:val="0F694655"/>
    <w:rsid w:val="15054997"/>
    <w:rsid w:val="1C7162B9"/>
    <w:rsid w:val="264F2B53"/>
    <w:rsid w:val="344F2565"/>
    <w:rsid w:val="35B361A6"/>
    <w:rsid w:val="40330901"/>
    <w:rsid w:val="46D77749"/>
    <w:rsid w:val="5A0E034B"/>
    <w:rsid w:val="795D6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9" w:semiHidden="0" w:name="heading 2"/>
    <w:lsdException w:qFormat="1" w:uiPriority="9" w:name="heading 3"/>
    <w:lsdException w:qFormat="1" w:uiPriority="9" w:name="heading 4"/>
    <w:lsdException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9"/>
    <w:uiPriority w:val="0"/>
    <w:pPr>
      <w:keepNext/>
      <w:jc w:val="center"/>
      <w:outlineLvl w:val="0"/>
    </w:pPr>
    <w:rPr>
      <w:b/>
      <w:sz w:val="28"/>
      <w:szCs w:val="28"/>
    </w:rPr>
  </w:style>
  <w:style w:type="paragraph" w:styleId="3">
    <w:name w:val="heading 2"/>
    <w:basedOn w:val="1"/>
    <w:next w:val="1"/>
    <w:link w:val="11"/>
    <w:unhideWhenUsed/>
    <w:qFormat/>
    <w:uiPriority w:val="9"/>
    <w:pPr>
      <w:keepNext/>
      <w:keepLines/>
      <w:spacing w:before="40" w:line="259" w:lineRule="auto"/>
      <w:outlineLvl w:val="1"/>
    </w:pPr>
    <w:rPr>
      <w:rFonts w:asciiTheme="majorHAnsi" w:hAnsiTheme="majorHAnsi" w:eastAsiaTheme="majorEastAsia" w:cstheme="majorBidi"/>
      <w:color w:val="2E75B6" w:themeColor="accent1" w:themeShade="BF"/>
      <w:kern w:val="2"/>
      <w:sz w:val="26"/>
      <w:szCs w:val="26"/>
      <w14:ligatures w14:val="standardContextual"/>
    </w:rPr>
  </w:style>
  <w:style w:type="paragraph" w:styleId="4">
    <w:name w:val="heading 5"/>
    <w:basedOn w:val="1"/>
    <w:next w:val="1"/>
    <w:link w:val="10"/>
    <w:uiPriority w:val="0"/>
    <w:pPr>
      <w:keepNext/>
      <w:tabs>
        <w:tab w:val="left" w:pos="3119"/>
      </w:tabs>
      <w:outlineLvl w:val="4"/>
    </w:pPr>
    <w:rPr>
      <w:b/>
      <w:sz w:val="28"/>
      <w:szCs w:val="28"/>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Normal (Web)"/>
    <w:basedOn w:val="1"/>
    <w:unhideWhenUsed/>
    <w:qFormat/>
    <w:uiPriority w:val="99"/>
    <w:pPr>
      <w:spacing w:before="100" w:beforeAutospacing="1" w:after="100" w:afterAutospacing="1"/>
    </w:pPr>
  </w:style>
  <w:style w:type="table" w:styleId="8">
    <w:name w:val="Table Grid"/>
    <w:basedOn w:val="6"/>
    <w:qFormat/>
    <w:uiPriority w:val="39"/>
    <w:pPr>
      <w:spacing w:after="0" w:line="240" w:lineRule="auto"/>
    </w:pPr>
    <w:rPr>
      <w:sz w:val="20"/>
      <w:szCs w:val="20"/>
      <w:lang w:val="en-SG" w:eastAsia="en-SG"/>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ing 1 Char"/>
    <w:basedOn w:val="5"/>
    <w:link w:val="2"/>
    <w:uiPriority w:val="0"/>
    <w:rPr>
      <w:rFonts w:ascii="Times New Roman" w:hAnsi="Times New Roman" w:eastAsia="Times New Roman" w:cs="Times New Roman"/>
      <w:b/>
      <w:sz w:val="28"/>
      <w:szCs w:val="28"/>
    </w:rPr>
  </w:style>
  <w:style w:type="character" w:customStyle="1" w:styleId="10">
    <w:name w:val="Heading 5 Char"/>
    <w:basedOn w:val="5"/>
    <w:link w:val="4"/>
    <w:uiPriority w:val="0"/>
    <w:rPr>
      <w:rFonts w:ascii="Times New Roman" w:hAnsi="Times New Roman" w:eastAsia="Times New Roman" w:cs="Times New Roman"/>
      <w:b/>
      <w:sz w:val="28"/>
      <w:szCs w:val="28"/>
    </w:rPr>
  </w:style>
  <w:style w:type="character" w:customStyle="1" w:styleId="11">
    <w:name w:val="Heading 2 Char"/>
    <w:basedOn w:val="5"/>
    <w:link w:val="3"/>
    <w:qFormat/>
    <w:uiPriority w:val="9"/>
    <w:rPr>
      <w:rFonts w:asciiTheme="majorHAnsi" w:hAnsiTheme="majorHAnsi" w:eastAsiaTheme="majorEastAsia" w:cstheme="majorBidi"/>
      <w:color w:val="2E75B6" w:themeColor="accent1" w:themeShade="BF"/>
      <w:kern w:val="2"/>
      <w:sz w:val="26"/>
      <w:szCs w:val="26"/>
      <w14:ligatures w14:val="standardContextual"/>
    </w:rPr>
  </w:style>
  <w:style w:type="paragraph" w:styleId="12">
    <w:name w:val="List Paragraph"/>
    <w:basedOn w:val="1"/>
    <w:qFormat/>
    <w:uiPriority w:val="34"/>
    <w:pPr>
      <w:spacing w:after="160" w:line="259" w:lineRule="auto"/>
      <w:ind w:left="720"/>
      <w:contextualSpacing/>
    </w:pPr>
    <w:rPr>
      <w:rFonts w:asciiTheme="minorHAnsi" w:hAnsiTheme="minorHAnsi" w:eastAsiaTheme="minorHAnsi" w:cstheme="minorBidi"/>
      <w:kern w:val="2"/>
      <w:sz w:val="22"/>
      <w:szCs w:val="22"/>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HP</Company>
  <Pages>25</Pages>
  <Words>932</Words>
  <Characters>5315</Characters>
  <Lines>44</Lines>
  <Paragraphs>12</Paragraphs>
  <TotalTime>16</TotalTime>
  <ScaleCrop>false</ScaleCrop>
  <LinksUpToDate>false</LinksUpToDate>
  <CharactersWithSpaces>6235</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2024-12-02T05:55:00Z</dcterms:created>
  <dc:creator>HP</dc:creator>
  <cp:lastModifiedBy>Đại Thiện</cp:lastModifiedBy>
  <dcterms:modified xsi:type="dcterms:W3CDTF">2024-12-06T04:10:24Z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13B73F4CB7BE468DA0229B074CFB3928_12</vt:lpwstr>
  </property>
</Properties>
</file>