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Работа с сетью. OSI, TCP/IP, UDP, HTTP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Задание 1.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Скриншот должен быть похож на этот: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Задание 2.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Скриншот должен быть похож на этот: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Обязательно, как здесь в правой части, должны присутствовать строки с [SYN], [SYN/ACK], [ACK]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Само домашнее задание для понимания: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Задание 1: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Проверь с помощью утилиты ping доступность своего любимого сайта.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Результат вышли в виде скриншота.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Задание 2: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Установи wireshark.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Сделай запрос к своему любимому сайту.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Найди в wireshark сегменты syn, syn/ack, ack.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Результат вышли в виде скриншота.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