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Транзакции и уровни изоляции</w:t>
      </w:r>
      <w:r w:rsidDel="00000000" w:rsidR="00000000" w:rsidRPr="00000000">
        <w:rPr>
          <w:i w:val="1"/>
          <w:sz w:val="24"/>
          <w:szCs w:val="24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знать для проверки ДЗ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1) Знать как делать запросы в PostgreSQL (select, insert, update, delete)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2) Иметь консоль чтобы понять что синтаксис SQL корректный (можно использовать Data Grip или DBeaver или просто консоль)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3) Знать как делать транзакции в SQL, быть знакомым со всеми ключевыми словами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b w:val="1"/>
          <w:rtl w:val="0"/>
        </w:rPr>
        <w:t xml:space="preserve">Шаг 1</w:t>
      </w:r>
      <w:r w:rsidDel="00000000" w:rsidR="00000000" w:rsidRPr="00000000">
        <w:rPr>
          <w:rtl w:val="0"/>
        </w:rPr>
        <w:t xml:space="preserve">:Студент предоставил корректный SQL код по созданию таблиц и запрос с созданием тестового аккаунта корректный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-- Создание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DATABASE BankTransactionsDB;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-- Переключение на созданную базу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\c BankTransactionsDB;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-- Создание таблицы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Accounts (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AccountID serial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KEY,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AccountNumber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Balance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-- Создание таблицы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Transactions (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TransactionID serial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KEY,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AccountID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Accounts(AccountID),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TransactionType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(TransactionType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'Deposit'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'Withdrawal'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)),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Amount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TransactionDate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В этих запросах используется тип данных serial для автоматического инкрементирования AccountID и TransactionID при вставке новых записей. Также, в таблице Transactions есть внешний ключ (FOREIGN KEY), который ссылается на поле AccountID в таблице Accounts.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2) Был создан тестовый аккаунт: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Ответ: (цифры могут быть другими, но запрос должен работать корректно)</w:t>
        <w:br w:type="textWrapping"/>
      </w:r>
      <w:r w:rsidDel="00000000" w:rsidR="00000000" w:rsidRPr="00000000">
        <w:rPr>
          <w:b w:val="1"/>
          <w:rtl w:val="0"/>
        </w:rPr>
        <w:t xml:space="preserve">INSERT INTO Accounts (AccountNumber, Balance) VALUES ('123456789', 1000.00), ('987654321', 1500.00);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b w:val="1"/>
          <w:rtl w:val="0"/>
        </w:rPr>
        <w:t xml:space="preserve">Шаг 2:</w:t>
      </w:r>
      <w:r w:rsidDel="00000000" w:rsidR="00000000" w:rsidRPr="00000000">
        <w:rPr>
          <w:rtl w:val="0"/>
        </w:rPr>
        <w:br w:type="textWrapping"/>
        <w:t xml:space="preserve">Первая транзакция написана корректно:</w:t>
        <w:br w:type="textWrapping"/>
        <w:t xml:space="preserve">Ответ:</w:t>
        <w:br w:type="textWrapping"/>
      </w:r>
      <w:r w:rsidDel="00000000" w:rsidR="00000000" w:rsidRPr="00000000">
        <w:rPr>
          <w:b w:val="1"/>
          <w:rtl w:val="0"/>
        </w:rPr>
        <w:t xml:space="preserve">BEGIN;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Accounts SET Balance = Balance + 500 WHERE AccountID = 1;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Transactions (AccountID, TransactionType, Amount, TransactionDate) VALUES (1, 'Deposit', 500, NOW()); COMMIT;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4) Вторая транзакция также написана корректно:</w:t>
        <w:br w:type="textWrapping"/>
      </w:r>
      <w:r w:rsidDel="00000000" w:rsidR="00000000" w:rsidRPr="00000000">
        <w:rPr>
          <w:b w:val="1"/>
          <w:rtl w:val="0"/>
        </w:rPr>
        <w:t xml:space="preserve">BEGIN; 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Accounts SET Balance = Balance - 300 WHERE AccountID = 2; 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Transactions (AccountID, TransactionType, Amount, TransactionDate) VALUES (2, 'Withdrawal', 300, NOW()); </w:t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b w:val="1"/>
          <w:rtl w:val="0"/>
        </w:rPr>
        <w:t xml:space="preserve">Шаг 3</w:t>
        <w:br w:type="textWrapping"/>
      </w:r>
      <w:r w:rsidDel="00000000" w:rsidR="00000000" w:rsidRPr="00000000">
        <w:rPr>
          <w:rtl w:val="0"/>
        </w:rPr>
        <w:t xml:space="preserve">Студент должен будет объяснить в чем разница между READ UNCOMMITTED и READ COMMITTED </w:t>
        <w:br w:type="textWrapping"/>
        <w:t xml:space="preserve">Пояснение:</w:t>
        <w:br w:type="textWrapping"/>
        <w:t xml:space="preserve">READ UNCOMMITTED: Этот уровень изоляции позволяет читающим транзакциям видеть изменения, внесенные другими транзакциями, даже если они еще не зафиксированы. В данном случае, если вы изменяете баланс в одном соединении, то второе соединение сможет прочитать измененные данные еще до завершения транзакции.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Соединение 1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 TRANSACTION ISOLATION LEVEL READ UNCOMMITTED; 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Balance FROM Accounts WHERE AccountID = 1; </w:t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Оставьте соединение 1 открытым </w:t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Соединение 2 </w:t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BEGIN; </w:t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Accounts SET Balance = Balance - 100 WHERE AccountID = 1; </w:t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COMMIT; 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Попробуйте выполнить </w:t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в соединении 1 SELECT Balance FROM Accounts WHERE AccountID = 1; </w:t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Вернет измененное значение баланса из транзакции 2</w:t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READ COMMITTED: Этот уровень изоляции позволяет читающим транзакциям видеть только те изменения, которые уже зафиксированы. В данном случае, чтение вторым соединением вернет измененные данные только после завершения транзакции изменения.</w:t>
        <w:br w:type="textWrapping"/>
      </w:r>
      <w:r w:rsidDel="00000000" w:rsidR="00000000" w:rsidRPr="00000000">
        <w:rPr>
          <w:b w:val="1"/>
          <w:rtl w:val="0"/>
        </w:rPr>
        <w:t xml:space="preserve">-- Соединение 1 </w:t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 TRANSACTION ISOLATION LEVEL READ COMMITTED; </w:t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Balance FROM Accounts WHERE AccountID = 1; </w:t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Оставьте соединение 1 открытым -- Соединение 2 </w:t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BEGIN; </w:t>
      </w:r>
    </w:p>
    <w:p w:rsidR="00000000" w:rsidDel="00000000" w:rsidP="00000000" w:rsidRDefault="00000000" w:rsidRPr="00000000" w14:paraId="0000003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Accounts SET Balance = Balance - 100 WHERE AccountID = 1; </w:t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COMMIT; </w:t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Попробуйте выполнить SELECT в соединении 1 </w:t>
      </w:r>
    </w:p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Balance FROM Accounts WHERE AccountID = 1;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-- Вернет измененное значение баланса из транзакции 2 только после ее завершения</w:t>
        <w:br w:type="textWrapping"/>
        <w:br w:type="textWrapping"/>
      </w:r>
      <w:r w:rsidDel="00000000" w:rsidR="00000000" w:rsidRPr="00000000">
        <w:rPr>
          <w:rtl w:val="0"/>
        </w:rPr>
        <w:t xml:space="preserve">REPEATABLE READ: Этот уровень изоляции не позволяет читающим транзакциям видеть изменения, внесенные другими транзакциями, пока они сами не завершатся. В данном случае, изменения, внесенные в одной транзакции, не будут видны другой транзакции до завершения первой транзакции.</w:t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Соединение 1 </w:t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 TRANSACTION ISOLATION LEVEL REPEATABLE READ; </w:t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Balance FROM Accounts WHERE AccountID = 1; </w:t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Оставьте соединение 1 открытым </w:t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Соединение 2 </w:t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BEGIN; </w:t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Accounts SET Balance = Balance - 100 WHERE AccountID = 1; </w:t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Попробуйте выполнить SELECT в соединении 1 </w:t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Balance FROM Accounts WHERE AccountID = 1; </w:t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НЕ вернет измененное значение баланса из транзакции 2, так как она еще не завершена COMMIT; </w:t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Теперь выполните SELECT в соединении 1 </w:t>
      </w:r>
    </w:p>
    <w:p w:rsidR="00000000" w:rsidDel="00000000" w:rsidP="00000000" w:rsidRDefault="00000000" w:rsidRPr="00000000" w14:paraId="0000004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Balance FROM Accounts WHERE AccountID = 1; </w:t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Вернет измененное значение баланса из транзакции 2 после ее завершения</w:t>
      </w:r>
    </w:p>
    <w:p w:rsidR="00000000" w:rsidDel="00000000" w:rsidP="00000000" w:rsidRDefault="00000000" w:rsidRPr="00000000" w14:paraId="0000004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6) </w:t>
      </w:r>
      <w:r w:rsidDel="00000000" w:rsidR="00000000" w:rsidRPr="00000000">
        <w:rPr>
          <w:b w:val="1"/>
          <w:rtl w:val="0"/>
        </w:rPr>
        <w:t xml:space="preserve">Шаг 4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Ответ студента совпал хотя бы с одним из 2-3 пунктов из каждого топика снизу.</w:t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Изменение уровня изоляции влияет на то, каким образом транзакции взаимодействуют друг с другом при одновременном доступе к данным. Ниже представлены основные выводы и обсуждения: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READ UNCOMMITTED: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Позволяет читающим транзакциям видеть изменения, которые еще не зафиксированы.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Может привести к чтению "грязных данных" (данных, которые могут быть отменены или не зафиксированы).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Не рекомендуется использовать в банковских системах, где важна высокая степень целостности данных.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READ COMMITTED: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Позволяет читающим транзакциям видеть только зафиксированные изменения.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Уменьшает вероятность чтения "грязных данных", но все еще допускает некоторую степень несогласованности в данных.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Может быть более предпочтительным в банковских системах, где важна баланс между целостностью данных и производительностью.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REPEATABLE READ: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Предотвращает чтение данных, измененных другими транзакциями до завершения текущей транзакции.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Обеспечивает более высокую степень изоляции, но может привести к долгосрочным блокировкам.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Предпочтительно в системах, где важна максимальная целостность данных и невозможность чтения "грязных данных".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5211pkuwzh3e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Предпочтительные уровни изоляции в банковских системах: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банковских системах, где целостность данных является критическим аспектом, READ COMMITTED или REPEATABLE READ могут быть более предпочтительными, поскольку они обеспечивают более высокий уровень изоляции данных.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READ COMMITTED может быть разумным компромиссом между целостностью данных и производительностью, учитывая, что уровень REPEATABLE READ может привести к долгосрочным блокировкам.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3i2yrkef4r9d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Стратегии управления конфликтами и блокировками: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Оптимистическое управление конфликтами: Позволяет транзакциям выполняться независимо, а затем проверяет наличие конфликтов перед их фиксацией. Могут использоваться механизмы версионирования данных.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Пессимистическое управление конфликтами: Использует блокировки для предотвращения конфликтов. Допускает меньше конфликтов, но может привести к долгосрочным блокировкам, особенно при высокой нагрузке.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Блокировка по чтению и записи: Применяется для обеспечения уровня изоляции. Блокировка чтения может блокировать запись, и наоборот. Требует внимательного управления, чтобы избежать долгосрочных блокировок.</w:t>
      </w:r>
    </w:p>
    <w:p w:rsidR="00000000" w:rsidDel="00000000" w:rsidP="00000000" w:rsidRDefault="00000000" w:rsidRPr="00000000" w14:paraId="0000006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реальных банковских системах, выбор уровня изоляции и стратегии управления конфликтами зависит от баланса между целостностью данных, производительностью и требованиями к конкретному бизнес-сценарию.</w:t>
      </w:r>
    </w:p>
    <w:p w:rsidR="00000000" w:rsidDel="00000000" w:rsidP="00000000" w:rsidRDefault="00000000" w:rsidRPr="00000000" w14:paraId="00000067">
      <w:pPr>
        <w:pageBreakBefore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Итого, минимум, чтобы принять ДЗ</w:t>
      </w:r>
    </w:p>
    <w:p w:rsidR="00000000" w:rsidDel="00000000" w:rsidP="00000000" w:rsidRDefault="00000000" w:rsidRPr="00000000" w14:paraId="0000006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- студент сделал карту пользовательских историй, она отличается от примера спикера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Само домашнее задание из примера (для вашего понимания):</w:t>
      </w:r>
    </w:p>
    <w:p w:rsidR="00000000" w:rsidDel="00000000" w:rsidP="00000000" w:rsidRDefault="00000000" w:rsidRPr="00000000" w14:paraId="0000006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Сделать User Story Map для своего продукта в Miro</w:t>
      </w:r>
    </w:p>
    <w:p w:rsidR="00000000" w:rsidDel="00000000" w:rsidP="00000000" w:rsidRDefault="00000000" w:rsidRPr="00000000" w14:paraId="0000006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Переложить ее на верхнеуровневый Roadmap на 3-6 мес в таблице (как если бы была задача показать топ-менеджменту крупными мазками, над чем ведется работа подразделения)</w:t>
      </w:r>
    </w:p>
    <w:p w:rsidR="00000000" w:rsidDel="00000000" w:rsidP="00000000" w:rsidRDefault="00000000" w:rsidRPr="00000000" w14:paraId="0000007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Прочитать все приложенные к уроку статьи и сказать, какая понравилась больше всего ;)</w:t>
      </w:r>
    </w:p>
    <w:p w:rsidR="00000000" w:rsidDel="00000000" w:rsidP="00000000" w:rsidRDefault="00000000" w:rsidRPr="00000000" w14:paraId="0000007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нет своего продукта, то вы можете: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Использовать рабочий проект – работайте над реальными кейсами своего продукта.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Придумать свою идею.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придумать совсем не получается, то можете использовать кейсы, предлагаемые в воркшопе.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