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заполнения: 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1) SPRING - основы работы со spring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Open API - основы работы со swagger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Базовые знания Runnable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4) Базовые знания Fork/Join или Executor Framework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5) Знания REST 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Чек-лист: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1. Общие требования: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1.1. Форк репозитория: Убедитесь, что студент сделал форк репозитория с кодом лекции и работал в своём форке.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1.2. Ссылка на репозиторий: Убедитесь, что студент отправил ссылку на свой репозиторий для проверки.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1.3. Документация: В репозитории должна присутствовать документация (например, README.md), описывающая цель проекта, инструкцию по запуску и описание многопоточной реализации.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2. Выбор темы: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2.1. Выбор темы: Проверить, что студент выбрал одну из предложенных тем (или предложил свою тему и согласовал её с ментором).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2.2. Описания темы: Убедитесь, что в документации указана выбранная тема и каким образом в проекте используется многопоточность.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3. Реализация многопоточности: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3.1. Executor Framework или Fork/Join: Проект должен использовать Executor Framework или Fork/Join для реализации многопоточности.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3.2. Эндпойнт: В проекте должен быть как минимум один REST эндпойнт, который демонстрирует работу многопоточной системы.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3.3. Код многопоточности: Проверить наличие правильной реализации многопоточных задач, включая создание и управление потоками, задания для потоков и их исполнение.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3.4. Асинхронная обработка: Убедитесь, что задачи выполняются асинхронно и не блокируют основной поток выполнения.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4. Темы для приложений (проверить реализацию одной из предложенных тем):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4.1. Task Manager: Проверить, что задачи обрабатываются в фоновом режиме, планировщик задач для уведомлений и выполнения повторяющихся задач работает корректно.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4.2. Chat Application: Убедиться, что приложение обрабатывает сообщения от нескольких пользователей одновременно и отправляет уведомления асинхронно.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4.3. File Uploader: Проверить, что крупные файлы загружаются асинхронно и происходит параллельная проверка антивирусами.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4.4. News Aggregator: Убедиться, что происходит параллельное извлечение новостей с различных API, обработка новостей и обновление базы данных.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4.5. Weather Monitoring: Проверить асинхронное обновление данных о погоде и отправку уведомлений пользователям при изменении погодных условий.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4.6. E-commerce Backend: Убедиться, что заказы обрабатываются параллельно, подтверждения по электронной почте отправляются асинхронно, а запасы на складе обновляются.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4.7. Social Media Feed: Проверить параллельную обработку и отображение постов, асинхронную публикацию и лайки постов.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4.8. Fitness Tracker: Убедиться, что данные с фитнес-устройств обрабатываются параллельно, а уведомления о достижении целей отправляются асинхронно.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4.9. Online Quiz System: Проверить асинхронную обработку и оценку тестов, параллельное сохранение результатов.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4.10. Event Management System: Убедиться, что регистрация участников обрабатывается параллельно, рассылка приглашений и уведомлений происходит асинхронно.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4.11. Своя тема согласованная с ментором: Убедиться что проект соотвествует заявленной теме.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5. Технические детали: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5.1. Качество кода: Проверить, чтобы код был чистым, хорошо структурированным и читабельным.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5.2. Использование зависимостей: Убедиться, что проект правильно настроен с использованием Maven/Gradle и все зависимости подключены корректно.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5.4. Логирование: Убедиться, что в проекте используется инструмент журналирования (например, Logback или Log4j) для отслеживания выполнения многопоточных задач.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6. Дополнительные проверки: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6.1. Запуск проекта: Убедитесь, что проект успешно компилируется и запускается.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6.2. Работа эндпойнтов: Проверить работу REST эндпойнтов через Postman или любой другой инструмент для тестирования API.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6.3. Отсутствие deadlock'ов: Проверить проект на наличие возможных дедлоков (deadlock) в многопоточном коде.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