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ссылке, которую присылает ученик, должен открываться редактор кода codesandbox.io с выполненным домашним заданием.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New images должно обновлять все картинки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Add добавляет новую картинку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Кнопка Remove удаляет последнюю картинку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клике на изображение должен открываться полноэкранный просмотр изображение, в том числе и для вновь добавленных изображений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файле index.html внутри тега &lt;script&gt; не должно быть кода, код должен быть вынесен в файл index.js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файле index.html не должно быть тега &lt;style&gt;, стили должны быть вынесены в файл index.css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рефернс проект домашнего задания 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https://codesandbox.io/s/dz-events-jpt26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