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7BC9" w:rsidRDefault="004C7BC9">
      <w:r>
        <w:t xml:space="preserve">Alex </w:t>
      </w:r>
      <w:proofErr w:type="spellStart"/>
      <w:r>
        <w:t>Kolar</w:t>
      </w:r>
      <w:proofErr w:type="spellEnd"/>
    </w:p>
    <w:p w:rsidR="004C7BC9" w:rsidRDefault="004C7BC9">
      <w:r>
        <w:t>2/13/2013</w:t>
      </w:r>
    </w:p>
    <w:p w:rsidR="004C7BC9" w:rsidRDefault="004C7BC9">
      <w:r>
        <w:t>CIS159 28998</w:t>
      </w:r>
    </w:p>
    <w:p w:rsidR="004C7BC9" w:rsidRDefault="004C7BC9">
      <w:r>
        <w:t>Chapter 4 Exercises</w:t>
      </w:r>
    </w:p>
    <w:p w:rsidR="004C7BC9" w:rsidRDefault="004C7BC9"/>
    <w:p w:rsidR="00C2015C" w:rsidRPr="004C7BC9" w:rsidRDefault="00502C7F">
      <w:pPr>
        <w:rPr>
          <w:b/>
          <w:u w:val="single"/>
        </w:rPr>
      </w:pPr>
      <w:r w:rsidRPr="004C7BC9">
        <w:rPr>
          <w:b/>
          <w:u w:val="single"/>
        </w:rPr>
        <w:t xml:space="preserve">Multiple </w:t>
      </w:r>
      <w:proofErr w:type="gramStart"/>
      <w:r w:rsidRPr="004C7BC9">
        <w:rPr>
          <w:b/>
          <w:u w:val="single"/>
        </w:rPr>
        <w:t>Choice</w:t>
      </w:r>
      <w:proofErr w:type="gramEnd"/>
    </w:p>
    <w:p w:rsidR="00502C7F" w:rsidRDefault="00502C7F">
      <w:r>
        <w:t>4. C.</w:t>
      </w:r>
    </w:p>
    <w:p w:rsidR="00502C7F" w:rsidRDefault="00502C7F">
      <w:r>
        <w:t>6. A.</w:t>
      </w:r>
    </w:p>
    <w:p w:rsidR="00502C7F" w:rsidRDefault="00502C7F">
      <w:r>
        <w:t>10. C.</w:t>
      </w:r>
    </w:p>
    <w:p w:rsidR="00502C7F" w:rsidRDefault="00C618F7">
      <w:r>
        <w:t>16. A</w:t>
      </w:r>
      <w:r w:rsidR="00502C7F">
        <w:t>.</w:t>
      </w:r>
    </w:p>
    <w:p w:rsidR="00502C7F" w:rsidRPr="004C7BC9" w:rsidRDefault="00502C7F">
      <w:pPr>
        <w:rPr>
          <w:b/>
          <w:u w:val="single"/>
        </w:rPr>
      </w:pPr>
      <w:r w:rsidRPr="004C7BC9">
        <w:rPr>
          <w:b/>
          <w:u w:val="single"/>
        </w:rPr>
        <w:t>Short Answer</w:t>
      </w:r>
    </w:p>
    <w:p w:rsidR="00502C7F" w:rsidRDefault="00502C7F">
      <w:r>
        <w:t>2. The trailing Else catches any value that falls through the cracks of your If/Then/</w:t>
      </w:r>
      <w:proofErr w:type="spellStart"/>
      <w:r>
        <w:t>ElseIf</w:t>
      </w:r>
      <w:proofErr w:type="spellEnd"/>
      <w:r>
        <w:t xml:space="preserve"> statement.</w:t>
      </w:r>
    </w:p>
    <w:p w:rsidR="00502C7F" w:rsidRDefault="00502C7F">
      <w:r>
        <w:t xml:space="preserve">4. The </w:t>
      </w:r>
      <w:proofErr w:type="gramStart"/>
      <w:r>
        <w:t>And</w:t>
      </w:r>
      <w:proofErr w:type="gramEnd"/>
      <w:r>
        <w:t xml:space="preserve"> operator combines two expressions into one. Both expressions must be true for the whole statement to be true.</w:t>
      </w:r>
    </w:p>
    <w:p w:rsidR="00502C7F" w:rsidRDefault="00502C7F">
      <w:r>
        <w:t xml:space="preserve">8. </w:t>
      </w:r>
      <w:r w:rsidR="00C618F7">
        <w:t xml:space="preserve">The </w:t>
      </w:r>
      <w:proofErr w:type="gramStart"/>
      <w:r w:rsidR="00C618F7">
        <w:t>Or</w:t>
      </w:r>
      <w:proofErr w:type="gramEnd"/>
      <w:r w:rsidR="00C618F7">
        <w:t xml:space="preserve"> operator calls both expressions within itself, while the </w:t>
      </w:r>
      <w:proofErr w:type="spellStart"/>
      <w:r w:rsidR="00C618F7">
        <w:t>OrElse</w:t>
      </w:r>
      <w:proofErr w:type="spellEnd"/>
      <w:r w:rsidR="00C618F7">
        <w:t xml:space="preserve"> operator only calls the only true expression.</w:t>
      </w:r>
    </w:p>
    <w:p w:rsidR="00C618F7" w:rsidRPr="004C7BC9" w:rsidRDefault="00C618F7">
      <w:pPr>
        <w:rPr>
          <w:b/>
          <w:u w:val="single"/>
        </w:rPr>
      </w:pPr>
      <w:r w:rsidRPr="004C7BC9">
        <w:rPr>
          <w:b/>
          <w:u w:val="single"/>
        </w:rPr>
        <w:t>What Do You Think?</w:t>
      </w:r>
    </w:p>
    <w:p w:rsidR="00C618F7" w:rsidRDefault="00C618F7">
      <w:r>
        <w:t xml:space="preserve">2. I would use the </w:t>
      </w:r>
      <w:proofErr w:type="gramStart"/>
      <w:r>
        <w:t>And</w:t>
      </w:r>
      <w:proofErr w:type="gramEnd"/>
      <w:r>
        <w:t xml:space="preserve"> operator to do such a thing because I could specify a range with a less than sign in one expression and a greater than sign in the other expression.</w:t>
      </w:r>
    </w:p>
    <w:p w:rsidR="00C618F7" w:rsidRDefault="00C618F7">
      <w:r>
        <w:t xml:space="preserve">4. Because you are </w:t>
      </w:r>
      <w:r w:rsidR="0035650B">
        <w:t>using &gt; and &lt; in the If/Then/</w:t>
      </w:r>
      <w:proofErr w:type="spellStart"/>
      <w:r w:rsidR="0035650B">
        <w:t>ElseIf</w:t>
      </w:r>
      <w:proofErr w:type="spellEnd"/>
      <w:r w:rsidR="0035650B">
        <w:t xml:space="preserve"> statement.</w:t>
      </w:r>
    </w:p>
    <w:p w:rsidR="0035650B" w:rsidRPr="004C7BC9" w:rsidRDefault="0035650B">
      <w:pPr>
        <w:rPr>
          <w:b/>
          <w:u w:val="single"/>
        </w:rPr>
      </w:pPr>
      <w:r w:rsidRPr="004C7BC9">
        <w:rPr>
          <w:b/>
          <w:u w:val="single"/>
        </w:rPr>
        <w:t>Algorithm Workbench</w:t>
      </w:r>
    </w:p>
    <w:p w:rsidR="0035650B" w:rsidRDefault="0035650B">
      <w:r>
        <w:t>2.</w:t>
      </w:r>
      <w:bookmarkStart w:id="0" w:name="_GoBack"/>
      <w:bookmarkEnd w:id="0"/>
    </w:p>
    <w:p w:rsidR="0035650B" w:rsidRDefault="0035650B">
      <w:r>
        <w:t xml:space="preserve">If </w:t>
      </w:r>
      <w:proofErr w:type="spellStart"/>
      <w:r>
        <w:t>intY</w:t>
      </w:r>
      <w:proofErr w:type="spellEnd"/>
      <w:r>
        <w:t xml:space="preserve"> = 20 Then</w:t>
      </w:r>
    </w:p>
    <w:p w:rsidR="0035650B" w:rsidRDefault="0035650B">
      <w:r>
        <w:tab/>
      </w:r>
      <w:proofErr w:type="spellStart"/>
      <w:proofErr w:type="gramStart"/>
      <w:r>
        <w:t>intX</w:t>
      </w:r>
      <w:proofErr w:type="spellEnd"/>
      <w:proofErr w:type="gramEnd"/>
      <w:r>
        <w:t xml:space="preserve"> = 0</w:t>
      </w:r>
    </w:p>
    <w:p w:rsidR="0035650B" w:rsidRDefault="0035650B">
      <w:r>
        <w:t>End If</w:t>
      </w:r>
    </w:p>
    <w:p w:rsidR="0035650B" w:rsidRDefault="0035650B">
      <w:r>
        <w:t>4.</w:t>
      </w:r>
    </w:p>
    <w:p w:rsidR="0035650B" w:rsidRDefault="0035650B">
      <w:r>
        <w:t xml:space="preserve">If </w:t>
      </w:r>
      <w:proofErr w:type="spellStart"/>
      <w:r>
        <w:t>decSales</w:t>
      </w:r>
      <w:proofErr w:type="spellEnd"/>
      <w:r>
        <w:t xml:space="preserve"> &gt;= 10000 Then</w:t>
      </w:r>
    </w:p>
    <w:p w:rsidR="0035650B" w:rsidRDefault="0035650B">
      <w:r>
        <w:lastRenderedPageBreak/>
        <w:tab/>
      </w:r>
      <w:proofErr w:type="spellStart"/>
      <w:proofErr w:type="gramStart"/>
      <w:r>
        <w:t>decCommissionRate</w:t>
      </w:r>
      <w:proofErr w:type="spellEnd"/>
      <w:proofErr w:type="gramEnd"/>
      <w:r>
        <w:t xml:space="preserve"> = 2 / 10</w:t>
      </w:r>
    </w:p>
    <w:p w:rsidR="0035650B" w:rsidRDefault="0035650B">
      <w:r>
        <w:t>End If</w:t>
      </w:r>
    </w:p>
    <w:p w:rsidR="0035650B" w:rsidRDefault="0035650B">
      <w:r>
        <w:t>6.</w:t>
      </w:r>
    </w:p>
    <w:p w:rsidR="0035650B" w:rsidRDefault="0035650B">
      <w:r>
        <w:t xml:space="preserve">If </w:t>
      </w:r>
      <w:proofErr w:type="spellStart"/>
      <w:r>
        <w:t>intY</w:t>
      </w:r>
      <w:proofErr w:type="spellEnd"/>
      <w:r>
        <w:t xml:space="preserve"> = 100 Then</w:t>
      </w:r>
    </w:p>
    <w:p w:rsidR="0035650B" w:rsidRDefault="0035650B">
      <w:r>
        <w:tab/>
      </w:r>
      <w:proofErr w:type="spellStart"/>
      <w:proofErr w:type="gramStart"/>
      <w:r>
        <w:t>intX</w:t>
      </w:r>
      <w:proofErr w:type="spellEnd"/>
      <w:proofErr w:type="gramEnd"/>
      <w:r>
        <w:t xml:space="preserve"> = 1</w:t>
      </w:r>
    </w:p>
    <w:p w:rsidR="0035650B" w:rsidRDefault="0035650B">
      <w:r>
        <w:t>Else</w:t>
      </w:r>
    </w:p>
    <w:p w:rsidR="0035650B" w:rsidRDefault="0035650B">
      <w:r>
        <w:tab/>
      </w:r>
      <w:proofErr w:type="spellStart"/>
      <w:proofErr w:type="gramStart"/>
      <w:r>
        <w:t>intX</w:t>
      </w:r>
      <w:proofErr w:type="spellEnd"/>
      <w:proofErr w:type="gramEnd"/>
      <w:r>
        <w:t xml:space="preserve"> = 0</w:t>
      </w:r>
    </w:p>
    <w:p w:rsidR="0035650B" w:rsidRDefault="0035650B">
      <w:r>
        <w:t>End If</w:t>
      </w:r>
    </w:p>
    <w:p w:rsidR="0035650B" w:rsidRDefault="0035650B">
      <w:r>
        <w:t>8.</w:t>
      </w:r>
    </w:p>
    <w:p w:rsidR="0035650B" w:rsidRDefault="0035650B">
      <w:r>
        <w:t xml:space="preserve">If </w:t>
      </w:r>
      <w:proofErr w:type="spellStart"/>
      <w:r>
        <w:t>sngSpeed</w:t>
      </w:r>
      <w:proofErr w:type="spellEnd"/>
      <w:r>
        <w:t xml:space="preserve"> &gt; 200 </w:t>
      </w:r>
      <w:proofErr w:type="gramStart"/>
      <w:r>
        <w:t>Or</w:t>
      </w:r>
      <w:proofErr w:type="gramEnd"/>
      <w:r>
        <w:t xml:space="preserve"> </w:t>
      </w:r>
      <w:proofErr w:type="spellStart"/>
      <w:r>
        <w:t>sngSpeed</w:t>
      </w:r>
      <w:proofErr w:type="spellEnd"/>
      <w:r>
        <w:t xml:space="preserve"> &lt; 0 Then</w:t>
      </w:r>
    </w:p>
    <w:p w:rsidR="0035650B" w:rsidRDefault="0035650B">
      <w:r>
        <w:tab/>
      </w:r>
      <w:proofErr w:type="spellStart"/>
      <w:proofErr w:type="gramStart"/>
      <w:r>
        <w:t>MessageBox.Show</w:t>
      </w:r>
      <w:proofErr w:type="spellEnd"/>
      <w:r>
        <w:t>(</w:t>
      </w:r>
      <w:proofErr w:type="gramEnd"/>
      <w:r>
        <w:t>“The number is not valid”)</w:t>
      </w:r>
    </w:p>
    <w:p w:rsidR="0035650B" w:rsidRDefault="0035650B">
      <w:r>
        <w:t>End If</w:t>
      </w:r>
    </w:p>
    <w:p w:rsidR="0035650B" w:rsidRDefault="0035650B">
      <w:r>
        <w:t>10.</w:t>
      </w:r>
    </w:p>
    <w:p w:rsidR="0035650B" w:rsidRDefault="0035650B" w:rsidP="0035650B">
      <w:r>
        <w:t xml:space="preserve">Select Case </w:t>
      </w:r>
      <w:proofErr w:type="spellStart"/>
      <w:r>
        <w:t>intSelection</w:t>
      </w:r>
      <w:proofErr w:type="spellEnd"/>
    </w:p>
    <w:p w:rsidR="0035650B" w:rsidRDefault="0035650B" w:rsidP="0035650B">
      <w:r>
        <w:tab/>
        <w:t>Case 1</w:t>
      </w:r>
    </w:p>
    <w:p w:rsidR="0035650B" w:rsidRDefault="0035650B" w:rsidP="0035650B">
      <w:r>
        <w:tab/>
      </w:r>
      <w:r>
        <w:tab/>
      </w:r>
      <w:proofErr w:type="spellStart"/>
      <w:proofErr w:type="gramStart"/>
      <w:r>
        <w:t>MessageBox.Show</w:t>
      </w:r>
      <w:proofErr w:type="spellEnd"/>
      <w:r>
        <w:t>(</w:t>
      </w:r>
      <w:proofErr w:type="gramEnd"/>
      <w:r>
        <w:t>“</w:t>
      </w:r>
      <w:r w:rsidR="00352913">
        <w:t>Pi times radius squared</w:t>
      </w:r>
      <w:r>
        <w:t>”)</w:t>
      </w:r>
    </w:p>
    <w:p w:rsidR="0035650B" w:rsidRDefault="0035650B" w:rsidP="0035650B">
      <w:r>
        <w:tab/>
        <w:t>Case 2</w:t>
      </w:r>
    </w:p>
    <w:p w:rsidR="0035650B" w:rsidRDefault="0035650B" w:rsidP="0035650B">
      <w:r>
        <w:tab/>
      </w:r>
      <w:r>
        <w:tab/>
      </w:r>
      <w:proofErr w:type="spellStart"/>
      <w:proofErr w:type="gramStart"/>
      <w:r>
        <w:t>MessageBox.Show</w:t>
      </w:r>
      <w:proofErr w:type="spellEnd"/>
      <w:r>
        <w:t>(</w:t>
      </w:r>
      <w:proofErr w:type="gramEnd"/>
      <w:r>
        <w:t>“</w:t>
      </w:r>
      <w:r w:rsidR="00352913">
        <w:t>Length times width</w:t>
      </w:r>
      <w:r>
        <w:t>”)</w:t>
      </w:r>
    </w:p>
    <w:p w:rsidR="0035650B" w:rsidRDefault="0035650B" w:rsidP="0035650B">
      <w:r>
        <w:tab/>
        <w:t>Case 3</w:t>
      </w:r>
    </w:p>
    <w:p w:rsidR="0035650B" w:rsidRDefault="0035650B" w:rsidP="0035650B">
      <w:r>
        <w:tab/>
      </w:r>
      <w:r>
        <w:tab/>
      </w:r>
      <w:proofErr w:type="spellStart"/>
      <w:proofErr w:type="gramStart"/>
      <w:r>
        <w:t>MessageBox.Show</w:t>
      </w:r>
      <w:proofErr w:type="spellEnd"/>
      <w:r>
        <w:t>(</w:t>
      </w:r>
      <w:proofErr w:type="gramEnd"/>
      <w:r>
        <w:t>“</w:t>
      </w:r>
      <w:r w:rsidR="00352913">
        <w:t>Pi times the radius squared times height</w:t>
      </w:r>
      <w:r>
        <w:t>”)</w:t>
      </w:r>
    </w:p>
    <w:p w:rsidR="0035650B" w:rsidRDefault="0035650B" w:rsidP="0035650B">
      <w:r>
        <w:tab/>
        <w:t>Case 4</w:t>
      </w:r>
    </w:p>
    <w:p w:rsidR="0035650B" w:rsidRDefault="0035650B" w:rsidP="0035650B">
      <w:r>
        <w:tab/>
      </w:r>
      <w:r>
        <w:tab/>
      </w:r>
      <w:proofErr w:type="spellStart"/>
      <w:proofErr w:type="gramStart"/>
      <w:r>
        <w:t>MessageBox.Show</w:t>
      </w:r>
      <w:proofErr w:type="spellEnd"/>
      <w:r>
        <w:t>(</w:t>
      </w:r>
      <w:proofErr w:type="gramEnd"/>
      <w:r>
        <w:t>“</w:t>
      </w:r>
      <w:r w:rsidR="00352913">
        <w:t>Well okay then, good bye!</w:t>
      </w:r>
      <w:r>
        <w:t>”)</w:t>
      </w:r>
    </w:p>
    <w:p w:rsidR="0035650B" w:rsidRDefault="0035650B" w:rsidP="0035650B">
      <w:r>
        <w:tab/>
        <w:t>Case Else</w:t>
      </w:r>
    </w:p>
    <w:p w:rsidR="0035650B" w:rsidRDefault="0035650B" w:rsidP="0035650B">
      <w:r>
        <w:tab/>
      </w:r>
      <w:r>
        <w:tab/>
      </w:r>
      <w:proofErr w:type="spellStart"/>
      <w:proofErr w:type="gramStart"/>
      <w:r>
        <w:t>MessageBox.Show</w:t>
      </w:r>
      <w:proofErr w:type="spellEnd"/>
      <w:r>
        <w:t>(</w:t>
      </w:r>
      <w:proofErr w:type="gramEnd"/>
      <w:r>
        <w:t>“Not good with numbers, eh?”)</w:t>
      </w:r>
    </w:p>
    <w:p w:rsidR="0035650B" w:rsidRDefault="0035650B">
      <w:r>
        <w:t>End Select</w:t>
      </w:r>
    </w:p>
    <w:sectPr w:rsidR="003565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2C7F"/>
    <w:rsid w:val="00352913"/>
    <w:rsid w:val="0035650B"/>
    <w:rsid w:val="004C7BC9"/>
    <w:rsid w:val="00502C7F"/>
    <w:rsid w:val="0064150F"/>
    <w:rsid w:val="00C618F7"/>
    <w:rsid w:val="00FD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1303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AlexJKolar</dc:creator>
  <cp:lastModifiedBy>AlexJKolar</cp:lastModifiedBy>
  <cp:revision>2</cp:revision>
  <dcterms:created xsi:type="dcterms:W3CDTF">2013-02-13T21:11:00Z</dcterms:created>
  <dcterms:modified xsi:type="dcterms:W3CDTF">2013-02-13T21:44:00Z</dcterms:modified>
</cp:coreProperties>
</file>