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15C" w:rsidRDefault="00FB0848">
      <w:r>
        <w:t xml:space="preserve">Alex </w:t>
      </w:r>
      <w:proofErr w:type="spellStart"/>
      <w:r>
        <w:t>Kolar</w:t>
      </w:r>
      <w:proofErr w:type="spellEnd"/>
    </w:p>
    <w:p w:rsidR="00FB0848" w:rsidRDefault="00FB0848">
      <w:r>
        <w:t>3/29/2013</w:t>
      </w:r>
    </w:p>
    <w:p w:rsidR="00FB0848" w:rsidRDefault="00FB0848">
      <w:r>
        <w:t>CIS224 Section 29001</w:t>
      </w:r>
    </w:p>
    <w:p w:rsidR="00FB0848" w:rsidRDefault="00FB0848">
      <w:r>
        <w:t>Supplemental Assignment 6: The Four Basic Risk Responses</w:t>
      </w:r>
    </w:p>
    <w:p w:rsidR="00FB0848" w:rsidRDefault="00FB0848"/>
    <w:p w:rsidR="00FB0848" w:rsidRDefault="000E4EC5">
      <w:r>
        <w:t xml:space="preserve">Risk Avoidance = </w:t>
      </w:r>
      <w:proofErr w:type="gramStart"/>
      <w:r>
        <w:t>This</w:t>
      </w:r>
      <w:proofErr w:type="gramEnd"/>
      <w:r>
        <w:t xml:space="preserve"> action requires the most amount of forethought. To do this correctly, you need to identify which parts of your project have the most potential to damage the project in some way, and deal with that potential as soon as possible. However, while this requires a lot of work, it is also the safest. Risk avoidance can be considered part of driving safely.</w:t>
      </w:r>
    </w:p>
    <w:p w:rsidR="00FB0848" w:rsidRDefault="00FB0848"/>
    <w:p w:rsidR="00FB0848" w:rsidRDefault="00FB0848">
      <w:r>
        <w:t>Risk Acceptance =</w:t>
      </w:r>
      <w:r w:rsidR="000E4EC5">
        <w:t xml:space="preserve"> </w:t>
      </w:r>
      <w:r w:rsidR="00CB2F25">
        <w:t>W</w:t>
      </w:r>
      <w:r w:rsidR="00CB2F25">
        <w:t>hen you make a mistake, you are supposed to own up to it and attempt to do better next time.</w:t>
      </w:r>
      <w:r w:rsidR="00CB2F25">
        <w:t xml:space="preserve"> However, t</w:t>
      </w:r>
      <w:r w:rsidR="000E4EC5">
        <w:t xml:space="preserve">his action is commonly a last resort in the real world, simply because in this society, it lowers the group that does this on the food chain. </w:t>
      </w:r>
      <w:r w:rsidR="00CB2F25">
        <w:t>In truth, if someone does this immediately, rather than as a last resort, they always come out of the situation on the moral high ground.</w:t>
      </w:r>
    </w:p>
    <w:p w:rsidR="00CB2F25" w:rsidRDefault="00CB2F25">
      <w:r>
        <w:t>For my real-world example, let’s take a look at the oil spill in the Gulf of Mexico. If someone had immediately come out and said, “We’re sorry for our mistake. We won’t do it again. In fact, we will clean this mess up ourselves,” the public would have loved that person and their group. What happened instead? The government set up a committee (more like an inquisition) to find someone to blame. Several rounds of the blame game later (and several more futile regulations later), BP Oil, the company who owned the pipe</w:t>
      </w:r>
      <w:r w:rsidR="005F47D6">
        <w:t xml:space="preserve"> that burst, was blamed. Only then did someone admit it was their fault. We still hate BP Oil today.</w:t>
      </w:r>
    </w:p>
    <w:p w:rsidR="00FB0848" w:rsidRDefault="00FB0848"/>
    <w:p w:rsidR="00FB0848" w:rsidRDefault="00FB0848">
      <w:r>
        <w:t>Risk Transference =</w:t>
      </w:r>
      <w:r w:rsidR="005F47D6">
        <w:t xml:space="preserve"> </w:t>
      </w:r>
      <w:proofErr w:type="gramStart"/>
      <w:r w:rsidR="005F47D6">
        <w:t>This</w:t>
      </w:r>
      <w:proofErr w:type="gramEnd"/>
      <w:r w:rsidR="005F47D6">
        <w:t xml:space="preserve"> action is similar to risk avoidance, but in this case, you simply move the risk to a different part of the project, if you keep it on the project at all. This happens all the time. Sometimes a resource may not be good at working on the budget, but you think it will be best at laying the bricks instead. It’s a demotion, sure, but as long as you ensure that the accountant will keep his job, he’ll be happy. Now, if the person sucks as an accountant, but is a decent bricklayer, you could demote him, but pay him the same as an accountant. Sometimes you can’t do that, and if that’s the case, you are likely to lose that resource.</w:t>
      </w:r>
    </w:p>
    <w:p w:rsidR="00FB0848" w:rsidRDefault="00FB0848"/>
    <w:p w:rsidR="00FB0848" w:rsidRDefault="00FB0848">
      <w:r>
        <w:t>Risk Mitigation =</w:t>
      </w:r>
      <w:r w:rsidR="005F47D6">
        <w:t xml:space="preserve"> </w:t>
      </w:r>
      <w:proofErr w:type="gramStart"/>
      <w:r w:rsidR="005F47D6">
        <w:t>This</w:t>
      </w:r>
      <w:proofErr w:type="gramEnd"/>
      <w:r w:rsidR="005F47D6">
        <w:t xml:space="preserve"> action is the most commonly-known action of the bunch because it is the most publicized. </w:t>
      </w:r>
      <w:r w:rsidR="001942AF">
        <w:t>Stop me if you’ve heard this before. A politician gets on television and says, “I did not have sex with that woman.” You’ve heard that? Well, that’s basic</w:t>
      </w:r>
      <w:bookmarkStart w:id="0" w:name="_GoBack"/>
      <w:bookmarkEnd w:id="0"/>
      <w:r w:rsidR="001942AF">
        <w:t xml:space="preserve">ally how it is. A person or a group tries to </w:t>
      </w:r>
      <w:r w:rsidR="001942AF">
        <w:lastRenderedPageBreak/>
        <w:t>solve a problem by confronting it. The only way it fails (at least in the public eye) is if that person or group denies the problem without backing up that denial with sufficient evidence.</w:t>
      </w:r>
    </w:p>
    <w:sectPr w:rsidR="00FB08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B0848"/>
    <w:rsid w:val="000E4EC5"/>
    <w:rsid w:val="001942AF"/>
    <w:rsid w:val="005F47D6"/>
    <w:rsid w:val="0064150F"/>
    <w:rsid w:val="00CB2F25"/>
    <w:rsid w:val="00FB0848"/>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1440</TotalTime>
  <Pages>2</Pages>
  <Words>396</Words>
  <Characters>2260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2651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1</cp:revision>
  <dcterms:created xsi:type="dcterms:W3CDTF">2013-03-29T21:20:00Z</dcterms:created>
  <dcterms:modified xsi:type="dcterms:W3CDTF">2013-03-30T21:20:00Z</dcterms:modified>
</cp:coreProperties>
</file>