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5A1D52">
      <w:r>
        <w:t xml:space="preserve">Alex </w:t>
      </w:r>
      <w:proofErr w:type="spellStart"/>
      <w:r>
        <w:t>Kolar</w:t>
      </w:r>
      <w:proofErr w:type="spellEnd"/>
    </w:p>
    <w:p w:rsidR="005A1D52" w:rsidRDefault="005A1D52">
      <w:r>
        <w:t>4/16/2013</w:t>
      </w:r>
    </w:p>
    <w:p w:rsidR="005A1D52" w:rsidRDefault="005A1D52">
      <w:r>
        <w:t>CIS224</w:t>
      </w:r>
    </w:p>
    <w:p w:rsidR="005A1D52" w:rsidRDefault="005A1D52">
      <w:r>
        <w:t>Supplemental Assignment 8</w:t>
      </w:r>
    </w:p>
    <w:p w:rsidR="005A1D52" w:rsidRDefault="005A1D52"/>
    <w:p w:rsidR="005A1D52" w:rsidRDefault="005A1D52">
      <w:r>
        <w:t>Variable Costs = Costs that can change depending on revenue.</w:t>
      </w:r>
    </w:p>
    <w:p w:rsidR="005A1D52" w:rsidRDefault="005A1D52">
      <w:r>
        <w:t>A good example of this is tax. The more money you make or spend at once, the more of a tax you have to pay.</w:t>
      </w:r>
    </w:p>
    <w:p w:rsidR="005A1D52" w:rsidRDefault="005A1D52"/>
    <w:p w:rsidR="005A1D52" w:rsidRDefault="005A1D52">
      <w:r>
        <w:t>Fixed Costs = Costs that remain constant, regardless of revenue.</w:t>
      </w:r>
    </w:p>
    <w:p w:rsidR="005A1D52" w:rsidRDefault="005A1D52">
      <w:r>
        <w:t>A fairly decent example is your income. Sadly, wages are usually the first thing to change when a budget is being balanced.</w:t>
      </w:r>
    </w:p>
    <w:p w:rsidR="005A1D52" w:rsidRDefault="005A1D52"/>
    <w:p w:rsidR="005A1D52" w:rsidRDefault="005A1D52">
      <w:r>
        <w:t>Direct Costs =</w:t>
      </w:r>
      <w:r w:rsidR="00025876">
        <w:t xml:space="preserve"> Costs that relate directly to the manufacture or sale of a product.</w:t>
      </w:r>
    </w:p>
    <w:p w:rsidR="00025876" w:rsidRDefault="00025876">
      <w:r>
        <w:t>Example = Variable or Fixed costs.</w:t>
      </w:r>
    </w:p>
    <w:p w:rsidR="005A1D52" w:rsidRDefault="005A1D52"/>
    <w:p w:rsidR="005A1D52" w:rsidRDefault="005A1D52">
      <w:r>
        <w:t>Indirect Costs =</w:t>
      </w:r>
      <w:r w:rsidR="00025876">
        <w:t xml:space="preserve"> Costs that do not relate directly to the manufacture or sale of a product.</w:t>
      </w:r>
    </w:p>
    <w:p w:rsidR="00025876" w:rsidRDefault="00025876">
      <w:r>
        <w:t>Example = same as direct costs.</w:t>
      </w:r>
    </w:p>
    <w:p w:rsidR="005A1D52" w:rsidRDefault="005A1D52"/>
    <w:p w:rsidR="005A1D52" w:rsidRDefault="005A1D52">
      <w:r>
        <w:t>Net Present Value =</w:t>
      </w:r>
      <w:r w:rsidR="00025876">
        <w:t xml:space="preserve"> </w:t>
      </w:r>
      <w:proofErr w:type="gramStart"/>
      <w:r w:rsidR="00025876">
        <w:t>The</w:t>
      </w:r>
      <w:proofErr w:type="gramEnd"/>
      <w:r w:rsidR="00025876">
        <w:t xml:space="preserve"> current value of your revenue minus the current value of your expenses.</w:t>
      </w:r>
    </w:p>
    <w:p w:rsidR="005A1D52" w:rsidRDefault="005A1D52"/>
    <w:p w:rsidR="005A1D52" w:rsidRDefault="00791486">
      <w:r>
        <w:t xml:space="preserve">Cost Performance Index (CPI) = </w:t>
      </w:r>
      <w:proofErr w:type="gramStart"/>
      <w:r>
        <w:t>The</w:t>
      </w:r>
      <w:proofErr w:type="gramEnd"/>
      <w:r>
        <w:t xml:space="preserve"> factor that determines whether the project is under- or over-budget.</w:t>
      </w:r>
    </w:p>
    <w:p w:rsidR="00791486" w:rsidRDefault="00791486">
      <w:r>
        <w:t>CPI = Estimated Value / Accrued Cost</w:t>
      </w:r>
    </w:p>
    <w:p w:rsidR="00791486" w:rsidRDefault="00791486">
      <w:proofErr w:type="gramStart"/>
      <w:r>
        <w:t>A CPI of above 1 means that your project is doing well against the budget.</w:t>
      </w:r>
      <w:proofErr w:type="gramEnd"/>
    </w:p>
    <w:p w:rsidR="00791486" w:rsidRDefault="00791486"/>
    <w:p w:rsidR="00791486" w:rsidRDefault="00791486">
      <w:r>
        <w:t xml:space="preserve">Schedule Performance Index (SPI) = </w:t>
      </w:r>
      <w:proofErr w:type="gramStart"/>
      <w:r>
        <w:t>The</w:t>
      </w:r>
      <w:proofErr w:type="gramEnd"/>
      <w:r>
        <w:t xml:space="preserve"> factor that determines whether the project is ahead of or behind schedule.</w:t>
      </w:r>
    </w:p>
    <w:p w:rsidR="00791486" w:rsidRDefault="00791486">
      <w:r>
        <w:t>SPI = EV / PV</w:t>
      </w:r>
    </w:p>
    <w:p w:rsidR="00791486" w:rsidRDefault="00791486">
      <w:proofErr w:type="gramStart"/>
      <w:r>
        <w:t>An SPI of above 1 means that your project is ahead of schedule.</w:t>
      </w:r>
      <w:proofErr w:type="gramEnd"/>
    </w:p>
    <w:p w:rsidR="00791486" w:rsidRDefault="00791486"/>
    <w:p w:rsidR="00577E9A" w:rsidRDefault="00791486">
      <w:r>
        <w:t xml:space="preserve">Let’s say you want to build a neighborhood for old people to rent (something that happens often in this state). You are </w:t>
      </w:r>
      <w:r w:rsidR="00577E9A">
        <w:t>4 months into the project, and after calculating the CPI and SPI, you realize that your project is under-budget (CPI), but your contractors must be getting more plastered than the walls, because you are 2 weeks behind schedule (SPI)</w:t>
      </w:r>
      <w:bookmarkStart w:id="0" w:name="_GoBack"/>
      <w:bookmarkEnd w:id="0"/>
      <w:r w:rsidR="00577E9A">
        <w:t>.</w:t>
      </w:r>
    </w:p>
    <w:sectPr w:rsidR="00577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D52"/>
    <w:rsid w:val="00025876"/>
    <w:rsid w:val="00577E9A"/>
    <w:rsid w:val="005A1D52"/>
    <w:rsid w:val="0064150F"/>
    <w:rsid w:val="00791486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2013-04-17T00:28:00Z</dcterms:created>
  <dcterms:modified xsi:type="dcterms:W3CDTF">2013-04-17T03:00:00Z</dcterms:modified>
</cp:coreProperties>
</file>