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left w:w="0" w:type="dxa"/>
          <w:right w:w="0" w:type="dxa"/>
        </w:tblCellMar>
        <w:tblLook w:val="04A0" w:firstRow="1" w:lastRow="0" w:firstColumn="1" w:lastColumn="0" w:noHBand="0" w:noVBand="1"/>
      </w:tblPr>
      <w:tblGrid>
        <w:gridCol w:w="180"/>
        <w:gridCol w:w="2670"/>
        <w:gridCol w:w="2670"/>
        <w:gridCol w:w="6480"/>
      </w:tblGrid>
      <w:tr w:rsidR="00DF22D0" w:rsidRPr="00DF22D0" w:rsidTr="00DF22D0">
        <w:trPr>
          <w:tblCellSpacing w:w="0" w:type="dxa"/>
          <w:hidden/>
        </w:trPr>
        <w:tc>
          <w:tcPr>
            <w:tcW w:w="11145" w:type="dxa"/>
            <w:gridSpan w:val="4"/>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1079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Which statement is true about MAC addresses?</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2" type="#_x0000_t75" style="width:20.25pt;height:18pt" o:ole="">
                        <v:imagedata r:id="rId5" o:title=""/>
                      </v:shape>
                      <w:control r:id="rId6" w:name="DefaultOcxName" w:shapeid="_x0000_i1362"/>
                    </w:object>
                  </w:r>
                  <w:r w:rsidRPr="00DF22D0">
                    <w:rPr>
                      <w:rFonts w:ascii="Times New Roman" w:eastAsia="Times New Roman" w:hAnsi="Times New Roman" w:cs="Times New Roman"/>
                      <w:sz w:val="24"/>
                      <w:szCs w:val="24"/>
                    </w:rPr>
                    <w:t>MAC addresses are implemented by software.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61" type="#_x0000_t75" style="width:20.25pt;height:18pt" o:ole="">
                        <v:imagedata r:id="rId5" o:title=""/>
                      </v:shape>
                      <w:control r:id="rId7" w:name="DefaultOcxName1" w:shapeid="_x0000_i1361"/>
                    </w:object>
                  </w:r>
                  <w:r w:rsidRPr="00DF22D0">
                    <w:rPr>
                      <w:rFonts w:ascii="Times New Roman" w:eastAsia="Times New Roman" w:hAnsi="Times New Roman" w:cs="Times New Roman"/>
                      <w:sz w:val="24"/>
                      <w:szCs w:val="24"/>
                    </w:rPr>
                    <w:t>A NIC only needs a MAC address if connected to a WAN.</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46" name="Picture 4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60" type="#_x0000_t75" style="width:20.25pt;height:18pt" o:ole="">
                        <v:imagedata r:id="rId5" o:title=""/>
                      </v:shape>
                      <w:control r:id="rId9" w:name="DefaultOcxName2" w:shapeid="_x0000_i1360"/>
                    </w:object>
                  </w:r>
                  <w:r w:rsidRPr="00DF22D0">
                    <w:rPr>
                      <w:rFonts w:ascii="Times New Roman" w:eastAsia="Times New Roman" w:hAnsi="Times New Roman" w:cs="Times New Roman"/>
                      <w:sz w:val="24"/>
                      <w:szCs w:val="24"/>
                    </w:rPr>
                    <w:t>The first three bytes are used by the vendor assigned OUI.</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9" type="#_x0000_t75" style="width:20.25pt;height:18pt" o:ole="">
                        <v:imagedata r:id="rId5" o:title=""/>
                      </v:shape>
                      <w:control r:id="rId10" w:name="DefaultOcxName3" w:shapeid="_x0000_i1359"/>
                    </w:object>
                  </w:r>
                  <w:r w:rsidRPr="00DF22D0">
                    <w:rPr>
                      <w:rFonts w:ascii="Times New Roman" w:eastAsia="Times New Roman" w:hAnsi="Times New Roman" w:cs="Times New Roman"/>
                      <w:sz w:val="24"/>
                      <w:szCs w:val="24"/>
                    </w:rPr>
                    <w:t>The ISO is responsible for MAC addresses regulations.</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MAC address is composed of 6 bytes. The first 3 bytes are used for vendor identification and the last 3 bytes must be assigned a unique value within the same OUI. MAC addresses are implemented in hardware. A NIC needs a MAC address to communicate over the LAN. The IEEE regulates the MAC addresses.</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rPr>
          <w:tblCellSpacing w:w="0" w:type="dxa"/>
        </w:trPr>
        <w:tc>
          <w:tcPr>
            <w:tcW w:w="0" w:type="auto"/>
            <w:gridSpan w:val="4"/>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r w:rsidR="00DF22D0" w:rsidRPr="00DF22D0" w:rsidTr="00DF22D0">
        <w:tblPrEx>
          <w:tblCellSpacing w:w="15" w:type="dxa"/>
          <w:tblCellMar>
            <w:top w:w="15" w:type="dxa"/>
            <w:left w:w="15" w:type="dxa"/>
            <w:bottom w:w="15" w:type="dxa"/>
            <w:right w:w="15" w:type="dxa"/>
          </w:tblCellMar>
        </w:tblPrEx>
        <w:trPr>
          <w:gridAfter w:val="1"/>
          <w:wAfter w:w="5635"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45" name="Picture 4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5.1.1 Ethernet Operation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2</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79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What is a characteristic of a contention-based access method?</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8" type="#_x0000_t75" style="width:20.25pt;height:18pt" o:ole="">
                        <v:imagedata r:id="rId5" o:title=""/>
                      </v:shape>
                      <w:control r:id="rId12" w:name="DefaultOcxName4" w:shapeid="_x0000_i1358"/>
                    </w:object>
                  </w:r>
                  <w:r w:rsidRPr="00DF22D0">
                    <w:rPr>
                      <w:rFonts w:ascii="Times New Roman" w:eastAsia="Times New Roman" w:hAnsi="Times New Roman" w:cs="Times New Roman"/>
                      <w:sz w:val="24"/>
                      <w:szCs w:val="24"/>
                    </w:rPr>
                    <w:t>It processes more overhead than the controlled access methods do.</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7" type="#_x0000_t75" style="width:20.25pt;height:18pt" o:ole="">
                        <v:imagedata r:id="rId5" o:title=""/>
                      </v:shape>
                      <w:control r:id="rId13" w:name="DefaultOcxName5" w:shapeid="_x0000_i1357"/>
                    </w:object>
                  </w:r>
                  <w:r w:rsidRPr="00DF22D0">
                    <w:rPr>
                      <w:rFonts w:ascii="Times New Roman" w:eastAsia="Times New Roman" w:hAnsi="Times New Roman" w:cs="Times New Roman"/>
                      <w:sz w:val="24"/>
                      <w:szCs w:val="24"/>
                    </w:rPr>
                    <w:t>It has mechanisms to track the turns to access the media.</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44" name="Picture 4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6" type="#_x0000_t75" style="width:20.25pt;height:18pt" o:ole="">
                        <v:imagedata r:id="rId5" o:title=""/>
                      </v:shape>
                      <w:control r:id="rId14" w:name="DefaultOcxName6" w:shapeid="_x0000_i1356"/>
                    </w:object>
                  </w:r>
                  <w:r w:rsidRPr="00DF22D0">
                    <w:rPr>
                      <w:rFonts w:ascii="Times New Roman" w:eastAsia="Times New Roman" w:hAnsi="Times New Roman" w:cs="Times New Roman"/>
                      <w:sz w:val="24"/>
                      <w:szCs w:val="24"/>
                    </w:rPr>
                    <w:t>It is a nondeterministic method.</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5" type="#_x0000_t75" style="width:20.25pt;height:18pt" o:ole="">
                        <v:imagedata r:id="rId5" o:title=""/>
                      </v:shape>
                      <w:control r:id="rId15" w:name="DefaultOcxName7" w:shapeid="_x0000_i1355"/>
                    </w:object>
                  </w:r>
                  <w:r w:rsidRPr="00DF22D0">
                    <w:rPr>
                      <w:rFonts w:ascii="Times New Roman" w:eastAsia="Times New Roman" w:hAnsi="Times New Roman" w:cs="Times New Roman"/>
                      <w:sz w:val="24"/>
                      <w:szCs w:val="24"/>
                    </w:rPr>
                    <w:t>It scales very well under heavy media use.</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Contention-based methods are nondeterministic and do not have the overhead that is found with controlled access methods. They do not track the turns because devices do not take turns to access the media. Contention-based methods do not scale well under heavy use.</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590"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43" name="Picture 4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2"/>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5.1.1 Ethernet Operation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3</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Which two statements describe features or functions of the logical link control </w:t>
                  </w:r>
                  <w:proofErr w:type="spellStart"/>
                  <w:r w:rsidRPr="00DF22D0">
                    <w:rPr>
                      <w:rFonts w:ascii="Times New Roman" w:eastAsia="Times New Roman" w:hAnsi="Times New Roman" w:cs="Times New Roman"/>
                      <w:sz w:val="24"/>
                      <w:szCs w:val="24"/>
                    </w:rPr>
                    <w:t>sublayer</w:t>
                  </w:r>
                  <w:proofErr w:type="spellEnd"/>
                  <w:r w:rsidRPr="00DF22D0">
                    <w:rPr>
                      <w:rFonts w:ascii="Times New Roman" w:eastAsia="Times New Roman" w:hAnsi="Times New Roman" w:cs="Times New Roman"/>
                      <w:sz w:val="24"/>
                      <w:szCs w:val="24"/>
                    </w:rPr>
                    <w:t xml:space="preserve"> in Ethernet standards? (Choose two.)</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42" name="Picture 4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4" type="#_x0000_t75" style="width:20.25pt;height:18pt" o:ole="">
                        <v:imagedata r:id="rId16" o:title=""/>
                      </v:shape>
                      <w:control r:id="rId17" w:name="DefaultOcxName8" w:shapeid="_x0000_i1354"/>
                    </w:object>
                  </w:r>
                  <w:r w:rsidRPr="00DF22D0">
                    <w:rPr>
                      <w:rFonts w:ascii="Times New Roman" w:eastAsia="Times New Roman" w:hAnsi="Times New Roman" w:cs="Times New Roman"/>
                      <w:sz w:val="24"/>
                      <w:szCs w:val="24"/>
                    </w:rPr>
                    <w:t>Logical link control is implemented in software.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3" type="#_x0000_t75" style="width:20.25pt;height:18pt" o:ole="">
                        <v:imagedata r:id="rId16" o:title=""/>
                      </v:shape>
                      <w:control r:id="rId18" w:name="DefaultOcxName9" w:shapeid="_x0000_i1353"/>
                    </w:object>
                  </w:r>
                  <w:r w:rsidRPr="00DF22D0">
                    <w:rPr>
                      <w:rFonts w:ascii="Times New Roman" w:eastAsia="Times New Roman" w:hAnsi="Times New Roman" w:cs="Times New Roman"/>
                      <w:sz w:val="24"/>
                      <w:szCs w:val="24"/>
                    </w:rPr>
                    <w:t>Logical link control is specified in the IEEE 802.3 standard.</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2" type="#_x0000_t75" style="width:20.25pt;height:18pt" o:ole="">
                        <v:imagedata r:id="rId16" o:title=""/>
                      </v:shape>
                      <w:control r:id="rId19" w:name="DefaultOcxName10" w:shapeid="_x0000_i1352"/>
                    </w:object>
                  </w:r>
                  <w:r w:rsidRPr="00DF22D0">
                    <w:rPr>
                      <w:rFonts w:ascii="Times New Roman" w:eastAsia="Times New Roman" w:hAnsi="Times New Roman" w:cs="Times New Roman"/>
                      <w:sz w:val="24"/>
                      <w:szCs w:val="24"/>
                    </w:rPr>
                    <w:t xml:space="preserve">The LLC </w:t>
                  </w:r>
                  <w:proofErr w:type="spellStart"/>
                  <w:r w:rsidRPr="00DF22D0">
                    <w:rPr>
                      <w:rFonts w:ascii="Times New Roman" w:eastAsia="Times New Roman" w:hAnsi="Times New Roman" w:cs="Times New Roman"/>
                      <w:sz w:val="24"/>
                      <w:szCs w:val="24"/>
                    </w:rPr>
                    <w:t>sublayer</w:t>
                  </w:r>
                  <w:proofErr w:type="spellEnd"/>
                  <w:r w:rsidRPr="00DF22D0">
                    <w:rPr>
                      <w:rFonts w:ascii="Times New Roman" w:eastAsia="Times New Roman" w:hAnsi="Times New Roman" w:cs="Times New Roman"/>
                      <w:sz w:val="24"/>
                      <w:szCs w:val="24"/>
                    </w:rPr>
                    <w:t xml:space="preserve"> interacts directly with the NIC driver software.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41" name="Picture 4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1" type="#_x0000_t75" style="width:20.25pt;height:18pt" o:ole="">
                        <v:imagedata r:id="rId16" o:title=""/>
                      </v:shape>
                      <w:control r:id="rId20" w:name="DefaultOcxName11" w:shapeid="_x0000_i1351"/>
                    </w:object>
                  </w:r>
                  <w:r w:rsidRPr="00DF22D0">
                    <w:rPr>
                      <w:rFonts w:ascii="Times New Roman" w:eastAsia="Times New Roman" w:hAnsi="Times New Roman" w:cs="Times New Roman"/>
                      <w:sz w:val="24"/>
                      <w:szCs w:val="24"/>
                    </w:rPr>
                    <w:t>The data link layer uses LLC to communicate with the upper layers of the protocol suite.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50" type="#_x0000_t75" style="width:20.25pt;height:18pt" o:ole="">
                        <v:imagedata r:id="rId16" o:title=""/>
                      </v:shape>
                      <w:control r:id="rId21" w:name="DefaultOcxName12" w:shapeid="_x0000_i1350"/>
                    </w:object>
                  </w:r>
                  <w:r w:rsidRPr="00DF22D0">
                    <w:rPr>
                      <w:rFonts w:ascii="Times New Roman" w:eastAsia="Times New Roman" w:hAnsi="Times New Roman" w:cs="Times New Roman"/>
                      <w:sz w:val="24"/>
                      <w:szCs w:val="24"/>
                    </w:rPr>
                    <w:t xml:space="preserve">The LLC </w:t>
                  </w:r>
                  <w:proofErr w:type="spellStart"/>
                  <w:r w:rsidRPr="00DF22D0">
                    <w:rPr>
                      <w:rFonts w:ascii="Times New Roman" w:eastAsia="Times New Roman" w:hAnsi="Times New Roman" w:cs="Times New Roman"/>
                      <w:sz w:val="24"/>
                      <w:szCs w:val="24"/>
                    </w:rPr>
                    <w:t>sublayer</w:t>
                  </w:r>
                  <w:proofErr w:type="spellEnd"/>
                  <w:r w:rsidRPr="00DF22D0">
                    <w:rPr>
                      <w:rFonts w:ascii="Times New Roman" w:eastAsia="Times New Roman" w:hAnsi="Times New Roman" w:cs="Times New Roman"/>
                      <w:sz w:val="24"/>
                      <w:szCs w:val="24"/>
                    </w:rPr>
                    <w:t xml:space="preserve"> is responsible for the placement and retrieval of frames on and off the media.</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Logical link control is implemented in software and enables the data link layer to communicate with the upper layers of the protocol suite. The NIC driver software interacts directly with the hardware on the NIC to pass the data between the MAC </w:t>
                  </w:r>
                  <w:proofErr w:type="spellStart"/>
                  <w:r w:rsidRPr="00DF22D0">
                    <w:rPr>
                      <w:rFonts w:ascii="Times New Roman" w:eastAsia="Times New Roman" w:hAnsi="Times New Roman" w:cs="Times New Roman"/>
                      <w:sz w:val="24"/>
                      <w:szCs w:val="24"/>
                    </w:rPr>
                    <w:t>sublayer</w:t>
                  </w:r>
                  <w:proofErr w:type="spellEnd"/>
                  <w:r w:rsidRPr="00DF22D0">
                    <w:rPr>
                      <w:rFonts w:ascii="Times New Roman" w:eastAsia="Times New Roman" w:hAnsi="Times New Roman" w:cs="Times New Roman"/>
                      <w:sz w:val="24"/>
                      <w:szCs w:val="24"/>
                    </w:rPr>
                    <w:t xml:space="preserve"> and the physical media. Logical link control is specified in the IEEE 802.2 standard. IEEE 802.3 is a suite of standards that define the different Ethernet types. The MAC (Media Access Control) </w:t>
                  </w:r>
                  <w:proofErr w:type="spellStart"/>
                  <w:r w:rsidRPr="00DF22D0">
                    <w:rPr>
                      <w:rFonts w:ascii="Times New Roman" w:eastAsia="Times New Roman" w:hAnsi="Times New Roman" w:cs="Times New Roman"/>
                      <w:sz w:val="24"/>
                      <w:szCs w:val="24"/>
                    </w:rPr>
                    <w:t>sublayer</w:t>
                  </w:r>
                  <w:proofErr w:type="spellEnd"/>
                  <w:r w:rsidRPr="00DF22D0">
                    <w:rPr>
                      <w:rFonts w:ascii="Times New Roman" w:eastAsia="Times New Roman" w:hAnsi="Times New Roman" w:cs="Times New Roman"/>
                      <w:sz w:val="24"/>
                      <w:szCs w:val="24"/>
                    </w:rPr>
                    <w:t xml:space="preserve"> is responsible for the placement and retrieval of frames on and off the media.</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590"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40" name="Picture 4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3"/>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5.1.1 Ethernet Operation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5</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What is the Layer 2 multicast MAC address that corresponds to the Layer 3 IPv4 multicast address 224.139.34.56?</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9" type="#_x0000_t75" style="width:20.25pt;height:18pt" o:ole="">
                        <v:imagedata r:id="rId5" o:title=""/>
                      </v:shape>
                      <w:control r:id="rId22" w:name="DefaultOcxName13" w:shapeid="_x0000_i1349"/>
                    </w:object>
                  </w:r>
                  <w:r w:rsidRPr="00DF22D0">
                    <w:rPr>
                      <w:rFonts w:ascii="Times New Roman" w:eastAsia="Times New Roman" w:hAnsi="Times New Roman" w:cs="Times New Roman"/>
                      <w:sz w:val="24"/>
                      <w:szCs w:val="24"/>
                    </w:rPr>
                    <w:t>00-00-00-0B-22-38</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9" name="Picture 3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8" type="#_x0000_t75" style="width:20.25pt;height:18pt" o:ole="">
                        <v:imagedata r:id="rId5" o:title=""/>
                      </v:shape>
                      <w:control r:id="rId23" w:name="DefaultOcxName14" w:shapeid="_x0000_i1348"/>
                    </w:object>
                  </w:r>
                  <w:r w:rsidRPr="00DF22D0">
                    <w:rPr>
                      <w:rFonts w:ascii="Times New Roman" w:eastAsia="Times New Roman" w:hAnsi="Times New Roman" w:cs="Times New Roman"/>
                      <w:sz w:val="24"/>
                      <w:szCs w:val="24"/>
                    </w:rPr>
                    <w:t>01-00-5E-0B-22-38</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7" type="#_x0000_t75" style="width:20.25pt;height:18pt" o:ole="">
                        <v:imagedata r:id="rId5" o:title=""/>
                      </v:shape>
                      <w:control r:id="rId24" w:name="DefaultOcxName15" w:shapeid="_x0000_i1347"/>
                    </w:object>
                  </w:r>
                  <w:r w:rsidRPr="00DF22D0">
                    <w:rPr>
                      <w:rFonts w:ascii="Times New Roman" w:eastAsia="Times New Roman" w:hAnsi="Times New Roman" w:cs="Times New Roman"/>
                      <w:sz w:val="24"/>
                      <w:szCs w:val="24"/>
                    </w:rPr>
                    <w:t>01-5E-00-0B-22-38</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6" type="#_x0000_t75" style="width:20.25pt;height:18pt" o:ole="">
                        <v:imagedata r:id="rId5" o:title=""/>
                      </v:shape>
                      <w:control r:id="rId25" w:name="DefaultOcxName16" w:shapeid="_x0000_i1346"/>
                    </w:object>
                  </w:r>
                  <w:r w:rsidRPr="00DF22D0">
                    <w:rPr>
                      <w:rFonts w:ascii="Times New Roman" w:eastAsia="Times New Roman" w:hAnsi="Times New Roman" w:cs="Times New Roman"/>
                      <w:sz w:val="24"/>
                      <w:szCs w:val="24"/>
                    </w:rPr>
                    <w:t>FE-80-00-0B-22-38</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5" type="#_x0000_t75" style="width:20.25pt;height:18pt" o:ole="">
                        <v:imagedata r:id="rId5" o:title=""/>
                      </v:shape>
                      <w:control r:id="rId26" w:name="DefaultOcxName17" w:shapeid="_x0000_i1345"/>
                    </w:object>
                  </w:r>
                  <w:r w:rsidRPr="00DF22D0">
                    <w:rPr>
                      <w:rFonts w:ascii="Times New Roman" w:eastAsia="Times New Roman" w:hAnsi="Times New Roman" w:cs="Times New Roman"/>
                      <w:sz w:val="24"/>
                      <w:szCs w:val="24"/>
                    </w:rPr>
                    <w:t>FF-FF-FF-0B-22-38</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The multicast MAC address is a special value that begins with 01-00-5E in hexadecimal. The value ends by converting the lower 23 bits of the IP multicast group address into the remaining 6 hexadecimal characters of the Ethernet address. The remaining bit in the MAC address is always a "0".</w:t>
                  </w:r>
                  <w:r w:rsidRPr="00DF22D0">
                    <w:rPr>
                      <w:rFonts w:ascii="Times New Roman" w:eastAsia="Times New Roman" w:hAnsi="Times New Roman" w:cs="Times New Roman"/>
                      <w:sz w:val="24"/>
                      <w:szCs w:val="24"/>
                    </w:rPr>
                    <w:br/>
                    <w:t>In this case:</w:t>
                  </w:r>
                  <w:r w:rsidRPr="00DF22D0">
                    <w:rPr>
                      <w:rFonts w:ascii="Times New Roman" w:eastAsia="Times New Roman" w:hAnsi="Times New Roman" w:cs="Times New Roman"/>
                      <w:sz w:val="24"/>
                      <w:szCs w:val="24"/>
                    </w:rPr>
                    <w:br/>
                    <w:t>224 (decimal) =&gt; 01-00-5E</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sz w:val="24"/>
                      <w:szCs w:val="24"/>
                    </w:rPr>
                    <w:lastRenderedPageBreak/>
                    <w:t xml:space="preserve">139 (decimal) = 10001011 (binary) ==&gt; (23 bits) = 0001011 (binary) = 0B (hexadecimal) </w:t>
                  </w:r>
                  <w:r w:rsidRPr="00DF22D0">
                    <w:rPr>
                      <w:rFonts w:ascii="Times New Roman" w:eastAsia="Times New Roman" w:hAnsi="Times New Roman" w:cs="Times New Roman"/>
                      <w:sz w:val="24"/>
                      <w:szCs w:val="24"/>
                    </w:rPr>
                    <w:br/>
                    <w:t>34 (decimal) = 00100010 (binary) = 22 (hexadecimal)</w:t>
                  </w:r>
                  <w:r w:rsidRPr="00DF22D0">
                    <w:rPr>
                      <w:rFonts w:ascii="Times New Roman" w:eastAsia="Times New Roman" w:hAnsi="Times New Roman" w:cs="Times New Roman"/>
                      <w:sz w:val="24"/>
                      <w:szCs w:val="24"/>
                    </w:rPr>
                    <w:br/>
                    <w:t>56 (decimal) = 00111000 (binary) = 38 (hexadecimal)</w:t>
                  </w:r>
                  <w:r w:rsidRPr="00DF22D0">
                    <w:rPr>
                      <w:rFonts w:ascii="Times New Roman" w:eastAsia="Times New Roman" w:hAnsi="Times New Roman" w:cs="Times New Roman"/>
                      <w:sz w:val="24"/>
                      <w:szCs w:val="24"/>
                    </w:rPr>
                    <w:br/>
                    <w:t>Putting all together: 01:00:5E:0B:22:38</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lastRenderedPageBreak/>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003"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38" name="Picture 3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4"/>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5.1.3 Ethernet MAC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6</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Which two statements are correct about MAC and IP addresses during data transmission if NAT is not involved? (Choose two.)</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4" type="#_x0000_t75" style="width:20.25pt;height:18pt" o:ole="">
                        <v:imagedata r:id="rId16" o:title=""/>
                      </v:shape>
                      <w:control r:id="rId27" w:name="DefaultOcxName18" w:shapeid="_x0000_i1344"/>
                    </w:object>
                  </w:r>
                  <w:r w:rsidRPr="00DF22D0">
                    <w:rPr>
                      <w:rFonts w:ascii="Times New Roman" w:eastAsia="Times New Roman" w:hAnsi="Times New Roman" w:cs="Times New Roman"/>
                      <w:sz w:val="24"/>
                      <w:szCs w:val="24"/>
                    </w:rPr>
                    <w:t>A packet that has crossed four routers has changed the destination IP address four times.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3" type="#_x0000_t75" style="width:20.25pt;height:18pt" o:ole="">
                        <v:imagedata r:id="rId16" o:title=""/>
                      </v:shape>
                      <w:control r:id="rId28" w:name="DefaultOcxName19" w:shapeid="_x0000_i1343"/>
                    </w:object>
                  </w:r>
                  <w:r w:rsidRPr="00DF22D0">
                    <w:rPr>
                      <w:rFonts w:ascii="Times New Roman" w:eastAsia="Times New Roman" w:hAnsi="Times New Roman" w:cs="Times New Roman"/>
                      <w:sz w:val="24"/>
                      <w:szCs w:val="24"/>
                    </w:rPr>
                    <w:t>Destination MAC addresses will never change in a frame that goes across seven routers.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7" name="Picture 3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2" type="#_x0000_t75" style="width:20.25pt;height:18pt" o:ole="">
                        <v:imagedata r:id="rId16" o:title=""/>
                      </v:shape>
                      <w:control r:id="rId29" w:name="DefaultOcxName20" w:shapeid="_x0000_i1342"/>
                    </w:object>
                  </w:r>
                  <w:r w:rsidRPr="00DF22D0">
                    <w:rPr>
                      <w:rFonts w:ascii="Times New Roman" w:eastAsia="Times New Roman" w:hAnsi="Times New Roman" w:cs="Times New Roman"/>
                      <w:sz w:val="24"/>
                      <w:szCs w:val="24"/>
                    </w:rPr>
                    <w:t>Destination and source MAC addresses have local significance and change every time a frame goes from one LAN to another.</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6" name="Picture 3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1" type="#_x0000_t75" style="width:20.25pt;height:18pt" o:ole="">
                        <v:imagedata r:id="rId16" o:title=""/>
                      </v:shape>
                      <w:control r:id="rId30" w:name="DefaultOcxName21" w:shapeid="_x0000_i1341"/>
                    </w:object>
                  </w:r>
                  <w:r w:rsidRPr="00DF22D0">
                    <w:rPr>
                      <w:rFonts w:ascii="Times New Roman" w:eastAsia="Times New Roman" w:hAnsi="Times New Roman" w:cs="Times New Roman"/>
                      <w:sz w:val="24"/>
                      <w:szCs w:val="24"/>
                    </w:rPr>
                    <w:t>Destination IP addresses in a packet header remain constant along the entire path to a target host.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40" type="#_x0000_t75" style="width:20.25pt;height:18pt" o:ole="">
                        <v:imagedata r:id="rId16" o:title=""/>
                      </v:shape>
                      <w:control r:id="rId31" w:name="DefaultOcxName22" w:shapeid="_x0000_i1340"/>
                    </w:object>
                  </w:r>
                  <w:r w:rsidRPr="00DF22D0">
                    <w:rPr>
                      <w:rFonts w:ascii="Times New Roman" w:eastAsia="Times New Roman" w:hAnsi="Times New Roman" w:cs="Times New Roman"/>
                      <w:sz w:val="24"/>
                      <w:szCs w:val="24"/>
                    </w:rPr>
                    <w:t>Every time a frame is encapsulated with a new destination MAC address, a new destination IP address is needed.</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Destination and source MAC addresses change at every router hop if the entire path is Ethernet based. The destination IP address remains unchanged along the path unless Network Address Translation is active.</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196"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35" name="Picture 3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5"/>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5.1.4 MAC and IP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7</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What are two features of ARP? (Choose two.)</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lastRenderedPageBreak/>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4" name="Picture 3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9" type="#_x0000_t75" style="width:20.25pt;height:18pt" o:ole="">
                        <v:imagedata r:id="rId16" o:title=""/>
                      </v:shape>
                      <w:control r:id="rId32" w:name="DefaultOcxName23" w:shapeid="_x0000_i1339"/>
                    </w:object>
                  </w:r>
                  <w:r w:rsidRPr="00DF22D0">
                    <w:rPr>
                      <w:rFonts w:ascii="Times New Roman" w:eastAsia="Times New Roman" w:hAnsi="Times New Roman" w:cs="Times New Roman"/>
                      <w:sz w:val="24"/>
                      <w:szCs w:val="24"/>
                    </w:rPr>
                    <w:t>If a host is ready to send a packet to a local destination device and it has the IP address but not the MAC address of the destination, it generates an ARP broadcast.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8" type="#_x0000_t75" style="width:20.25pt;height:18pt" o:ole="">
                        <v:imagedata r:id="rId16" o:title=""/>
                      </v:shape>
                      <w:control r:id="rId33" w:name="DefaultOcxName24" w:shapeid="_x0000_i1338"/>
                    </w:object>
                  </w:r>
                  <w:r w:rsidRPr="00DF22D0">
                    <w:rPr>
                      <w:rFonts w:ascii="Times New Roman" w:eastAsia="Times New Roman" w:hAnsi="Times New Roman" w:cs="Times New Roman"/>
                      <w:sz w:val="24"/>
                      <w:szCs w:val="24"/>
                    </w:rPr>
                    <w:t>An ARP request is sent to all devices on the Ethernet LAN and contains the IP address of the destination host and its multicast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7" type="#_x0000_t75" style="width:20.25pt;height:18pt" o:ole="">
                        <v:imagedata r:id="rId16" o:title=""/>
                      </v:shape>
                      <w:control r:id="rId34" w:name="DefaultOcxName25" w:shapeid="_x0000_i1337"/>
                    </w:object>
                  </w:r>
                  <w:r w:rsidRPr="00DF22D0">
                    <w:rPr>
                      <w:rFonts w:ascii="Times New Roman" w:eastAsia="Times New Roman" w:hAnsi="Times New Roman" w:cs="Times New Roman"/>
                      <w:sz w:val="24"/>
                      <w:szCs w:val="24"/>
                    </w:rPr>
                    <w:t>When a host is encapsulating a packet into a frame, it refers to the MAC address table to determine the mapping of IP addresses to MAC addresses.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6" type="#_x0000_t75" style="width:20.25pt;height:18pt" o:ole="">
                        <v:imagedata r:id="rId16" o:title=""/>
                      </v:shape>
                      <w:control r:id="rId35" w:name="DefaultOcxName26" w:shapeid="_x0000_i1336"/>
                    </w:object>
                  </w:r>
                  <w:r w:rsidRPr="00DF22D0">
                    <w:rPr>
                      <w:rFonts w:ascii="Times New Roman" w:eastAsia="Times New Roman" w:hAnsi="Times New Roman" w:cs="Times New Roman"/>
                      <w:sz w:val="24"/>
                      <w:szCs w:val="24"/>
                    </w:rPr>
                    <w:t>If no device responds to the ARP request, then the originating node will broadcast the data packet to all devices on the network segment.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3" name="Picture 3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5" type="#_x0000_t75" style="width:20.25pt;height:18pt" o:ole="">
                        <v:imagedata r:id="rId16" o:title=""/>
                      </v:shape>
                      <w:control r:id="rId36" w:name="DefaultOcxName27" w:shapeid="_x0000_i1335"/>
                    </w:object>
                  </w:r>
                  <w:r w:rsidRPr="00DF22D0">
                    <w:rPr>
                      <w:rFonts w:ascii="Times New Roman" w:eastAsia="Times New Roman" w:hAnsi="Times New Roman" w:cs="Times New Roman"/>
                      <w:sz w:val="24"/>
                      <w:szCs w:val="24"/>
                    </w:rPr>
                    <w:t>If a device receiving an ARP request has the destination IPv4 address, it responds with an ARP reply.</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When a node encapsulates a data packet into a frame, it needs the destination MAC address. First it determines if the destination device is on the local network or on a remote network. Then it checks the ARP table (not the MAC table) to see if a pair of IP address and MAC address exists for either the destination IP address (if the destination host is on the local network) or the default gateway IP address (if the destination host is on a remote network). If the match does not exist, it generates an ARP broadcast to seek the IP address to MAC address resolution. Because the destination MAC address is unknown, the ARP request is broadcast with the MAC address FFFF.FFFF.FFFF. Either the destination device or the default gateway will respond with its MAC address, which enables the sending node to assemble the frame. If no device responds to the ARP request, then the originating node will discard the packet because a frame cannot be created. </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
        <w:gridCol w:w="2313"/>
        <w:gridCol w:w="2331"/>
        <w:gridCol w:w="4513"/>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32" name="Picture 3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9"/>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6"/>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5.2.1 ARP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8</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066"/>
              <w:gridCol w:w="5778"/>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lastRenderedPageBreak/>
                    <w:drawing>
                      <wp:inline distT="0" distB="0" distL="0" distR="0">
                        <wp:extent cx="5029200" cy="2809875"/>
                        <wp:effectExtent l="0" t="0" r="0" b="9525"/>
                        <wp:docPr id="31" name="Picture 31" descr="https://assessment.netacad.net/assessment/images/i209824v1n1_209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assessment/images/i209824v1n1_20982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9200" cy="2809875"/>
                                </a:xfrm>
                                <a:prstGeom prst="rect">
                                  <a:avLst/>
                                </a:prstGeom>
                                <a:noFill/>
                                <a:ln>
                                  <a:noFill/>
                                </a:ln>
                              </pic:spPr>
                            </pic:pic>
                          </a:graphicData>
                        </a:graphic>
                      </wp:inline>
                    </w:drawing>
                  </w:r>
                  <w:r w:rsidRPr="00DF22D0">
                    <w:rPr>
                      <w:rFonts w:ascii="Times New Roman" w:eastAsia="Times New Roman" w:hAnsi="Times New Roman" w:cs="Times New Roman"/>
                      <w:sz w:val="24"/>
                      <w:szCs w:val="24"/>
                    </w:rPr>
                    <w:t>Refer to the exhibit. PC1 issues an ARP request because it needs to send a packet to PC2. In this scenario, what will happen next?​</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30" name="Picture 3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4" type="#_x0000_t75" style="width:20.25pt;height:18pt" o:ole="">
                        <v:imagedata r:id="rId5" o:title=""/>
                      </v:shape>
                      <w:control r:id="rId38" w:name="DefaultOcxName28" w:shapeid="_x0000_i1334"/>
                    </w:object>
                  </w:r>
                  <w:r w:rsidRPr="00DF22D0">
                    <w:rPr>
                      <w:rFonts w:ascii="Times New Roman" w:eastAsia="Times New Roman" w:hAnsi="Times New Roman" w:cs="Times New Roman"/>
                      <w:sz w:val="24"/>
                      <w:szCs w:val="24"/>
                    </w:rPr>
                    <w:t>PC2 will send an ARP reply with its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3" type="#_x0000_t75" style="width:20.25pt;height:18pt" o:ole="">
                        <v:imagedata r:id="rId5" o:title=""/>
                      </v:shape>
                      <w:control r:id="rId39" w:name="DefaultOcxName29" w:shapeid="_x0000_i1333"/>
                    </w:object>
                  </w:r>
                  <w:r w:rsidRPr="00DF22D0">
                    <w:rPr>
                      <w:rFonts w:ascii="Times New Roman" w:eastAsia="Times New Roman" w:hAnsi="Times New Roman" w:cs="Times New Roman"/>
                      <w:sz w:val="24"/>
                      <w:szCs w:val="24"/>
                    </w:rPr>
                    <w:t>RT1 will send an ARP reply with its Fa0/0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2" type="#_x0000_t75" style="width:20.25pt;height:18pt" o:ole="">
                        <v:imagedata r:id="rId5" o:title=""/>
                      </v:shape>
                      <w:control r:id="rId40" w:name="DefaultOcxName30" w:shapeid="_x0000_i1332"/>
                    </w:object>
                  </w:r>
                  <w:r w:rsidRPr="00DF22D0">
                    <w:rPr>
                      <w:rFonts w:ascii="Times New Roman" w:eastAsia="Times New Roman" w:hAnsi="Times New Roman" w:cs="Times New Roman"/>
                      <w:sz w:val="24"/>
                      <w:szCs w:val="24"/>
                    </w:rPr>
                    <w:t>RT1 will send an ARP reply with the PC2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1" type="#_x0000_t75" style="width:20.25pt;height:18pt" o:ole="">
                        <v:imagedata r:id="rId5" o:title=""/>
                      </v:shape>
                      <w:control r:id="rId41" w:name="DefaultOcxName31" w:shapeid="_x0000_i1331"/>
                    </w:object>
                  </w:r>
                  <w:r w:rsidRPr="00DF22D0">
                    <w:rPr>
                      <w:rFonts w:ascii="Times New Roman" w:eastAsia="Times New Roman" w:hAnsi="Times New Roman" w:cs="Times New Roman"/>
                      <w:sz w:val="24"/>
                      <w:szCs w:val="24"/>
                    </w:rPr>
                    <w:t>SW1 will send an ARP reply with the PC2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30" type="#_x0000_t75" style="width:20.25pt;height:18pt" o:ole="">
                        <v:imagedata r:id="rId5" o:title=""/>
                      </v:shape>
                      <w:control r:id="rId42" w:name="DefaultOcxName32" w:shapeid="_x0000_i1330"/>
                    </w:object>
                  </w:r>
                  <w:r w:rsidRPr="00DF22D0">
                    <w:rPr>
                      <w:rFonts w:ascii="Times New Roman" w:eastAsia="Times New Roman" w:hAnsi="Times New Roman" w:cs="Times New Roman"/>
                      <w:sz w:val="24"/>
                      <w:szCs w:val="24"/>
                    </w:rPr>
                    <w:t>SW1 will send an ARP reply with its Fa0/1 MAC address.​</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When a network device wants to communicate with another device on the same network, it sends a broadcast ARP request. In this case, the request will contain the IP address of PC2. The destination device (PC2) sends an ARP reply with its MAC address.</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29" name="Picture 2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7"/>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5.2.1 ARP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9</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A host is trying to send a packet to a device on a remote LAN segment, but there are currently no mappings in its ARP cache. How will the device obtain a destination MAC address?</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9" type="#_x0000_t75" style="width:20.25pt;height:18pt" o:ole="">
                        <v:imagedata r:id="rId5" o:title=""/>
                      </v:shape>
                      <w:control r:id="rId43" w:name="DefaultOcxName33" w:shapeid="_x0000_i1329"/>
                    </w:object>
                  </w:r>
                  <w:r w:rsidRPr="00DF22D0">
                    <w:rPr>
                      <w:rFonts w:ascii="Times New Roman" w:eastAsia="Times New Roman" w:hAnsi="Times New Roman" w:cs="Times New Roman"/>
                      <w:sz w:val="24"/>
                      <w:szCs w:val="24"/>
                    </w:rPr>
                    <w:t>It will send an ARP request for the MAC address of the destination device.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8" name="Picture 2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8" type="#_x0000_t75" style="width:20.25pt;height:18pt" o:ole="">
                        <v:imagedata r:id="rId5" o:title=""/>
                      </v:shape>
                      <w:control r:id="rId44" w:name="DefaultOcxName34" w:shapeid="_x0000_i1328"/>
                    </w:object>
                  </w:r>
                  <w:r w:rsidRPr="00DF22D0">
                    <w:rPr>
                      <w:rFonts w:ascii="Times New Roman" w:eastAsia="Times New Roman" w:hAnsi="Times New Roman" w:cs="Times New Roman"/>
                      <w:sz w:val="24"/>
                      <w:szCs w:val="24"/>
                    </w:rPr>
                    <w:t>It will send an ARP request for the MAC address of the default gateway.</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7" type="#_x0000_t75" style="width:20.25pt;height:18pt" o:ole="">
                        <v:imagedata r:id="rId5" o:title=""/>
                      </v:shape>
                      <w:control r:id="rId45" w:name="DefaultOcxName35" w:shapeid="_x0000_i1327"/>
                    </w:object>
                  </w:r>
                  <w:r w:rsidRPr="00DF22D0">
                    <w:rPr>
                      <w:rFonts w:ascii="Times New Roman" w:eastAsia="Times New Roman" w:hAnsi="Times New Roman" w:cs="Times New Roman"/>
                      <w:sz w:val="24"/>
                      <w:szCs w:val="24"/>
                    </w:rPr>
                    <w:t>It will send the frame and use its own MAC address as the destination.</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6" type="#_x0000_t75" style="width:20.25pt;height:18pt" o:ole="">
                        <v:imagedata r:id="rId5" o:title=""/>
                      </v:shape>
                      <w:control r:id="rId46" w:name="DefaultOcxName36" w:shapeid="_x0000_i1326"/>
                    </w:object>
                  </w:r>
                  <w:r w:rsidRPr="00DF22D0">
                    <w:rPr>
                      <w:rFonts w:ascii="Times New Roman" w:eastAsia="Times New Roman" w:hAnsi="Times New Roman" w:cs="Times New Roman"/>
                      <w:sz w:val="24"/>
                      <w:szCs w:val="24"/>
                    </w:rPr>
                    <w:t>It will send the frame with a broadcast MAC address.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5" type="#_x0000_t75" style="width:20.25pt;height:18pt" o:ole="">
                        <v:imagedata r:id="rId5" o:title=""/>
                      </v:shape>
                      <w:control r:id="rId47" w:name="DefaultOcxName37" w:shapeid="_x0000_i1325"/>
                    </w:object>
                  </w:r>
                  <w:r w:rsidRPr="00DF22D0">
                    <w:rPr>
                      <w:rFonts w:ascii="Times New Roman" w:eastAsia="Times New Roman" w:hAnsi="Times New Roman" w:cs="Times New Roman"/>
                      <w:sz w:val="24"/>
                      <w:szCs w:val="24"/>
                    </w:rPr>
                    <w:t>It will send a request to the DNS server for the destination MAC address.</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When sending a packet to a remote destination, a host will need to send the packet to a gateway on the local subnet. Because the gateway will be the Layer 2 destination for the frame on this LAN segment, the destination MAC address must be the address of the gateway. If the host does not already have this address in its ARP cache, it must send an ARP request for the address of the gateway.</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27" name="Picture 2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8"/>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5.2.1 ARP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10</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What are two potential network problems that can result from ARP operation? (Choose two.)</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4" type="#_x0000_t75" style="width:20.25pt;height:18pt" o:ole="">
                        <v:imagedata r:id="rId16" o:title=""/>
                      </v:shape>
                      <w:control r:id="rId48" w:name="DefaultOcxName38" w:shapeid="_x0000_i1324"/>
                    </w:object>
                  </w:r>
                  <w:r w:rsidRPr="00DF22D0">
                    <w:rPr>
                      <w:rFonts w:ascii="Times New Roman" w:eastAsia="Times New Roman" w:hAnsi="Times New Roman" w:cs="Times New Roman"/>
                      <w:sz w:val="24"/>
                      <w:szCs w:val="24"/>
                    </w:rPr>
                    <w:t>Manually configuring static ARP associations could facilitate ARP poisoning or MAC address spoofing.</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6" name="Picture 2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3" type="#_x0000_t75" style="width:20.25pt;height:18pt" o:ole="">
                        <v:imagedata r:id="rId16" o:title=""/>
                      </v:shape>
                      <w:control r:id="rId49" w:name="DefaultOcxName39" w:shapeid="_x0000_i1323"/>
                    </w:object>
                  </w:r>
                  <w:r w:rsidRPr="00DF22D0">
                    <w:rPr>
                      <w:rFonts w:ascii="Times New Roman" w:eastAsia="Times New Roman" w:hAnsi="Times New Roman" w:cs="Times New Roman"/>
                      <w:sz w:val="24"/>
                      <w:szCs w:val="24"/>
                    </w:rPr>
                    <w:t>On large networks with low bandwidth, multiple ARP broadcasts could cause data communication delays.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5" name="Picture 2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2" type="#_x0000_t75" style="width:20.25pt;height:18pt" o:ole="">
                        <v:imagedata r:id="rId16" o:title=""/>
                      </v:shape>
                      <w:control r:id="rId50" w:name="DefaultOcxName40" w:shapeid="_x0000_i1322"/>
                    </w:object>
                  </w:r>
                  <w:r w:rsidRPr="00DF22D0">
                    <w:rPr>
                      <w:rFonts w:ascii="Times New Roman" w:eastAsia="Times New Roman" w:hAnsi="Times New Roman" w:cs="Times New Roman"/>
                      <w:sz w:val="24"/>
                      <w:szCs w:val="24"/>
                    </w:rPr>
                    <w:t>Network attackers could manipulate MAC address and IP address mappings in ARP messages with the intent of intercepting network traffic.</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1" type="#_x0000_t75" style="width:20.25pt;height:18pt" o:ole="">
                        <v:imagedata r:id="rId16" o:title=""/>
                      </v:shape>
                      <w:control r:id="rId51" w:name="DefaultOcxName41" w:shapeid="_x0000_i1321"/>
                    </w:object>
                  </w:r>
                  <w:r w:rsidRPr="00DF22D0">
                    <w:rPr>
                      <w:rFonts w:ascii="Times New Roman" w:eastAsia="Times New Roman" w:hAnsi="Times New Roman" w:cs="Times New Roman"/>
                      <w:sz w:val="24"/>
                      <w:szCs w:val="24"/>
                    </w:rPr>
                    <w:t>Large numbers of ARP request broadcasts could cause the host MAC address table to overflow and prevent the host from communicating on the network.</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20" type="#_x0000_t75" style="width:20.25pt;height:18pt" o:ole="">
                        <v:imagedata r:id="rId16" o:title=""/>
                      </v:shape>
                      <w:control r:id="rId52" w:name="DefaultOcxName42" w:shapeid="_x0000_i1320"/>
                    </w:object>
                  </w:r>
                  <w:r w:rsidRPr="00DF22D0">
                    <w:rPr>
                      <w:rFonts w:ascii="Times New Roman" w:eastAsia="Times New Roman" w:hAnsi="Times New Roman" w:cs="Times New Roman"/>
                      <w:sz w:val="24"/>
                      <w:szCs w:val="24"/>
                    </w:rPr>
                    <w:t>Multiple ARP replies result in the switch MAC address table containing entries that match the MAC addresses of hosts that are connected to the relevant switch port.</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Large numbers of ARP broadcast messages could cause momentary data communications delays. Network attackers could manipulate MAC address and IP address mappings in ARP messages with the intent to intercept network traffic. ARP requests and replies cause entries to be made into the ARP table, not the MAC address table. ARP table overflows are very unlikely. Manually configuring static ARP associations is a way to prevent, not facilitate, ARP poisoning and MAC address spoofing. Multiple ARP replies resulting in the switch MAC address table containing entries that match the MAC addresses of connected nodes and are associated with the relevant switch port are required for normal switch frame forwarding operations. It is not an ARP caused network problem.</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09"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24" name="Picture 2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9"/>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5.2.2 ARP Issues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11</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network administrator is connecting two modern switches using a straight-through cable. The switches are new and have never been configured. Which three statements are correct about the final result of the connection? (Choose three.)</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3" name="Picture 2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9" type="#_x0000_t75" style="width:20.25pt;height:18pt" o:ole="">
                        <v:imagedata r:id="rId16" o:title=""/>
                      </v:shape>
                      <w:control r:id="rId53" w:name="DefaultOcxName43" w:shapeid="_x0000_i1319"/>
                    </w:object>
                  </w:r>
                  <w:r w:rsidRPr="00DF22D0">
                    <w:rPr>
                      <w:rFonts w:ascii="Times New Roman" w:eastAsia="Times New Roman" w:hAnsi="Times New Roman" w:cs="Times New Roman"/>
                      <w:sz w:val="24"/>
                      <w:szCs w:val="24"/>
                    </w:rPr>
                    <w:t>The link between the switches will work at the fastest speed that is supported by both switches.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2" name="Picture 2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8" type="#_x0000_t75" style="width:20.25pt;height:18pt" o:ole="">
                        <v:imagedata r:id="rId16" o:title=""/>
                      </v:shape>
                      <w:control r:id="rId54" w:name="DefaultOcxName44" w:shapeid="_x0000_i1318"/>
                    </w:object>
                  </w:r>
                  <w:r w:rsidRPr="00DF22D0">
                    <w:rPr>
                      <w:rFonts w:ascii="Times New Roman" w:eastAsia="Times New Roman" w:hAnsi="Times New Roman" w:cs="Times New Roman"/>
                      <w:sz w:val="24"/>
                      <w:szCs w:val="24"/>
                    </w:rPr>
                    <w:t>The link between switches will work as full-duplex.</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7" type="#_x0000_t75" style="width:20.25pt;height:18pt" o:ole="">
                        <v:imagedata r:id="rId16" o:title=""/>
                      </v:shape>
                      <w:control r:id="rId55" w:name="DefaultOcxName45" w:shapeid="_x0000_i1317"/>
                    </w:object>
                  </w:r>
                  <w:r w:rsidRPr="00DF22D0">
                    <w:rPr>
                      <w:rFonts w:ascii="Times New Roman" w:eastAsia="Times New Roman" w:hAnsi="Times New Roman" w:cs="Times New Roman"/>
                      <w:sz w:val="24"/>
                      <w:szCs w:val="24"/>
                    </w:rPr>
                    <w:t>If both switches support different speeds, they will each work at their own fastest speed.</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21" name="Picture 2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6" type="#_x0000_t75" style="width:20.25pt;height:18pt" o:ole="">
                        <v:imagedata r:id="rId16" o:title=""/>
                      </v:shape>
                      <w:control r:id="rId56" w:name="DefaultOcxName46" w:shapeid="_x0000_i1316"/>
                    </w:object>
                  </w:r>
                  <w:r w:rsidRPr="00DF22D0">
                    <w:rPr>
                      <w:rFonts w:ascii="Times New Roman" w:eastAsia="Times New Roman" w:hAnsi="Times New Roman" w:cs="Times New Roman"/>
                      <w:sz w:val="24"/>
                      <w:szCs w:val="24"/>
                    </w:rPr>
                    <w:t>The auto-MDIX feature will configure the interfaces eliminating the need for a crossover cable.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5" type="#_x0000_t75" style="width:20.25pt;height:18pt" o:ole="">
                        <v:imagedata r:id="rId16" o:title=""/>
                      </v:shape>
                      <w:control r:id="rId57" w:name="DefaultOcxName47" w:shapeid="_x0000_i1315"/>
                    </w:object>
                  </w:r>
                  <w:r w:rsidRPr="00DF22D0">
                    <w:rPr>
                      <w:rFonts w:ascii="Times New Roman" w:eastAsia="Times New Roman" w:hAnsi="Times New Roman" w:cs="Times New Roman"/>
                      <w:sz w:val="24"/>
                      <w:szCs w:val="24"/>
                    </w:rPr>
                    <w:t>The connection will not be possible unless the administrator changes the cable to a crossover cable.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4" type="#_x0000_t75" style="width:20.25pt;height:18pt" o:ole="">
                        <v:imagedata r:id="rId16" o:title=""/>
                      </v:shape>
                      <w:control r:id="rId58" w:name="DefaultOcxName48" w:shapeid="_x0000_i1314"/>
                    </w:object>
                  </w:r>
                  <w:r w:rsidRPr="00DF22D0">
                    <w:rPr>
                      <w:rFonts w:ascii="Times New Roman" w:eastAsia="Times New Roman" w:hAnsi="Times New Roman" w:cs="Times New Roman"/>
                      <w:sz w:val="24"/>
                      <w:szCs w:val="24"/>
                    </w:rPr>
                    <w:t>The duplex capability has to be manually configured because it cannot be negotiated.</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Modern switches can negotiate to work in full-duplex mode if both switches are capable. They will negotiate to work using the fastest possible speed and the auto-MDIX feature is enabled by default, so a cable change is not needed.</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20" name="Picture 2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0"/>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5.3.1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12</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Layer 2 switch is used to switch incoming frames from a 1000BASE-T port to a port connected to a 100Base-T network. Which method of memory buffering would work best for this task?</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3" type="#_x0000_t75" style="width:20.25pt;height:18pt" o:ole="">
                        <v:imagedata r:id="rId5" o:title=""/>
                      </v:shape>
                      <w:control r:id="rId59" w:name="DefaultOcxName49" w:shapeid="_x0000_i1313"/>
                    </w:object>
                  </w:r>
                  <w:r w:rsidRPr="00DF22D0">
                    <w:rPr>
                      <w:rFonts w:ascii="Times New Roman" w:eastAsia="Times New Roman" w:hAnsi="Times New Roman" w:cs="Times New Roman"/>
                      <w:sz w:val="24"/>
                      <w:szCs w:val="24"/>
                    </w:rPr>
                    <w:t>port-based buffering</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2" type="#_x0000_t75" style="width:20.25pt;height:18pt" o:ole="">
                        <v:imagedata r:id="rId5" o:title=""/>
                      </v:shape>
                      <w:control r:id="rId60" w:name="DefaultOcxName50" w:shapeid="_x0000_i1312"/>
                    </w:object>
                  </w:r>
                  <w:r w:rsidRPr="00DF22D0">
                    <w:rPr>
                      <w:rFonts w:ascii="Times New Roman" w:eastAsia="Times New Roman" w:hAnsi="Times New Roman" w:cs="Times New Roman"/>
                      <w:sz w:val="24"/>
                      <w:szCs w:val="24"/>
                    </w:rPr>
                    <w:t>level 1 cache buffering</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19" name="Picture 1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1" type="#_x0000_t75" style="width:20.25pt;height:18pt" o:ole="">
                        <v:imagedata r:id="rId5" o:title=""/>
                      </v:shape>
                      <w:control r:id="rId61" w:name="DefaultOcxName51" w:shapeid="_x0000_i1311"/>
                    </w:object>
                  </w:r>
                  <w:r w:rsidRPr="00DF22D0">
                    <w:rPr>
                      <w:rFonts w:ascii="Times New Roman" w:eastAsia="Times New Roman" w:hAnsi="Times New Roman" w:cs="Times New Roman"/>
                      <w:sz w:val="24"/>
                      <w:szCs w:val="24"/>
                    </w:rPr>
                    <w:t>shared memory buffering</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10" type="#_x0000_t75" style="width:20.25pt;height:18pt" o:ole="">
                        <v:imagedata r:id="rId5" o:title=""/>
                      </v:shape>
                      <w:control r:id="rId62" w:name="DefaultOcxName52" w:shapeid="_x0000_i1310"/>
                    </w:object>
                  </w:r>
                  <w:r w:rsidRPr="00DF22D0">
                    <w:rPr>
                      <w:rFonts w:ascii="Times New Roman" w:eastAsia="Times New Roman" w:hAnsi="Times New Roman" w:cs="Times New Roman"/>
                      <w:sz w:val="24"/>
                      <w:szCs w:val="24"/>
                    </w:rPr>
                    <w:t>fixed configuration buffering</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With shared memory buffering, the number of frames stored in the buffer is restricted only by the of the entire memory buffer and not limited to a single port buffer. This permits larger frames to be transmitted with fewer dropped frames. This is important to asymmetric switching, which applies to this scenario, where frames are being exchanged between ports of different rates. With port-based memory buffering, frames are stored in queues that are linked to specific incoming and outgoing ports making it possible for a single frame to delay the transmission of all the frames in memory because of a busy destination port. Level 1 cache is memory used in a CPU. Fixed configuration refers to the port arrangement in switch hardware.</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18" name="Picture 1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1"/>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 xml:space="preserve">5.3.1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13</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When would a switch record multiple entries for a single switch port in its MAC address table?</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9" type="#_x0000_t75" style="width:20.25pt;height:18pt" o:ole="">
                        <v:imagedata r:id="rId5" o:title=""/>
                      </v:shape>
                      <w:control r:id="rId63" w:name="DefaultOcxName53" w:shapeid="_x0000_i1309"/>
                    </w:object>
                  </w:r>
                  <w:r w:rsidRPr="00DF22D0">
                    <w:rPr>
                      <w:rFonts w:ascii="Times New Roman" w:eastAsia="Times New Roman" w:hAnsi="Times New Roman" w:cs="Times New Roman"/>
                      <w:sz w:val="24"/>
                      <w:szCs w:val="24"/>
                    </w:rPr>
                    <w:t>when a router is connected to the switch port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8" type="#_x0000_t75" style="width:20.25pt;height:18pt" o:ole="">
                        <v:imagedata r:id="rId5" o:title=""/>
                      </v:shape>
                      <w:control r:id="rId64" w:name="DefaultOcxName54" w:shapeid="_x0000_i1308"/>
                    </w:object>
                  </w:r>
                  <w:r w:rsidRPr="00DF22D0">
                    <w:rPr>
                      <w:rFonts w:ascii="Times New Roman" w:eastAsia="Times New Roman" w:hAnsi="Times New Roman" w:cs="Times New Roman"/>
                      <w:sz w:val="24"/>
                      <w:szCs w:val="24"/>
                    </w:rPr>
                    <w:t>when multiple ARP broadcasts have been forwarded</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17" name="Picture 1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7" type="#_x0000_t75" style="width:20.25pt;height:18pt" o:ole="">
                        <v:imagedata r:id="rId5" o:title=""/>
                      </v:shape>
                      <w:control r:id="rId65" w:name="DefaultOcxName55" w:shapeid="_x0000_i1307"/>
                    </w:object>
                  </w:r>
                  <w:r w:rsidRPr="00DF22D0">
                    <w:rPr>
                      <w:rFonts w:ascii="Times New Roman" w:eastAsia="Times New Roman" w:hAnsi="Times New Roman" w:cs="Times New Roman"/>
                      <w:sz w:val="24"/>
                      <w:szCs w:val="24"/>
                    </w:rPr>
                    <w:t>when another switch is connected to the switch port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6" type="#_x0000_t75" style="width:20.25pt;height:18pt" o:ole="">
                        <v:imagedata r:id="rId5" o:title=""/>
                      </v:shape>
                      <w:control r:id="rId66" w:name="DefaultOcxName56" w:shapeid="_x0000_i1306"/>
                    </w:object>
                  </w:r>
                  <w:r w:rsidRPr="00DF22D0">
                    <w:rPr>
                      <w:rFonts w:ascii="Times New Roman" w:eastAsia="Times New Roman" w:hAnsi="Times New Roman" w:cs="Times New Roman"/>
                      <w:sz w:val="24"/>
                      <w:szCs w:val="24"/>
                    </w:rPr>
                    <w:t>when the switch is configured for Layer 3 switching</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When another switch or a hub is connected to a switch port then frames could be received from the multiple nodes connected to the other switch or the hub. This will result in the MAC address for each of those multiple nodes to be recorded in the MAC address table against that one port. When a router is connected to a switch port, only the MAC address of the router interface would be recorded against the switch port. ARP broadcasts are used to associate MAC addresses with IP addresses and such broadcasts would not directly result in multiple MAC addresses being recorded against a single switch port. Configuring the switch to perform Layer 3 switching will not result in multiple MAC addresses being recorded against a single switch port. The ARP table associated with the Layer 3 switch port may contain multiple IP address to MAC address mappings but this is to enable the correct framing of Layer 3 packets, not the Layer 2 frame switching function.</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
        <w:gridCol w:w="2151"/>
        <w:gridCol w:w="2176"/>
        <w:gridCol w:w="4840"/>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16" name="Picture 1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2"/>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5.3.1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14</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004"/>
              <w:gridCol w:w="6012"/>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lastRenderedPageBreak/>
                    <w:drawing>
                      <wp:inline distT="0" distB="0" distL="0" distR="0">
                        <wp:extent cx="5553075" cy="3400425"/>
                        <wp:effectExtent l="0" t="0" r="9525" b="9525"/>
                        <wp:docPr id="15" name="Picture 15" descr="https://assessment.netacad.net/assessment/images/i207267v1n2_207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ssessment.netacad.net/assessment/images/i207267v1n2_207267.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53075" cy="3400425"/>
                                </a:xfrm>
                                <a:prstGeom prst="rect">
                                  <a:avLst/>
                                </a:prstGeom>
                                <a:noFill/>
                                <a:ln>
                                  <a:noFill/>
                                </a:ln>
                              </pic:spPr>
                            </pic:pic>
                          </a:graphicData>
                        </a:graphic>
                      </wp:inline>
                    </w:drawing>
                  </w:r>
                  <w:r w:rsidRPr="00DF22D0">
                    <w:rPr>
                      <w:rFonts w:ascii="Times New Roman" w:eastAsia="Times New Roman" w:hAnsi="Times New Roman" w:cs="Times New Roman"/>
                      <w:sz w:val="24"/>
                      <w:szCs w:val="24"/>
                    </w:rPr>
                    <w:t>Refer to the exhibit. The exhibit shows a small switched network and the contents of the MAC address table of the switch. PC1 has sent a frame addressed to PC3. What will the switch do with the frame?</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5" type="#_x0000_t75" style="width:20.25pt;height:18pt" o:ole="">
                        <v:imagedata r:id="rId5" o:title=""/>
                      </v:shape>
                      <w:control r:id="rId68" w:name="DefaultOcxName57" w:shapeid="_x0000_i1305"/>
                    </w:object>
                  </w:r>
                  <w:r w:rsidRPr="00DF22D0">
                    <w:rPr>
                      <w:rFonts w:ascii="Times New Roman" w:eastAsia="Times New Roman" w:hAnsi="Times New Roman" w:cs="Times New Roman"/>
                      <w:sz w:val="24"/>
                      <w:szCs w:val="24"/>
                    </w:rPr>
                    <w:t>The switch will discard the frame.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4" type="#_x0000_t75" style="width:20.25pt;height:18pt" o:ole="">
                        <v:imagedata r:id="rId5" o:title=""/>
                      </v:shape>
                      <w:control r:id="rId69" w:name="DefaultOcxName58" w:shapeid="_x0000_i1304"/>
                    </w:object>
                  </w:r>
                  <w:r w:rsidRPr="00DF22D0">
                    <w:rPr>
                      <w:rFonts w:ascii="Times New Roman" w:eastAsia="Times New Roman" w:hAnsi="Times New Roman" w:cs="Times New Roman"/>
                      <w:sz w:val="24"/>
                      <w:szCs w:val="24"/>
                    </w:rPr>
                    <w:t>The switch will forward the frame only to port 2.</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14" name="Picture 1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3" type="#_x0000_t75" style="width:20.25pt;height:18pt" o:ole="">
                        <v:imagedata r:id="rId5" o:title=""/>
                      </v:shape>
                      <w:control r:id="rId70" w:name="DefaultOcxName59" w:shapeid="_x0000_i1303"/>
                    </w:object>
                  </w:r>
                  <w:r w:rsidRPr="00DF22D0">
                    <w:rPr>
                      <w:rFonts w:ascii="Times New Roman" w:eastAsia="Times New Roman" w:hAnsi="Times New Roman" w:cs="Times New Roman"/>
                      <w:sz w:val="24"/>
                      <w:szCs w:val="24"/>
                    </w:rPr>
                    <w:t>The switch will forward the frame to all ports except port 4.</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2" type="#_x0000_t75" style="width:20.25pt;height:18pt" o:ole="">
                        <v:imagedata r:id="rId5" o:title=""/>
                      </v:shape>
                      <w:control r:id="rId71" w:name="DefaultOcxName60" w:shapeid="_x0000_i1302"/>
                    </w:object>
                  </w:r>
                  <w:r w:rsidRPr="00DF22D0">
                    <w:rPr>
                      <w:rFonts w:ascii="Times New Roman" w:eastAsia="Times New Roman" w:hAnsi="Times New Roman" w:cs="Times New Roman"/>
                      <w:sz w:val="24"/>
                      <w:szCs w:val="24"/>
                    </w:rPr>
                    <w:t>The switch will forward the frame to all ports.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1" type="#_x0000_t75" style="width:20.25pt;height:18pt" o:ole="">
                        <v:imagedata r:id="rId5" o:title=""/>
                      </v:shape>
                      <w:control r:id="rId72" w:name="DefaultOcxName61" w:shapeid="_x0000_i1301"/>
                    </w:object>
                  </w:r>
                  <w:r w:rsidRPr="00DF22D0">
                    <w:rPr>
                      <w:rFonts w:ascii="Times New Roman" w:eastAsia="Times New Roman" w:hAnsi="Times New Roman" w:cs="Times New Roman"/>
                      <w:sz w:val="24"/>
                      <w:szCs w:val="24"/>
                    </w:rPr>
                    <w:t>The switch will forward the frame only to ports 1 and 3.</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The MAC address of PC3 is not present in the MAC table of the switch. Because the switch does not know where to send the frame that is addressed to PC3, it will forward the frame to all the switch ports, except for port 4, which is the incoming port.</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6344"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13" name="Picture 1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3"/>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 xml:space="preserve">5.3.1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15</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Which two statements describe a fixed configuration Ethernet switch? (Choose two.)</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00" type="#_x0000_t75" style="width:20.25pt;height:18pt" o:ole="">
                        <v:imagedata r:id="rId16" o:title=""/>
                      </v:shape>
                      <w:control r:id="rId73" w:name="DefaultOcxName62" w:shapeid="_x0000_i1300"/>
                    </w:object>
                  </w:r>
                  <w:r w:rsidRPr="00DF22D0">
                    <w:rPr>
                      <w:rFonts w:ascii="Times New Roman" w:eastAsia="Times New Roman" w:hAnsi="Times New Roman" w:cs="Times New Roman"/>
                      <w:sz w:val="24"/>
                      <w:szCs w:val="24"/>
                    </w:rPr>
                    <w:t>The switch cannot be configured with multiple VLANs.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9" type="#_x0000_t75" style="width:20.25pt;height:18pt" o:ole="">
                        <v:imagedata r:id="rId16" o:title=""/>
                      </v:shape>
                      <w:control r:id="rId74" w:name="DefaultOcxName63" w:shapeid="_x0000_i1299"/>
                    </w:object>
                  </w:r>
                  <w:r w:rsidRPr="00DF22D0">
                    <w:rPr>
                      <w:rFonts w:ascii="Times New Roman" w:eastAsia="Times New Roman" w:hAnsi="Times New Roman" w:cs="Times New Roman"/>
                      <w:sz w:val="24"/>
                      <w:szCs w:val="24"/>
                    </w:rPr>
                    <w:t>An SVI cannot be configured on the switch.</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12" name="Picture 1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8" type="#_x0000_t75" style="width:20.25pt;height:18pt" o:ole="">
                        <v:imagedata r:id="rId16" o:title=""/>
                      </v:shape>
                      <w:control r:id="rId75" w:name="DefaultOcxName64" w:shapeid="_x0000_i1298"/>
                    </w:object>
                  </w:r>
                  <w:r w:rsidRPr="00DF22D0">
                    <w:rPr>
                      <w:rFonts w:ascii="Times New Roman" w:eastAsia="Times New Roman" w:hAnsi="Times New Roman" w:cs="Times New Roman"/>
                      <w:sz w:val="24"/>
                      <w:szCs w:val="24"/>
                    </w:rPr>
                    <w:t>A fixed configuration switch may be stackable.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11" name="Picture 1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7" type="#_x0000_t75" style="width:20.25pt;height:18pt" o:ole="">
                        <v:imagedata r:id="rId16" o:title=""/>
                      </v:shape>
                      <w:control r:id="rId76" w:name="DefaultOcxName65" w:shapeid="_x0000_i1297"/>
                    </w:object>
                  </w:r>
                  <w:r w:rsidRPr="00DF22D0">
                    <w:rPr>
                      <w:rFonts w:ascii="Times New Roman" w:eastAsia="Times New Roman" w:hAnsi="Times New Roman" w:cs="Times New Roman"/>
                      <w:sz w:val="24"/>
                      <w:szCs w:val="24"/>
                    </w:rPr>
                    <w:t>The number of ports on the switch cannot be increased.</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6" type="#_x0000_t75" style="width:20.25pt;height:18pt" o:ole="">
                        <v:imagedata r:id="rId16" o:title=""/>
                      </v:shape>
                      <w:control r:id="rId77" w:name="DefaultOcxName66" w:shapeid="_x0000_i1296"/>
                    </w:object>
                  </w:r>
                  <w:r w:rsidRPr="00DF22D0">
                    <w:rPr>
                      <w:rFonts w:ascii="Times New Roman" w:eastAsia="Times New Roman" w:hAnsi="Times New Roman" w:cs="Times New Roman"/>
                      <w:sz w:val="24"/>
                      <w:szCs w:val="24"/>
                    </w:rPr>
                    <w:t>The port density of the switch is determined by the Cisco IOS.</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The term "fixed configuration" when applied to an Ethernet switch means that the hardware configuration, such as the number of ports, is fixed. Most fixed configuration switches can be configured using the IOS with features including multiple VLANs and SVIs. Configuring VLANs on a fixed configuration switch would put the ports in different subnets.</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729"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10" name="Picture 1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4"/>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5.3.2 Fixed or Modular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17</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network administrator issues the following commands on a Layer 3 switch:</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sz w:val="24"/>
                      <w:szCs w:val="24"/>
                    </w:rPr>
                    <w:br/>
                    <w:t>DLS1(</w:t>
                  </w:r>
                  <w:proofErr w:type="spellStart"/>
                  <w:r w:rsidRPr="00DF22D0">
                    <w:rPr>
                      <w:rFonts w:ascii="Times New Roman" w:eastAsia="Times New Roman" w:hAnsi="Times New Roman" w:cs="Times New Roman"/>
                      <w:sz w:val="24"/>
                      <w:szCs w:val="24"/>
                    </w:rPr>
                    <w:t>config</w:t>
                  </w:r>
                  <w:proofErr w:type="spellEnd"/>
                  <w:r w:rsidRPr="00DF22D0">
                    <w:rPr>
                      <w:rFonts w:ascii="Times New Roman" w:eastAsia="Times New Roman" w:hAnsi="Times New Roman" w:cs="Times New Roman"/>
                      <w:sz w:val="24"/>
                      <w:szCs w:val="24"/>
                    </w:rPr>
                    <w:t>)#</w:t>
                  </w:r>
                  <w:r w:rsidRPr="00DF22D0">
                    <w:rPr>
                      <w:rFonts w:ascii="Times New Roman" w:eastAsia="Times New Roman" w:hAnsi="Times New Roman" w:cs="Times New Roman"/>
                      <w:b/>
                      <w:bCs/>
                      <w:sz w:val="24"/>
                      <w:szCs w:val="24"/>
                    </w:rPr>
                    <w:t xml:space="preserve"> interface f0/3</w:t>
                  </w:r>
                  <w:r w:rsidRPr="00DF22D0">
                    <w:rPr>
                      <w:rFonts w:ascii="Times New Roman" w:eastAsia="Times New Roman" w:hAnsi="Times New Roman" w:cs="Times New Roman"/>
                      <w:sz w:val="24"/>
                      <w:szCs w:val="24"/>
                    </w:rPr>
                    <w:br/>
                    <w:t>DLS1(</w:t>
                  </w:r>
                  <w:proofErr w:type="spellStart"/>
                  <w:r w:rsidRPr="00DF22D0">
                    <w:rPr>
                      <w:rFonts w:ascii="Times New Roman" w:eastAsia="Times New Roman" w:hAnsi="Times New Roman" w:cs="Times New Roman"/>
                      <w:sz w:val="24"/>
                      <w:szCs w:val="24"/>
                    </w:rPr>
                    <w:t>config</w:t>
                  </w:r>
                  <w:proofErr w:type="spellEnd"/>
                  <w:r w:rsidRPr="00DF22D0">
                    <w:rPr>
                      <w:rFonts w:ascii="Times New Roman" w:eastAsia="Times New Roman" w:hAnsi="Times New Roman" w:cs="Times New Roman"/>
                      <w:sz w:val="24"/>
                      <w:szCs w:val="24"/>
                    </w:rPr>
                    <w:t>-if)#</w:t>
                  </w:r>
                  <w:r w:rsidRPr="00DF22D0">
                    <w:rPr>
                      <w:rFonts w:ascii="Times New Roman" w:eastAsia="Times New Roman" w:hAnsi="Times New Roman" w:cs="Times New Roman"/>
                      <w:b/>
                      <w:bCs/>
                      <w:sz w:val="24"/>
                      <w:szCs w:val="24"/>
                    </w:rPr>
                    <w:t xml:space="preserve"> no </w:t>
                  </w:r>
                  <w:proofErr w:type="spellStart"/>
                  <w:r w:rsidRPr="00DF22D0">
                    <w:rPr>
                      <w:rFonts w:ascii="Times New Roman" w:eastAsia="Times New Roman" w:hAnsi="Times New Roman" w:cs="Times New Roman"/>
                      <w:b/>
                      <w:bCs/>
                      <w:sz w:val="24"/>
                      <w:szCs w:val="24"/>
                    </w:rPr>
                    <w:t>switchport</w:t>
                  </w:r>
                  <w:proofErr w:type="spellEnd"/>
                  <w:r w:rsidRPr="00DF22D0">
                    <w:rPr>
                      <w:rFonts w:ascii="Times New Roman" w:eastAsia="Times New Roman" w:hAnsi="Times New Roman" w:cs="Times New Roman"/>
                      <w:sz w:val="24"/>
                      <w:szCs w:val="24"/>
                    </w:rPr>
                    <w:br/>
                    <w:t>DLS1(</w:t>
                  </w:r>
                  <w:proofErr w:type="spellStart"/>
                  <w:r w:rsidRPr="00DF22D0">
                    <w:rPr>
                      <w:rFonts w:ascii="Times New Roman" w:eastAsia="Times New Roman" w:hAnsi="Times New Roman" w:cs="Times New Roman"/>
                      <w:sz w:val="24"/>
                      <w:szCs w:val="24"/>
                    </w:rPr>
                    <w:t>config</w:t>
                  </w:r>
                  <w:proofErr w:type="spellEnd"/>
                  <w:r w:rsidRPr="00DF22D0">
                    <w:rPr>
                      <w:rFonts w:ascii="Times New Roman" w:eastAsia="Times New Roman" w:hAnsi="Times New Roman" w:cs="Times New Roman"/>
                      <w:sz w:val="24"/>
                      <w:szCs w:val="24"/>
                    </w:rPr>
                    <w:t>-if)#</w:t>
                  </w:r>
                  <w:r w:rsidRPr="00DF22D0">
                    <w:rPr>
                      <w:rFonts w:ascii="Times New Roman" w:eastAsia="Times New Roman" w:hAnsi="Times New Roman" w:cs="Times New Roman"/>
                      <w:b/>
                      <w:bCs/>
                      <w:sz w:val="24"/>
                      <w:szCs w:val="24"/>
                    </w:rPr>
                    <w:t xml:space="preserve"> </w:t>
                  </w:r>
                  <w:proofErr w:type="spellStart"/>
                  <w:r w:rsidRPr="00DF22D0">
                    <w:rPr>
                      <w:rFonts w:ascii="Times New Roman" w:eastAsia="Times New Roman" w:hAnsi="Times New Roman" w:cs="Times New Roman"/>
                      <w:b/>
                      <w:bCs/>
                      <w:sz w:val="24"/>
                      <w:szCs w:val="24"/>
                    </w:rPr>
                    <w:t>ip</w:t>
                  </w:r>
                  <w:proofErr w:type="spellEnd"/>
                  <w:r w:rsidRPr="00DF22D0">
                    <w:rPr>
                      <w:rFonts w:ascii="Times New Roman" w:eastAsia="Times New Roman" w:hAnsi="Times New Roman" w:cs="Times New Roman"/>
                      <w:b/>
                      <w:bCs/>
                      <w:sz w:val="24"/>
                      <w:szCs w:val="24"/>
                    </w:rPr>
                    <w:t xml:space="preserve"> address 172.16.0.1 255.255.255.0</w:t>
                  </w:r>
                  <w:r w:rsidRPr="00DF22D0">
                    <w:rPr>
                      <w:rFonts w:ascii="Times New Roman" w:eastAsia="Times New Roman" w:hAnsi="Times New Roman" w:cs="Times New Roman"/>
                      <w:sz w:val="24"/>
                      <w:szCs w:val="24"/>
                    </w:rPr>
                    <w:br/>
                    <w:t>DLS1(</w:t>
                  </w:r>
                  <w:proofErr w:type="spellStart"/>
                  <w:r w:rsidRPr="00DF22D0">
                    <w:rPr>
                      <w:rFonts w:ascii="Times New Roman" w:eastAsia="Times New Roman" w:hAnsi="Times New Roman" w:cs="Times New Roman"/>
                      <w:sz w:val="24"/>
                      <w:szCs w:val="24"/>
                    </w:rPr>
                    <w:t>config</w:t>
                  </w:r>
                  <w:proofErr w:type="spellEnd"/>
                  <w:r w:rsidRPr="00DF22D0">
                    <w:rPr>
                      <w:rFonts w:ascii="Times New Roman" w:eastAsia="Times New Roman" w:hAnsi="Times New Roman" w:cs="Times New Roman"/>
                      <w:sz w:val="24"/>
                      <w:szCs w:val="24"/>
                    </w:rPr>
                    <w:t>-if)#</w:t>
                  </w:r>
                  <w:r w:rsidRPr="00DF22D0">
                    <w:rPr>
                      <w:rFonts w:ascii="Times New Roman" w:eastAsia="Times New Roman" w:hAnsi="Times New Roman" w:cs="Times New Roman"/>
                      <w:b/>
                      <w:bCs/>
                      <w:sz w:val="24"/>
                      <w:szCs w:val="24"/>
                    </w:rPr>
                    <w:t xml:space="preserve"> no shutdown</w:t>
                  </w:r>
                  <w:r w:rsidRPr="00DF22D0">
                    <w:rPr>
                      <w:rFonts w:ascii="Times New Roman" w:eastAsia="Times New Roman" w:hAnsi="Times New Roman" w:cs="Times New Roman"/>
                      <w:sz w:val="24"/>
                      <w:szCs w:val="24"/>
                    </w:rPr>
                    <w:br/>
                    <w:t>DLS1(</w:t>
                  </w:r>
                  <w:proofErr w:type="spellStart"/>
                  <w:r w:rsidRPr="00DF22D0">
                    <w:rPr>
                      <w:rFonts w:ascii="Times New Roman" w:eastAsia="Times New Roman" w:hAnsi="Times New Roman" w:cs="Times New Roman"/>
                      <w:sz w:val="24"/>
                      <w:szCs w:val="24"/>
                    </w:rPr>
                    <w:t>config</w:t>
                  </w:r>
                  <w:proofErr w:type="spellEnd"/>
                  <w:r w:rsidRPr="00DF22D0">
                    <w:rPr>
                      <w:rFonts w:ascii="Times New Roman" w:eastAsia="Times New Roman" w:hAnsi="Times New Roman" w:cs="Times New Roman"/>
                      <w:sz w:val="24"/>
                      <w:szCs w:val="24"/>
                    </w:rPr>
                    <w:t>-if)#</w:t>
                  </w:r>
                  <w:r w:rsidRPr="00DF22D0">
                    <w:rPr>
                      <w:rFonts w:ascii="Times New Roman" w:eastAsia="Times New Roman" w:hAnsi="Times New Roman" w:cs="Times New Roman"/>
                      <w:b/>
                      <w:bCs/>
                      <w:sz w:val="24"/>
                      <w:szCs w:val="24"/>
                    </w:rPr>
                    <w:t xml:space="preserve"> end</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sz w:val="24"/>
                      <w:szCs w:val="24"/>
                    </w:rPr>
                    <w:br/>
                    <w:t>What is the administrator configuring?</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9" name="Picture 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5" type="#_x0000_t75" style="width:20.25pt;height:18pt" o:ole="">
                        <v:imagedata r:id="rId5" o:title=""/>
                      </v:shape>
                      <w:control r:id="rId78" w:name="DefaultOcxName67" w:shapeid="_x0000_i1295"/>
                    </w:object>
                  </w:r>
                  <w:r w:rsidRPr="00DF22D0">
                    <w:rPr>
                      <w:rFonts w:ascii="Times New Roman" w:eastAsia="Times New Roman" w:hAnsi="Times New Roman" w:cs="Times New Roman"/>
                      <w:sz w:val="24"/>
                      <w:szCs w:val="24"/>
                    </w:rPr>
                    <w:t>a routed port</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4" type="#_x0000_t75" style="width:20.25pt;height:18pt" o:ole="">
                        <v:imagedata r:id="rId5" o:title=""/>
                      </v:shape>
                      <w:control r:id="rId79" w:name="DefaultOcxName68" w:shapeid="_x0000_i1294"/>
                    </w:object>
                  </w:r>
                  <w:r w:rsidRPr="00DF22D0">
                    <w:rPr>
                      <w:rFonts w:ascii="Times New Roman" w:eastAsia="Times New Roman" w:hAnsi="Times New Roman" w:cs="Times New Roman"/>
                      <w:sz w:val="24"/>
                      <w:szCs w:val="24"/>
                    </w:rPr>
                    <w:t>a switched virtual interface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3" type="#_x0000_t75" style="width:20.25pt;height:18pt" o:ole="">
                        <v:imagedata r:id="rId5" o:title=""/>
                      </v:shape>
                      <w:control r:id="rId80" w:name="DefaultOcxName69" w:shapeid="_x0000_i1293"/>
                    </w:object>
                  </w:r>
                  <w:r w:rsidRPr="00DF22D0">
                    <w:rPr>
                      <w:rFonts w:ascii="Times New Roman" w:eastAsia="Times New Roman" w:hAnsi="Times New Roman" w:cs="Times New Roman"/>
                      <w:sz w:val="24"/>
                      <w:szCs w:val="24"/>
                    </w:rPr>
                    <w:t>a Cisco Express Forwarding instance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2" type="#_x0000_t75" style="width:20.25pt;height:18pt" o:ole="">
                        <v:imagedata r:id="rId5" o:title=""/>
                      </v:shape>
                      <w:control r:id="rId81" w:name="DefaultOcxName70" w:shapeid="_x0000_i1292"/>
                    </w:object>
                  </w:r>
                  <w:r w:rsidRPr="00DF22D0">
                    <w:rPr>
                      <w:rFonts w:ascii="Times New Roman" w:eastAsia="Times New Roman" w:hAnsi="Times New Roman" w:cs="Times New Roman"/>
                      <w:sz w:val="24"/>
                      <w:szCs w:val="24"/>
                    </w:rPr>
                    <w:t>a trunk interface</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The</w:t>
                  </w:r>
                  <w:r w:rsidRPr="00DF22D0">
                    <w:rPr>
                      <w:rFonts w:ascii="Times New Roman" w:eastAsia="Times New Roman" w:hAnsi="Times New Roman" w:cs="Times New Roman"/>
                      <w:b/>
                      <w:bCs/>
                      <w:sz w:val="24"/>
                      <w:szCs w:val="24"/>
                    </w:rPr>
                    <w:t xml:space="preserve"> no </w:t>
                  </w:r>
                  <w:proofErr w:type="spellStart"/>
                  <w:r w:rsidRPr="00DF22D0">
                    <w:rPr>
                      <w:rFonts w:ascii="Times New Roman" w:eastAsia="Times New Roman" w:hAnsi="Times New Roman" w:cs="Times New Roman"/>
                      <w:b/>
                      <w:bCs/>
                      <w:sz w:val="24"/>
                      <w:szCs w:val="24"/>
                    </w:rPr>
                    <w:t>switchpor</w:t>
                  </w:r>
                  <w:r w:rsidRPr="00DF22D0">
                    <w:rPr>
                      <w:rFonts w:ascii="Times New Roman" w:eastAsia="Times New Roman" w:hAnsi="Times New Roman" w:cs="Times New Roman"/>
                      <w:sz w:val="24"/>
                      <w:szCs w:val="24"/>
                    </w:rPr>
                    <w:t>t</w:t>
                  </w:r>
                  <w:proofErr w:type="spellEnd"/>
                  <w:r w:rsidRPr="00DF22D0">
                    <w:rPr>
                      <w:rFonts w:ascii="Times New Roman" w:eastAsia="Times New Roman" w:hAnsi="Times New Roman" w:cs="Times New Roman"/>
                      <w:sz w:val="24"/>
                      <w:szCs w:val="24"/>
                    </w:rPr>
                    <w:t xml:space="preserve"> and </w:t>
                  </w:r>
                  <w:proofErr w:type="spellStart"/>
                  <w:r w:rsidRPr="00DF22D0">
                    <w:rPr>
                      <w:rFonts w:ascii="Times New Roman" w:eastAsia="Times New Roman" w:hAnsi="Times New Roman" w:cs="Times New Roman"/>
                      <w:b/>
                      <w:bCs/>
                      <w:sz w:val="24"/>
                      <w:szCs w:val="24"/>
                    </w:rPr>
                    <w:t>ip</w:t>
                  </w:r>
                  <w:proofErr w:type="spellEnd"/>
                  <w:r w:rsidRPr="00DF22D0">
                    <w:rPr>
                      <w:rFonts w:ascii="Times New Roman" w:eastAsia="Times New Roman" w:hAnsi="Times New Roman" w:cs="Times New Roman"/>
                      <w:b/>
                      <w:bCs/>
                      <w:sz w:val="24"/>
                      <w:szCs w:val="24"/>
                    </w:rPr>
                    <w:t xml:space="preserve"> address</w:t>
                  </w:r>
                  <w:r w:rsidRPr="00DF22D0">
                    <w:rPr>
                      <w:rFonts w:ascii="Times New Roman" w:eastAsia="Times New Roman" w:hAnsi="Times New Roman" w:cs="Times New Roman"/>
                      <w:sz w:val="24"/>
                      <w:szCs w:val="24"/>
                    </w:rPr>
                    <w:t xml:space="preserve"> commands enable network layer services on a data link layer interface, configuring this port as a Layer 3 interface.</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650"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5"/>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5.3.3 Layer 3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18</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Which address or combination of addresses does a Layer 3 switch use to make forwarding decisions?</w:t>
                  </w:r>
                </w:p>
              </w:tc>
            </w:tr>
            <w:tr w:rsidR="00DF22D0" w:rsidRP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21600"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1" type="#_x0000_t75" style="width:20.25pt;height:18pt" o:ole="">
                        <v:imagedata r:id="rId5" o:title=""/>
                      </v:shape>
                      <w:control r:id="rId82" w:name="DefaultOcxName71" w:shapeid="_x0000_i1291"/>
                    </w:object>
                  </w:r>
                  <w:r w:rsidRPr="00DF22D0">
                    <w:rPr>
                      <w:rFonts w:ascii="Times New Roman" w:eastAsia="Times New Roman" w:hAnsi="Times New Roman" w:cs="Times New Roman"/>
                      <w:sz w:val="24"/>
                      <w:szCs w:val="24"/>
                    </w:rPr>
                    <w:t>IP address only</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90" type="#_x0000_t75" style="width:20.25pt;height:18pt" o:ole="">
                        <v:imagedata r:id="rId5" o:title=""/>
                      </v:shape>
                      <w:control r:id="rId83" w:name="DefaultOcxName72" w:shapeid="_x0000_i1290"/>
                    </w:object>
                  </w:r>
                  <w:r w:rsidRPr="00DF22D0">
                    <w:rPr>
                      <w:rFonts w:ascii="Times New Roman" w:eastAsia="Times New Roman" w:hAnsi="Times New Roman" w:cs="Times New Roman"/>
                      <w:sz w:val="24"/>
                      <w:szCs w:val="24"/>
                    </w:rPr>
                    <w:t>port address only</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89" type="#_x0000_t75" style="width:20.25pt;height:18pt" o:ole="">
                        <v:imagedata r:id="rId5" o:title=""/>
                      </v:shape>
                      <w:control r:id="rId84" w:name="DefaultOcxName73" w:shapeid="_x0000_i1289"/>
                    </w:object>
                  </w:r>
                  <w:r w:rsidRPr="00DF22D0">
                    <w:rPr>
                      <w:rFonts w:ascii="Times New Roman" w:eastAsia="Times New Roman" w:hAnsi="Times New Roman" w:cs="Times New Roman"/>
                      <w:sz w:val="24"/>
                      <w:szCs w:val="24"/>
                    </w:rPr>
                    <w:t>MAC address only</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88" type="#_x0000_t75" style="width:20.25pt;height:18pt" o:ole="">
                        <v:imagedata r:id="rId5" o:title=""/>
                      </v:shape>
                      <w:control r:id="rId85" w:name="DefaultOcxName74" w:shapeid="_x0000_i1288"/>
                    </w:object>
                  </w:r>
                  <w:r w:rsidRPr="00DF22D0">
                    <w:rPr>
                      <w:rFonts w:ascii="Times New Roman" w:eastAsia="Times New Roman" w:hAnsi="Times New Roman" w:cs="Times New Roman"/>
                      <w:sz w:val="24"/>
                      <w:szCs w:val="24"/>
                    </w:rPr>
                    <w:t>MAC and port addresses</w:t>
                  </w:r>
                </w:p>
              </w:tc>
            </w:tr>
            <w:tr w:rsidR="00DF22D0" w:rsidRP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142875" cy="142875"/>
                        <wp:effectExtent l="0" t="0" r="9525" b="9525"/>
                        <wp:docPr id="7" name="Picture 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287" type="#_x0000_t75" style="width:20.25pt;height:18pt" o:ole="">
                        <v:imagedata r:id="rId5" o:title=""/>
                      </v:shape>
                      <w:control r:id="rId86" w:name="DefaultOcxName75" w:shapeid="_x0000_i1287"/>
                    </w:object>
                  </w:r>
                  <w:r w:rsidRPr="00DF22D0">
                    <w:rPr>
                      <w:rFonts w:ascii="Times New Roman" w:eastAsia="Times New Roman" w:hAnsi="Times New Roman" w:cs="Times New Roman"/>
                      <w:sz w:val="24"/>
                      <w:szCs w:val="24"/>
                    </w:rPr>
                    <w:t>MAC and IP addresses</w:t>
                  </w:r>
                </w:p>
              </w:tc>
            </w:tr>
            <w:tr w:rsidR="00DF22D0" w:rsidRP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Layer 3 switch can use both MAC addresses and IP addresses in making forwarding decisions.</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650"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6" name="Picture 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6"/>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5.3.3 Layer 3 Switching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20</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450"/>
            </w:tblGrid>
            <w:tr w:rsidR="00DF22D0" w:rsidRP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Fill in the blank.</w:t>
                  </w:r>
                  <w:r w:rsidRPr="00DF22D0">
                    <w:rPr>
                      <w:rFonts w:ascii="Times New Roman" w:eastAsia="Times New Roman" w:hAnsi="Times New Roman" w:cs="Times New Roman"/>
                      <w:sz w:val="24"/>
                      <w:szCs w:val="24"/>
                    </w:rPr>
                    <w:br/>
                    <w:t xml:space="preserve">The binary number 0000 1010 can be expressed as </w:t>
                  </w:r>
                  <w:r w:rsidRPr="00DF22D0">
                    <w:rPr>
                      <w:rFonts w:ascii="Times New Roman" w:eastAsia="Times New Roman" w:hAnsi="Times New Roman" w:cs="Times New Roman"/>
                      <w:sz w:val="24"/>
                      <w:szCs w:val="24"/>
                    </w:rPr>
                    <w:object w:dxaOrig="1440" w:dyaOrig="1440">
                      <v:shape id="_x0000_i1286" type="#_x0000_t75" style="width:198.75pt;height:18pt" o:ole="">
                        <v:imagedata r:id="rId87" o:title=""/>
                      </v:shape>
                      <w:control r:id="rId88" w:name="DefaultOcxName76" w:shapeid="_x0000_i1286"/>
                    </w:object>
                  </w:r>
                  <w:r w:rsidRPr="00DF22D0">
                    <w:rPr>
                      <w:rFonts w:ascii="Times New Roman" w:eastAsia="Times New Roman" w:hAnsi="Times New Roman" w:cs="Times New Roman"/>
                      <w:sz w:val="24"/>
                      <w:szCs w:val="24"/>
                    </w:rPr>
                    <w:t>in hexadecimal.</w:t>
                  </w:r>
                </w:p>
              </w:tc>
            </w:tr>
            <w:tr w:rsidR="00DF22D0" w:rsidRP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The binary number 0000 1010 can be expressed as 0A in hexadecimal.</w:t>
                  </w:r>
                </w:p>
              </w:tc>
            </w:tr>
          </w:tbl>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DF22D0" w:rsidRPr="00DF22D0" w:rsidTr="00DF22D0">
        <w:trPr>
          <w:gridAfter w:val="1"/>
          <w:wAfter w:w="5523" w:type="dxa"/>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lastRenderedPageBreak/>
              <w:drawing>
                <wp:inline distT="0" distB="0" distL="0" distR="0">
                  <wp:extent cx="95250" cy="9525"/>
                  <wp:effectExtent l="0" t="0" r="0" b="0"/>
                  <wp:docPr id="5" name="Picture 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17"/>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5.1.3 Ethernet MAC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21</w:t>
            </w:r>
          </w:p>
        </w:tc>
        <w:tc>
          <w:tcPr>
            <w:tcW w:w="11145" w:type="dxa"/>
            <w:gridSpan w:val="2"/>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6450"/>
            </w:tblGrid>
            <w:tr w:rsidR="00DF22D0" w:rsidRP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p w:rsidR="00DF22D0" w:rsidRDefault="00DF22D0" w:rsidP="00DF22D0">
                  <w:pPr>
                    <w:spacing w:after="0" w:line="240" w:lineRule="auto"/>
                    <w:rPr>
                      <w:rFonts w:ascii="Times New Roman" w:eastAsia="Times New Roman" w:hAnsi="Times New Roman" w:cs="Times New Roman"/>
                      <w:b/>
                      <w:bCs/>
                      <w:sz w:val="24"/>
                      <w:szCs w:val="24"/>
                    </w:rPr>
                  </w:pPr>
                  <w:r w:rsidRPr="00DF22D0">
                    <w:rPr>
                      <w:rFonts w:ascii="Times New Roman" w:eastAsia="Times New Roman" w:hAnsi="Times New Roman" w:cs="Times New Roman"/>
                      <w:b/>
                      <w:bCs/>
                      <w:sz w:val="24"/>
                      <w:szCs w:val="24"/>
                    </w:rPr>
                    <w:t>Question as presented:</w:t>
                  </w:r>
                </w:p>
                <w:p w:rsidR="00DF22D0" w:rsidRDefault="00DF22D0" w:rsidP="00DF22D0">
                  <w:pPr>
                    <w:spacing w:after="0" w:line="240" w:lineRule="auto"/>
                    <w:rPr>
                      <w:rFonts w:ascii="Times New Roman" w:eastAsia="Times New Roman" w:hAnsi="Times New Roman" w:cs="Times New Roman"/>
                      <w:b/>
                      <w:bCs/>
                      <w:sz w:val="24"/>
                      <w:szCs w:val="24"/>
                    </w:rPr>
                  </w:pPr>
                </w:p>
                <w:p w:rsidR="00DF22D0" w:rsidRDefault="00DF22D0" w:rsidP="00DF22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Match the characteristic to the forwarding method. Not all options are used.</w:t>
                  </w:r>
                </w:p>
                <w:p w:rsidR="00DF22D0" w:rsidRDefault="00DF22D0" w:rsidP="00DF22D0">
                  <w:pPr>
                    <w:spacing w:after="0" w:line="240" w:lineRule="auto"/>
                    <w:rPr>
                      <w:rFonts w:ascii="Times New Roman" w:eastAsia="Times New Roman" w:hAnsi="Times New Roman" w:cs="Times New Roman"/>
                      <w:bCs/>
                      <w:sz w:val="24"/>
                      <w:szCs w:val="24"/>
                    </w:rPr>
                  </w:pPr>
                </w:p>
                <w:p w:rsidR="00DF22D0" w:rsidRDefault="00DF22D0" w:rsidP="00DF22D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Cut-through = low latency, may forward runt frames, begins forwarding when the destination address is received</w:t>
                  </w:r>
                </w:p>
                <w:p w:rsidR="00DF22D0" w:rsidRDefault="00DF22D0" w:rsidP="00DF22D0">
                  <w:pPr>
                    <w:spacing w:after="0" w:line="240" w:lineRule="auto"/>
                    <w:rPr>
                      <w:rFonts w:ascii="Times New Roman" w:eastAsia="Times New Roman" w:hAnsi="Times New Roman" w:cs="Times New Roman"/>
                      <w:bCs/>
                      <w:sz w:val="24"/>
                      <w:szCs w:val="24"/>
                    </w:rPr>
                  </w:pPr>
                </w:p>
                <w:p w:rsidR="00DF22D0" w:rsidRPr="00DF22D0" w:rsidRDefault="00DF22D0" w:rsidP="00DF22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Store-and-forward = always stores the entire frame, checks the CRC before forwarding, checks the frame length before forwarding</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A store-and-forward switch always stores the entire frame before forwarding, and checks its CRC and frame length. A cut-through switch can forward frames before receiving the destination address field, thus presenting less latency than a store-and-forward switch. Because the frame can begin to be forwarded before it is completely received, the switch may transmit a corrupt or runt frame. All forwarding methods require a Layer 2 switch to forward broadcast frames.</w:t>
                  </w:r>
                </w:p>
              </w:tc>
            </w:tr>
          </w:tbl>
          <w:p w:rsidR="00DF22D0" w:rsidRDefault="00DF22D0" w:rsidP="00DF22D0">
            <w:pPr>
              <w:pBdr>
                <w:top w:val="single" w:sz="6" w:space="1" w:color="auto"/>
              </w:pBdr>
              <w:spacing w:after="0" w:line="240" w:lineRule="auto"/>
              <w:jc w:val="center"/>
              <w:rPr>
                <w:rFonts w:ascii="Arial" w:eastAsia="Times New Roman" w:hAnsi="Arial" w:cs="Arial"/>
                <w:sz w:val="16"/>
                <w:szCs w:val="16"/>
              </w:rPr>
            </w:pPr>
          </w:p>
          <w:p w:rsidR="00DF22D0" w:rsidRDefault="00DF22D0" w:rsidP="00DF22D0">
            <w:pPr>
              <w:pBdr>
                <w:top w:val="single" w:sz="6" w:space="1" w:color="auto"/>
              </w:pBdr>
              <w:spacing w:after="0" w:line="240" w:lineRule="auto"/>
              <w:jc w:val="center"/>
              <w:rPr>
                <w:rFonts w:ascii="Arial" w:eastAsia="Times New Roman" w:hAnsi="Arial" w:cs="Arial"/>
                <w:sz w:val="16"/>
                <w:szCs w:val="16"/>
              </w:rPr>
            </w:pPr>
          </w:p>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4738"/>
        <w:gridCol w:w="4622"/>
      </w:tblGrid>
      <w:tr w:rsidR="00DF22D0" w:rsidRPr="00DF22D0" w:rsidTr="00DF22D0">
        <w:trPr>
          <w:tblCellSpacing w:w="0" w:type="dxa"/>
        </w:trPr>
        <w:tc>
          <w:tcPr>
            <w:tcW w:w="4738" w:type="dxa"/>
            <w:vAlign w:val="center"/>
            <w:hideMark/>
          </w:tcPr>
          <w:p w:rsidR="00DF22D0" w:rsidRDefault="00DF22D0" w:rsidP="00DF22D0">
            <w:pPr>
              <w:spacing w:after="0" w:line="240" w:lineRule="auto"/>
              <w:rPr>
                <w:rFonts w:ascii="Times New Roman" w:eastAsia="Times New Roman" w:hAnsi="Times New Roman" w:cs="Times New Roman"/>
                <w:sz w:val="24"/>
                <w:szCs w:val="24"/>
              </w:rPr>
            </w:pPr>
          </w:p>
          <w:p w:rsidR="00DF22D0" w:rsidRDefault="00DF22D0" w:rsidP="00DF22D0">
            <w:pPr>
              <w:spacing w:after="0" w:line="240" w:lineRule="auto"/>
              <w:rPr>
                <w:rFonts w:ascii="Times New Roman" w:eastAsia="Times New Roman" w:hAnsi="Times New Roman" w:cs="Times New Roman"/>
                <w:sz w:val="24"/>
                <w:szCs w:val="24"/>
              </w:rPr>
            </w:pPr>
          </w:p>
          <w:tbl>
            <w:tblPr>
              <w:tblpPr w:leftFromText="180" w:rightFromText="180" w:vertAnchor="text" w:horzAnchor="page" w:tblpX="4546" w:tblpY="-197"/>
              <w:tblOverlap w:val="never"/>
              <w:tblW w:w="5000" w:type="pct"/>
              <w:tblCellSpacing w:w="0" w:type="dxa"/>
              <w:tblCellMar>
                <w:left w:w="0" w:type="dxa"/>
                <w:right w:w="0" w:type="dxa"/>
              </w:tblCellMar>
              <w:tblLook w:val="04A0" w:firstRow="1" w:lastRow="0" w:firstColumn="1" w:lastColumn="0" w:noHBand="0" w:noVBand="1"/>
            </w:tblPr>
            <w:tblGrid>
              <w:gridCol w:w="1201"/>
              <w:gridCol w:w="3537"/>
            </w:tblGrid>
            <w:tr w:rsidR="00DF22D0" w:rsidRPr="00DF22D0" w:rsidTr="00DF22D0">
              <w:trPr>
                <w:tblCellSpacing w:w="0" w:type="dxa"/>
              </w:trPr>
              <w:tc>
                <w:tcPr>
                  <w:tcW w:w="0" w:type="auto"/>
                  <w:gridSpan w:val="2"/>
                  <w:vAlign w:val="center"/>
                  <w:hideMark/>
                </w:tcPr>
                <w:p w:rsidR="00DF22D0" w:rsidRPr="00DF22D0" w:rsidRDefault="00DF22D0" w:rsidP="00DF22D0">
                  <w:pPr>
                    <w:spacing w:after="24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lastRenderedPageBreak/>
                    <w:t>Open the PT Activity. Perform the tasks in the activity instruction and then answer the question.</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sz w:val="24"/>
                      <w:szCs w:val="24"/>
                    </w:rPr>
                    <w:br/>
                    <w:t>What destination address will PC1 include in the destination address field of the Ethernet frame that it sends to PC2?</w:t>
                  </w:r>
                </w:p>
              </w:tc>
            </w:tr>
            <w:tr w:rsidR="00DF22D0" w:rsidRPr="00DF22D0" w:rsidTr="00DF22D0">
              <w:trPr>
                <w:tblCellSpacing w:w="0" w:type="dxa"/>
              </w:trPr>
              <w:tc>
                <w:tcPr>
                  <w:tcW w:w="0" w:type="auto"/>
                  <w:noWrap/>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Correct</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c>
                <w:tcPr>
                  <w:tcW w:w="3537" w:type="dxa"/>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b/>
                      <w:bCs/>
                      <w:sz w:val="24"/>
                      <w:szCs w:val="24"/>
                    </w:rPr>
                    <w:t>Your</w:t>
                  </w:r>
                  <w:r w:rsidRPr="00DF22D0">
                    <w:rPr>
                      <w:rFonts w:ascii="Times New Roman" w:eastAsia="Times New Roman" w:hAnsi="Times New Roman" w:cs="Times New Roman"/>
                      <w:sz w:val="24"/>
                      <w:szCs w:val="24"/>
                    </w:rPr>
                    <w:br/>
                  </w:r>
                  <w:r w:rsidRPr="00DF22D0">
                    <w:rPr>
                      <w:rFonts w:ascii="Times New Roman" w:eastAsia="Times New Roman" w:hAnsi="Times New Roman" w:cs="Times New Roman"/>
                      <w:b/>
                      <w:bCs/>
                      <w:sz w:val="24"/>
                      <w:szCs w:val="24"/>
                    </w:rPr>
                    <w:t>Response</w:t>
                  </w:r>
                </w:p>
              </w:tc>
            </w:tr>
            <w:tr w:rsidR="00DF22D0" w:rsidRPr="00DF22D0" w:rsidT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82" type="#_x0000_t75" style="width:20.25pt;height:18pt" o:ole="">
                        <v:imagedata r:id="rId5" o:title=""/>
                      </v:shape>
                      <w:control r:id="rId89" w:name="DefaultOcxName77" w:shapeid="_x0000_i1382"/>
                    </w:object>
                  </w:r>
                  <w:r w:rsidRPr="00DF22D0">
                    <w:rPr>
                      <w:rFonts w:ascii="Times New Roman" w:eastAsia="Times New Roman" w:hAnsi="Times New Roman" w:cs="Times New Roman"/>
                      <w:sz w:val="24"/>
                      <w:szCs w:val="24"/>
                    </w:rPr>
                    <w:t>192.168.0.17</w:t>
                  </w:r>
                </w:p>
              </w:tc>
            </w:tr>
            <w:tr w:rsidR="00DF22D0" w:rsidRPr="00DF22D0" w:rsidT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81" type="#_x0000_t75" style="width:20.25pt;height:18pt" o:ole="">
                        <v:imagedata r:id="rId5" o:title=""/>
                      </v:shape>
                      <w:control r:id="rId90" w:name="DefaultOcxName78" w:shapeid="_x0000_i1381"/>
                    </w:object>
                  </w:r>
                  <w:r w:rsidRPr="00DF22D0">
                    <w:rPr>
                      <w:rFonts w:ascii="Times New Roman" w:eastAsia="Times New Roman" w:hAnsi="Times New Roman" w:cs="Times New Roman"/>
                      <w:sz w:val="24"/>
                      <w:szCs w:val="24"/>
                    </w:rPr>
                    <w:t>192.168.0.34</w:t>
                  </w:r>
                </w:p>
              </w:tc>
            </w:tr>
            <w:tr w:rsidR="00DF22D0" w:rsidRPr="00DF22D0" w:rsidT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jc w:val="center"/>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14:anchorId="26FFA1DF" wp14:editId="37F1A0CF">
                        <wp:extent cx="142875" cy="142875"/>
                        <wp:effectExtent l="0" t="0" r="9525" b="9525"/>
                        <wp:docPr id="2" name="Picture 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assessment.netacad.net/static/rapport/base/images/tic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80" type="#_x0000_t75" style="width:20.25pt;height:18pt" o:ole="">
                        <v:imagedata r:id="rId5" o:title=""/>
                      </v:shape>
                      <w:control r:id="rId91" w:name="DefaultOcxName79" w:shapeid="_x0000_i1380"/>
                    </w:object>
                  </w:r>
                  <w:r w:rsidRPr="00DF22D0">
                    <w:rPr>
                      <w:rFonts w:ascii="Times New Roman" w:eastAsia="Times New Roman" w:hAnsi="Times New Roman" w:cs="Times New Roman"/>
                      <w:sz w:val="24"/>
                      <w:szCs w:val="24"/>
                    </w:rPr>
                    <w:t>0030.a3e5.0401</w:t>
                  </w:r>
                </w:p>
              </w:tc>
            </w:tr>
            <w:tr w:rsidR="00DF22D0" w:rsidRPr="00DF22D0" w:rsidT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79" type="#_x0000_t75" style="width:20.25pt;height:18pt" o:ole="">
                        <v:imagedata r:id="rId5" o:title=""/>
                      </v:shape>
                      <w:control r:id="rId92" w:name="DefaultOcxName80" w:shapeid="_x0000_i1379"/>
                    </w:object>
                  </w:r>
                  <w:r w:rsidRPr="00DF22D0">
                    <w:rPr>
                      <w:rFonts w:ascii="Times New Roman" w:eastAsia="Times New Roman" w:hAnsi="Times New Roman" w:cs="Times New Roman"/>
                      <w:sz w:val="24"/>
                      <w:szCs w:val="24"/>
                    </w:rPr>
                    <w:t>00e0.b0be.8014</w:t>
                  </w:r>
                </w:p>
              </w:tc>
            </w:tr>
            <w:tr w:rsidR="00DF22D0" w:rsidRPr="00DF22D0" w:rsidTr="00DF22D0">
              <w:trPr>
                <w:tblCellSpacing w:w="0" w:type="dxa"/>
              </w:trPr>
              <w:tc>
                <w:tcPr>
                  <w:tcW w:w="0" w:type="auto"/>
                  <w:tcMar>
                    <w:top w:w="0" w:type="dxa"/>
                    <w:left w:w="0" w:type="dxa"/>
                    <w:bottom w:w="0" w:type="dxa"/>
                    <w:right w:w="240" w:type="dxa"/>
                  </w:tcMar>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object w:dxaOrig="1440" w:dyaOrig="1440">
                      <v:shape id="_x0000_i1378" type="#_x0000_t75" style="width:20.25pt;height:18pt" o:ole="">
                        <v:imagedata r:id="rId5" o:title=""/>
                      </v:shape>
                      <w:control r:id="rId93" w:name="DefaultOcxName81" w:shapeid="_x0000_i1378"/>
                    </w:object>
                  </w:r>
                  <w:r w:rsidRPr="00DF22D0">
                    <w:rPr>
                      <w:rFonts w:ascii="Times New Roman" w:eastAsia="Times New Roman" w:hAnsi="Times New Roman" w:cs="Times New Roman"/>
                      <w:sz w:val="24"/>
                      <w:szCs w:val="24"/>
                    </w:rPr>
                    <w:t>0007.ec35.a5c6</w:t>
                  </w:r>
                </w:p>
              </w:tc>
            </w:tr>
            <w:tr w:rsidR="00DF22D0" w:rsidRPr="00DF22D0" w:rsidTr="00DF22D0">
              <w:trPr>
                <w:tblCellSpacing w:w="0" w:type="dxa"/>
              </w:trPr>
              <w:tc>
                <w:tcPr>
                  <w:tcW w:w="0" w:type="auto"/>
                  <w:gridSpan w:val="2"/>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PC1 will use the MAC address of its default gateway, Router1, in frames sent to PC2.</w:t>
                  </w:r>
                </w:p>
              </w:tc>
            </w:tr>
          </w:tbl>
          <w:p w:rsidR="00DF22D0" w:rsidRDefault="00DF22D0" w:rsidP="00DF22D0">
            <w:pPr>
              <w:spacing w:after="0" w:line="240" w:lineRule="auto"/>
              <w:rPr>
                <w:rFonts w:ascii="Times New Roman" w:eastAsia="Times New Roman" w:hAnsi="Times New Roman" w:cs="Times New Roman"/>
                <w:sz w:val="24"/>
                <w:szCs w:val="24"/>
              </w:rPr>
            </w:pP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23</w:t>
            </w:r>
          </w:p>
        </w:tc>
        <w:tc>
          <w:tcPr>
            <w:tcW w:w="4622" w:type="dxa"/>
            <w:hideMark/>
          </w:tcPr>
          <w:p w:rsidR="00DF22D0" w:rsidRPr="00DF22D0" w:rsidRDefault="00DF22D0" w:rsidP="00DF22D0">
            <w:pPr>
              <w:pBdr>
                <w:bottom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lastRenderedPageBreak/>
              <w:t>Top of Form</w:t>
            </w:r>
          </w:p>
          <w:p w:rsidR="00DF22D0" w:rsidRPr="00DF22D0" w:rsidRDefault="00DF22D0" w:rsidP="00DF22D0">
            <w:pPr>
              <w:pBdr>
                <w:top w:val="single" w:sz="6" w:space="1" w:color="auto"/>
              </w:pBdr>
              <w:spacing w:after="0" w:line="240" w:lineRule="auto"/>
              <w:jc w:val="center"/>
              <w:rPr>
                <w:rFonts w:ascii="Arial" w:eastAsia="Times New Roman" w:hAnsi="Arial" w:cs="Arial"/>
                <w:vanish/>
                <w:sz w:val="16"/>
                <w:szCs w:val="16"/>
              </w:rPr>
            </w:pPr>
            <w:r w:rsidRPr="00DF22D0">
              <w:rPr>
                <w:rFonts w:ascii="Arial" w:eastAsia="Times New Roman" w:hAnsi="Arial" w:cs="Arial"/>
                <w:vanish/>
                <w:sz w:val="16"/>
                <w:szCs w:val="16"/>
              </w:rPr>
              <w:t>Bottom of Form</w:t>
            </w:r>
          </w:p>
          <w:p w:rsidR="00DF22D0" w:rsidRPr="00DF22D0" w:rsidRDefault="00DF22D0" w:rsidP="00DF22D0">
            <w:pPr>
              <w:spacing w:after="0" w:line="240" w:lineRule="auto"/>
              <w:rPr>
                <w:rFonts w:ascii="Times New Roman" w:eastAsia="Times New Roman" w:hAnsi="Times New Roman" w:cs="Times New Roman"/>
                <w:sz w:val="24"/>
                <w:szCs w:val="24"/>
              </w:rPr>
            </w:pPr>
          </w:p>
        </w:tc>
      </w:tr>
      <w:tr w:rsidR="00DF22D0" w:rsidRPr="00DF22D0" w:rsidTr="00DF22D0">
        <w:trPr>
          <w:tblCellSpacing w:w="0"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0"/>
                <w:szCs w:val="20"/>
              </w:rPr>
            </w:pPr>
          </w:p>
        </w:tc>
      </w:tr>
    </w:tbl>
    <w:p w:rsidR="00DF22D0" w:rsidRPr="00DF22D0" w:rsidRDefault="00DF22D0" w:rsidP="00DF22D0">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5384"/>
      </w:tblGrid>
      <w:tr w:rsidR="00DF22D0" w:rsidRPr="00DF22D0" w:rsidTr="00DF22D0">
        <w:trPr>
          <w:tblCellSpacing w:w="15" w:type="dxa"/>
        </w:trPr>
        <w:tc>
          <w:tcPr>
            <w:tcW w:w="0" w:type="auto"/>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noProof/>
                <w:sz w:val="24"/>
                <w:szCs w:val="24"/>
              </w:rPr>
              <w:drawing>
                <wp:inline distT="0" distB="0" distL="0" distR="0">
                  <wp:extent cx="95250" cy="9525"/>
                  <wp:effectExtent l="0" t="0" r="0" b="0"/>
                  <wp:docPr id="1" name="Picture 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DF22D0" w:rsidRPr="00DF22D0">
              <w:trPr>
                <w:tblCellSpacing w:w="15" w:type="dxa"/>
              </w:trPr>
              <w:tc>
                <w:tcPr>
                  <w:tcW w:w="0" w:type="auto"/>
                  <w:noWrap/>
                  <w:vAlign w:val="center"/>
                  <w:hideMark/>
                </w:tcPr>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This item references content from the following areas:</w:t>
                  </w:r>
                </w:p>
                <w:p w:rsidR="00DF22D0" w:rsidRPr="00DF22D0" w:rsidRDefault="00DF22D0" w:rsidP="00DF22D0">
                  <w:pPr>
                    <w:spacing w:after="0" w:line="240" w:lineRule="auto"/>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Introduction to Networks</w:t>
                  </w:r>
                </w:p>
                <w:p w:rsidR="00DF22D0" w:rsidRPr="00DF22D0" w:rsidRDefault="00DF22D0" w:rsidP="00DF22D0">
                  <w:pPr>
                    <w:numPr>
                      <w:ilvl w:val="0"/>
                      <w:numId w:val="20"/>
                    </w:numPr>
                    <w:spacing w:beforeAutospacing="1" w:after="100" w:afterAutospacing="1" w:line="240" w:lineRule="auto"/>
                    <w:ind w:left="2160"/>
                    <w:rPr>
                      <w:rFonts w:ascii="Times New Roman" w:eastAsia="Times New Roman" w:hAnsi="Times New Roman" w:cs="Times New Roman"/>
                      <w:sz w:val="24"/>
                      <w:szCs w:val="24"/>
                    </w:rPr>
                  </w:pPr>
                  <w:r w:rsidRPr="00DF22D0">
                    <w:rPr>
                      <w:rFonts w:ascii="Times New Roman" w:eastAsia="Times New Roman" w:hAnsi="Times New Roman" w:cs="Times New Roman"/>
                      <w:sz w:val="24"/>
                      <w:szCs w:val="24"/>
                    </w:rPr>
                    <w:t xml:space="preserve">5.2.1 ARP </w:t>
                  </w:r>
                </w:p>
              </w:tc>
            </w:tr>
          </w:tbl>
          <w:p w:rsidR="00DF22D0" w:rsidRPr="00DF22D0" w:rsidRDefault="00DF22D0" w:rsidP="00DF22D0">
            <w:pPr>
              <w:spacing w:after="0" w:line="240" w:lineRule="auto"/>
              <w:rPr>
                <w:rFonts w:ascii="Times New Roman" w:eastAsia="Times New Roman" w:hAnsi="Times New Roman" w:cs="Times New Roman"/>
                <w:sz w:val="24"/>
                <w:szCs w:val="24"/>
              </w:rPr>
            </w:pPr>
          </w:p>
        </w:tc>
      </w:tr>
    </w:tbl>
    <w:p w:rsidR="00443EAF" w:rsidRDefault="00DF22D0"/>
    <w:p w:rsidR="00DF22D0" w:rsidRDefault="00DF22D0"/>
    <w:p w:rsidR="00DF22D0" w:rsidRDefault="00DF22D0">
      <w:r>
        <w:rPr>
          <w:b/>
        </w:rPr>
        <w:t>MISCELLANEOUS QUESTIONS</w:t>
      </w:r>
    </w:p>
    <w:p w:rsidR="00DF22D0" w:rsidRDefault="00DF22D0"/>
    <w:p w:rsidR="00DF22D0" w:rsidRDefault="00DF22D0">
      <w:r>
        <w:t>Match the seven fields of an Ethernet frame to their respective contents. Not all options are used.</w:t>
      </w:r>
    </w:p>
    <w:p w:rsidR="00DF22D0" w:rsidRPr="00DF22D0" w:rsidRDefault="00DF22D0">
      <w:r>
        <w:t>1-9 (top to bottom). 1=Field 2, 2=Field 4, 3=Field 6, 5=Beginning of frame – Field 1, 6=Field 3, 7=Field 5, 8=End of frame – Field 7.</w:t>
      </w:r>
      <w:bookmarkStart w:id="0" w:name="_GoBack"/>
      <w:bookmarkEnd w:id="0"/>
    </w:p>
    <w:sectPr w:rsidR="00DF22D0" w:rsidRPr="00DF2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16E7A"/>
    <w:multiLevelType w:val="multilevel"/>
    <w:tmpl w:val="407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1709E"/>
    <w:multiLevelType w:val="multilevel"/>
    <w:tmpl w:val="7826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5457D4"/>
    <w:multiLevelType w:val="multilevel"/>
    <w:tmpl w:val="5BBC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D1249"/>
    <w:multiLevelType w:val="multilevel"/>
    <w:tmpl w:val="821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3C6028"/>
    <w:multiLevelType w:val="multilevel"/>
    <w:tmpl w:val="361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6506E3"/>
    <w:multiLevelType w:val="multilevel"/>
    <w:tmpl w:val="AC62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330B93"/>
    <w:multiLevelType w:val="multilevel"/>
    <w:tmpl w:val="9306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5579DE"/>
    <w:multiLevelType w:val="multilevel"/>
    <w:tmpl w:val="2426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E23583"/>
    <w:multiLevelType w:val="multilevel"/>
    <w:tmpl w:val="1BA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5E64DD"/>
    <w:multiLevelType w:val="multilevel"/>
    <w:tmpl w:val="71D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F8448E"/>
    <w:multiLevelType w:val="multilevel"/>
    <w:tmpl w:val="8D4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11549C"/>
    <w:multiLevelType w:val="multilevel"/>
    <w:tmpl w:val="5B7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DB3C23"/>
    <w:multiLevelType w:val="multilevel"/>
    <w:tmpl w:val="8ED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2066DB"/>
    <w:multiLevelType w:val="multilevel"/>
    <w:tmpl w:val="4DF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750108"/>
    <w:multiLevelType w:val="multilevel"/>
    <w:tmpl w:val="844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2C1B2F"/>
    <w:multiLevelType w:val="multilevel"/>
    <w:tmpl w:val="0A3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BF4091"/>
    <w:multiLevelType w:val="multilevel"/>
    <w:tmpl w:val="575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D13C7C"/>
    <w:multiLevelType w:val="multilevel"/>
    <w:tmpl w:val="59B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3F3315"/>
    <w:multiLevelType w:val="multilevel"/>
    <w:tmpl w:val="AE5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B23790"/>
    <w:multiLevelType w:val="multilevel"/>
    <w:tmpl w:val="7F1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4"/>
  </w:num>
  <w:num w:numId="4">
    <w:abstractNumId w:val="10"/>
  </w:num>
  <w:num w:numId="5">
    <w:abstractNumId w:val="12"/>
  </w:num>
  <w:num w:numId="6">
    <w:abstractNumId w:val="15"/>
  </w:num>
  <w:num w:numId="7">
    <w:abstractNumId w:val="5"/>
  </w:num>
  <w:num w:numId="8">
    <w:abstractNumId w:val="8"/>
  </w:num>
  <w:num w:numId="9">
    <w:abstractNumId w:val="7"/>
  </w:num>
  <w:num w:numId="10">
    <w:abstractNumId w:val="16"/>
  </w:num>
  <w:num w:numId="11">
    <w:abstractNumId w:val="6"/>
  </w:num>
  <w:num w:numId="12">
    <w:abstractNumId w:val="13"/>
  </w:num>
  <w:num w:numId="13">
    <w:abstractNumId w:val="18"/>
  </w:num>
  <w:num w:numId="14">
    <w:abstractNumId w:val="0"/>
  </w:num>
  <w:num w:numId="15">
    <w:abstractNumId w:val="3"/>
  </w:num>
  <w:num w:numId="16">
    <w:abstractNumId w:val="11"/>
  </w:num>
  <w:num w:numId="17">
    <w:abstractNumId w:val="2"/>
  </w:num>
  <w:num w:numId="18">
    <w:abstractNumId w:val="14"/>
  </w:num>
  <w:num w:numId="19">
    <w:abstractNumId w:val="1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2D0"/>
    <w:rsid w:val="0007738C"/>
    <w:rsid w:val="009D65A2"/>
    <w:rsid w:val="00DF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5EE13-5472-4702-87B4-0C0268CDA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DF22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F22D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22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F22D0"/>
    <w:rPr>
      <w:rFonts w:ascii="Arial" w:eastAsia="Times New Roman" w:hAnsi="Arial" w:cs="Arial"/>
      <w:vanish/>
      <w:sz w:val="16"/>
      <w:szCs w:val="16"/>
    </w:rPr>
  </w:style>
  <w:style w:type="character" w:styleId="Strong">
    <w:name w:val="Strong"/>
    <w:basedOn w:val="DefaultParagraphFont"/>
    <w:uiPriority w:val="22"/>
    <w:qFormat/>
    <w:rsid w:val="00DF2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057924">
      <w:bodyDiv w:val="1"/>
      <w:marLeft w:val="0"/>
      <w:marRight w:val="0"/>
      <w:marTop w:val="0"/>
      <w:marBottom w:val="0"/>
      <w:divBdr>
        <w:top w:val="none" w:sz="0" w:space="0" w:color="auto"/>
        <w:left w:val="none" w:sz="0" w:space="0" w:color="auto"/>
        <w:bottom w:val="none" w:sz="0" w:space="0" w:color="auto"/>
        <w:right w:val="none" w:sz="0" w:space="0" w:color="auto"/>
      </w:divBdr>
      <w:divsChild>
        <w:div w:id="1605847887">
          <w:marLeft w:val="0"/>
          <w:marRight w:val="0"/>
          <w:marTop w:val="0"/>
          <w:marBottom w:val="0"/>
          <w:divBdr>
            <w:top w:val="none" w:sz="0" w:space="0" w:color="auto"/>
            <w:left w:val="none" w:sz="0" w:space="0" w:color="auto"/>
            <w:bottom w:val="none" w:sz="0" w:space="0" w:color="auto"/>
            <w:right w:val="none" w:sz="0" w:space="0" w:color="auto"/>
          </w:divBdr>
          <w:divsChild>
            <w:div w:id="340813915">
              <w:marLeft w:val="0"/>
              <w:marRight w:val="0"/>
              <w:marTop w:val="0"/>
              <w:marBottom w:val="0"/>
              <w:divBdr>
                <w:top w:val="none" w:sz="0" w:space="0" w:color="auto"/>
                <w:left w:val="none" w:sz="0" w:space="0" w:color="auto"/>
                <w:bottom w:val="none" w:sz="0" w:space="0" w:color="auto"/>
                <w:right w:val="none" w:sz="0" w:space="0" w:color="auto"/>
              </w:divBdr>
              <w:divsChild>
                <w:div w:id="151144515">
                  <w:marLeft w:val="0"/>
                  <w:marRight w:val="0"/>
                  <w:marTop w:val="0"/>
                  <w:marBottom w:val="0"/>
                  <w:divBdr>
                    <w:top w:val="none" w:sz="0" w:space="0" w:color="auto"/>
                    <w:left w:val="none" w:sz="0" w:space="0" w:color="auto"/>
                    <w:bottom w:val="none" w:sz="0" w:space="0" w:color="auto"/>
                    <w:right w:val="none" w:sz="0" w:space="0" w:color="auto"/>
                  </w:divBdr>
                </w:div>
                <w:div w:id="1369918787">
                  <w:marLeft w:val="0"/>
                  <w:marRight w:val="0"/>
                  <w:marTop w:val="0"/>
                  <w:marBottom w:val="0"/>
                  <w:divBdr>
                    <w:top w:val="none" w:sz="0" w:space="0" w:color="auto"/>
                    <w:left w:val="none" w:sz="0" w:space="0" w:color="auto"/>
                    <w:bottom w:val="none" w:sz="0" w:space="0" w:color="auto"/>
                    <w:right w:val="none" w:sz="0" w:space="0" w:color="auto"/>
                  </w:divBdr>
                </w:div>
              </w:divsChild>
            </w:div>
            <w:div w:id="123928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591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4317300">
          <w:marLeft w:val="0"/>
          <w:marRight w:val="0"/>
          <w:marTop w:val="0"/>
          <w:marBottom w:val="0"/>
          <w:divBdr>
            <w:top w:val="none" w:sz="0" w:space="0" w:color="auto"/>
            <w:left w:val="none" w:sz="0" w:space="0" w:color="auto"/>
            <w:bottom w:val="none" w:sz="0" w:space="0" w:color="auto"/>
            <w:right w:val="none" w:sz="0" w:space="0" w:color="auto"/>
          </w:divBdr>
        </w:div>
        <w:div w:id="1331063546">
          <w:marLeft w:val="0"/>
          <w:marRight w:val="0"/>
          <w:marTop w:val="0"/>
          <w:marBottom w:val="0"/>
          <w:divBdr>
            <w:top w:val="none" w:sz="0" w:space="0" w:color="auto"/>
            <w:left w:val="none" w:sz="0" w:space="0" w:color="auto"/>
            <w:bottom w:val="none" w:sz="0" w:space="0" w:color="auto"/>
            <w:right w:val="none" w:sz="0" w:space="0" w:color="auto"/>
          </w:divBdr>
        </w:div>
        <w:div w:id="207688896">
          <w:marLeft w:val="0"/>
          <w:marRight w:val="0"/>
          <w:marTop w:val="0"/>
          <w:marBottom w:val="0"/>
          <w:divBdr>
            <w:top w:val="none" w:sz="0" w:space="0" w:color="auto"/>
            <w:left w:val="none" w:sz="0" w:space="0" w:color="auto"/>
            <w:bottom w:val="none" w:sz="0" w:space="0" w:color="auto"/>
            <w:right w:val="none" w:sz="0" w:space="0" w:color="auto"/>
          </w:divBdr>
          <w:divsChild>
            <w:div w:id="11568045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481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56466850">
          <w:marLeft w:val="0"/>
          <w:marRight w:val="0"/>
          <w:marTop w:val="0"/>
          <w:marBottom w:val="0"/>
          <w:divBdr>
            <w:top w:val="none" w:sz="0" w:space="0" w:color="auto"/>
            <w:left w:val="none" w:sz="0" w:space="0" w:color="auto"/>
            <w:bottom w:val="none" w:sz="0" w:space="0" w:color="auto"/>
            <w:right w:val="none" w:sz="0" w:space="0" w:color="auto"/>
          </w:divBdr>
        </w:div>
        <w:div w:id="693771211">
          <w:marLeft w:val="0"/>
          <w:marRight w:val="0"/>
          <w:marTop w:val="0"/>
          <w:marBottom w:val="0"/>
          <w:divBdr>
            <w:top w:val="none" w:sz="0" w:space="0" w:color="auto"/>
            <w:left w:val="none" w:sz="0" w:space="0" w:color="auto"/>
            <w:bottom w:val="none" w:sz="0" w:space="0" w:color="auto"/>
            <w:right w:val="none" w:sz="0" w:space="0" w:color="auto"/>
          </w:divBdr>
        </w:div>
        <w:div w:id="1655376475">
          <w:marLeft w:val="0"/>
          <w:marRight w:val="0"/>
          <w:marTop w:val="0"/>
          <w:marBottom w:val="0"/>
          <w:divBdr>
            <w:top w:val="none" w:sz="0" w:space="0" w:color="auto"/>
            <w:left w:val="none" w:sz="0" w:space="0" w:color="auto"/>
            <w:bottom w:val="none" w:sz="0" w:space="0" w:color="auto"/>
            <w:right w:val="none" w:sz="0" w:space="0" w:color="auto"/>
          </w:divBdr>
          <w:divsChild>
            <w:div w:id="1577596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51533129">
          <w:marLeft w:val="0"/>
          <w:marRight w:val="0"/>
          <w:marTop w:val="0"/>
          <w:marBottom w:val="0"/>
          <w:divBdr>
            <w:top w:val="none" w:sz="0" w:space="0" w:color="auto"/>
            <w:left w:val="none" w:sz="0" w:space="0" w:color="auto"/>
            <w:bottom w:val="none" w:sz="0" w:space="0" w:color="auto"/>
            <w:right w:val="none" w:sz="0" w:space="0" w:color="auto"/>
          </w:divBdr>
        </w:div>
        <w:div w:id="1588077679">
          <w:marLeft w:val="0"/>
          <w:marRight w:val="0"/>
          <w:marTop w:val="0"/>
          <w:marBottom w:val="0"/>
          <w:divBdr>
            <w:top w:val="none" w:sz="0" w:space="0" w:color="auto"/>
            <w:left w:val="none" w:sz="0" w:space="0" w:color="auto"/>
            <w:bottom w:val="none" w:sz="0" w:space="0" w:color="auto"/>
            <w:right w:val="none" w:sz="0" w:space="0" w:color="auto"/>
          </w:divBdr>
        </w:div>
        <w:div w:id="816146501">
          <w:marLeft w:val="0"/>
          <w:marRight w:val="0"/>
          <w:marTop w:val="0"/>
          <w:marBottom w:val="0"/>
          <w:divBdr>
            <w:top w:val="none" w:sz="0" w:space="0" w:color="auto"/>
            <w:left w:val="none" w:sz="0" w:space="0" w:color="auto"/>
            <w:bottom w:val="none" w:sz="0" w:space="0" w:color="auto"/>
            <w:right w:val="none" w:sz="0" w:space="0" w:color="auto"/>
          </w:divBdr>
          <w:divsChild>
            <w:div w:id="1195924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1167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918886">
          <w:marLeft w:val="0"/>
          <w:marRight w:val="0"/>
          <w:marTop w:val="0"/>
          <w:marBottom w:val="0"/>
          <w:divBdr>
            <w:top w:val="none" w:sz="0" w:space="0" w:color="auto"/>
            <w:left w:val="none" w:sz="0" w:space="0" w:color="auto"/>
            <w:bottom w:val="none" w:sz="0" w:space="0" w:color="auto"/>
            <w:right w:val="none" w:sz="0" w:space="0" w:color="auto"/>
          </w:divBdr>
        </w:div>
        <w:div w:id="211698125">
          <w:marLeft w:val="0"/>
          <w:marRight w:val="0"/>
          <w:marTop w:val="0"/>
          <w:marBottom w:val="0"/>
          <w:divBdr>
            <w:top w:val="none" w:sz="0" w:space="0" w:color="auto"/>
            <w:left w:val="none" w:sz="0" w:space="0" w:color="auto"/>
            <w:bottom w:val="none" w:sz="0" w:space="0" w:color="auto"/>
            <w:right w:val="none" w:sz="0" w:space="0" w:color="auto"/>
          </w:divBdr>
        </w:div>
        <w:div w:id="1639217380">
          <w:marLeft w:val="0"/>
          <w:marRight w:val="0"/>
          <w:marTop w:val="0"/>
          <w:marBottom w:val="0"/>
          <w:divBdr>
            <w:top w:val="none" w:sz="0" w:space="0" w:color="auto"/>
            <w:left w:val="none" w:sz="0" w:space="0" w:color="auto"/>
            <w:bottom w:val="none" w:sz="0" w:space="0" w:color="auto"/>
            <w:right w:val="none" w:sz="0" w:space="0" w:color="auto"/>
          </w:divBdr>
          <w:divsChild>
            <w:div w:id="436565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2701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81557630">
          <w:marLeft w:val="0"/>
          <w:marRight w:val="0"/>
          <w:marTop w:val="0"/>
          <w:marBottom w:val="0"/>
          <w:divBdr>
            <w:top w:val="none" w:sz="0" w:space="0" w:color="auto"/>
            <w:left w:val="none" w:sz="0" w:space="0" w:color="auto"/>
            <w:bottom w:val="none" w:sz="0" w:space="0" w:color="auto"/>
            <w:right w:val="none" w:sz="0" w:space="0" w:color="auto"/>
          </w:divBdr>
        </w:div>
        <w:div w:id="835264608">
          <w:marLeft w:val="0"/>
          <w:marRight w:val="0"/>
          <w:marTop w:val="0"/>
          <w:marBottom w:val="0"/>
          <w:divBdr>
            <w:top w:val="none" w:sz="0" w:space="0" w:color="auto"/>
            <w:left w:val="none" w:sz="0" w:space="0" w:color="auto"/>
            <w:bottom w:val="none" w:sz="0" w:space="0" w:color="auto"/>
            <w:right w:val="none" w:sz="0" w:space="0" w:color="auto"/>
          </w:divBdr>
        </w:div>
        <w:div w:id="478690809">
          <w:marLeft w:val="0"/>
          <w:marRight w:val="0"/>
          <w:marTop w:val="0"/>
          <w:marBottom w:val="0"/>
          <w:divBdr>
            <w:top w:val="none" w:sz="0" w:space="0" w:color="auto"/>
            <w:left w:val="none" w:sz="0" w:space="0" w:color="auto"/>
            <w:bottom w:val="none" w:sz="0" w:space="0" w:color="auto"/>
            <w:right w:val="none" w:sz="0" w:space="0" w:color="auto"/>
          </w:divBdr>
          <w:divsChild>
            <w:div w:id="461117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92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64410329">
          <w:marLeft w:val="0"/>
          <w:marRight w:val="0"/>
          <w:marTop w:val="0"/>
          <w:marBottom w:val="0"/>
          <w:divBdr>
            <w:top w:val="none" w:sz="0" w:space="0" w:color="auto"/>
            <w:left w:val="none" w:sz="0" w:space="0" w:color="auto"/>
            <w:bottom w:val="none" w:sz="0" w:space="0" w:color="auto"/>
            <w:right w:val="none" w:sz="0" w:space="0" w:color="auto"/>
          </w:divBdr>
        </w:div>
        <w:div w:id="1141845099">
          <w:marLeft w:val="0"/>
          <w:marRight w:val="0"/>
          <w:marTop w:val="0"/>
          <w:marBottom w:val="0"/>
          <w:divBdr>
            <w:top w:val="none" w:sz="0" w:space="0" w:color="auto"/>
            <w:left w:val="none" w:sz="0" w:space="0" w:color="auto"/>
            <w:bottom w:val="none" w:sz="0" w:space="0" w:color="auto"/>
            <w:right w:val="none" w:sz="0" w:space="0" w:color="auto"/>
          </w:divBdr>
        </w:div>
        <w:div w:id="1467550236">
          <w:marLeft w:val="0"/>
          <w:marRight w:val="0"/>
          <w:marTop w:val="0"/>
          <w:marBottom w:val="0"/>
          <w:divBdr>
            <w:top w:val="none" w:sz="0" w:space="0" w:color="auto"/>
            <w:left w:val="none" w:sz="0" w:space="0" w:color="auto"/>
            <w:bottom w:val="none" w:sz="0" w:space="0" w:color="auto"/>
            <w:right w:val="none" w:sz="0" w:space="0" w:color="auto"/>
          </w:divBdr>
          <w:divsChild>
            <w:div w:id="1274560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554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7354931">
          <w:marLeft w:val="0"/>
          <w:marRight w:val="0"/>
          <w:marTop w:val="0"/>
          <w:marBottom w:val="0"/>
          <w:divBdr>
            <w:top w:val="none" w:sz="0" w:space="0" w:color="auto"/>
            <w:left w:val="none" w:sz="0" w:space="0" w:color="auto"/>
            <w:bottom w:val="none" w:sz="0" w:space="0" w:color="auto"/>
            <w:right w:val="none" w:sz="0" w:space="0" w:color="auto"/>
          </w:divBdr>
        </w:div>
        <w:div w:id="1147624020">
          <w:marLeft w:val="0"/>
          <w:marRight w:val="0"/>
          <w:marTop w:val="0"/>
          <w:marBottom w:val="0"/>
          <w:divBdr>
            <w:top w:val="none" w:sz="0" w:space="0" w:color="auto"/>
            <w:left w:val="none" w:sz="0" w:space="0" w:color="auto"/>
            <w:bottom w:val="none" w:sz="0" w:space="0" w:color="auto"/>
            <w:right w:val="none" w:sz="0" w:space="0" w:color="auto"/>
          </w:divBdr>
        </w:div>
        <w:div w:id="953748695">
          <w:marLeft w:val="0"/>
          <w:marRight w:val="0"/>
          <w:marTop w:val="0"/>
          <w:marBottom w:val="0"/>
          <w:divBdr>
            <w:top w:val="none" w:sz="0" w:space="0" w:color="auto"/>
            <w:left w:val="none" w:sz="0" w:space="0" w:color="auto"/>
            <w:bottom w:val="none" w:sz="0" w:space="0" w:color="auto"/>
            <w:right w:val="none" w:sz="0" w:space="0" w:color="auto"/>
          </w:divBdr>
          <w:divsChild>
            <w:div w:id="14063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886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7019047">
          <w:marLeft w:val="0"/>
          <w:marRight w:val="0"/>
          <w:marTop w:val="0"/>
          <w:marBottom w:val="0"/>
          <w:divBdr>
            <w:top w:val="none" w:sz="0" w:space="0" w:color="auto"/>
            <w:left w:val="none" w:sz="0" w:space="0" w:color="auto"/>
            <w:bottom w:val="none" w:sz="0" w:space="0" w:color="auto"/>
            <w:right w:val="none" w:sz="0" w:space="0" w:color="auto"/>
          </w:divBdr>
        </w:div>
        <w:div w:id="437793377">
          <w:marLeft w:val="0"/>
          <w:marRight w:val="0"/>
          <w:marTop w:val="0"/>
          <w:marBottom w:val="0"/>
          <w:divBdr>
            <w:top w:val="none" w:sz="0" w:space="0" w:color="auto"/>
            <w:left w:val="none" w:sz="0" w:space="0" w:color="auto"/>
            <w:bottom w:val="none" w:sz="0" w:space="0" w:color="auto"/>
            <w:right w:val="none" w:sz="0" w:space="0" w:color="auto"/>
          </w:divBdr>
        </w:div>
        <w:div w:id="1602294941">
          <w:marLeft w:val="0"/>
          <w:marRight w:val="0"/>
          <w:marTop w:val="0"/>
          <w:marBottom w:val="0"/>
          <w:divBdr>
            <w:top w:val="none" w:sz="0" w:space="0" w:color="auto"/>
            <w:left w:val="none" w:sz="0" w:space="0" w:color="auto"/>
            <w:bottom w:val="none" w:sz="0" w:space="0" w:color="auto"/>
            <w:right w:val="none" w:sz="0" w:space="0" w:color="auto"/>
          </w:divBdr>
          <w:divsChild>
            <w:div w:id="1587494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064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6118673">
          <w:marLeft w:val="0"/>
          <w:marRight w:val="0"/>
          <w:marTop w:val="0"/>
          <w:marBottom w:val="0"/>
          <w:divBdr>
            <w:top w:val="none" w:sz="0" w:space="0" w:color="auto"/>
            <w:left w:val="none" w:sz="0" w:space="0" w:color="auto"/>
            <w:bottom w:val="none" w:sz="0" w:space="0" w:color="auto"/>
            <w:right w:val="none" w:sz="0" w:space="0" w:color="auto"/>
          </w:divBdr>
        </w:div>
        <w:div w:id="204489571">
          <w:marLeft w:val="0"/>
          <w:marRight w:val="0"/>
          <w:marTop w:val="0"/>
          <w:marBottom w:val="0"/>
          <w:divBdr>
            <w:top w:val="none" w:sz="0" w:space="0" w:color="auto"/>
            <w:left w:val="none" w:sz="0" w:space="0" w:color="auto"/>
            <w:bottom w:val="none" w:sz="0" w:space="0" w:color="auto"/>
            <w:right w:val="none" w:sz="0" w:space="0" w:color="auto"/>
          </w:divBdr>
        </w:div>
        <w:div w:id="1924753536">
          <w:marLeft w:val="0"/>
          <w:marRight w:val="0"/>
          <w:marTop w:val="0"/>
          <w:marBottom w:val="0"/>
          <w:divBdr>
            <w:top w:val="none" w:sz="0" w:space="0" w:color="auto"/>
            <w:left w:val="none" w:sz="0" w:space="0" w:color="auto"/>
            <w:bottom w:val="none" w:sz="0" w:space="0" w:color="auto"/>
            <w:right w:val="none" w:sz="0" w:space="0" w:color="auto"/>
          </w:divBdr>
          <w:divsChild>
            <w:div w:id="1274248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207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88028584">
          <w:marLeft w:val="0"/>
          <w:marRight w:val="0"/>
          <w:marTop w:val="0"/>
          <w:marBottom w:val="0"/>
          <w:divBdr>
            <w:top w:val="none" w:sz="0" w:space="0" w:color="auto"/>
            <w:left w:val="none" w:sz="0" w:space="0" w:color="auto"/>
            <w:bottom w:val="none" w:sz="0" w:space="0" w:color="auto"/>
            <w:right w:val="none" w:sz="0" w:space="0" w:color="auto"/>
          </w:divBdr>
        </w:div>
        <w:div w:id="278948775">
          <w:marLeft w:val="0"/>
          <w:marRight w:val="0"/>
          <w:marTop w:val="0"/>
          <w:marBottom w:val="0"/>
          <w:divBdr>
            <w:top w:val="none" w:sz="0" w:space="0" w:color="auto"/>
            <w:left w:val="none" w:sz="0" w:space="0" w:color="auto"/>
            <w:bottom w:val="none" w:sz="0" w:space="0" w:color="auto"/>
            <w:right w:val="none" w:sz="0" w:space="0" w:color="auto"/>
          </w:divBdr>
        </w:div>
        <w:div w:id="1014191115">
          <w:marLeft w:val="0"/>
          <w:marRight w:val="0"/>
          <w:marTop w:val="0"/>
          <w:marBottom w:val="0"/>
          <w:divBdr>
            <w:top w:val="none" w:sz="0" w:space="0" w:color="auto"/>
            <w:left w:val="none" w:sz="0" w:space="0" w:color="auto"/>
            <w:bottom w:val="none" w:sz="0" w:space="0" w:color="auto"/>
            <w:right w:val="none" w:sz="0" w:space="0" w:color="auto"/>
          </w:divBdr>
          <w:divsChild>
            <w:div w:id="2095080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463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912383">
          <w:marLeft w:val="0"/>
          <w:marRight w:val="0"/>
          <w:marTop w:val="0"/>
          <w:marBottom w:val="0"/>
          <w:divBdr>
            <w:top w:val="none" w:sz="0" w:space="0" w:color="auto"/>
            <w:left w:val="none" w:sz="0" w:space="0" w:color="auto"/>
            <w:bottom w:val="none" w:sz="0" w:space="0" w:color="auto"/>
            <w:right w:val="none" w:sz="0" w:space="0" w:color="auto"/>
          </w:divBdr>
        </w:div>
        <w:div w:id="525217605">
          <w:marLeft w:val="0"/>
          <w:marRight w:val="0"/>
          <w:marTop w:val="0"/>
          <w:marBottom w:val="0"/>
          <w:divBdr>
            <w:top w:val="none" w:sz="0" w:space="0" w:color="auto"/>
            <w:left w:val="none" w:sz="0" w:space="0" w:color="auto"/>
            <w:bottom w:val="none" w:sz="0" w:space="0" w:color="auto"/>
            <w:right w:val="none" w:sz="0" w:space="0" w:color="auto"/>
          </w:divBdr>
        </w:div>
        <w:div w:id="933244153">
          <w:marLeft w:val="0"/>
          <w:marRight w:val="0"/>
          <w:marTop w:val="0"/>
          <w:marBottom w:val="0"/>
          <w:divBdr>
            <w:top w:val="none" w:sz="0" w:space="0" w:color="auto"/>
            <w:left w:val="none" w:sz="0" w:space="0" w:color="auto"/>
            <w:bottom w:val="none" w:sz="0" w:space="0" w:color="auto"/>
            <w:right w:val="none" w:sz="0" w:space="0" w:color="auto"/>
          </w:divBdr>
          <w:divsChild>
            <w:div w:id="191307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55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495883">
          <w:marLeft w:val="0"/>
          <w:marRight w:val="0"/>
          <w:marTop w:val="0"/>
          <w:marBottom w:val="0"/>
          <w:divBdr>
            <w:top w:val="none" w:sz="0" w:space="0" w:color="auto"/>
            <w:left w:val="none" w:sz="0" w:space="0" w:color="auto"/>
            <w:bottom w:val="none" w:sz="0" w:space="0" w:color="auto"/>
            <w:right w:val="none" w:sz="0" w:space="0" w:color="auto"/>
          </w:divBdr>
        </w:div>
        <w:div w:id="2087726410">
          <w:marLeft w:val="0"/>
          <w:marRight w:val="0"/>
          <w:marTop w:val="0"/>
          <w:marBottom w:val="0"/>
          <w:divBdr>
            <w:top w:val="none" w:sz="0" w:space="0" w:color="auto"/>
            <w:left w:val="none" w:sz="0" w:space="0" w:color="auto"/>
            <w:bottom w:val="none" w:sz="0" w:space="0" w:color="auto"/>
            <w:right w:val="none" w:sz="0" w:space="0" w:color="auto"/>
          </w:divBdr>
        </w:div>
        <w:div w:id="655380057">
          <w:marLeft w:val="0"/>
          <w:marRight w:val="0"/>
          <w:marTop w:val="0"/>
          <w:marBottom w:val="0"/>
          <w:divBdr>
            <w:top w:val="none" w:sz="0" w:space="0" w:color="auto"/>
            <w:left w:val="none" w:sz="0" w:space="0" w:color="auto"/>
            <w:bottom w:val="none" w:sz="0" w:space="0" w:color="auto"/>
            <w:right w:val="none" w:sz="0" w:space="0" w:color="auto"/>
          </w:divBdr>
          <w:divsChild>
            <w:div w:id="780682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46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8367725">
          <w:marLeft w:val="0"/>
          <w:marRight w:val="0"/>
          <w:marTop w:val="0"/>
          <w:marBottom w:val="0"/>
          <w:divBdr>
            <w:top w:val="none" w:sz="0" w:space="0" w:color="auto"/>
            <w:left w:val="none" w:sz="0" w:space="0" w:color="auto"/>
            <w:bottom w:val="none" w:sz="0" w:space="0" w:color="auto"/>
            <w:right w:val="none" w:sz="0" w:space="0" w:color="auto"/>
          </w:divBdr>
        </w:div>
        <w:div w:id="464202329">
          <w:marLeft w:val="0"/>
          <w:marRight w:val="0"/>
          <w:marTop w:val="0"/>
          <w:marBottom w:val="0"/>
          <w:divBdr>
            <w:top w:val="none" w:sz="0" w:space="0" w:color="auto"/>
            <w:left w:val="none" w:sz="0" w:space="0" w:color="auto"/>
            <w:bottom w:val="none" w:sz="0" w:space="0" w:color="auto"/>
            <w:right w:val="none" w:sz="0" w:space="0" w:color="auto"/>
          </w:divBdr>
        </w:div>
        <w:div w:id="564488443">
          <w:marLeft w:val="0"/>
          <w:marRight w:val="0"/>
          <w:marTop w:val="0"/>
          <w:marBottom w:val="0"/>
          <w:divBdr>
            <w:top w:val="none" w:sz="0" w:space="0" w:color="auto"/>
            <w:left w:val="none" w:sz="0" w:space="0" w:color="auto"/>
            <w:bottom w:val="none" w:sz="0" w:space="0" w:color="auto"/>
            <w:right w:val="none" w:sz="0" w:space="0" w:color="auto"/>
          </w:divBdr>
          <w:divsChild>
            <w:div w:id="1721515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433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436944">
          <w:marLeft w:val="0"/>
          <w:marRight w:val="0"/>
          <w:marTop w:val="0"/>
          <w:marBottom w:val="0"/>
          <w:divBdr>
            <w:top w:val="none" w:sz="0" w:space="0" w:color="auto"/>
            <w:left w:val="none" w:sz="0" w:space="0" w:color="auto"/>
            <w:bottom w:val="none" w:sz="0" w:space="0" w:color="auto"/>
            <w:right w:val="none" w:sz="0" w:space="0" w:color="auto"/>
          </w:divBdr>
        </w:div>
        <w:div w:id="1668286119">
          <w:marLeft w:val="0"/>
          <w:marRight w:val="0"/>
          <w:marTop w:val="0"/>
          <w:marBottom w:val="0"/>
          <w:divBdr>
            <w:top w:val="none" w:sz="0" w:space="0" w:color="auto"/>
            <w:left w:val="none" w:sz="0" w:space="0" w:color="auto"/>
            <w:bottom w:val="none" w:sz="0" w:space="0" w:color="auto"/>
            <w:right w:val="none" w:sz="0" w:space="0" w:color="auto"/>
          </w:divBdr>
        </w:div>
        <w:div w:id="1378048194">
          <w:marLeft w:val="0"/>
          <w:marRight w:val="0"/>
          <w:marTop w:val="0"/>
          <w:marBottom w:val="0"/>
          <w:divBdr>
            <w:top w:val="none" w:sz="0" w:space="0" w:color="auto"/>
            <w:left w:val="none" w:sz="0" w:space="0" w:color="auto"/>
            <w:bottom w:val="none" w:sz="0" w:space="0" w:color="auto"/>
            <w:right w:val="none" w:sz="0" w:space="0" w:color="auto"/>
          </w:divBdr>
          <w:divsChild>
            <w:div w:id="13956201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153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7075611">
          <w:marLeft w:val="0"/>
          <w:marRight w:val="0"/>
          <w:marTop w:val="0"/>
          <w:marBottom w:val="0"/>
          <w:divBdr>
            <w:top w:val="none" w:sz="0" w:space="0" w:color="auto"/>
            <w:left w:val="none" w:sz="0" w:space="0" w:color="auto"/>
            <w:bottom w:val="none" w:sz="0" w:space="0" w:color="auto"/>
            <w:right w:val="none" w:sz="0" w:space="0" w:color="auto"/>
          </w:divBdr>
        </w:div>
        <w:div w:id="1005092571">
          <w:marLeft w:val="0"/>
          <w:marRight w:val="0"/>
          <w:marTop w:val="0"/>
          <w:marBottom w:val="0"/>
          <w:divBdr>
            <w:top w:val="none" w:sz="0" w:space="0" w:color="auto"/>
            <w:left w:val="none" w:sz="0" w:space="0" w:color="auto"/>
            <w:bottom w:val="none" w:sz="0" w:space="0" w:color="auto"/>
            <w:right w:val="none" w:sz="0" w:space="0" w:color="auto"/>
          </w:divBdr>
        </w:div>
        <w:div w:id="316998550">
          <w:marLeft w:val="0"/>
          <w:marRight w:val="0"/>
          <w:marTop w:val="0"/>
          <w:marBottom w:val="0"/>
          <w:divBdr>
            <w:top w:val="none" w:sz="0" w:space="0" w:color="auto"/>
            <w:left w:val="none" w:sz="0" w:space="0" w:color="auto"/>
            <w:bottom w:val="none" w:sz="0" w:space="0" w:color="auto"/>
            <w:right w:val="none" w:sz="0" w:space="0" w:color="auto"/>
          </w:divBdr>
          <w:divsChild>
            <w:div w:id="1734304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5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6526673">
          <w:marLeft w:val="0"/>
          <w:marRight w:val="0"/>
          <w:marTop w:val="0"/>
          <w:marBottom w:val="0"/>
          <w:divBdr>
            <w:top w:val="none" w:sz="0" w:space="0" w:color="auto"/>
            <w:left w:val="none" w:sz="0" w:space="0" w:color="auto"/>
            <w:bottom w:val="none" w:sz="0" w:space="0" w:color="auto"/>
            <w:right w:val="none" w:sz="0" w:space="0" w:color="auto"/>
          </w:divBdr>
        </w:div>
        <w:div w:id="584844716">
          <w:marLeft w:val="0"/>
          <w:marRight w:val="0"/>
          <w:marTop w:val="0"/>
          <w:marBottom w:val="0"/>
          <w:divBdr>
            <w:top w:val="none" w:sz="0" w:space="0" w:color="auto"/>
            <w:left w:val="none" w:sz="0" w:space="0" w:color="auto"/>
            <w:bottom w:val="none" w:sz="0" w:space="0" w:color="auto"/>
            <w:right w:val="none" w:sz="0" w:space="0" w:color="auto"/>
          </w:divBdr>
          <w:divsChild>
            <w:div w:id="1007561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76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5350696">
          <w:marLeft w:val="0"/>
          <w:marRight w:val="0"/>
          <w:marTop w:val="0"/>
          <w:marBottom w:val="0"/>
          <w:divBdr>
            <w:top w:val="none" w:sz="0" w:space="0" w:color="auto"/>
            <w:left w:val="none" w:sz="0" w:space="0" w:color="auto"/>
            <w:bottom w:val="none" w:sz="0" w:space="0" w:color="auto"/>
            <w:right w:val="none" w:sz="0" w:space="0" w:color="auto"/>
          </w:divBdr>
          <w:divsChild>
            <w:div w:id="1536692115">
              <w:marLeft w:val="0"/>
              <w:marRight w:val="0"/>
              <w:marTop w:val="0"/>
              <w:marBottom w:val="0"/>
              <w:divBdr>
                <w:top w:val="none" w:sz="0" w:space="0" w:color="auto"/>
                <w:left w:val="none" w:sz="0" w:space="0" w:color="auto"/>
                <w:bottom w:val="none" w:sz="0" w:space="0" w:color="auto"/>
                <w:right w:val="none" w:sz="0" w:space="0" w:color="auto"/>
              </w:divBdr>
            </w:div>
          </w:divsChild>
        </w:div>
        <w:div w:id="1277441955">
          <w:marLeft w:val="0"/>
          <w:marRight w:val="0"/>
          <w:marTop w:val="0"/>
          <w:marBottom w:val="0"/>
          <w:divBdr>
            <w:top w:val="none" w:sz="0" w:space="0" w:color="auto"/>
            <w:left w:val="none" w:sz="0" w:space="0" w:color="auto"/>
            <w:bottom w:val="none" w:sz="0" w:space="0" w:color="auto"/>
            <w:right w:val="none" w:sz="0" w:space="0" w:color="auto"/>
          </w:divBdr>
        </w:div>
        <w:div w:id="1212114248">
          <w:marLeft w:val="0"/>
          <w:marRight w:val="0"/>
          <w:marTop w:val="0"/>
          <w:marBottom w:val="0"/>
          <w:divBdr>
            <w:top w:val="none" w:sz="0" w:space="0" w:color="auto"/>
            <w:left w:val="none" w:sz="0" w:space="0" w:color="auto"/>
            <w:bottom w:val="none" w:sz="0" w:space="0" w:color="auto"/>
            <w:right w:val="none" w:sz="0" w:space="0" w:color="auto"/>
          </w:divBdr>
          <w:divsChild>
            <w:div w:id="2076974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47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033955">
              <w:marLeft w:val="0"/>
              <w:marRight w:val="0"/>
              <w:marTop w:val="0"/>
              <w:marBottom w:val="0"/>
              <w:divBdr>
                <w:top w:val="none" w:sz="0" w:space="0" w:color="auto"/>
                <w:left w:val="none" w:sz="0" w:space="0" w:color="auto"/>
                <w:bottom w:val="none" w:sz="0" w:space="0" w:color="auto"/>
                <w:right w:val="none" w:sz="0" w:space="0" w:color="auto"/>
              </w:divBdr>
              <w:divsChild>
                <w:div w:id="2313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852">
          <w:marLeft w:val="0"/>
          <w:marRight w:val="0"/>
          <w:marTop w:val="0"/>
          <w:marBottom w:val="0"/>
          <w:divBdr>
            <w:top w:val="none" w:sz="0" w:space="0" w:color="auto"/>
            <w:left w:val="none" w:sz="0" w:space="0" w:color="auto"/>
            <w:bottom w:val="none" w:sz="0" w:space="0" w:color="auto"/>
            <w:right w:val="none" w:sz="0" w:space="0" w:color="auto"/>
          </w:divBdr>
          <w:divsChild>
            <w:div w:id="698706197">
              <w:marLeft w:val="0"/>
              <w:marRight w:val="0"/>
              <w:marTop w:val="0"/>
              <w:marBottom w:val="0"/>
              <w:divBdr>
                <w:top w:val="none" w:sz="0" w:space="0" w:color="auto"/>
                <w:left w:val="none" w:sz="0" w:space="0" w:color="auto"/>
                <w:bottom w:val="none" w:sz="0" w:space="0" w:color="auto"/>
                <w:right w:val="none" w:sz="0" w:space="0" w:color="auto"/>
              </w:divBdr>
            </w:div>
          </w:divsChild>
        </w:div>
        <w:div w:id="905989777">
          <w:marLeft w:val="0"/>
          <w:marRight w:val="0"/>
          <w:marTop w:val="0"/>
          <w:marBottom w:val="0"/>
          <w:divBdr>
            <w:top w:val="none" w:sz="0" w:space="0" w:color="auto"/>
            <w:left w:val="none" w:sz="0" w:space="0" w:color="auto"/>
            <w:bottom w:val="none" w:sz="0" w:space="0" w:color="auto"/>
            <w:right w:val="none" w:sz="0" w:space="0" w:color="auto"/>
          </w:divBdr>
          <w:divsChild>
            <w:div w:id="31919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1431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5181">
              <w:marLeft w:val="0"/>
              <w:marRight w:val="0"/>
              <w:marTop w:val="0"/>
              <w:marBottom w:val="0"/>
              <w:divBdr>
                <w:top w:val="none" w:sz="0" w:space="0" w:color="auto"/>
                <w:left w:val="none" w:sz="0" w:space="0" w:color="auto"/>
                <w:bottom w:val="none" w:sz="0" w:space="0" w:color="auto"/>
                <w:right w:val="none" w:sz="0" w:space="0" w:color="auto"/>
              </w:divBdr>
              <w:divsChild>
                <w:div w:id="10358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1491">
          <w:marLeft w:val="0"/>
          <w:marRight w:val="0"/>
          <w:marTop w:val="0"/>
          <w:marBottom w:val="0"/>
          <w:divBdr>
            <w:top w:val="none" w:sz="0" w:space="0" w:color="auto"/>
            <w:left w:val="none" w:sz="0" w:space="0" w:color="auto"/>
            <w:bottom w:val="none" w:sz="0" w:space="0" w:color="auto"/>
            <w:right w:val="none" w:sz="0" w:space="0" w:color="auto"/>
          </w:divBdr>
        </w:div>
        <w:div w:id="1681548065">
          <w:marLeft w:val="0"/>
          <w:marRight w:val="0"/>
          <w:marTop w:val="0"/>
          <w:marBottom w:val="0"/>
          <w:divBdr>
            <w:top w:val="none" w:sz="0" w:space="0" w:color="auto"/>
            <w:left w:val="none" w:sz="0" w:space="0" w:color="auto"/>
            <w:bottom w:val="none" w:sz="0" w:space="0" w:color="auto"/>
            <w:right w:val="none" w:sz="0" w:space="0" w:color="auto"/>
          </w:divBdr>
        </w:div>
        <w:div w:id="1728919788">
          <w:marLeft w:val="0"/>
          <w:marRight w:val="0"/>
          <w:marTop w:val="0"/>
          <w:marBottom w:val="0"/>
          <w:divBdr>
            <w:top w:val="none" w:sz="0" w:space="0" w:color="auto"/>
            <w:left w:val="none" w:sz="0" w:space="0" w:color="auto"/>
            <w:bottom w:val="none" w:sz="0" w:space="0" w:color="auto"/>
            <w:right w:val="none" w:sz="0" w:space="0" w:color="auto"/>
          </w:divBdr>
          <w:divsChild>
            <w:div w:id="957639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558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0.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3.xml"/><Relationship Id="rId47" Type="http://schemas.openxmlformats.org/officeDocument/2006/relationships/control" Target="activeX/activeX38.xml"/><Relationship Id="rId50" Type="http://schemas.openxmlformats.org/officeDocument/2006/relationships/control" Target="activeX/activeX41.xml"/><Relationship Id="rId55" Type="http://schemas.openxmlformats.org/officeDocument/2006/relationships/control" Target="activeX/activeX46.xml"/><Relationship Id="rId63" Type="http://schemas.openxmlformats.org/officeDocument/2006/relationships/control" Target="activeX/activeX54.xml"/><Relationship Id="rId68" Type="http://schemas.openxmlformats.org/officeDocument/2006/relationships/control" Target="activeX/activeX58.xml"/><Relationship Id="rId76" Type="http://schemas.openxmlformats.org/officeDocument/2006/relationships/control" Target="activeX/activeX66.xml"/><Relationship Id="rId84" Type="http://schemas.openxmlformats.org/officeDocument/2006/relationships/control" Target="activeX/activeX74.xml"/><Relationship Id="rId89" Type="http://schemas.openxmlformats.org/officeDocument/2006/relationships/control" Target="activeX/activeX78.xml"/><Relationship Id="rId7" Type="http://schemas.openxmlformats.org/officeDocument/2006/relationships/control" Target="activeX/activeX2.xml"/><Relationship Id="rId71" Type="http://schemas.openxmlformats.org/officeDocument/2006/relationships/control" Target="activeX/activeX61.xml"/><Relationship Id="rId92" Type="http://schemas.openxmlformats.org/officeDocument/2006/relationships/control" Target="activeX/activeX81.xml"/><Relationship Id="rId2" Type="http://schemas.openxmlformats.org/officeDocument/2006/relationships/styles" Target="styles.xml"/><Relationship Id="rId16" Type="http://schemas.openxmlformats.org/officeDocument/2006/relationships/image" Target="media/image4.wmf"/><Relationship Id="rId29" Type="http://schemas.openxmlformats.org/officeDocument/2006/relationships/control" Target="activeX/activeX21.xml"/><Relationship Id="rId11" Type="http://schemas.openxmlformats.org/officeDocument/2006/relationships/image" Target="media/image3.gif"/><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image" Target="media/image5.png"/><Relationship Id="rId40" Type="http://schemas.openxmlformats.org/officeDocument/2006/relationships/control" Target="activeX/activeX31.xml"/><Relationship Id="rId45" Type="http://schemas.openxmlformats.org/officeDocument/2006/relationships/control" Target="activeX/activeX36.xml"/><Relationship Id="rId53" Type="http://schemas.openxmlformats.org/officeDocument/2006/relationships/control" Target="activeX/activeX44.xml"/><Relationship Id="rId58" Type="http://schemas.openxmlformats.org/officeDocument/2006/relationships/control" Target="activeX/activeX49.xml"/><Relationship Id="rId66" Type="http://schemas.openxmlformats.org/officeDocument/2006/relationships/control" Target="activeX/activeX57.xml"/><Relationship Id="rId74" Type="http://schemas.openxmlformats.org/officeDocument/2006/relationships/control" Target="activeX/activeX64.xml"/><Relationship Id="rId79" Type="http://schemas.openxmlformats.org/officeDocument/2006/relationships/control" Target="activeX/activeX69.xml"/><Relationship Id="rId87" Type="http://schemas.openxmlformats.org/officeDocument/2006/relationships/image" Target="media/image7.wmf"/><Relationship Id="rId5" Type="http://schemas.openxmlformats.org/officeDocument/2006/relationships/image" Target="media/image1.wmf"/><Relationship Id="rId61" Type="http://schemas.openxmlformats.org/officeDocument/2006/relationships/control" Target="activeX/activeX52.xml"/><Relationship Id="rId82" Type="http://schemas.openxmlformats.org/officeDocument/2006/relationships/control" Target="activeX/activeX72.xml"/><Relationship Id="rId90" Type="http://schemas.openxmlformats.org/officeDocument/2006/relationships/control" Target="activeX/activeX79.xml"/><Relationship Id="rId95" Type="http://schemas.openxmlformats.org/officeDocument/2006/relationships/theme" Target="theme/theme1.xml"/><Relationship Id="rId19" Type="http://schemas.openxmlformats.org/officeDocument/2006/relationships/control" Target="activeX/activeX11.xml"/><Relationship Id="rId14" Type="http://schemas.openxmlformats.org/officeDocument/2006/relationships/control" Target="activeX/activeX7.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4.xml"/><Relationship Id="rId48" Type="http://schemas.openxmlformats.org/officeDocument/2006/relationships/control" Target="activeX/activeX39.xml"/><Relationship Id="rId56" Type="http://schemas.openxmlformats.org/officeDocument/2006/relationships/control" Target="activeX/activeX47.xml"/><Relationship Id="rId64" Type="http://schemas.openxmlformats.org/officeDocument/2006/relationships/control" Target="activeX/activeX55.xml"/><Relationship Id="rId69" Type="http://schemas.openxmlformats.org/officeDocument/2006/relationships/control" Target="activeX/activeX59.xml"/><Relationship Id="rId77" Type="http://schemas.openxmlformats.org/officeDocument/2006/relationships/control" Target="activeX/activeX67.xml"/><Relationship Id="rId8" Type="http://schemas.openxmlformats.org/officeDocument/2006/relationships/image" Target="media/image2.jpeg"/><Relationship Id="rId51" Type="http://schemas.openxmlformats.org/officeDocument/2006/relationships/control" Target="activeX/activeX42.xml"/><Relationship Id="rId72" Type="http://schemas.openxmlformats.org/officeDocument/2006/relationships/control" Target="activeX/activeX62.xml"/><Relationship Id="rId80" Type="http://schemas.openxmlformats.org/officeDocument/2006/relationships/control" Target="activeX/activeX70.xml"/><Relationship Id="rId85" Type="http://schemas.openxmlformats.org/officeDocument/2006/relationships/control" Target="activeX/activeX75.xml"/><Relationship Id="rId93" Type="http://schemas.openxmlformats.org/officeDocument/2006/relationships/control" Target="activeX/activeX82.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29.xml"/><Relationship Id="rId46" Type="http://schemas.openxmlformats.org/officeDocument/2006/relationships/control" Target="activeX/activeX37.xml"/><Relationship Id="rId59" Type="http://schemas.openxmlformats.org/officeDocument/2006/relationships/control" Target="activeX/activeX50.xml"/><Relationship Id="rId67" Type="http://schemas.openxmlformats.org/officeDocument/2006/relationships/image" Target="media/image6.png"/><Relationship Id="rId20" Type="http://schemas.openxmlformats.org/officeDocument/2006/relationships/control" Target="activeX/activeX12.xml"/><Relationship Id="rId41" Type="http://schemas.openxmlformats.org/officeDocument/2006/relationships/control" Target="activeX/activeX32.xml"/><Relationship Id="rId54" Type="http://schemas.openxmlformats.org/officeDocument/2006/relationships/control" Target="activeX/activeX45.xml"/><Relationship Id="rId62" Type="http://schemas.openxmlformats.org/officeDocument/2006/relationships/control" Target="activeX/activeX53.xml"/><Relationship Id="rId70" Type="http://schemas.openxmlformats.org/officeDocument/2006/relationships/control" Target="activeX/activeX60.xml"/><Relationship Id="rId75" Type="http://schemas.openxmlformats.org/officeDocument/2006/relationships/control" Target="activeX/activeX65.xml"/><Relationship Id="rId83" Type="http://schemas.openxmlformats.org/officeDocument/2006/relationships/control" Target="activeX/activeX73.xml"/><Relationship Id="rId88" Type="http://schemas.openxmlformats.org/officeDocument/2006/relationships/control" Target="activeX/activeX77.xml"/><Relationship Id="rId91" Type="http://schemas.openxmlformats.org/officeDocument/2006/relationships/control" Target="activeX/activeX80.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8.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0.xml"/><Relationship Id="rId57" Type="http://schemas.openxmlformats.org/officeDocument/2006/relationships/control" Target="activeX/activeX48.xml"/><Relationship Id="rId10" Type="http://schemas.openxmlformats.org/officeDocument/2006/relationships/control" Target="activeX/activeX4.xml"/><Relationship Id="rId31" Type="http://schemas.openxmlformats.org/officeDocument/2006/relationships/control" Target="activeX/activeX23.xml"/><Relationship Id="rId44" Type="http://schemas.openxmlformats.org/officeDocument/2006/relationships/control" Target="activeX/activeX35.xml"/><Relationship Id="rId52" Type="http://schemas.openxmlformats.org/officeDocument/2006/relationships/control" Target="activeX/activeX43.xml"/><Relationship Id="rId60" Type="http://schemas.openxmlformats.org/officeDocument/2006/relationships/control" Target="activeX/activeX51.xml"/><Relationship Id="rId65" Type="http://schemas.openxmlformats.org/officeDocument/2006/relationships/control" Target="activeX/activeX56.xml"/><Relationship Id="rId73" Type="http://schemas.openxmlformats.org/officeDocument/2006/relationships/control" Target="activeX/activeX63.xml"/><Relationship Id="rId78" Type="http://schemas.openxmlformats.org/officeDocument/2006/relationships/control" Target="activeX/activeX68.xml"/><Relationship Id="rId81" Type="http://schemas.openxmlformats.org/officeDocument/2006/relationships/control" Target="activeX/activeX71.xml"/><Relationship Id="rId86" Type="http://schemas.openxmlformats.org/officeDocument/2006/relationships/control" Target="activeX/activeX76.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A-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3275</Words>
  <Characters>18673</Characters>
  <Application>Microsoft Office Word</Application>
  <DocSecurity>0</DocSecurity>
  <Lines>155</Lines>
  <Paragraphs>43</Paragraphs>
  <ScaleCrop>false</ScaleCrop>
  <Company/>
  <LinksUpToDate>false</LinksUpToDate>
  <CharactersWithSpaces>21905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2013-10-08T15:41:00Z</dcterms:created>
  <dcterms:modified xsi:type="dcterms:W3CDTF">2013-10-08T15:51:00Z</dcterms:modified>
</cp:coreProperties>
</file>