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A9" w:rsidRPr="000C6780" w:rsidRDefault="003274A9" w:rsidP="003274A9">
      <w:pPr>
        <w:jc w:val="center"/>
        <w:rPr>
          <w:rFonts w:ascii="Times New Roman" w:hAnsi="Times New Roman" w:cs="Times New Roman"/>
          <w:sz w:val="28"/>
          <w:szCs w:val="28"/>
        </w:rPr>
      </w:pPr>
      <w:bookmarkStart w:id="0" w:name="_Hlk9472961"/>
      <w:bookmarkEnd w:id="0"/>
    </w:p>
    <w:p w:rsidR="003274A9" w:rsidRPr="00D00C98" w:rsidRDefault="003274A9" w:rsidP="003274A9">
      <w:pPr>
        <w:pStyle w:val="a3"/>
        <w:jc w:val="center"/>
        <w:rPr>
          <w:b/>
          <w:sz w:val="36"/>
        </w:rPr>
      </w:pPr>
      <w:r w:rsidRPr="00D00C98">
        <w:rPr>
          <w:b/>
          <w:sz w:val="36"/>
        </w:rPr>
        <w:t>МІНІСТЕРСТВО ОСВІТИ І НАУКИ УКРАЇНИ</w:t>
      </w:r>
    </w:p>
    <w:p w:rsidR="003274A9" w:rsidRPr="00D00C98" w:rsidRDefault="003274A9" w:rsidP="003274A9">
      <w:pPr>
        <w:pStyle w:val="a3"/>
        <w:jc w:val="center"/>
        <w:rPr>
          <w:b/>
          <w:sz w:val="36"/>
          <w:lang w:val="uk-UA"/>
        </w:rPr>
      </w:pPr>
      <w:r>
        <w:rPr>
          <w:b/>
          <w:sz w:val="36"/>
        </w:rPr>
        <w:t>НАЦІОНАЛЬНИЙ УНІВЕРСИТЕТ «ЛЬВІВСЬКА ПОЛІТЕХНІКА»</w:t>
      </w:r>
    </w:p>
    <w:p w:rsidR="003274A9" w:rsidRPr="00D00C98" w:rsidRDefault="003274A9" w:rsidP="003274A9">
      <w:pPr>
        <w:pStyle w:val="a3"/>
        <w:jc w:val="center"/>
        <w:rPr>
          <w:sz w:val="28"/>
        </w:rPr>
      </w:pPr>
      <w:r w:rsidRPr="00D00C98">
        <w:rPr>
          <w:sz w:val="28"/>
        </w:rPr>
        <w:t>ІНСТИТУТ ЕКОНОМІКИ І МЕНЕДЖМЕНТУ</w:t>
      </w:r>
    </w:p>
    <w:p w:rsidR="003274A9" w:rsidRPr="00D00C98" w:rsidRDefault="003274A9" w:rsidP="003274A9">
      <w:pPr>
        <w:pStyle w:val="a3"/>
        <w:jc w:val="center"/>
        <w:rPr>
          <w:sz w:val="28"/>
        </w:rPr>
      </w:pPr>
      <w:r w:rsidRPr="00D00C98">
        <w:rPr>
          <w:sz w:val="28"/>
        </w:rPr>
        <w:t>КАФЕДРА МЕНЕДЖМЕНТУ І</w:t>
      </w:r>
    </w:p>
    <w:p w:rsidR="003274A9" w:rsidRDefault="003274A9" w:rsidP="003274A9">
      <w:pPr>
        <w:pStyle w:val="a3"/>
        <w:jc w:val="center"/>
        <w:rPr>
          <w:sz w:val="28"/>
        </w:rPr>
      </w:pPr>
      <w:r>
        <w:rPr>
          <w:sz w:val="28"/>
        </w:rPr>
        <w:t>МІЖНАРОДНОГО ПІДПРИЄМНИЦТВА</w:t>
      </w:r>
    </w:p>
    <w:p w:rsidR="003274A9" w:rsidRDefault="003274A9" w:rsidP="003274A9">
      <w:pPr>
        <w:pStyle w:val="a3"/>
        <w:jc w:val="center"/>
        <w:rPr>
          <w:sz w:val="28"/>
        </w:rPr>
      </w:pPr>
    </w:p>
    <w:p w:rsidR="003274A9" w:rsidRDefault="003274A9" w:rsidP="003274A9">
      <w:pPr>
        <w:pStyle w:val="a3"/>
        <w:jc w:val="center"/>
        <w:rPr>
          <w:sz w:val="28"/>
        </w:rPr>
      </w:pPr>
    </w:p>
    <w:p w:rsidR="003274A9" w:rsidRPr="003274A9" w:rsidRDefault="003274A9" w:rsidP="003274A9">
      <w:pPr>
        <w:pStyle w:val="a3"/>
        <w:jc w:val="center"/>
        <w:rPr>
          <w:sz w:val="28"/>
        </w:rPr>
      </w:pPr>
    </w:p>
    <w:p w:rsidR="003274A9" w:rsidRDefault="00D43BCA" w:rsidP="003274A9">
      <w:pPr>
        <w:jc w:val="center"/>
        <w:rPr>
          <w:rFonts w:ascii="Times New Roman" w:hAnsi="Times New Roman" w:cs="Times New Roman"/>
          <w:sz w:val="28"/>
          <w:szCs w:val="20"/>
        </w:rPr>
      </w:pPr>
      <w:r>
        <w:rPr>
          <w:rFonts w:ascii="Times New Roman" w:hAnsi="Times New Roman" w:cs="Times New Roman"/>
          <w:noProof/>
          <w:sz w:val="28"/>
          <w:szCs w:val="20"/>
        </w:rPr>
        <w:drawing>
          <wp:inline distT="0" distB="0" distL="0" distR="0">
            <wp:extent cx="24765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p_logo_ukr.jpg"/>
                    <pic:cNvPicPr/>
                  </pic:nvPicPr>
                  <pic:blipFill>
                    <a:blip r:embed="rId8">
                      <a:extLst>
                        <a:ext uri="{28A0092B-C50C-407E-A947-70E740481C1C}">
                          <a14:useLocalDpi xmlns:a14="http://schemas.microsoft.com/office/drawing/2010/main" val="0"/>
                        </a:ext>
                      </a:extLst>
                    </a:blip>
                    <a:stretch>
                      <a:fillRect/>
                    </a:stretch>
                  </pic:blipFill>
                  <pic:spPr>
                    <a:xfrm>
                      <a:off x="0" y="0"/>
                      <a:ext cx="2485964" cy="2361666"/>
                    </a:xfrm>
                    <a:prstGeom prst="rect">
                      <a:avLst/>
                    </a:prstGeom>
                  </pic:spPr>
                </pic:pic>
              </a:graphicData>
            </a:graphic>
          </wp:inline>
        </w:drawing>
      </w:r>
    </w:p>
    <w:p w:rsidR="00D43BCA" w:rsidRPr="000C6780" w:rsidRDefault="00D43BCA" w:rsidP="003274A9">
      <w:pPr>
        <w:jc w:val="center"/>
        <w:rPr>
          <w:rFonts w:ascii="Times New Roman" w:hAnsi="Times New Roman" w:cs="Times New Roman"/>
          <w:sz w:val="28"/>
          <w:szCs w:val="20"/>
        </w:rPr>
      </w:pPr>
    </w:p>
    <w:p w:rsidR="003274A9" w:rsidRPr="00D00C98" w:rsidRDefault="003274A9" w:rsidP="003274A9">
      <w:pPr>
        <w:spacing w:line="360" w:lineRule="auto"/>
        <w:jc w:val="center"/>
        <w:rPr>
          <w:rFonts w:ascii="Times New Roman" w:hAnsi="Times New Roman" w:cs="Times New Roman"/>
          <w:b/>
          <w:sz w:val="36"/>
          <w:szCs w:val="20"/>
        </w:rPr>
      </w:pPr>
      <w:r w:rsidRPr="00D00C98">
        <w:rPr>
          <w:rFonts w:ascii="Times New Roman" w:hAnsi="Times New Roman" w:cs="Times New Roman"/>
          <w:b/>
          <w:sz w:val="36"/>
          <w:szCs w:val="20"/>
        </w:rPr>
        <w:t>КУРСОВИЙ ПРОЕКТ</w:t>
      </w:r>
    </w:p>
    <w:p w:rsidR="003274A9" w:rsidRPr="003629E2" w:rsidRDefault="003274A9" w:rsidP="003274A9">
      <w:pPr>
        <w:pStyle w:val="a3"/>
        <w:jc w:val="center"/>
        <w:rPr>
          <w:sz w:val="36"/>
        </w:rPr>
      </w:pPr>
      <w:r w:rsidRPr="003629E2">
        <w:rPr>
          <w:sz w:val="36"/>
        </w:rPr>
        <w:t xml:space="preserve">з </w:t>
      </w:r>
      <w:proofErr w:type="spellStart"/>
      <w:r w:rsidRPr="003629E2">
        <w:rPr>
          <w:sz w:val="36"/>
        </w:rPr>
        <w:t>дисципліни</w:t>
      </w:r>
      <w:proofErr w:type="spellEnd"/>
    </w:p>
    <w:p w:rsidR="003274A9" w:rsidRPr="003629E2" w:rsidRDefault="003274A9" w:rsidP="003274A9">
      <w:pPr>
        <w:pStyle w:val="a3"/>
        <w:jc w:val="center"/>
        <w:rPr>
          <w:sz w:val="24"/>
        </w:rPr>
      </w:pPr>
      <w:r w:rsidRPr="003629E2">
        <w:rPr>
          <w:sz w:val="36"/>
        </w:rPr>
        <w:t>«</w:t>
      </w:r>
      <w:proofErr w:type="spellStart"/>
      <w:r w:rsidRPr="003629E2">
        <w:rPr>
          <w:sz w:val="36"/>
        </w:rPr>
        <w:t>Основи</w:t>
      </w:r>
      <w:proofErr w:type="spellEnd"/>
      <w:r w:rsidRPr="003629E2">
        <w:rPr>
          <w:sz w:val="36"/>
        </w:rPr>
        <w:t xml:space="preserve"> менеджменту»</w:t>
      </w:r>
    </w:p>
    <w:p w:rsidR="003274A9" w:rsidRPr="003629E2" w:rsidRDefault="003274A9" w:rsidP="003274A9">
      <w:pPr>
        <w:pStyle w:val="a3"/>
        <w:jc w:val="center"/>
        <w:rPr>
          <w:sz w:val="36"/>
        </w:rPr>
      </w:pPr>
      <w:r w:rsidRPr="003629E2">
        <w:rPr>
          <w:sz w:val="36"/>
        </w:rPr>
        <w:t>на тему:</w:t>
      </w:r>
    </w:p>
    <w:p w:rsidR="003274A9" w:rsidRDefault="003274A9" w:rsidP="003274A9">
      <w:pPr>
        <w:spacing w:line="360" w:lineRule="auto"/>
        <w:jc w:val="center"/>
        <w:rPr>
          <w:rFonts w:ascii="Times New Roman" w:hAnsi="Times New Roman" w:cs="Times New Roman"/>
          <w:b/>
          <w:i/>
          <w:sz w:val="28"/>
          <w:szCs w:val="20"/>
        </w:rPr>
      </w:pPr>
      <w:r>
        <w:rPr>
          <w:rFonts w:ascii="Times New Roman" w:hAnsi="Times New Roman" w:cs="Times New Roman"/>
          <w:b/>
          <w:i/>
          <w:sz w:val="28"/>
          <w:szCs w:val="20"/>
        </w:rPr>
        <w:t>«</w:t>
      </w:r>
      <w:r w:rsidRPr="000C6780">
        <w:rPr>
          <w:rFonts w:ascii="Times New Roman" w:hAnsi="Times New Roman" w:cs="Times New Roman"/>
          <w:b/>
          <w:bCs/>
          <w:i/>
          <w:sz w:val="28"/>
          <w:szCs w:val="28"/>
        </w:rPr>
        <w:t xml:space="preserve">Розробка системи менеджменту </w:t>
      </w:r>
      <w:r>
        <w:rPr>
          <w:rFonts w:ascii="Times New Roman" w:hAnsi="Times New Roman" w:cs="Times New Roman"/>
          <w:b/>
          <w:bCs/>
          <w:i/>
          <w:sz w:val="28"/>
          <w:szCs w:val="28"/>
        </w:rPr>
        <w:t>на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ювелірній ф</w:t>
      </w:r>
      <w:r w:rsidR="002C27DD">
        <w:rPr>
          <w:rFonts w:ascii="Times New Roman" w:hAnsi="Times New Roman" w:cs="Times New Roman"/>
          <w:b/>
          <w:bCs/>
          <w:i/>
          <w:sz w:val="28"/>
          <w:szCs w:val="28"/>
        </w:rPr>
        <w:t>ірма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публічного акціонерного товариства»</w:t>
      </w:r>
    </w:p>
    <w:p w:rsidR="003274A9" w:rsidRPr="003629E2" w:rsidRDefault="003274A9" w:rsidP="003274A9">
      <w:pPr>
        <w:spacing w:line="360" w:lineRule="auto"/>
        <w:jc w:val="center"/>
        <w:rPr>
          <w:rFonts w:ascii="Times New Roman" w:hAnsi="Times New Roman" w:cs="Times New Roman"/>
          <w:b/>
          <w:i/>
          <w:sz w:val="28"/>
          <w:szCs w:val="20"/>
        </w:rPr>
      </w:pPr>
    </w:p>
    <w:p w:rsidR="003274A9" w:rsidRPr="003629E2" w:rsidRDefault="003274A9" w:rsidP="003274A9">
      <w:pPr>
        <w:pStyle w:val="a3"/>
        <w:jc w:val="right"/>
        <w:rPr>
          <w:sz w:val="32"/>
          <w:u w:val="single"/>
        </w:rPr>
      </w:pPr>
      <w:proofErr w:type="spellStart"/>
      <w:r w:rsidRPr="003629E2">
        <w:rPr>
          <w:sz w:val="32"/>
          <w:u w:val="single"/>
        </w:rPr>
        <w:t>Виконала</w:t>
      </w:r>
      <w:proofErr w:type="spellEnd"/>
      <w:r w:rsidRPr="003629E2">
        <w:rPr>
          <w:sz w:val="32"/>
          <w:u w:val="single"/>
        </w:rPr>
        <w:t>:</w:t>
      </w:r>
    </w:p>
    <w:p w:rsidR="003274A9" w:rsidRPr="003629E2" w:rsidRDefault="003274A9" w:rsidP="003274A9">
      <w:pPr>
        <w:pStyle w:val="a3"/>
        <w:jc w:val="right"/>
        <w:rPr>
          <w:sz w:val="32"/>
        </w:rPr>
      </w:pPr>
      <w:r w:rsidRPr="003629E2">
        <w:rPr>
          <w:sz w:val="32"/>
        </w:rPr>
        <w:t>ст. гр. М</w:t>
      </w:r>
      <w:r>
        <w:rPr>
          <w:sz w:val="32"/>
          <w:lang w:val="uk-UA"/>
        </w:rPr>
        <w:t>Е</w:t>
      </w:r>
      <w:r w:rsidRPr="003629E2">
        <w:rPr>
          <w:sz w:val="32"/>
        </w:rPr>
        <w:t>-11</w:t>
      </w:r>
    </w:p>
    <w:p w:rsidR="003274A9" w:rsidRPr="003629E2" w:rsidRDefault="003274A9" w:rsidP="003274A9">
      <w:pPr>
        <w:pStyle w:val="a3"/>
        <w:jc w:val="right"/>
        <w:rPr>
          <w:i/>
          <w:sz w:val="32"/>
        </w:rPr>
      </w:pPr>
      <w:r>
        <w:rPr>
          <w:i/>
          <w:sz w:val="32"/>
          <w:lang w:val="uk-UA"/>
        </w:rPr>
        <w:t>Костів</w:t>
      </w:r>
      <w:r w:rsidRPr="003629E2">
        <w:rPr>
          <w:i/>
          <w:sz w:val="32"/>
        </w:rPr>
        <w:t xml:space="preserve"> </w:t>
      </w:r>
      <w:r>
        <w:rPr>
          <w:i/>
          <w:sz w:val="32"/>
          <w:lang w:val="uk-UA"/>
        </w:rPr>
        <w:t>А</w:t>
      </w:r>
      <w:r w:rsidRPr="003629E2">
        <w:rPr>
          <w:i/>
          <w:sz w:val="32"/>
        </w:rPr>
        <w:t xml:space="preserve">. </w:t>
      </w:r>
      <w:r>
        <w:rPr>
          <w:i/>
          <w:sz w:val="32"/>
          <w:lang w:val="uk-UA"/>
        </w:rPr>
        <w:t>О</w:t>
      </w:r>
      <w:r w:rsidRPr="003629E2">
        <w:rPr>
          <w:i/>
          <w:sz w:val="32"/>
        </w:rPr>
        <w:t>.</w:t>
      </w:r>
    </w:p>
    <w:p w:rsidR="003274A9" w:rsidRDefault="003274A9" w:rsidP="003274A9">
      <w:pPr>
        <w:pStyle w:val="a3"/>
        <w:jc w:val="right"/>
        <w:rPr>
          <w:sz w:val="32"/>
          <w:szCs w:val="28"/>
          <w:u w:val="single"/>
          <w:lang w:val="uk-UA"/>
        </w:rPr>
      </w:pPr>
      <w:r w:rsidRPr="003629E2">
        <w:rPr>
          <w:sz w:val="32"/>
          <w:szCs w:val="28"/>
          <w:u w:val="single"/>
          <w:lang w:val="uk-UA"/>
        </w:rPr>
        <w:t>Керувала:</w:t>
      </w:r>
    </w:p>
    <w:p w:rsidR="003274A9" w:rsidRPr="003629E2" w:rsidRDefault="003274A9" w:rsidP="003274A9">
      <w:pPr>
        <w:pStyle w:val="a3"/>
        <w:jc w:val="right"/>
        <w:rPr>
          <w:sz w:val="32"/>
          <w:szCs w:val="28"/>
          <w:lang w:val="uk-UA"/>
        </w:rPr>
      </w:pPr>
      <w:proofErr w:type="spellStart"/>
      <w:r>
        <w:rPr>
          <w:sz w:val="32"/>
          <w:szCs w:val="28"/>
          <w:lang w:val="uk-UA"/>
        </w:rPr>
        <w:t>к.е.н</w:t>
      </w:r>
      <w:proofErr w:type="spellEnd"/>
      <w:r>
        <w:rPr>
          <w:sz w:val="32"/>
          <w:szCs w:val="28"/>
          <w:lang w:val="uk-UA"/>
        </w:rPr>
        <w:t xml:space="preserve">, </w:t>
      </w:r>
      <w:proofErr w:type="spellStart"/>
      <w:r>
        <w:rPr>
          <w:sz w:val="32"/>
          <w:szCs w:val="28"/>
          <w:lang w:val="uk-UA"/>
        </w:rPr>
        <w:t>доц.каф</w:t>
      </w:r>
      <w:proofErr w:type="spellEnd"/>
      <w:r>
        <w:rPr>
          <w:sz w:val="32"/>
          <w:szCs w:val="28"/>
          <w:lang w:val="uk-UA"/>
        </w:rPr>
        <w:t>. ММП</w:t>
      </w:r>
    </w:p>
    <w:p w:rsidR="003274A9" w:rsidRPr="003629E2" w:rsidRDefault="003274A9" w:rsidP="003274A9">
      <w:pPr>
        <w:pStyle w:val="a3"/>
        <w:jc w:val="right"/>
        <w:rPr>
          <w:i/>
          <w:sz w:val="32"/>
          <w:szCs w:val="28"/>
        </w:rPr>
      </w:pPr>
      <w:proofErr w:type="spellStart"/>
      <w:r>
        <w:rPr>
          <w:i/>
          <w:sz w:val="32"/>
          <w:szCs w:val="28"/>
          <w:lang w:val="uk-UA"/>
        </w:rPr>
        <w:t>Сай</w:t>
      </w:r>
      <w:proofErr w:type="spellEnd"/>
      <w:r w:rsidRPr="003629E2">
        <w:rPr>
          <w:i/>
          <w:sz w:val="32"/>
          <w:szCs w:val="28"/>
        </w:rPr>
        <w:t xml:space="preserve"> </w:t>
      </w:r>
      <w:r>
        <w:rPr>
          <w:i/>
          <w:sz w:val="32"/>
          <w:szCs w:val="28"/>
          <w:lang w:val="uk-UA"/>
        </w:rPr>
        <w:t>Л</w:t>
      </w:r>
      <w:r w:rsidRPr="003629E2">
        <w:rPr>
          <w:i/>
          <w:sz w:val="32"/>
          <w:szCs w:val="28"/>
        </w:rPr>
        <w:t xml:space="preserve">. </w:t>
      </w:r>
      <w:r>
        <w:rPr>
          <w:i/>
          <w:sz w:val="32"/>
          <w:szCs w:val="28"/>
          <w:lang w:val="uk-UA"/>
        </w:rPr>
        <w:t>П</w:t>
      </w:r>
      <w:r w:rsidRPr="003629E2">
        <w:rPr>
          <w:i/>
          <w:sz w:val="32"/>
          <w:szCs w:val="28"/>
        </w:rPr>
        <w:t>.</w:t>
      </w:r>
    </w:p>
    <w:p w:rsidR="003274A9" w:rsidRDefault="003274A9" w:rsidP="003274A9">
      <w:pPr>
        <w:spacing w:line="360" w:lineRule="auto"/>
        <w:jc w:val="right"/>
        <w:rPr>
          <w:rFonts w:ascii="Times New Roman" w:hAnsi="Times New Roman" w:cs="Times New Roman"/>
          <w:sz w:val="28"/>
          <w:szCs w:val="28"/>
        </w:rPr>
      </w:pPr>
    </w:p>
    <w:p w:rsidR="003274A9" w:rsidRDefault="003274A9" w:rsidP="003274A9">
      <w:pPr>
        <w:jc w:val="center"/>
        <w:rPr>
          <w:rFonts w:ascii="Times New Roman" w:hAnsi="Times New Roman" w:cs="Times New Roman"/>
          <w:b/>
          <w:sz w:val="28"/>
          <w:szCs w:val="28"/>
        </w:rPr>
      </w:pPr>
      <w:r w:rsidRPr="000C6780">
        <w:rPr>
          <w:rFonts w:ascii="Times New Roman" w:hAnsi="Times New Roman" w:cs="Times New Roman"/>
          <w:b/>
          <w:sz w:val="28"/>
          <w:szCs w:val="28"/>
        </w:rPr>
        <w:t>Львів – 2019</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\h \z \u </w:instrText>
      </w:r>
      <w:r>
        <w:rPr>
          <w:rFonts w:ascii="Times New Roman" w:hAnsi="Times New Roman" w:cs="Times New Roman"/>
          <w:b/>
          <w:sz w:val="28"/>
          <w:szCs w:val="28"/>
        </w:rPr>
        <w:fldChar w:fldCharType="separate"/>
      </w:r>
      <w:r w:rsidRPr="00F0471E">
        <w:rPr>
          <w:rStyle w:val="13"/>
        </w:rPr>
        <w:t>Елементи</w:t>
      </w:r>
      <w:r>
        <w:rPr>
          <w:rFonts w:ascii="Times New Roman" w:hAnsi="Times New Roman" w:cs="Times New Roman"/>
          <w:bCs/>
          <w:noProof/>
          <w:sz w:val="28"/>
          <w:szCs w:val="28"/>
        </w:rPr>
        <w:t xml:space="preserve"> змісту не знайдено.</w:t>
      </w:r>
      <w:r>
        <w:rPr>
          <w:rFonts w:ascii="Times New Roman" w:hAnsi="Times New Roman" w:cs="Times New Roman"/>
          <w:b/>
          <w:sz w:val="28"/>
          <w:szCs w:val="28"/>
        </w:rPr>
        <w:fldChar w:fldCharType="end"/>
      </w: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F0471E">
      <w:pPr>
        <w:rPr>
          <w:rFonts w:ascii="Times New Roman" w:hAnsi="Times New Roman" w:cs="Times New Roman"/>
          <w:b/>
          <w:sz w:val="28"/>
          <w:szCs w:val="28"/>
        </w:rPr>
      </w:pPr>
    </w:p>
    <w:p w:rsidR="007F48D6" w:rsidRPr="00D43BCA" w:rsidRDefault="007F48D6" w:rsidP="007F48D6">
      <w:pPr>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АНОТАЦІЯ</w:t>
      </w:r>
    </w:p>
    <w:p w:rsidR="007F48D6" w:rsidRPr="00D43BCA" w:rsidRDefault="007F48D6" w:rsidP="007F48D6">
      <w:pPr>
        <w:pStyle w:val="ab"/>
        <w:spacing w:line="360" w:lineRule="auto"/>
        <w:ind w:firstLine="709"/>
        <w:jc w:val="both"/>
        <w:rPr>
          <w:color w:val="000000"/>
          <w:sz w:val="28"/>
          <w:szCs w:val="28"/>
        </w:rPr>
      </w:pPr>
      <w:r w:rsidRPr="00D43BCA">
        <w:rPr>
          <w:color w:val="000000"/>
          <w:sz w:val="28"/>
          <w:szCs w:val="28"/>
        </w:rPr>
        <w:t>У курсовій роботі розроблено та раціоналізовано систему менеджменту відповідно до змін середовища функціонування систему менеджменту товариства «Золотий камінь», яке спеціалізується на виготовленні ювелірних виробів. При цьому розроблено технологію менеджменту з урахуванням очікуваних змін, тобто сформовано функції менеджменту на підприємстві; розкрито особливості розроблення та реалізації управлінських рішень в організації, продемонстровано процес розроблення раціональних управлінських рішень з метою розв’язання існуючих на підприємстві проблем; охарактеризовано комунікації в організації; визначено особливості формування та функціонування формальних та неформальних груп у товаристві; обґрунтовано застосування підходів до керівництва менеджерами організації; визначено ефективність фактичної та раціональної системи менеджменту.</w:t>
      </w:r>
    </w:p>
    <w:p w:rsidR="007F48D6" w:rsidRPr="00D43BCA" w:rsidRDefault="007F48D6" w:rsidP="007F48D6">
      <w:pPr>
        <w:pStyle w:val="ab"/>
        <w:jc w:val="center"/>
        <w:rPr>
          <w:color w:val="000000"/>
          <w:sz w:val="32"/>
          <w:szCs w:val="32"/>
        </w:rPr>
      </w:pPr>
      <w:r w:rsidRPr="00D43BCA">
        <w:rPr>
          <w:b/>
          <w:bCs/>
          <w:color w:val="000000"/>
          <w:sz w:val="32"/>
          <w:szCs w:val="32"/>
        </w:rPr>
        <w:t>ANNOTATION</w:t>
      </w:r>
    </w:p>
    <w:p w:rsidR="003274A9" w:rsidRPr="00D43BCA" w:rsidRDefault="007F48D6" w:rsidP="007F48D6">
      <w:pPr>
        <w:spacing w:after="0" w:line="360" w:lineRule="auto"/>
        <w:ind w:firstLine="709"/>
        <w:jc w:val="both"/>
        <w:rPr>
          <w:rFonts w:ascii="Times New Roman" w:eastAsia="Times New Roman" w:hAnsi="Times New Roman" w:cs="Times New Roman"/>
          <w:color w:val="000000"/>
          <w:sz w:val="28"/>
          <w:szCs w:val="28"/>
          <w:lang w:eastAsia="uk-UA"/>
        </w:rPr>
      </w:pP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course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work</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streamlined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accordance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environment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operation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company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Golden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Stone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which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specializes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manufacture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jewelry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case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technology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has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been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taking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account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expected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implementation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revealed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process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purpose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solving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problems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existing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demonstrated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communication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described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groups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society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defined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justified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application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approaches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managers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effectiveness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actual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determined</w:t>
      </w:r>
      <w:proofErr w:type="spellEnd"/>
      <w:r w:rsidRPr="00D43BCA">
        <w:rPr>
          <w:rFonts w:ascii="Times New Roman" w:eastAsia="Times New Roman" w:hAnsi="Times New Roman" w:cs="Times New Roman"/>
          <w:color w:val="000000"/>
          <w:sz w:val="28"/>
          <w:szCs w:val="28"/>
          <w:lang w:eastAsia="uk-UA"/>
        </w:rPr>
        <w:t>.</w:t>
      </w: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D43BCA">
      <w:pPr>
        <w:spacing w:after="0" w:line="360" w:lineRule="auto"/>
        <w:jc w:val="both"/>
        <w:rPr>
          <w:rFonts w:ascii="Times New Roman" w:eastAsia="Times New Roman" w:hAnsi="Times New Roman" w:cs="Times New Roman"/>
          <w:color w:val="000000"/>
          <w:sz w:val="24"/>
          <w:szCs w:val="24"/>
          <w:lang w:eastAsia="uk-UA"/>
        </w:rPr>
      </w:pPr>
    </w:p>
    <w:p w:rsidR="00F0471E" w:rsidRDefault="00D43BCA" w:rsidP="00D43BCA">
      <w:pPr>
        <w:spacing w:after="0" w:line="360" w:lineRule="auto"/>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ВСТУП</w:t>
      </w:r>
    </w:p>
    <w:p w:rsidR="00D43BCA" w:rsidRPr="002C27DD" w:rsidRDefault="00020A23" w:rsidP="002C27DD">
      <w:pPr>
        <w:spacing w:after="0" w:line="360" w:lineRule="auto"/>
        <w:ind w:firstLine="709"/>
        <w:jc w:val="both"/>
        <w:rPr>
          <w:rFonts w:ascii="Times New Roman" w:hAnsi="Times New Roman" w:cs="Times New Roman"/>
          <w:sz w:val="28"/>
          <w:szCs w:val="28"/>
          <w:shd w:val="clear" w:color="auto" w:fill="FFFFFF"/>
        </w:rPr>
      </w:pPr>
      <w:r w:rsidRPr="00020A23">
        <w:rPr>
          <w:rFonts w:ascii="Times New Roman" w:hAnsi="Times New Roman" w:cs="Times New Roman"/>
          <w:color w:val="000000" w:themeColor="text1"/>
          <w:sz w:val="28"/>
          <w:szCs w:val="28"/>
        </w:rPr>
        <w:t>Розвиток людства сприяв зростанню його потреб і смаків.</w:t>
      </w:r>
      <w:r w:rsidRPr="00020A23">
        <w:rPr>
          <w:rFonts w:ascii="Times New Roman" w:hAnsi="Times New Roman" w:cs="Times New Roman"/>
          <w:color w:val="000000" w:themeColor="text1"/>
          <w:sz w:val="28"/>
          <w:szCs w:val="28"/>
          <w:lang w:val="ru-RU"/>
        </w:rPr>
        <w:t xml:space="preserve"> </w:t>
      </w:r>
      <w:r w:rsidRPr="00020A23">
        <w:rPr>
          <w:rFonts w:ascii="Times New Roman" w:hAnsi="Times New Roman" w:cs="Times New Roman"/>
          <w:color w:val="000000" w:themeColor="text1"/>
          <w:sz w:val="28"/>
          <w:szCs w:val="28"/>
          <w:shd w:val="clear" w:color="auto" w:fill="FFFFFF"/>
        </w:rPr>
        <w:t>Звичай декорувати</w:t>
      </w:r>
      <w:r w:rsidRPr="00020A23">
        <w:rPr>
          <w:rFonts w:ascii="Times New Roman" w:hAnsi="Times New Roman" w:cs="Times New Roman"/>
          <w:color w:val="000000" w:themeColor="text1"/>
          <w:sz w:val="28"/>
          <w:szCs w:val="28"/>
          <w:shd w:val="clear" w:color="auto" w:fill="FFFFFF"/>
          <w:lang w:val="ru-RU"/>
        </w:rPr>
        <w:t xml:space="preserve"> </w:t>
      </w:r>
      <w:hyperlink r:id="rId9" w:tooltip="Людина" w:history="1">
        <w:r w:rsidRPr="00020A23">
          <w:rPr>
            <w:rStyle w:val="ac"/>
            <w:rFonts w:ascii="Times New Roman" w:hAnsi="Times New Roman" w:cs="Times New Roman"/>
            <w:color w:val="000000" w:themeColor="text1"/>
            <w:sz w:val="28"/>
            <w:szCs w:val="28"/>
            <w:u w:val="none"/>
            <w:shd w:val="clear" w:color="auto" w:fill="FFFFFF"/>
          </w:rPr>
          <w:t>людське</w:t>
        </w:r>
      </w:hyperlink>
      <w:r w:rsidRPr="00020A23">
        <w:rPr>
          <w:rFonts w:ascii="Times New Roman" w:hAnsi="Times New Roman" w:cs="Times New Roman"/>
          <w:color w:val="000000" w:themeColor="text1"/>
          <w:sz w:val="28"/>
          <w:szCs w:val="28"/>
          <w:shd w:val="clear" w:color="auto" w:fill="FFFFFF"/>
          <w:lang w:val="ru-RU"/>
        </w:rPr>
        <w:t xml:space="preserve"> </w:t>
      </w:r>
      <w:hyperlink r:id="rId10" w:tooltip="Тіло (біологія)" w:history="1">
        <w:r w:rsidRPr="00020A23">
          <w:rPr>
            <w:rStyle w:val="ac"/>
            <w:rFonts w:ascii="Times New Roman" w:hAnsi="Times New Roman" w:cs="Times New Roman"/>
            <w:color w:val="000000" w:themeColor="text1"/>
            <w:sz w:val="28"/>
            <w:szCs w:val="28"/>
            <w:u w:val="none"/>
            <w:shd w:val="clear" w:color="auto" w:fill="FFFFFF"/>
          </w:rPr>
          <w:t>тіло</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виник на зорі формування людського</w:t>
      </w:r>
      <w:r w:rsidRPr="00020A23">
        <w:rPr>
          <w:rFonts w:ascii="Times New Roman" w:hAnsi="Times New Roman" w:cs="Times New Roman"/>
          <w:color w:val="000000" w:themeColor="text1"/>
          <w:sz w:val="28"/>
          <w:szCs w:val="28"/>
          <w:shd w:val="clear" w:color="auto" w:fill="FFFFFF"/>
          <w:lang w:val="ru-RU"/>
        </w:rPr>
        <w:t xml:space="preserve"> </w:t>
      </w:r>
      <w:hyperlink r:id="rId11" w:tooltip="Суспільство" w:history="1">
        <w:r w:rsidRPr="00020A23">
          <w:rPr>
            <w:rStyle w:val="ac"/>
            <w:rFonts w:ascii="Times New Roman" w:hAnsi="Times New Roman" w:cs="Times New Roman"/>
            <w:color w:val="000000" w:themeColor="text1"/>
            <w:sz w:val="28"/>
            <w:szCs w:val="28"/>
            <w:u w:val="none"/>
            <w:shd w:val="clear" w:color="auto" w:fill="FFFFFF"/>
          </w:rPr>
          <w:t>суспільства</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як один з перших проявів його</w:t>
      </w:r>
      <w:r w:rsidRPr="00020A23">
        <w:rPr>
          <w:rFonts w:ascii="Times New Roman" w:hAnsi="Times New Roman" w:cs="Times New Roman"/>
          <w:color w:val="000000" w:themeColor="text1"/>
          <w:sz w:val="28"/>
          <w:szCs w:val="28"/>
          <w:shd w:val="clear" w:color="auto" w:fill="FFFFFF"/>
          <w:lang w:val="ru-RU"/>
        </w:rPr>
        <w:t xml:space="preserve"> </w:t>
      </w:r>
      <w:hyperlink r:id="rId12" w:tooltip="Культура" w:history="1">
        <w:r w:rsidRPr="00020A23">
          <w:rPr>
            <w:rStyle w:val="ac"/>
            <w:rFonts w:ascii="Times New Roman" w:hAnsi="Times New Roman" w:cs="Times New Roman"/>
            <w:color w:val="000000" w:themeColor="text1"/>
            <w:sz w:val="28"/>
            <w:szCs w:val="28"/>
            <w:u w:val="none"/>
            <w:shd w:val="clear" w:color="auto" w:fill="FFFFFF"/>
          </w:rPr>
          <w:t>культури</w:t>
        </w:r>
      </w:hyperlink>
      <w:r w:rsidRPr="00020A23">
        <w:rPr>
          <w:rFonts w:ascii="Times New Roman" w:hAnsi="Times New Roman" w:cs="Times New Roman"/>
          <w:color w:val="000000" w:themeColor="text1"/>
          <w:sz w:val="28"/>
          <w:szCs w:val="28"/>
          <w:shd w:val="clear" w:color="auto" w:fill="FFFFFF"/>
        </w:rPr>
        <w:t>. Перші прикраси відомі з середини</w:t>
      </w:r>
      <w:r w:rsidRPr="00020A23">
        <w:rPr>
          <w:rFonts w:ascii="Times New Roman" w:hAnsi="Times New Roman" w:cs="Times New Roman"/>
          <w:color w:val="000000" w:themeColor="text1"/>
          <w:sz w:val="28"/>
          <w:szCs w:val="28"/>
          <w:shd w:val="clear" w:color="auto" w:fill="FFFFFF"/>
          <w:lang w:val="ru-RU"/>
        </w:rPr>
        <w:t xml:space="preserve"> </w:t>
      </w:r>
      <w:hyperlink r:id="rId13" w:tooltip="Палеоліт" w:history="1">
        <w:r w:rsidRPr="00020A23">
          <w:rPr>
            <w:rStyle w:val="ac"/>
            <w:rFonts w:ascii="Times New Roman" w:hAnsi="Times New Roman" w:cs="Times New Roman"/>
            <w:color w:val="000000" w:themeColor="text1"/>
            <w:sz w:val="28"/>
            <w:szCs w:val="28"/>
            <w:u w:val="none"/>
            <w:shd w:val="clear" w:color="auto" w:fill="FFFFFF"/>
          </w:rPr>
          <w:t>палеоліту</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і нараховують 135–100</w:t>
      </w:r>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 xml:space="preserve">тис. років. Спочатку оздобою слугували прості частинки </w:t>
      </w:r>
      <w:hyperlink r:id="rId14" w:tooltip="Всесвіт" w:history="1">
        <w:r w:rsidRPr="00020A23">
          <w:rPr>
            <w:rStyle w:val="ac"/>
            <w:rFonts w:ascii="Times New Roman" w:hAnsi="Times New Roman" w:cs="Times New Roman"/>
            <w:color w:val="000000" w:themeColor="text1"/>
            <w:sz w:val="28"/>
            <w:szCs w:val="28"/>
            <w:u w:val="none"/>
            <w:shd w:val="clear" w:color="auto" w:fill="FFFFFF"/>
          </w:rPr>
          <w:t>Всесвіту</w:t>
        </w:r>
      </w:hyperlink>
      <w:r w:rsidRPr="00020A23">
        <w:rPr>
          <w:rFonts w:ascii="Times New Roman" w:hAnsi="Times New Roman" w:cs="Times New Roman"/>
          <w:color w:val="000000" w:themeColor="text1"/>
          <w:sz w:val="28"/>
          <w:szCs w:val="28"/>
          <w:shd w:val="clear" w:color="auto" w:fill="FFFFFF"/>
        </w:rPr>
        <w:t>, яким приписувалися магічні властивості: квіти, пір'я, дерево, кістка, камінь, малюнки на тілі тощо.</w:t>
      </w:r>
      <w:r w:rsidRPr="009F69A2">
        <w:rPr>
          <w:rFonts w:ascii="Times New Roman" w:hAnsi="Times New Roman" w:cs="Times New Roman"/>
          <w:sz w:val="28"/>
          <w:szCs w:val="28"/>
          <w:shd w:val="clear" w:color="auto" w:fill="FFFFFF"/>
        </w:rPr>
        <w:t xml:space="preserve"> На території України ювелірне виробництво відоме з давніх часів, про що свідчать</w:t>
      </w:r>
      <w:r w:rsidR="009F69A2" w:rsidRPr="009F69A2">
        <w:rPr>
          <w:rFonts w:ascii="Times New Roman" w:hAnsi="Times New Roman" w:cs="Times New Roman"/>
          <w:sz w:val="28"/>
          <w:szCs w:val="28"/>
          <w:shd w:val="clear" w:color="auto" w:fill="FFFFFF"/>
        </w:rPr>
        <w:t xml:space="preserve"> </w:t>
      </w:r>
      <w:hyperlink r:id="rId15" w:tooltip="Археологія" w:history="1">
        <w:r w:rsidRPr="009F69A2">
          <w:rPr>
            <w:rStyle w:val="ac"/>
            <w:rFonts w:ascii="Times New Roman" w:hAnsi="Times New Roman" w:cs="Times New Roman"/>
            <w:color w:val="auto"/>
            <w:sz w:val="28"/>
            <w:szCs w:val="28"/>
            <w:u w:val="none"/>
            <w:shd w:val="clear" w:color="auto" w:fill="FFFFFF"/>
          </w:rPr>
          <w:t>археологічні розкопки</w:t>
        </w:r>
      </w:hyperlink>
      <w:r w:rsidRPr="009F69A2">
        <w:rPr>
          <w:rFonts w:ascii="Times New Roman" w:hAnsi="Times New Roman" w:cs="Times New Roman"/>
          <w:sz w:val="28"/>
          <w:szCs w:val="28"/>
          <w:shd w:val="clear" w:color="auto" w:fill="FFFFFF"/>
        </w:rPr>
        <w:t>, що виявили різноманітність цього виробництва в різних осередках, зокрема на</w:t>
      </w:r>
      <w:r w:rsidR="009F69A2" w:rsidRPr="009F69A2">
        <w:rPr>
          <w:rFonts w:ascii="Times New Roman" w:hAnsi="Times New Roman" w:cs="Times New Roman"/>
          <w:sz w:val="28"/>
          <w:szCs w:val="28"/>
          <w:shd w:val="clear" w:color="auto" w:fill="FFFFFF"/>
        </w:rPr>
        <w:t xml:space="preserve"> </w:t>
      </w:r>
      <w:hyperlink r:id="rId16" w:tooltip="Київщина" w:history="1">
        <w:r w:rsidRPr="009F69A2">
          <w:rPr>
            <w:rStyle w:val="ac"/>
            <w:rFonts w:ascii="Times New Roman" w:hAnsi="Times New Roman" w:cs="Times New Roman"/>
            <w:color w:val="auto"/>
            <w:sz w:val="28"/>
            <w:szCs w:val="28"/>
            <w:u w:val="none"/>
            <w:shd w:val="clear" w:color="auto" w:fill="FFFFFF"/>
          </w:rPr>
          <w:t>Київщині</w:t>
        </w:r>
      </w:hyperlink>
      <w:r w:rsidRPr="009F69A2">
        <w:rPr>
          <w:rFonts w:ascii="Times New Roman" w:hAnsi="Times New Roman" w:cs="Times New Roman"/>
          <w:sz w:val="28"/>
          <w:szCs w:val="28"/>
          <w:shd w:val="clear" w:color="auto" w:fill="FFFFFF"/>
        </w:rPr>
        <w:t>, Південній і Західній Україні. У Х—ХІІ ст. ювелірне виробництво було вже широко розвинене у найбільших містах України: у </w:t>
      </w:r>
      <w:hyperlink r:id="rId17" w:tooltip="Вишгород" w:history="1">
        <w:r w:rsidRPr="009F69A2">
          <w:rPr>
            <w:rStyle w:val="ac"/>
            <w:rFonts w:ascii="Times New Roman" w:hAnsi="Times New Roman" w:cs="Times New Roman"/>
            <w:color w:val="auto"/>
            <w:sz w:val="28"/>
            <w:szCs w:val="28"/>
            <w:u w:val="none"/>
            <w:shd w:val="clear" w:color="auto" w:fill="FFFFFF"/>
          </w:rPr>
          <w:t>Вишгороді</w:t>
        </w:r>
      </w:hyperlink>
      <w:r w:rsidRPr="009F69A2">
        <w:rPr>
          <w:rFonts w:ascii="Times New Roman" w:hAnsi="Times New Roman" w:cs="Times New Roman"/>
          <w:sz w:val="28"/>
          <w:szCs w:val="28"/>
          <w:shd w:val="clear" w:color="auto" w:fill="FFFFFF"/>
        </w:rPr>
        <w:t>, під</w:t>
      </w:r>
      <w:r w:rsidR="009F69A2" w:rsidRPr="009F69A2">
        <w:rPr>
          <w:rFonts w:ascii="Times New Roman" w:hAnsi="Times New Roman" w:cs="Times New Roman"/>
          <w:sz w:val="28"/>
          <w:szCs w:val="28"/>
          <w:shd w:val="clear" w:color="auto" w:fill="FFFFFF"/>
          <w:lang w:val="ru-RU"/>
        </w:rPr>
        <w:t xml:space="preserve"> </w:t>
      </w:r>
      <w:hyperlink r:id="rId18" w:tooltip="Київ" w:history="1">
        <w:r w:rsidRPr="009F69A2">
          <w:rPr>
            <w:rStyle w:val="ac"/>
            <w:rFonts w:ascii="Times New Roman" w:hAnsi="Times New Roman" w:cs="Times New Roman"/>
            <w:color w:val="auto"/>
            <w:sz w:val="28"/>
            <w:szCs w:val="28"/>
            <w:u w:val="none"/>
            <w:shd w:val="clear" w:color="auto" w:fill="FFFFFF"/>
          </w:rPr>
          <w:t>Києвом</w:t>
        </w:r>
      </w:hyperlink>
      <w:r w:rsidRPr="009F69A2">
        <w:rPr>
          <w:rFonts w:ascii="Times New Roman" w:hAnsi="Times New Roman" w:cs="Times New Roman"/>
          <w:sz w:val="28"/>
          <w:szCs w:val="28"/>
          <w:shd w:val="clear" w:color="auto" w:fill="FFFFFF"/>
        </w:rPr>
        <w:t>, в околицях</w:t>
      </w:r>
      <w:r w:rsidR="009F69A2" w:rsidRPr="009F69A2">
        <w:rPr>
          <w:rFonts w:ascii="Times New Roman" w:hAnsi="Times New Roman" w:cs="Times New Roman"/>
          <w:sz w:val="28"/>
          <w:szCs w:val="28"/>
          <w:shd w:val="clear" w:color="auto" w:fill="FFFFFF"/>
          <w:lang w:val="ru-RU"/>
        </w:rPr>
        <w:t xml:space="preserve"> </w:t>
      </w:r>
      <w:hyperlink r:id="rId19" w:tooltip="Галич" w:history="1">
        <w:r w:rsidRPr="009F69A2">
          <w:rPr>
            <w:rStyle w:val="ac"/>
            <w:rFonts w:ascii="Times New Roman" w:hAnsi="Times New Roman" w:cs="Times New Roman"/>
            <w:color w:val="auto"/>
            <w:sz w:val="28"/>
            <w:szCs w:val="28"/>
            <w:u w:val="none"/>
            <w:shd w:val="clear" w:color="auto" w:fill="FFFFFF"/>
          </w:rPr>
          <w:t>Галича</w:t>
        </w:r>
      </w:hyperlink>
      <w:r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hyperlink r:id="rId20" w:tooltip="Львів" w:history="1">
        <w:r w:rsidRPr="009F69A2">
          <w:rPr>
            <w:rStyle w:val="ac"/>
            <w:rFonts w:ascii="Times New Roman" w:hAnsi="Times New Roman" w:cs="Times New Roman"/>
            <w:color w:val="auto"/>
            <w:sz w:val="28"/>
            <w:szCs w:val="28"/>
            <w:u w:val="none"/>
            <w:shd w:val="clear" w:color="auto" w:fill="FFFFFF"/>
          </w:rPr>
          <w:t>Львова</w:t>
        </w:r>
      </w:hyperlink>
      <w:r w:rsidRPr="009F69A2">
        <w:rPr>
          <w:rFonts w:ascii="Times New Roman" w:hAnsi="Times New Roman" w:cs="Times New Roman"/>
          <w:sz w:val="28"/>
          <w:szCs w:val="28"/>
          <w:shd w:val="clear" w:color="auto" w:fill="FFFFFF"/>
        </w:rPr>
        <w:t>, на</w:t>
      </w:r>
      <w:r w:rsidR="009F69A2" w:rsidRPr="009F69A2">
        <w:rPr>
          <w:rFonts w:ascii="Times New Roman" w:hAnsi="Times New Roman" w:cs="Times New Roman"/>
          <w:sz w:val="28"/>
          <w:szCs w:val="28"/>
          <w:shd w:val="clear" w:color="auto" w:fill="FFFFFF"/>
          <w:lang w:val="ru-RU"/>
        </w:rPr>
        <w:t xml:space="preserve"> </w:t>
      </w:r>
      <w:hyperlink r:id="rId21" w:tooltip="Чернігівщина" w:history="1">
        <w:r w:rsidRPr="009F69A2">
          <w:rPr>
            <w:rStyle w:val="ac"/>
            <w:rFonts w:ascii="Times New Roman" w:hAnsi="Times New Roman" w:cs="Times New Roman"/>
            <w:color w:val="auto"/>
            <w:sz w:val="28"/>
            <w:szCs w:val="28"/>
            <w:u w:val="none"/>
            <w:shd w:val="clear" w:color="auto" w:fill="FFFFFF"/>
          </w:rPr>
          <w:t>Чернігівщині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тощо. У</w:t>
      </w:r>
      <w:r w:rsidR="009F69A2" w:rsidRPr="009F69A2">
        <w:rPr>
          <w:rFonts w:ascii="Times New Roman" w:hAnsi="Times New Roman" w:cs="Times New Roman"/>
          <w:sz w:val="28"/>
          <w:szCs w:val="28"/>
          <w:shd w:val="clear" w:color="auto" w:fill="FFFFFF"/>
          <w:lang w:val="ru-RU"/>
        </w:rPr>
        <w:t xml:space="preserve"> </w:t>
      </w:r>
      <w:hyperlink r:id="rId22" w:tooltip="Київська Русь" w:history="1">
        <w:r w:rsidRPr="009F69A2">
          <w:rPr>
            <w:rStyle w:val="ac"/>
            <w:rFonts w:ascii="Times New Roman" w:hAnsi="Times New Roman" w:cs="Times New Roman"/>
            <w:color w:val="auto"/>
            <w:sz w:val="28"/>
            <w:szCs w:val="28"/>
            <w:u w:val="none"/>
            <w:shd w:val="clear" w:color="auto" w:fill="FFFFFF"/>
          </w:rPr>
          <w:t>Київській державі</w:t>
        </w:r>
      </w:hyperlink>
      <w:r w:rsidR="009F69A2" w:rsidRPr="009F69A2">
        <w:rPr>
          <w:rFonts w:ascii="Times New Roman" w:hAnsi="Times New Roman" w:cs="Times New Roman"/>
          <w:sz w:val="28"/>
          <w:szCs w:val="28"/>
          <w:shd w:val="clear" w:color="auto" w:fill="FFFFFF"/>
          <w:lang w:val="ru-RU"/>
        </w:rPr>
        <w:t xml:space="preserve"> </w:t>
      </w:r>
      <w:r w:rsidRPr="009F69A2">
        <w:rPr>
          <w:rFonts w:ascii="Times New Roman" w:hAnsi="Times New Roman" w:cs="Times New Roman"/>
          <w:sz w:val="28"/>
          <w:szCs w:val="28"/>
          <w:shd w:val="clear" w:color="auto" w:fill="FFFFFF"/>
        </w:rPr>
        <w:t>зокрема поширені були високоякісні</w:t>
      </w:r>
      <w:r w:rsidR="009F69A2" w:rsidRPr="009F69A2">
        <w:rPr>
          <w:rFonts w:ascii="Times New Roman" w:hAnsi="Times New Roman" w:cs="Times New Roman"/>
          <w:sz w:val="28"/>
          <w:szCs w:val="28"/>
          <w:shd w:val="clear" w:color="auto" w:fill="FFFFFF"/>
          <w:lang w:val="ru-RU"/>
        </w:rPr>
        <w:t xml:space="preserve"> </w:t>
      </w:r>
      <w:hyperlink r:id="rId23" w:tooltip="Золото" w:history="1">
        <w:r w:rsidRPr="009F69A2">
          <w:rPr>
            <w:rStyle w:val="ac"/>
            <w:rFonts w:ascii="Times New Roman" w:hAnsi="Times New Roman" w:cs="Times New Roman"/>
            <w:color w:val="auto"/>
            <w:sz w:val="28"/>
            <w:szCs w:val="28"/>
            <w:u w:val="none"/>
            <w:shd w:val="clear" w:color="auto" w:fill="FFFFFF"/>
          </w:rPr>
          <w:t>золоті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 xml:space="preserve">вироби з </w:t>
      </w:r>
      <w:proofErr w:type="spellStart"/>
      <w:r w:rsidRPr="009F69A2">
        <w:rPr>
          <w:rFonts w:ascii="Times New Roman" w:hAnsi="Times New Roman" w:cs="Times New Roman"/>
          <w:sz w:val="28"/>
          <w:szCs w:val="28"/>
          <w:shd w:val="clear" w:color="auto" w:fill="FFFFFF"/>
        </w:rPr>
        <w:t>перегородчатою</w:t>
      </w:r>
      <w:proofErr w:type="spellEnd"/>
      <w:r w:rsidR="009F69A2" w:rsidRPr="009F69A2">
        <w:rPr>
          <w:rFonts w:ascii="Times New Roman" w:hAnsi="Times New Roman" w:cs="Times New Roman"/>
          <w:sz w:val="28"/>
          <w:szCs w:val="28"/>
          <w:shd w:val="clear" w:color="auto" w:fill="FFFFFF"/>
          <w:lang w:val="ru-RU"/>
        </w:rPr>
        <w:t xml:space="preserve"> </w:t>
      </w:r>
      <w:hyperlink r:id="rId24" w:tooltip="Емаль" w:history="1">
        <w:r w:rsidRPr="009F69A2">
          <w:rPr>
            <w:rStyle w:val="ac"/>
            <w:rFonts w:ascii="Times New Roman" w:hAnsi="Times New Roman" w:cs="Times New Roman"/>
            <w:color w:val="auto"/>
            <w:sz w:val="28"/>
            <w:szCs w:val="28"/>
            <w:u w:val="none"/>
            <w:shd w:val="clear" w:color="auto" w:fill="FFFFFF"/>
          </w:rPr>
          <w:t>емаллю</w:t>
        </w:r>
      </w:hyperlink>
      <w:r w:rsidRPr="009F69A2">
        <w:rPr>
          <w:rFonts w:ascii="Times New Roman" w:hAnsi="Times New Roman" w:cs="Times New Roman"/>
          <w:sz w:val="28"/>
          <w:szCs w:val="28"/>
          <w:shd w:val="clear" w:color="auto" w:fill="FFFFFF"/>
        </w:rPr>
        <w:t>, що її українські купці продавали також за кордоном.</w:t>
      </w:r>
      <w:r w:rsidR="00C92F2C" w:rsidRPr="009F69A2">
        <w:rPr>
          <w:rFonts w:ascii="Times New Roman" w:hAnsi="Times New Roman" w:cs="Times New Roman"/>
          <w:sz w:val="28"/>
          <w:szCs w:val="28"/>
          <w:shd w:val="clear" w:color="auto" w:fill="FFFFFF"/>
        </w:rPr>
        <w:t xml:space="preserve"> У</w:t>
      </w:r>
      <w:r w:rsidR="009F69A2" w:rsidRPr="009F69A2">
        <w:rPr>
          <w:rFonts w:ascii="Times New Roman" w:hAnsi="Times New Roman" w:cs="Times New Roman"/>
          <w:sz w:val="28"/>
          <w:szCs w:val="28"/>
          <w:shd w:val="clear" w:color="auto" w:fill="FFFFFF"/>
          <w:lang w:val="ru-RU"/>
        </w:rPr>
        <w:t xml:space="preserve"> </w:t>
      </w:r>
      <w:hyperlink r:id="rId25" w:tooltip="19 століття" w:history="1">
        <w:r w:rsidR="00C92F2C" w:rsidRPr="009F69A2">
          <w:rPr>
            <w:rStyle w:val="ac"/>
            <w:rFonts w:ascii="Times New Roman" w:hAnsi="Times New Roman" w:cs="Times New Roman"/>
            <w:color w:val="auto"/>
            <w:sz w:val="28"/>
            <w:szCs w:val="28"/>
            <w:u w:val="none"/>
            <w:shd w:val="clear" w:color="auto" w:fill="FFFFFF"/>
          </w:rPr>
          <w:t>ХІХ ст.</w:t>
        </w:r>
      </w:hyperlink>
      <w:r w:rsidR="009F69A2" w:rsidRPr="009F69A2">
        <w:rPr>
          <w:rFonts w:ascii="Times New Roman" w:hAnsi="Times New Roman" w:cs="Times New Roman"/>
          <w:sz w:val="28"/>
          <w:szCs w:val="28"/>
          <w:shd w:val="clear" w:color="auto" w:fill="FFFFFF"/>
          <w:lang w:val="ru-RU"/>
        </w:rPr>
        <w:t xml:space="preserve"> </w:t>
      </w:r>
      <w:r w:rsidR="00C92F2C" w:rsidRPr="009F69A2">
        <w:rPr>
          <w:rFonts w:ascii="Times New Roman" w:hAnsi="Times New Roman" w:cs="Times New Roman"/>
          <w:sz w:val="28"/>
          <w:szCs w:val="28"/>
          <w:shd w:val="clear" w:color="auto" w:fill="FFFFFF"/>
        </w:rPr>
        <w:t>постали</w:t>
      </w:r>
      <w:r w:rsidR="009F69A2" w:rsidRPr="009F69A2">
        <w:rPr>
          <w:rFonts w:ascii="Times New Roman" w:hAnsi="Times New Roman" w:cs="Times New Roman"/>
          <w:sz w:val="28"/>
          <w:szCs w:val="28"/>
          <w:shd w:val="clear" w:color="auto" w:fill="FFFFFF"/>
          <w:lang w:val="ru-RU"/>
        </w:rPr>
        <w:t xml:space="preserve"> </w:t>
      </w:r>
      <w:hyperlink r:id="rId26" w:tooltip="Фабрики (ще не написана)" w:history="1">
        <w:r w:rsidR="00C92F2C" w:rsidRPr="009F69A2">
          <w:rPr>
            <w:rStyle w:val="ac"/>
            <w:rFonts w:ascii="Times New Roman" w:hAnsi="Times New Roman" w:cs="Times New Roman"/>
            <w:color w:val="auto"/>
            <w:sz w:val="28"/>
            <w:szCs w:val="28"/>
            <w:u w:val="none"/>
            <w:shd w:val="clear" w:color="auto" w:fill="FFFFFF"/>
          </w:rPr>
          <w:t>фабрики</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00C92F2C" w:rsidRPr="009F69A2">
        <w:rPr>
          <w:rFonts w:ascii="Times New Roman" w:hAnsi="Times New Roman" w:cs="Times New Roman"/>
          <w:sz w:val="28"/>
          <w:szCs w:val="28"/>
          <w:shd w:val="clear" w:color="auto" w:fill="FFFFFF"/>
        </w:rPr>
        <w:t>для виготовлення ювелірних виробів, але в Україні ще і надалі переважали дрібні форми виробництва.</w:t>
      </w:r>
      <w:r w:rsidR="009F69A2" w:rsidRPr="009F69A2">
        <w:rPr>
          <w:rFonts w:ascii="Times New Roman" w:hAnsi="Times New Roman" w:cs="Times New Roman"/>
          <w:sz w:val="28"/>
          <w:szCs w:val="28"/>
          <w:shd w:val="clear" w:color="auto" w:fill="FFFFFF"/>
        </w:rPr>
        <w:t xml:space="preserve"> Першу велику фабрику ювелірного виробництва створено </w:t>
      </w:r>
      <w:hyperlink r:id="rId27" w:tooltip="1925" w:history="1">
        <w:r w:rsidR="009F69A2" w:rsidRPr="009F69A2">
          <w:rPr>
            <w:rStyle w:val="ac"/>
            <w:rFonts w:ascii="Times New Roman" w:hAnsi="Times New Roman" w:cs="Times New Roman"/>
            <w:color w:val="auto"/>
            <w:sz w:val="28"/>
            <w:szCs w:val="28"/>
            <w:u w:val="none"/>
            <w:shd w:val="clear" w:color="auto" w:fill="FFFFFF"/>
          </w:rPr>
          <w:t>1925</w:t>
        </w:r>
      </w:hyperlink>
      <w:r w:rsidR="009F69A2" w:rsidRPr="009F69A2">
        <w:rPr>
          <w:rFonts w:ascii="Times New Roman" w:hAnsi="Times New Roman" w:cs="Times New Roman"/>
          <w:sz w:val="28"/>
          <w:szCs w:val="28"/>
          <w:shd w:val="clear" w:color="auto" w:fill="FFFFFF"/>
        </w:rPr>
        <w:t xml:space="preserve"> в </w:t>
      </w:r>
      <w:hyperlink r:id="rId28" w:tooltip="Київ" w:history="1">
        <w:r w:rsidR="009F69A2" w:rsidRPr="009F69A2">
          <w:rPr>
            <w:rStyle w:val="ac"/>
            <w:rFonts w:ascii="Times New Roman" w:hAnsi="Times New Roman" w:cs="Times New Roman"/>
            <w:color w:val="auto"/>
            <w:sz w:val="28"/>
            <w:szCs w:val="28"/>
            <w:u w:val="none"/>
            <w:shd w:val="clear" w:color="auto" w:fill="FFFFFF"/>
          </w:rPr>
          <w:t>Києві</w:t>
        </w:r>
      </w:hyperlink>
      <w:r w:rsidR="009F69A2" w:rsidRPr="009F69A2">
        <w:rPr>
          <w:rFonts w:ascii="Times New Roman" w:hAnsi="Times New Roman" w:cs="Times New Roman"/>
          <w:sz w:val="28"/>
          <w:szCs w:val="28"/>
          <w:shd w:val="clear" w:color="auto" w:fill="FFFFFF"/>
        </w:rPr>
        <w:t xml:space="preserve">, згодом збудовано більші заводи також у </w:t>
      </w:r>
      <w:hyperlink r:id="rId29" w:tooltip="Харків" w:history="1">
        <w:r w:rsidR="009F69A2" w:rsidRPr="009F69A2">
          <w:rPr>
            <w:rStyle w:val="ac"/>
            <w:rFonts w:ascii="Times New Roman" w:hAnsi="Times New Roman" w:cs="Times New Roman"/>
            <w:color w:val="auto"/>
            <w:sz w:val="28"/>
            <w:szCs w:val="28"/>
            <w:u w:val="none"/>
            <w:shd w:val="clear" w:color="auto" w:fill="FFFFFF"/>
          </w:rPr>
          <w:t>Харкові</w:t>
        </w:r>
      </w:hyperlink>
      <w:r w:rsidR="009F69A2" w:rsidRPr="009F69A2">
        <w:rPr>
          <w:rFonts w:ascii="Times New Roman" w:hAnsi="Times New Roman" w:cs="Times New Roman"/>
          <w:sz w:val="28"/>
          <w:szCs w:val="28"/>
          <w:shd w:val="clear" w:color="auto" w:fill="FFFFFF"/>
        </w:rPr>
        <w:t xml:space="preserve"> й </w:t>
      </w:r>
      <w:hyperlink r:id="rId30" w:tooltip="Одеса" w:history="1">
        <w:r w:rsidR="009F69A2" w:rsidRPr="009F69A2">
          <w:rPr>
            <w:rStyle w:val="ac"/>
            <w:rFonts w:ascii="Times New Roman" w:hAnsi="Times New Roman" w:cs="Times New Roman"/>
            <w:color w:val="auto"/>
            <w:sz w:val="28"/>
            <w:szCs w:val="28"/>
            <w:u w:val="none"/>
            <w:shd w:val="clear" w:color="auto" w:fill="FFFFFF"/>
          </w:rPr>
          <w:t>Одесі</w:t>
        </w:r>
      </w:hyperlink>
      <w:r w:rsidR="009F69A2" w:rsidRPr="009F69A2">
        <w:rPr>
          <w:rFonts w:ascii="Times New Roman" w:hAnsi="Times New Roman" w:cs="Times New Roman"/>
          <w:sz w:val="28"/>
          <w:szCs w:val="28"/>
          <w:shd w:val="clear" w:color="auto" w:fill="FFFFFF"/>
        </w:rPr>
        <w:t xml:space="preserve">. </w:t>
      </w:r>
      <w:hyperlink r:id="rId31" w:tooltip="1944" w:history="1">
        <w:r w:rsidR="009F69A2" w:rsidRPr="009F69A2">
          <w:rPr>
            <w:rStyle w:val="ac"/>
            <w:rFonts w:ascii="Times New Roman" w:hAnsi="Times New Roman" w:cs="Times New Roman"/>
            <w:color w:val="auto"/>
            <w:sz w:val="28"/>
            <w:szCs w:val="28"/>
            <w:u w:val="none"/>
            <w:shd w:val="clear" w:color="auto" w:fill="FFFFFF"/>
          </w:rPr>
          <w:t>1944</w:t>
        </w:r>
      </w:hyperlink>
      <w:r w:rsidR="009F69A2" w:rsidRPr="009F69A2">
        <w:rPr>
          <w:rFonts w:ascii="Times New Roman" w:hAnsi="Times New Roman" w:cs="Times New Roman"/>
          <w:sz w:val="28"/>
          <w:szCs w:val="28"/>
          <w:shd w:val="clear" w:color="auto" w:fill="FFFFFF"/>
        </w:rPr>
        <w:t xml:space="preserve"> створено велику фабрику ювелірного виробництва у </w:t>
      </w:r>
      <w:hyperlink r:id="rId32" w:tooltip="Львів" w:history="1">
        <w:r w:rsidR="009F69A2" w:rsidRPr="009F69A2">
          <w:rPr>
            <w:rStyle w:val="ac"/>
            <w:rFonts w:ascii="Times New Roman" w:hAnsi="Times New Roman" w:cs="Times New Roman"/>
            <w:color w:val="auto"/>
            <w:sz w:val="28"/>
            <w:szCs w:val="28"/>
            <w:u w:val="none"/>
            <w:shd w:val="clear" w:color="auto" w:fill="FFFFFF"/>
          </w:rPr>
          <w:t>Львові</w:t>
        </w:r>
      </w:hyperlink>
      <w:r w:rsidR="009F69A2" w:rsidRPr="009F69A2">
        <w:rPr>
          <w:rFonts w:ascii="Times New Roman" w:hAnsi="Times New Roman" w:cs="Times New Roman"/>
          <w:sz w:val="28"/>
          <w:szCs w:val="28"/>
          <w:shd w:val="clear" w:color="auto" w:fill="FFFFFF"/>
        </w:rPr>
        <w:t xml:space="preserve">. З </w:t>
      </w:r>
      <w:hyperlink r:id="rId33" w:tooltip="1966" w:history="1">
        <w:r w:rsidR="009F69A2" w:rsidRPr="009F69A2">
          <w:rPr>
            <w:rStyle w:val="ac"/>
            <w:rFonts w:ascii="Times New Roman" w:hAnsi="Times New Roman" w:cs="Times New Roman"/>
            <w:color w:val="auto"/>
            <w:sz w:val="28"/>
            <w:szCs w:val="28"/>
            <w:u w:val="none"/>
            <w:shd w:val="clear" w:color="auto" w:fill="FFFFFF"/>
          </w:rPr>
          <w:t>1966</w:t>
        </w:r>
      </w:hyperlink>
      <w:r w:rsidR="009F69A2" w:rsidRPr="009F69A2">
        <w:rPr>
          <w:rFonts w:ascii="Times New Roman" w:hAnsi="Times New Roman" w:cs="Times New Roman"/>
          <w:sz w:val="28"/>
          <w:szCs w:val="28"/>
          <w:shd w:val="clear" w:color="auto" w:fill="FFFFFF"/>
        </w:rPr>
        <w:t xml:space="preserve"> всі заводи ювелірної промисловості належали до державного об'єднання</w:t>
      </w:r>
      <w:r w:rsidR="009F69A2">
        <w:rPr>
          <w:rFonts w:ascii="Times New Roman" w:hAnsi="Times New Roman" w:cs="Times New Roman"/>
          <w:sz w:val="28"/>
          <w:szCs w:val="28"/>
          <w:shd w:val="clear" w:color="auto" w:fill="FFFFFF"/>
        </w:rPr>
        <w:t xml:space="preserve"> </w:t>
      </w:r>
      <w:hyperlink r:id="rId34" w:tooltip="Союзювелірпром (ще не написана)" w:history="1">
        <w:r w:rsidR="009F69A2" w:rsidRPr="009F69A2">
          <w:rPr>
            <w:rStyle w:val="ac"/>
            <w:rFonts w:ascii="Times New Roman" w:hAnsi="Times New Roman" w:cs="Times New Roman"/>
            <w:color w:val="auto"/>
            <w:sz w:val="28"/>
            <w:szCs w:val="28"/>
            <w:u w:val="none"/>
            <w:shd w:val="clear" w:color="auto" w:fill="FFFFFF"/>
          </w:rPr>
          <w:t>«</w:t>
        </w:r>
        <w:proofErr w:type="spellStart"/>
        <w:r w:rsidR="009F69A2" w:rsidRPr="009F69A2">
          <w:rPr>
            <w:rStyle w:val="ac"/>
            <w:rFonts w:ascii="Times New Roman" w:hAnsi="Times New Roman" w:cs="Times New Roman"/>
            <w:color w:val="auto"/>
            <w:sz w:val="28"/>
            <w:szCs w:val="28"/>
            <w:u w:val="none"/>
            <w:shd w:val="clear" w:color="auto" w:fill="FFFFFF"/>
          </w:rPr>
          <w:t>Союзювелірпром</w:t>
        </w:r>
        <w:proofErr w:type="spellEnd"/>
        <w:r w:rsidR="009F69A2" w:rsidRPr="009F69A2">
          <w:rPr>
            <w:rStyle w:val="ac"/>
            <w:rFonts w:ascii="Times New Roman" w:hAnsi="Times New Roman" w:cs="Times New Roman"/>
            <w:color w:val="auto"/>
            <w:sz w:val="28"/>
            <w:szCs w:val="28"/>
            <w:u w:val="none"/>
            <w:shd w:val="clear" w:color="auto" w:fill="FFFFFF"/>
          </w:rPr>
          <w:t>»</w:t>
        </w:r>
      </w:hyperlink>
      <w:r w:rsidR="009F69A2"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Ювелірна промисловість України. Станом на кінець ХХ ст. (1997р.) Україні функціонувало ряд великих </w:t>
      </w:r>
      <w:proofErr w:type="spellStart"/>
      <w:r w:rsidR="009F69A2" w:rsidRPr="009F69A2">
        <w:rPr>
          <w:rFonts w:ascii="Times New Roman" w:hAnsi="Times New Roman" w:cs="Times New Roman"/>
          <w:sz w:val="28"/>
          <w:szCs w:val="28"/>
          <w:shd w:val="clear" w:color="auto" w:fill="FFFFFF"/>
        </w:rPr>
        <w:t>алмазопереробних</w:t>
      </w:r>
      <w:proofErr w:type="spellEnd"/>
      <w:r w:rsidR="009F69A2" w:rsidRPr="009F69A2">
        <w:rPr>
          <w:rFonts w:ascii="Times New Roman" w:hAnsi="Times New Roman" w:cs="Times New Roman"/>
          <w:sz w:val="28"/>
          <w:szCs w:val="28"/>
          <w:shd w:val="clear" w:color="auto" w:fill="FFFFFF"/>
        </w:rPr>
        <w:t xml:space="preserve"> підприємств, які виробляли 97% ювелірних виробів з дорогоцінних металів, 99% діамантів та інструментів з технічних алмазів. Ювелірні заводи України об'єднані в державну господарську асоціацію «Діамант». Виробничі потужності </w:t>
      </w:r>
      <w:proofErr w:type="spellStart"/>
      <w:r w:rsidR="009F69A2" w:rsidRPr="009F69A2">
        <w:rPr>
          <w:rFonts w:ascii="Times New Roman" w:hAnsi="Times New Roman" w:cs="Times New Roman"/>
          <w:sz w:val="28"/>
          <w:szCs w:val="28"/>
          <w:shd w:val="clear" w:color="auto" w:fill="FFFFFF"/>
        </w:rPr>
        <w:t>Ю.п</w:t>
      </w:r>
      <w:proofErr w:type="spellEnd"/>
      <w:r w:rsidR="009F69A2" w:rsidRPr="009F69A2">
        <w:rPr>
          <w:rFonts w:ascii="Times New Roman" w:hAnsi="Times New Roman" w:cs="Times New Roman"/>
          <w:sz w:val="28"/>
          <w:szCs w:val="28"/>
          <w:shd w:val="clear" w:color="auto" w:fill="FFFFFF"/>
        </w:rPr>
        <w:t>. України — до 12 т золота на рік. В 1996</w:t>
      </w:r>
      <w:r w:rsidR="009F69A2">
        <w:rPr>
          <w:rFonts w:ascii="Times New Roman" w:hAnsi="Times New Roman" w:cs="Times New Roman"/>
          <w:sz w:val="28"/>
          <w:szCs w:val="28"/>
          <w:shd w:val="clear" w:color="auto" w:fill="FFFFFF"/>
        </w:rPr>
        <w:t xml:space="preserve"> </w:t>
      </w:r>
      <w:r w:rsidR="009F69A2" w:rsidRPr="009F69A2">
        <w:rPr>
          <w:rFonts w:ascii="Times New Roman" w:hAnsi="Times New Roman" w:cs="Times New Roman"/>
          <w:sz w:val="28"/>
          <w:szCs w:val="28"/>
          <w:shd w:val="clear" w:color="auto" w:fill="FFFFFF"/>
        </w:rPr>
        <w:t>р. перероблено 1 т. золота.</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Станом на </w:t>
      </w:r>
      <w:proofErr w:type="spellStart"/>
      <w:r w:rsidR="009F69A2" w:rsidRPr="009F69A2">
        <w:rPr>
          <w:rFonts w:ascii="Times New Roman" w:hAnsi="Times New Roman" w:cs="Times New Roman"/>
          <w:sz w:val="28"/>
          <w:szCs w:val="28"/>
          <w:shd w:val="clear" w:color="auto" w:fill="FFFFFF"/>
          <w:lang w:val="ru-RU"/>
        </w:rPr>
        <w:t>сьогодн</w:t>
      </w:r>
      <w:proofErr w:type="spellEnd"/>
      <w:r w:rsidR="009F69A2" w:rsidRPr="009F69A2">
        <w:rPr>
          <w:rFonts w:ascii="Times New Roman" w:hAnsi="Times New Roman" w:cs="Times New Roman"/>
          <w:sz w:val="28"/>
          <w:szCs w:val="28"/>
          <w:shd w:val="clear" w:color="auto" w:fill="FFFFFF"/>
        </w:rPr>
        <w:t xml:space="preserve">і. українська ювелірна галузь представлена близько 7500 суб'єктами господарювання, понад 99% - недержавної форми власності. У 2000-2008 роках галузь набирала обертів, </w:t>
      </w:r>
      <w:r w:rsidR="009F69A2" w:rsidRPr="002C27DD">
        <w:rPr>
          <w:rFonts w:ascii="Times New Roman" w:hAnsi="Times New Roman" w:cs="Times New Roman"/>
          <w:sz w:val="28"/>
          <w:szCs w:val="28"/>
          <w:shd w:val="clear" w:color="auto" w:fill="FFFFFF"/>
        </w:rPr>
        <w:t>досягнувши обсягів виробництва ювелірних виробів понад 100 т на рік.</w:t>
      </w:r>
    </w:p>
    <w:p w:rsidR="009F69A2" w:rsidRPr="00EF5800" w:rsidRDefault="009F69A2" w:rsidP="00EF5800">
      <w:pPr>
        <w:pStyle w:val="a3"/>
        <w:spacing w:line="360" w:lineRule="auto"/>
        <w:jc w:val="both"/>
        <w:rPr>
          <w:sz w:val="28"/>
          <w:szCs w:val="28"/>
          <w:lang w:val="uk-UA"/>
        </w:rPr>
      </w:pPr>
      <w:r w:rsidRPr="002C27DD">
        <w:rPr>
          <w:sz w:val="28"/>
          <w:szCs w:val="28"/>
          <w:lang w:val="uk-UA"/>
        </w:rPr>
        <w:tab/>
        <w:t xml:space="preserve">Ми </w:t>
      </w:r>
      <w:r w:rsidR="002C27DD" w:rsidRPr="002C27DD">
        <w:rPr>
          <w:sz w:val="28"/>
          <w:szCs w:val="28"/>
          <w:lang w:val="uk-UA"/>
        </w:rPr>
        <w:t>формуємо нове відношення до ювелірної справи</w:t>
      </w:r>
      <w:r w:rsidRPr="002C27DD">
        <w:rPr>
          <w:sz w:val="28"/>
          <w:szCs w:val="28"/>
          <w:lang w:val="uk-UA"/>
        </w:rPr>
        <w:t xml:space="preserve">. Все у Золотому каменю (інтер’єр </w:t>
      </w:r>
      <w:r w:rsidR="002C27DD" w:rsidRPr="002C27DD">
        <w:rPr>
          <w:sz w:val="28"/>
          <w:szCs w:val="28"/>
          <w:lang w:val="uk-UA"/>
        </w:rPr>
        <w:t>магазину</w:t>
      </w:r>
      <w:r w:rsidRPr="002C27DD">
        <w:rPr>
          <w:sz w:val="28"/>
          <w:szCs w:val="28"/>
          <w:lang w:val="uk-UA"/>
        </w:rPr>
        <w:t xml:space="preserve">, </w:t>
      </w:r>
      <w:r w:rsidR="002C27DD" w:rsidRPr="002C27DD">
        <w:rPr>
          <w:sz w:val="28"/>
          <w:szCs w:val="28"/>
          <w:lang w:val="uk-UA"/>
        </w:rPr>
        <w:t>колекції виробів</w:t>
      </w:r>
      <w:r w:rsidRPr="002C27DD">
        <w:rPr>
          <w:sz w:val="28"/>
          <w:szCs w:val="28"/>
          <w:lang w:val="uk-UA"/>
        </w:rPr>
        <w:t xml:space="preserve">, атмосфера) – спрямоване на те, щоб </w:t>
      </w:r>
      <w:r w:rsidR="002C27DD" w:rsidRPr="002C27DD">
        <w:rPr>
          <w:sz w:val="28"/>
          <w:szCs w:val="28"/>
          <w:lang w:val="uk-UA"/>
        </w:rPr>
        <w:t>клієнти</w:t>
      </w:r>
      <w:r w:rsidRPr="002C27DD">
        <w:rPr>
          <w:sz w:val="28"/>
          <w:szCs w:val="28"/>
          <w:lang w:val="uk-UA"/>
        </w:rPr>
        <w:t xml:space="preserve"> почували себе </w:t>
      </w:r>
      <w:proofErr w:type="spellStart"/>
      <w:r w:rsidRPr="002C27DD">
        <w:rPr>
          <w:sz w:val="28"/>
          <w:szCs w:val="28"/>
          <w:lang w:val="uk-UA"/>
        </w:rPr>
        <w:t>комфортно</w:t>
      </w:r>
      <w:proofErr w:type="spellEnd"/>
      <w:r w:rsidRPr="002C27DD">
        <w:rPr>
          <w:sz w:val="28"/>
          <w:szCs w:val="28"/>
          <w:lang w:val="uk-UA"/>
        </w:rPr>
        <w:t xml:space="preserve">. Головне для нас – це </w:t>
      </w:r>
      <w:r w:rsidR="002C27DD" w:rsidRPr="002C27DD">
        <w:rPr>
          <w:sz w:val="28"/>
          <w:szCs w:val="28"/>
          <w:lang w:val="uk-UA"/>
        </w:rPr>
        <w:t>задоволення</w:t>
      </w:r>
      <w:r w:rsidRPr="002C27DD">
        <w:rPr>
          <w:sz w:val="28"/>
          <w:szCs w:val="28"/>
          <w:lang w:val="uk-UA"/>
        </w:rPr>
        <w:t xml:space="preserve"> наших </w:t>
      </w:r>
      <w:r w:rsidRPr="002C27DD">
        <w:rPr>
          <w:sz w:val="28"/>
          <w:szCs w:val="28"/>
          <w:lang w:val="uk-UA"/>
        </w:rPr>
        <w:lastRenderedPageBreak/>
        <w:t xml:space="preserve">клієнтів. Ми щасливі, коли наші клієнти щасливі, тому багато працюємо над тим, щоб покращити наш </w:t>
      </w:r>
      <w:r w:rsidR="002C27DD" w:rsidRPr="002C27DD">
        <w:rPr>
          <w:sz w:val="28"/>
          <w:szCs w:val="28"/>
          <w:lang w:val="uk-UA"/>
        </w:rPr>
        <w:t>сервіс</w:t>
      </w:r>
      <w:r w:rsidRPr="002C27DD">
        <w:rPr>
          <w:sz w:val="28"/>
          <w:szCs w:val="28"/>
          <w:lang w:val="uk-UA"/>
        </w:rPr>
        <w:t xml:space="preserve"> та зробити </w:t>
      </w:r>
      <w:r w:rsidR="002C27DD" w:rsidRPr="002C27DD">
        <w:rPr>
          <w:sz w:val="28"/>
          <w:szCs w:val="28"/>
          <w:lang w:val="uk-UA"/>
        </w:rPr>
        <w:t>його</w:t>
      </w:r>
      <w:r w:rsidRPr="002C27DD">
        <w:rPr>
          <w:sz w:val="28"/>
          <w:szCs w:val="28"/>
          <w:lang w:val="uk-UA"/>
        </w:rPr>
        <w:t xml:space="preserve"> </w:t>
      </w:r>
      <w:r w:rsidR="002C27DD" w:rsidRPr="002C27DD">
        <w:rPr>
          <w:sz w:val="28"/>
          <w:szCs w:val="28"/>
          <w:lang w:val="uk-UA"/>
        </w:rPr>
        <w:t>щ</w:t>
      </w:r>
      <w:r w:rsidRPr="002C27DD">
        <w:rPr>
          <w:sz w:val="28"/>
          <w:szCs w:val="28"/>
          <w:lang w:val="uk-UA"/>
        </w:rPr>
        <w:t xml:space="preserve">е ефективнішими. Професіоналізм персоналу та задоволення потреб клієнта – це наше незмінне та найважливіше </w:t>
      </w:r>
      <w:r w:rsidRPr="00EF5800">
        <w:rPr>
          <w:sz w:val="28"/>
          <w:szCs w:val="28"/>
          <w:lang w:val="uk-UA"/>
        </w:rPr>
        <w:t xml:space="preserve">правило. </w:t>
      </w:r>
    </w:p>
    <w:p w:rsidR="002C27DD" w:rsidRPr="00917B7A" w:rsidRDefault="002C27DD" w:rsidP="00917B7A">
      <w:pPr>
        <w:pStyle w:val="ab"/>
        <w:spacing w:before="0" w:beforeAutospacing="0" w:after="0" w:afterAutospacing="0" w:line="360" w:lineRule="auto"/>
        <w:ind w:firstLine="709"/>
        <w:jc w:val="both"/>
        <w:rPr>
          <w:color w:val="000000"/>
          <w:sz w:val="28"/>
          <w:szCs w:val="28"/>
        </w:rPr>
      </w:pPr>
      <w:r w:rsidRPr="00EF5800">
        <w:rPr>
          <w:color w:val="000000"/>
          <w:sz w:val="28"/>
          <w:szCs w:val="28"/>
        </w:rPr>
        <w:t>Отже</w:t>
      </w:r>
      <w:r w:rsidRPr="00EF5800">
        <w:rPr>
          <w:b/>
          <w:bCs/>
          <w:color w:val="000000"/>
          <w:sz w:val="28"/>
          <w:szCs w:val="28"/>
        </w:rPr>
        <w:t xml:space="preserve">, об’єктом </w:t>
      </w:r>
      <w:r w:rsidRPr="00EF5800">
        <w:rPr>
          <w:color w:val="000000"/>
          <w:sz w:val="28"/>
          <w:szCs w:val="28"/>
        </w:rPr>
        <w:t xml:space="preserve">дослідження у курсовій роботі є публічне акціонерне товариство ювелірна фірма «Золотий камінь», яке спеціалізується на наданні послуг клієнтам, які люблять прикраси та колекціонують ювелірні вироби. На сучасному етапі підприємство досить ефективно функціонує на ринку і планує розширення видів діяльності і тісне співробітництво з іншими галузями. На сьогодні в ювелірній фірмі працює 500 осіб, надає </w:t>
      </w:r>
      <w:r w:rsidR="00D90A56">
        <w:rPr>
          <w:color w:val="000000"/>
          <w:sz w:val="28"/>
          <w:szCs w:val="28"/>
        </w:rPr>
        <w:t>6</w:t>
      </w:r>
      <w:r w:rsidRPr="00EF5800">
        <w:rPr>
          <w:color w:val="000000"/>
          <w:sz w:val="28"/>
          <w:szCs w:val="28"/>
        </w:rPr>
        <w:t xml:space="preserve"> видів послуг, середня заробітна плата працівників ювелірної фірми становить </w:t>
      </w:r>
      <w:r w:rsidR="00796110" w:rsidRPr="00796110">
        <w:rPr>
          <w:color w:val="000000"/>
          <w:sz w:val="28"/>
          <w:szCs w:val="28"/>
        </w:rPr>
        <w:t>7</w:t>
      </w:r>
      <w:r w:rsidRPr="00EF5800">
        <w:rPr>
          <w:color w:val="000000"/>
          <w:sz w:val="28"/>
          <w:szCs w:val="28"/>
        </w:rPr>
        <w:t xml:space="preserve">500 грн., що на </w:t>
      </w:r>
      <w:r w:rsidR="00EF5800" w:rsidRPr="00EF5800">
        <w:rPr>
          <w:color w:val="000000"/>
          <w:sz w:val="28"/>
          <w:szCs w:val="28"/>
        </w:rPr>
        <w:t>25</w:t>
      </w:r>
      <w:r w:rsidRPr="00EF5800">
        <w:rPr>
          <w:color w:val="000000"/>
          <w:sz w:val="28"/>
          <w:szCs w:val="28"/>
        </w:rPr>
        <w:t xml:space="preserve">% перевищує середню заробітну плату в даній галузі. </w:t>
      </w:r>
      <w:r w:rsidR="00EF5800" w:rsidRPr="00EF5800">
        <w:rPr>
          <w:color w:val="000000"/>
          <w:sz w:val="28"/>
          <w:szCs w:val="28"/>
        </w:rPr>
        <w:t xml:space="preserve">Для забезпечення ефективної діяльності ПАТ «Золотий камінь» у нових галузях та збереження і підтримання необхідного рівня якості в даній сфері необхідна наявність ефективної системи менеджменту в організації та вирішення існуючих на підприємстві проблем, а саме: невиконання плану в цеху, під час контролювання виявлено помилки при формуванні особових справ працівників, неефективна збутова політика. </w:t>
      </w:r>
      <w:r w:rsidR="00EF5800" w:rsidRPr="00917B7A">
        <w:rPr>
          <w:color w:val="000000"/>
          <w:sz w:val="28"/>
          <w:szCs w:val="28"/>
        </w:rPr>
        <w:t xml:space="preserve">Відповідно </w:t>
      </w:r>
      <w:r w:rsidR="00EF5800" w:rsidRPr="00917B7A">
        <w:rPr>
          <w:b/>
          <w:bCs/>
          <w:color w:val="000000"/>
          <w:sz w:val="28"/>
          <w:szCs w:val="28"/>
        </w:rPr>
        <w:t xml:space="preserve">предметом </w:t>
      </w:r>
      <w:r w:rsidR="00EF5800" w:rsidRPr="00917B7A">
        <w:rPr>
          <w:color w:val="000000"/>
          <w:sz w:val="28"/>
          <w:szCs w:val="28"/>
        </w:rPr>
        <w:t>дослідження в курсовому проекті є система менеджменту товариства.</w:t>
      </w:r>
    </w:p>
    <w:p w:rsidR="00EF5800" w:rsidRDefault="00EF5800" w:rsidP="00917B7A">
      <w:pPr>
        <w:pStyle w:val="ab"/>
        <w:spacing w:before="0" w:beforeAutospacing="0" w:after="0" w:afterAutospacing="0" w:line="360" w:lineRule="auto"/>
        <w:ind w:firstLine="709"/>
        <w:jc w:val="both"/>
        <w:rPr>
          <w:color w:val="000000"/>
          <w:sz w:val="28"/>
          <w:szCs w:val="28"/>
        </w:rPr>
      </w:pPr>
      <w:r w:rsidRPr="00917B7A">
        <w:rPr>
          <w:b/>
          <w:bCs/>
          <w:color w:val="000000"/>
          <w:sz w:val="28"/>
          <w:szCs w:val="28"/>
        </w:rPr>
        <w:t>Метою</w:t>
      </w:r>
      <w:r w:rsidRPr="00917B7A">
        <w:rPr>
          <w:color w:val="000000"/>
          <w:sz w:val="28"/>
          <w:szCs w:val="28"/>
        </w:rPr>
        <w:t xml:space="preserve"> курсового проекту є розроблення фактичної системи менеджменту і її раціоналізація у зв’язку зі зміною умов функціонування. Відповідно до мети проекту цього </w:t>
      </w:r>
      <w:r w:rsidRPr="00917B7A">
        <w:rPr>
          <w:b/>
          <w:bCs/>
          <w:color w:val="000000"/>
          <w:sz w:val="28"/>
          <w:szCs w:val="28"/>
        </w:rPr>
        <w:t>завданнями</w:t>
      </w:r>
      <w:r w:rsidRPr="00917B7A">
        <w:rPr>
          <w:color w:val="000000"/>
          <w:sz w:val="28"/>
          <w:szCs w:val="28"/>
        </w:rPr>
        <w:t xml:space="preserve"> є розроблення технології менеджменту з урахуванням очікуваних змін, тобто реалізація функцій менеджменту в організації; формування методів менеджменту на підприємстві; розроблення та реалізація управлінських рішень в організації, формування раціональних управлінських рішень з метою розв’язання існуючих на підприємстві проблем; удосконалення систем комунікації в організації; формування та забезпечення функціонування формальних та неформальних груп у товаристві; обґрунтований вибір підходів до керівництва менеджерів організації при подоланні існуючих організаційних проблем; визначення ефективності фактичної та раціональної системи менеджменту.</w:t>
      </w:r>
    </w:p>
    <w:p w:rsidR="00917B7A" w:rsidRPr="00917B7A" w:rsidRDefault="00917B7A" w:rsidP="00917B7A">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Розділ 1. ЗАГАЛЬНА ХАРАКТЕРИСТИКА ОРГАНІЗАЦІЇ</w:t>
      </w:r>
    </w:p>
    <w:p w:rsidR="00EF5800" w:rsidRDefault="00917B7A" w:rsidP="00917B7A">
      <w:pPr>
        <w:pStyle w:val="ab"/>
        <w:spacing w:before="0" w:beforeAutospacing="0" w:after="0" w:afterAutospacing="0" w:line="360" w:lineRule="auto"/>
        <w:jc w:val="both"/>
        <w:rPr>
          <w:sz w:val="28"/>
          <w:szCs w:val="28"/>
          <w:lang w:eastAsia="ar-SA"/>
        </w:rPr>
      </w:pPr>
      <w:r w:rsidRPr="00917B7A">
        <w:rPr>
          <w:sz w:val="28"/>
          <w:szCs w:val="28"/>
          <w:lang w:eastAsia="ar-SA"/>
        </w:rPr>
        <w:t>Загальну характеристику ПАТ ювелірна фірма «Золотий камінь» відображає табл. 1.</w:t>
      </w:r>
    </w:p>
    <w:p w:rsidR="00917B7A" w:rsidRPr="00917B7A" w:rsidRDefault="00917B7A" w:rsidP="00917B7A">
      <w:pPr>
        <w:spacing w:after="0" w:line="240" w:lineRule="auto"/>
        <w:jc w:val="right"/>
        <w:rPr>
          <w:rFonts w:ascii="Times New Roman" w:eastAsia="Times New Roman" w:hAnsi="Times New Roman" w:cs="Times New Roman"/>
          <w:i/>
          <w:sz w:val="28"/>
          <w:szCs w:val="28"/>
          <w:lang w:eastAsia="ar-SA"/>
        </w:rPr>
      </w:pPr>
      <w:r w:rsidRPr="00917B7A">
        <w:rPr>
          <w:rFonts w:ascii="Times New Roman" w:eastAsia="Times New Roman" w:hAnsi="Times New Roman" w:cs="Times New Roman"/>
          <w:i/>
          <w:sz w:val="28"/>
          <w:szCs w:val="28"/>
          <w:lang w:eastAsia="ar-SA"/>
        </w:rPr>
        <w:t>Таблиця 1</w:t>
      </w:r>
    </w:p>
    <w:p w:rsidR="00917B7A" w:rsidRPr="00917B7A" w:rsidRDefault="00917B7A" w:rsidP="00917B7A">
      <w:pPr>
        <w:pStyle w:val="ab"/>
        <w:spacing w:before="0" w:beforeAutospacing="0" w:after="0" w:afterAutospacing="0" w:line="360" w:lineRule="auto"/>
        <w:jc w:val="center"/>
        <w:rPr>
          <w:b/>
          <w:sz w:val="28"/>
          <w:szCs w:val="28"/>
          <w:lang w:eastAsia="ar-SA"/>
        </w:rPr>
      </w:pPr>
      <w:r w:rsidRPr="00917B7A">
        <w:rPr>
          <w:b/>
          <w:sz w:val="28"/>
          <w:szCs w:val="28"/>
          <w:lang w:eastAsia="ar-SA"/>
        </w:rPr>
        <w:t>Загальна характеристика ПАТ ювелірна фірма «Золотий камінь»</w:t>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917B7A" w:rsidRPr="000C6780" w:rsidTr="00917B7A">
        <w:tc>
          <w:tcPr>
            <w:tcW w:w="1418" w:type="dxa"/>
            <w:vAlign w:val="center"/>
          </w:tcPr>
          <w:p w:rsidR="00917B7A" w:rsidRPr="00917B7A" w:rsidRDefault="00917B7A" w:rsidP="00917B7A">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Параметр, який характери-</w:t>
            </w:r>
            <w:proofErr w:type="spellStart"/>
            <w:r w:rsidRPr="00917B7A">
              <w:rPr>
                <w:rFonts w:ascii="Times New Roman" w:eastAsia="Times New Roman" w:hAnsi="Times New Roman" w:cs="Times New Roman"/>
                <w:b/>
                <w:sz w:val="24"/>
                <w:szCs w:val="24"/>
                <w:lang w:eastAsia="ar-SA"/>
              </w:rPr>
              <w:t>зується</w:t>
            </w:r>
            <w:proofErr w:type="spellEnd"/>
          </w:p>
        </w:tc>
        <w:tc>
          <w:tcPr>
            <w:tcW w:w="2836"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Зміст та особливості</w:t>
            </w:r>
          </w:p>
        </w:tc>
        <w:tc>
          <w:tcPr>
            <w:tcW w:w="31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Основні відмінності</w:t>
            </w:r>
          </w:p>
        </w:tc>
        <w:tc>
          <w:tcPr>
            <w:tcW w:w="1559"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proofErr w:type="spellStart"/>
            <w:r w:rsidRPr="00917B7A">
              <w:rPr>
                <w:rFonts w:ascii="Times New Roman" w:eastAsia="Times New Roman" w:hAnsi="Times New Roman" w:cs="Times New Roman"/>
                <w:b/>
                <w:sz w:val="24"/>
                <w:szCs w:val="24"/>
                <w:lang w:eastAsia="ar-SA"/>
              </w:rPr>
              <w:t>Законодав</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ча</w:t>
            </w:r>
            <w:proofErr w:type="spellEnd"/>
            <w:r w:rsidRPr="00917B7A">
              <w:rPr>
                <w:rFonts w:ascii="Times New Roman" w:eastAsia="Times New Roman" w:hAnsi="Times New Roman" w:cs="Times New Roman"/>
                <w:b/>
                <w:sz w:val="24"/>
                <w:szCs w:val="24"/>
                <w:lang w:eastAsia="ar-SA"/>
              </w:rPr>
              <w:t xml:space="preserve"> база заснування та </w:t>
            </w:r>
            <w:proofErr w:type="spellStart"/>
            <w:r w:rsidRPr="00917B7A">
              <w:rPr>
                <w:rFonts w:ascii="Times New Roman" w:eastAsia="Times New Roman" w:hAnsi="Times New Roman" w:cs="Times New Roman"/>
                <w:b/>
                <w:sz w:val="24"/>
                <w:szCs w:val="24"/>
                <w:lang w:eastAsia="ar-SA"/>
              </w:rPr>
              <w:t>функціону-вання</w:t>
            </w:r>
            <w:proofErr w:type="spellEnd"/>
            <w:r w:rsidRPr="00917B7A">
              <w:rPr>
                <w:rFonts w:ascii="Times New Roman" w:eastAsia="Times New Roman" w:hAnsi="Times New Roman" w:cs="Times New Roman"/>
                <w:b/>
                <w:sz w:val="24"/>
                <w:szCs w:val="24"/>
                <w:lang w:eastAsia="ar-SA"/>
              </w:rPr>
              <w:t xml:space="preserve"> організації</w:t>
            </w:r>
          </w:p>
        </w:tc>
        <w:tc>
          <w:tcPr>
            <w:tcW w:w="14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Участь у зовнішньо-</w:t>
            </w:r>
            <w:proofErr w:type="spellStart"/>
            <w:r w:rsidRPr="00917B7A">
              <w:rPr>
                <w:rFonts w:ascii="Times New Roman" w:eastAsia="Times New Roman" w:hAnsi="Times New Roman" w:cs="Times New Roman"/>
                <w:b/>
                <w:sz w:val="24"/>
                <w:szCs w:val="24"/>
                <w:lang w:eastAsia="ar-SA"/>
              </w:rPr>
              <w:t>економіч</w:t>
            </w:r>
            <w:proofErr w:type="spellEnd"/>
            <w:r w:rsidRPr="00917B7A">
              <w:rPr>
                <w:rFonts w:ascii="Times New Roman" w:eastAsia="Times New Roman" w:hAnsi="Times New Roman" w:cs="Times New Roman"/>
                <w:b/>
                <w:sz w:val="24"/>
                <w:szCs w:val="24"/>
                <w:lang w:eastAsia="ar-SA"/>
              </w:rPr>
              <w:t>-ній діяльності</w:t>
            </w:r>
          </w:p>
        </w:tc>
      </w:tr>
      <w:tr w:rsidR="00917B7A" w:rsidRPr="000C6780" w:rsidTr="00917B7A">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1</w:t>
            </w:r>
          </w:p>
        </w:tc>
        <w:tc>
          <w:tcPr>
            <w:tcW w:w="2836"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2</w:t>
            </w:r>
          </w:p>
        </w:tc>
        <w:tc>
          <w:tcPr>
            <w:tcW w:w="31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3</w:t>
            </w:r>
          </w:p>
        </w:tc>
        <w:tc>
          <w:tcPr>
            <w:tcW w:w="1559"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4</w:t>
            </w:r>
          </w:p>
        </w:tc>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5</w:t>
            </w:r>
          </w:p>
        </w:tc>
      </w:tr>
      <w:tr w:rsidR="00D90A56" w:rsidRPr="000C6780" w:rsidTr="00917B7A">
        <w:tc>
          <w:tcPr>
            <w:tcW w:w="1418" w:type="dxa"/>
          </w:tcPr>
          <w:p w:rsidR="00D90A56" w:rsidRPr="00917B7A" w:rsidRDefault="00D90A56" w:rsidP="009727D4">
            <w:pP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 xml:space="preserve">1.Форма </w:t>
            </w:r>
            <w:proofErr w:type="spellStart"/>
            <w:r w:rsidRPr="00917B7A">
              <w:rPr>
                <w:rFonts w:ascii="Times New Roman" w:eastAsia="Times New Roman" w:hAnsi="Times New Roman" w:cs="Times New Roman"/>
                <w:b/>
                <w:sz w:val="24"/>
                <w:szCs w:val="24"/>
                <w:lang w:eastAsia="ar-SA"/>
              </w:rPr>
              <w:t>підпри</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ємства</w:t>
            </w:r>
            <w:proofErr w:type="spellEnd"/>
          </w:p>
        </w:tc>
        <w:tc>
          <w:tcPr>
            <w:tcW w:w="2836" w:type="dxa"/>
          </w:tcPr>
          <w:p w:rsidR="00D90A56" w:rsidRPr="00946772" w:rsidRDefault="00D90A56" w:rsidP="009727D4">
            <w:pPr>
              <w:rPr>
                <w:rFonts w:ascii="Times New Roman" w:eastAsia="Times New Roman" w:hAnsi="Times New Roman" w:cs="Times New Roman"/>
                <w:sz w:val="24"/>
                <w:szCs w:val="24"/>
                <w:lang w:eastAsia="ar-SA"/>
              </w:rPr>
            </w:pPr>
            <w:r>
              <w:rPr>
                <w:rFonts w:ascii="Times New Roman" w:hAnsi="Times New Roman" w:cs="Times New Roman"/>
                <w:sz w:val="24"/>
                <w:szCs w:val="24"/>
                <w:shd w:val="clear" w:color="auto" w:fill="FFFFFF"/>
              </w:rPr>
              <w:t xml:space="preserve">ПАТ - </w:t>
            </w:r>
            <w:r w:rsidRPr="00946772">
              <w:rPr>
                <w:rFonts w:ascii="Times New Roman" w:hAnsi="Times New Roman" w:cs="Times New Roman"/>
                <w:sz w:val="24"/>
                <w:szCs w:val="24"/>
                <w:shd w:val="clear" w:color="auto" w:fill="FFFFFF"/>
              </w:rPr>
              <w:t xml:space="preserve">різновид </w:t>
            </w:r>
            <w:proofErr w:type="spellStart"/>
            <w:r w:rsidRPr="00946772">
              <w:rPr>
                <w:rFonts w:ascii="Times New Roman" w:hAnsi="Times New Roman" w:cs="Times New Roman"/>
                <w:sz w:val="24"/>
                <w:szCs w:val="24"/>
                <w:shd w:val="clear" w:color="auto" w:fill="FFFFFF"/>
              </w:rPr>
              <w:t>госпо</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дарського</w:t>
            </w:r>
            <w:proofErr w:type="spellEnd"/>
            <w:r w:rsidRPr="00946772">
              <w:rPr>
                <w:rFonts w:ascii="Times New Roman" w:hAnsi="Times New Roman" w:cs="Times New Roman"/>
                <w:sz w:val="24"/>
                <w:szCs w:val="24"/>
                <w:shd w:val="clear" w:color="auto" w:fill="FFFFFF"/>
              </w:rPr>
              <w:t xml:space="preserve"> товариства, характерною </w:t>
            </w:r>
            <w:proofErr w:type="spellStart"/>
            <w:r w:rsidRPr="00946772">
              <w:rPr>
                <w:rFonts w:ascii="Times New Roman" w:hAnsi="Times New Roman" w:cs="Times New Roman"/>
                <w:sz w:val="24"/>
                <w:szCs w:val="24"/>
                <w:shd w:val="clear" w:color="auto" w:fill="FFFFFF"/>
              </w:rPr>
              <w:t>особливіс</w:t>
            </w:r>
            <w:proofErr w:type="spellEnd"/>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 xml:space="preserve">тю якого є розподіл </w:t>
            </w:r>
            <w:proofErr w:type="spellStart"/>
            <w:r w:rsidRPr="00946772">
              <w:rPr>
                <w:rFonts w:ascii="Times New Roman" w:hAnsi="Times New Roman" w:cs="Times New Roman"/>
                <w:sz w:val="24"/>
                <w:szCs w:val="24"/>
                <w:shd w:val="clear" w:color="auto" w:fill="FFFFFF"/>
              </w:rPr>
              <w:t>існу</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ючого</w:t>
            </w:r>
            <w:proofErr w:type="spellEnd"/>
            <w:r w:rsidRPr="00946772">
              <w:rPr>
                <w:rFonts w:ascii="Times New Roman" w:hAnsi="Times New Roman" w:cs="Times New Roman"/>
                <w:sz w:val="24"/>
                <w:szCs w:val="24"/>
                <w:shd w:val="clear" w:color="auto" w:fill="FFFFFF"/>
              </w:rPr>
              <w:t xml:space="preserve"> статутного капі</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талу на деяку кількість акцій, котрі мають однаковий номінал.</w:t>
            </w:r>
            <w:r>
              <w:rPr>
                <w:rFonts w:ascii="Times New Roman" w:hAnsi="Times New Roman" w:cs="Times New Roman"/>
                <w:sz w:val="24"/>
                <w:szCs w:val="24"/>
                <w:shd w:val="clear" w:color="auto" w:fill="FFFFFF"/>
              </w:rPr>
              <w:t xml:space="preserve"> </w:t>
            </w:r>
            <w:r w:rsidRPr="00946772">
              <w:rPr>
                <w:rFonts w:ascii="Times New Roman" w:hAnsi="Times New Roman" w:cs="Times New Roman"/>
                <w:sz w:val="24"/>
                <w:szCs w:val="24"/>
                <w:shd w:val="clear" w:color="auto" w:fill="FFFFFF"/>
              </w:rPr>
              <w:t>Акції товариства можуть бути розміщені як при</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ватним способом, так і публічним.</w:t>
            </w:r>
          </w:p>
        </w:tc>
        <w:tc>
          <w:tcPr>
            <w:tcW w:w="3118" w:type="dxa"/>
          </w:tcPr>
          <w:p w:rsidR="00D90A56" w:rsidRPr="008B6AEE" w:rsidRDefault="00D90A56" w:rsidP="008B6AEE">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порівнянні із ПрАТ – ПАТ за кількістю акціонерів не обмежується, за способами розміщення акцій може здійснювати</w:t>
            </w:r>
            <w:r w:rsidRPr="008B6AE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публічне та приватне розміщення акцій, за рівнем публічності щодо проведення фінансового контролю – річна звітність ПАТ підлягає обов’язкові перевірці незалежним аудитором </w:t>
            </w:r>
          </w:p>
        </w:tc>
        <w:tc>
          <w:tcPr>
            <w:tcW w:w="1559" w:type="dxa"/>
          </w:tcPr>
          <w:p w:rsidR="00D90A56" w:rsidRPr="008B6AEE" w:rsidRDefault="00D90A56" w:rsidP="008B6AEE">
            <w:pPr>
              <w:pStyle w:val="a3"/>
              <w:rPr>
                <w:rFonts w:cs="Times New Roman"/>
                <w:sz w:val="24"/>
                <w:szCs w:val="24"/>
                <w:lang w:eastAsia="ar-SA"/>
              </w:rPr>
            </w:pPr>
            <w:proofErr w:type="spellStart"/>
            <w:r w:rsidRPr="008B6AEE">
              <w:rPr>
                <w:rFonts w:cs="Times New Roman"/>
                <w:sz w:val="24"/>
                <w:szCs w:val="24"/>
                <w:lang w:eastAsia="ar-SA"/>
              </w:rPr>
              <w:t>Госпо</w:t>
            </w:r>
            <w:proofErr w:type="spellEnd"/>
            <w:r>
              <w:rPr>
                <w:rFonts w:cs="Times New Roman"/>
                <w:sz w:val="24"/>
                <w:szCs w:val="24"/>
                <w:lang w:val="uk-UA" w:eastAsia="ar-SA"/>
              </w:rPr>
              <w:t>-</w:t>
            </w:r>
            <w:proofErr w:type="spellStart"/>
            <w:r w:rsidRPr="008B6AEE">
              <w:rPr>
                <w:rFonts w:cs="Times New Roman"/>
                <w:sz w:val="24"/>
                <w:szCs w:val="24"/>
                <w:lang w:eastAsia="ar-SA"/>
              </w:rPr>
              <w:t>дарський</w:t>
            </w:r>
            <w:proofErr w:type="spellEnd"/>
            <w:r w:rsidRPr="008B6AEE">
              <w:rPr>
                <w:rFonts w:cs="Times New Roman"/>
                <w:sz w:val="24"/>
                <w:szCs w:val="24"/>
                <w:lang w:eastAsia="ar-SA"/>
              </w:rPr>
              <w:t xml:space="preserve"> кодекс </w:t>
            </w:r>
            <w:proofErr w:type="spellStart"/>
            <w:r w:rsidRPr="008B6AEE">
              <w:rPr>
                <w:rFonts w:cs="Times New Roman"/>
                <w:sz w:val="24"/>
                <w:szCs w:val="24"/>
                <w:lang w:eastAsia="ar-SA"/>
              </w:rPr>
              <w:t>України</w:t>
            </w:r>
            <w:proofErr w:type="spellEnd"/>
            <w:r w:rsidRPr="008B6AEE">
              <w:rPr>
                <w:rFonts w:cs="Times New Roman"/>
                <w:sz w:val="24"/>
                <w:szCs w:val="24"/>
                <w:lang w:eastAsia="ar-SA"/>
              </w:rPr>
              <w:t xml:space="preserve"> № 436- ІV, 16.01.2003 р. </w:t>
            </w:r>
            <w:proofErr w:type="spellStart"/>
            <w:r w:rsidRPr="008B6AEE">
              <w:rPr>
                <w:rFonts w:cs="Times New Roman"/>
                <w:sz w:val="24"/>
                <w:szCs w:val="24"/>
                <w:lang w:eastAsia="ar-SA"/>
              </w:rPr>
              <w:t>із</w:t>
            </w:r>
            <w:proofErr w:type="spellEnd"/>
            <w:r w:rsidRPr="008B6AEE">
              <w:rPr>
                <w:rFonts w:cs="Times New Roman"/>
                <w:sz w:val="24"/>
                <w:szCs w:val="24"/>
                <w:lang w:eastAsia="ar-SA"/>
              </w:rPr>
              <w:t xml:space="preserve"> </w:t>
            </w:r>
            <w:proofErr w:type="spellStart"/>
            <w:r w:rsidRPr="008B6AEE">
              <w:rPr>
                <w:rFonts w:cs="Times New Roman"/>
                <w:sz w:val="24"/>
                <w:szCs w:val="24"/>
                <w:lang w:eastAsia="ar-SA"/>
              </w:rPr>
              <w:t>змінами</w:t>
            </w:r>
            <w:proofErr w:type="spellEnd"/>
            <w:r w:rsidRPr="008B6AEE">
              <w:rPr>
                <w:rFonts w:cs="Times New Roman"/>
                <w:sz w:val="24"/>
                <w:szCs w:val="24"/>
                <w:lang w:eastAsia="ar-SA"/>
              </w:rPr>
              <w:t xml:space="preserve"> № 2672-VIII </w:t>
            </w:r>
            <w:proofErr w:type="spellStart"/>
            <w:r w:rsidRPr="008B6AEE">
              <w:rPr>
                <w:rFonts w:cs="Times New Roman"/>
                <w:sz w:val="24"/>
                <w:szCs w:val="24"/>
                <w:lang w:eastAsia="ar-SA"/>
              </w:rPr>
              <w:t>від</w:t>
            </w:r>
            <w:proofErr w:type="spellEnd"/>
            <w:r w:rsidRPr="008B6AEE">
              <w:rPr>
                <w:rFonts w:cs="Times New Roman"/>
                <w:sz w:val="24"/>
                <w:szCs w:val="24"/>
                <w:lang w:eastAsia="ar-SA"/>
              </w:rPr>
              <w:t xml:space="preserve"> 17.01.2019 </w:t>
            </w:r>
          </w:p>
          <w:p w:rsidR="00D90A56" w:rsidRPr="008B6AEE" w:rsidRDefault="00D90A56" w:rsidP="008B6AEE">
            <w:pPr>
              <w:pStyle w:val="a3"/>
              <w:rPr>
                <w:rFonts w:cs="Times New Roman"/>
                <w:sz w:val="24"/>
                <w:szCs w:val="24"/>
                <w:lang w:eastAsia="ar-SA"/>
              </w:rPr>
            </w:pPr>
          </w:p>
        </w:tc>
        <w:tc>
          <w:tcPr>
            <w:tcW w:w="1418" w:type="dxa"/>
          </w:tcPr>
          <w:p w:rsidR="00D90A56" w:rsidRPr="00406198" w:rsidRDefault="00D90A56"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Згідно з Законом України «Про зовнішньо-економічну діяльність» №960-12, ПАТ «Золотий камінь» є суб’єктом ЗЕД та </w:t>
            </w:r>
            <w:r w:rsidR="003A111C">
              <w:rPr>
                <w:rFonts w:ascii="Times New Roman" w:eastAsia="Times New Roman" w:hAnsi="Times New Roman" w:cs="Times New Roman"/>
                <w:sz w:val="24"/>
                <w:szCs w:val="24"/>
                <w:lang w:eastAsia="ar-SA"/>
              </w:rPr>
              <w:t xml:space="preserve">може самостійно за </w:t>
            </w:r>
            <w:proofErr w:type="spellStart"/>
            <w:r w:rsidR="003A111C">
              <w:rPr>
                <w:rFonts w:ascii="Times New Roman" w:eastAsia="Times New Roman" w:hAnsi="Times New Roman" w:cs="Times New Roman"/>
                <w:sz w:val="24"/>
                <w:szCs w:val="24"/>
                <w:lang w:eastAsia="ar-SA"/>
              </w:rPr>
              <w:t>визначе</w:t>
            </w:r>
            <w:proofErr w:type="spellEnd"/>
            <w:r w:rsidR="003A111C">
              <w:rPr>
                <w:rFonts w:ascii="Times New Roman" w:eastAsia="Times New Roman" w:hAnsi="Times New Roman" w:cs="Times New Roman"/>
                <w:sz w:val="24"/>
                <w:szCs w:val="24"/>
                <w:lang w:eastAsia="ar-SA"/>
              </w:rPr>
              <w:t xml:space="preserve">-них </w:t>
            </w:r>
            <w:proofErr w:type="spellStart"/>
            <w:r w:rsidR="003A111C">
              <w:rPr>
                <w:rFonts w:ascii="Times New Roman" w:eastAsia="Times New Roman" w:hAnsi="Times New Roman" w:cs="Times New Roman"/>
                <w:sz w:val="24"/>
                <w:szCs w:val="24"/>
                <w:lang w:eastAsia="ar-SA"/>
              </w:rPr>
              <w:t>зако-нодавством</w:t>
            </w:r>
            <w:proofErr w:type="spellEnd"/>
            <w:r w:rsidR="003A111C">
              <w:rPr>
                <w:rFonts w:ascii="Times New Roman" w:eastAsia="Times New Roman" w:hAnsi="Times New Roman" w:cs="Times New Roman"/>
                <w:sz w:val="24"/>
                <w:szCs w:val="24"/>
                <w:lang w:eastAsia="ar-SA"/>
              </w:rPr>
              <w:t xml:space="preserve"> межах </w:t>
            </w:r>
            <w:proofErr w:type="spellStart"/>
            <w:r w:rsidR="003A111C">
              <w:rPr>
                <w:rFonts w:ascii="Times New Roman" w:eastAsia="Times New Roman" w:hAnsi="Times New Roman" w:cs="Times New Roman"/>
                <w:sz w:val="24"/>
                <w:szCs w:val="24"/>
                <w:lang w:eastAsia="ar-SA"/>
              </w:rPr>
              <w:t>здійснюва</w:t>
            </w:r>
            <w:proofErr w:type="spellEnd"/>
            <w:r w:rsidR="003A111C">
              <w:rPr>
                <w:rFonts w:ascii="Times New Roman" w:eastAsia="Times New Roman" w:hAnsi="Times New Roman" w:cs="Times New Roman"/>
                <w:sz w:val="24"/>
                <w:szCs w:val="24"/>
                <w:lang w:eastAsia="ar-SA"/>
              </w:rPr>
              <w:t>-ти ЗЕД</w:t>
            </w:r>
          </w:p>
        </w:tc>
      </w:tr>
      <w:tr w:rsidR="00D90A56" w:rsidRPr="000C6780" w:rsidTr="00917B7A">
        <w:tc>
          <w:tcPr>
            <w:tcW w:w="1418" w:type="dxa"/>
          </w:tcPr>
          <w:p w:rsidR="00D90A56" w:rsidRPr="00886F90" w:rsidRDefault="00D90A56" w:rsidP="009727D4">
            <w:pPr>
              <w:rPr>
                <w:rFonts w:ascii="Times New Roman" w:eastAsia="Times New Roman" w:hAnsi="Times New Roman" w:cs="Times New Roman"/>
                <w:b/>
                <w:sz w:val="24"/>
                <w:szCs w:val="24"/>
                <w:lang w:eastAsia="ar-SA"/>
              </w:rPr>
            </w:pPr>
            <w:r w:rsidRPr="00886F90">
              <w:rPr>
                <w:rFonts w:ascii="Times New Roman" w:eastAsia="Times New Roman" w:hAnsi="Times New Roman" w:cs="Times New Roman"/>
                <w:b/>
                <w:sz w:val="24"/>
                <w:lang w:eastAsia="ar-SA"/>
              </w:rPr>
              <w:t>2. Профіль</w:t>
            </w:r>
          </w:p>
        </w:tc>
        <w:tc>
          <w:tcPr>
            <w:tcW w:w="2836" w:type="dxa"/>
          </w:tcPr>
          <w:p w:rsidR="00D90A56" w:rsidRPr="00886F90" w:rsidRDefault="00D90A56" w:rsidP="009727D4">
            <w:pPr>
              <w:rPr>
                <w:rFonts w:ascii="Times New Roman" w:hAnsi="Times New Roman" w:cs="Times New Roman"/>
                <w:sz w:val="24"/>
                <w:szCs w:val="24"/>
                <w:shd w:val="clear" w:color="auto" w:fill="FFFFFF"/>
              </w:rPr>
            </w:pPr>
            <w:r w:rsidRPr="00886F90">
              <w:rPr>
                <w:rFonts w:ascii="Times New Roman" w:hAnsi="Times New Roman" w:cs="Times New Roman"/>
                <w:sz w:val="24"/>
                <w:szCs w:val="24"/>
                <w:lang w:eastAsia="ar-SA"/>
              </w:rPr>
              <w:t xml:space="preserve">Спеціалізується на наданні послуг пов’язаних </w:t>
            </w:r>
            <w:r>
              <w:rPr>
                <w:rFonts w:ascii="Times New Roman" w:hAnsi="Times New Roman" w:cs="Times New Roman"/>
                <w:sz w:val="24"/>
                <w:szCs w:val="24"/>
                <w:lang w:eastAsia="ar-SA"/>
              </w:rPr>
              <w:t>із ювелірними виробами вихованні естетичних смаків</w:t>
            </w:r>
            <w:r w:rsidRPr="00886F90">
              <w:rPr>
                <w:rFonts w:ascii="Times New Roman" w:hAnsi="Times New Roman" w:cs="Times New Roman"/>
                <w:sz w:val="24"/>
                <w:szCs w:val="24"/>
                <w:lang w:eastAsia="ar-SA"/>
              </w:rPr>
              <w:t xml:space="preserve"> клієнтам.</w:t>
            </w:r>
          </w:p>
        </w:tc>
        <w:tc>
          <w:tcPr>
            <w:tcW w:w="3118" w:type="dxa"/>
          </w:tcPr>
          <w:p w:rsidR="00D90A56" w:rsidRPr="00406198" w:rsidRDefault="00D90A56" w:rsidP="008B6AEE">
            <w:pPr>
              <w:rPr>
                <w:rFonts w:ascii="Times New Roman" w:eastAsia="Times New Roman" w:hAnsi="Times New Roman" w:cs="Times New Roman"/>
                <w:sz w:val="24"/>
                <w:szCs w:val="24"/>
                <w:lang w:eastAsia="ar-SA"/>
              </w:rPr>
            </w:pPr>
            <w:r w:rsidRPr="00253D30">
              <w:rPr>
                <w:rFonts w:ascii="Times New Roman" w:hAnsi="Times New Roman" w:cs="Times New Roman"/>
                <w:sz w:val="24"/>
                <w:szCs w:val="24"/>
                <w:lang w:eastAsia="ar-SA"/>
              </w:rPr>
              <w:t>Дан</w:t>
            </w:r>
            <w:r>
              <w:rPr>
                <w:rFonts w:ascii="Times New Roman" w:hAnsi="Times New Roman" w:cs="Times New Roman"/>
                <w:sz w:val="24"/>
                <w:szCs w:val="24"/>
                <w:lang w:eastAsia="ar-SA"/>
              </w:rPr>
              <w:t>на ювелірна фірма</w:t>
            </w:r>
            <w:r w:rsidRPr="00253D30">
              <w:rPr>
                <w:rFonts w:ascii="Times New Roman" w:hAnsi="Times New Roman" w:cs="Times New Roman"/>
                <w:sz w:val="24"/>
                <w:szCs w:val="24"/>
                <w:lang w:eastAsia="ar-SA"/>
              </w:rPr>
              <w:t xml:space="preserve"> відрізняється від конкурентів наявністю </w:t>
            </w:r>
            <w:r>
              <w:rPr>
                <w:rFonts w:ascii="Times New Roman" w:hAnsi="Times New Roman" w:cs="Times New Roman"/>
                <w:sz w:val="24"/>
                <w:szCs w:val="24"/>
                <w:lang w:eastAsia="ar-SA"/>
              </w:rPr>
              <w:t>спеціальних ювелірних колекцій</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 програм вироблення спецу. Виробів на замовлення, сезонного оновлення асортименту </w:t>
            </w:r>
            <w:r w:rsidRPr="00253D30">
              <w:rPr>
                <w:rFonts w:ascii="Times New Roman" w:hAnsi="Times New Roman" w:cs="Times New Roman"/>
                <w:sz w:val="24"/>
                <w:szCs w:val="24"/>
                <w:lang w:eastAsia="ar-SA"/>
              </w:rPr>
              <w:t xml:space="preserve">Ці </w:t>
            </w:r>
            <w:r>
              <w:rPr>
                <w:rFonts w:ascii="Times New Roman" w:hAnsi="Times New Roman" w:cs="Times New Roman"/>
                <w:sz w:val="24"/>
                <w:szCs w:val="24"/>
                <w:lang w:eastAsia="ar-SA"/>
              </w:rPr>
              <w:t>вироби розроблять</w:t>
            </w:r>
            <w:r w:rsidRPr="00253D30">
              <w:rPr>
                <w:rFonts w:ascii="Times New Roman" w:hAnsi="Times New Roman" w:cs="Times New Roman"/>
                <w:sz w:val="24"/>
                <w:szCs w:val="24"/>
                <w:lang w:eastAsia="ar-SA"/>
              </w:rPr>
              <w:t xml:space="preserve"> досвідчен</w:t>
            </w:r>
            <w:r>
              <w:rPr>
                <w:rFonts w:ascii="Times New Roman" w:hAnsi="Times New Roman" w:cs="Times New Roman"/>
                <w:sz w:val="24"/>
                <w:szCs w:val="24"/>
                <w:lang w:eastAsia="ar-SA"/>
              </w:rPr>
              <w:t>і</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дизайнери та ювеліри</w:t>
            </w:r>
            <w:r w:rsidRPr="00253D30">
              <w:rPr>
                <w:rFonts w:ascii="Times New Roman" w:hAnsi="Times New Roman" w:cs="Times New Roman"/>
                <w:sz w:val="24"/>
                <w:szCs w:val="24"/>
                <w:lang w:eastAsia="ar-SA"/>
              </w:rPr>
              <w:t>.</w:t>
            </w:r>
            <w:r>
              <w:rPr>
                <w:rFonts w:ascii="Times New Roman" w:hAnsi="Times New Roman" w:cs="Times New Roman"/>
                <w:sz w:val="24"/>
                <w:szCs w:val="24"/>
                <w:lang w:eastAsia="ar-SA"/>
              </w:rPr>
              <w:t xml:space="preserve"> Також використовує технологію 3Д друку виробів</w:t>
            </w:r>
          </w:p>
        </w:tc>
        <w:tc>
          <w:tcPr>
            <w:tcW w:w="1559" w:type="dxa"/>
          </w:tcPr>
          <w:p w:rsidR="00D90A56" w:rsidRPr="00406198" w:rsidRDefault="00D90A56" w:rsidP="00D90A56">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5"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D90A56" w:rsidRPr="00D90A56" w:rsidRDefault="00D90A56" w:rsidP="00D90A56">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D90A56" w:rsidRPr="00917B7A" w:rsidRDefault="003A111C"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Бере участь у ЗЕД шляхом надання послуг щодо здійснення </w:t>
            </w:r>
            <w:proofErr w:type="spellStart"/>
            <w:r>
              <w:rPr>
                <w:rFonts w:ascii="Times New Roman" w:eastAsia="Times New Roman" w:hAnsi="Times New Roman" w:cs="Times New Roman"/>
                <w:sz w:val="24"/>
                <w:szCs w:val="24"/>
                <w:lang w:eastAsia="ar-SA"/>
              </w:rPr>
              <w:t>міжнарод-ної</w:t>
            </w:r>
            <w:proofErr w:type="spellEnd"/>
            <w:r>
              <w:rPr>
                <w:rFonts w:ascii="Times New Roman" w:eastAsia="Times New Roman" w:hAnsi="Times New Roman" w:cs="Times New Roman"/>
                <w:sz w:val="24"/>
                <w:szCs w:val="24"/>
                <w:lang w:eastAsia="ar-SA"/>
              </w:rPr>
              <w:t xml:space="preserve"> торгівлі</w:t>
            </w:r>
          </w:p>
        </w:tc>
      </w:tr>
    </w:tbl>
    <w:p w:rsidR="003A111C" w:rsidRDefault="003A111C">
      <w:r>
        <w:br w:type="page"/>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917B7A" w:rsidRDefault="00351933" w:rsidP="00351933">
            <w:pPr>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3A111C" w:rsidRPr="000C6780" w:rsidTr="00917B7A">
        <w:tc>
          <w:tcPr>
            <w:tcW w:w="1418" w:type="dxa"/>
          </w:tcPr>
          <w:p w:rsidR="003A111C" w:rsidRPr="003A111C" w:rsidRDefault="003A111C" w:rsidP="003A111C">
            <w:pPr>
              <w:jc w:val="center"/>
              <w:rPr>
                <w:rFonts w:ascii="Times New Roman" w:eastAsia="Times New Roman" w:hAnsi="Times New Roman" w:cs="Times New Roman"/>
                <w:b/>
                <w:sz w:val="24"/>
                <w:lang w:eastAsia="ar-SA"/>
              </w:rPr>
            </w:pPr>
            <w:r w:rsidRPr="003A111C">
              <w:rPr>
                <w:rFonts w:ascii="Times New Roman" w:eastAsia="Times New Roman" w:hAnsi="Times New Roman" w:cs="Times New Roman"/>
                <w:b/>
                <w:sz w:val="24"/>
                <w:lang w:eastAsia="ar-SA"/>
              </w:rPr>
              <w:t>1</w:t>
            </w:r>
          </w:p>
        </w:tc>
        <w:tc>
          <w:tcPr>
            <w:tcW w:w="2836" w:type="dxa"/>
          </w:tcPr>
          <w:p w:rsidR="003A111C" w:rsidRPr="003A111C" w:rsidRDefault="003A111C" w:rsidP="003A111C">
            <w:pPr>
              <w:jc w:val="center"/>
              <w:rPr>
                <w:rFonts w:ascii="Times New Roman" w:hAnsi="Times New Roman" w:cs="Times New Roman"/>
                <w:b/>
                <w:sz w:val="24"/>
                <w:szCs w:val="24"/>
                <w:lang w:eastAsia="ar-SA"/>
              </w:rPr>
            </w:pPr>
            <w:r w:rsidRPr="003A111C">
              <w:rPr>
                <w:rFonts w:ascii="Times New Roman" w:hAnsi="Times New Roman" w:cs="Times New Roman"/>
                <w:b/>
                <w:sz w:val="24"/>
                <w:szCs w:val="24"/>
                <w:lang w:eastAsia="ar-SA"/>
              </w:rPr>
              <w:t>2</w:t>
            </w:r>
          </w:p>
        </w:tc>
        <w:tc>
          <w:tcPr>
            <w:tcW w:w="3118" w:type="dxa"/>
          </w:tcPr>
          <w:p w:rsidR="003A111C" w:rsidRPr="003A111C" w:rsidRDefault="003A111C" w:rsidP="003A111C">
            <w:pPr>
              <w:pStyle w:val="a3"/>
              <w:jc w:val="center"/>
              <w:rPr>
                <w:rFonts w:cs="Times New Roman"/>
                <w:b/>
                <w:sz w:val="24"/>
                <w:szCs w:val="24"/>
                <w:lang w:val="uk-UA" w:eastAsia="ar-SA"/>
              </w:rPr>
            </w:pPr>
            <w:r w:rsidRPr="003A111C">
              <w:rPr>
                <w:rFonts w:cs="Times New Roman"/>
                <w:b/>
                <w:sz w:val="24"/>
                <w:szCs w:val="24"/>
                <w:lang w:val="uk-UA" w:eastAsia="ar-SA"/>
              </w:rPr>
              <w:t>3</w:t>
            </w:r>
          </w:p>
        </w:tc>
        <w:tc>
          <w:tcPr>
            <w:tcW w:w="1559" w:type="dxa"/>
          </w:tcPr>
          <w:p w:rsidR="003A111C" w:rsidRPr="003A111C" w:rsidRDefault="003A111C" w:rsidP="003A111C">
            <w:pPr>
              <w:pStyle w:val="a3"/>
              <w:jc w:val="center"/>
              <w:rPr>
                <w:rFonts w:cs="Times New Roman"/>
                <w:b/>
                <w:sz w:val="24"/>
                <w:szCs w:val="20"/>
                <w:lang w:val="uk-UA" w:eastAsia="ar-SA"/>
              </w:rPr>
            </w:pPr>
            <w:r w:rsidRPr="003A111C">
              <w:rPr>
                <w:rFonts w:cs="Times New Roman"/>
                <w:b/>
                <w:sz w:val="24"/>
                <w:szCs w:val="20"/>
                <w:lang w:val="uk-UA" w:eastAsia="ar-SA"/>
              </w:rPr>
              <w:t>4</w:t>
            </w:r>
          </w:p>
        </w:tc>
        <w:tc>
          <w:tcPr>
            <w:tcW w:w="1418" w:type="dxa"/>
          </w:tcPr>
          <w:p w:rsidR="003A111C" w:rsidRPr="003A111C" w:rsidRDefault="003A111C" w:rsidP="003A111C">
            <w:pPr>
              <w:jc w:val="center"/>
              <w:rPr>
                <w:rFonts w:ascii="Times New Roman" w:eastAsia="Times New Roman" w:hAnsi="Times New Roman" w:cs="Times New Roman"/>
                <w:b/>
                <w:sz w:val="24"/>
                <w:szCs w:val="24"/>
                <w:lang w:eastAsia="ar-SA"/>
              </w:rPr>
            </w:pPr>
            <w:r w:rsidRPr="003A111C">
              <w:rPr>
                <w:rFonts w:ascii="Times New Roman" w:eastAsia="Times New Roman" w:hAnsi="Times New Roman" w:cs="Times New Roman"/>
                <w:b/>
                <w:sz w:val="24"/>
                <w:szCs w:val="24"/>
                <w:lang w:eastAsia="ar-SA"/>
              </w:rPr>
              <w:t>5</w:t>
            </w:r>
          </w:p>
        </w:tc>
      </w:tr>
      <w:tr w:rsidR="003A111C" w:rsidRPr="000C6780" w:rsidTr="00917B7A">
        <w:tc>
          <w:tcPr>
            <w:tcW w:w="1418" w:type="dxa"/>
          </w:tcPr>
          <w:p w:rsidR="003A111C" w:rsidRPr="00886F90" w:rsidRDefault="003A111C" w:rsidP="003A111C">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3. Види Діяльності</w:t>
            </w:r>
          </w:p>
        </w:tc>
        <w:tc>
          <w:tcPr>
            <w:tcW w:w="2836" w:type="dxa"/>
          </w:tcPr>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1. Обробка дорогоцінного каміння</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2. Обробка дорогоцінних металів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3.Моделювання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4.Ремонт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 xml:space="preserve">5. Виготовлення ювелірних виробів </w:t>
            </w:r>
          </w:p>
          <w:p w:rsidR="003A111C" w:rsidRPr="00886F90"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6.Продаж ювелірних виробів</w:t>
            </w:r>
          </w:p>
        </w:tc>
        <w:tc>
          <w:tcPr>
            <w:tcW w:w="3118" w:type="dxa"/>
          </w:tcPr>
          <w:p w:rsidR="003A111C" w:rsidRPr="00D90A56" w:rsidRDefault="003A111C" w:rsidP="003A111C">
            <w:pPr>
              <w:pStyle w:val="a3"/>
              <w:rPr>
                <w:rFonts w:cs="Times New Roman"/>
                <w:sz w:val="24"/>
                <w:szCs w:val="24"/>
                <w:lang w:val="uk-UA" w:eastAsia="ar-SA"/>
              </w:rPr>
            </w:pPr>
            <w:proofErr w:type="spellStart"/>
            <w:r w:rsidRPr="00D90A56">
              <w:rPr>
                <w:rFonts w:cs="Times New Roman"/>
                <w:sz w:val="24"/>
                <w:szCs w:val="24"/>
                <w:lang w:eastAsia="ar-SA"/>
              </w:rPr>
              <w:t>Відрізняється</w:t>
            </w:r>
            <w:proofErr w:type="spellEnd"/>
            <w:r w:rsidRPr="00D90A56">
              <w:rPr>
                <w:rFonts w:cs="Times New Roman"/>
                <w:sz w:val="24"/>
                <w:szCs w:val="24"/>
                <w:lang w:eastAsia="ar-SA"/>
              </w:rPr>
              <w:t xml:space="preserve"> за </w:t>
            </w:r>
            <w:proofErr w:type="spellStart"/>
            <w:r w:rsidRPr="00D90A56">
              <w:rPr>
                <w:rFonts w:cs="Times New Roman"/>
                <w:sz w:val="24"/>
                <w:szCs w:val="24"/>
                <w:lang w:eastAsia="ar-SA"/>
              </w:rPr>
              <w:t>якістю</w:t>
            </w:r>
            <w:proofErr w:type="spellEnd"/>
            <w:r w:rsidRPr="00D90A56">
              <w:rPr>
                <w:rFonts w:cs="Times New Roman"/>
                <w:sz w:val="24"/>
                <w:szCs w:val="24"/>
                <w:lang w:eastAsia="ar-SA"/>
              </w:rPr>
              <w:t xml:space="preserve"> та способом </w:t>
            </w:r>
            <w:proofErr w:type="spellStart"/>
            <w:r w:rsidRPr="00D90A56">
              <w:rPr>
                <w:rFonts w:cs="Times New Roman"/>
                <w:sz w:val="24"/>
                <w:szCs w:val="24"/>
                <w:lang w:eastAsia="ar-SA"/>
              </w:rPr>
              <w:t>надання</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w:t>
            </w:r>
            <w:r>
              <w:rPr>
                <w:rFonts w:cs="Times New Roman"/>
                <w:sz w:val="24"/>
                <w:szCs w:val="24"/>
                <w:lang w:val="uk-UA" w:eastAsia="ar-SA"/>
              </w:rPr>
              <w:t>Золотий камінь</w:t>
            </w:r>
            <w:r w:rsidRPr="00D90A56">
              <w:rPr>
                <w:rFonts w:cs="Times New Roman"/>
                <w:sz w:val="24"/>
                <w:szCs w:val="24"/>
                <w:lang w:eastAsia="ar-SA"/>
              </w:rPr>
              <w:t xml:space="preserve">» </w:t>
            </w:r>
            <w:proofErr w:type="spellStart"/>
            <w:r w:rsidRPr="00D90A56">
              <w:rPr>
                <w:rFonts w:cs="Times New Roman"/>
                <w:sz w:val="24"/>
                <w:szCs w:val="24"/>
                <w:lang w:eastAsia="ar-SA"/>
              </w:rPr>
              <w:t>може</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надати</w:t>
            </w:r>
            <w:proofErr w:type="spellEnd"/>
            <w:r w:rsidRPr="00D90A56">
              <w:rPr>
                <w:rFonts w:cs="Times New Roman"/>
                <w:sz w:val="24"/>
                <w:szCs w:val="24"/>
                <w:lang w:eastAsia="ar-SA"/>
              </w:rPr>
              <w:t xml:space="preserve"> зразу </w:t>
            </w:r>
            <w:proofErr w:type="spellStart"/>
            <w:r w:rsidRPr="00D90A56">
              <w:rPr>
                <w:rFonts w:cs="Times New Roman"/>
                <w:sz w:val="24"/>
                <w:szCs w:val="24"/>
                <w:lang w:eastAsia="ar-SA"/>
              </w:rPr>
              <w:t>декілька</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xml:space="preserve"> </w:t>
            </w:r>
            <w:r>
              <w:rPr>
                <w:rFonts w:cs="Times New Roman"/>
                <w:sz w:val="24"/>
                <w:szCs w:val="24"/>
                <w:lang w:val="uk-UA" w:eastAsia="ar-SA"/>
              </w:rPr>
              <w:t>в режимі онлайн</w:t>
            </w:r>
          </w:p>
        </w:tc>
        <w:tc>
          <w:tcPr>
            <w:tcW w:w="1559" w:type="dxa"/>
          </w:tcPr>
          <w:p w:rsidR="003A111C" w:rsidRPr="00406198" w:rsidRDefault="003A111C" w:rsidP="003A111C">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6"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3A111C" w:rsidRPr="00D90A56" w:rsidRDefault="003A111C" w:rsidP="003A111C">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 «Золотий камінь» здійснює такі види ЗЕД:</w:t>
            </w:r>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м</w:t>
            </w:r>
            <w:r w:rsidRPr="003A111C">
              <w:rPr>
                <w:rFonts w:ascii="Times New Roman" w:eastAsia="Times New Roman" w:hAnsi="Times New Roman" w:cs="Times New Roman"/>
                <w:sz w:val="24"/>
                <w:szCs w:val="24"/>
                <w:lang w:eastAsia="ar-SA"/>
              </w:rPr>
              <w:t>оделю</w:t>
            </w: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вання</w:t>
            </w:r>
            <w:proofErr w:type="spellEnd"/>
            <w:r w:rsidRPr="003A111C">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ю</w:t>
            </w:r>
            <w:r w:rsidRPr="003A111C">
              <w:rPr>
                <w:rFonts w:ascii="Times New Roman" w:eastAsia="Times New Roman" w:hAnsi="Times New Roman" w:cs="Times New Roman"/>
                <w:sz w:val="24"/>
                <w:szCs w:val="24"/>
                <w:lang w:eastAsia="ar-SA"/>
              </w:rPr>
              <w:t>ве</w:t>
            </w:r>
            <w:proofErr w:type="spellEnd"/>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лірних ви</w:t>
            </w:r>
            <w:r>
              <w:rPr>
                <w:rFonts w:ascii="Times New Roman" w:eastAsia="Times New Roman" w:hAnsi="Times New Roman" w:cs="Times New Roman"/>
                <w:sz w:val="24"/>
                <w:szCs w:val="24"/>
                <w:lang w:eastAsia="ar-SA"/>
              </w:rPr>
              <w:t>-</w:t>
            </w:r>
            <w:proofErr w:type="spellStart"/>
            <w:r w:rsidRPr="003A111C">
              <w:rPr>
                <w:rFonts w:ascii="Times New Roman" w:eastAsia="Times New Roman" w:hAnsi="Times New Roman" w:cs="Times New Roman"/>
                <w:sz w:val="24"/>
                <w:szCs w:val="24"/>
                <w:lang w:eastAsia="ar-SA"/>
              </w:rPr>
              <w:t>робів</w:t>
            </w:r>
            <w:proofErr w:type="spellEnd"/>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продаж ювелірних виробів</w:t>
            </w:r>
          </w:p>
          <w:p w:rsidR="003A111C" w:rsidRP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p>
        </w:tc>
      </w:tr>
      <w:tr w:rsidR="00F434F0" w:rsidRPr="000C6780" w:rsidTr="00917B7A">
        <w:tc>
          <w:tcPr>
            <w:tcW w:w="1418" w:type="dxa"/>
          </w:tcPr>
          <w:p w:rsidR="00F434F0" w:rsidRDefault="00F434F0" w:rsidP="00F434F0">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 xml:space="preserve">4. Форма </w:t>
            </w:r>
            <w:proofErr w:type="spellStart"/>
            <w:r>
              <w:rPr>
                <w:rFonts w:ascii="Times New Roman" w:eastAsia="Times New Roman" w:hAnsi="Times New Roman" w:cs="Times New Roman"/>
                <w:b/>
                <w:sz w:val="24"/>
                <w:lang w:eastAsia="ar-SA"/>
              </w:rPr>
              <w:t>влвсності</w:t>
            </w:r>
            <w:proofErr w:type="spellEnd"/>
          </w:p>
        </w:tc>
        <w:tc>
          <w:tcPr>
            <w:tcW w:w="2836" w:type="dxa"/>
          </w:tcPr>
          <w:p w:rsidR="00F434F0" w:rsidRPr="00F434F0" w:rsidRDefault="00F434F0" w:rsidP="00F434F0">
            <w:pPr>
              <w:rPr>
                <w:rFonts w:ascii="Times New Roman" w:hAnsi="Times New Roman" w:cs="Times New Roman"/>
                <w:sz w:val="24"/>
                <w:szCs w:val="24"/>
              </w:rPr>
            </w:pPr>
            <w:r w:rsidRPr="00F434F0">
              <w:rPr>
                <w:rFonts w:ascii="Times New Roman" w:hAnsi="Times New Roman" w:cs="Times New Roman"/>
                <w:sz w:val="24"/>
                <w:szCs w:val="24"/>
              </w:rPr>
              <w:t>Дане господарське товариство, яке має статутний фонд, розділений на певну кількість акцій рівної номінальної вартості, і несе відповідальність за зобов'язаннями тільки майном товариства, а акціонери несуть ризик збитків, пов'язаних з діяльністю товариства, в межах вартості належних їм акцій.</w:t>
            </w:r>
          </w:p>
        </w:tc>
        <w:tc>
          <w:tcPr>
            <w:tcW w:w="3118" w:type="dxa"/>
          </w:tcPr>
          <w:p w:rsidR="00F434F0" w:rsidRPr="00F434F0" w:rsidRDefault="00F434F0" w:rsidP="00F434F0">
            <w:pPr>
              <w:pStyle w:val="a3"/>
              <w:rPr>
                <w:rFonts w:cs="Times New Roman"/>
                <w:sz w:val="24"/>
                <w:szCs w:val="24"/>
                <w:lang w:val="uk-UA" w:eastAsia="ar-SA"/>
              </w:rPr>
            </w:pPr>
            <w:proofErr w:type="spellStart"/>
            <w:r w:rsidRPr="00F434F0">
              <w:rPr>
                <w:rFonts w:cs="Times New Roman"/>
                <w:sz w:val="24"/>
                <w:szCs w:val="24"/>
              </w:rPr>
              <w:t>Колективне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колективної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і не </w:t>
            </w:r>
            <w:proofErr w:type="spellStart"/>
            <w:r w:rsidRPr="00F434F0">
              <w:rPr>
                <w:rFonts w:cs="Times New Roman"/>
                <w:sz w:val="24"/>
                <w:szCs w:val="24"/>
              </w:rPr>
              <w:t>може</w:t>
            </w:r>
            <w:proofErr w:type="spellEnd"/>
            <w:r w:rsidRPr="00F434F0">
              <w:rPr>
                <w:rFonts w:cs="Times New Roman"/>
                <w:sz w:val="24"/>
                <w:szCs w:val="24"/>
              </w:rPr>
              <w:t xml:space="preserve"> пере</w:t>
            </w:r>
            <w:r w:rsidR="00F908FD">
              <w:rPr>
                <w:rFonts w:cs="Times New Roman"/>
                <w:sz w:val="24"/>
                <w:szCs w:val="24"/>
                <w:lang w:val="uk-UA"/>
              </w:rPr>
              <w:t>-</w:t>
            </w:r>
            <w:proofErr w:type="spellStart"/>
            <w:r w:rsidRPr="00F434F0">
              <w:rPr>
                <w:rFonts w:cs="Times New Roman"/>
                <w:sz w:val="24"/>
                <w:szCs w:val="24"/>
              </w:rPr>
              <w:t>даватися</w:t>
            </w:r>
            <w:proofErr w:type="spellEnd"/>
            <w:r w:rsidRPr="00F434F0">
              <w:rPr>
                <w:rFonts w:cs="Times New Roman"/>
                <w:sz w:val="24"/>
                <w:szCs w:val="24"/>
              </w:rPr>
              <w:t xml:space="preserve"> у </w:t>
            </w:r>
            <w:proofErr w:type="spellStart"/>
            <w:r w:rsidRPr="00F434F0">
              <w:rPr>
                <w:rFonts w:cs="Times New Roman"/>
                <w:sz w:val="24"/>
                <w:szCs w:val="24"/>
              </w:rPr>
              <w:t>спадщину</w:t>
            </w:r>
            <w:proofErr w:type="spellEnd"/>
            <w:r w:rsidRPr="00F434F0">
              <w:rPr>
                <w:rFonts w:cs="Times New Roman"/>
                <w:sz w:val="24"/>
                <w:szCs w:val="24"/>
              </w:rPr>
              <w:t>. Ко</w:t>
            </w:r>
            <w:r w:rsidR="00F908FD">
              <w:rPr>
                <w:rFonts w:cs="Times New Roman"/>
                <w:sz w:val="24"/>
                <w:szCs w:val="24"/>
                <w:lang w:val="uk-UA"/>
              </w:rPr>
              <w:t>-</w:t>
            </w:r>
            <w:proofErr w:type="spellStart"/>
            <w:r w:rsidRPr="00F434F0">
              <w:rPr>
                <w:rFonts w:cs="Times New Roman"/>
                <w:sz w:val="24"/>
                <w:szCs w:val="24"/>
              </w:rPr>
              <w:t>мунальні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комуналь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територіаль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громади</w:t>
            </w:r>
            <w:proofErr w:type="spellEnd"/>
            <w:r w:rsidRPr="00F434F0">
              <w:rPr>
                <w:rFonts w:cs="Times New Roman"/>
                <w:sz w:val="24"/>
                <w:szCs w:val="24"/>
              </w:rPr>
              <w:t xml:space="preserve">. </w:t>
            </w:r>
            <w:proofErr w:type="spellStart"/>
            <w:r w:rsidRPr="00F434F0">
              <w:rPr>
                <w:rFonts w:cs="Times New Roman"/>
                <w:sz w:val="24"/>
                <w:szCs w:val="24"/>
              </w:rPr>
              <w:t>Державні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державної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Приватне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 форма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що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приватної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громадян</w:t>
            </w:r>
            <w:proofErr w:type="spellEnd"/>
            <w:r w:rsidRPr="00F434F0">
              <w:rPr>
                <w:rFonts w:cs="Times New Roman"/>
                <w:sz w:val="24"/>
                <w:szCs w:val="24"/>
              </w:rPr>
              <w:t xml:space="preserve"> </w:t>
            </w:r>
            <w:proofErr w:type="spellStart"/>
            <w:r w:rsidRPr="00F434F0">
              <w:rPr>
                <w:rFonts w:cs="Times New Roman"/>
                <w:sz w:val="24"/>
                <w:szCs w:val="24"/>
              </w:rPr>
              <w:t>чи</w:t>
            </w:r>
            <w:proofErr w:type="spellEnd"/>
            <w:r w:rsidRPr="00F434F0">
              <w:rPr>
                <w:rFonts w:cs="Times New Roman"/>
                <w:sz w:val="24"/>
                <w:szCs w:val="24"/>
              </w:rPr>
              <w:t xml:space="preserve"> </w:t>
            </w:r>
            <w:proofErr w:type="spellStart"/>
            <w:r w:rsidRPr="00F434F0">
              <w:rPr>
                <w:rFonts w:cs="Times New Roman"/>
                <w:sz w:val="24"/>
                <w:szCs w:val="24"/>
              </w:rPr>
              <w:t>суб’єкта</w:t>
            </w:r>
            <w:proofErr w:type="spellEnd"/>
            <w:r w:rsidRPr="00F434F0">
              <w:rPr>
                <w:rFonts w:cs="Times New Roman"/>
                <w:sz w:val="24"/>
                <w:szCs w:val="24"/>
              </w:rPr>
              <w:t xml:space="preserve"> </w:t>
            </w:r>
            <w:proofErr w:type="spellStart"/>
            <w:r w:rsidRPr="00F434F0">
              <w:rPr>
                <w:rFonts w:cs="Times New Roman"/>
                <w:sz w:val="24"/>
                <w:szCs w:val="24"/>
              </w:rPr>
              <w:t>господарювання</w:t>
            </w:r>
            <w:proofErr w:type="spellEnd"/>
            <w:r w:rsidRPr="00F434F0">
              <w:rPr>
                <w:rFonts w:cs="Times New Roman"/>
                <w:sz w:val="24"/>
                <w:szCs w:val="24"/>
              </w:rPr>
              <w:t xml:space="preserve"> (</w:t>
            </w:r>
            <w:proofErr w:type="spellStart"/>
            <w:r w:rsidRPr="00F434F0">
              <w:rPr>
                <w:rFonts w:cs="Times New Roman"/>
                <w:sz w:val="24"/>
                <w:szCs w:val="24"/>
              </w:rPr>
              <w:t>юридичної</w:t>
            </w:r>
            <w:proofErr w:type="spellEnd"/>
            <w:r w:rsidRPr="00F434F0">
              <w:rPr>
                <w:rFonts w:cs="Times New Roman"/>
                <w:sz w:val="24"/>
                <w:szCs w:val="24"/>
              </w:rPr>
              <w:t xml:space="preserve"> особи). </w:t>
            </w:r>
            <w:proofErr w:type="spellStart"/>
            <w:r w:rsidRPr="00F434F0">
              <w:rPr>
                <w:rFonts w:cs="Times New Roman"/>
                <w:sz w:val="24"/>
                <w:szCs w:val="24"/>
              </w:rPr>
              <w:t>Змішана</w:t>
            </w:r>
            <w:proofErr w:type="spellEnd"/>
            <w:r w:rsidRPr="00F434F0">
              <w:rPr>
                <w:rFonts w:cs="Times New Roman"/>
                <w:sz w:val="24"/>
                <w:szCs w:val="24"/>
              </w:rPr>
              <w:t xml:space="preserve"> форма </w:t>
            </w:r>
            <w:proofErr w:type="spellStart"/>
            <w:r w:rsidRPr="00F434F0">
              <w:rPr>
                <w:rFonts w:cs="Times New Roman"/>
                <w:sz w:val="24"/>
                <w:szCs w:val="24"/>
              </w:rPr>
              <w:t>власності</w:t>
            </w:r>
            <w:proofErr w:type="spellEnd"/>
            <w:r w:rsidRPr="00F434F0">
              <w:rPr>
                <w:rFonts w:cs="Times New Roman"/>
                <w:sz w:val="24"/>
                <w:szCs w:val="24"/>
              </w:rPr>
              <w:t xml:space="preserve"> - </w:t>
            </w:r>
            <w:proofErr w:type="spellStart"/>
            <w:r w:rsidRPr="00F434F0">
              <w:rPr>
                <w:rFonts w:cs="Times New Roman"/>
                <w:sz w:val="24"/>
                <w:szCs w:val="24"/>
              </w:rPr>
              <w:t>об’єднання</w:t>
            </w:r>
            <w:proofErr w:type="spellEnd"/>
            <w:r w:rsidRPr="00F434F0">
              <w:rPr>
                <w:rFonts w:cs="Times New Roman"/>
                <w:sz w:val="24"/>
                <w:szCs w:val="24"/>
              </w:rPr>
              <w:t xml:space="preserve"> майна </w:t>
            </w:r>
            <w:proofErr w:type="spellStart"/>
            <w:r w:rsidRPr="00F434F0">
              <w:rPr>
                <w:rFonts w:cs="Times New Roman"/>
                <w:sz w:val="24"/>
                <w:szCs w:val="24"/>
              </w:rPr>
              <w:t>різних</w:t>
            </w:r>
            <w:proofErr w:type="spellEnd"/>
            <w:r w:rsidRPr="00F434F0">
              <w:rPr>
                <w:rFonts w:cs="Times New Roman"/>
                <w:sz w:val="24"/>
                <w:szCs w:val="24"/>
              </w:rPr>
              <w:t xml:space="preserve"> форм </w:t>
            </w:r>
            <w:proofErr w:type="spellStart"/>
            <w:r w:rsidRPr="00F434F0">
              <w:rPr>
                <w:rFonts w:cs="Times New Roman"/>
                <w:sz w:val="24"/>
                <w:szCs w:val="24"/>
              </w:rPr>
              <w:t>власності</w:t>
            </w:r>
            <w:proofErr w:type="spellEnd"/>
            <w:r w:rsidRPr="00F434F0">
              <w:rPr>
                <w:rFonts w:cs="Times New Roman"/>
                <w:sz w:val="24"/>
                <w:szCs w:val="24"/>
              </w:rPr>
              <w:t>.</w:t>
            </w:r>
          </w:p>
        </w:tc>
        <w:tc>
          <w:tcPr>
            <w:tcW w:w="1559" w:type="dxa"/>
          </w:tcPr>
          <w:p w:rsidR="00F434F0" w:rsidRPr="00F434F0" w:rsidRDefault="00F434F0" w:rsidP="00F434F0">
            <w:pPr>
              <w:pStyle w:val="a3"/>
              <w:rPr>
                <w:rFonts w:cs="Times New Roman"/>
                <w:sz w:val="24"/>
                <w:szCs w:val="24"/>
                <w:lang w:eastAsia="ar-SA"/>
              </w:rPr>
            </w:pPr>
            <w:r w:rsidRPr="00F434F0">
              <w:rPr>
                <w:rFonts w:cs="Times New Roman"/>
                <w:sz w:val="24"/>
                <w:szCs w:val="24"/>
                <w:lang w:eastAsia="ar-SA"/>
              </w:rPr>
              <w:t xml:space="preserve">Закон </w:t>
            </w:r>
            <w:proofErr w:type="spellStart"/>
            <w:r w:rsidRPr="00F434F0">
              <w:rPr>
                <w:rFonts w:cs="Times New Roman"/>
                <w:sz w:val="24"/>
                <w:szCs w:val="24"/>
                <w:lang w:eastAsia="ar-SA"/>
              </w:rPr>
              <w:t>України</w:t>
            </w:r>
            <w:proofErr w:type="spellEnd"/>
            <w:r w:rsidRPr="00F434F0">
              <w:rPr>
                <w:rFonts w:cs="Times New Roman"/>
                <w:sz w:val="24"/>
                <w:szCs w:val="24"/>
                <w:lang w:eastAsia="ar-SA"/>
              </w:rPr>
              <w:t xml:space="preserve"> «Про </w:t>
            </w:r>
            <w:proofErr w:type="spellStart"/>
            <w:r w:rsidRPr="00F434F0">
              <w:rPr>
                <w:rFonts w:cs="Times New Roman"/>
                <w:sz w:val="24"/>
                <w:szCs w:val="24"/>
                <w:lang w:eastAsia="ar-SA"/>
              </w:rPr>
              <w:t>власність</w:t>
            </w:r>
            <w:proofErr w:type="spellEnd"/>
            <w:r w:rsidRPr="00F434F0">
              <w:rPr>
                <w:rFonts w:cs="Times New Roman"/>
                <w:sz w:val="24"/>
                <w:szCs w:val="24"/>
                <w:lang w:eastAsia="ar-SA"/>
              </w:rPr>
              <w:t xml:space="preserve">» № 885- XII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26.03.91 з </w:t>
            </w:r>
            <w:proofErr w:type="spellStart"/>
            <w:r w:rsidRPr="00F434F0">
              <w:rPr>
                <w:rFonts w:cs="Times New Roman"/>
                <w:sz w:val="24"/>
                <w:szCs w:val="24"/>
                <w:lang w:eastAsia="ar-SA"/>
              </w:rPr>
              <w:t>змінами</w:t>
            </w:r>
            <w:proofErr w:type="spellEnd"/>
            <w:r w:rsidRPr="00F434F0">
              <w:rPr>
                <w:rFonts w:cs="Times New Roman"/>
                <w:sz w:val="24"/>
                <w:szCs w:val="24"/>
                <w:lang w:eastAsia="ar-SA"/>
              </w:rPr>
              <w:t xml:space="preserve">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2006 р.</w:t>
            </w:r>
          </w:p>
        </w:tc>
        <w:tc>
          <w:tcPr>
            <w:tcW w:w="1418" w:type="dxa"/>
          </w:tcPr>
          <w:p w:rsidR="00F434F0" w:rsidRPr="00F434F0" w:rsidRDefault="00F434F0" w:rsidP="00F434F0">
            <w:pPr>
              <w:rPr>
                <w:rFonts w:ascii="Times New Roman" w:eastAsia="Times New Roman" w:hAnsi="Times New Roman" w:cs="Times New Roman"/>
                <w:sz w:val="24"/>
                <w:szCs w:val="24"/>
                <w:lang w:val="ru-RU" w:eastAsia="ar-SA"/>
              </w:rPr>
            </w:pPr>
            <w:proofErr w:type="spellStart"/>
            <w:r>
              <w:rPr>
                <w:rFonts w:ascii="Times New Roman" w:eastAsia="Times New Roman" w:hAnsi="Times New Roman" w:cs="Times New Roman"/>
                <w:sz w:val="24"/>
                <w:szCs w:val="24"/>
                <w:lang w:val="ru-RU" w:eastAsia="ar-SA"/>
              </w:rPr>
              <w:t>Власника</w:t>
            </w:r>
            <w:proofErr w:type="spellEnd"/>
            <w:r>
              <w:rPr>
                <w:rFonts w:ascii="Times New Roman" w:eastAsia="Times New Roman" w:hAnsi="Times New Roman" w:cs="Times New Roman"/>
                <w:sz w:val="24"/>
                <w:szCs w:val="24"/>
                <w:lang w:val="ru-RU" w:eastAsia="ar-SA"/>
              </w:rPr>
              <w:t xml:space="preserve">-ми ПАТ </w:t>
            </w:r>
            <w:proofErr w:type="spellStart"/>
            <w:r>
              <w:rPr>
                <w:rFonts w:ascii="Times New Roman" w:eastAsia="Times New Roman" w:hAnsi="Times New Roman" w:cs="Times New Roman"/>
                <w:sz w:val="24"/>
                <w:szCs w:val="24"/>
                <w:lang w:val="ru-RU" w:eastAsia="ar-SA"/>
              </w:rPr>
              <w:t>можуть</w:t>
            </w:r>
            <w:proofErr w:type="spellEnd"/>
            <w:r>
              <w:rPr>
                <w:rFonts w:ascii="Times New Roman" w:eastAsia="Times New Roman" w:hAnsi="Times New Roman" w:cs="Times New Roman"/>
                <w:sz w:val="24"/>
                <w:szCs w:val="24"/>
                <w:lang w:val="ru-RU" w:eastAsia="ar-SA"/>
              </w:rPr>
              <w:t xml:space="preserve"> бути </w:t>
            </w:r>
            <w:proofErr w:type="spellStart"/>
            <w:r>
              <w:rPr>
                <w:rFonts w:ascii="Times New Roman" w:eastAsia="Times New Roman" w:hAnsi="Times New Roman" w:cs="Times New Roman"/>
                <w:sz w:val="24"/>
                <w:szCs w:val="24"/>
                <w:lang w:val="ru-RU" w:eastAsia="ar-SA"/>
              </w:rPr>
              <w:t>іноземці</w:t>
            </w:r>
            <w:proofErr w:type="spellEnd"/>
          </w:p>
        </w:tc>
      </w:tr>
      <w:tr w:rsidR="00F908FD" w:rsidRPr="000C6780" w:rsidTr="0020213D">
        <w:tc>
          <w:tcPr>
            <w:tcW w:w="1418" w:type="dxa"/>
          </w:tcPr>
          <w:p w:rsidR="00F908FD" w:rsidRPr="00F434F0"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5.</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8"/>
                <w:lang w:eastAsia="ar-SA"/>
              </w:rPr>
            </w:pPr>
            <w:r w:rsidRPr="00F434F0">
              <w:rPr>
                <w:rFonts w:ascii="Times New Roman" w:eastAsia="Times New Roman" w:hAnsi="Times New Roman" w:cs="Times New Roman"/>
                <w:b/>
                <w:sz w:val="24"/>
                <w:szCs w:val="28"/>
                <w:lang w:eastAsia="ar-SA"/>
              </w:rPr>
              <w:t>Внутрішнє середовище:</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w:t>
            </w:r>
            <w:r w:rsidRPr="00F434F0">
              <w:rPr>
                <w:rFonts w:ascii="Times New Roman" w:eastAsia="Times New Roman" w:hAnsi="Times New Roman" w:cs="Times New Roman"/>
                <w:b/>
                <w:sz w:val="24"/>
                <w:szCs w:val="28"/>
                <w:lang w:eastAsia="ar-SA"/>
              </w:rPr>
              <w:t>) цілі</w:t>
            </w:r>
          </w:p>
          <w:p w:rsidR="00F434F0" w:rsidRDefault="00F434F0" w:rsidP="00F434F0">
            <w:pPr>
              <w:rPr>
                <w:rFonts w:ascii="Times New Roman" w:eastAsia="Times New Roman" w:hAnsi="Times New Roman" w:cs="Times New Roman"/>
                <w:b/>
                <w:sz w:val="24"/>
                <w:lang w:eastAsia="ar-SA"/>
              </w:rPr>
            </w:pPr>
          </w:p>
        </w:tc>
        <w:tc>
          <w:tcPr>
            <w:tcW w:w="8931" w:type="dxa"/>
            <w:gridSpan w:val="4"/>
          </w:tcPr>
          <w:p w:rsidR="00F434F0" w:rsidRPr="00F434F0" w:rsidRDefault="00F434F0" w:rsidP="00DF573C">
            <w:pPr>
              <w:spacing w:before="40"/>
              <w:ind w:right="200"/>
              <w:jc w:val="both"/>
              <w:rPr>
                <w:rFonts w:ascii="Times New Roman" w:eastAsia="Times New Roman" w:hAnsi="Times New Roman" w:cs="Times New Roman"/>
                <w:sz w:val="24"/>
                <w:szCs w:val="28"/>
                <w:lang w:eastAsia="ar-SA"/>
              </w:rPr>
            </w:pPr>
            <w:r w:rsidRPr="00F434F0">
              <w:rPr>
                <w:rFonts w:ascii="Times New Roman" w:eastAsia="Times New Roman" w:hAnsi="Times New Roman" w:cs="Times New Roman"/>
                <w:sz w:val="24"/>
                <w:szCs w:val="28"/>
                <w:u w:val="single"/>
                <w:lang w:eastAsia="ar-SA"/>
              </w:rPr>
              <w:t>Довгострокові:</w:t>
            </w:r>
            <w:r w:rsidRPr="00F434F0">
              <w:rPr>
                <w:rFonts w:ascii="Times New Roman" w:eastAsia="Times New Roman" w:hAnsi="Times New Roman" w:cs="Times New Roman"/>
                <w:sz w:val="24"/>
                <w:szCs w:val="28"/>
                <w:lang w:eastAsia="ar-SA"/>
              </w:rPr>
              <w:t xml:space="preserve"> Створення ще одного </w:t>
            </w:r>
            <w:r>
              <w:rPr>
                <w:rFonts w:ascii="Times New Roman" w:eastAsia="Times New Roman" w:hAnsi="Times New Roman" w:cs="Times New Roman"/>
                <w:sz w:val="24"/>
                <w:szCs w:val="28"/>
                <w:lang w:eastAsia="ar-SA"/>
              </w:rPr>
              <w:t>магазину в центрі міста</w:t>
            </w:r>
            <w:r w:rsidRPr="00F434F0">
              <w:rPr>
                <w:rFonts w:ascii="Times New Roman" w:eastAsia="Times New Roman" w:hAnsi="Times New Roman" w:cs="Times New Roman"/>
                <w:sz w:val="24"/>
                <w:szCs w:val="28"/>
                <w:lang w:eastAsia="ar-SA"/>
              </w:rPr>
              <w:t xml:space="preserve">. Зменшення постійних витрат. </w:t>
            </w:r>
            <w:r w:rsidRPr="00F434F0">
              <w:rPr>
                <w:rFonts w:ascii="Times New Roman" w:eastAsia="Times New Roman" w:hAnsi="Times New Roman" w:cs="Times New Roman"/>
                <w:sz w:val="24"/>
                <w:szCs w:val="28"/>
                <w:u w:val="single"/>
                <w:lang w:eastAsia="ar-SA"/>
              </w:rPr>
              <w:t>Середньострокові:</w:t>
            </w:r>
            <w:r w:rsidRPr="00F434F0">
              <w:rPr>
                <w:rFonts w:ascii="Times New Roman" w:eastAsia="Times New Roman" w:hAnsi="Times New Roman" w:cs="Times New Roman"/>
                <w:sz w:val="24"/>
                <w:szCs w:val="28"/>
                <w:lang w:eastAsia="ar-SA"/>
              </w:rPr>
              <w:t xml:space="preserve"> Створення відділу по обслуговуванню </w:t>
            </w:r>
            <w:r>
              <w:rPr>
                <w:rFonts w:ascii="Times New Roman" w:eastAsia="Times New Roman" w:hAnsi="Times New Roman" w:cs="Times New Roman"/>
                <w:sz w:val="24"/>
                <w:szCs w:val="28"/>
                <w:lang w:eastAsia="ar-SA"/>
              </w:rPr>
              <w:t>персоналу</w:t>
            </w:r>
            <w:r w:rsidRPr="00F434F0">
              <w:rPr>
                <w:rFonts w:ascii="Times New Roman" w:eastAsia="Times New Roman" w:hAnsi="Times New Roman" w:cs="Times New Roman"/>
                <w:sz w:val="24"/>
                <w:szCs w:val="28"/>
                <w:lang w:eastAsia="ar-SA"/>
              </w:rPr>
              <w:t xml:space="preserve">, взяти на посаду заступника з маркетингу, модернізація </w:t>
            </w:r>
            <w:r>
              <w:rPr>
                <w:rFonts w:ascii="Times New Roman" w:eastAsia="Times New Roman" w:hAnsi="Times New Roman" w:cs="Times New Roman"/>
                <w:sz w:val="24"/>
                <w:szCs w:val="28"/>
                <w:lang w:eastAsia="ar-SA"/>
              </w:rPr>
              <w:t>магазинів</w:t>
            </w:r>
            <w:r w:rsidRPr="00F434F0">
              <w:rPr>
                <w:rFonts w:ascii="Times New Roman" w:eastAsia="Times New Roman" w:hAnsi="Times New Roman" w:cs="Times New Roman"/>
                <w:sz w:val="24"/>
                <w:szCs w:val="28"/>
                <w:lang w:eastAsia="ar-SA"/>
              </w:rPr>
              <w:t xml:space="preserve">: оновлення </w:t>
            </w:r>
            <w:r>
              <w:rPr>
                <w:rFonts w:ascii="Times New Roman" w:eastAsia="Times New Roman" w:hAnsi="Times New Roman" w:cs="Times New Roman"/>
                <w:sz w:val="24"/>
                <w:szCs w:val="28"/>
                <w:lang w:eastAsia="ar-SA"/>
              </w:rPr>
              <w:t>сайту та особистого кабінету користувача</w:t>
            </w:r>
            <w:r w:rsidRPr="00F434F0">
              <w:rPr>
                <w:rFonts w:ascii="Times New Roman" w:eastAsia="Times New Roman" w:hAnsi="Times New Roman" w:cs="Times New Roman"/>
                <w:sz w:val="24"/>
                <w:szCs w:val="28"/>
                <w:lang w:eastAsia="ar-SA"/>
              </w:rPr>
              <w:t xml:space="preserve">. </w:t>
            </w:r>
            <w:r w:rsidRPr="00F434F0">
              <w:rPr>
                <w:rFonts w:ascii="Times New Roman" w:eastAsia="Times New Roman" w:hAnsi="Times New Roman" w:cs="Times New Roman"/>
                <w:sz w:val="24"/>
                <w:szCs w:val="28"/>
                <w:u w:val="single"/>
                <w:lang w:eastAsia="ar-SA"/>
              </w:rPr>
              <w:t>Короткострокові:</w:t>
            </w:r>
            <w:r w:rsidRPr="00F434F0">
              <w:rPr>
                <w:rFonts w:ascii="Times New Roman" w:eastAsia="Times New Roman" w:hAnsi="Times New Roman" w:cs="Times New Roman"/>
                <w:sz w:val="24"/>
                <w:szCs w:val="28"/>
                <w:lang w:eastAsia="ar-SA"/>
              </w:rPr>
              <w:t xml:space="preserve"> Оновити </w:t>
            </w:r>
            <w:r>
              <w:rPr>
                <w:rFonts w:ascii="Times New Roman" w:eastAsia="Times New Roman" w:hAnsi="Times New Roman" w:cs="Times New Roman"/>
                <w:sz w:val="24"/>
                <w:szCs w:val="28"/>
                <w:lang w:eastAsia="ar-SA"/>
              </w:rPr>
              <w:t>сезонну колекцію ювелірних виробів</w:t>
            </w:r>
            <w:r w:rsidRPr="00F434F0">
              <w:rPr>
                <w:rFonts w:ascii="Times New Roman" w:eastAsia="Times New Roman" w:hAnsi="Times New Roman" w:cs="Times New Roman"/>
                <w:sz w:val="24"/>
                <w:szCs w:val="28"/>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8"/>
                <w:lang w:eastAsia="ar-SA"/>
              </w:rPr>
              <w:t>Цілі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Б) </w:t>
            </w:r>
            <w:proofErr w:type="spellStart"/>
            <w:r>
              <w:rPr>
                <w:rFonts w:ascii="Times New Roman" w:eastAsia="Times New Roman" w:hAnsi="Times New Roman" w:cs="Times New Roman"/>
                <w:b/>
                <w:sz w:val="24"/>
                <w:szCs w:val="28"/>
                <w:lang w:eastAsia="ar-SA"/>
              </w:rPr>
              <w:t>Завдан</w:t>
            </w:r>
            <w:proofErr w:type="spellEnd"/>
            <w:r>
              <w:rPr>
                <w:rFonts w:ascii="Times New Roman" w:eastAsia="Times New Roman" w:hAnsi="Times New Roman" w:cs="Times New Roman"/>
                <w:b/>
                <w:sz w:val="24"/>
                <w:szCs w:val="28"/>
                <w:lang w:eastAsia="ar-SA"/>
              </w:rPr>
              <w:t>-ня</w:t>
            </w:r>
          </w:p>
        </w:tc>
        <w:tc>
          <w:tcPr>
            <w:tcW w:w="8931" w:type="dxa"/>
            <w:gridSpan w:val="4"/>
          </w:tcPr>
          <w:p w:rsidR="00F434F0" w:rsidRPr="00F434F0" w:rsidRDefault="00F434F0" w:rsidP="00DF573C">
            <w:pPr>
              <w:spacing w:before="40"/>
              <w:ind w:left="80" w:right="200"/>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Перед підприємством стоять такі завдання: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1. Набрати робітників для створення нових </w:t>
            </w:r>
            <w:r w:rsidR="00DF573C">
              <w:rPr>
                <w:rFonts w:ascii="Times New Roman" w:eastAsia="Times New Roman" w:hAnsi="Times New Roman" w:cs="Times New Roman"/>
                <w:sz w:val="24"/>
                <w:szCs w:val="24"/>
                <w:lang w:eastAsia="ar-SA"/>
              </w:rPr>
              <w:t>магазинів</w:t>
            </w:r>
            <w:r w:rsidRPr="00F434F0">
              <w:rPr>
                <w:rFonts w:ascii="Times New Roman" w:eastAsia="Times New Roman" w:hAnsi="Times New Roman" w:cs="Times New Roman"/>
                <w:sz w:val="24"/>
                <w:szCs w:val="24"/>
                <w:lang w:eastAsia="ar-SA"/>
              </w:rPr>
              <w:t xml:space="preserve"> та виробничих підрозділів;</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2. Перевірка їх кваліфікації;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3. Забезпечувати високу якість наданн</w:t>
            </w:r>
            <w:r w:rsidR="00DF573C">
              <w:rPr>
                <w:rFonts w:ascii="Times New Roman" w:eastAsia="Times New Roman" w:hAnsi="Times New Roman" w:cs="Times New Roman"/>
                <w:sz w:val="24"/>
                <w:szCs w:val="24"/>
                <w:lang w:eastAsia="ar-SA"/>
              </w:rPr>
              <w:t>я</w:t>
            </w:r>
            <w:r w:rsidRPr="00F434F0">
              <w:rPr>
                <w:rFonts w:ascii="Times New Roman" w:eastAsia="Times New Roman" w:hAnsi="Times New Roman" w:cs="Times New Roman"/>
                <w:sz w:val="24"/>
                <w:szCs w:val="24"/>
                <w:lang w:eastAsia="ar-SA"/>
              </w:rPr>
              <w:t xml:space="preserve"> послуг;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4. Модернізація </w:t>
            </w:r>
            <w:r w:rsidR="00DF573C">
              <w:rPr>
                <w:rFonts w:ascii="Times New Roman" w:eastAsia="Times New Roman" w:hAnsi="Times New Roman" w:cs="Times New Roman"/>
                <w:sz w:val="24"/>
                <w:szCs w:val="24"/>
                <w:lang w:eastAsia="ar-SA"/>
              </w:rPr>
              <w:t>магазину</w:t>
            </w:r>
            <w:r w:rsidRPr="00F434F0">
              <w:rPr>
                <w:rFonts w:ascii="Times New Roman" w:eastAsia="Times New Roman" w:hAnsi="Times New Roman" w:cs="Times New Roman"/>
                <w:sz w:val="24"/>
                <w:szCs w:val="24"/>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5. Провести аналіз ринку та знайти потенційних клієнтів та конкурентів.</w:t>
            </w:r>
          </w:p>
          <w:p w:rsidR="00F434F0" w:rsidRPr="00F434F0" w:rsidRDefault="00F434F0" w:rsidP="00DF573C">
            <w:pPr>
              <w:spacing w:before="40"/>
              <w:ind w:right="200"/>
              <w:jc w:val="both"/>
              <w:rPr>
                <w:rFonts w:ascii="Times New Roman" w:eastAsia="Times New Roman" w:hAnsi="Times New Roman" w:cs="Times New Roman"/>
                <w:sz w:val="24"/>
                <w:szCs w:val="28"/>
                <w:u w:val="single"/>
                <w:lang w:eastAsia="ar-SA"/>
              </w:rPr>
            </w:pPr>
            <w:r w:rsidRPr="00F434F0">
              <w:rPr>
                <w:rFonts w:ascii="Times New Roman" w:eastAsia="Times New Roman" w:hAnsi="Times New Roman" w:cs="Times New Roman"/>
                <w:sz w:val="24"/>
                <w:szCs w:val="24"/>
                <w:lang w:eastAsia="ar-SA"/>
              </w:rPr>
              <w:t>Завдання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F434F0" w:rsidRDefault="00351933" w:rsidP="00351933">
            <w:pPr>
              <w:spacing w:before="40"/>
              <w:ind w:left="80" w:right="200"/>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DF573C" w:rsidRPr="000C6780" w:rsidTr="0020213D">
        <w:tc>
          <w:tcPr>
            <w:tcW w:w="1418" w:type="dxa"/>
          </w:tcPr>
          <w:p w:rsidR="00DF573C" w:rsidRPr="00DF573C" w:rsidRDefault="00DF573C" w:rsidP="00DF573C">
            <w:pPr>
              <w:jc w:val="center"/>
              <w:rPr>
                <w:rFonts w:ascii="Times New Roman" w:eastAsia="Times New Roman" w:hAnsi="Times New Roman" w:cs="Times New Roman"/>
                <w:b/>
                <w:sz w:val="24"/>
                <w:szCs w:val="28"/>
                <w:lang w:eastAsia="ar-SA"/>
              </w:rPr>
            </w:pPr>
            <w:r w:rsidRPr="00DF573C">
              <w:rPr>
                <w:rFonts w:ascii="Times New Roman" w:eastAsia="Times New Roman" w:hAnsi="Times New Roman" w:cs="Times New Roman"/>
                <w:b/>
                <w:sz w:val="24"/>
                <w:szCs w:val="28"/>
                <w:lang w:eastAsia="ar-SA"/>
              </w:rPr>
              <w:t>1</w:t>
            </w:r>
          </w:p>
        </w:tc>
        <w:tc>
          <w:tcPr>
            <w:tcW w:w="8931" w:type="dxa"/>
            <w:gridSpan w:val="4"/>
          </w:tcPr>
          <w:p w:rsidR="00DF573C" w:rsidRPr="00DF573C" w:rsidRDefault="00DF573C" w:rsidP="00DF573C">
            <w:pPr>
              <w:spacing w:before="40"/>
              <w:ind w:left="80" w:right="200"/>
              <w:jc w:val="center"/>
              <w:rPr>
                <w:rFonts w:ascii="Times New Roman" w:eastAsia="Times New Roman" w:hAnsi="Times New Roman" w:cs="Times New Roman"/>
                <w:b/>
                <w:sz w:val="24"/>
                <w:szCs w:val="24"/>
                <w:lang w:eastAsia="ar-SA"/>
              </w:rPr>
            </w:pPr>
            <w:r w:rsidRPr="00DF573C">
              <w:rPr>
                <w:rFonts w:ascii="Times New Roman" w:eastAsia="Times New Roman" w:hAnsi="Times New Roman" w:cs="Times New Roman"/>
                <w:b/>
                <w:sz w:val="24"/>
                <w:szCs w:val="24"/>
                <w:lang w:eastAsia="ar-SA"/>
              </w:rPr>
              <w:t>2</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В) </w:t>
            </w:r>
            <w:proofErr w:type="spellStart"/>
            <w:r>
              <w:rPr>
                <w:rFonts w:ascii="Times New Roman" w:eastAsia="Times New Roman" w:hAnsi="Times New Roman" w:cs="Times New Roman"/>
                <w:b/>
                <w:sz w:val="24"/>
                <w:szCs w:val="28"/>
                <w:lang w:eastAsia="ar-SA"/>
              </w:rPr>
              <w:t>Струк</w:t>
            </w:r>
            <w:proofErr w:type="spellEnd"/>
            <w:r>
              <w:rPr>
                <w:rFonts w:ascii="Times New Roman" w:eastAsia="Times New Roman" w:hAnsi="Times New Roman" w:cs="Times New Roman"/>
                <w:b/>
                <w:sz w:val="24"/>
                <w:szCs w:val="28"/>
                <w:lang w:eastAsia="ar-SA"/>
              </w:rPr>
              <w:t>-тура</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4"/>
                <w:lang w:eastAsia="ru-RU"/>
              </w:rPr>
              <w:t xml:space="preserve">Лінійно-функціональна організаційна структура. Відповідає вимогам середовища функціонування підприємства, але для досягнення організаційних цілей потребує незначного удосконалення. На даний час в підпорядкуванні директора є 5 заступника, планується ввести ще одну посаду заступника, фактично існує 5 управлінські служби – планується збільшити до 3 управлінських служб, фактично є 9 виробничих підрозділів та цілями передбачено ще формування 2-ох виробничих підрозділів. 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Г) </w:t>
            </w:r>
            <w:proofErr w:type="spellStart"/>
            <w:r>
              <w:rPr>
                <w:rFonts w:ascii="Times New Roman" w:eastAsia="Times New Roman" w:hAnsi="Times New Roman" w:cs="Times New Roman"/>
                <w:b/>
                <w:sz w:val="24"/>
                <w:szCs w:val="28"/>
                <w:lang w:eastAsia="ar-SA"/>
              </w:rPr>
              <w:t>Техно-логії</w:t>
            </w:r>
            <w:proofErr w:type="spellEnd"/>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ru-RU"/>
              </w:rPr>
            </w:pPr>
            <w:r w:rsidRPr="00DF573C">
              <w:rPr>
                <w:rFonts w:ascii="Times New Roman" w:eastAsia="Times New Roman" w:hAnsi="Times New Roman" w:cs="Times New Roman"/>
                <w:sz w:val="24"/>
                <w:szCs w:val="24"/>
                <w:lang w:eastAsia="ar-SA"/>
              </w:rPr>
              <w:t xml:space="preserve">На підприємстві застосовується людська праця та </w:t>
            </w:r>
            <w:r>
              <w:rPr>
                <w:rFonts w:ascii="Times New Roman" w:eastAsia="Times New Roman" w:hAnsi="Times New Roman" w:cs="Times New Roman"/>
                <w:sz w:val="24"/>
                <w:szCs w:val="24"/>
                <w:lang w:eastAsia="ar-SA"/>
              </w:rPr>
              <w:t>високотехнологічне</w:t>
            </w:r>
            <w:r w:rsidRPr="00DF573C">
              <w:rPr>
                <w:rFonts w:ascii="Times New Roman" w:eastAsia="Times New Roman" w:hAnsi="Times New Roman" w:cs="Times New Roman"/>
                <w:sz w:val="24"/>
                <w:szCs w:val="24"/>
                <w:lang w:eastAsia="ar-SA"/>
              </w:rPr>
              <w:t xml:space="preserve"> обладнання. Потрібно удосконалити роботу працівників</w:t>
            </w:r>
            <w:r>
              <w:rPr>
                <w:rFonts w:ascii="Times New Roman" w:eastAsia="Times New Roman" w:hAnsi="Times New Roman" w:cs="Times New Roman"/>
                <w:sz w:val="24"/>
                <w:szCs w:val="24"/>
                <w:lang w:eastAsia="ar-SA"/>
              </w:rPr>
              <w:t xml:space="preserve"> та робити їм щорічну атестацію</w:t>
            </w:r>
            <w:r w:rsidRPr="00DF573C">
              <w:rPr>
                <w:rFonts w:ascii="Times New Roman" w:eastAsia="Times New Roman" w:hAnsi="Times New Roman" w:cs="Times New Roman"/>
                <w:sz w:val="24"/>
                <w:szCs w:val="24"/>
                <w:lang w:eastAsia="ar-SA"/>
              </w:rPr>
              <w:t xml:space="preserve"> та </w:t>
            </w:r>
            <w:r>
              <w:rPr>
                <w:rFonts w:ascii="Times New Roman" w:eastAsia="Times New Roman" w:hAnsi="Times New Roman" w:cs="Times New Roman"/>
                <w:sz w:val="24"/>
                <w:szCs w:val="24"/>
                <w:lang w:eastAsia="ar-SA"/>
              </w:rPr>
              <w:t>осучаснювати цехи</w:t>
            </w:r>
            <w:r w:rsidRPr="00DF573C">
              <w:rPr>
                <w:rFonts w:ascii="Times New Roman" w:eastAsia="Times New Roman" w:hAnsi="Times New Roman" w:cs="Times New Roman"/>
                <w:sz w:val="24"/>
                <w:szCs w:val="24"/>
                <w:lang w:eastAsia="ar-SA"/>
              </w:rPr>
              <w:t xml:space="preserve">. </w:t>
            </w:r>
            <w:r w:rsidRPr="00DF573C">
              <w:rPr>
                <w:rFonts w:ascii="Times New Roman" w:eastAsia="Times New Roman" w:hAnsi="Times New Roman" w:cs="Times New Roman"/>
                <w:sz w:val="24"/>
                <w:szCs w:val="24"/>
                <w:lang w:eastAsia="ru-RU"/>
              </w:rPr>
              <w:t xml:space="preserve">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Д) Люди</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8"/>
                <w:lang w:eastAsia="ar-SA"/>
              </w:rPr>
              <w:t>Чисельність працівників даного підприємства становить 5</w:t>
            </w:r>
            <w:r>
              <w:rPr>
                <w:rFonts w:ascii="Times New Roman" w:eastAsia="Times New Roman" w:hAnsi="Times New Roman" w:cs="Times New Roman"/>
                <w:sz w:val="24"/>
                <w:szCs w:val="28"/>
                <w:lang w:eastAsia="ar-SA"/>
              </w:rPr>
              <w:t>00</w:t>
            </w:r>
            <w:r w:rsidRPr="00DF573C">
              <w:rPr>
                <w:rFonts w:ascii="Times New Roman" w:eastAsia="Times New Roman" w:hAnsi="Times New Roman" w:cs="Times New Roman"/>
                <w:sz w:val="24"/>
                <w:szCs w:val="28"/>
                <w:lang w:eastAsia="ar-SA"/>
              </w:rPr>
              <w:t xml:space="preserve"> </w:t>
            </w:r>
            <w:proofErr w:type="spellStart"/>
            <w:r w:rsidRPr="00DF573C">
              <w:rPr>
                <w:rFonts w:ascii="Times New Roman" w:eastAsia="Times New Roman" w:hAnsi="Times New Roman" w:cs="Times New Roman"/>
                <w:sz w:val="24"/>
                <w:szCs w:val="28"/>
                <w:lang w:eastAsia="ar-SA"/>
              </w:rPr>
              <w:t>чол</w:t>
            </w:r>
            <w:proofErr w:type="spellEnd"/>
            <w:r w:rsidRPr="00DF573C">
              <w:rPr>
                <w:rFonts w:ascii="Times New Roman" w:eastAsia="Times New Roman" w:hAnsi="Times New Roman" w:cs="Times New Roman"/>
                <w:sz w:val="24"/>
                <w:szCs w:val="28"/>
                <w:lang w:eastAsia="ar-SA"/>
              </w:rPr>
              <w:t xml:space="preserve">, але в результаті реорганізації передбачається збільшення кількості працівників до </w:t>
            </w:r>
            <w:r>
              <w:rPr>
                <w:rFonts w:ascii="Times New Roman" w:eastAsia="Times New Roman" w:hAnsi="Times New Roman" w:cs="Times New Roman"/>
                <w:sz w:val="24"/>
                <w:szCs w:val="28"/>
                <w:lang w:eastAsia="ar-SA"/>
              </w:rPr>
              <w:t>527</w:t>
            </w:r>
            <w:r w:rsidRPr="00DF573C">
              <w:rPr>
                <w:rFonts w:ascii="Times New Roman" w:eastAsia="Times New Roman" w:hAnsi="Times New Roman" w:cs="Times New Roman"/>
                <w:sz w:val="24"/>
                <w:szCs w:val="28"/>
                <w:lang w:eastAsia="ar-SA"/>
              </w:rPr>
              <w:t xml:space="preserve"> чоловік, які пройшли підготовку кадрів та закінчили спеціальні курси. Працівники є висококваліфіковані спеціалісти, тому вплив </w:t>
            </w:r>
            <w:proofErr w:type="spellStart"/>
            <w:r w:rsidRPr="00DF573C">
              <w:rPr>
                <w:rFonts w:ascii="Times New Roman" w:eastAsia="Times New Roman" w:hAnsi="Times New Roman" w:cs="Times New Roman"/>
                <w:sz w:val="24"/>
                <w:szCs w:val="28"/>
                <w:lang w:eastAsia="ar-SA"/>
              </w:rPr>
              <w:t>фактора</w:t>
            </w:r>
            <w:proofErr w:type="spellEnd"/>
            <w:r w:rsidRPr="00DF573C">
              <w:rPr>
                <w:rFonts w:ascii="Times New Roman" w:eastAsia="Times New Roman" w:hAnsi="Times New Roman" w:cs="Times New Roman"/>
                <w:sz w:val="24"/>
                <w:szCs w:val="28"/>
                <w:lang w:eastAsia="ar-SA"/>
              </w:rPr>
              <w:t xml:space="preserve"> є позитивним</w:t>
            </w:r>
          </w:p>
        </w:tc>
      </w:tr>
      <w:tr w:rsidR="00DF573C" w:rsidRPr="000C6780" w:rsidTr="0020213D">
        <w:tc>
          <w:tcPr>
            <w:tcW w:w="1418" w:type="dxa"/>
          </w:tcPr>
          <w:p w:rsidR="00DF573C" w:rsidRPr="00F908FD" w:rsidRDefault="00DF573C"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Е) Ресурси</w:t>
            </w:r>
          </w:p>
        </w:tc>
        <w:tc>
          <w:tcPr>
            <w:tcW w:w="8931" w:type="dxa"/>
            <w:gridSpan w:val="4"/>
          </w:tcPr>
          <w:p w:rsidR="00DF573C" w:rsidRPr="00F908FD" w:rsidRDefault="00DF573C"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4"/>
                <w:lang w:eastAsia="ar-SA"/>
              </w:rPr>
              <w:t xml:space="preserve">Публічне акціонерне товариство «Золотий» з метою забезпечення своєї діяльності у майбутньому кваліфікованими кадрами проводить тренінги для підвищення кваліфікації, закуповує надсучасне </w:t>
            </w:r>
            <w:proofErr w:type="spellStart"/>
            <w:r w:rsidRPr="00F908FD">
              <w:rPr>
                <w:rFonts w:ascii="Times New Roman" w:eastAsia="Times New Roman" w:hAnsi="Times New Roman" w:cs="Times New Roman"/>
                <w:sz w:val="24"/>
                <w:szCs w:val="24"/>
                <w:lang w:eastAsia="ar-SA"/>
              </w:rPr>
              <w:t>обладнення</w:t>
            </w:r>
            <w:proofErr w:type="spellEnd"/>
            <w:r w:rsidRPr="00F908FD">
              <w:rPr>
                <w:rFonts w:ascii="Times New Roman" w:eastAsia="Times New Roman" w:hAnsi="Times New Roman" w:cs="Times New Roman"/>
                <w:sz w:val="24"/>
                <w:szCs w:val="24"/>
                <w:lang w:eastAsia="ar-SA"/>
              </w:rPr>
              <w:t xml:space="preserve">, а також проводить синтез із </w:t>
            </w:r>
            <w:proofErr w:type="spellStart"/>
            <w:r w:rsidRPr="00F908FD">
              <w:rPr>
                <w:rFonts w:ascii="Times New Roman" w:eastAsia="Times New Roman" w:hAnsi="Times New Roman" w:cs="Times New Roman"/>
                <w:sz w:val="24"/>
                <w:szCs w:val="24"/>
                <w:lang w:eastAsia="ar-SA"/>
              </w:rPr>
              <w:t>біоматеріалів</w:t>
            </w:r>
            <w:proofErr w:type="spellEnd"/>
            <w:r w:rsidRPr="00F908FD">
              <w:rPr>
                <w:rFonts w:ascii="Times New Roman" w:eastAsia="Times New Roman" w:hAnsi="Times New Roman" w:cs="Times New Roman"/>
                <w:sz w:val="24"/>
                <w:szCs w:val="24"/>
                <w:lang w:eastAsia="ar-SA"/>
              </w:rPr>
              <w:t xml:space="preserve"> для того, щоб у подальшому не було проблемою із сировиною</w:t>
            </w:r>
            <w:r w:rsidR="00F908FD" w:rsidRPr="00F908FD">
              <w:rPr>
                <w:rFonts w:ascii="Times New Roman" w:eastAsia="Times New Roman" w:hAnsi="Times New Roman" w:cs="Times New Roman"/>
                <w:sz w:val="24"/>
                <w:szCs w:val="24"/>
                <w:lang w:eastAsia="ar-SA"/>
              </w:rPr>
              <w:t>,</w:t>
            </w:r>
            <w:r w:rsidRPr="00F908FD">
              <w:rPr>
                <w:rFonts w:ascii="Times New Roman" w:eastAsia="Times New Roman" w:hAnsi="Times New Roman" w:cs="Times New Roman"/>
                <w:sz w:val="24"/>
                <w:szCs w:val="24"/>
                <w:lang w:eastAsia="ar-SA"/>
              </w:rPr>
              <w:t xml:space="preserve"> також щомісячно відраховує 5% від прибутків у резервний фонд для здійснення незапланованих витрат. Підприємство максимально використовує наявні організаційні ресурси  та потребує їх залучення на ззовні, тому вплив </w:t>
            </w:r>
            <w:proofErr w:type="spellStart"/>
            <w:r w:rsidRPr="00F908FD">
              <w:rPr>
                <w:rFonts w:ascii="Times New Roman" w:eastAsia="Times New Roman" w:hAnsi="Times New Roman" w:cs="Times New Roman"/>
                <w:sz w:val="24"/>
                <w:szCs w:val="24"/>
                <w:lang w:eastAsia="ar-SA"/>
              </w:rPr>
              <w:t>фактора</w:t>
            </w:r>
            <w:proofErr w:type="spellEnd"/>
            <w:r w:rsidRPr="00F908FD">
              <w:rPr>
                <w:rFonts w:ascii="Times New Roman" w:eastAsia="Times New Roman" w:hAnsi="Times New Roman" w:cs="Times New Roman"/>
                <w:sz w:val="24"/>
                <w:szCs w:val="24"/>
                <w:lang w:eastAsia="ar-SA"/>
              </w:rPr>
              <w:t xml:space="preserve"> є позитивним.</w:t>
            </w:r>
          </w:p>
        </w:tc>
      </w:tr>
      <w:tr w:rsidR="00F908FD" w:rsidRPr="000C6780" w:rsidTr="0020213D">
        <w:tc>
          <w:tcPr>
            <w:tcW w:w="1418" w:type="dxa"/>
          </w:tcPr>
          <w:p w:rsidR="00F908FD" w:rsidRPr="00F908FD" w:rsidRDefault="00F908FD"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6.</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Зовнішнє середовище: (Фактори прямої дії)</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 Спожи-</w:t>
            </w:r>
            <w:proofErr w:type="spellStart"/>
            <w:r>
              <w:rPr>
                <w:rFonts w:ascii="Times New Roman" w:eastAsia="Times New Roman" w:hAnsi="Times New Roman" w:cs="Times New Roman"/>
                <w:b/>
                <w:sz w:val="24"/>
                <w:szCs w:val="28"/>
                <w:lang w:eastAsia="ar-SA"/>
              </w:rPr>
              <w:t>вачі</w:t>
            </w:r>
            <w:proofErr w:type="spellEnd"/>
          </w:p>
        </w:tc>
        <w:tc>
          <w:tcPr>
            <w:tcW w:w="8931" w:type="dxa"/>
            <w:gridSpan w:val="4"/>
          </w:tcPr>
          <w:p w:rsidR="00F908FD" w:rsidRPr="00F908FD" w:rsidRDefault="00F908FD" w:rsidP="00DF573C">
            <w:pPr>
              <w:spacing w:before="40"/>
              <w:ind w:left="80" w:right="20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w:t>
            </w:r>
            <w:r w:rsidRPr="00F908FD">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Золотий камінь</w:t>
            </w:r>
            <w:r w:rsidRPr="00F908FD">
              <w:rPr>
                <w:rFonts w:ascii="Times New Roman" w:eastAsia="Times New Roman" w:hAnsi="Times New Roman" w:cs="Times New Roman"/>
                <w:sz w:val="24"/>
                <w:szCs w:val="24"/>
                <w:lang w:eastAsia="ar-SA"/>
              </w:rPr>
              <w:t xml:space="preserve">» у своїй діяльності орієнтується на забезпечення потреб споживачів, тому воно використовує працю висококласних спеціалістів, новітні технології надання послуг в своїй сфері, що підвищує репутацію даного підприємства серед споживачів. Основний споживач - це жителі </w:t>
            </w:r>
            <w:r>
              <w:rPr>
                <w:rFonts w:ascii="Times New Roman" w:eastAsia="Times New Roman" w:hAnsi="Times New Roman" w:cs="Times New Roman"/>
                <w:sz w:val="24"/>
                <w:szCs w:val="24"/>
                <w:lang w:eastAsia="ar-SA"/>
              </w:rPr>
              <w:t>України</w:t>
            </w:r>
            <w:r w:rsidRPr="00F908FD">
              <w:rPr>
                <w:rFonts w:ascii="Times New Roman" w:eastAsia="Times New Roman" w:hAnsi="Times New Roman" w:cs="Times New Roman"/>
                <w:sz w:val="24"/>
                <w:szCs w:val="24"/>
                <w:lang w:eastAsia="ar-SA"/>
              </w:rPr>
              <w:t xml:space="preserve">, при розширені збільшиться і кількість споживачів. А покращення якості маркетингової діяльності та збільшення новітніх послух підвищить репутацію </w:t>
            </w:r>
            <w:r>
              <w:rPr>
                <w:rFonts w:ascii="Times New Roman" w:eastAsia="Times New Roman" w:hAnsi="Times New Roman" w:cs="Times New Roman"/>
                <w:sz w:val="24"/>
                <w:szCs w:val="24"/>
                <w:lang w:eastAsia="ar-SA"/>
              </w:rPr>
              <w:t>ювелірної фірми</w:t>
            </w:r>
            <w:r w:rsidRPr="00F908FD">
              <w:rPr>
                <w:rFonts w:ascii="Times New Roman" w:eastAsia="Times New Roman" w:hAnsi="Times New Roman" w:cs="Times New Roman"/>
                <w:sz w:val="24"/>
                <w:szCs w:val="24"/>
                <w:lang w:eastAsia="ar-SA"/>
              </w:rPr>
              <w:t>. Тому можна зробити висновок, що вплив фактору є позитивним, оскільки існує тенденція до зростання попиту на послуги підприємства.</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Б) Поста-чальники</w:t>
            </w:r>
          </w:p>
        </w:tc>
        <w:tc>
          <w:tcPr>
            <w:tcW w:w="8931" w:type="dxa"/>
            <w:gridSpan w:val="4"/>
          </w:tcPr>
          <w:p w:rsidR="00F908FD" w:rsidRDefault="00F908FD"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8"/>
                <w:lang w:eastAsia="ar-SA"/>
              </w:rPr>
              <w:t>Постачальниками даного підприємства є компані</w:t>
            </w:r>
            <w:r>
              <w:rPr>
                <w:rFonts w:ascii="Times New Roman" w:eastAsia="Times New Roman" w:hAnsi="Times New Roman" w:cs="Times New Roman"/>
                <w:sz w:val="24"/>
                <w:szCs w:val="28"/>
                <w:lang w:eastAsia="ar-SA"/>
              </w:rPr>
              <w:t>ї</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Бурштин</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«Грань»</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eastAsia="ar-SA"/>
              </w:rPr>
              <w:t>ТехПрінт</w:t>
            </w:r>
            <w:proofErr w:type="spellEnd"/>
            <w:r>
              <w:rPr>
                <w:rFonts w:ascii="Times New Roman" w:eastAsia="Times New Roman" w:hAnsi="Times New Roman" w:cs="Times New Roman"/>
                <w:sz w:val="24"/>
                <w:szCs w:val="28"/>
                <w:lang w:eastAsia="ar-SA"/>
              </w:rPr>
              <w:t>», «Галузь» та інші,</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які</w:t>
            </w:r>
            <w:r w:rsidRPr="00F908FD">
              <w:rPr>
                <w:rFonts w:ascii="Times New Roman" w:eastAsia="Times New Roman" w:hAnsi="Times New Roman" w:cs="Times New Roman"/>
                <w:sz w:val="24"/>
                <w:szCs w:val="28"/>
                <w:lang w:eastAsia="ar-SA"/>
              </w:rPr>
              <w:t xml:space="preserve"> постач</w:t>
            </w:r>
            <w:r>
              <w:rPr>
                <w:rFonts w:ascii="Times New Roman" w:eastAsia="Times New Roman" w:hAnsi="Times New Roman" w:cs="Times New Roman"/>
                <w:sz w:val="24"/>
                <w:szCs w:val="28"/>
                <w:lang w:eastAsia="ar-SA"/>
              </w:rPr>
              <w:t>ають</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 xml:space="preserve">сировину та окремі технічне </w:t>
            </w:r>
            <w:proofErr w:type="spellStart"/>
            <w:r>
              <w:rPr>
                <w:rFonts w:ascii="Times New Roman" w:eastAsia="Times New Roman" w:hAnsi="Times New Roman" w:cs="Times New Roman"/>
                <w:sz w:val="24"/>
                <w:szCs w:val="28"/>
                <w:lang w:eastAsia="ar-SA"/>
              </w:rPr>
              <w:t>обладнення</w:t>
            </w:r>
            <w:proofErr w:type="spellEnd"/>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компанія «</w:t>
            </w:r>
            <w:proofErr w:type="spellStart"/>
            <w:r>
              <w:rPr>
                <w:rFonts w:ascii="Times New Roman" w:eastAsia="Times New Roman" w:hAnsi="Times New Roman" w:cs="Times New Roman"/>
                <w:sz w:val="24"/>
                <w:szCs w:val="28"/>
                <w:lang w:eastAsia="ar-SA"/>
              </w:rPr>
              <w:t>Девлайн</w:t>
            </w:r>
            <w:proofErr w:type="spellEnd"/>
            <w:r>
              <w:rPr>
                <w:rFonts w:ascii="Times New Roman" w:eastAsia="Times New Roman" w:hAnsi="Times New Roman" w:cs="Times New Roman"/>
                <w:sz w:val="24"/>
                <w:szCs w:val="28"/>
                <w:lang w:eastAsia="ar-SA"/>
              </w:rPr>
              <w:t xml:space="preserve">», яка займається підтримкою інтернет-ресурсу </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 xml:space="preserve">», що </w:t>
            </w:r>
            <w:r w:rsidR="0076623E">
              <w:rPr>
                <w:rFonts w:ascii="Times New Roman" w:eastAsia="Times New Roman" w:hAnsi="Times New Roman" w:cs="Times New Roman"/>
                <w:sz w:val="24"/>
                <w:szCs w:val="28"/>
                <w:lang w:eastAsia="ar-SA"/>
              </w:rPr>
              <w:t>надає можливість отримувати відповіді клієнтам у режимі онлайн</w:t>
            </w:r>
            <w:r w:rsidRPr="00F908FD">
              <w:rPr>
                <w:rFonts w:ascii="Times New Roman" w:eastAsia="Times New Roman" w:hAnsi="Times New Roman" w:cs="Times New Roman"/>
                <w:sz w:val="24"/>
                <w:szCs w:val="28"/>
                <w:lang w:eastAsia="ar-SA"/>
              </w:rPr>
              <w:t xml:space="preserve">. Співпраця з відповідальними, обов’язковими та порядними постачальниками позитивно впливає на результати </w:t>
            </w:r>
            <w:r w:rsidR="0076623E">
              <w:rPr>
                <w:rFonts w:ascii="Times New Roman" w:eastAsia="Times New Roman" w:hAnsi="Times New Roman" w:cs="Times New Roman"/>
                <w:sz w:val="24"/>
                <w:szCs w:val="28"/>
                <w:lang w:eastAsia="ar-SA"/>
              </w:rPr>
              <w:t>ПАТ</w:t>
            </w:r>
            <w:r w:rsidRPr="00F908FD">
              <w:rPr>
                <w:rFonts w:ascii="Times New Roman" w:eastAsia="Times New Roman" w:hAnsi="Times New Roman" w:cs="Times New Roman"/>
                <w:sz w:val="24"/>
                <w:szCs w:val="28"/>
                <w:lang w:eastAsia="ar-SA"/>
              </w:rPr>
              <w:t xml:space="preserve"> «</w:t>
            </w:r>
            <w:r w:rsidR="0076623E">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 xml:space="preserve">В) </w:t>
            </w:r>
            <w:proofErr w:type="spellStart"/>
            <w:r w:rsidRPr="0076623E">
              <w:rPr>
                <w:rFonts w:ascii="Times New Roman" w:eastAsia="Times New Roman" w:hAnsi="Times New Roman" w:cs="Times New Roman"/>
                <w:b/>
                <w:sz w:val="24"/>
                <w:szCs w:val="24"/>
                <w:lang w:eastAsia="ar-SA"/>
              </w:rPr>
              <w:t>Профспіл-ки</w:t>
            </w:r>
            <w:proofErr w:type="spellEnd"/>
            <w:r w:rsidRPr="0076623E">
              <w:rPr>
                <w:rFonts w:ascii="Times New Roman" w:eastAsia="Times New Roman" w:hAnsi="Times New Roman" w:cs="Times New Roman"/>
                <w:b/>
                <w:sz w:val="24"/>
                <w:szCs w:val="24"/>
                <w:lang w:eastAsia="ar-SA"/>
              </w:rPr>
              <w:t xml:space="preserve">, партії та інші громадські </w:t>
            </w:r>
            <w:proofErr w:type="spellStart"/>
            <w:r w:rsidRPr="0076623E">
              <w:rPr>
                <w:rFonts w:ascii="Times New Roman" w:eastAsia="Times New Roman" w:hAnsi="Times New Roman" w:cs="Times New Roman"/>
                <w:b/>
                <w:sz w:val="24"/>
                <w:szCs w:val="24"/>
                <w:lang w:eastAsia="ar-SA"/>
              </w:rPr>
              <w:t>організа-ції</w:t>
            </w:r>
            <w:proofErr w:type="spellEnd"/>
          </w:p>
        </w:tc>
        <w:tc>
          <w:tcPr>
            <w:tcW w:w="8931" w:type="dxa"/>
            <w:gridSpan w:val="4"/>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 xml:space="preserve">На даному підприємстві, як і на багатьох інших, профспілки укладають з керівництвом підприємства колективний договір, у якому обумовлюють усі питання пов’язані з умовами, оплатою та організацією праці. Зокрема дана профспілкова організація має великий вплив на керівників організації, що зумовлює постійне піклування підприємства  про безпечні умови праці, соціальний захист та ін. Партії є частиною державних органів влади і є творцем законодавчих актів, на основі яких функціонує організація.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bl>
    <w:p w:rsidR="0076623E" w:rsidRDefault="0076623E">
      <w:r>
        <w:br w:type="page"/>
      </w:r>
    </w:p>
    <w:tbl>
      <w:tblPr>
        <w:tblStyle w:val="ad"/>
        <w:tblW w:w="10349" w:type="dxa"/>
        <w:tblInd w:w="-289" w:type="dxa"/>
        <w:tblLayout w:type="fixed"/>
        <w:tblLook w:val="04A0" w:firstRow="1" w:lastRow="0" w:firstColumn="1" w:lastColumn="0" w:noHBand="0" w:noVBand="1"/>
      </w:tblPr>
      <w:tblGrid>
        <w:gridCol w:w="1418"/>
        <w:gridCol w:w="8931"/>
      </w:tblGrid>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76623E" w:rsidRDefault="00351933" w:rsidP="00351933">
            <w:pPr>
              <w:spacing w:before="40"/>
              <w:ind w:left="80" w:right="200"/>
              <w:jc w:val="right"/>
              <w:rPr>
                <w:rFonts w:ascii="Times New Roman" w:eastAsia="Times New Roman" w:hAnsi="Times New Roman" w:cs="Times New Roman"/>
                <w:sz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76623E" w:rsidRPr="000C6780" w:rsidTr="0020213D">
        <w:tc>
          <w:tcPr>
            <w:tcW w:w="1418" w:type="dxa"/>
          </w:tcPr>
          <w:p w:rsidR="0076623E" w:rsidRPr="0076623E" w:rsidRDefault="0076623E" w:rsidP="0076623E">
            <w:pPr>
              <w:jc w:val="cente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1</w:t>
            </w:r>
          </w:p>
        </w:tc>
        <w:tc>
          <w:tcPr>
            <w:tcW w:w="8931" w:type="dxa"/>
          </w:tcPr>
          <w:p w:rsidR="0076623E" w:rsidRPr="0076623E" w:rsidRDefault="0076623E" w:rsidP="0076623E">
            <w:pPr>
              <w:spacing w:before="40"/>
              <w:ind w:left="80" w:right="200"/>
              <w:jc w:val="center"/>
              <w:rPr>
                <w:rFonts w:ascii="Times New Roman" w:eastAsia="Times New Roman" w:hAnsi="Times New Roman" w:cs="Times New Roman"/>
                <w:b/>
                <w:sz w:val="24"/>
                <w:lang w:eastAsia="ar-SA"/>
              </w:rPr>
            </w:pPr>
            <w:r w:rsidRPr="0076623E">
              <w:rPr>
                <w:rFonts w:ascii="Times New Roman" w:eastAsia="Times New Roman" w:hAnsi="Times New Roman" w:cs="Times New Roman"/>
                <w:b/>
                <w:sz w:val="24"/>
                <w:lang w:eastAsia="ar-SA"/>
              </w:rPr>
              <w:t>2</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Г) </w:t>
            </w:r>
            <w:proofErr w:type="spellStart"/>
            <w:r>
              <w:rPr>
                <w:rFonts w:ascii="Times New Roman" w:eastAsia="Times New Roman" w:hAnsi="Times New Roman" w:cs="Times New Roman"/>
                <w:b/>
                <w:sz w:val="24"/>
                <w:szCs w:val="24"/>
                <w:lang w:eastAsia="ar-SA"/>
              </w:rPr>
              <w:t>Законо-давчі</w:t>
            </w:r>
            <w:proofErr w:type="spellEnd"/>
            <w:r>
              <w:rPr>
                <w:rFonts w:ascii="Times New Roman" w:eastAsia="Times New Roman" w:hAnsi="Times New Roman" w:cs="Times New Roman"/>
                <w:b/>
                <w:sz w:val="24"/>
                <w:szCs w:val="24"/>
                <w:lang w:eastAsia="ar-SA"/>
              </w:rPr>
              <w:t xml:space="preserve"> акти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lang w:eastAsia="ar-SA"/>
              </w:rPr>
              <w:t xml:space="preserve">Законодавчі акти визначають можливі види діяльності підприємства, вказують права та обов’язки підприємства. Вони безпосередньо впливають на </w:t>
            </w:r>
            <w:r>
              <w:rPr>
                <w:rFonts w:ascii="Times New Roman" w:eastAsia="Times New Roman" w:hAnsi="Times New Roman" w:cs="Times New Roman"/>
                <w:sz w:val="24"/>
                <w:lang w:eastAsia="ar-SA"/>
              </w:rPr>
              <w:t>ПАТ</w:t>
            </w:r>
            <w:r w:rsidRPr="0076623E">
              <w:rPr>
                <w:rFonts w:ascii="Times New Roman" w:eastAsia="Times New Roman" w:hAnsi="Times New Roman" w:cs="Times New Roman"/>
                <w:sz w:val="24"/>
                <w:lang w:eastAsia="ar-SA"/>
              </w:rPr>
              <w:t xml:space="preserve"> «Формула краси», оскільки його діяльність базується на засадах таких законів, як Закон України</w:t>
            </w:r>
            <w:r>
              <w:rPr>
                <w:rFonts w:ascii="Times New Roman" w:eastAsia="Times New Roman" w:hAnsi="Times New Roman" w:cs="Times New Roman"/>
                <w:sz w:val="24"/>
                <w:lang w:eastAsia="ar-SA"/>
              </w:rPr>
              <w:t xml:space="preserve"> «Про ювелірні вироби»,</w:t>
            </w:r>
            <w:r w:rsidRPr="0076623E">
              <w:rPr>
                <w:rFonts w:ascii="Times New Roman" w:eastAsia="Times New Roman" w:hAnsi="Times New Roman" w:cs="Times New Roman"/>
                <w:sz w:val="24"/>
                <w:lang w:eastAsia="ar-SA"/>
              </w:rPr>
              <w:t xml:space="preserve"> «Про господарські товариства»</w:t>
            </w:r>
            <w:r>
              <w:rPr>
                <w:rFonts w:ascii="Times New Roman" w:eastAsia="Times New Roman" w:hAnsi="Times New Roman" w:cs="Times New Roman"/>
                <w:sz w:val="24"/>
                <w:lang w:eastAsia="ar-SA"/>
              </w:rPr>
              <w:t>,</w:t>
            </w:r>
            <w:r w:rsidRPr="0076623E">
              <w:rPr>
                <w:rFonts w:ascii="Times New Roman" w:eastAsia="Times New Roman" w:hAnsi="Times New Roman" w:cs="Times New Roman"/>
                <w:sz w:val="24"/>
                <w:lang w:eastAsia="ar-SA"/>
              </w:rPr>
              <w:t xml:space="preserve"> «Про зовнішньоекономічну діяльність» тощо. Постійні зміни у законодавстві, часто його суперечливість та неоднозначність у трактуванні значно ускладнюють функціонування підприємства.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Дер-</w:t>
            </w:r>
            <w:proofErr w:type="spellStart"/>
            <w:r>
              <w:rPr>
                <w:rFonts w:ascii="Times New Roman" w:eastAsia="Times New Roman" w:hAnsi="Times New Roman" w:cs="Times New Roman"/>
                <w:b/>
                <w:sz w:val="24"/>
                <w:szCs w:val="24"/>
                <w:lang w:eastAsia="ar-SA"/>
              </w:rPr>
              <w:t>жавні</w:t>
            </w:r>
            <w:proofErr w:type="spellEnd"/>
            <w:r>
              <w:rPr>
                <w:rFonts w:ascii="Times New Roman" w:eastAsia="Times New Roman" w:hAnsi="Times New Roman" w:cs="Times New Roman"/>
                <w:b/>
                <w:sz w:val="24"/>
                <w:szCs w:val="24"/>
                <w:lang w:eastAsia="ar-SA"/>
              </w:rPr>
              <w:t xml:space="preserve"> органи влади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Державні органи влади розробляють, формулюють і затверджують засади функціонування організації в державі, зокрема, Державна податкова адміністрація контролює діяльність «</w:t>
            </w:r>
            <w:r>
              <w:rPr>
                <w:rFonts w:ascii="Times New Roman" w:eastAsia="Times New Roman" w:hAnsi="Times New Roman" w:cs="Times New Roman"/>
                <w:sz w:val="24"/>
                <w:szCs w:val="24"/>
                <w:lang w:eastAsia="ar-SA"/>
              </w:rPr>
              <w:t>Золотий камінь</w:t>
            </w:r>
            <w:r w:rsidRPr="0076623E">
              <w:rPr>
                <w:rFonts w:ascii="Times New Roman" w:eastAsia="Times New Roman" w:hAnsi="Times New Roman" w:cs="Times New Roman"/>
                <w:sz w:val="24"/>
                <w:szCs w:val="24"/>
                <w:lang w:eastAsia="ar-SA"/>
              </w:rPr>
              <w:t>». Підприємство керується у своїй діяльності правовими актами, що розробляються та затверджуються місцевими та всеукраїнськими органами державної влади. Часті перевірки органами державної влади</w:t>
            </w:r>
            <w:r>
              <w:rPr>
                <w:rFonts w:ascii="Times New Roman" w:eastAsia="Times New Roman" w:hAnsi="Times New Roman" w:cs="Times New Roman"/>
                <w:sz w:val="24"/>
                <w:szCs w:val="24"/>
                <w:lang w:eastAsia="ar-SA"/>
              </w:rPr>
              <w:t xml:space="preserve"> щодо</w:t>
            </w:r>
            <w:r w:rsidRPr="0076623E">
              <w:rPr>
                <w:rFonts w:ascii="Times New Roman" w:eastAsia="Times New Roman" w:hAnsi="Times New Roman" w:cs="Times New Roman"/>
                <w:sz w:val="24"/>
                <w:szCs w:val="24"/>
                <w:lang w:eastAsia="ar-SA"/>
              </w:rPr>
              <w:t xml:space="preserve"> діяльності підприємства</w:t>
            </w:r>
            <w:r>
              <w:rPr>
                <w:rFonts w:ascii="Times New Roman" w:eastAsia="Times New Roman" w:hAnsi="Times New Roman" w:cs="Times New Roman"/>
                <w:sz w:val="24"/>
                <w:szCs w:val="24"/>
                <w:lang w:eastAsia="ar-SA"/>
              </w:rPr>
              <w:t xml:space="preserve"> та</w:t>
            </w:r>
            <w:r w:rsidRPr="0076623E">
              <w:rPr>
                <w:rFonts w:ascii="Times New Roman" w:eastAsia="Times New Roman" w:hAnsi="Times New Roman" w:cs="Times New Roman"/>
                <w:sz w:val="24"/>
                <w:szCs w:val="24"/>
                <w:lang w:eastAsia="ar-SA"/>
              </w:rPr>
              <w:t xml:space="preserve"> високий рівень корупції у цих органах негативно впливає на діяльність підприємства.</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proofErr w:type="spellStart"/>
            <w:r>
              <w:rPr>
                <w:rFonts w:ascii="Times New Roman" w:eastAsia="Times New Roman" w:hAnsi="Times New Roman" w:cs="Times New Roman"/>
                <w:b/>
                <w:sz w:val="24"/>
                <w:szCs w:val="24"/>
                <w:lang w:eastAsia="ar-SA"/>
              </w:rPr>
              <w:t>Систе-ма</w:t>
            </w:r>
            <w:proofErr w:type="spellEnd"/>
            <w:r>
              <w:rPr>
                <w:rFonts w:ascii="Times New Roman" w:eastAsia="Times New Roman" w:hAnsi="Times New Roman" w:cs="Times New Roman"/>
                <w:b/>
                <w:sz w:val="24"/>
                <w:szCs w:val="24"/>
                <w:lang w:eastAsia="ar-SA"/>
              </w:rPr>
              <w:t xml:space="preserve"> </w:t>
            </w:r>
            <w:proofErr w:type="spellStart"/>
            <w:r>
              <w:rPr>
                <w:rFonts w:ascii="Times New Roman" w:eastAsia="Times New Roman" w:hAnsi="Times New Roman" w:cs="Times New Roman"/>
                <w:b/>
                <w:sz w:val="24"/>
                <w:szCs w:val="24"/>
                <w:lang w:eastAsia="ar-SA"/>
              </w:rPr>
              <w:t>еконо-мічних</w:t>
            </w:r>
            <w:proofErr w:type="spellEnd"/>
            <w:r>
              <w:rPr>
                <w:rFonts w:ascii="Times New Roman" w:eastAsia="Times New Roman" w:hAnsi="Times New Roman" w:cs="Times New Roman"/>
                <w:b/>
                <w:sz w:val="24"/>
                <w:szCs w:val="24"/>
                <w:lang w:eastAsia="ar-SA"/>
              </w:rPr>
              <w:t xml:space="preserve"> відносин</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Система економічних відносин у державі має відчутний вплив, оскільки підприємство функціонує в ринкових умовах, а отже на засадах попиту і пропозиції, враховує діяльність конкурентів. Вплив фактору є позитивним.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Конку-ренти</w:t>
            </w:r>
          </w:p>
        </w:tc>
        <w:tc>
          <w:tcPr>
            <w:tcW w:w="8931" w:type="dxa"/>
          </w:tcPr>
          <w:p w:rsidR="0076623E" w:rsidRPr="0076623E" w:rsidRDefault="004907BD" w:rsidP="00DF573C">
            <w:pPr>
              <w:spacing w:before="40"/>
              <w:ind w:left="80" w:right="200"/>
              <w:jc w:val="both"/>
              <w:rPr>
                <w:rFonts w:ascii="Times New Roman" w:eastAsia="Times New Roman" w:hAnsi="Times New Roman" w:cs="Times New Roman"/>
                <w:sz w:val="24"/>
                <w:szCs w:val="24"/>
                <w:lang w:eastAsia="ar-SA"/>
              </w:rPr>
            </w:pPr>
            <w:r w:rsidRPr="004907BD">
              <w:rPr>
                <w:rFonts w:ascii="Times New Roman" w:eastAsia="Times New Roman" w:hAnsi="Times New Roman" w:cs="Times New Roman"/>
                <w:sz w:val="24"/>
                <w:szCs w:val="28"/>
                <w:lang w:eastAsia="ar-SA"/>
              </w:rPr>
              <w:t xml:space="preserve">Конкурентами </w:t>
            </w:r>
            <w:r>
              <w:rPr>
                <w:rFonts w:ascii="Times New Roman" w:eastAsia="Times New Roman" w:hAnsi="Times New Roman" w:cs="Times New Roman"/>
                <w:sz w:val="24"/>
                <w:szCs w:val="28"/>
                <w:lang w:eastAsia="ar-SA"/>
              </w:rPr>
              <w:t>ПАТ</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4907BD">
              <w:rPr>
                <w:rFonts w:ascii="Times New Roman" w:eastAsia="Times New Roman" w:hAnsi="Times New Roman" w:cs="Times New Roman"/>
                <w:sz w:val="24"/>
                <w:szCs w:val="28"/>
                <w:lang w:eastAsia="ar-SA"/>
              </w:rPr>
              <w:t>» є ТзОВ «</w:t>
            </w:r>
            <w:r>
              <w:rPr>
                <w:rFonts w:ascii="Times New Roman" w:eastAsia="Times New Roman" w:hAnsi="Times New Roman" w:cs="Times New Roman"/>
                <w:sz w:val="24"/>
                <w:szCs w:val="28"/>
                <w:lang w:eastAsia="ar-SA"/>
              </w:rPr>
              <w:t>Сова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Діамант</w:t>
            </w:r>
            <w:r w:rsidRPr="004907BD">
              <w:rPr>
                <w:rFonts w:ascii="Times New Roman" w:eastAsia="Times New Roman" w:hAnsi="Times New Roman" w:cs="Times New Roman"/>
                <w:sz w:val="24"/>
                <w:szCs w:val="28"/>
                <w:lang w:eastAsia="ar-SA"/>
              </w:rPr>
              <w:t>», ТзОВ «Спартак», ТзОВ «</w:t>
            </w:r>
            <w:r>
              <w:rPr>
                <w:rFonts w:ascii="Times New Roman" w:eastAsia="Times New Roman" w:hAnsi="Times New Roman" w:cs="Times New Roman"/>
                <w:sz w:val="24"/>
                <w:szCs w:val="28"/>
                <w:lang w:eastAsia="ar-SA"/>
              </w:rPr>
              <w:t>Афродіта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Срібло ВАМ</w:t>
            </w:r>
            <w:r w:rsidRPr="004907BD">
              <w:rPr>
                <w:rFonts w:ascii="Times New Roman" w:eastAsia="Times New Roman" w:hAnsi="Times New Roman" w:cs="Times New Roman"/>
                <w:sz w:val="24"/>
                <w:szCs w:val="28"/>
                <w:lang w:eastAsia="ar-SA"/>
              </w:rPr>
              <w:t>», ТзОВ «</w:t>
            </w:r>
            <w:proofErr w:type="spellStart"/>
            <w:r w:rsidRPr="004907BD">
              <w:rPr>
                <w:rFonts w:ascii="Times New Roman" w:eastAsia="Times New Roman" w:hAnsi="Times New Roman" w:cs="Times New Roman"/>
                <w:sz w:val="24"/>
                <w:szCs w:val="28"/>
                <w:lang w:eastAsia="ar-SA"/>
              </w:rPr>
              <w:t>Айседора</w:t>
            </w:r>
            <w:proofErr w:type="spellEnd"/>
            <w:r w:rsidRPr="004907BD">
              <w:rPr>
                <w:rFonts w:ascii="Times New Roman" w:eastAsia="Times New Roman" w:hAnsi="Times New Roman" w:cs="Times New Roman"/>
                <w:sz w:val="24"/>
                <w:szCs w:val="28"/>
                <w:lang w:eastAsia="ar-SA"/>
              </w:rPr>
              <w:t xml:space="preserve">». У майбутньому після розширення організацією видів діяльності очікується, що конкурентами підприємства стануть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val="en-GB" w:eastAsia="ar-SA"/>
              </w:rPr>
              <w:t>EuropeSolver</w:t>
            </w:r>
            <w:proofErr w:type="spellEnd"/>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United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Group</w:t>
            </w:r>
            <w:r w:rsidRPr="004907BD">
              <w:rPr>
                <w:rFonts w:ascii="Times New Roman" w:eastAsia="Times New Roman" w:hAnsi="Times New Roman" w:cs="Times New Roman"/>
                <w:sz w:val="24"/>
                <w:szCs w:val="28"/>
                <w:lang w:eastAsia="ar-SA"/>
              </w:rPr>
              <w:t xml:space="preserve">» і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Grand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proofErr w:type="spellStart"/>
            <w:r w:rsidRPr="004907BD">
              <w:rPr>
                <w:rFonts w:ascii="Times New Roman" w:eastAsia="Times New Roman" w:hAnsi="Times New Roman" w:cs="Times New Roman"/>
                <w:sz w:val="24"/>
                <w:szCs w:val="28"/>
                <w:lang w:eastAsia="ar-SA"/>
              </w:rPr>
              <w:t>Club</w:t>
            </w:r>
            <w:proofErr w:type="spellEnd"/>
            <w:r w:rsidRPr="004907BD">
              <w:rPr>
                <w:rFonts w:ascii="Times New Roman" w:eastAsia="Times New Roman" w:hAnsi="Times New Roman" w:cs="Times New Roman"/>
                <w:sz w:val="24"/>
                <w:szCs w:val="28"/>
                <w:lang w:eastAsia="ar-SA"/>
              </w:rPr>
              <w:t xml:space="preserve">». Загострення конкурентної боротьби на ринку негативно впливає на діяльність підприємства, постійно змушуючи його приймати оперативних заходів, </w:t>
            </w:r>
            <w:proofErr w:type="spellStart"/>
            <w:r w:rsidRPr="004907BD">
              <w:rPr>
                <w:rFonts w:ascii="Times New Roman" w:eastAsia="Times New Roman" w:hAnsi="Times New Roman" w:cs="Times New Roman"/>
                <w:sz w:val="24"/>
                <w:szCs w:val="28"/>
                <w:lang w:eastAsia="ar-SA"/>
              </w:rPr>
              <w:t>гнучко</w:t>
            </w:r>
            <w:proofErr w:type="spellEnd"/>
            <w:r w:rsidRPr="004907BD">
              <w:rPr>
                <w:rFonts w:ascii="Times New Roman" w:eastAsia="Times New Roman" w:hAnsi="Times New Roman" w:cs="Times New Roman"/>
                <w:sz w:val="24"/>
                <w:szCs w:val="28"/>
                <w:lang w:eastAsia="ar-SA"/>
              </w:rPr>
              <w:t xml:space="preserve"> реагувати на дії конкурентів, а для цього часто не достатньо організаційних ресурсів.</w:t>
            </w:r>
          </w:p>
        </w:tc>
      </w:tr>
      <w:tr w:rsidR="004907BD" w:rsidRPr="000C6780" w:rsidTr="0020213D">
        <w:tc>
          <w:tcPr>
            <w:tcW w:w="1418" w:type="dxa"/>
          </w:tcPr>
          <w:p w:rsidR="004907BD" w:rsidRPr="003C685D" w:rsidRDefault="004907BD" w:rsidP="00F434F0">
            <w:pPr>
              <w:rPr>
                <w:rFonts w:ascii="Times New Roman" w:eastAsia="Times New Roman" w:hAnsi="Times New Roman" w:cs="Times New Roman"/>
                <w:b/>
                <w:sz w:val="24"/>
                <w:szCs w:val="24"/>
                <w:lang w:eastAsia="ar-SA"/>
              </w:rPr>
            </w:pPr>
            <w:r w:rsidRPr="003C685D">
              <w:rPr>
                <w:rFonts w:ascii="Times New Roman" w:eastAsia="Times New Roman" w:hAnsi="Times New Roman" w:cs="Times New Roman"/>
                <w:b/>
                <w:sz w:val="24"/>
                <w:szCs w:val="24"/>
                <w:lang w:eastAsia="ar-SA"/>
              </w:rPr>
              <w:t>Ж)</w:t>
            </w:r>
            <w:r w:rsidRPr="003C685D">
              <w:rPr>
                <w:rFonts w:ascii="Times New Roman" w:eastAsia="Times New Roman" w:hAnsi="Times New Roman" w:cs="Times New Roman"/>
                <w:b/>
                <w:sz w:val="28"/>
                <w:szCs w:val="24"/>
                <w:lang w:eastAsia="ar-SA"/>
              </w:rPr>
              <w:t>І</w:t>
            </w:r>
            <w:r w:rsidR="003C685D" w:rsidRPr="003C685D">
              <w:rPr>
                <w:rFonts w:ascii="Times New Roman" w:eastAsia="Times New Roman" w:hAnsi="Times New Roman" w:cs="Times New Roman"/>
                <w:b/>
                <w:sz w:val="24"/>
                <w:szCs w:val="28"/>
                <w:lang w:eastAsia="ar-SA"/>
              </w:rPr>
              <w:t>нфраструктура</w:t>
            </w:r>
          </w:p>
        </w:tc>
        <w:tc>
          <w:tcPr>
            <w:tcW w:w="8931" w:type="dxa"/>
          </w:tcPr>
          <w:p w:rsidR="004907BD" w:rsidRPr="004907BD" w:rsidRDefault="003C685D" w:rsidP="00DF573C">
            <w:pPr>
              <w:spacing w:before="40"/>
              <w:ind w:left="80" w:right="20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Цілком задовільна, тому що ми знаходимося</w:t>
            </w:r>
            <w:r>
              <w:rPr>
                <w:rFonts w:ascii="Times New Roman" w:eastAsia="Times New Roman" w:hAnsi="Times New Roman" w:cs="Times New Roman"/>
                <w:sz w:val="24"/>
                <w:szCs w:val="28"/>
                <w:lang w:eastAsia="ar-SA"/>
              </w:rPr>
              <w:t xml:space="preserve"> у найбільших торгових центрах міст та багато наших магазинів розташовані у самих центрах міст.</w:t>
            </w:r>
            <w:r w:rsidRPr="003C685D">
              <w:rPr>
                <w:rFonts w:ascii="Times New Roman" w:eastAsia="Times New Roman" w:hAnsi="Times New Roman" w:cs="Times New Roman"/>
                <w:sz w:val="24"/>
                <w:szCs w:val="28"/>
                <w:lang w:eastAsia="ar-SA"/>
              </w:rPr>
              <w:t xml:space="preserve">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6.</w:t>
            </w:r>
          </w:p>
        </w:tc>
        <w:tc>
          <w:tcPr>
            <w:tcW w:w="8931" w:type="dxa"/>
          </w:tcPr>
          <w:p w:rsidR="003C685D" w:rsidRPr="003C685D" w:rsidRDefault="003C685D" w:rsidP="003C685D">
            <w:pPr>
              <w:spacing w:before="40"/>
              <w:ind w:left="80" w:right="200"/>
              <w:jc w:val="center"/>
              <w:rPr>
                <w:rFonts w:ascii="Times New Roman" w:eastAsia="Times New Roman" w:hAnsi="Times New Roman" w:cs="Times New Roman"/>
                <w:sz w:val="24"/>
                <w:szCs w:val="28"/>
                <w:lang w:eastAsia="ar-SA"/>
              </w:rPr>
            </w:pPr>
            <w:r w:rsidRPr="00F908FD">
              <w:rPr>
                <w:rFonts w:ascii="Times New Roman" w:eastAsia="Times New Roman" w:hAnsi="Times New Roman" w:cs="Times New Roman"/>
                <w:b/>
                <w:sz w:val="24"/>
                <w:szCs w:val="24"/>
                <w:lang w:eastAsia="ar-SA"/>
              </w:rPr>
              <w:t xml:space="preserve">Зовнішнє середовище: (Фактори </w:t>
            </w:r>
            <w:r>
              <w:rPr>
                <w:rFonts w:ascii="Times New Roman" w:eastAsia="Times New Roman" w:hAnsi="Times New Roman" w:cs="Times New Roman"/>
                <w:b/>
                <w:sz w:val="24"/>
                <w:szCs w:val="24"/>
                <w:lang w:eastAsia="ar-SA"/>
              </w:rPr>
              <w:t>не</w:t>
            </w:r>
            <w:r w:rsidRPr="00F908FD">
              <w:rPr>
                <w:rFonts w:ascii="Times New Roman" w:eastAsia="Times New Roman" w:hAnsi="Times New Roman" w:cs="Times New Roman"/>
                <w:b/>
                <w:sz w:val="24"/>
                <w:szCs w:val="24"/>
                <w:lang w:eastAsia="ar-SA"/>
              </w:rPr>
              <w:t>прямої дії)</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А) </w:t>
            </w:r>
            <w:proofErr w:type="spellStart"/>
            <w:r>
              <w:rPr>
                <w:rFonts w:ascii="Times New Roman" w:eastAsia="Times New Roman" w:hAnsi="Times New Roman" w:cs="Times New Roman"/>
                <w:b/>
                <w:sz w:val="24"/>
                <w:szCs w:val="24"/>
                <w:lang w:eastAsia="ar-SA"/>
              </w:rPr>
              <w:t>Міжна-родні</w:t>
            </w:r>
            <w:proofErr w:type="spellEnd"/>
            <w:r>
              <w:rPr>
                <w:rFonts w:ascii="Times New Roman" w:eastAsia="Times New Roman" w:hAnsi="Times New Roman" w:cs="Times New Roman"/>
                <w:b/>
                <w:sz w:val="24"/>
                <w:szCs w:val="24"/>
                <w:lang w:eastAsia="ar-SA"/>
              </w:rPr>
              <w:t xml:space="preserve"> події</w:t>
            </w:r>
          </w:p>
        </w:tc>
        <w:tc>
          <w:tcPr>
            <w:tcW w:w="8931" w:type="dxa"/>
          </w:tcPr>
          <w:p w:rsidR="003C685D" w:rsidRPr="003C685D" w:rsidRDefault="003C685D" w:rsidP="003C685D">
            <w:pPr>
              <w:spacing w:before="40"/>
              <w:jc w:val="both"/>
              <w:rPr>
                <w:rFonts w:ascii="Times New Roman" w:eastAsia="Times New Roman" w:hAnsi="Times New Roman" w:cs="Times New Roman"/>
                <w:szCs w:val="28"/>
                <w:lang w:eastAsia="ar-SA"/>
              </w:rPr>
            </w:pPr>
            <w:r w:rsidRPr="003C685D">
              <w:rPr>
                <w:rFonts w:ascii="Times New Roman" w:eastAsia="Times New Roman" w:hAnsi="Times New Roman" w:cs="Times New Roman"/>
                <w:sz w:val="24"/>
                <w:szCs w:val="28"/>
                <w:lang w:eastAsia="ar-SA"/>
              </w:rPr>
              <w:t xml:space="preserve">Міжнародні події впливають на підприємство через державні органи та законодавчі акти, а отже мають негативний вплив. </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Б) </w:t>
            </w:r>
            <w:proofErr w:type="spellStart"/>
            <w:r>
              <w:rPr>
                <w:rFonts w:ascii="Times New Roman" w:eastAsia="Times New Roman" w:hAnsi="Times New Roman" w:cs="Times New Roman"/>
                <w:b/>
                <w:sz w:val="24"/>
                <w:szCs w:val="24"/>
                <w:lang w:eastAsia="ar-SA"/>
              </w:rPr>
              <w:t>Міжна-родне</w:t>
            </w:r>
            <w:proofErr w:type="spellEnd"/>
            <w:r>
              <w:rPr>
                <w:rFonts w:ascii="Times New Roman" w:eastAsia="Times New Roman" w:hAnsi="Times New Roman" w:cs="Times New Roman"/>
                <w:b/>
                <w:sz w:val="24"/>
                <w:szCs w:val="24"/>
                <w:lang w:eastAsia="ar-SA"/>
              </w:rPr>
              <w:t xml:space="preserve"> ото-</w:t>
            </w:r>
            <w:proofErr w:type="spellStart"/>
            <w:r>
              <w:rPr>
                <w:rFonts w:ascii="Times New Roman" w:eastAsia="Times New Roman" w:hAnsi="Times New Roman" w:cs="Times New Roman"/>
                <w:b/>
                <w:sz w:val="24"/>
                <w:szCs w:val="24"/>
                <w:lang w:eastAsia="ar-SA"/>
              </w:rPr>
              <w:t>чення</w:t>
            </w:r>
            <w:proofErr w:type="spellEnd"/>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Міжнародне оточення впливає на </w:t>
            </w:r>
            <w:r>
              <w:rPr>
                <w:rFonts w:ascii="Times New Roman" w:eastAsia="Times New Roman" w:hAnsi="Times New Roman" w:cs="Times New Roman"/>
                <w:sz w:val="24"/>
                <w:szCs w:val="28"/>
                <w:lang w:eastAsia="ar-SA"/>
              </w:rPr>
              <w:t>ПАТ</w:t>
            </w:r>
            <w:r w:rsidRPr="003C685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3C685D">
              <w:rPr>
                <w:rFonts w:ascii="Times New Roman" w:eastAsia="Times New Roman" w:hAnsi="Times New Roman" w:cs="Times New Roman"/>
                <w:sz w:val="24"/>
                <w:szCs w:val="28"/>
                <w:lang w:eastAsia="ar-SA"/>
              </w:rPr>
              <w:t xml:space="preserve">» через споживачів, конкурентів та постачальників помірковано позитивно, оскільки </w:t>
            </w:r>
            <w:r>
              <w:rPr>
                <w:rFonts w:ascii="Times New Roman" w:eastAsia="Times New Roman" w:hAnsi="Times New Roman" w:cs="Times New Roman"/>
                <w:sz w:val="24"/>
                <w:szCs w:val="28"/>
                <w:lang w:eastAsia="ar-SA"/>
              </w:rPr>
              <w:t>ментальність та технології передують саме</w:t>
            </w:r>
            <w:r w:rsidRPr="003C685D">
              <w:rPr>
                <w:rFonts w:ascii="Times New Roman" w:eastAsia="Times New Roman" w:hAnsi="Times New Roman" w:cs="Times New Roman"/>
                <w:sz w:val="24"/>
                <w:szCs w:val="28"/>
                <w:lang w:eastAsia="ar-SA"/>
              </w:rPr>
              <w:t xml:space="preserve"> закордоном, а згодом</w:t>
            </w:r>
            <w:r>
              <w:rPr>
                <w:rFonts w:ascii="Times New Roman" w:eastAsia="Times New Roman" w:hAnsi="Times New Roman" w:cs="Times New Roman"/>
                <w:sz w:val="24"/>
                <w:szCs w:val="28"/>
                <w:lang w:eastAsia="ar-SA"/>
              </w:rPr>
              <w:t xml:space="preserve"> з’являються</w:t>
            </w:r>
            <w:r w:rsidRPr="003C685D">
              <w:rPr>
                <w:rFonts w:ascii="Times New Roman" w:eastAsia="Times New Roman" w:hAnsi="Times New Roman" w:cs="Times New Roman"/>
                <w:sz w:val="24"/>
                <w:szCs w:val="28"/>
                <w:lang w:eastAsia="ar-SA"/>
              </w:rPr>
              <w:t xml:space="preserve"> і в Україні.</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В) Полі-</w:t>
            </w:r>
            <w:proofErr w:type="spellStart"/>
            <w:r>
              <w:rPr>
                <w:rFonts w:ascii="Times New Roman" w:eastAsia="Times New Roman" w:hAnsi="Times New Roman" w:cs="Times New Roman"/>
                <w:b/>
                <w:sz w:val="24"/>
                <w:szCs w:val="24"/>
                <w:lang w:eastAsia="ar-SA"/>
              </w:rPr>
              <w:t>тичні</w:t>
            </w:r>
            <w:proofErr w:type="spellEnd"/>
            <w:r>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Політичні обставини впливають через державні органи та законодавчі акти, що зумовлює його негативне значення. Також зменшують або збільшують платоспроможність споживачів, що також впливає на підприємство.</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Г) НТП</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Застосування новітніх технологій дає змогу проводити онлайн </w:t>
            </w:r>
            <w:r>
              <w:rPr>
                <w:rFonts w:ascii="Times New Roman" w:eastAsia="Times New Roman" w:hAnsi="Times New Roman" w:cs="Times New Roman"/>
                <w:sz w:val="24"/>
                <w:szCs w:val="28"/>
                <w:lang w:eastAsia="ar-SA"/>
              </w:rPr>
              <w:t>покупки</w:t>
            </w:r>
            <w:r w:rsidRPr="003C685D">
              <w:rPr>
                <w:rFonts w:ascii="Times New Roman" w:eastAsia="Times New Roman" w:hAnsi="Times New Roman" w:cs="Times New Roman"/>
                <w:sz w:val="24"/>
                <w:szCs w:val="28"/>
                <w:lang w:eastAsia="ar-SA"/>
              </w:rPr>
              <w:t xml:space="preserve"> та онлайн допомогу,</w:t>
            </w:r>
            <w:r>
              <w:rPr>
                <w:rFonts w:ascii="Times New Roman" w:eastAsia="Times New Roman" w:hAnsi="Times New Roman" w:cs="Times New Roman"/>
                <w:sz w:val="24"/>
                <w:szCs w:val="28"/>
                <w:lang w:eastAsia="ar-SA"/>
              </w:rPr>
              <w:t xml:space="preserve"> також 3Д друк допомагає пришвидшити процес виготовлення вироби, зменшивши при цьому </w:t>
            </w:r>
            <w:proofErr w:type="spellStart"/>
            <w:r>
              <w:rPr>
                <w:rFonts w:ascii="Times New Roman" w:eastAsia="Times New Roman" w:hAnsi="Times New Roman" w:cs="Times New Roman"/>
                <w:sz w:val="24"/>
                <w:szCs w:val="28"/>
                <w:lang w:eastAsia="ar-SA"/>
              </w:rPr>
              <w:t>ресурсозатрати</w:t>
            </w:r>
            <w:proofErr w:type="spellEnd"/>
            <w:r>
              <w:rPr>
                <w:rFonts w:ascii="Times New Roman" w:eastAsia="Times New Roman" w:hAnsi="Times New Roman" w:cs="Times New Roman"/>
                <w:sz w:val="24"/>
                <w:szCs w:val="28"/>
                <w:lang w:eastAsia="ar-SA"/>
              </w:rPr>
              <w:t xml:space="preserve">, а також синтез </w:t>
            </w:r>
            <w:proofErr w:type="spellStart"/>
            <w:r>
              <w:rPr>
                <w:rFonts w:ascii="Times New Roman" w:eastAsia="Times New Roman" w:hAnsi="Times New Roman" w:cs="Times New Roman"/>
                <w:sz w:val="24"/>
                <w:szCs w:val="28"/>
                <w:lang w:eastAsia="ar-SA"/>
              </w:rPr>
              <w:t>алюмінія</w:t>
            </w:r>
            <w:proofErr w:type="spellEnd"/>
            <w:r>
              <w:rPr>
                <w:rFonts w:ascii="Times New Roman" w:eastAsia="Times New Roman" w:hAnsi="Times New Roman" w:cs="Times New Roman"/>
                <w:sz w:val="24"/>
                <w:szCs w:val="28"/>
                <w:lang w:eastAsia="ar-SA"/>
              </w:rPr>
              <w:t xml:space="preserve"> та інших металів,</w:t>
            </w:r>
            <w:r w:rsidRPr="003C685D">
              <w:rPr>
                <w:rFonts w:ascii="Times New Roman" w:eastAsia="Times New Roman" w:hAnsi="Times New Roman" w:cs="Times New Roman"/>
                <w:sz w:val="24"/>
                <w:szCs w:val="28"/>
                <w:lang w:eastAsia="ar-SA"/>
              </w:rPr>
              <w:t xml:space="preserve"> що зменшує кількість витрат підприємства.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Соц</w:t>
            </w:r>
            <w:r w:rsidR="00CF78F0">
              <w:rPr>
                <w:rFonts w:ascii="Times New Roman" w:eastAsia="Times New Roman" w:hAnsi="Times New Roman" w:cs="Times New Roman"/>
                <w:b/>
                <w:sz w:val="24"/>
                <w:szCs w:val="24"/>
                <w:lang w:eastAsia="ar-SA"/>
              </w:rPr>
              <w:t>і-</w:t>
            </w:r>
            <w:proofErr w:type="spellStart"/>
            <w:r w:rsidR="00CF78F0">
              <w:rPr>
                <w:rFonts w:ascii="Times New Roman" w:eastAsia="Times New Roman" w:hAnsi="Times New Roman" w:cs="Times New Roman"/>
                <w:b/>
                <w:sz w:val="24"/>
                <w:szCs w:val="24"/>
                <w:lang w:eastAsia="ar-SA"/>
              </w:rPr>
              <w:t>ально</w:t>
            </w:r>
            <w:proofErr w:type="spellEnd"/>
            <w:r w:rsidR="00CF78F0">
              <w:rPr>
                <w:rFonts w:ascii="Times New Roman" w:eastAsia="Times New Roman" w:hAnsi="Times New Roman" w:cs="Times New Roman"/>
                <w:b/>
                <w:sz w:val="24"/>
                <w:szCs w:val="24"/>
                <w:lang w:eastAsia="ar-SA"/>
              </w:rPr>
              <w:t xml:space="preserve"> ку-</w:t>
            </w:r>
            <w:proofErr w:type="spellStart"/>
            <w:r w:rsidR="00CF78F0">
              <w:rPr>
                <w:rFonts w:ascii="Times New Roman" w:eastAsia="Times New Roman" w:hAnsi="Times New Roman" w:cs="Times New Roman"/>
                <w:b/>
                <w:sz w:val="24"/>
                <w:szCs w:val="24"/>
                <w:lang w:eastAsia="ar-SA"/>
              </w:rPr>
              <w:t>льтурні</w:t>
            </w:r>
            <w:proofErr w:type="spellEnd"/>
            <w:r w:rsidR="00CF78F0">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CF78F0" w:rsidP="003C685D">
            <w:pPr>
              <w:spacing w:before="40"/>
              <w:jc w:val="both"/>
              <w:rPr>
                <w:rFonts w:ascii="Times New Roman" w:eastAsia="Times New Roman" w:hAnsi="Times New Roman" w:cs="Times New Roman"/>
                <w:sz w:val="24"/>
                <w:szCs w:val="28"/>
                <w:lang w:eastAsia="ar-SA"/>
              </w:rPr>
            </w:pPr>
            <w:r w:rsidRPr="000C6780">
              <w:rPr>
                <w:rFonts w:ascii="Times New Roman" w:eastAsia="Times New Roman" w:hAnsi="Times New Roman" w:cs="Times New Roman"/>
                <w:szCs w:val="28"/>
                <w:lang w:eastAsia="ar-SA"/>
              </w:rPr>
              <w:t xml:space="preserve">Негативний вплив </w:t>
            </w:r>
            <w:proofErr w:type="spellStart"/>
            <w:r w:rsidRPr="000C6780">
              <w:rPr>
                <w:rFonts w:ascii="Times New Roman" w:eastAsia="Times New Roman" w:hAnsi="Times New Roman" w:cs="Times New Roman"/>
                <w:szCs w:val="28"/>
                <w:lang w:eastAsia="ar-SA"/>
              </w:rPr>
              <w:t>фактора</w:t>
            </w:r>
            <w:proofErr w:type="spellEnd"/>
            <w:r w:rsidRPr="000C6780">
              <w:rPr>
                <w:rFonts w:ascii="Times New Roman" w:eastAsia="Times New Roman" w:hAnsi="Times New Roman" w:cs="Times New Roman"/>
                <w:szCs w:val="28"/>
                <w:lang w:eastAsia="ar-SA"/>
              </w:rPr>
              <w:t xml:space="preserve"> зумовлений низьким рівнем заробітної плати та культури споживачів.</w:t>
            </w:r>
          </w:p>
        </w:tc>
      </w:tr>
      <w:tr w:rsidR="00CF78F0" w:rsidRPr="000C6780" w:rsidTr="0020213D">
        <w:tc>
          <w:tcPr>
            <w:tcW w:w="1418" w:type="dxa"/>
          </w:tcPr>
          <w:p w:rsid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r>
              <w:rPr>
                <w:rFonts w:ascii="Times New Roman" w:eastAsia="Times New Roman" w:hAnsi="Times New Roman" w:cs="Times New Roman"/>
                <w:b/>
                <w:sz w:val="24"/>
                <w:szCs w:val="28"/>
                <w:lang w:eastAsia="ar-SA"/>
              </w:rPr>
              <w:t>С</w:t>
            </w:r>
            <w:r w:rsidRPr="00CF78F0">
              <w:rPr>
                <w:rFonts w:ascii="Times New Roman" w:eastAsia="Times New Roman" w:hAnsi="Times New Roman" w:cs="Times New Roman"/>
                <w:b/>
                <w:sz w:val="24"/>
                <w:szCs w:val="28"/>
                <w:lang w:eastAsia="ar-SA"/>
              </w:rPr>
              <w:t>тан техніки та технології</w:t>
            </w:r>
          </w:p>
        </w:tc>
        <w:tc>
          <w:tcPr>
            <w:tcW w:w="8931" w:type="dxa"/>
          </w:tcPr>
          <w:p w:rsidR="00CF78F0" w:rsidRPr="00CF78F0" w:rsidRDefault="00CF78F0" w:rsidP="00CF78F0">
            <w:pPr>
              <w:jc w:val="both"/>
              <w:rPr>
                <w:rFonts w:ascii="Times New Roman" w:eastAsia="Times New Roman" w:hAnsi="Times New Roman" w:cs="Times New Roman"/>
                <w:sz w:val="24"/>
                <w:szCs w:val="28"/>
                <w:lang w:eastAsia="ar-SA"/>
              </w:rPr>
            </w:pPr>
            <w:r w:rsidRPr="00CF78F0">
              <w:rPr>
                <w:rFonts w:ascii="Times New Roman" w:eastAsia="Times New Roman" w:hAnsi="Times New Roman" w:cs="Times New Roman"/>
                <w:sz w:val="24"/>
                <w:szCs w:val="28"/>
                <w:lang w:eastAsia="ar-SA"/>
              </w:rPr>
              <w:t xml:space="preserve">Рівень техніки і технології впливає через конкурентів. Коли конкурент оновить техніку і технологію, то його послуги будуть якіснішими, також ми можем оновити техніку та технологію, що зробить наші послуги більш </w:t>
            </w:r>
            <w:proofErr w:type="spellStart"/>
            <w:r w:rsidRPr="00CF78F0">
              <w:rPr>
                <w:rFonts w:ascii="Times New Roman" w:eastAsia="Times New Roman" w:hAnsi="Times New Roman" w:cs="Times New Roman"/>
                <w:sz w:val="24"/>
                <w:szCs w:val="28"/>
                <w:lang w:eastAsia="ar-SA"/>
              </w:rPr>
              <w:t>конкурентноспроможними</w:t>
            </w:r>
            <w:proofErr w:type="spellEnd"/>
            <w:r w:rsidRPr="00CF78F0">
              <w:rPr>
                <w:rFonts w:ascii="Times New Roman" w:eastAsia="Times New Roman" w:hAnsi="Times New Roman" w:cs="Times New Roman"/>
                <w:sz w:val="24"/>
                <w:szCs w:val="28"/>
                <w:lang w:eastAsia="ar-SA"/>
              </w:rPr>
              <w:t>. Впливає позитивно.</w:t>
            </w:r>
          </w:p>
        </w:tc>
      </w:tr>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8"/>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CF78F0" w:rsidRPr="000C6780" w:rsidTr="0020213D">
        <w:tc>
          <w:tcPr>
            <w:tcW w:w="1418" w:type="dxa"/>
          </w:tcPr>
          <w:p w:rsidR="00CF78F0" w:rsidRPr="00CF78F0" w:rsidRDefault="00CF78F0" w:rsidP="00CF78F0">
            <w:pPr>
              <w:jc w:val="center"/>
              <w:rPr>
                <w:rFonts w:ascii="Times New Roman" w:eastAsia="Times New Roman" w:hAnsi="Times New Roman" w:cs="Times New Roman"/>
                <w:b/>
                <w:sz w:val="24"/>
                <w:szCs w:val="24"/>
                <w:lang w:eastAsia="ar-SA"/>
              </w:rPr>
            </w:pPr>
            <w:r w:rsidRPr="00CF78F0">
              <w:rPr>
                <w:rFonts w:ascii="Times New Roman" w:eastAsia="Times New Roman" w:hAnsi="Times New Roman" w:cs="Times New Roman"/>
                <w:b/>
                <w:sz w:val="24"/>
                <w:szCs w:val="24"/>
                <w:lang w:eastAsia="ar-SA"/>
              </w:rPr>
              <w:t>1</w:t>
            </w:r>
          </w:p>
        </w:tc>
        <w:tc>
          <w:tcPr>
            <w:tcW w:w="8931" w:type="dxa"/>
          </w:tcPr>
          <w:p w:rsidR="00CF78F0" w:rsidRPr="00CF78F0" w:rsidRDefault="00CF78F0" w:rsidP="00CF78F0">
            <w:pPr>
              <w:jc w:val="cente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b/>
                <w:sz w:val="24"/>
                <w:szCs w:val="28"/>
                <w:lang w:eastAsia="ar-SA"/>
              </w:rPr>
              <w:t>2</w:t>
            </w:r>
          </w:p>
        </w:tc>
      </w:tr>
      <w:tr w:rsidR="00CF78F0" w:rsidRPr="000C6780" w:rsidTr="0020213D">
        <w:tc>
          <w:tcPr>
            <w:tcW w:w="1418" w:type="dxa"/>
          </w:tcPr>
          <w:p w:rsidR="00CF78F0" w:rsidRP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Стан економіки</w:t>
            </w:r>
          </w:p>
        </w:tc>
        <w:tc>
          <w:tcPr>
            <w:tcW w:w="8931" w:type="dxa"/>
          </w:tcPr>
          <w:p w:rsidR="00CF78F0" w:rsidRPr="00CF78F0" w:rsidRDefault="00CF78F0" w:rsidP="00CF78F0">
            <w:pP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sz w:val="24"/>
                <w:szCs w:val="28"/>
                <w:lang w:eastAsia="ar-SA"/>
              </w:rPr>
              <w:t>Нестабільний, тому на діяльність підприємства впливає негативно.</w:t>
            </w:r>
          </w:p>
        </w:tc>
      </w:tr>
    </w:tbl>
    <w:p w:rsidR="00917B7A" w:rsidRDefault="00917B7A" w:rsidP="00917B7A">
      <w:pPr>
        <w:pStyle w:val="ab"/>
        <w:spacing w:before="0" w:beforeAutospacing="0" w:after="0" w:afterAutospacing="0" w:line="360" w:lineRule="auto"/>
        <w:rPr>
          <w:sz w:val="28"/>
          <w:szCs w:val="28"/>
          <w:lang w:eastAsia="ar-SA"/>
        </w:rPr>
      </w:pPr>
    </w:p>
    <w:p w:rsidR="00917B7A" w:rsidRDefault="00917B7A"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Pr="00917B7A" w:rsidRDefault="00CF78F0" w:rsidP="00CF78F0">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 xml:space="preserve">Розділ </w:t>
      </w:r>
      <w:r>
        <w:rPr>
          <w:b/>
          <w:sz w:val="32"/>
          <w:szCs w:val="32"/>
          <w:lang w:eastAsia="ar-SA"/>
        </w:rPr>
        <w:t>2</w:t>
      </w:r>
      <w:r w:rsidRPr="00917B7A">
        <w:rPr>
          <w:b/>
          <w:sz w:val="32"/>
          <w:szCs w:val="32"/>
          <w:lang w:eastAsia="ar-SA"/>
        </w:rPr>
        <w:t xml:space="preserve">. </w:t>
      </w:r>
      <w:r>
        <w:rPr>
          <w:b/>
          <w:sz w:val="32"/>
          <w:szCs w:val="32"/>
          <w:lang w:eastAsia="ar-SA"/>
        </w:rPr>
        <w:t>ФОРМУВАННЯ ФУНКЦІЙ МЕНЕДЖМЕНТУ НА ПІДПРИЄМСТВІ</w:t>
      </w:r>
    </w:p>
    <w:p w:rsidR="00CF78F0" w:rsidRDefault="00CF78F0" w:rsidP="00CF78F0">
      <w:pPr>
        <w:pStyle w:val="ab"/>
        <w:spacing w:before="0" w:beforeAutospacing="0" w:after="0" w:afterAutospacing="0" w:line="360" w:lineRule="auto"/>
        <w:jc w:val="center"/>
        <w:rPr>
          <w:b/>
          <w:sz w:val="28"/>
          <w:szCs w:val="28"/>
          <w:lang w:eastAsia="ar-SA"/>
        </w:rPr>
      </w:pPr>
    </w:p>
    <w:p w:rsidR="00CF78F0" w:rsidRPr="00CF78F0" w:rsidRDefault="00CF78F0" w:rsidP="00CF78F0">
      <w:pPr>
        <w:pStyle w:val="ab"/>
        <w:spacing w:before="0" w:beforeAutospacing="0" w:after="0" w:afterAutospacing="0" w:line="360" w:lineRule="auto"/>
        <w:jc w:val="center"/>
        <w:rPr>
          <w:b/>
          <w:sz w:val="28"/>
          <w:szCs w:val="28"/>
          <w:lang w:eastAsia="ar-SA"/>
        </w:rPr>
      </w:pPr>
      <w:r w:rsidRPr="00CF78F0">
        <w:rPr>
          <w:b/>
          <w:sz w:val="28"/>
          <w:szCs w:val="28"/>
          <w:lang w:eastAsia="ar-SA"/>
        </w:rPr>
        <w:t>2.1 Планування на ювелірній фірмі ПАТ «Золотий камінь»</w:t>
      </w:r>
    </w:p>
    <w:p w:rsidR="00CF78F0" w:rsidRDefault="00CF78F0" w:rsidP="00917B7A">
      <w:pPr>
        <w:pStyle w:val="ab"/>
        <w:spacing w:before="0" w:beforeAutospacing="0" w:after="0" w:afterAutospacing="0" w:line="360" w:lineRule="auto"/>
        <w:rPr>
          <w:sz w:val="28"/>
          <w:szCs w:val="28"/>
          <w:lang w:eastAsia="ar-SA"/>
        </w:rPr>
      </w:pPr>
    </w:p>
    <w:p w:rsidR="00CF78F0" w:rsidRDefault="00CF78F0" w:rsidP="00A12D82">
      <w:pPr>
        <w:pStyle w:val="ab"/>
        <w:spacing w:before="0" w:beforeAutospacing="0" w:after="0" w:afterAutospacing="0" w:line="360" w:lineRule="auto"/>
        <w:ind w:firstLine="708"/>
        <w:jc w:val="both"/>
        <w:rPr>
          <w:sz w:val="28"/>
          <w:szCs w:val="28"/>
          <w:lang w:eastAsia="ar-SA"/>
        </w:rPr>
      </w:pPr>
      <w:r w:rsidRPr="00CF78F0">
        <w:rPr>
          <w:sz w:val="28"/>
          <w:szCs w:val="28"/>
          <w:lang w:eastAsia="ar-SA"/>
        </w:rPr>
        <w:t xml:space="preserve">Розробимо стратегічне планування (Рис.1): встановимо місії і цілі організації, проаналізуємо середовище та стан організації, оцінимо стратегічні альтернативи, виберемо стратегію для </w:t>
      </w:r>
      <w:r>
        <w:rPr>
          <w:sz w:val="28"/>
          <w:szCs w:val="28"/>
          <w:lang w:eastAsia="ar-SA"/>
        </w:rPr>
        <w:t>ювелірної фірми</w:t>
      </w:r>
      <w:r w:rsidRPr="00CF78F0">
        <w:rPr>
          <w:sz w:val="28"/>
          <w:szCs w:val="28"/>
          <w:lang w:eastAsia="ar-SA"/>
        </w:rPr>
        <w:t xml:space="preserve"> «</w:t>
      </w:r>
      <w:r>
        <w:rPr>
          <w:sz w:val="28"/>
          <w:szCs w:val="28"/>
          <w:lang w:eastAsia="ar-SA"/>
        </w:rPr>
        <w:t>Золотий камінь</w:t>
      </w:r>
      <w:r w:rsidRPr="00CF78F0">
        <w:rPr>
          <w:sz w:val="28"/>
          <w:szCs w:val="28"/>
          <w:lang w:eastAsia="ar-SA"/>
        </w:rPr>
        <w:t>».</w:t>
      </w:r>
    </w:p>
    <w:p w:rsidR="00CF78F0" w:rsidRDefault="00CF78F0" w:rsidP="00CF78F0">
      <w:pPr>
        <w:pStyle w:val="ab"/>
        <w:spacing w:before="0" w:beforeAutospacing="0" w:after="0" w:afterAutospacing="0" w:line="360" w:lineRule="auto"/>
        <w:jc w:val="center"/>
        <w:rPr>
          <w:color w:val="000000"/>
          <w:sz w:val="28"/>
          <w:szCs w:val="28"/>
        </w:rPr>
      </w:pPr>
    </w:p>
    <w:tbl>
      <w:tblPr>
        <w:tblStyle w:val="ad"/>
        <w:tblW w:w="0" w:type="auto"/>
        <w:tblInd w:w="283" w:type="dxa"/>
        <w:tblLook w:val="04A0" w:firstRow="1" w:lastRow="0" w:firstColumn="1" w:lastColumn="0" w:noHBand="0" w:noVBand="1"/>
      </w:tblPr>
      <w:tblGrid>
        <w:gridCol w:w="7681"/>
      </w:tblGrid>
      <w:tr w:rsidR="00CF78F0" w:rsidRPr="000C6780" w:rsidTr="0020213D">
        <w:trPr>
          <w:trHeight w:val="307"/>
        </w:trPr>
        <w:tc>
          <w:tcPr>
            <w:tcW w:w="7681"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1. Інформаційне забезпечення стратегічного планування</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70528" behindDoc="0" locked="0" layoutInCell="1" allowOverlap="1" wp14:anchorId="68DAED4E" wp14:editId="31CEAAE5">
                <wp:simplePos x="0" y="0"/>
                <wp:positionH relativeFrom="column">
                  <wp:posOffset>5701030</wp:posOffset>
                </wp:positionH>
                <wp:positionV relativeFrom="paragraph">
                  <wp:posOffset>368300</wp:posOffset>
                </wp:positionV>
                <wp:extent cx="9525" cy="3524250"/>
                <wp:effectExtent l="0" t="0" r="2857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9525" cy="3524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D905" id="Прямая соединительная линия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pt,29pt" to="449.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1552" behindDoc="0" locked="0" layoutInCell="1" allowOverlap="1" wp14:anchorId="607ED9B3" wp14:editId="7D727EF1">
                <wp:simplePos x="0" y="0"/>
                <wp:positionH relativeFrom="column">
                  <wp:posOffset>5208905</wp:posOffset>
                </wp:positionH>
                <wp:positionV relativeFrom="paragraph">
                  <wp:posOffset>372745</wp:posOffset>
                </wp:positionV>
                <wp:extent cx="5016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01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5A52D" id="_x0000_t32" coordsize="21600,21600" o:spt="32" o:oned="t" path="m,l21600,21600e" filled="f">
                <v:path arrowok="t" fillok="f" o:connecttype="none"/>
                <o:lock v:ext="edit" shapetype="t"/>
              </v:shapetype>
              <v:shape id="Прямая со стрелкой 17" o:spid="_x0000_s1026" type="#_x0000_t32" style="position:absolute;margin-left:410.15pt;margin-top:29.35pt;width:39.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59264" behindDoc="0" locked="0" layoutInCell="1" allowOverlap="1" wp14:anchorId="2C7CD85E" wp14:editId="4C854884">
                <wp:simplePos x="0" y="0"/>
                <wp:positionH relativeFrom="column">
                  <wp:posOffset>2243455</wp:posOffset>
                </wp:positionH>
                <wp:positionV relativeFrom="paragraph">
                  <wp:posOffset>10795</wp:posOffset>
                </wp:positionV>
                <wp:extent cx="298450" cy="241300"/>
                <wp:effectExtent l="19050" t="0" r="25400" b="44450"/>
                <wp:wrapNone/>
                <wp:docPr id="4" name="Стрелка вниз 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9F4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 o:spid="_x0000_s1026" type="#_x0000_t67" style="position:absolute;margin-left:176.65pt;margin-top:.85pt;width:23.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J7jCWr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2. Установлення місії та цілей організації</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9504" behindDoc="0" locked="0" layoutInCell="1" allowOverlap="1" wp14:anchorId="303BDCE6" wp14:editId="03964172">
                <wp:simplePos x="0" y="0"/>
                <wp:positionH relativeFrom="column">
                  <wp:posOffset>5491480</wp:posOffset>
                </wp:positionH>
                <wp:positionV relativeFrom="paragraph">
                  <wp:posOffset>467359</wp:posOffset>
                </wp:positionV>
                <wp:extent cx="0" cy="2905125"/>
                <wp:effectExtent l="0" t="0" r="38100" b="9525"/>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0" cy="29051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E918B" id="Прямая соединительная линия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36.8pt" to="432.4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2576" behindDoc="0" locked="0" layoutInCell="1" allowOverlap="1" wp14:anchorId="36595661" wp14:editId="1C53A846">
                <wp:simplePos x="0" y="0"/>
                <wp:positionH relativeFrom="column">
                  <wp:posOffset>5113655</wp:posOffset>
                </wp:positionH>
                <wp:positionV relativeFrom="paragraph">
                  <wp:posOffset>468630</wp:posOffset>
                </wp:positionV>
                <wp:extent cx="381000"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3F6B6" id="Прямая со стрелкой 18" o:spid="_x0000_s1026" type="#_x0000_t32" style="position:absolute;margin-left:402.65pt;margin-top:36.9pt;width:30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63360" behindDoc="0" locked="0" layoutInCell="1" allowOverlap="1" wp14:anchorId="506B4186" wp14:editId="3DBD7F15">
                <wp:simplePos x="0" y="0"/>
                <wp:positionH relativeFrom="column">
                  <wp:posOffset>2243455</wp:posOffset>
                </wp:positionH>
                <wp:positionV relativeFrom="paragraph">
                  <wp:posOffset>30480</wp:posOffset>
                </wp:positionV>
                <wp:extent cx="298450" cy="241300"/>
                <wp:effectExtent l="19050" t="0" r="25400" b="44450"/>
                <wp:wrapNone/>
                <wp:docPr id="8" name="Стрелка вниз 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EA397" id="Стрелка вниз 8" o:spid="_x0000_s1026" type="#_x0000_t67" style="position:absolute;margin-left:176.65pt;margin-top:2.4pt;width:23.5pt;height: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BAv9SxxgIAANY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i/>
                <w:szCs w:val="28"/>
                <w:lang w:eastAsia="ar-SA"/>
              </w:rPr>
            </w:pPr>
            <w:r w:rsidRPr="00CF78F0">
              <w:rPr>
                <w:rFonts w:ascii="Times New Roman" w:eastAsia="Times New Roman" w:hAnsi="Times New Roman" w:cs="Times New Roman"/>
                <w:sz w:val="24"/>
                <w:szCs w:val="28"/>
                <w:lang w:eastAsia="ar-SA"/>
              </w:rPr>
              <w:t>Етап 3. Вибір методів аналізу факторів внутрішнього і зовнішнього середовища</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2336" behindDoc="0" locked="0" layoutInCell="1" allowOverlap="1" wp14:anchorId="29C11475" wp14:editId="6F3A9F72">
                <wp:simplePos x="0" y="0"/>
                <wp:positionH relativeFrom="column">
                  <wp:posOffset>2243455</wp:posOffset>
                </wp:positionH>
                <wp:positionV relativeFrom="paragraph">
                  <wp:posOffset>6350</wp:posOffset>
                </wp:positionV>
                <wp:extent cx="298450" cy="241300"/>
                <wp:effectExtent l="19050" t="0" r="25400" b="31750"/>
                <wp:wrapNone/>
                <wp:docPr id="7" name="Стрелка вниз 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BF74" id="Стрелка вниз 7" o:spid="_x0000_s1026" type="#_x0000_t67" style="position:absolute;margin-left:176.65pt;margin-top:.5pt;width:23.5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axxgIAANY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CJN0axxgIAANY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4. Оцінка та аналіз факторів зовнішнього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14:anchorId="3703DB8A" wp14:editId="2A0A122E">
                <wp:simplePos x="0" y="0"/>
                <wp:positionH relativeFrom="column">
                  <wp:posOffset>2243455</wp:posOffset>
                </wp:positionH>
                <wp:positionV relativeFrom="paragraph">
                  <wp:posOffset>32385</wp:posOffset>
                </wp:positionV>
                <wp:extent cx="298450" cy="241300"/>
                <wp:effectExtent l="19050" t="0" r="25400" b="44450"/>
                <wp:wrapNone/>
                <wp:docPr id="6" name="Стрелка вниз 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6F23A" id="Стрелка вниз 6" o:spid="_x0000_s1026" type="#_x0000_t67" style="position:absolute;margin-left:176.65pt;margin-top:2.55pt;width:23.5pt;height: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xOxgIAANY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5. Оцінка та аналіз факторів внутрішнього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5F682867" wp14:editId="39E2F260">
                <wp:simplePos x="0" y="0"/>
                <wp:positionH relativeFrom="column">
                  <wp:posOffset>2241550</wp:posOffset>
                </wp:positionH>
                <wp:positionV relativeFrom="paragraph">
                  <wp:posOffset>14605</wp:posOffset>
                </wp:positionV>
                <wp:extent cx="298450" cy="241300"/>
                <wp:effectExtent l="19050" t="0" r="25400" b="44450"/>
                <wp:wrapNone/>
                <wp:docPr id="5" name="Стрелка вниз 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6F35" id="Стрелка вниз 5" o:spid="_x0000_s1026" type="#_x0000_t67" style="position:absolute;margin-left:176.5pt;margin-top:1.15pt;width:23.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OVxgIAANY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57"/>
        </w:trPr>
        <w:tc>
          <w:tcPr>
            <w:tcW w:w="7650" w:type="dxa"/>
          </w:tcPr>
          <w:p w:rsidR="00CF78F0" w:rsidRPr="00CF78F0" w:rsidRDefault="00CF78F0" w:rsidP="00CF78F0">
            <w:pPr>
              <w:pStyle w:val="a3"/>
              <w:jc w:val="center"/>
              <w:rPr>
                <w:rFonts w:cs="Times New Roman"/>
                <w:b/>
                <w:sz w:val="24"/>
                <w:szCs w:val="24"/>
                <w:lang w:eastAsia="ar-SA"/>
              </w:rPr>
            </w:pPr>
            <w:proofErr w:type="spellStart"/>
            <w:r w:rsidRPr="00CF78F0">
              <w:rPr>
                <w:rFonts w:eastAsia="Times New Roman" w:cs="Times New Roman"/>
                <w:sz w:val="24"/>
                <w:szCs w:val="24"/>
                <w:lang w:eastAsia="ar-SA"/>
              </w:rPr>
              <w:t>Етап</w:t>
            </w:r>
            <w:proofErr w:type="spellEnd"/>
            <w:r w:rsidRPr="00CF78F0">
              <w:rPr>
                <w:rFonts w:eastAsia="Times New Roman" w:cs="Times New Roman"/>
                <w:sz w:val="24"/>
                <w:szCs w:val="24"/>
                <w:lang w:eastAsia="ar-SA"/>
              </w:rPr>
              <w:t xml:space="preserve"> 6. </w:t>
            </w:r>
            <w:r w:rsidRPr="00CF78F0">
              <w:rPr>
                <w:rFonts w:eastAsia="Times New Roman" w:cs="Times New Roman"/>
                <w:sz w:val="24"/>
                <w:szCs w:val="24"/>
                <w:lang w:val="uk-UA" w:eastAsia="ar-SA"/>
              </w:rPr>
              <w:t>Обґрунтування інструментарію вибору стратегії</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6432" behindDoc="0" locked="0" layoutInCell="1" allowOverlap="1" wp14:anchorId="5279297C" wp14:editId="0D39675F">
                <wp:simplePos x="0" y="0"/>
                <wp:positionH relativeFrom="column">
                  <wp:posOffset>2241550</wp:posOffset>
                </wp:positionH>
                <wp:positionV relativeFrom="paragraph">
                  <wp:posOffset>18415</wp:posOffset>
                </wp:positionV>
                <wp:extent cx="298450" cy="241300"/>
                <wp:effectExtent l="19050" t="0" r="25400" b="44450"/>
                <wp:wrapNone/>
                <wp:docPr id="11" name="Стрелка вниз 1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DAAD2" id="Стрелка вниз 11" o:spid="_x0000_s1026" type="#_x0000_t67" style="position:absolute;margin-left:176.5pt;margin-top:1.45pt;width:23.5pt;height: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0gxgIAANg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7. Формування варіантів стратегій (стратегічних альтернатив)</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14:anchorId="6E3F5B82" wp14:editId="0FA68CAE">
                <wp:simplePos x="0" y="0"/>
                <wp:positionH relativeFrom="column">
                  <wp:posOffset>2241550</wp:posOffset>
                </wp:positionH>
                <wp:positionV relativeFrom="paragraph">
                  <wp:posOffset>34925</wp:posOffset>
                </wp:positionV>
                <wp:extent cx="298450" cy="241300"/>
                <wp:effectExtent l="19050" t="0" r="25400" b="44450"/>
                <wp:wrapNone/>
                <wp:docPr id="9" name="Стрелка вниз 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103DA1" id="Стрелка вниз 9" o:spid="_x0000_s1026" type="#_x0000_t67" style="position:absolute;margin-left:176.5pt;margin-top:2.75pt;width:23.5pt;height: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5OxgIAANYFAAAOAAAAZHJzL2Uyb0RvYy54bWysVFFv0zAQfkfiP1h+Z0lKB2u1dKo2DSGN&#10;bWJDe3Ydp4lwfMZ2m5aniX/CP0BICATiP2T/iLOTZt0YQkK8JD7f3Xd3n+9u/2BVSbIUxpagUprs&#10;xJQIxSEr1Tylby6Pn+xR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8. Вибір стратегії на засадах формування управлінського рішення</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036FABD5" wp14:editId="6E1FBBD4">
                <wp:simplePos x="0" y="0"/>
                <wp:positionH relativeFrom="column">
                  <wp:posOffset>5053330</wp:posOffset>
                </wp:positionH>
                <wp:positionV relativeFrom="paragraph">
                  <wp:posOffset>356870</wp:posOffset>
                </wp:positionV>
                <wp:extent cx="390525"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390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5EFD" id="Прямая соединительная линия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28.1pt" to="428.6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14:anchorId="5275AFB9" wp14:editId="07E321DB">
                <wp:simplePos x="0" y="0"/>
                <wp:positionH relativeFrom="column">
                  <wp:posOffset>5050155</wp:posOffset>
                </wp:positionH>
                <wp:positionV relativeFrom="paragraph">
                  <wp:posOffset>412750</wp:posOffset>
                </wp:positionV>
                <wp:extent cx="660400" cy="0"/>
                <wp:effectExtent l="0" t="0" r="2540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60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053A64" id="Прямая соединительная линия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65pt,32.5pt" to="44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14:anchorId="2F967346" wp14:editId="39D11E6B">
                <wp:simplePos x="0" y="0"/>
                <wp:positionH relativeFrom="column">
                  <wp:posOffset>2241550</wp:posOffset>
                </wp:positionH>
                <wp:positionV relativeFrom="paragraph">
                  <wp:posOffset>17145</wp:posOffset>
                </wp:positionV>
                <wp:extent cx="298450" cy="241300"/>
                <wp:effectExtent l="19050" t="0" r="25400" b="44450"/>
                <wp:wrapNone/>
                <wp:docPr id="10" name="Стрелка вниз 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5008C" id="Стрелка вниз 10" o:spid="_x0000_s1026" type="#_x0000_t67" style="position:absolute;margin-left:176.5pt;margin-top:1.35pt;width:23.5pt;height:1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kD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9. Оцінка стратегії на предмет відповідності установленим критеріям</w:t>
            </w:r>
          </w:p>
        </w:tc>
      </w:tr>
    </w:tbl>
    <w:p w:rsidR="00CF78F0" w:rsidRPr="000C6780" w:rsidRDefault="00CF78F0" w:rsidP="00CF78F0">
      <w:pPr>
        <w:spacing w:after="0" w:line="240" w:lineRule="auto"/>
        <w:jc w:val="center"/>
        <w:rPr>
          <w:rFonts w:ascii="Times New Roman" w:eastAsia="Times New Roman" w:hAnsi="Times New Roman" w:cs="Times New Roman"/>
          <w:szCs w:val="28"/>
          <w:lang w:eastAsia="ar-SA"/>
        </w:rPr>
      </w:pPr>
    </w:p>
    <w:p w:rsidR="00CF78F0" w:rsidRPr="00CF78F0" w:rsidRDefault="00CF78F0" w:rsidP="00CF78F0">
      <w:pPr>
        <w:spacing w:after="0" w:line="240" w:lineRule="auto"/>
        <w:jc w:val="center"/>
        <w:rPr>
          <w:rFonts w:ascii="Times New Roman" w:eastAsia="Times New Roman" w:hAnsi="Times New Roman" w:cs="Times New Roman"/>
          <w:i/>
          <w:sz w:val="28"/>
          <w:szCs w:val="28"/>
          <w:lang w:eastAsia="ar-SA"/>
        </w:rPr>
      </w:pPr>
      <w:r w:rsidRPr="00CF78F0">
        <w:rPr>
          <w:rFonts w:ascii="Times New Roman" w:eastAsia="Times New Roman" w:hAnsi="Times New Roman" w:cs="Times New Roman"/>
          <w:i/>
          <w:sz w:val="28"/>
          <w:szCs w:val="28"/>
          <w:lang w:eastAsia="ar-SA"/>
        </w:rPr>
        <w:t>Рис.1. Модель стратегічного планування в ПАТ «Золотий камінь»</w:t>
      </w:r>
    </w:p>
    <w:p w:rsidR="00CF78F0" w:rsidRDefault="00CF78F0"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ind w:firstLine="709"/>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sz w:val="28"/>
          <w:szCs w:val="28"/>
          <w:lang w:eastAsia="ar-SA"/>
        </w:rPr>
        <w:t xml:space="preserve">Розглянемо ретельніше зміст кожного із етапів моделі стратегічного планування </w:t>
      </w:r>
      <w:r>
        <w:rPr>
          <w:rFonts w:ascii="Times New Roman" w:eastAsia="Times New Roman" w:hAnsi="Times New Roman" w:cs="Times New Roman"/>
          <w:sz w:val="28"/>
          <w:szCs w:val="28"/>
          <w:lang w:eastAsia="ar-SA"/>
        </w:rPr>
        <w:t>ПАТ</w:t>
      </w:r>
      <w:r w:rsidRPr="00A12D8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A12D82">
        <w:rPr>
          <w:rFonts w:ascii="Times New Roman" w:eastAsia="Times New Roman" w:hAnsi="Times New Roman" w:cs="Times New Roman"/>
          <w:sz w:val="28"/>
          <w:szCs w:val="28"/>
          <w:lang w:eastAsia="ar-SA"/>
        </w:rPr>
        <w:t>»:</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b/>
          <w:sz w:val="28"/>
          <w:szCs w:val="28"/>
          <w:lang w:eastAsia="ar-SA"/>
        </w:rPr>
        <w:t>Етап 1. Інформаційне забезпечення стратегічного планування</w:t>
      </w:r>
      <w:r w:rsidRPr="00A12D82">
        <w:rPr>
          <w:rFonts w:ascii="Times New Roman" w:eastAsia="Times New Roman" w:hAnsi="Times New Roman" w:cs="Times New Roman"/>
          <w:sz w:val="28"/>
          <w:szCs w:val="28"/>
          <w:lang w:eastAsia="ar-SA"/>
        </w:rPr>
        <w:t>.</w:t>
      </w:r>
    </w:p>
    <w:p w:rsidR="00A12D82" w:rsidRP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Збираємо та обробляємо інформацію про фінансово-господарський стан </w:t>
      </w:r>
      <w:r>
        <w:rPr>
          <w:rFonts w:eastAsia="Times New Roman" w:cs="Times New Roman"/>
          <w:sz w:val="28"/>
          <w:szCs w:val="28"/>
          <w:lang w:val="uk-UA" w:eastAsia="ar-SA"/>
        </w:rPr>
        <w:t>ювелірної фірми</w:t>
      </w:r>
      <w:r w:rsidRPr="00A12D82">
        <w:rPr>
          <w:rFonts w:eastAsia="Times New Roman" w:cs="Times New Roman"/>
          <w:sz w:val="28"/>
          <w:szCs w:val="28"/>
          <w:lang w:val="uk-UA" w:eastAsia="ar-SA"/>
        </w:rPr>
        <w:t xml:space="preserve">, конкурентоспроможність, ринкові можливості, несприятливі </w:t>
      </w:r>
      <w:r w:rsidRPr="00A12D82">
        <w:rPr>
          <w:rFonts w:eastAsia="Times New Roman" w:cs="Times New Roman"/>
          <w:sz w:val="28"/>
          <w:szCs w:val="28"/>
          <w:lang w:val="uk-UA" w:eastAsia="ar-SA"/>
        </w:rPr>
        <w:lastRenderedPageBreak/>
        <w:t>впливи, зміни в законодавстві та нормативній базі функціонування підприємства тощо за допомогою заступника з економічних питань.</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pStyle w:val="a3"/>
        <w:spacing w:line="360" w:lineRule="auto"/>
        <w:jc w:val="both"/>
        <w:rPr>
          <w:rFonts w:cs="Times New Roman"/>
          <w:b/>
          <w:sz w:val="24"/>
          <w:lang w:eastAsia="ar-SA"/>
        </w:rPr>
      </w:pPr>
      <w:proofErr w:type="spellStart"/>
      <w:r w:rsidRPr="00A12D82">
        <w:rPr>
          <w:rFonts w:cs="Times New Roman"/>
          <w:b/>
          <w:sz w:val="28"/>
          <w:lang w:eastAsia="ar-SA"/>
        </w:rPr>
        <w:t>Етап</w:t>
      </w:r>
      <w:proofErr w:type="spellEnd"/>
      <w:r w:rsidRPr="00A12D82">
        <w:rPr>
          <w:rFonts w:cs="Times New Roman"/>
          <w:b/>
          <w:sz w:val="28"/>
          <w:lang w:eastAsia="ar-SA"/>
        </w:rPr>
        <w:t xml:space="preserve"> 2. </w:t>
      </w:r>
      <w:proofErr w:type="spellStart"/>
      <w:r w:rsidRPr="00A12D82">
        <w:rPr>
          <w:rFonts w:cs="Times New Roman"/>
          <w:b/>
          <w:sz w:val="28"/>
          <w:lang w:eastAsia="ar-SA"/>
        </w:rPr>
        <w:t>Установлення</w:t>
      </w:r>
      <w:proofErr w:type="spellEnd"/>
      <w:r w:rsidRPr="00A12D82">
        <w:rPr>
          <w:rFonts w:cs="Times New Roman"/>
          <w:b/>
          <w:sz w:val="28"/>
          <w:lang w:eastAsia="ar-SA"/>
        </w:rPr>
        <w:t xml:space="preserve"> </w:t>
      </w:r>
      <w:proofErr w:type="spellStart"/>
      <w:r w:rsidRPr="00A12D82">
        <w:rPr>
          <w:rFonts w:cs="Times New Roman"/>
          <w:b/>
          <w:sz w:val="28"/>
          <w:lang w:eastAsia="ar-SA"/>
        </w:rPr>
        <w:t>місії</w:t>
      </w:r>
      <w:proofErr w:type="spellEnd"/>
      <w:r w:rsidRPr="00A12D82">
        <w:rPr>
          <w:rFonts w:cs="Times New Roman"/>
          <w:b/>
          <w:sz w:val="28"/>
          <w:lang w:eastAsia="ar-SA"/>
        </w:rPr>
        <w:t xml:space="preserve"> та </w:t>
      </w:r>
      <w:proofErr w:type="spellStart"/>
      <w:r w:rsidRPr="00A12D82">
        <w:rPr>
          <w:rFonts w:cs="Times New Roman"/>
          <w:b/>
          <w:sz w:val="28"/>
          <w:lang w:eastAsia="ar-SA"/>
        </w:rPr>
        <w:t>цілей</w:t>
      </w:r>
      <w:proofErr w:type="spellEnd"/>
      <w:r w:rsidRPr="00A12D82">
        <w:rPr>
          <w:rFonts w:cs="Times New Roman"/>
          <w:b/>
          <w:sz w:val="28"/>
          <w:lang w:eastAsia="ar-SA"/>
        </w:rPr>
        <w:t xml:space="preserve"> </w:t>
      </w:r>
      <w:proofErr w:type="spellStart"/>
      <w:r w:rsidRPr="00A12D82">
        <w:rPr>
          <w:rFonts w:cs="Times New Roman"/>
          <w:b/>
          <w:sz w:val="28"/>
          <w:lang w:eastAsia="ar-SA"/>
        </w:rPr>
        <w:t>організації</w:t>
      </w:r>
      <w:proofErr w:type="spellEnd"/>
      <w:r w:rsidRPr="00A12D82">
        <w:rPr>
          <w:rFonts w:cs="Times New Roman"/>
          <w:b/>
          <w:sz w:val="28"/>
          <w:lang w:eastAsia="ar-SA"/>
        </w:rPr>
        <w:t>.</w:t>
      </w:r>
    </w:p>
    <w:p w:rsidR="00A12D82" w:rsidRPr="00A12D82" w:rsidRDefault="00A12D82" w:rsidP="00A12D82">
      <w:pPr>
        <w:pStyle w:val="a3"/>
        <w:spacing w:line="360" w:lineRule="auto"/>
        <w:ind w:firstLine="708"/>
        <w:jc w:val="both"/>
        <w:rPr>
          <w:rFonts w:cs="Times New Roman"/>
          <w:b/>
          <w:sz w:val="24"/>
          <w:lang w:val="uk-UA" w:eastAsia="ar-SA"/>
        </w:rPr>
      </w:pPr>
      <w:r w:rsidRPr="00A12D82">
        <w:rPr>
          <w:rFonts w:eastAsia="Times New Roman" w:cs="Times New Roman"/>
          <w:sz w:val="28"/>
          <w:szCs w:val="28"/>
          <w:lang w:val="uk-UA" w:eastAsia="ar-SA"/>
        </w:rPr>
        <w:t xml:space="preserve">Місія: створити найбільшу в Україні мережу </w:t>
      </w:r>
      <w:r>
        <w:rPr>
          <w:rFonts w:eastAsia="Times New Roman" w:cs="Times New Roman"/>
          <w:sz w:val="28"/>
          <w:szCs w:val="28"/>
          <w:lang w:val="uk-UA" w:eastAsia="ar-SA"/>
        </w:rPr>
        <w:t xml:space="preserve">найсучасніших ювелірних виробів із інноваційним підходом, шляхом впровадження 3Д друку ювелірних виробів із внесенням корективів у реальному часі. Популяризувати рух за планети за допомогою синтезу та </w:t>
      </w:r>
      <w:proofErr w:type="spellStart"/>
      <w:r>
        <w:rPr>
          <w:rFonts w:eastAsia="Times New Roman" w:cs="Times New Roman"/>
          <w:sz w:val="28"/>
          <w:szCs w:val="28"/>
          <w:lang w:val="uk-UA" w:eastAsia="ar-SA"/>
        </w:rPr>
        <w:t>біомоделяція</w:t>
      </w:r>
      <w:proofErr w:type="spellEnd"/>
      <w:r>
        <w:rPr>
          <w:rFonts w:eastAsia="Times New Roman" w:cs="Times New Roman"/>
          <w:sz w:val="28"/>
          <w:szCs w:val="28"/>
          <w:lang w:val="uk-UA" w:eastAsia="ar-SA"/>
        </w:rPr>
        <w:t xml:space="preserve"> цінних металів.</w:t>
      </w:r>
    </w:p>
    <w:p w:rsid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Цілі: </w:t>
      </w:r>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Довгострокові: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ще</w:t>
      </w:r>
      <w:proofErr w:type="spellEnd"/>
      <w:r w:rsidRPr="00A12D82">
        <w:rPr>
          <w:rFonts w:eastAsia="Times New Roman" w:cs="Times New Roman"/>
          <w:sz w:val="28"/>
          <w:szCs w:val="28"/>
          <w:lang w:eastAsia="ar-SA"/>
        </w:rPr>
        <w:t xml:space="preserve"> одного магазину в </w:t>
      </w:r>
      <w:proofErr w:type="spellStart"/>
      <w:r w:rsidRPr="00A12D82">
        <w:rPr>
          <w:rFonts w:eastAsia="Times New Roman" w:cs="Times New Roman"/>
          <w:sz w:val="28"/>
          <w:szCs w:val="28"/>
          <w:lang w:eastAsia="ar-SA"/>
        </w:rPr>
        <w:t>центрі</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міста</w:t>
      </w:r>
      <w:proofErr w:type="spellEnd"/>
      <w:r w:rsidRPr="00A12D82">
        <w:rPr>
          <w:rFonts w:eastAsia="Times New Roman" w:cs="Times New Roman"/>
          <w:sz w:val="28"/>
          <w:szCs w:val="28"/>
          <w:lang w:val="uk-UA" w:eastAsia="ar-SA"/>
        </w:rPr>
        <w:t xml:space="preserve">. Зменшення постійних витрат. </w:t>
      </w:r>
    </w:p>
    <w:p w:rsidR="00A12D82" w:rsidRP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Середньострокові: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відділу</w:t>
      </w:r>
      <w:proofErr w:type="spellEnd"/>
      <w:r w:rsidRPr="00A12D82">
        <w:rPr>
          <w:rFonts w:eastAsia="Times New Roman" w:cs="Times New Roman"/>
          <w:sz w:val="28"/>
          <w:szCs w:val="28"/>
          <w:lang w:eastAsia="ar-SA"/>
        </w:rPr>
        <w:t xml:space="preserve"> по </w:t>
      </w:r>
      <w:proofErr w:type="spellStart"/>
      <w:r w:rsidRPr="00A12D82">
        <w:rPr>
          <w:rFonts w:eastAsia="Times New Roman" w:cs="Times New Roman"/>
          <w:sz w:val="28"/>
          <w:szCs w:val="28"/>
          <w:lang w:eastAsia="ar-SA"/>
        </w:rPr>
        <w:t>обслуговуванню</w:t>
      </w:r>
      <w:proofErr w:type="spellEnd"/>
      <w:r w:rsidRPr="00A12D82">
        <w:rPr>
          <w:rFonts w:eastAsia="Times New Roman" w:cs="Times New Roman"/>
          <w:sz w:val="28"/>
          <w:szCs w:val="28"/>
          <w:lang w:eastAsia="ar-SA"/>
        </w:rPr>
        <w:t xml:space="preserve"> персоналу, </w:t>
      </w:r>
      <w:proofErr w:type="spellStart"/>
      <w:r w:rsidRPr="00A12D82">
        <w:rPr>
          <w:rFonts w:eastAsia="Times New Roman" w:cs="Times New Roman"/>
          <w:sz w:val="28"/>
          <w:szCs w:val="28"/>
          <w:lang w:eastAsia="ar-SA"/>
        </w:rPr>
        <w:t>взяти</w:t>
      </w:r>
      <w:proofErr w:type="spellEnd"/>
      <w:r w:rsidRPr="00A12D82">
        <w:rPr>
          <w:rFonts w:eastAsia="Times New Roman" w:cs="Times New Roman"/>
          <w:sz w:val="28"/>
          <w:szCs w:val="28"/>
          <w:lang w:eastAsia="ar-SA"/>
        </w:rPr>
        <w:t xml:space="preserve"> на посаду заступника з маркетингу, </w:t>
      </w:r>
      <w:proofErr w:type="spellStart"/>
      <w:r w:rsidRPr="00A12D82">
        <w:rPr>
          <w:rFonts w:eastAsia="Times New Roman" w:cs="Times New Roman"/>
          <w:sz w:val="28"/>
          <w:szCs w:val="28"/>
          <w:lang w:eastAsia="ar-SA"/>
        </w:rPr>
        <w:t>модернізація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магазинів</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оновлення</w:t>
      </w:r>
      <w:proofErr w:type="spellEnd"/>
      <w:r w:rsidRPr="00A12D82">
        <w:rPr>
          <w:rFonts w:eastAsia="Times New Roman" w:cs="Times New Roman"/>
          <w:sz w:val="28"/>
          <w:szCs w:val="28"/>
          <w:lang w:eastAsia="ar-SA"/>
        </w:rPr>
        <w:t xml:space="preserve"> сайту та </w:t>
      </w:r>
      <w:proofErr w:type="spellStart"/>
      <w:r w:rsidRPr="00A12D82">
        <w:rPr>
          <w:rFonts w:eastAsia="Times New Roman" w:cs="Times New Roman"/>
          <w:sz w:val="28"/>
          <w:szCs w:val="28"/>
          <w:lang w:eastAsia="ar-SA"/>
        </w:rPr>
        <w:t>особистого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кабінету</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користувача</w:t>
      </w:r>
      <w:proofErr w:type="spellEnd"/>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Короткострокові: Онов</w:t>
      </w:r>
      <w:r>
        <w:rPr>
          <w:rFonts w:eastAsia="Times New Roman" w:cs="Times New Roman"/>
          <w:sz w:val="28"/>
          <w:szCs w:val="28"/>
          <w:lang w:val="uk-UA" w:eastAsia="ar-SA"/>
        </w:rPr>
        <w:t>лення сезонної ювелірно</w:t>
      </w:r>
      <w:r w:rsidRPr="00A12D82">
        <w:rPr>
          <w:rFonts w:eastAsia="Times New Roman" w:cs="Times New Roman"/>
          <w:sz w:val="28"/>
          <w:szCs w:val="28"/>
          <w:lang w:val="uk-UA" w:eastAsia="ar-SA"/>
        </w:rPr>
        <w:t>.</w:t>
      </w:r>
    </w:p>
    <w:p w:rsidR="00A12D82" w:rsidRDefault="00A12D82" w:rsidP="00A12D82">
      <w:pPr>
        <w:pStyle w:val="a3"/>
        <w:jc w:val="both"/>
        <w:rPr>
          <w:rFonts w:eastAsia="Times New Roman" w:cs="Times New Roman"/>
          <w:b/>
          <w:sz w:val="22"/>
          <w:szCs w:val="28"/>
          <w:lang w:val="uk-UA" w:eastAsia="ar-SA"/>
        </w:rPr>
      </w:pPr>
    </w:p>
    <w:p w:rsidR="00A12D82" w:rsidRPr="00A12D82" w:rsidRDefault="00A12D82" w:rsidP="00A12D82">
      <w:pPr>
        <w:pStyle w:val="a3"/>
        <w:spacing w:line="360" w:lineRule="auto"/>
        <w:jc w:val="both"/>
        <w:rPr>
          <w:rFonts w:eastAsia="Times New Roman" w:cs="Times New Roman"/>
          <w:sz w:val="28"/>
          <w:szCs w:val="28"/>
          <w:lang w:val="uk-UA" w:eastAsia="ar-SA"/>
        </w:rPr>
      </w:pPr>
      <w:r w:rsidRPr="00A12D82">
        <w:rPr>
          <w:rFonts w:eastAsia="Times New Roman" w:cs="Times New Roman"/>
          <w:b/>
          <w:sz w:val="28"/>
          <w:szCs w:val="28"/>
          <w:lang w:val="uk-UA" w:eastAsia="ar-SA"/>
        </w:rPr>
        <w:t>Етап 3. Вибір методів аналізу факторів внутрішнього і зовнішнього середовища.</w:t>
      </w:r>
    </w:p>
    <w:p w:rsidR="00A12D82" w:rsidRPr="00A12D82" w:rsidRDefault="00A12D82" w:rsidP="00A12D82">
      <w:pPr>
        <w:pStyle w:val="a3"/>
        <w:spacing w:line="360" w:lineRule="auto"/>
        <w:ind w:firstLine="708"/>
        <w:jc w:val="both"/>
        <w:rPr>
          <w:rFonts w:eastAsia="Times New Roman" w:cs="Times New Roman"/>
          <w:sz w:val="28"/>
          <w:szCs w:val="28"/>
          <w:lang w:eastAsia="ar-SA"/>
        </w:rPr>
      </w:pPr>
      <w:r w:rsidRPr="003C0151">
        <w:rPr>
          <w:rFonts w:eastAsia="Times New Roman" w:cs="Times New Roman"/>
          <w:sz w:val="28"/>
          <w:szCs w:val="28"/>
          <w:lang w:val="uk-UA" w:eastAsia="ar-SA"/>
        </w:rPr>
        <w:t>Ми вибрали соціальний і статистичний</w:t>
      </w:r>
      <w:r w:rsidR="003C0151">
        <w:rPr>
          <w:rFonts w:eastAsia="Times New Roman" w:cs="Times New Roman"/>
          <w:sz w:val="28"/>
          <w:szCs w:val="28"/>
          <w:lang w:val="uk-UA" w:eastAsia="ar-SA"/>
        </w:rPr>
        <w:t xml:space="preserve"> в поєднанні з </w:t>
      </w:r>
      <w:proofErr w:type="spellStart"/>
      <w:r w:rsidR="003C0151">
        <w:rPr>
          <w:rFonts w:eastAsia="Times New Roman" w:cs="Times New Roman"/>
          <w:sz w:val="28"/>
          <w:szCs w:val="28"/>
          <w:lang w:val="uk-UA" w:eastAsia="ar-SA"/>
        </w:rPr>
        <w:t>революційно</w:t>
      </w:r>
      <w:proofErr w:type="spellEnd"/>
      <w:r w:rsidR="003C0151">
        <w:rPr>
          <w:rFonts w:eastAsia="Times New Roman" w:cs="Times New Roman"/>
          <w:sz w:val="28"/>
          <w:szCs w:val="28"/>
          <w:lang w:val="uk-UA" w:eastAsia="ar-SA"/>
        </w:rPr>
        <w:t>-інноваційним</w:t>
      </w:r>
      <w:r w:rsidRPr="003C0151">
        <w:rPr>
          <w:rFonts w:eastAsia="Times New Roman" w:cs="Times New Roman"/>
          <w:sz w:val="28"/>
          <w:szCs w:val="28"/>
          <w:lang w:val="uk-UA" w:eastAsia="ar-SA"/>
        </w:rPr>
        <w:t xml:space="preserve"> метод, оскільки опираємось на споживачів, у кожного з якого різні смаки і вподобання. </w:t>
      </w:r>
      <w:r w:rsidRPr="00A12D82">
        <w:rPr>
          <w:rFonts w:eastAsia="Times New Roman" w:cs="Times New Roman"/>
          <w:sz w:val="28"/>
          <w:szCs w:val="28"/>
          <w:lang w:eastAsia="ar-SA"/>
        </w:rPr>
        <w:t xml:space="preserve">Тому, </w:t>
      </w:r>
      <w:r w:rsidR="003C0151">
        <w:rPr>
          <w:rFonts w:eastAsia="Times New Roman" w:cs="Times New Roman"/>
          <w:sz w:val="28"/>
          <w:szCs w:val="28"/>
          <w:lang w:val="uk-UA" w:eastAsia="ar-SA"/>
        </w:rPr>
        <w:t>зробивши</w:t>
      </w:r>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опитування</w:t>
      </w:r>
      <w:proofErr w:type="spellEnd"/>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і</w:t>
      </w:r>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w:t>
      </w:r>
      <w:r w:rsidR="003C0151">
        <w:rPr>
          <w:rFonts w:eastAsia="Times New Roman" w:cs="Times New Roman"/>
          <w:sz w:val="28"/>
          <w:szCs w:val="28"/>
          <w:lang w:val="uk-UA" w:eastAsia="ar-SA"/>
        </w:rPr>
        <w:t>побудувавши</w:t>
      </w:r>
      <w:r w:rsidRPr="00A12D82">
        <w:rPr>
          <w:rFonts w:eastAsia="Times New Roman" w:cs="Times New Roman"/>
          <w:sz w:val="28"/>
          <w:szCs w:val="28"/>
          <w:lang w:eastAsia="ar-SA"/>
        </w:rPr>
        <w:t xml:space="preserve"> статистику, ми </w:t>
      </w:r>
      <w:proofErr w:type="spellStart"/>
      <w:r w:rsidRPr="00A12D82">
        <w:rPr>
          <w:rFonts w:eastAsia="Times New Roman" w:cs="Times New Roman"/>
          <w:sz w:val="28"/>
          <w:szCs w:val="28"/>
          <w:lang w:eastAsia="ar-SA"/>
        </w:rPr>
        <w:t>знаєм</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потрібно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споживачам</w:t>
      </w:r>
      <w:proofErr w:type="spellEnd"/>
      <w:r w:rsidRPr="00A12D82">
        <w:rPr>
          <w:rFonts w:eastAsia="Times New Roman" w:cs="Times New Roman"/>
          <w:sz w:val="28"/>
          <w:szCs w:val="28"/>
          <w:lang w:eastAsia="ar-SA"/>
        </w:rPr>
        <w:t>.</w:t>
      </w:r>
    </w:p>
    <w:p w:rsidR="00A12D82" w:rsidRDefault="00A12D82" w:rsidP="00A12D82">
      <w:pPr>
        <w:pStyle w:val="a3"/>
        <w:spacing w:line="360" w:lineRule="auto"/>
        <w:jc w:val="both"/>
        <w:rPr>
          <w:rFonts w:eastAsia="Times New Roman" w:cs="Times New Roman"/>
          <w:sz w:val="28"/>
          <w:szCs w:val="28"/>
          <w:lang w:eastAsia="ar-SA"/>
        </w:rPr>
      </w:pPr>
    </w:p>
    <w:p w:rsidR="003C0151" w:rsidRPr="003C0151" w:rsidRDefault="003C0151" w:rsidP="003C0151">
      <w:pPr>
        <w:pStyle w:val="a3"/>
        <w:spacing w:line="360" w:lineRule="auto"/>
        <w:jc w:val="both"/>
        <w:rPr>
          <w:rFonts w:cs="Times New Roman"/>
          <w:b/>
          <w:sz w:val="28"/>
          <w:szCs w:val="28"/>
          <w:lang w:val="uk-UA" w:eastAsia="ar-SA"/>
        </w:rPr>
      </w:pPr>
      <w:r w:rsidRPr="003C0151">
        <w:rPr>
          <w:rFonts w:cs="Times New Roman"/>
          <w:b/>
          <w:sz w:val="28"/>
          <w:szCs w:val="28"/>
          <w:lang w:val="uk-UA" w:eastAsia="ar-SA"/>
        </w:rPr>
        <w:t>Етап 4. Оцінка та аналіз факторів зовнішнього середовища.</w:t>
      </w:r>
    </w:p>
    <w:p w:rsidR="003C0151" w:rsidRPr="003C0151" w:rsidRDefault="003C0151" w:rsidP="003C0151">
      <w:pPr>
        <w:spacing w:after="0" w:line="360" w:lineRule="auto"/>
        <w:ind w:firstLine="708"/>
        <w:jc w:val="both"/>
        <w:rPr>
          <w:rFonts w:ascii="Times New Roman" w:eastAsia="Times New Roman" w:hAnsi="Times New Roman" w:cs="Times New Roman"/>
          <w:sz w:val="28"/>
          <w:szCs w:val="28"/>
          <w:lang w:eastAsia="ar-SA"/>
        </w:rPr>
      </w:pPr>
      <w:r w:rsidRPr="003C0151">
        <w:rPr>
          <w:rFonts w:ascii="Times New Roman" w:eastAsia="Times New Roman" w:hAnsi="Times New Roman" w:cs="Times New Roman"/>
          <w:sz w:val="28"/>
          <w:szCs w:val="28"/>
          <w:lang w:eastAsia="ar-SA"/>
        </w:rPr>
        <w:t xml:space="preserve">Передбачає оцінювання та аналіз факторів зовнішнього середовища групою експертів, в яку входять працівники організації (директор, юрист, бухгалтер тощо). Фактори оцінюються шкалою [-5;5], при цьому межі шкали відповідно відображають максимальний негативний і позитивний вплив факторів на підприємство, 0 демонструє, що фактор на підприємство впливає нейтрально. Сума </w:t>
      </w:r>
      <w:proofErr w:type="spellStart"/>
      <w:r w:rsidRPr="003C0151">
        <w:rPr>
          <w:rFonts w:ascii="Times New Roman" w:eastAsia="Times New Roman" w:hAnsi="Times New Roman" w:cs="Times New Roman"/>
          <w:sz w:val="28"/>
          <w:szCs w:val="28"/>
          <w:lang w:eastAsia="ar-SA"/>
        </w:rPr>
        <w:t>вагомостей</w:t>
      </w:r>
      <w:proofErr w:type="spellEnd"/>
      <w:r w:rsidRPr="003C0151">
        <w:rPr>
          <w:rFonts w:ascii="Times New Roman" w:eastAsia="Times New Roman" w:hAnsi="Times New Roman" w:cs="Times New Roman"/>
          <w:sz w:val="28"/>
          <w:szCs w:val="28"/>
          <w:lang w:eastAsia="ar-SA"/>
        </w:rPr>
        <w:t xml:space="preserve"> усіх факторів становить одиницю, тобто рівень вагомості кожного </w:t>
      </w:r>
      <w:proofErr w:type="spellStart"/>
      <w:r w:rsidRPr="003C0151">
        <w:rPr>
          <w:rFonts w:ascii="Times New Roman" w:eastAsia="Times New Roman" w:hAnsi="Times New Roman" w:cs="Times New Roman"/>
          <w:sz w:val="28"/>
          <w:szCs w:val="28"/>
          <w:lang w:eastAsia="ar-SA"/>
        </w:rPr>
        <w:t>фактора</w:t>
      </w:r>
      <w:proofErr w:type="spellEnd"/>
      <w:r w:rsidRPr="003C0151">
        <w:rPr>
          <w:rFonts w:ascii="Times New Roman" w:eastAsia="Times New Roman" w:hAnsi="Times New Roman" w:cs="Times New Roman"/>
          <w:sz w:val="28"/>
          <w:szCs w:val="28"/>
          <w:lang w:eastAsia="ar-SA"/>
        </w:rPr>
        <w:t xml:space="preserve"> визначається за допомогою коефіцієнтів. Зважений рівень впливу факторів розраховується як добуток впливу </w:t>
      </w:r>
      <w:proofErr w:type="spellStart"/>
      <w:r w:rsidRPr="003C0151">
        <w:rPr>
          <w:rFonts w:ascii="Times New Roman" w:eastAsia="Times New Roman" w:hAnsi="Times New Roman" w:cs="Times New Roman"/>
          <w:sz w:val="28"/>
          <w:szCs w:val="28"/>
          <w:lang w:eastAsia="ar-SA"/>
        </w:rPr>
        <w:t>фактора</w:t>
      </w:r>
      <w:proofErr w:type="spellEnd"/>
      <w:r w:rsidRPr="003C0151">
        <w:rPr>
          <w:rFonts w:ascii="Times New Roman" w:eastAsia="Times New Roman" w:hAnsi="Times New Roman" w:cs="Times New Roman"/>
          <w:sz w:val="28"/>
          <w:szCs w:val="28"/>
          <w:lang w:eastAsia="ar-SA"/>
        </w:rPr>
        <w:t xml:space="preserve"> у балах та </w:t>
      </w:r>
      <w:r w:rsidRPr="003C0151">
        <w:rPr>
          <w:rFonts w:ascii="Times New Roman" w:eastAsia="Times New Roman" w:hAnsi="Times New Roman" w:cs="Times New Roman"/>
          <w:sz w:val="28"/>
          <w:szCs w:val="28"/>
          <w:lang w:eastAsia="ar-SA"/>
        </w:rPr>
        <w:lastRenderedPageBreak/>
        <w:t>рівня вагомості. Оцінка факторів зовнішнього середовища відображена в табл. 2.1.</w:t>
      </w:r>
    </w:p>
    <w:p w:rsidR="003C0151" w:rsidRDefault="003C0151" w:rsidP="00A12D82">
      <w:pPr>
        <w:pStyle w:val="a3"/>
        <w:spacing w:line="360" w:lineRule="auto"/>
        <w:jc w:val="both"/>
        <w:rPr>
          <w:rFonts w:eastAsia="Times New Roman" w:cs="Times New Roman"/>
          <w:sz w:val="28"/>
          <w:szCs w:val="28"/>
          <w:lang w:eastAsia="ar-SA"/>
        </w:rPr>
      </w:pPr>
    </w:p>
    <w:p w:rsidR="003C0151" w:rsidRDefault="003C0151" w:rsidP="003C0151">
      <w:pPr>
        <w:pStyle w:val="a3"/>
        <w:spacing w:line="360" w:lineRule="auto"/>
        <w:jc w:val="right"/>
        <w:rPr>
          <w:rFonts w:eastAsia="Times New Roman" w:cs="Times New Roman"/>
          <w:i/>
          <w:sz w:val="28"/>
          <w:szCs w:val="28"/>
          <w:lang w:val="uk-UA" w:eastAsia="ar-SA"/>
        </w:rPr>
      </w:pPr>
      <w:r w:rsidRPr="003C0151">
        <w:rPr>
          <w:rFonts w:eastAsia="Times New Roman" w:cs="Times New Roman"/>
          <w:i/>
          <w:sz w:val="28"/>
          <w:szCs w:val="28"/>
          <w:lang w:val="uk-UA" w:eastAsia="ar-SA"/>
        </w:rPr>
        <w:t>Таблиця 2.1</w:t>
      </w:r>
    </w:p>
    <w:p w:rsidR="003C0151" w:rsidRPr="003C0151" w:rsidRDefault="003C0151" w:rsidP="003C0151">
      <w:pPr>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зовнішнього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у</w:t>
      </w:r>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Pr="003C0151">
        <w:rPr>
          <w:rFonts w:ascii="Times New Roman" w:eastAsia="Times New Roman" w:hAnsi="Times New Roman" w:cs="Times New Roman"/>
          <w:sz w:val="28"/>
          <w:szCs w:val="28"/>
          <w:lang w:val="ru-RU" w:eastAsia="ar-S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471"/>
        <w:gridCol w:w="1134"/>
        <w:gridCol w:w="1276"/>
      </w:tblGrid>
      <w:tr w:rsidR="003C0151" w:rsidRPr="003C0151" w:rsidTr="003C0151">
        <w:trPr>
          <w:cantSplit/>
          <w:trHeight w:val="1799"/>
        </w:trPr>
        <w:tc>
          <w:tcPr>
            <w:tcW w:w="5220" w:type="dxa"/>
            <w:tcBorders>
              <w:top w:val="single" w:sz="4" w:space="0" w:color="auto"/>
              <w:left w:val="single" w:sz="4" w:space="0" w:color="auto"/>
              <w:bottom w:val="single" w:sz="4" w:space="0" w:color="auto"/>
              <w:right w:val="single" w:sz="4" w:space="0" w:color="auto"/>
            </w:tcBorders>
            <w:vAlign w:val="center"/>
          </w:tcPr>
          <w:p w:rsidR="003C0151" w:rsidRPr="003C0151" w:rsidRDefault="003C0151" w:rsidP="003C0151">
            <w:pPr>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Фактори</w:t>
            </w:r>
            <w:proofErr w:type="spellEnd"/>
          </w:p>
        </w:tc>
        <w:tc>
          <w:tcPr>
            <w:tcW w:w="1471"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експертна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оцінка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вагомість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факторів</w:t>
            </w:r>
            <w:proofErr w:type="spellEnd"/>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Зважений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r>
      <w:tr w:rsidR="003C0151" w:rsidRPr="003C0151" w:rsidTr="003C0151">
        <w:trPr>
          <w:trHeight w:val="376"/>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Споживачі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0,09</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Постачальники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+0,48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Конкуренти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0,11</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Державні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органи</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влади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Інфраструктура</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Законодавчі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акти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eastAsia="ar-SA"/>
              </w:rPr>
            </w:pPr>
            <w:r w:rsidRPr="003C0151">
              <w:rPr>
                <w:rFonts w:ascii="Times New Roman" w:eastAsia="Times New Roman" w:hAnsi="Times New Roman" w:cs="Times New Roman"/>
                <w:sz w:val="24"/>
                <w:szCs w:val="24"/>
                <w:lang w:eastAsia="ar-SA"/>
              </w:rPr>
              <w:t>Профспілки, партії та інші громадські організації</w:t>
            </w:r>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Система </w:t>
            </w:r>
            <w:proofErr w:type="spellStart"/>
            <w:r w:rsidRPr="003C0151">
              <w:rPr>
                <w:rFonts w:ascii="Times New Roman" w:eastAsia="Times New Roman" w:hAnsi="Times New Roman" w:cs="Times New Roman"/>
                <w:sz w:val="24"/>
                <w:szCs w:val="24"/>
                <w:lang w:val="ru-RU" w:eastAsia="ar-SA"/>
              </w:rPr>
              <w:t>економічних</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відносин</w:t>
            </w:r>
            <w:proofErr w:type="spellEnd"/>
            <w:r w:rsidRPr="003C0151">
              <w:rPr>
                <w:rFonts w:ascii="Times New Roman" w:eastAsia="Times New Roman" w:hAnsi="Times New Roman" w:cs="Times New Roman"/>
                <w:sz w:val="24"/>
                <w:szCs w:val="24"/>
                <w:lang w:val="ru-RU" w:eastAsia="ar-SA"/>
              </w:rPr>
              <w:t xml:space="preserve"> у </w:t>
            </w:r>
            <w:proofErr w:type="spellStart"/>
            <w:r w:rsidRPr="003C0151">
              <w:rPr>
                <w:rFonts w:ascii="Times New Roman" w:eastAsia="Times New Roman" w:hAnsi="Times New Roman" w:cs="Times New Roman"/>
                <w:sz w:val="24"/>
                <w:szCs w:val="24"/>
                <w:lang w:val="ru-RU" w:eastAsia="ar-SA"/>
              </w:rPr>
              <w:t>державі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події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-0,21</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Міжнародне</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оточення</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Науково-технічний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прогрес</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Політичні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Соціально-культурні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0,05</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-0,10</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техніки</w:t>
            </w:r>
            <w:proofErr w:type="spellEnd"/>
            <w:r w:rsidRPr="003C0151">
              <w:rPr>
                <w:rFonts w:ascii="Times New Roman" w:eastAsia="Times New Roman" w:hAnsi="Times New Roman" w:cs="Times New Roman"/>
                <w:sz w:val="24"/>
                <w:szCs w:val="24"/>
                <w:lang w:val="ru-RU" w:eastAsia="ar-SA"/>
              </w:rPr>
              <w:t xml:space="preserve"> та </w:t>
            </w:r>
            <w:proofErr w:type="spellStart"/>
            <w:r w:rsidRPr="003C0151">
              <w:rPr>
                <w:rFonts w:ascii="Times New Roman" w:eastAsia="Times New Roman" w:hAnsi="Times New Roman" w:cs="Times New Roman"/>
                <w:sz w:val="24"/>
                <w:szCs w:val="24"/>
                <w:lang w:val="ru-RU" w:eastAsia="ar-SA"/>
              </w:rPr>
              <w:t>технології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Стан </w:t>
            </w:r>
            <w:proofErr w:type="spellStart"/>
            <w:r w:rsidRPr="003C0151">
              <w:rPr>
                <w:rFonts w:ascii="Times New Roman" w:eastAsia="Times New Roman" w:hAnsi="Times New Roman" w:cs="Times New Roman"/>
                <w:sz w:val="24"/>
                <w:szCs w:val="24"/>
                <w:lang w:val="ru-RU" w:eastAsia="ar-SA"/>
              </w:rPr>
              <w:t>економіки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bl>
    <w:p w:rsidR="003C0151" w:rsidRDefault="003C0151" w:rsidP="003C0151">
      <w:pPr>
        <w:pStyle w:val="a3"/>
        <w:spacing w:line="360" w:lineRule="auto"/>
        <w:jc w:val="both"/>
        <w:rPr>
          <w:rFonts w:eastAsia="Times New Roman" w:cs="Times New Roman"/>
          <w:sz w:val="28"/>
          <w:szCs w:val="28"/>
          <w:lang w:eastAsia="ar-SA"/>
        </w:rPr>
      </w:pPr>
      <w:r>
        <w:rPr>
          <w:rFonts w:eastAsia="Times New Roman" w:cs="Times New Roman"/>
          <w:sz w:val="28"/>
          <w:szCs w:val="28"/>
          <w:lang w:val="uk-UA" w:eastAsia="ar-SA"/>
        </w:rPr>
        <w:br/>
        <w:t xml:space="preserve"> </w:t>
      </w:r>
      <w:r>
        <w:rPr>
          <w:rFonts w:eastAsia="Times New Roman" w:cs="Times New Roman"/>
          <w:sz w:val="28"/>
          <w:szCs w:val="28"/>
          <w:lang w:val="uk-UA" w:eastAsia="ar-SA"/>
        </w:rPr>
        <w:tab/>
      </w:r>
      <w:proofErr w:type="spellStart"/>
      <w:r w:rsidRPr="003C0151">
        <w:rPr>
          <w:rFonts w:eastAsia="Times New Roman" w:cs="Times New Roman"/>
          <w:sz w:val="28"/>
          <w:szCs w:val="28"/>
          <w:lang w:eastAsia="ar-SA"/>
        </w:rPr>
        <w:t>Отже</w:t>
      </w:r>
      <w:proofErr w:type="spellEnd"/>
      <w:r w:rsidRPr="003C0151">
        <w:rPr>
          <w:rFonts w:eastAsia="Times New Roman" w:cs="Times New Roman"/>
          <w:sz w:val="28"/>
          <w:szCs w:val="28"/>
          <w:lang w:eastAsia="ar-SA"/>
        </w:rPr>
        <w:t xml:space="preserve">, як видно з </w:t>
      </w:r>
      <w:proofErr w:type="spellStart"/>
      <w:r w:rsidRPr="003C0151">
        <w:rPr>
          <w:rFonts w:eastAsia="Times New Roman" w:cs="Times New Roman"/>
          <w:sz w:val="28"/>
          <w:szCs w:val="28"/>
          <w:lang w:eastAsia="ar-SA"/>
        </w:rPr>
        <w:t>таблиці</w:t>
      </w:r>
      <w:proofErr w:type="spellEnd"/>
      <w:r w:rsidRPr="003C0151">
        <w:rPr>
          <w:rFonts w:eastAsia="Times New Roman" w:cs="Times New Roman"/>
          <w:sz w:val="28"/>
          <w:szCs w:val="28"/>
          <w:lang w:eastAsia="ar-SA"/>
        </w:rPr>
        <w:t xml:space="preserve">, </w:t>
      </w:r>
      <w:r>
        <w:rPr>
          <w:rFonts w:eastAsia="Times New Roman" w:cs="Times New Roman"/>
          <w:sz w:val="28"/>
          <w:szCs w:val="28"/>
          <w:lang w:val="uk-UA" w:eastAsia="ar-SA"/>
        </w:rPr>
        <w:t>у</w:t>
      </w:r>
      <w:r w:rsidRPr="003C0151">
        <w:rPr>
          <w:rFonts w:eastAsia="Times New Roman" w:cs="Times New Roman"/>
          <w:sz w:val="28"/>
          <w:szCs w:val="28"/>
          <w:lang w:eastAsia="ar-SA"/>
        </w:rPr>
        <w:t xml:space="preserve"> </w:t>
      </w:r>
      <w:r>
        <w:rPr>
          <w:rFonts w:eastAsia="Times New Roman" w:cs="Times New Roman"/>
          <w:sz w:val="28"/>
          <w:szCs w:val="28"/>
          <w:lang w:val="uk-UA" w:eastAsia="ar-SA"/>
        </w:rPr>
        <w:t>ПАТ</w:t>
      </w:r>
      <w:r w:rsidRPr="003C0151">
        <w:rPr>
          <w:rFonts w:eastAsia="Times New Roman" w:cs="Times New Roman"/>
          <w:sz w:val="28"/>
          <w:szCs w:val="28"/>
          <w:lang w:eastAsia="ar-SA"/>
        </w:rPr>
        <w:t xml:space="preserve"> «</w:t>
      </w:r>
      <w:r>
        <w:rPr>
          <w:rFonts w:eastAsia="Times New Roman" w:cs="Times New Roman"/>
          <w:sz w:val="28"/>
          <w:szCs w:val="28"/>
          <w:lang w:val="uk-UA" w:eastAsia="ar-SA"/>
        </w:rPr>
        <w:t>Золотий камінь</w:t>
      </w:r>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найбільш</w:t>
      </w:r>
      <w:proofErr w:type="spellEnd"/>
      <w:r w:rsidRPr="003C0151">
        <w:rPr>
          <w:rFonts w:eastAsia="Times New Roman" w:cs="Times New Roman"/>
          <w:sz w:val="28"/>
          <w:szCs w:val="28"/>
          <w:lang w:eastAsia="ar-SA"/>
        </w:rPr>
        <w:t xml:space="preserve"> позитивно (∑= +1,58) </w:t>
      </w:r>
      <w:proofErr w:type="spellStart"/>
      <w:r w:rsidRPr="003C0151">
        <w:rPr>
          <w:rFonts w:eastAsia="Times New Roman" w:cs="Times New Roman"/>
          <w:sz w:val="28"/>
          <w:szCs w:val="28"/>
          <w:lang w:eastAsia="ar-SA"/>
        </w:rPr>
        <w:t>впливають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такі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фактори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зовнішнього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середовища</w:t>
      </w:r>
      <w:proofErr w:type="spellEnd"/>
      <w:r w:rsidRPr="003C0151">
        <w:rPr>
          <w:rFonts w:eastAsia="Times New Roman" w:cs="Times New Roman"/>
          <w:sz w:val="28"/>
          <w:szCs w:val="28"/>
          <w:lang w:eastAsia="ar-SA"/>
        </w:rPr>
        <w:t xml:space="preserve">, як </w:t>
      </w:r>
      <w:proofErr w:type="spellStart"/>
      <w:r w:rsidRPr="003C0151">
        <w:rPr>
          <w:rFonts w:eastAsia="Times New Roman" w:cs="Times New Roman"/>
          <w:sz w:val="28"/>
          <w:szCs w:val="28"/>
          <w:lang w:eastAsia="ar-SA"/>
        </w:rPr>
        <w:t>споживачі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постачальники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науково-технічний</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прогрес</w:t>
      </w:r>
      <w:proofErr w:type="spellEnd"/>
      <w:r w:rsidRPr="003C0151">
        <w:rPr>
          <w:rFonts w:eastAsia="Times New Roman" w:cs="Times New Roman"/>
          <w:sz w:val="28"/>
          <w:szCs w:val="28"/>
          <w:lang w:eastAsia="ar-SA"/>
        </w:rPr>
        <w:t xml:space="preserve">. При </w:t>
      </w:r>
      <w:proofErr w:type="spellStart"/>
      <w:r w:rsidRPr="003C0151">
        <w:rPr>
          <w:rFonts w:eastAsia="Times New Roman" w:cs="Times New Roman"/>
          <w:sz w:val="28"/>
          <w:szCs w:val="28"/>
          <w:lang w:eastAsia="ar-SA"/>
        </w:rPr>
        <w:t>цьому</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необхідно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зауважити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що</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більшість</w:t>
      </w:r>
      <w:proofErr w:type="spellEnd"/>
      <w:r w:rsidRPr="003C0151">
        <w:rPr>
          <w:rFonts w:eastAsia="Times New Roman" w:cs="Times New Roman"/>
          <w:sz w:val="28"/>
          <w:szCs w:val="28"/>
          <w:lang w:eastAsia="ar-SA"/>
        </w:rPr>
        <w:t xml:space="preserve"> з </w:t>
      </w:r>
      <w:proofErr w:type="spellStart"/>
      <w:r w:rsidRPr="003C0151">
        <w:rPr>
          <w:rFonts w:eastAsia="Times New Roman" w:cs="Times New Roman"/>
          <w:sz w:val="28"/>
          <w:szCs w:val="28"/>
          <w:lang w:eastAsia="ar-SA"/>
        </w:rPr>
        <w:t>аналізованих</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факторів</w:t>
      </w:r>
      <w:proofErr w:type="spellEnd"/>
      <w:r w:rsidRPr="003C0151">
        <w:rPr>
          <w:rFonts w:eastAsia="Times New Roman" w:cs="Times New Roman"/>
          <w:sz w:val="28"/>
          <w:szCs w:val="28"/>
          <w:lang w:eastAsia="ar-SA"/>
        </w:rPr>
        <w:t xml:space="preserve"> (8 з 15) </w:t>
      </w:r>
      <w:proofErr w:type="spellStart"/>
      <w:r w:rsidRPr="003C0151">
        <w:rPr>
          <w:rFonts w:eastAsia="Times New Roman" w:cs="Times New Roman"/>
          <w:sz w:val="28"/>
          <w:szCs w:val="28"/>
          <w:lang w:eastAsia="ar-SA"/>
        </w:rPr>
        <w:t>здійснюють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негативний</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вплив</w:t>
      </w:r>
      <w:proofErr w:type="spellEnd"/>
      <w:r>
        <w:rPr>
          <w:rFonts w:eastAsia="Times New Roman" w:cs="Times New Roman"/>
          <w:sz w:val="28"/>
          <w:szCs w:val="28"/>
          <w:lang w:eastAsia="ar-SA"/>
        </w:rPr>
        <w:br/>
      </w:r>
      <w:r w:rsidRPr="003C0151">
        <w:rPr>
          <w:rFonts w:eastAsia="Times New Roman" w:cs="Times New Roman"/>
          <w:sz w:val="28"/>
          <w:szCs w:val="28"/>
          <w:lang w:eastAsia="ar-SA"/>
        </w:rPr>
        <w:lastRenderedPageBreak/>
        <w:t xml:space="preserve">(∑=-1,21) на </w:t>
      </w:r>
      <w:proofErr w:type="spellStart"/>
      <w:r w:rsidRPr="003C0151">
        <w:rPr>
          <w:rFonts w:eastAsia="Times New Roman" w:cs="Times New Roman"/>
          <w:sz w:val="28"/>
          <w:szCs w:val="28"/>
          <w:lang w:eastAsia="ar-SA"/>
        </w:rPr>
        <w:t>діяльність</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підприємства</w:t>
      </w:r>
      <w:proofErr w:type="spellEnd"/>
      <w:r w:rsidRPr="003C0151">
        <w:rPr>
          <w:rFonts w:eastAsia="Times New Roman" w:cs="Times New Roman"/>
          <w:sz w:val="28"/>
          <w:szCs w:val="28"/>
          <w:lang w:eastAsia="ar-SA"/>
        </w:rPr>
        <w:t xml:space="preserve">, а </w:t>
      </w:r>
      <w:proofErr w:type="spellStart"/>
      <w:r w:rsidRPr="003C0151">
        <w:rPr>
          <w:rFonts w:eastAsia="Times New Roman" w:cs="Times New Roman"/>
          <w:sz w:val="28"/>
          <w:szCs w:val="28"/>
          <w:lang w:eastAsia="ar-SA"/>
        </w:rPr>
        <w:t>найбільш</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негативними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чинниками</w:t>
      </w:r>
      <w:proofErr w:type="spellEnd"/>
      <w:r w:rsidRPr="003C0151">
        <w:rPr>
          <w:rFonts w:eastAsia="Times New Roman" w:cs="Times New Roman"/>
          <w:sz w:val="28"/>
          <w:szCs w:val="28"/>
          <w:lang w:eastAsia="ar-SA"/>
        </w:rPr>
        <w:t xml:space="preserve"> є </w:t>
      </w:r>
      <w:proofErr w:type="spellStart"/>
      <w:r w:rsidRPr="003C0151">
        <w:rPr>
          <w:rFonts w:eastAsia="Times New Roman" w:cs="Times New Roman"/>
          <w:sz w:val="28"/>
          <w:szCs w:val="28"/>
          <w:lang w:eastAsia="ar-SA"/>
        </w:rPr>
        <w:t>міжнародні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події</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конкуренти</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законодавчі</w:t>
      </w:r>
      <w:proofErr w:type="spellEnd"/>
      <w:r w:rsidRPr="003C0151">
        <w:rPr>
          <w:rFonts w:eastAsia="Times New Roman" w:cs="Times New Roman"/>
          <w:sz w:val="28"/>
          <w:szCs w:val="28"/>
          <w:lang w:eastAsia="ar-SA"/>
        </w:rPr>
        <w:t xml:space="preserve"> </w:t>
      </w:r>
      <w:proofErr w:type="spellStart"/>
      <w:r w:rsidRPr="003C0151">
        <w:rPr>
          <w:rFonts w:eastAsia="Times New Roman" w:cs="Times New Roman"/>
          <w:sz w:val="28"/>
          <w:szCs w:val="28"/>
          <w:lang w:eastAsia="ar-SA"/>
        </w:rPr>
        <w:t>акти</w:t>
      </w:r>
      <w:proofErr w:type="spellEnd"/>
      <w:r w:rsidRPr="003C0151">
        <w:rPr>
          <w:rFonts w:eastAsia="Times New Roman" w:cs="Times New Roman"/>
          <w:sz w:val="28"/>
          <w:szCs w:val="28"/>
          <w:lang w:eastAsia="ar-SA"/>
        </w:rPr>
        <w:t xml:space="preserve">, стан </w:t>
      </w:r>
      <w:proofErr w:type="spellStart"/>
      <w:r w:rsidRPr="003C0151">
        <w:rPr>
          <w:rFonts w:eastAsia="Times New Roman" w:cs="Times New Roman"/>
          <w:sz w:val="28"/>
          <w:szCs w:val="28"/>
          <w:lang w:eastAsia="ar-SA"/>
        </w:rPr>
        <w:t>економіки</w:t>
      </w:r>
      <w:proofErr w:type="spellEnd"/>
      <w:r w:rsidRPr="003C0151">
        <w:rPr>
          <w:rFonts w:eastAsia="Times New Roman" w:cs="Times New Roman"/>
          <w:sz w:val="28"/>
          <w:szCs w:val="28"/>
          <w:lang w:eastAsia="ar-SA"/>
        </w:rPr>
        <w:t>.</w:t>
      </w:r>
    </w:p>
    <w:p w:rsidR="003C0151" w:rsidRDefault="003C0151" w:rsidP="003C0151">
      <w:pPr>
        <w:pStyle w:val="a3"/>
        <w:spacing w:line="360" w:lineRule="auto"/>
        <w:jc w:val="both"/>
        <w:rPr>
          <w:rFonts w:eastAsia="Times New Roman" w:cs="Times New Roman"/>
          <w:sz w:val="28"/>
          <w:szCs w:val="28"/>
          <w:lang w:val="uk-UA" w:eastAsia="ar-SA"/>
        </w:rPr>
      </w:pPr>
    </w:p>
    <w:p w:rsidR="003C0151" w:rsidRPr="003C0151" w:rsidRDefault="003C0151" w:rsidP="003C0151">
      <w:pPr>
        <w:pStyle w:val="a3"/>
        <w:spacing w:line="360" w:lineRule="auto"/>
        <w:jc w:val="both"/>
        <w:rPr>
          <w:rFonts w:cs="Times New Roman"/>
          <w:b/>
          <w:sz w:val="28"/>
          <w:szCs w:val="28"/>
          <w:lang w:eastAsia="ar-SA"/>
        </w:rPr>
      </w:pPr>
      <w:proofErr w:type="spellStart"/>
      <w:r w:rsidRPr="003C0151">
        <w:rPr>
          <w:rFonts w:cs="Times New Roman"/>
          <w:b/>
          <w:sz w:val="28"/>
          <w:szCs w:val="28"/>
          <w:lang w:eastAsia="ar-SA"/>
        </w:rPr>
        <w:t>Етап</w:t>
      </w:r>
      <w:proofErr w:type="spellEnd"/>
      <w:r w:rsidRPr="003C0151">
        <w:rPr>
          <w:rFonts w:cs="Times New Roman"/>
          <w:b/>
          <w:sz w:val="28"/>
          <w:szCs w:val="28"/>
          <w:lang w:eastAsia="ar-SA"/>
        </w:rPr>
        <w:t xml:space="preserve"> 5. </w:t>
      </w:r>
      <w:proofErr w:type="spellStart"/>
      <w:r w:rsidRPr="003C0151">
        <w:rPr>
          <w:rFonts w:cs="Times New Roman"/>
          <w:b/>
          <w:sz w:val="28"/>
          <w:szCs w:val="28"/>
          <w:lang w:eastAsia="ar-SA"/>
        </w:rPr>
        <w:t>Оцінка</w:t>
      </w:r>
      <w:proofErr w:type="spellEnd"/>
      <w:r w:rsidRPr="003C0151">
        <w:rPr>
          <w:rFonts w:cs="Times New Roman"/>
          <w:b/>
          <w:sz w:val="28"/>
          <w:szCs w:val="28"/>
          <w:lang w:eastAsia="ar-SA"/>
        </w:rPr>
        <w:t xml:space="preserve"> та </w:t>
      </w:r>
      <w:proofErr w:type="spellStart"/>
      <w:r w:rsidRPr="003C0151">
        <w:rPr>
          <w:rFonts w:cs="Times New Roman"/>
          <w:b/>
          <w:sz w:val="28"/>
          <w:szCs w:val="28"/>
          <w:lang w:eastAsia="ar-SA"/>
        </w:rPr>
        <w:t>аналіз</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факторів</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внутрішнього</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середовища</w:t>
      </w:r>
      <w:proofErr w:type="spellEnd"/>
    </w:p>
    <w:p w:rsidR="003C0151" w:rsidRDefault="003C0151" w:rsidP="003C0151">
      <w:pPr>
        <w:pStyle w:val="a3"/>
        <w:spacing w:line="360" w:lineRule="auto"/>
        <w:ind w:firstLine="708"/>
        <w:jc w:val="both"/>
        <w:rPr>
          <w:rFonts w:cs="Times New Roman"/>
          <w:sz w:val="28"/>
          <w:szCs w:val="28"/>
          <w:lang w:val="uk-UA" w:eastAsia="ar-SA"/>
        </w:rPr>
      </w:pPr>
      <w:r w:rsidRPr="003C0151">
        <w:rPr>
          <w:rFonts w:cs="Times New Roman"/>
          <w:sz w:val="28"/>
          <w:szCs w:val="28"/>
          <w:lang w:val="uk-UA" w:eastAsia="ar-SA"/>
        </w:rPr>
        <w:t xml:space="preserve">Проводиться цією ж групою експертів за аналогічною шкалою, при цьому -5 демонструє нерозвиненість, </w:t>
      </w:r>
      <w:proofErr w:type="spellStart"/>
      <w:r w:rsidRPr="003C0151">
        <w:rPr>
          <w:rFonts w:cs="Times New Roman"/>
          <w:sz w:val="28"/>
          <w:szCs w:val="28"/>
          <w:lang w:val="uk-UA" w:eastAsia="ar-SA"/>
        </w:rPr>
        <w:t>невираженість</w:t>
      </w:r>
      <w:proofErr w:type="spellEnd"/>
      <w:r w:rsidRPr="003C0151">
        <w:rPr>
          <w:rFonts w:cs="Times New Roman"/>
          <w:sz w:val="28"/>
          <w:szCs w:val="28"/>
          <w:lang w:val="uk-UA" w:eastAsia="ar-SA"/>
        </w:rPr>
        <w:t>, відсутність чи катастрофічний стан фактору внутрішнього середовища, оцінка 5 демонструє високий рівень розвитку, вираженості відповідного фактору,</w:t>
      </w:r>
      <w:r>
        <w:rPr>
          <w:rFonts w:cs="Times New Roman"/>
          <w:sz w:val="28"/>
          <w:szCs w:val="28"/>
          <w:lang w:val="uk-UA" w:eastAsia="ar-SA"/>
        </w:rPr>
        <w:t xml:space="preserve"> </w:t>
      </w:r>
      <w:r w:rsidRPr="003C0151">
        <w:rPr>
          <w:rFonts w:cs="Times New Roman"/>
          <w:sz w:val="28"/>
          <w:szCs w:val="28"/>
          <w:lang w:val="uk-UA" w:eastAsia="ar-SA"/>
        </w:rPr>
        <w:t xml:space="preserve">0 демонструє, що фактор в організації нейтральний. </w:t>
      </w:r>
      <w:r w:rsidRPr="003C0151">
        <w:rPr>
          <w:rFonts w:cs="Times New Roman"/>
          <w:sz w:val="28"/>
          <w:szCs w:val="28"/>
          <w:lang w:eastAsia="ar-SA"/>
        </w:rPr>
        <w:t xml:space="preserve">Сума </w:t>
      </w:r>
      <w:proofErr w:type="spellStart"/>
      <w:r w:rsidRPr="003C0151">
        <w:rPr>
          <w:rFonts w:cs="Times New Roman"/>
          <w:sz w:val="28"/>
          <w:szCs w:val="28"/>
          <w:lang w:eastAsia="ar-SA"/>
        </w:rPr>
        <w:t>вагомостей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усіх</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становить </w:t>
      </w:r>
      <w:proofErr w:type="spellStart"/>
      <w:r w:rsidRPr="003C0151">
        <w:rPr>
          <w:rFonts w:cs="Times New Roman"/>
          <w:sz w:val="28"/>
          <w:szCs w:val="28"/>
          <w:lang w:eastAsia="ar-SA"/>
        </w:rPr>
        <w:t>одиницю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тобто</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для кожного фактора </w:t>
      </w:r>
      <w:proofErr w:type="spellStart"/>
      <w:r w:rsidRPr="003C0151">
        <w:rPr>
          <w:rFonts w:cs="Times New Roman"/>
          <w:sz w:val="28"/>
          <w:szCs w:val="28"/>
          <w:lang w:eastAsia="ar-SA"/>
        </w:rPr>
        <w:t>визначається</w:t>
      </w:r>
      <w:proofErr w:type="spellEnd"/>
      <w:r w:rsidRPr="003C0151">
        <w:rPr>
          <w:rFonts w:cs="Times New Roman"/>
          <w:sz w:val="28"/>
          <w:szCs w:val="28"/>
          <w:lang w:eastAsia="ar-SA"/>
        </w:rPr>
        <w:t xml:space="preserve"> за </w:t>
      </w:r>
      <w:proofErr w:type="spellStart"/>
      <w:r w:rsidRPr="003C0151">
        <w:rPr>
          <w:rFonts w:cs="Times New Roman"/>
          <w:sz w:val="28"/>
          <w:szCs w:val="28"/>
          <w:lang w:eastAsia="ar-SA"/>
        </w:rPr>
        <w:t>допомогою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коефіцієнтів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Зважений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розраховується</w:t>
      </w:r>
      <w:proofErr w:type="spellEnd"/>
      <w:r w:rsidRPr="003C0151">
        <w:rPr>
          <w:rFonts w:cs="Times New Roman"/>
          <w:sz w:val="28"/>
          <w:szCs w:val="28"/>
          <w:lang w:eastAsia="ar-SA"/>
        </w:rPr>
        <w:t xml:space="preserve"> як </w:t>
      </w:r>
      <w:proofErr w:type="spellStart"/>
      <w:r w:rsidRPr="003C0151">
        <w:rPr>
          <w:rFonts w:cs="Times New Roman"/>
          <w:sz w:val="28"/>
          <w:szCs w:val="28"/>
          <w:lang w:eastAsia="ar-SA"/>
        </w:rPr>
        <w:t>добуток</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фактора</w:t>
      </w:r>
      <w:r>
        <w:rPr>
          <w:rFonts w:cs="Times New Roman"/>
          <w:sz w:val="28"/>
          <w:szCs w:val="28"/>
          <w:lang w:val="uk-UA" w:eastAsia="ar-SA"/>
        </w:rPr>
        <w:t xml:space="preserve"> в</w:t>
      </w:r>
      <w:r w:rsidRPr="003C0151">
        <w:rPr>
          <w:rFonts w:cs="Times New Roman"/>
          <w:sz w:val="28"/>
          <w:szCs w:val="28"/>
          <w:lang w:eastAsia="ar-SA"/>
        </w:rPr>
        <w:t xml:space="preserve"> балах та </w:t>
      </w:r>
      <w:proofErr w:type="spellStart"/>
      <w:r w:rsidRPr="003C0151">
        <w:rPr>
          <w:rFonts w:cs="Times New Roman"/>
          <w:sz w:val="28"/>
          <w:szCs w:val="28"/>
          <w:lang w:eastAsia="ar-SA"/>
        </w:rPr>
        <w:t>рівня</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w:t>
      </w:r>
      <w:r w:rsidRPr="003C0151">
        <w:rPr>
          <w:rFonts w:cs="Times New Roman"/>
          <w:sz w:val="28"/>
          <w:szCs w:val="28"/>
          <w:lang w:val="uk-UA" w:eastAsia="ar-SA"/>
        </w:rPr>
        <w:t>Оцінка факторів внутрішнього середовища відображена у табл. 2.2.</w:t>
      </w:r>
    </w:p>
    <w:p w:rsidR="003C0151" w:rsidRDefault="003C0151" w:rsidP="003C0151">
      <w:pPr>
        <w:pStyle w:val="a3"/>
        <w:spacing w:line="360" w:lineRule="auto"/>
        <w:jc w:val="right"/>
        <w:rPr>
          <w:rFonts w:cs="Times New Roman"/>
          <w:i/>
          <w:sz w:val="28"/>
          <w:szCs w:val="28"/>
          <w:lang w:val="uk-UA" w:eastAsia="ar-SA"/>
        </w:rPr>
      </w:pPr>
      <w:r w:rsidRPr="003C0151">
        <w:rPr>
          <w:rFonts w:cs="Times New Roman"/>
          <w:i/>
          <w:sz w:val="28"/>
          <w:szCs w:val="28"/>
          <w:lang w:val="uk-UA" w:eastAsia="ar-SA"/>
        </w:rPr>
        <w:t>Таблиця 2.2</w:t>
      </w:r>
    </w:p>
    <w:p w:rsidR="003C0151" w:rsidRPr="003C0151" w:rsidRDefault="003C0151" w:rsidP="003C0151">
      <w:pPr>
        <w:spacing w:after="0" w:line="360" w:lineRule="auto"/>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внутрішнього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p>
    <w:p w:rsidR="003C0151" w:rsidRPr="003C0151" w:rsidRDefault="00242C88" w:rsidP="003C0151">
      <w:pPr>
        <w:spacing w:after="0" w:line="360" w:lineRule="auto"/>
        <w:jc w:val="center"/>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ru-RU" w:eastAsia="ar-SA"/>
        </w:rPr>
        <w:t>у</w:t>
      </w:r>
      <w:r w:rsidR="003C0151"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003C0151"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003C0151" w:rsidRPr="003C0151">
        <w:rPr>
          <w:rFonts w:ascii="Times New Roman" w:eastAsia="Times New Roman" w:hAnsi="Times New Roman" w:cs="Times New Roman"/>
          <w:sz w:val="28"/>
          <w:szCs w:val="28"/>
          <w:lang w:val="ru-RU" w:eastAsia="ar-SA"/>
        </w:rPr>
        <w:t>»</w:t>
      </w:r>
    </w:p>
    <w:tbl>
      <w:tblPr>
        <w:tblW w:w="97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9"/>
        <w:gridCol w:w="2224"/>
        <w:gridCol w:w="1668"/>
        <w:gridCol w:w="1853"/>
      </w:tblGrid>
      <w:tr w:rsidR="00242C88" w:rsidRPr="00242C88" w:rsidTr="00242C88">
        <w:trPr>
          <w:trHeight w:val="242"/>
        </w:trPr>
        <w:tc>
          <w:tcPr>
            <w:tcW w:w="3999" w:type="dxa"/>
            <w:tcBorders>
              <w:top w:val="single" w:sz="4" w:space="0" w:color="auto"/>
              <w:left w:val="single" w:sz="4" w:space="0" w:color="auto"/>
              <w:bottom w:val="single" w:sz="4" w:space="0" w:color="auto"/>
              <w:right w:val="single" w:sz="4" w:space="0" w:color="auto"/>
            </w:tcBorders>
            <w:vAlign w:val="center"/>
          </w:tcPr>
          <w:p w:rsidR="00242C88" w:rsidRPr="00242C88" w:rsidRDefault="00242C88" w:rsidP="00242C88">
            <w:pPr>
              <w:keepNext/>
              <w:ind w:left="-76"/>
              <w:jc w:val="center"/>
              <w:outlineLvl w:val="4"/>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Фактори</w:t>
            </w:r>
            <w:proofErr w:type="spellEnd"/>
          </w:p>
        </w:tc>
        <w:tc>
          <w:tcPr>
            <w:tcW w:w="222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експертна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оцінка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c>
          <w:tcPr>
            <w:tcW w:w="1668"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вагомість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факторів</w:t>
            </w:r>
            <w:proofErr w:type="spellEnd"/>
          </w:p>
        </w:tc>
        <w:tc>
          <w:tcPr>
            <w:tcW w:w="1853"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Зважений</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рівень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Цілі</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+5</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+0,75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Структура</w:t>
            </w:r>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Завдання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Технологія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Працівники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+4</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+1,05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Ресурси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+0,45</w:t>
            </w:r>
          </w:p>
        </w:tc>
      </w:tr>
    </w:tbl>
    <w:p w:rsidR="00242C88" w:rsidRDefault="00242C88" w:rsidP="003C0151">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Отже, як видно з таблиці, </w:t>
      </w:r>
      <w:r>
        <w:rPr>
          <w:rFonts w:cs="Times New Roman"/>
          <w:sz w:val="28"/>
          <w:szCs w:val="28"/>
          <w:lang w:val="uk-UA" w:eastAsia="ar-SA"/>
        </w:rPr>
        <w:t>у</w:t>
      </w:r>
      <w:r w:rsidRPr="00242C88">
        <w:rPr>
          <w:rFonts w:cs="Times New Roman"/>
          <w:sz w:val="28"/>
          <w:szCs w:val="28"/>
          <w:lang w:val="uk-UA" w:eastAsia="ar-SA"/>
        </w:rPr>
        <w:t xml:space="preserve"> </w:t>
      </w:r>
      <w:r>
        <w:rPr>
          <w:rFonts w:cs="Times New Roman"/>
          <w:sz w:val="28"/>
          <w:szCs w:val="28"/>
          <w:lang w:val="uk-UA" w:eastAsia="ar-SA"/>
        </w:rPr>
        <w:t>ПАТ</w:t>
      </w:r>
      <w:r w:rsidRPr="00242C88">
        <w:rPr>
          <w:rFonts w:cs="Times New Roman"/>
          <w:sz w:val="28"/>
          <w:szCs w:val="28"/>
          <w:lang w:val="uk-UA" w:eastAsia="ar-SA"/>
        </w:rPr>
        <w:t xml:space="preserve"> «</w:t>
      </w:r>
      <w:r>
        <w:rPr>
          <w:rFonts w:cs="Times New Roman"/>
          <w:sz w:val="28"/>
          <w:szCs w:val="28"/>
          <w:lang w:val="uk-UA" w:eastAsia="ar-SA"/>
        </w:rPr>
        <w:t>Золотий камінь</w:t>
      </w:r>
      <w:r w:rsidRPr="00242C88">
        <w:rPr>
          <w:rFonts w:cs="Times New Roman"/>
          <w:sz w:val="28"/>
          <w:szCs w:val="28"/>
          <w:lang w:val="uk-UA" w:eastAsia="ar-SA"/>
        </w:rPr>
        <w:t>» фактори внутрішнього середовища впливають позитивно (∑= +3). Найбільш розвиненим фактором внутрішнього середовища є чітко поставлені цілі та висококваліфіковані працівники підприємства, на однаковому рівні відбувається вплив структури, завдань та ресурсів на діяльність організації,</w:t>
      </w:r>
      <w:r>
        <w:rPr>
          <w:rFonts w:cs="Times New Roman"/>
          <w:sz w:val="28"/>
          <w:szCs w:val="28"/>
          <w:lang w:val="uk-UA" w:eastAsia="ar-SA"/>
        </w:rPr>
        <w:t xml:space="preserve"> </w:t>
      </w:r>
      <w:r w:rsidRPr="00242C88">
        <w:rPr>
          <w:rFonts w:cs="Times New Roman"/>
          <w:sz w:val="28"/>
          <w:szCs w:val="28"/>
          <w:lang w:val="uk-UA" w:eastAsia="ar-SA"/>
        </w:rPr>
        <w:t>технологі</w:t>
      </w:r>
      <w:r>
        <w:rPr>
          <w:rFonts w:cs="Times New Roman"/>
          <w:sz w:val="28"/>
          <w:szCs w:val="28"/>
          <w:lang w:val="uk-UA" w:eastAsia="ar-SA"/>
        </w:rPr>
        <w:t>ї потребують осучаснення</w:t>
      </w:r>
      <w:r w:rsidRPr="00242C88">
        <w:rPr>
          <w:rFonts w:cs="Times New Roman"/>
          <w:sz w:val="28"/>
          <w:szCs w:val="28"/>
          <w:lang w:val="uk-UA" w:eastAsia="ar-SA"/>
        </w:rPr>
        <w:t>.</w:t>
      </w:r>
    </w:p>
    <w:p w:rsidR="00242C88" w:rsidRPr="00242C88" w:rsidRDefault="00242C88" w:rsidP="00242C88">
      <w:pPr>
        <w:pStyle w:val="a3"/>
        <w:spacing w:line="360" w:lineRule="auto"/>
        <w:jc w:val="both"/>
        <w:rPr>
          <w:rFonts w:cs="Times New Roman"/>
          <w:b/>
          <w:sz w:val="28"/>
          <w:szCs w:val="28"/>
          <w:lang w:val="uk-UA" w:eastAsia="ar-SA"/>
        </w:rPr>
      </w:pPr>
      <w:r w:rsidRPr="00242C88">
        <w:rPr>
          <w:rFonts w:cs="Times New Roman"/>
          <w:b/>
          <w:sz w:val="28"/>
          <w:szCs w:val="28"/>
          <w:lang w:val="uk-UA" w:eastAsia="ar-SA"/>
        </w:rPr>
        <w:lastRenderedPageBreak/>
        <w:t>Етап 6. Обґрунтування інструментарію вибору стратегії</w:t>
      </w:r>
    </w:p>
    <w:p w:rsidR="00242C88" w:rsidRPr="00242C88" w:rsidRDefault="00242C88" w:rsidP="00242C88">
      <w:pPr>
        <w:pStyle w:val="a3"/>
        <w:spacing w:line="360" w:lineRule="auto"/>
        <w:ind w:firstLine="708"/>
        <w:jc w:val="both"/>
        <w:rPr>
          <w:rFonts w:cs="Times New Roman"/>
          <w:sz w:val="28"/>
          <w:szCs w:val="28"/>
          <w:lang w:val="uk-UA"/>
        </w:rPr>
      </w:pPr>
      <w:r w:rsidRPr="00242C88">
        <w:rPr>
          <w:rFonts w:cs="Times New Roman"/>
          <w:sz w:val="28"/>
          <w:szCs w:val="28"/>
          <w:lang w:val="uk-UA"/>
        </w:rPr>
        <w:t xml:space="preserve">На основі експертної оцінки за допомогою матриці на основі </w:t>
      </w:r>
      <w:r w:rsidRPr="00242C88">
        <w:rPr>
          <w:rFonts w:cs="Times New Roman"/>
          <w:sz w:val="28"/>
          <w:szCs w:val="28"/>
        </w:rPr>
        <w:t>SWOT</w:t>
      </w:r>
      <w:r w:rsidRPr="00242C88">
        <w:rPr>
          <w:rFonts w:cs="Times New Roman"/>
          <w:sz w:val="28"/>
          <w:szCs w:val="28"/>
          <w:lang w:val="uk-UA"/>
        </w:rPr>
        <w:t xml:space="preserve">-аналізу формуємо найбільш дієві та придатні інструменти для відбору стратегічних альтернатив. Оптимальним для даного підприємства буде напрям СІМ, оскільки, здійснивши аналіз зовнішнього та внутрішнього середовища було виявлено, що </w:t>
      </w:r>
      <w:r>
        <w:rPr>
          <w:rFonts w:cs="Times New Roman"/>
          <w:sz w:val="28"/>
          <w:szCs w:val="28"/>
          <w:lang w:val="uk-UA"/>
        </w:rPr>
        <w:t>ювелірна фірма</w:t>
      </w:r>
      <w:r w:rsidRPr="00242C88">
        <w:rPr>
          <w:rFonts w:cs="Times New Roman"/>
          <w:sz w:val="28"/>
          <w:szCs w:val="28"/>
          <w:lang w:val="uk-UA"/>
        </w:rPr>
        <w:t xml:space="preserve"> має сильну внутрішню позицію у внутрішньому середовищі та у зовнішньому. СІМ (сила і можливості) – стратегія ґрунтується на сильних позиціях організації для підсилення і врахування можливостей з боку зовнішнього середовища.</w:t>
      </w:r>
    </w:p>
    <w:p w:rsidR="00242C88" w:rsidRDefault="00242C88" w:rsidP="00242C88">
      <w:pPr>
        <w:pStyle w:val="a3"/>
        <w:spacing w:line="360" w:lineRule="auto"/>
        <w:jc w:val="right"/>
        <w:rPr>
          <w:rFonts w:eastAsia="Times New Roman" w:cs="Times New Roman"/>
          <w:i/>
          <w:sz w:val="28"/>
          <w:szCs w:val="28"/>
          <w:lang w:val="uk-UA" w:eastAsia="ar-SA"/>
        </w:rPr>
      </w:pPr>
      <w:r w:rsidRPr="00242C88">
        <w:rPr>
          <w:rFonts w:eastAsia="Times New Roman" w:cs="Times New Roman"/>
          <w:i/>
          <w:sz w:val="28"/>
          <w:szCs w:val="28"/>
          <w:lang w:val="uk-UA" w:eastAsia="ar-SA"/>
        </w:rPr>
        <w:t xml:space="preserve">Таблиця 2.3 </w:t>
      </w:r>
      <w:r w:rsidRPr="00242C88">
        <w:rPr>
          <w:rFonts w:eastAsia="Times New Roman" w:cs="Times New Roman"/>
          <w:i/>
          <w:sz w:val="28"/>
          <w:szCs w:val="28"/>
          <w:lang w:val="en-GB" w:eastAsia="ar-SA"/>
        </w:rPr>
        <w:t>SWOT</w:t>
      </w:r>
      <w:r w:rsidRPr="00242C88">
        <w:rPr>
          <w:rFonts w:eastAsia="Times New Roman" w:cs="Times New Roman"/>
          <w:i/>
          <w:sz w:val="28"/>
          <w:szCs w:val="28"/>
          <w:lang w:val="uk-UA" w:eastAsia="ar-SA"/>
        </w:rPr>
        <w:t>-аналіз</w:t>
      </w:r>
    </w:p>
    <w:tbl>
      <w:tblPr>
        <w:tblpPr w:leftFromText="180" w:rightFromText="180" w:bottomFromText="20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034"/>
        <w:gridCol w:w="1559"/>
        <w:gridCol w:w="1418"/>
      </w:tblGrid>
      <w:tr w:rsidR="00242C88" w:rsidRPr="000C6780" w:rsidTr="00242C88">
        <w:trPr>
          <w:trHeight w:val="420"/>
        </w:trPr>
        <w:tc>
          <w:tcPr>
            <w:tcW w:w="1652"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034"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r w:rsidRPr="00242C88">
              <w:rPr>
                <w:rFonts w:ascii="Times New Roman" w:eastAsia="Calibri" w:hAnsi="Times New Roman" w:cs="Times New Roman"/>
                <w:i/>
                <w:sz w:val="24"/>
                <w:szCs w:val="24"/>
                <w:lang w:eastAsia="ru-RU"/>
              </w:rPr>
              <w:t>Зовнішнє середовище</w:t>
            </w:r>
          </w:p>
        </w:tc>
      </w:tr>
      <w:tr w:rsidR="00242C88" w:rsidRPr="000C6780" w:rsidTr="00242C88">
        <w:trPr>
          <w:trHeight w:val="722"/>
        </w:trPr>
        <w:tc>
          <w:tcPr>
            <w:tcW w:w="165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242C88" w:rsidRPr="00242C88" w:rsidRDefault="00242C88" w:rsidP="00242C88">
            <w:pPr>
              <w:spacing w:after="0" w:line="276" w:lineRule="auto"/>
              <w:jc w:val="center"/>
              <w:rPr>
                <w:rFonts w:ascii="Times New Roman" w:eastAsia="Calibri" w:hAnsi="Times New Roman" w:cs="Times New Roman"/>
                <w:i/>
                <w:sz w:val="24"/>
                <w:szCs w:val="24"/>
                <w:lang w:eastAsia="ru-RU"/>
              </w:rPr>
            </w:pPr>
            <w:proofErr w:type="spellStart"/>
            <w:r w:rsidRPr="00242C88">
              <w:rPr>
                <w:rFonts w:ascii="Times New Roman" w:eastAsia="Calibri" w:hAnsi="Times New Roman" w:cs="Times New Roman"/>
                <w:i/>
                <w:sz w:val="24"/>
                <w:szCs w:val="24"/>
                <w:lang w:eastAsia="ru-RU"/>
              </w:rPr>
              <w:t>Вніутрішнє</w:t>
            </w:r>
            <w:proofErr w:type="spellEnd"/>
            <w:r w:rsidRPr="00242C88">
              <w:rPr>
                <w:rFonts w:ascii="Times New Roman" w:eastAsia="Calibri" w:hAnsi="Times New Roman" w:cs="Times New Roman"/>
                <w:i/>
                <w:sz w:val="24"/>
                <w:szCs w:val="24"/>
                <w:lang w:eastAsia="ru-RU"/>
              </w:rPr>
              <w:t xml:space="preserve"> середовище</w:t>
            </w:r>
          </w:p>
        </w:tc>
        <w:tc>
          <w:tcPr>
            <w:tcW w:w="203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spacing w:after="0" w:line="276" w:lineRule="auto"/>
              <w:jc w:val="center"/>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Стан організації</w:t>
            </w:r>
          </w:p>
        </w:tc>
        <w:tc>
          <w:tcPr>
            <w:tcW w:w="155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Можливості</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|+1,58|</w:t>
            </w:r>
          </w:p>
        </w:tc>
        <w:tc>
          <w:tcPr>
            <w:tcW w:w="1418"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Загрози</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 |-1,21|</w:t>
            </w:r>
          </w:p>
        </w:tc>
      </w:tr>
      <w:tr w:rsidR="00242C88" w:rsidRPr="000C6780" w:rsidTr="00242C88">
        <w:trPr>
          <w:trHeight w:val="48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Сильна позиція |+3|</w:t>
            </w:r>
          </w:p>
        </w:tc>
        <w:tc>
          <w:tcPr>
            <w:tcW w:w="1559"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r>
      <w:tr w:rsidR="00242C88" w:rsidRPr="000C6780" w:rsidTr="00242C88">
        <w:trPr>
          <w:trHeight w:val="26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Слабка позиція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en-GB" w:eastAsia="ru-RU"/>
              </w:rPr>
              <w:t>|</w:t>
            </w:r>
            <w:r w:rsidRPr="00242C88">
              <w:rPr>
                <w:rFonts w:ascii="Times New Roman" w:eastAsia="Calibri" w:hAnsi="Times New Roman" w:cs="Times New Roman"/>
                <w:sz w:val="24"/>
                <w:szCs w:val="24"/>
                <w:lang w:eastAsia="ru-RU"/>
              </w:rPr>
              <w:t>0|</w:t>
            </w:r>
          </w:p>
        </w:tc>
        <w:tc>
          <w:tcPr>
            <w:tcW w:w="1559"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r>
    </w:tbl>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Pr="00242C88" w:rsidRDefault="00242C88" w:rsidP="00242C88">
      <w:pPr>
        <w:pStyle w:val="a3"/>
        <w:spacing w:line="360" w:lineRule="auto"/>
        <w:jc w:val="both"/>
        <w:rPr>
          <w:rFonts w:cs="Times New Roman"/>
          <w:b/>
          <w:color w:val="000000" w:themeColor="text1"/>
          <w:sz w:val="28"/>
          <w:szCs w:val="28"/>
          <w:lang w:eastAsia="ar-SA"/>
        </w:rPr>
      </w:pPr>
      <w:proofErr w:type="spellStart"/>
      <w:r w:rsidRPr="00242C88">
        <w:rPr>
          <w:rFonts w:cs="Times New Roman"/>
          <w:b/>
          <w:sz w:val="28"/>
          <w:szCs w:val="28"/>
          <w:lang w:eastAsia="ar-SA"/>
        </w:rPr>
        <w:t>Етап</w:t>
      </w:r>
      <w:proofErr w:type="spellEnd"/>
      <w:r w:rsidRPr="00242C88">
        <w:rPr>
          <w:rFonts w:cs="Times New Roman"/>
          <w:b/>
          <w:sz w:val="28"/>
          <w:szCs w:val="28"/>
          <w:lang w:eastAsia="ar-SA"/>
        </w:rPr>
        <w:t xml:space="preserve"> 7. </w:t>
      </w:r>
      <w:proofErr w:type="spellStart"/>
      <w:r w:rsidRPr="00242C88">
        <w:rPr>
          <w:rFonts w:cs="Times New Roman"/>
          <w:b/>
          <w:sz w:val="28"/>
          <w:szCs w:val="28"/>
          <w:lang w:eastAsia="ar-SA"/>
        </w:rPr>
        <w:t>Формування</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варіантів</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стратегій</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стратегічних</w:t>
      </w:r>
      <w:proofErr w:type="spellEnd"/>
      <w:r w:rsidRPr="00242C88">
        <w:rPr>
          <w:rFonts w:cs="Times New Roman"/>
          <w:b/>
          <w:sz w:val="28"/>
          <w:szCs w:val="28"/>
          <w:lang w:eastAsia="ar-SA"/>
        </w:rPr>
        <w:t xml:space="preserve"> альтернатив)</w:t>
      </w:r>
    </w:p>
    <w:p w:rsidR="00242C88" w:rsidRPr="00242C88" w:rsidRDefault="00242C88" w:rsidP="0020213D">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Можливими варіантами стратегій є: стратегія мінімізації витрат та стратегія диференціації. </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color w:val="000000" w:themeColor="text1"/>
          <w:sz w:val="28"/>
          <w:szCs w:val="28"/>
          <w:lang w:val="uk-UA"/>
        </w:rPr>
      </w:pPr>
      <w:proofErr w:type="spellStart"/>
      <w:r w:rsidRPr="0020213D">
        <w:rPr>
          <w:rFonts w:eastAsia="Times New Roman" w:cs="Times New Roman"/>
          <w:b/>
          <w:color w:val="000000" w:themeColor="text1"/>
          <w:sz w:val="28"/>
          <w:szCs w:val="28"/>
          <w:lang w:eastAsia="ar-SA"/>
        </w:rPr>
        <w:t>Етап</w:t>
      </w:r>
      <w:proofErr w:type="spellEnd"/>
      <w:r w:rsidRPr="0020213D">
        <w:rPr>
          <w:rFonts w:eastAsia="Times New Roman" w:cs="Times New Roman"/>
          <w:b/>
          <w:color w:val="000000" w:themeColor="text1"/>
          <w:sz w:val="28"/>
          <w:szCs w:val="28"/>
          <w:lang w:eastAsia="ar-SA"/>
        </w:rPr>
        <w:t xml:space="preserve"> 8. </w:t>
      </w:r>
      <w:proofErr w:type="spellStart"/>
      <w:r w:rsidRPr="0020213D">
        <w:rPr>
          <w:rFonts w:eastAsia="Times New Roman" w:cs="Times New Roman"/>
          <w:b/>
          <w:color w:val="000000" w:themeColor="text1"/>
          <w:sz w:val="28"/>
          <w:szCs w:val="28"/>
          <w:lang w:eastAsia="ar-SA"/>
        </w:rPr>
        <w:t>Вибір</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стратегії</w:t>
      </w:r>
      <w:proofErr w:type="spellEnd"/>
      <w:r w:rsidRPr="0020213D">
        <w:rPr>
          <w:rFonts w:eastAsia="Times New Roman" w:cs="Times New Roman"/>
          <w:b/>
          <w:color w:val="000000" w:themeColor="text1"/>
          <w:sz w:val="28"/>
          <w:szCs w:val="28"/>
          <w:lang w:eastAsia="ar-SA"/>
        </w:rPr>
        <w:t xml:space="preserve"> на засадах </w:t>
      </w:r>
      <w:proofErr w:type="spellStart"/>
      <w:r w:rsidRPr="0020213D">
        <w:rPr>
          <w:rFonts w:eastAsia="Times New Roman" w:cs="Times New Roman"/>
          <w:b/>
          <w:color w:val="000000" w:themeColor="text1"/>
          <w:sz w:val="28"/>
          <w:szCs w:val="28"/>
          <w:lang w:eastAsia="ar-SA"/>
        </w:rPr>
        <w:t>формування</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управлінського</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рішення</w:t>
      </w:r>
      <w:proofErr w:type="spellEnd"/>
    </w:p>
    <w:p w:rsidR="0020213D" w:rsidRPr="0020213D" w:rsidRDefault="0020213D" w:rsidP="0020213D">
      <w:pPr>
        <w:pStyle w:val="a3"/>
        <w:spacing w:line="360" w:lineRule="auto"/>
        <w:ind w:firstLine="708"/>
        <w:jc w:val="both"/>
        <w:rPr>
          <w:rFonts w:cs="Times New Roman"/>
          <w:color w:val="000000" w:themeColor="text1"/>
          <w:sz w:val="28"/>
          <w:szCs w:val="28"/>
          <w:lang w:val="uk-UA" w:eastAsia="ar-SA"/>
        </w:rPr>
      </w:pPr>
      <w:r w:rsidRPr="0020213D">
        <w:rPr>
          <w:rFonts w:cs="Times New Roman"/>
          <w:color w:val="000000" w:themeColor="text1"/>
          <w:sz w:val="28"/>
          <w:szCs w:val="28"/>
          <w:lang w:val="uk-UA" w:eastAsia="ar-SA"/>
        </w:rPr>
        <w:t xml:space="preserve">Стратегія мінімізація витрат дозволить зменшити витрати на матеріали та закупити обладнання з </w:t>
      </w:r>
      <w:proofErr w:type="spellStart"/>
      <w:r w:rsidRPr="0020213D">
        <w:rPr>
          <w:rFonts w:cs="Times New Roman"/>
          <w:color w:val="000000" w:themeColor="text1"/>
          <w:sz w:val="28"/>
          <w:szCs w:val="28"/>
          <w:lang w:val="uk-UA" w:eastAsia="ar-SA"/>
        </w:rPr>
        <w:t>наймешними</w:t>
      </w:r>
      <w:proofErr w:type="spellEnd"/>
      <w:r w:rsidRPr="0020213D">
        <w:rPr>
          <w:rFonts w:cs="Times New Roman"/>
          <w:color w:val="000000" w:themeColor="text1"/>
          <w:sz w:val="28"/>
          <w:szCs w:val="28"/>
          <w:lang w:val="uk-UA" w:eastAsia="ar-SA"/>
        </w:rPr>
        <w:t xml:space="preserve"> втратами для </w:t>
      </w:r>
      <w:r>
        <w:rPr>
          <w:rFonts w:cs="Times New Roman"/>
          <w:color w:val="000000" w:themeColor="text1"/>
          <w:sz w:val="28"/>
          <w:szCs w:val="28"/>
          <w:lang w:val="uk-UA" w:eastAsia="ar-SA"/>
        </w:rPr>
        <w:t>ювелірної фірми</w:t>
      </w:r>
      <w:r w:rsidRPr="0020213D">
        <w:rPr>
          <w:rFonts w:cs="Times New Roman"/>
          <w:color w:val="000000" w:themeColor="text1"/>
          <w:sz w:val="28"/>
          <w:szCs w:val="28"/>
          <w:lang w:val="uk-UA" w:eastAsia="ar-SA"/>
        </w:rPr>
        <w:t xml:space="preserve">, а стратегія диференціації збільшити кількість пропонованих послуг, а саме </w:t>
      </w:r>
      <w:r>
        <w:rPr>
          <w:rFonts w:cs="Times New Roman"/>
          <w:color w:val="000000" w:themeColor="text1"/>
          <w:sz w:val="28"/>
          <w:szCs w:val="28"/>
          <w:lang w:val="uk-UA" w:eastAsia="ar-SA"/>
        </w:rPr>
        <w:t>корекція ювелірного виробу в режимі реального часу</w:t>
      </w:r>
      <w:r w:rsidRPr="0020213D">
        <w:rPr>
          <w:rFonts w:cs="Times New Roman"/>
          <w:color w:val="000000" w:themeColor="text1"/>
          <w:sz w:val="28"/>
          <w:szCs w:val="28"/>
          <w:lang w:val="uk-UA" w:eastAsia="ar-SA"/>
        </w:rPr>
        <w:t>. Це дозволить якомога краще задовільн</w:t>
      </w:r>
      <w:r>
        <w:rPr>
          <w:rFonts w:cs="Times New Roman"/>
          <w:color w:val="000000" w:themeColor="text1"/>
          <w:sz w:val="28"/>
          <w:szCs w:val="28"/>
          <w:lang w:val="uk-UA" w:eastAsia="ar-SA"/>
        </w:rPr>
        <w:t>и</w:t>
      </w:r>
      <w:r w:rsidRPr="0020213D">
        <w:rPr>
          <w:rFonts w:cs="Times New Roman"/>
          <w:color w:val="000000" w:themeColor="text1"/>
          <w:sz w:val="28"/>
          <w:szCs w:val="28"/>
          <w:lang w:val="uk-UA" w:eastAsia="ar-SA"/>
        </w:rPr>
        <w:t>ти</w:t>
      </w:r>
      <w:r>
        <w:rPr>
          <w:rFonts w:cs="Times New Roman"/>
          <w:color w:val="000000" w:themeColor="text1"/>
          <w:sz w:val="28"/>
          <w:szCs w:val="28"/>
          <w:lang w:val="uk-UA" w:eastAsia="ar-SA"/>
        </w:rPr>
        <w:t xml:space="preserve"> потреби</w:t>
      </w:r>
      <w:r w:rsidRPr="0020213D">
        <w:rPr>
          <w:rFonts w:cs="Times New Roman"/>
          <w:color w:val="000000" w:themeColor="text1"/>
          <w:sz w:val="28"/>
          <w:szCs w:val="28"/>
          <w:lang w:val="uk-UA" w:eastAsia="ar-SA"/>
        </w:rPr>
        <w:t xml:space="preserve"> споживачів та забезпечувати високу якість послуг.</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sz w:val="28"/>
          <w:szCs w:val="28"/>
          <w:lang w:eastAsia="ar-SA"/>
        </w:rPr>
      </w:pPr>
      <w:proofErr w:type="spellStart"/>
      <w:r w:rsidRPr="0020213D">
        <w:rPr>
          <w:rFonts w:cs="Times New Roman"/>
          <w:b/>
          <w:sz w:val="28"/>
          <w:szCs w:val="28"/>
          <w:lang w:eastAsia="ar-SA"/>
        </w:rPr>
        <w:t>Етап</w:t>
      </w:r>
      <w:proofErr w:type="spellEnd"/>
      <w:r w:rsidRPr="0020213D">
        <w:rPr>
          <w:rFonts w:cs="Times New Roman"/>
          <w:b/>
          <w:sz w:val="28"/>
          <w:szCs w:val="28"/>
          <w:lang w:eastAsia="ar-SA"/>
        </w:rPr>
        <w:t xml:space="preserve"> 9. </w:t>
      </w:r>
      <w:proofErr w:type="spellStart"/>
      <w:r w:rsidRPr="0020213D">
        <w:rPr>
          <w:rFonts w:cs="Times New Roman"/>
          <w:b/>
          <w:sz w:val="28"/>
          <w:szCs w:val="28"/>
          <w:lang w:eastAsia="ar-SA"/>
        </w:rPr>
        <w:t>Оцінка</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стратегії</w:t>
      </w:r>
      <w:proofErr w:type="spellEnd"/>
      <w:r w:rsidRPr="0020213D">
        <w:rPr>
          <w:rFonts w:cs="Times New Roman"/>
          <w:b/>
          <w:sz w:val="28"/>
          <w:szCs w:val="28"/>
          <w:lang w:eastAsia="ar-SA"/>
        </w:rPr>
        <w:t xml:space="preserve"> на предмет </w:t>
      </w:r>
      <w:proofErr w:type="spellStart"/>
      <w:r w:rsidRPr="0020213D">
        <w:rPr>
          <w:rFonts w:cs="Times New Roman"/>
          <w:b/>
          <w:sz w:val="28"/>
          <w:szCs w:val="28"/>
          <w:lang w:eastAsia="ar-SA"/>
        </w:rPr>
        <w:t>відповідності</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установленим</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критеріям</w:t>
      </w:r>
      <w:proofErr w:type="spellEnd"/>
    </w:p>
    <w:p w:rsidR="0020213D" w:rsidRDefault="0020213D" w:rsidP="0020213D">
      <w:pPr>
        <w:pStyle w:val="a3"/>
        <w:spacing w:line="360" w:lineRule="auto"/>
        <w:ind w:firstLine="708"/>
        <w:jc w:val="both"/>
        <w:rPr>
          <w:rFonts w:cs="Times New Roman"/>
          <w:sz w:val="28"/>
          <w:szCs w:val="28"/>
          <w:lang w:val="uk-UA"/>
        </w:rPr>
      </w:pPr>
      <w:r w:rsidRPr="0020213D">
        <w:rPr>
          <w:rFonts w:cs="Times New Roman"/>
          <w:sz w:val="28"/>
          <w:szCs w:val="28"/>
          <w:lang w:val="uk-UA"/>
        </w:rPr>
        <w:t xml:space="preserve">Найкращим вибором буде поєднання </w:t>
      </w:r>
      <w:proofErr w:type="spellStart"/>
      <w:r w:rsidRPr="0020213D">
        <w:rPr>
          <w:rFonts w:cs="Times New Roman"/>
          <w:sz w:val="28"/>
          <w:szCs w:val="28"/>
          <w:lang w:val="uk-UA"/>
        </w:rPr>
        <w:t>поєднання</w:t>
      </w:r>
      <w:proofErr w:type="spellEnd"/>
      <w:r w:rsidRPr="0020213D">
        <w:rPr>
          <w:rFonts w:cs="Times New Roman"/>
          <w:sz w:val="28"/>
          <w:szCs w:val="28"/>
          <w:lang w:val="uk-UA"/>
        </w:rPr>
        <w:t xml:space="preserve"> двох стратегій, адже це покращ</w:t>
      </w:r>
      <w:r>
        <w:rPr>
          <w:rFonts w:cs="Times New Roman"/>
          <w:sz w:val="28"/>
          <w:szCs w:val="28"/>
          <w:lang w:val="uk-UA"/>
        </w:rPr>
        <w:t>и</w:t>
      </w:r>
      <w:r w:rsidRPr="0020213D">
        <w:rPr>
          <w:rFonts w:cs="Times New Roman"/>
          <w:sz w:val="28"/>
          <w:szCs w:val="28"/>
          <w:lang w:val="uk-UA"/>
        </w:rPr>
        <w:t>т</w:t>
      </w:r>
      <w:r>
        <w:rPr>
          <w:rFonts w:cs="Times New Roman"/>
          <w:sz w:val="28"/>
          <w:szCs w:val="28"/>
          <w:lang w:val="uk-UA"/>
        </w:rPr>
        <w:t>ь</w:t>
      </w:r>
      <w:r w:rsidRPr="0020213D">
        <w:rPr>
          <w:rFonts w:cs="Times New Roman"/>
          <w:sz w:val="28"/>
          <w:szCs w:val="28"/>
          <w:lang w:val="uk-UA"/>
        </w:rPr>
        <w:t xml:space="preserve"> конкурентоспроможність </w:t>
      </w:r>
      <w:r>
        <w:rPr>
          <w:rFonts w:cs="Times New Roman"/>
          <w:sz w:val="28"/>
          <w:szCs w:val="28"/>
          <w:lang w:val="uk-UA"/>
        </w:rPr>
        <w:t xml:space="preserve">ювелірної фірми </w:t>
      </w:r>
      <w:r w:rsidRPr="0020213D">
        <w:rPr>
          <w:rFonts w:cs="Times New Roman"/>
          <w:sz w:val="28"/>
          <w:szCs w:val="28"/>
          <w:lang w:val="uk-UA"/>
        </w:rPr>
        <w:t>«</w:t>
      </w:r>
      <w:r>
        <w:rPr>
          <w:rFonts w:cs="Times New Roman"/>
          <w:sz w:val="28"/>
          <w:szCs w:val="28"/>
          <w:lang w:val="uk-UA"/>
        </w:rPr>
        <w:t>Золотий камінь</w:t>
      </w:r>
      <w:r w:rsidRPr="0020213D">
        <w:rPr>
          <w:rFonts w:cs="Times New Roman"/>
          <w:sz w:val="28"/>
          <w:szCs w:val="28"/>
          <w:lang w:val="uk-UA"/>
        </w:rPr>
        <w:t>», задовільнит</w:t>
      </w:r>
      <w:r>
        <w:rPr>
          <w:rFonts w:cs="Times New Roman"/>
          <w:sz w:val="28"/>
          <w:szCs w:val="28"/>
          <w:lang w:val="uk-UA"/>
        </w:rPr>
        <w:t>ь</w:t>
      </w:r>
      <w:r w:rsidRPr="0020213D">
        <w:rPr>
          <w:rFonts w:cs="Times New Roman"/>
          <w:sz w:val="28"/>
          <w:szCs w:val="28"/>
          <w:lang w:val="uk-UA"/>
        </w:rPr>
        <w:t xml:space="preserve"> клієнтів та покращит</w:t>
      </w:r>
      <w:r>
        <w:rPr>
          <w:rFonts w:cs="Times New Roman"/>
          <w:sz w:val="28"/>
          <w:szCs w:val="28"/>
          <w:lang w:val="uk-UA"/>
        </w:rPr>
        <w:t>ь</w:t>
      </w:r>
      <w:r w:rsidRPr="0020213D">
        <w:rPr>
          <w:rFonts w:cs="Times New Roman"/>
          <w:sz w:val="28"/>
          <w:szCs w:val="28"/>
          <w:lang w:val="uk-UA"/>
        </w:rPr>
        <w:t xml:space="preserve"> технології </w:t>
      </w:r>
      <w:r>
        <w:rPr>
          <w:rFonts w:cs="Times New Roman"/>
          <w:sz w:val="28"/>
          <w:szCs w:val="28"/>
          <w:lang w:val="uk-UA"/>
        </w:rPr>
        <w:t>у</w:t>
      </w:r>
      <w:r w:rsidRPr="0020213D">
        <w:rPr>
          <w:rFonts w:cs="Times New Roman"/>
          <w:sz w:val="28"/>
          <w:szCs w:val="28"/>
          <w:lang w:val="uk-UA"/>
        </w:rPr>
        <w:t xml:space="preserve"> </w:t>
      </w:r>
      <w:r>
        <w:rPr>
          <w:rFonts w:cs="Times New Roman"/>
          <w:sz w:val="28"/>
          <w:szCs w:val="28"/>
          <w:lang w:val="uk-UA"/>
        </w:rPr>
        <w:t>ювелірній фірмі</w:t>
      </w:r>
      <w:r w:rsidRPr="0020213D">
        <w:rPr>
          <w:rFonts w:cs="Times New Roman"/>
          <w:sz w:val="28"/>
          <w:szCs w:val="28"/>
          <w:lang w:val="uk-UA"/>
        </w:rPr>
        <w:t>.</w:t>
      </w:r>
    </w:p>
    <w:p w:rsidR="0020213D" w:rsidRDefault="0020213D" w:rsidP="0020213D">
      <w:pPr>
        <w:pStyle w:val="a3"/>
        <w:spacing w:line="360" w:lineRule="auto"/>
        <w:jc w:val="both"/>
        <w:rPr>
          <w:rFonts w:cs="Times New Roman"/>
          <w:sz w:val="28"/>
          <w:szCs w:val="28"/>
          <w:lang w:val="uk-UA"/>
        </w:rPr>
      </w:pPr>
      <w:r w:rsidRPr="0020213D">
        <w:rPr>
          <w:rFonts w:cs="Times New Roman"/>
          <w:sz w:val="28"/>
          <w:szCs w:val="28"/>
          <w:lang w:val="uk-UA"/>
        </w:rPr>
        <w:lastRenderedPageBreak/>
        <w:t xml:space="preserve">Схематична модель поточного планування в </w:t>
      </w:r>
      <w:r>
        <w:rPr>
          <w:rFonts w:cs="Times New Roman"/>
          <w:sz w:val="28"/>
          <w:szCs w:val="28"/>
          <w:lang w:val="uk-UA"/>
        </w:rPr>
        <w:t>ПАТ</w:t>
      </w:r>
      <w:r w:rsidRPr="0020213D">
        <w:rPr>
          <w:rFonts w:cs="Times New Roman"/>
          <w:sz w:val="28"/>
          <w:szCs w:val="28"/>
          <w:lang w:val="uk-UA"/>
        </w:rPr>
        <w:t xml:space="preserve"> «</w:t>
      </w:r>
      <w:r>
        <w:rPr>
          <w:rFonts w:cs="Times New Roman"/>
          <w:sz w:val="28"/>
          <w:szCs w:val="28"/>
          <w:lang w:val="uk-UA"/>
        </w:rPr>
        <w:t>Золотий камінь</w:t>
      </w:r>
      <w:r w:rsidRPr="0020213D">
        <w:rPr>
          <w:rFonts w:cs="Times New Roman"/>
          <w:sz w:val="28"/>
          <w:szCs w:val="28"/>
          <w:lang w:val="uk-UA"/>
        </w:rPr>
        <w:t>» наведена на Рис.2.</w:t>
      </w:r>
    </w:p>
    <w:p w:rsidR="0020213D" w:rsidRPr="000C6780" w:rsidRDefault="0020213D" w:rsidP="0020213D">
      <w:pPr>
        <w:pStyle w:val="a3"/>
        <w:jc w:val="both"/>
        <w:rPr>
          <w:rFonts w:cs="Times New Roman"/>
          <w:sz w:val="22"/>
          <w:lang w:val="uk-UA"/>
        </w:rPr>
      </w:pPr>
      <w:r w:rsidRPr="000C6780">
        <w:rPr>
          <w:rFonts w:cs="Times New Roman"/>
          <w:noProof/>
          <w:lang w:val="uk-UA" w:eastAsia="uk-UA"/>
        </w:rPr>
        <mc:AlternateContent>
          <mc:Choice Requires="wps">
            <w:drawing>
              <wp:anchor distT="0" distB="0" distL="114300" distR="114300" simplePos="0" relativeHeight="251681792" behindDoc="0" locked="0" layoutInCell="1" allowOverlap="1" wp14:anchorId="44920642" wp14:editId="3106DA0F">
                <wp:simplePos x="0" y="0"/>
                <wp:positionH relativeFrom="column">
                  <wp:posOffset>5488940</wp:posOffset>
                </wp:positionH>
                <wp:positionV relativeFrom="paragraph">
                  <wp:posOffset>351789</wp:posOffset>
                </wp:positionV>
                <wp:extent cx="2540" cy="9191625"/>
                <wp:effectExtent l="0" t="0" r="3556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2540" cy="9191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9EE1D" id="Прямая соединительная линия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27.7pt" to="432.4pt,7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" strokecolor="black [3213]" strokeweight="1pt">
                <v:stroke joinstyle="miter"/>
              </v:line>
            </w:pict>
          </mc:Fallback>
        </mc:AlternateContent>
      </w:r>
      <w:bookmarkStart w:id="1" w:name="_Hlk9425639"/>
    </w:p>
    <w:tbl>
      <w:tblPr>
        <w:tblStyle w:val="ad"/>
        <w:tblW w:w="0" w:type="auto"/>
        <w:tblInd w:w="283" w:type="dxa"/>
        <w:tblLook w:val="04A0" w:firstRow="1" w:lastRow="0" w:firstColumn="1" w:lastColumn="0" w:noHBand="0" w:noVBand="1"/>
      </w:tblPr>
      <w:tblGrid>
        <w:gridCol w:w="7681"/>
      </w:tblGrid>
      <w:tr w:rsidR="0020213D" w:rsidRPr="000C6780" w:rsidTr="0020213D">
        <w:trPr>
          <w:trHeight w:val="307"/>
        </w:trPr>
        <w:tc>
          <w:tcPr>
            <w:tcW w:w="7681"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1. Інформаційне забезпечення оперативного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6EE8413F" wp14:editId="5F1BF8E2">
                      <wp:simplePos x="0" y="0"/>
                      <wp:positionH relativeFrom="column">
                        <wp:posOffset>4804928</wp:posOffset>
                      </wp:positionH>
                      <wp:positionV relativeFrom="paragraph">
                        <wp:posOffset>42289</wp:posOffset>
                      </wp:positionV>
                      <wp:extent cx="436228" cy="0"/>
                      <wp:effectExtent l="38100" t="76200" r="0" b="95250"/>
                      <wp:wrapNone/>
                      <wp:docPr id="32" name="Прямая со стрелкой 32"/>
                      <wp:cNvGraphicFramePr/>
                      <a:graphic xmlns:a="http://schemas.openxmlformats.org/drawingml/2006/main">
                        <a:graphicData uri="http://schemas.microsoft.com/office/word/2010/wordprocessingShape">
                          <wps:wsp>
                            <wps:cNvCnPr/>
                            <wps:spPr>
                              <a:xfrm flipH="1">
                                <a:off x="0" y="0"/>
                                <a:ext cx="43622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4FEA9" id="Прямая со стрелкой 32" o:spid="_x0000_s1026" type="#_x0000_t32" style="position:absolute;margin-left:378.35pt;margin-top:3.35pt;width:34.3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" strokecolor="black [3213]" strokeweight="1.5pt">
                      <v:stroke endarrow="block" joinstyle="miter"/>
                    </v:shape>
                  </w:pict>
                </mc:Fallback>
              </mc:AlternateContent>
            </w:r>
            <w:r w:rsidRPr="0020213D">
              <w:rPr>
                <w:rFonts w:ascii="Times New Roman" w:eastAsia="Times New Roman" w:hAnsi="Times New Roman" w:cs="Times New Roman"/>
                <w:sz w:val="24"/>
                <w:szCs w:val="24"/>
                <w:lang w:eastAsia="ar-SA"/>
              </w:rPr>
              <w:t xml:space="preserve">Для реалізації поточного планування необхідно зібрати інформацію про диверсифікаційні та ринкові можливості підприємства, його </w:t>
            </w:r>
            <w:proofErr w:type="spellStart"/>
            <w:r w:rsidRPr="0020213D">
              <w:rPr>
                <w:rFonts w:ascii="Times New Roman" w:eastAsia="Times New Roman" w:hAnsi="Times New Roman" w:cs="Times New Roman"/>
                <w:sz w:val="24"/>
                <w:szCs w:val="24"/>
                <w:lang w:eastAsia="ar-SA"/>
              </w:rPr>
              <w:t>конкурентноспроможність</w:t>
            </w:r>
            <w:proofErr w:type="spellEnd"/>
            <w:r w:rsidRPr="0020213D">
              <w:rPr>
                <w:rFonts w:ascii="Times New Roman" w:eastAsia="Times New Roman" w:hAnsi="Times New Roman" w:cs="Times New Roman"/>
                <w:sz w:val="24"/>
                <w:szCs w:val="24"/>
                <w:lang w:eastAsia="ar-SA"/>
              </w:rPr>
              <w:t xml:space="preserve">, можливе розташування нового </w:t>
            </w:r>
            <w:r w:rsidR="00B71A97">
              <w:rPr>
                <w:rFonts w:ascii="Times New Roman" w:eastAsia="Times New Roman" w:hAnsi="Times New Roman" w:cs="Times New Roman"/>
                <w:sz w:val="24"/>
                <w:szCs w:val="24"/>
                <w:lang w:eastAsia="ar-SA"/>
              </w:rPr>
              <w:t>магазину</w:t>
            </w:r>
            <w:r w:rsidRPr="0020213D">
              <w:rPr>
                <w:rFonts w:ascii="Times New Roman" w:eastAsia="Times New Roman" w:hAnsi="Times New Roman" w:cs="Times New Roman"/>
                <w:sz w:val="24"/>
                <w:szCs w:val="24"/>
                <w:lang w:eastAsia="ar-SA"/>
              </w:rPr>
              <w:t>, фінансово-економічний стан підприємства, яка отримується з внутрішніх та зовнішніх джерел і обробляється відповідними підрозділами</w:t>
            </w:r>
            <w:r w:rsidR="00B71A97">
              <w:rPr>
                <w:rFonts w:ascii="Times New Roman" w:eastAsia="Times New Roman" w:hAnsi="Times New Roman" w:cs="Times New Roman"/>
                <w:sz w:val="24"/>
                <w:szCs w:val="24"/>
                <w:lang w:eastAsia="ar-SA"/>
              </w:rPr>
              <w:t xml:space="preserve"> </w:t>
            </w:r>
            <w:r w:rsidRPr="0020213D">
              <w:rPr>
                <w:rFonts w:ascii="Times New Roman" w:eastAsia="Times New Roman" w:hAnsi="Times New Roman" w:cs="Times New Roman"/>
                <w:sz w:val="24"/>
                <w:szCs w:val="24"/>
                <w:lang w:eastAsia="ar-SA"/>
              </w:rPr>
              <w:t>(бухгалтерія, планово-економічний відділ) та відповідальними особами (заступник з економічних питань, заступник з маркетингу).</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4624" behindDoc="0" locked="0" layoutInCell="1" allowOverlap="1" wp14:anchorId="4F27DEA0" wp14:editId="479488E0">
                <wp:simplePos x="0" y="0"/>
                <wp:positionH relativeFrom="column">
                  <wp:posOffset>2243455</wp:posOffset>
                </wp:positionH>
                <wp:positionV relativeFrom="paragraph">
                  <wp:posOffset>10795</wp:posOffset>
                </wp:positionV>
                <wp:extent cx="298450" cy="241300"/>
                <wp:effectExtent l="19050" t="0" r="25400" b="44450"/>
                <wp:wrapNone/>
                <wp:docPr id="3" name="Стрелка вниз 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2F390" id="Стрелка вниз 3" o:spid="_x0000_s1026" type="#_x0000_t67" style="position:absolute;margin-left:176.65pt;margin-top:.85pt;width:23.5pt;height: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34xgIAANY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MMDDfj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2. Оцінювання та аналіз сильних та слабких позицій організації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b/>
                <w:i/>
                <w:sz w:val="24"/>
                <w:szCs w:val="24"/>
                <w:lang w:eastAsia="ar-SA"/>
              </w:rPr>
              <w:t>Сильні позиції:</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ПАТ</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Золотий камінь</w:t>
            </w:r>
            <w:r w:rsidRPr="0020213D">
              <w:rPr>
                <w:rFonts w:ascii="Times New Roman" w:eastAsia="Times New Roman" w:hAnsi="Times New Roman" w:cs="Times New Roman"/>
                <w:sz w:val="24"/>
                <w:szCs w:val="24"/>
                <w:lang w:eastAsia="ar-SA"/>
              </w:rPr>
              <w:t>» має позитивний імідж у споживачів. Товариство намагається володіти найбільш достовірною і повною інформацією про стан підприємства на ринку. Організація має конкурентні переваги, які полягають в розвиненій системі менеджменту, гнучкій структурі управління.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b/>
                <w:i/>
                <w:sz w:val="24"/>
                <w:szCs w:val="24"/>
                <w:lang w:eastAsia="ar-SA"/>
              </w:rPr>
              <w:t>Слабкі позиції:</w:t>
            </w:r>
            <w:r w:rsidRPr="0020213D">
              <w:rPr>
                <w:rFonts w:ascii="Times New Roman" w:eastAsia="Times New Roman" w:hAnsi="Times New Roman" w:cs="Times New Roman"/>
                <w:sz w:val="24"/>
                <w:szCs w:val="24"/>
                <w:lang w:eastAsia="ar-SA"/>
              </w:rPr>
              <w:t xml:space="preserve"> На даному підприємстві спостерігається проблема зі зростанням постійних витрат та застарілими технологіями центру. Також проблемою є </w:t>
            </w:r>
            <w:r w:rsidR="00B71A97">
              <w:rPr>
                <w:rFonts w:ascii="Times New Roman" w:eastAsia="Times New Roman" w:hAnsi="Times New Roman" w:cs="Times New Roman"/>
                <w:sz w:val="24"/>
                <w:szCs w:val="24"/>
                <w:lang w:eastAsia="ar-SA"/>
              </w:rPr>
              <w:t>неефективна збутова політика</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8720" behindDoc="0" locked="0" layoutInCell="1" allowOverlap="1" wp14:anchorId="2853D0AB" wp14:editId="3278FB0D">
                <wp:simplePos x="0" y="0"/>
                <wp:positionH relativeFrom="column">
                  <wp:posOffset>2243455</wp:posOffset>
                </wp:positionH>
                <wp:positionV relativeFrom="paragraph">
                  <wp:posOffset>30480</wp:posOffset>
                </wp:positionV>
                <wp:extent cx="298450" cy="241300"/>
                <wp:effectExtent l="19050" t="0" r="25400" b="44450"/>
                <wp:wrapNone/>
                <wp:docPr id="20" name="Стрелка вниз 2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4A08AD" id="Стрелка вниз 20" o:spid="_x0000_s1026" type="#_x0000_t67" style="position:absolute;margin-left:176.65pt;margin-top:2.4pt;width:23.5pt;height:1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5f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Cu6f5fxgIAANg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3. Вибір та формування планових параметрів на засадах стратегії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Економічні показники:</w:t>
            </w:r>
            <w:r w:rsidRPr="0020213D">
              <w:rPr>
                <w:rFonts w:ascii="Times New Roman" w:eastAsia="Times New Roman" w:hAnsi="Times New Roman" w:cs="Times New Roman"/>
                <w:sz w:val="24"/>
                <w:szCs w:val="24"/>
                <w:lang w:eastAsia="ar-SA"/>
              </w:rPr>
              <w:t xml:space="preserve"> зростання прибутку на 7%, зростання кількості послуг, які надає фітнес-центр від 5 до 7, зменшення постійних витрат на 5%.</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Технологічні показники</w:t>
            </w:r>
            <w:r w:rsidRPr="0020213D">
              <w:rPr>
                <w:rFonts w:ascii="Times New Roman" w:eastAsia="Times New Roman" w:hAnsi="Times New Roman" w:cs="Times New Roman"/>
                <w:sz w:val="24"/>
                <w:szCs w:val="24"/>
                <w:lang w:eastAsia="ar-SA"/>
              </w:rPr>
              <w:t xml:space="preserve">: оновлення обладнання та </w:t>
            </w:r>
            <w:r w:rsidR="00B71A97">
              <w:rPr>
                <w:rFonts w:ascii="Times New Roman" w:eastAsia="Times New Roman" w:hAnsi="Times New Roman" w:cs="Times New Roman"/>
                <w:sz w:val="24"/>
                <w:szCs w:val="24"/>
                <w:lang w:eastAsia="ar-SA"/>
              </w:rPr>
              <w:t>техніки</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на</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ювелірній фірмі</w:t>
            </w:r>
            <w:r w:rsidRPr="0020213D">
              <w:rPr>
                <w:rFonts w:ascii="Times New Roman" w:eastAsia="Times New Roman" w:hAnsi="Times New Roman" w:cs="Times New Roman"/>
                <w:sz w:val="24"/>
                <w:szCs w:val="24"/>
                <w:lang w:eastAsia="ar-SA"/>
              </w:rPr>
              <w:t xml:space="preserve">. Новий </w:t>
            </w:r>
            <w:r w:rsidR="00B71A97">
              <w:rPr>
                <w:rFonts w:ascii="Times New Roman" w:eastAsia="Times New Roman" w:hAnsi="Times New Roman" w:cs="Times New Roman"/>
                <w:sz w:val="24"/>
                <w:szCs w:val="24"/>
                <w:lang w:eastAsia="ar-SA"/>
              </w:rPr>
              <w:t>3Д принтер</w:t>
            </w:r>
            <w:r w:rsidRPr="0020213D">
              <w:rPr>
                <w:rFonts w:ascii="Times New Roman" w:hAnsi="Times New Roman" w:cs="Times New Roman"/>
                <w:sz w:val="24"/>
                <w:szCs w:val="24"/>
              </w:rPr>
              <w:t xml:space="preserve"> «</w:t>
            </w:r>
            <w:proofErr w:type="spellStart"/>
            <w:r w:rsidR="00B71A97">
              <w:rPr>
                <w:rFonts w:ascii="Times New Roman" w:eastAsia="Times New Roman" w:hAnsi="Times New Roman" w:cs="Times New Roman"/>
                <w:sz w:val="24"/>
                <w:szCs w:val="24"/>
                <w:lang w:val="en-GB" w:eastAsia="ar-SA"/>
              </w:rPr>
              <w:t>MakerBOT</w:t>
            </w:r>
            <w:proofErr w:type="spellEnd"/>
            <w:r w:rsidRPr="0020213D">
              <w:rPr>
                <w:rFonts w:ascii="Times New Roman" w:eastAsia="Times New Roman" w:hAnsi="Times New Roman" w:cs="Times New Roman"/>
                <w:sz w:val="24"/>
                <w:szCs w:val="24"/>
                <w:lang w:eastAsia="ar-SA"/>
              </w:rPr>
              <w:t xml:space="preserve">» - вартість 5699 грн. Потрібно придбати </w:t>
            </w:r>
            <w:r w:rsidR="00B71A97">
              <w:rPr>
                <w:rFonts w:ascii="Times New Roman" w:eastAsia="Times New Roman" w:hAnsi="Times New Roman" w:cs="Times New Roman"/>
                <w:sz w:val="24"/>
                <w:szCs w:val="24"/>
                <w:lang w:eastAsia="ar-SA"/>
              </w:rPr>
              <w:t xml:space="preserve">комп’ютери різних </w:t>
            </w:r>
            <w:proofErr w:type="spellStart"/>
            <w:r w:rsidR="00B71A97">
              <w:rPr>
                <w:rFonts w:ascii="Times New Roman" w:eastAsia="Times New Roman" w:hAnsi="Times New Roman" w:cs="Times New Roman"/>
                <w:sz w:val="24"/>
                <w:szCs w:val="24"/>
                <w:lang w:eastAsia="ar-SA"/>
              </w:rPr>
              <w:t>потужностей</w:t>
            </w:r>
            <w:proofErr w:type="spellEnd"/>
            <w:r w:rsidR="00B71A97">
              <w:rPr>
                <w:rFonts w:ascii="Times New Roman" w:eastAsia="Times New Roman" w:hAnsi="Times New Roman" w:cs="Times New Roman"/>
                <w:sz w:val="24"/>
                <w:szCs w:val="24"/>
                <w:lang w:eastAsia="ar-SA"/>
              </w:rPr>
              <w:t xml:space="preserve"> у відділ кадрів</w:t>
            </w:r>
            <w:r w:rsidRPr="0020213D">
              <w:rPr>
                <w:rFonts w:ascii="Times New Roman" w:eastAsia="Times New Roman" w:hAnsi="Times New Roman" w:cs="Times New Roman"/>
                <w:sz w:val="24"/>
                <w:szCs w:val="24"/>
                <w:lang w:eastAsia="ar-SA"/>
              </w:rPr>
              <w:t xml:space="preserve"> 10 шт. – вартість 720 грн.</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i/>
                <w:sz w:val="24"/>
                <w:szCs w:val="24"/>
                <w:lang w:eastAsia="ar-SA"/>
              </w:rPr>
              <w:t>Соціальні показники:</w:t>
            </w:r>
            <w:r w:rsidRPr="0020213D">
              <w:rPr>
                <w:rFonts w:ascii="Times New Roman" w:eastAsia="Times New Roman" w:hAnsi="Times New Roman" w:cs="Times New Roman"/>
                <w:sz w:val="24"/>
                <w:szCs w:val="24"/>
                <w:lang w:eastAsia="ar-SA"/>
              </w:rPr>
              <w:t xml:space="preserve"> збільшення середньої заробітної плати до </w:t>
            </w:r>
            <w:r w:rsidR="00796110" w:rsidRPr="00796110">
              <w:rPr>
                <w:rFonts w:ascii="Times New Roman" w:eastAsia="Times New Roman" w:hAnsi="Times New Roman" w:cs="Times New Roman"/>
                <w:sz w:val="24"/>
                <w:szCs w:val="24"/>
                <w:lang w:eastAsia="ar-SA"/>
              </w:rPr>
              <w:t>7</w:t>
            </w:r>
            <w:r w:rsidR="00B71A97">
              <w:rPr>
                <w:rFonts w:ascii="Times New Roman" w:eastAsia="Times New Roman" w:hAnsi="Times New Roman" w:cs="Times New Roman"/>
                <w:sz w:val="24"/>
                <w:szCs w:val="24"/>
                <w:lang w:eastAsia="ar-SA"/>
              </w:rPr>
              <w:t>5</w:t>
            </w:r>
            <w:r w:rsidRPr="0020213D">
              <w:rPr>
                <w:rFonts w:ascii="Times New Roman" w:eastAsia="Times New Roman" w:hAnsi="Times New Roman" w:cs="Times New Roman"/>
                <w:sz w:val="24"/>
                <w:szCs w:val="24"/>
                <w:lang w:eastAsia="ar-SA"/>
              </w:rPr>
              <w:t xml:space="preserve">00 грн., збільшення кількості працівників до </w:t>
            </w:r>
            <w:r w:rsidR="00B71A97">
              <w:rPr>
                <w:rFonts w:ascii="Times New Roman" w:eastAsia="Times New Roman" w:hAnsi="Times New Roman" w:cs="Times New Roman"/>
                <w:sz w:val="24"/>
                <w:szCs w:val="24"/>
                <w:lang w:eastAsia="ar-SA"/>
              </w:rPr>
              <w:t>527</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7696" behindDoc="0" locked="0" layoutInCell="1" allowOverlap="1" wp14:anchorId="6643EDC6" wp14:editId="5705ACC7">
                <wp:simplePos x="0" y="0"/>
                <wp:positionH relativeFrom="column">
                  <wp:posOffset>2243455</wp:posOffset>
                </wp:positionH>
                <wp:positionV relativeFrom="paragraph">
                  <wp:posOffset>6350</wp:posOffset>
                </wp:positionV>
                <wp:extent cx="298450" cy="241300"/>
                <wp:effectExtent l="19050" t="0" r="25400" b="31750"/>
                <wp:wrapNone/>
                <wp:docPr id="21" name="Стрелка вниз 2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AAB3" id="Стрелка вниз 21" o:spid="_x0000_s1026" type="#_x0000_t67" style="position:absolute;margin-left:176.65pt;margin-top:.5pt;width:23.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DHshp8xgIAANg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4. Підбір на альтернативних засадах заходів щодо досягнення планових параметрів</w:t>
            </w:r>
          </w:p>
          <w:p w:rsidR="0020213D" w:rsidRPr="000C6780" w:rsidRDefault="0020213D" w:rsidP="0020213D">
            <w:pPr>
              <w:pStyle w:val="a3"/>
              <w:jc w:val="both"/>
              <w:rPr>
                <w:rFonts w:cs="Times New Roman"/>
                <w:szCs w:val="20"/>
                <w:lang w:val="uk-UA"/>
              </w:rPr>
            </w:pPr>
            <w:r w:rsidRPr="0020213D">
              <w:rPr>
                <w:rFonts w:cs="Times New Roman"/>
                <w:sz w:val="24"/>
                <w:szCs w:val="20"/>
                <w:lang w:val="uk-UA"/>
              </w:rPr>
              <w:t xml:space="preserve">Щоб досягти вищеназваних показників слід зосередитися на привабленні нових споживачів, нових працівників, оновленні обладнання. </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6672" behindDoc="0" locked="0" layoutInCell="1" allowOverlap="1" wp14:anchorId="0FC2450F" wp14:editId="2AE0001B">
                <wp:simplePos x="0" y="0"/>
                <wp:positionH relativeFrom="column">
                  <wp:posOffset>2243455</wp:posOffset>
                </wp:positionH>
                <wp:positionV relativeFrom="paragraph">
                  <wp:posOffset>32385</wp:posOffset>
                </wp:positionV>
                <wp:extent cx="298450" cy="241300"/>
                <wp:effectExtent l="19050" t="0" r="25400" b="44450"/>
                <wp:wrapNone/>
                <wp:docPr id="22" name="Стрелка вниз 2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57DE6" id="Стрелка вниз 22" o:spid="_x0000_s1026" type="#_x0000_t67" style="position:absolute;margin-left:176.65pt;margin-top:2.55pt;width:23.5pt;height:1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5. Бюджетне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hAnsi="Times New Roman" w:cs="Times New Roman"/>
                <w:sz w:val="24"/>
                <w:szCs w:val="20"/>
              </w:rPr>
              <w:t xml:space="preserve">Розробляємо бюджет за послідовним методом бюджетного планування, , яке полягає в логічній послідовній розробці розпису надходжень та видатків об’єктів бюджетного планування з метою формування зведеного бюджету організації. За рівнем централізації бюджетного планування тут застосовують комбіноване. Передбачає передання зверху вниз орієнтованих бюджетів, їх опрацювання центрами відповідальності та передачу у </w:t>
            </w:r>
            <w:proofErr w:type="spellStart"/>
            <w:r w:rsidRPr="0020213D">
              <w:rPr>
                <w:rFonts w:ascii="Times New Roman" w:hAnsi="Times New Roman" w:cs="Times New Roman"/>
                <w:sz w:val="24"/>
                <w:szCs w:val="20"/>
              </w:rPr>
              <w:t>зворотньому</w:t>
            </w:r>
            <w:proofErr w:type="spellEnd"/>
            <w:r w:rsidRPr="0020213D">
              <w:rPr>
                <w:rFonts w:ascii="Times New Roman" w:hAnsi="Times New Roman" w:cs="Times New Roman"/>
                <w:sz w:val="24"/>
                <w:szCs w:val="20"/>
              </w:rPr>
              <w:t xml:space="preserve"> порядку для формування бюджету усієї організації (табл. 2.4).</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5648" behindDoc="0" locked="0" layoutInCell="1" allowOverlap="1" wp14:anchorId="6E70D35D" wp14:editId="79698287">
                <wp:simplePos x="0" y="0"/>
                <wp:positionH relativeFrom="column">
                  <wp:posOffset>2241550</wp:posOffset>
                </wp:positionH>
                <wp:positionV relativeFrom="paragraph">
                  <wp:posOffset>14605</wp:posOffset>
                </wp:positionV>
                <wp:extent cx="298450" cy="241300"/>
                <wp:effectExtent l="19050" t="0" r="25400" b="44450"/>
                <wp:wrapNone/>
                <wp:docPr id="23"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456CA" id="Стрелка вниз 23" o:spid="_x0000_s1026" type="#_x0000_t67" style="position:absolute;margin-left:176.5pt;margin-top:1.15pt;width:23.5pt;height: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7yAIAANg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57"/>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lastRenderedPageBreak/>
              <w:t>Етап 6. Вибір адміністративних важелів досягнення планових параметрів</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Політика</w:t>
            </w:r>
            <w:r w:rsidRPr="0020213D">
              <w:rPr>
                <w:rFonts w:cs="Times New Roman"/>
                <w:sz w:val="24"/>
                <w:szCs w:val="20"/>
                <w:lang w:val="uk-UA"/>
              </w:rPr>
              <w:t xml:space="preserve"> - надання високої якості послуг.</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Процедурами</w:t>
            </w:r>
            <w:r w:rsidRPr="0020213D">
              <w:rPr>
                <w:rFonts w:cs="Times New Roman"/>
                <w:sz w:val="24"/>
                <w:szCs w:val="20"/>
                <w:lang w:val="uk-UA"/>
              </w:rPr>
              <w:t xml:space="preserve"> є </w:t>
            </w:r>
            <w:r w:rsidR="00B71A97">
              <w:rPr>
                <w:rFonts w:cs="Times New Roman"/>
                <w:sz w:val="24"/>
                <w:szCs w:val="20"/>
                <w:lang w:val="uk-UA"/>
              </w:rPr>
              <w:t xml:space="preserve">інструкції </w:t>
            </w:r>
            <w:r w:rsidRPr="0020213D">
              <w:rPr>
                <w:rFonts w:cs="Times New Roman"/>
                <w:sz w:val="24"/>
                <w:szCs w:val="20"/>
                <w:lang w:val="uk-UA"/>
              </w:rPr>
              <w:t xml:space="preserve">з експлуатації </w:t>
            </w:r>
            <w:r w:rsidR="00B71A97">
              <w:rPr>
                <w:rFonts w:cs="Times New Roman"/>
                <w:sz w:val="24"/>
                <w:szCs w:val="20"/>
                <w:lang w:val="uk-UA"/>
              </w:rPr>
              <w:t>цехової техніки</w:t>
            </w:r>
            <w:r w:rsidRPr="0020213D">
              <w:rPr>
                <w:rFonts w:cs="Times New Roman"/>
                <w:sz w:val="24"/>
                <w:szCs w:val="20"/>
                <w:lang w:val="uk-UA"/>
              </w:rPr>
              <w:t xml:space="preserve"> та </w:t>
            </w:r>
            <w:r w:rsidR="00B71A97">
              <w:rPr>
                <w:rFonts w:cs="Times New Roman"/>
                <w:sz w:val="24"/>
                <w:szCs w:val="20"/>
                <w:lang w:val="uk-UA"/>
              </w:rPr>
              <w:t>серверів-хостингів для інтернет-сервісу</w:t>
            </w:r>
            <w:r w:rsidRPr="0020213D">
              <w:rPr>
                <w:rFonts w:cs="Times New Roman"/>
                <w:sz w:val="24"/>
                <w:szCs w:val="20"/>
                <w:lang w:val="uk-UA"/>
              </w:rPr>
              <w:t>.</w:t>
            </w:r>
          </w:p>
          <w:p w:rsidR="0020213D" w:rsidRPr="000C6780" w:rsidRDefault="0020213D" w:rsidP="0020213D">
            <w:pPr>
              <w:pStyle w:val="a3"/>
              <w:jc w:val="both"/>
              <w:rPr>
                <w:rFonts w:cs="Times New Roman"/>
                <w:szCs w:val="20"/>
                <w:lang w:val="uk-UA"/>
              </w:rPr>
            </w:pPr>
            <w:r w:rsidRPr="0020213D">
              <w:rPr>
                <w:rFonts w:cs="Times New Roman"/>
                <w:i/>
                <w:sz w:val="24"/>
                <w:szCs w:val="20"/>
                <w:lang w:val="uk-UA"/>
              </w:rPr>
              <w:t xml:space="preserve">Правилом </w:t>
            </w:r>
            <w:r w:rsidRPr="0020213D">
              <w:rPr>
                <w:rFonts w:cs="Times New Roman"/>
                <w:sz w:val="24"/>
                <w:szCs w:val="20"/>
                <w:lang w:val="uk-UA"/>
              </w:rPr>
              <w:t>є порядок підписання документів.</w:t>
            </w:r>
          </w:p>
        </w:tc>
      </w:tr>
    </w:tbl>
    <w:p w:rsidR="0020213D" w:rsidRPr="000C6780" w:rsidRDefault="00B71A97" w:rsidP="0020213D">
      <w:pPr>
        <w:jc w:val="center"/>
        <w:rPr>
          <w:rFonts w:ascii="Times New Roman" w:hAnsi="Times New Roman" w:cs="Times New Roman"/>
          <w:sz w:val="20"/>
          <w:szCs w:val="20"/>
        </w:rPr>
      </w:pPr>
      <w:r>
        <w:rPr>
          <w:rFonts w:ascii="Times New Roman" w:hAnsi="Times New Roman" w:cs="Times New Roman"/>
          <w:noProof/>
          <w:sz w:val="20"/>
          <w:szCs w:val="20"/>
          <w:lang w:eastAsia="uk-UA"/>
        </w:rPr>
        <mc:AlternateContent>
          <mc:Choice Requires="wps">
            <w:drawing>
              <wp:anchor distT="0" distB="0" distL="114300" distR="114300" simplePos="0" relativeHeight="251686912" behindDoc="0" locked="0" layoutInCell="1" allowOverlap="1">
                <wp:simplePos x="0" y="0"/>
                <wp:positionH relativeFrom="column">
                  <wp:posOffset>5494655</wp:posOffset>
                </wp:positionH>
                <wp:positionV relativeFrom="paragraph">
                  <wp:posOffset>-1594485</wp:posOffset>
                </wp:positionV>
                <wp:extent cx="0" cy="2257425"/>
                <wp:effectExtent l="0" t="0" r="38100" b="9525"/>
                <wp:wrapNone/>
                <wp:docPr id="12" name="Пряма сполучна лінія 12"/>
                <wp:cNvGraphicFramePr/>
                <a:graphic xmlns:a="http://schemas.openxmlformats.org/drawingml/2006/main">
                  <a:graphicData uri="http://schemas.microsoft.com/office/word/2010/wordprocessingShape">
                    <wps:wsp>
                      <wps:cNvCnPr/>
                      <wps:spPr>
                        <a:xfrm flipV="1">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E2B95" id="Пряма сполучна лінія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32.65pt,-125.55pt" to="432.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" strokecolor="black [3200]" strokeweight=".5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5888" behindDoc="0" locked="0" layoutInCell="1" allowOverlap="1" wp14:anchorId="62A6F37A" wp14:editId="39D78183">
                <wp:simplePos x="0" y="0"/>
                <wp:positionH relativeFrom="column">
                  <wp:posOffset>2243455</wp:posOffset>
                </wp:positionH>
                <wp:positionV relativeFrom="paragraph">
                  <wp:posOffset>-1308735</wp:posOffset>
                </wp:positionV>
                <wp:extent cx="298450" cy="241300"/>
                <wp:effectExtent l="19050" t="0" r="25400" b="44450"/>
                <wp:wrapNone/>
                <wp:docPr id="2"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C7509" id="Стрелка вниз 23" o:spid="_x0000_s1026" type="#_x0000_t67" style="position:absolute;margin-left:176.65pt;margin-top:-103.05pt;width:23.5pt;height: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" adj="10800" fillcolor="#d8d8d8 [2732]" strokecolor="black [3213]" strokeweight="1pt"/>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0768" behindDoc="0" locked="0" layoutInCell="1" allowOverlap="1" wp14:anchorId="5FC17D09" wp14:editId="1CE6B630">
                <wp:simplePos x="0" y="0"/>
                <wp:positionH relativeFrom="column">
                  <wp:posOffset>5098332</wp:posOffset>
                </wp:positionH>
                <wp:positionV relativeFrom="paragraph">
                  <wp:posOffset>659718</wp:posOffset>
                </wp:positionV>
                <wp:extent cx="394283" cy="0"/>
                <wp:effectExtent l="0" t="0" r="2540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39428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C0B07F" id="Прямая соединительная линия 2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45pt,51.95pt" to="432.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" strokecolor="black [3213]" strokeweight="1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9744" behindDoc="0" locked="0" layoutInCell="1" allowOverlap="1" wp14:anchorId="59E802D6" wp14:editId="34C1BCCF">
                <wp:simplePos x="0" y="0"/>
                <wp:positionH relativeFrom="column">
                  <wp:posOffset>2237688</wp:posOffset>
                </wp:positionH>
                <wp:positionV relativeFrom="paragraph">
                  <wp:posOffset>21526</wp:posOffset>
                </wp:positionV>
                <wp:extent cx="298450" cy="192947"/>
                <wp:effectExtent l="38100" t="0" r="6350" b="36195"/>
                <wp:wrapNone/>
                <wp:docPr id="24" name="Стрелка вниз 24"/>
                <wp:cNvGraphicFramePr/>
                <a:graphic xmlns:a="http://schemas.openxmlformats.org/drawingml/2006/main">
                  <a:graphicData uri="http://schemas.microsoft.com/office/word/2010/wordprocessingShape">
                    <wps:wsp>
                      <wps:cNvSpPr/>
                      <wps:spPr>
                        <a:xfrm>
                          <a:off x="0" y="0"/>
                          <a:ext cx="298450" cy="192947"/>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CED0" id="Стрелка вниз 24" o:spid="_x0000_s1026" type="#_x0000_t67" style="position:absolute;margin-left:176.2pt;margin-top:1.7pt;width:23.5pt;height: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733"/>
      </w:tblGrid>
      <w:tr w:rsidR="0020213D" w:rsidRPr="000C6780" w:rsidTr="0020213D">
        <w:trPr>
          <w:trHeight w:val="240"/>
        </w:trPr>
        <w:tc>
          <w:tcPr>
            <w:tcW w:w="7733"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7. Формування поточного плану</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Пошук нових споживачів.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Збільшення кількості працівників.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Аналіз конкурентів.</w:t>
            </w:r>
          </w:p>
          <w:p w:rsidR="0020213D" w:rsidRPr="000C6780" w:rsidRDefault="0020213D" w:rsidP="0020213D">
            <w:pPr>
              <w:pStyle w:val="a3"/>
              <w:numPr>
                <w:ilvl w:val="0"/>
                <w:numId w:val="2"/>
              </w:numPr>
              <w:rPr>
                <w:rFonts w:cs="Times New Roman"/>
                <w:szCs w:val="20"/>
                <w:lang w:val="uk-UA"/>
              </w:rPr>
            </w:pPr>
            <w:r w:rsidRPr="0020213D">
              <w:rPr>
                <w:rFonts w:cs="Times New Roman"/>
                <w:sz w:val="24"/>
                <w:szCs w:val="20"/>
                <w:lang w:val="uk-UA"/>
              </w:rPr>
              <w:t>Бюджет організації</w:t>
            </w:r>
          </w:p>
        </w:tc>
      </w:tr>
    </w:tbl>
    <w:p w:rsidR="0020213D" w:rsidRPr="000C6780" w:rsidRDefault="0020213D" w:rsidP="0020213D">
      <w:pPr>
        <w:rPr>
          <w:rFonts w:ascii="Times New Roman" w:eastAsia="Times New Roman" w:hAnsi="Times New Roman" w:cs="Times New Roman"/>
          <w:b/>
          <w:sz w:val="20"/>
          <w:szCs w:val="20"/>
          <w:lang w:eastAsia="ar-SA"/>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82816" behindDoc="0" locked="0" layoutInCell="1" allowOverlap="1" wp14:anchorId="07752EB7" wp14:editId="358DC9F8">
                <wp:simplePos x="0" y="0"/>
                <wp:positionH relativeFrom="column">
                  <wp:posOffset>2240280</wp:posOffset>
                </wp:positionH>
                <wp:positionV relativeFrom="paragraph">
                  <wp:posOffset>-635</wp:posOffset>
                </wp:positionV>
                <wp:extent cx="298450" cy="241300"/>
                <wp:effectExtent l="19050" t="0" r="25400" b="44450"/>
                <wp:wrapNone/>
                <wp:docPr id="29" name="Стрелка вниз 2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8FF2" id="Стрелка вниз 29" o:spid="_x0000_s1026" type="#_x0000_t67" style="position:absolute;margin-left:176.4pt;margin-top:-.05pt;width:23.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m4xwIAANg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" adj="10800" fillcolor="#d8d8d8 [2732]" strokecolor="black [3213]" strokeweight="1pt"/>
            </w:pict>
          </mc:Fallback>
        </mc:AlternateContent>
      </w:r>
    </w:p>
    <w:tbl>
      <w:tblPr>
        <w:tblStyle w:val="ad"/>
        <w:tblW w:w="0" w:type="auto"/>
        <w:tblInd w:w="279" w:type="dxa"/>
        <w:tblLook w:val="04A0" w:firstRow="1" w:lastRow="0" w:firstColumn="1" w:lastColumn="0" w:noHBand="0" w:noVBand="1"/>
      </w:tblPr>
      <w:tblGrid>
        <w:gridCol w:w="7796"/>
      </w:tblGrid>
      <w:tr w:rsidR="0020213D" w:rsidRPr="000C6780" w:rsidTr="0020213D">
        <w:tc>
          <w:tcPr>
            <w:tcW w:w="7796"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8. Деталізація поточного плану за центрами виконання</w:t>
            </w:r>
          </w:p>
          <w:p w:rsidR="0020213D" w:rsidRPr="000C6780" w:rsidRDefault="0020213D" w:rsidP="0020213D">
            <w:pPr>
              <w:rPr>
                <w:rFonts w:ascii="Times New Roman" w:eastAsia="Times New Roman" w:hAnsi="Times New Roman" w:cs="Times New Roman"/>
                <w:i/>
                <w:sz w:val="20"/>
                <w:szCs w:val="20"/>
                <w:lang w:eastAsia="ar-SA"/>
              </w:rPr>
            </w:pPr>
            <w:r w:rsidRPr="0020213D">
              <w:rPr>
                <w:rFonts w:ascii="Times New Roman" w:eastAsia="Times New Roman" w:hAnsi="Times New Roman" w:cs="Times New Roman"/>
                <w:sz w:val="24"/>
                <w:szCs w:val="20"/>
                <w:lang w:eastAsia="ar-SA"/>
              </w:rPr>
              <w:t>Подана у</w:t>
            </w:r>
            <w:r w:rsidRPr="0020213D">
              <w:rPr>
                <w:rFonts w:ascii="Times New Roman" w:eastAsia="Times New Roman" w:hAnsi="Times New Roman" w:cs="Times New Roman"/>
                <w:i/>
                <w:sz w:val="24"/>
                <w:szCs w:val="20"/>
                <w:lang w:eastAsia="ar-SA"/>
              </w:rPr>
              <w:t xml:space="preserve"> </w:t>
            </w:r>
            <w:r w:rsidRPr="0020213D">
              <w:rPr>
                <w:rFonts w:ascii="Times New Roman" w:eastAsia="Times New Roman" w:hAnsi="Times New Roman" w:cs="Times New Roman"/>
                <w:sz w:val="24"/>
                <w:szCs w:val="20"/>
                <w:lang w:eastAsia="ar-SA"/>
              </w:rPr>
              <w:t>табл. 2.5</w:t>
            </w:r>
          </w:p>
        </w:tc>
      </w:tr>
      <w:bookmarkEnd w:id="1"/>
    </w:tbl>
    <w:p w:rsidR="0020213D" w:rsidRDefault="0020213D" w:rsidP="0020213D">
      <w:pPr>
        <w:pStyle w:val="a3"/>
        <w:spacing w:line="360" w:lineRule="auto"/>
        <w:jc w:val="both"/>
        <w:rPr>
          <w:rFonts w:eastAsia="Times New Roman" w:cs="Times New Roman"/>
          <w:sz w:val="28"/>
          <w:szCs w:val="28"/>
          <w:lang w:eastAsia="ar-SA"/>
        </w:rPr>
      </w:pPr>
    </w:p>
    <w:p w:rsidR="00B71A97" w:rsidRPr="00B71A97" w:rsidRDefault="00B71A97" w:rsidP="00B71A97">
      <w:pPr>
        <w:spacing w:after="0" w:line="240" w:lineRule="auto"/>
        <w:jc w:val="center"/>
        <w:rPr>
          <w:rFonts w:ascii="Times New Roman" w:eastAsia="Times New Roman" w:hAnsi="Times New Roman" w:cs="Times New Roman"/>
          <w:i/>
          <w:sz w:val="28"/>
          <w:szCs w:val="28"/>
          <w:lang w:eastAsia="ar-SA"/>
        </w:rPr>
      </w:pPr>
      <w:r w:rsidRPr="00B71A97">
        <w:rPr>
          <w:rFonts w:ascii="Times New Roman" w:eastAsia="Times New Roman" w:hAnsi="Times New Roman" w:cs="Times New Roman"/>
          <w:i/>
          <w:sz w:val="28"/>
          <w:szCs w:val="28"/>
          <w:lang w:eastAsia="ar-SA"/>
        </w:rPr>
        <w:t xml:space="preserve">Рис.2. Модель поточного планування в </w:t>
      </w:r>
      <w:r>
        <w:rPr>
          <w:rFonts w:ascii="Times New Roman" w:eastAsia="Times New Roman" w:hAnsi="Times New Roman" w:cs="Times New Roman"/>
          <w:i/>
          <w:sz w:val="28"/>
          <w:szCs w:val="28"/>
          <w:lang w:eastAsia="ar-SA"/>
        </w:rPr>
        <w:t>ПАТ</w:t>
      </w:r>
      <w:r w:rsidRPr="00B71A97">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B71A97">
        <w:rPr>
          <w:rFonts w:ascii="Times New Roman" w:eastAsia="Times New Roman" w:hAnsi="Times New Roman" w:cs="Times New Roman"/>
          <w:i/>
          <w:sz w:val="28"/>
          <w:szCs w:val="28"/>
          <w:lang w:eastAsia="ar-SA"/>
        </w:rPr>
        <w:t>»</w:t>
      </w:r>
    </w:p>
    <w:p w:rsidR="00B71A97" w:rsidRDefault="00B71A97" w:rsidP="0020213D">
      <w:pPr>
        <w:pStyle w:val="a3"/>
        <w:spacing w:line="360" w:lineRule="auto"/>
        <w:jc w:val="both"/>
        <w:rPr>
          <w:rFonts w:eastAsia="Times New Roman" w:cs="Times New Roman"/>
          <w:sz w:val="28"/>
          <w:szCs w:val="28"/>
          <w:lang w:val="uk-UA" w:eastAsia="ar-SA"/>
        </w:rPr>
      </w:pPr>
    </w:p>
    <w:p w:rsidR="00B71A97" w:rsidRDefault="00B71A97" w:rsidP="00B71A97">
      <w:pPr>
        <w:pStyle w:val="a3"/>
        <w:spacing w:line="360" w:lineRule="auto"/>
        <w:jc w:val="right"/>
        <w:rPr>
          <w:rFonts w:eastAsia="Times New Roman" w:cs="Times New Roman"/>
          <w:i/>
          <w:sz w:val="28"/>
          <w:szCs w:val="28"/>
          <w:lang w:val="uk-UA" w:eastAsia="ar-SA"/>
        </w:rPr>
      </w:pPr>
      <w:r w:rsidRPr="00B71A97">
        <w:rPr>
          <w:rFonts w:eastAsia="Times New Roman" w:cs="Times New Roman"/>
          <w:i/>
          <w:sz w:val="28"/>
          <w:szCs w:val="28"/>
          <w:lang w:val="uk-UA" w:eastAsia="ar-SA"/>
        </w:rPr>
        <w:t>Таблиця 2.4 бюджетне планування</w:t>
      </w:r>
    </w:p>
    <w:tbl>
      <w:tblPr>
        <w:tblStyle w:val="ad"/>
        <w:tblW w:w="0" w:type="auto"/>
        <w:tblLook w:val="04A0" w:firstRow="1" w:lastRow="0" w:firstColumn="1" w:lastColumn="0" w:noHBand="0" w:noVBand="1"/>
      </w:tblPr>
      <w:tblGrid>
        <w:gridCol w:w="4814"/>
        <w:gridCol w:w="4815"/>
      </w:tblGrid>
      <w:tr w:rsidR="00B71A97" w:rsidRPr="000C6780" w:rsidTr="00BF3C36">
        <w:tc>
          <w:tcPr>
            <w:tcW w:w="4814"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Доходи</w:t>
            </w:r>
          </w:p>
        </w:tc>
        <w:tc>
          <w:tcPr>
            <w:tcW w:w="4815"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Витрати</w:t>
            </w:r>
          </w:p>
        </w:tc>
      </w:tr>
      <w:tr w:rsidR="00B71A97" w:rsidRPr="000C6780" w:rsidTr="00BF3C36">
        <w:tc>
          <w:tcPr>
            <w:tcW w:w="4814" w:type="dxa"/>
          </w:tcPr>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r w:rsidRPr="00B71A97">
              <w:rPr>
                <w:rFonts w:ascii="Times New Roman" w:eastAsia="Times New Roman" w:hAnsi="Times New Roman" w:cs="Times New Roman"/>
                <w:sz w:val="24"/>
                <w:szCs w:val="24"/>
                <w:lang w:eastAsia="ar-SA"/>
              </w:rPr>
              <w:t xml:space="preserve"> – 20%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Індивідуальне вироблення виробу</w:t>
            </w:r>
            <w:r w:rsidRPr="00B71A97">
              <w:rPr>
                <w:rFonts w:ascii="Times New Roman" w:eastAsia="Times New Roman" w:hAnsi="Times New Roman" w:cs="Times New Roman"/>
                <w:sz w:val="24"/>
                <w:szCs w:val="24"/>
                <w:lang w:eastAsia="ar-SA"/>
              </w:rPr>
              <w:t xml:space="preserve">  - 20%                        </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Надання послуг реставрації ювелірного виро</w:t>
            </w:r>
            <w:r w:rsidR="0033649D">
              <w:rPr>
                <w:rFonts w:ascii="Times New Roman" w:eastAsia="Times New Roman" w:hAnsi="Times New Roman" w:cs="Times New Roman"/>
                <w:sz w:val="24"/>
                <w:szCs w:val="24"/>
                <w:lang w:eastAsia="ar-SA"/>
              </w:rPr>
              <w:t>бу</w:t>
            </w:r>
            <w:r w:rsidRPr="00B71A97">
              <w:rPr>
                <w:rFonts w:ascii="Times New Roman" w:eastAsia="Times New Roman" w:hAnsi="Times New Roman" w:cs="Times New Roman"/>
                <w:sz w:val="24"/>
                <w:szCs w:val="24"/>
                <w:lang w:eastAsia="ar-SA"/>
              </w:rPr>
              <w:t xml:space="preserve"> – 10%</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Продаж ювелірних виробів</w:t>
            </w:r>
            <w:r w:rsidRPr="00B71A97">
              <w:rPr>
                <w:rFonts w:ascii="Times New Roman" w:eastAsia="Times New Roman" w:hAnsi="Times New Roman" w:cs="Times New Roman"/>
                <w:sz w:val="24"/>
                <w:szCs w:val="24"/>
                <w:lang w:eastAsia="ar-SA"/>
              </w:rPr>
              <w:t xml:space="preserve"> – 40%</w:t>
            </w:r>
          </w:p>
          <w:p w:rsidR="00B71A97" w:rsidRPr="00B71A97" w:rsidRDefault="0033649D"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Послуга обробки цінних металів/каменів</w:t>
            </w:r>
            <w:r w:rsidR="00B71A97" w:rsidRPr="00B71A97">
              <w:rPr>
                <w:rFonts w:ascii="Times New Roman" w:eastAsia="Times New Roman" w:hAnsi="Times New Roman" w:cs="Times New Roman"/>
                <w:sz w:val="24"/>
                <w:szCs w:val="24"/>
                <w:lang w:eastAsia="ar-SA"/>
              </w:rPr>
              <w:t>– 10%</w:t>
            </w:r>
          </w:p>
        </w:tc>
        <w:tc>
          <w:tcPr>
            <w:tcW w:w="4815" w:type="dxa"/>
          </w:tcPr>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Оновлення обладнання – 60%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 xml:space="preserve">Закупівля </w:t>
            </w:r>
            <w:r w:rsidR="0033649D">
              <w:rPr>
                <w:rFonts w:ascii="Times New Roman" w:eastAsia="Times New Roman" w:hAnsi="Times New Roman" w:cs="Times New Roman"/>
                <w:sz w:val="24"/>
                <w:szCs w:val="24"/>
                <w:lang w:eastAsia="ar-SA"/>
              </w:rPr>
              <w:t xml:space="preserve">мат. </w:t>
            </w:r>
            <w:proofErr w:type="spellStart"/>
            <w:r w:rsidR="0033649D">
              <w:rPr>
                <w:rFonts w:ascii="Times New Roman" w:eastAsia="Times New Roman" w:hAnsi="Times New Roman" w:cs="Times New Roman"/>
                <w:sz w:val="24"/>
                <w:szCs w:val="24"/>
                <w:lang w:eastAsia="ar-SA"/>
              </w:rPr>
              <w:t>тех</w:t>
            </w:r>
            <w:proofErr w:type="spellEnd"/>
            <w:r w:rsidR="0033649D">
              <w:rPr>
                <w:rFonts w:ascii="Times New Roman" w:eastAsia="Times New Roman" w:hAnsi="Times New Roman" w:cs="Times New Roman"/>
                <w:sz w:val="24"/>
                <w:szCs w:val="24"/>
                <w:lang w:eastAsia="ar-SA"/>
              </w:rPr>
              <w:t>. бази</w:t>
            </w:r>
            <w:r w:rsidRPr="00B71A97">
              <w:rPr>
                <w:rFonts w:ascii="Times New Roman" w:eastAsia="Times New Roman" w:hAnsi="Times New Roman" w:cs="Times New Roman"/>
                <w:sz w:val="24"/>
                <w:szCs w:val="24"/>
                <w:lang w:eastAsia="ar-SA"/>
              </w:rPr>
              <w:t xml:space="preserve"> – 5%</w:t>
            </w:r>
          </w:p>
          <w:p w:rsidR="00B71A97" w:rsidRPr="00B71A97" w:rsidRDefault="00B71A97" w:rsidP="00BF3C36">
            <w:pPr>
              <w:rPr>
                <w:rFonts w:ascii="Times New Roman" w:eastAsia="Times New Roman" w:hAnsi="Times New Roman" w:cs="Times New Roman"/>
                <w:sz w:val="24"/>
                <w:szCs w:val="24"/>
                <w:lang w:eastAsia="ar-SA"/>
              </w:rPr>
            </w:pPr>
            <w:proofErr w:type="spellStart"/>
            <w:r w:rsidRPr="00B71A97">
              <w:rPr>
                <w:rFonts w:ascii="Times New Roman" w:eastAsia="Times New Roman" w:hAnsi="Times New Roman" w:cs="Times New Roman"/>
                <w:sz w:val="24"/>
                <w:szCs w:val="24"/>
                <w:lang w:eastAsia="ar-SA"/>
              </w:rPr>
              <w:t>Заробітня</w:t>
            </w:r>
            <w:proofErr w:type="spellEnd"/>
            <w:r w:rsidRPr="00B71A97">
              <w:rPr>
                <w:rFonts w:ascii="Times New Roman" w:eastAsia="Times New Roman" w:hAnsi="Times New Roman" w:cs="Times New Roman"/>
                <w:sz w:val="24"/>
                <w:szCs w:val="24"/>
                <w:lang w:eastAsia="ar-SA"/>
              </w:rPr>
              <w:t xml:space="preserve"> плата, премії, надбавки – 20%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Податки – 10%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Оплата видатків, пов’язаних зі створенням нових відділів – 5%</w:t>
            </w:r>
          </w:p>
        </w:tc>
      </w:tr>
    </w:tbl>
    <w:p w:rsidR="0033649D" w:rsidRDefault="0033649D" w:rsidP="0033649D">
      <w:pPr>
        <w:pStyle w:val="a3"/>
        <w:spacing w:line="360" w:lineRule="auto"/>
        <w:rPr>
          <w:rFonts w:eastAsia="Times New Roman" w:cs="Times New Roman"/>
          <w:sz w:val="28"/>
          <w:szCs w:val="28"/>
          <w:lang w:val="uk-UA" w:eastAsia="ar-SA"/>
        </w:rPr>
      </w:pPr>
    </w:p>
    <w:p w:rsidR="0033649D" w:rsidRPr="0033649D" w:rsidRDefault="0033649D" w:rsidP="0033649D">
      <w:pPr>
        <w:jc w:val="both"/>
        <w:rPr>
          <w:rFonts w:ascii="Times New Roman" w:eastAsia="Times New Roman" w:hAnsi="Times New Roman" w:cs="Times New Roman"/>
          <w:sz w:val="28"/>
          <w:szCs w:val="20"/>
          <w:lang w:eastAsia="ar-SA"/>
        </w:rPr>
      </w:pPr>
      <w:r w:rsidRPr="0033649D">
        <w:rPr>
          <w:rFonts w:ascii="Times New Roman" w:eastAsia="Times New Roman" w:hAnsi="Times New Roman" w:cs="Times New Roman"/>
          <w:sz w:val="28"/>
          <w:szCs w:val="20"/>
          <w:lang w:eastAsia="ar-SA"/>
        </w:rPr>
        <w:t>Деталізація поточного плану за центрами виконання подана у</w:t>
      </w:r>
      <w:r w:rsidRPr="0033649D">
        <w:rPr>
          <w:rFonts w:ascii="Times New Roman" w:eastAsia="Times New Roman" w:hAnsi="Times New Roman" w:cs="Times New Roman"/>
          <w:i/>
          <w:sz w:val="28"/>
          <w:szCs w:val="20"/>
          <w:lang w:eastAsia="ar-SA"/>
        </w:rPr>
        <w:t xml:space="preserve"> </w:t>
      </w:r>
      <w:r w:rsidRPr="0033649D">
        <w:rPr>
          <w:rFonts w:ascii="Times New Roman" w:eastAsia="Times New Roman" w:hAnsi="Times New Roman" w:cs="Times New Roman"/>
          <w:sz w:val="28"/>
          <w:szCs w:val="20"/>
          <w:lang w:eastAsia="ar-SA"/>
        </w:rPr>
        <w:t>табл. 2.5.</w:t>
      </w:r>
    </w:p>
    <w:p w:rsidR="0033649D" w:rsidRDefault="0033649D" w:rsidP="0033649D">
      <w:pPr>
        <w:pStyle w:val="a3"/>
        <w:spacing w:line="360" w:lineRule="auto"/>
        <w:jc w:val="right"/>
        <w:rPr>
          <w:rFonts w:eastAsia="Times New Roman" w:cs="Times New Roman"/>
          <w:i/>
          <w:sz w:val="28"/>
          <w:szCs w:val="28"/>
          <w:lang w:val="uk-UA" w:eastAsia="ar-SA"/>
        </w:rPr>
      </w:pPr>
      <w:r w:rsidRPr="0033649D">
        <w:rPr>
          <w:rFonts w:eastAsia="Times New Roman" w:cs="Times New Roman"/>
          <w:i/>
          <w:sz w:val="28"/>
          <w:szCs w:val="28"/>
          <w:lang w:val="uk-UA" w:eastAsia="ar-SA"/>
        </w:rPr>
        <w:t>Таблиця 2.5</w:t>
      </w:r>
    </w:p>
    <w:p w:rsidR="0033649D" w:rsidRPr="0033649D" w:rsidRDefault="0033649D" w:rsidP="0033649D">
      <w:pPr>
        <w:jc w:val="center"/>
        <w:rPr>
          <w:rFonts w:ascii="Times New Roman" w:hAnsi="Times New Roman" w:cs="Times New Roman"/>
          <w:sz w:val="28"/>
          <w:szCs w:val="28"/>
        </w:rPr>
      </w:pPr>
      <w:r w:rsidRPr="0033649D">
        <w:rPr>
          <w:rFonts w:ascii="Times New Roman" w:hAnsi="Times New Roman" w:cs="Times New Roman"/>
          <w:sz w:val="28"/>
          <w:szCs w:val="28"/>
        </w:rPr>
        <w:t xml:space="preserve">Види та характеристика центрів відповідальності </w:t>
      </w:r>
      <w:r>
        <w:rPr>
          <w:rFonts w:ascii="Times New Roman" w:hAnsi="Times New Roman" w:cs="Times New Roman"/>
          <w:sz w:val="28"/>
          <w:szCs w:val="28"/>
        </w:rPr>
        <w:t>на ювелірній фірмі</w:t>
      </w:r>
    </w:p>
    <w:tbl>
      <w:tblPr>
        <w:tblStyle w:val="ad"/>
        <w:tblW w:w="0" w:type="auto"/>
        <w:tblLook w:val="04A0" w:firstRow="1" w:lastRow="0" w:firstColumn="1" w:lastColumn="0" w:noHBand="0" w:noVBand="1"/>
      </w:tblPr>
      <w:tblGrid>
        <w:gridCol w:w="1960"/>
        <w:gridCol w:w="1982"/>
        <w:gridCol w:w="3458"/>
        <w:gridCol w:w="2229"/>
      </w:tblGrid>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Види центрів відповідальності</w:t>
            </w:r>
          </w:p>
        </w:tc>
        <w:tc>
          <w:tcPr>
            <w:tcW w:w="1982"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Підрозділи організації, що належать до конкретних центрів відповідальності</w:t>
            </w:r>
          </w:p>
        </w:tc>
        <w:tc>
          <w:tcPr>
            <w:tcW w:w="3477"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Функціональна характеристика центрів відповідальності</w:t>
            </w:r>
          </w:p>
        </w:tc>
        <w:tc>
          <w:tcPr>
            <w:tcW w:w="2239" w:type="dxa"/>
          </w:tcPr>
          <w:p w:rsidR="0033649D" w:rsidRPr="00E13F5A" w:rsidRDefault="0033649D" w:rsidP="00BF3C36">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Участь у реалізації заходів щодо досягнення планових показників на засадах бюджету</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вартості</w:t>
            </w:r>
          </w:p>
        </w:tc>
        <w:tc>
          <w:tcPr>
            <w:tcW w:w="1982" w:type="dxa"/>
            <w:vAlign w:val="center"/>
          </w:tcPr>
          <w:p w:rsidR="0033649D" w:rsidRPr="00E13F5A" w:rsidRDefault="0033649D" w:rsidP="00E13F5A">
            <w:pPr>
              <w:jc w:val="center"/>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по роботі з клієнтами, </w:t>
            </w:r>
            <w:r w:rsidR="00E13F5A">
              <w:rPr>
                <w:rFonts w:ascii="Times New Roman" w:eastAsia="Times New Roman" w:hAnsi="Times New Roman" w:cs="Times New Roman"/>
                <w:sz w:val="24"/>
                <w:szCs w:val="24"/>
                <w:lang w:eastAsia="ar-SA"/>
              </w:rPr>
              <w:t>технічний</w:t>
            </w:r>
            <w:r w:rsidRPr="00E13F5A">
              <w:rPr>
                <w:rFonts w:ascii="Times New Roman" w:eastAsia="Times New Roman" w:hAnsi="Times New Roman" w:cs="Times New Roman"/>
                <w:sz w:val="24"/>
                <w:szCs w:val="24"/>
                <w:lang w:eastAsia="ar-SA"/>
              </w:rPr>
              <w:t xml:space="preserve"> відділ</w:t>
            </w:r>
            <w:r w:rsidR="00E13F5A">
              <w:rPr>
                <w:rFonts w:ascii="Times New Roman" w:eastAsia="Times New Roman" w:hAnsi="Times New Roman" w:cs="Times New Roman"/>
                <w:sz w:val="24"/>
                <w:szCs w:val="24"/>
                <w:lang w:eastAsia="ar-SA"/>
              </w:rPr>
              <w:t>, дизайнерський відділ, відділ якості</w:t>
            </w:r>
          </w:p>
        </w:tc>
        <w:tc>
          <w:tcPr>
            <w:tcW w:w="3477" w:type="dxa"/>
          </w:tcPr>
          <w:p w:rsidR="0033649D" w:rsidRPr="00E13F5A" w:rsidRDefault="0033649D" w:rsidP="00BF3C36">
            <w:pPr>
              <w:pStyle w:val="a3"/>
              <w:pBdr>
                <w:top w:val="single" w:sz="4" w:space="1" w:color="auto"/>
              </w:pBdr>
              <w:jc w:val="both"/>
              <w:rPr>
                <w:rFonts w:eastAsia="Times New Roman" w:cs="Times New Roman"/>
                <w:sz w:val="24"/>
                <w:szCs w:val="24"/>
                <w:lang w:val="uk-UA" w:eastAsia="ar-SA"/>
              </w:rPr>
            </w:pPr>
            <w:r w:rsidRPr="00E13F5A">
              <w:rPr>
                <w:rFonts w:eastAsia="Times New Roman" w:cs="Times New Roman"/>
                <w:sz w:val="24"/>
                <w:szCs w:val="24"/>
                <w:lang w:val="uk-UA" w:eastAsia="ar-SA"/>
              </w:rPr>
              <w:t xml:space="preserve">Виробничі підрозділи </w:t>
            </w:r>
            <w:r w:rsidR="00E13F5A">
              <w:rPr>
                <w:rFonts w:eastAsia="Times New Roman" w:cs="Times New Roman"/>
                <w:sz w:val="24"/>
                <w:szCs w:val="24"/>
                <w:lang w:val="uk-UA" w:eastAsia="ar-SA"/>
              </w:rPr>
              <w:t>ювелірної фірми</w:t>
            </w:r>
            <w:r w:rsidRPr="00E13F5A">
              <w:rPr>
                <w:rFonts w:eastAsia="Times New Roman" w:cs="Times New Roman"/>
                <w:sz w:val="24"/>
                <w:szCs w:val="24"/>
                <w:lang w:val="uk-UA" w:eastAsia="ar-SA"/>
              </w:rPr>
              <w:t xml:space="preserve">, що створюють нову вартість. Вони належать до моделі “вхід-вихід”, оскільки можливо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підрахувати усі затрати на їх діяльність та отримані результати у натуральних та кількісних показниках.</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Планується розширення сфери послуг завдяки створенню нового </w:t>
            </w:r>
            <w:r w:rsidR="00E13F5A">
              <w:rPr>
                <w:rFonts w:ascii="Times New Roman" w:eastAsia="Times New Roman" w:hAnsi="Times New Roman" w:cs="Times New Roman"/>
                <w:sz w:val="24"/>
                <w:szCs w:val="24"/>
                <w:lang w:eastAsia="ar-SA"/>
              </w:rPr>
              <w:t>магазину</w:t>
            </w:r>
            <w:r w:rsidRPr="00E13F5A">
              <w:rPr>
                <w:rFonts w:ascii="Times New Roman" w:eastAsia="Times New Roman" w:hAnsi="Times New Roman" w:cs="Times New Roman"/>
                <w:sz w:val="24"/>
                <w:szCs w:val="24"/>
                <w:lang w:eastAsia="ar-SA"/>
              </w:rPr>
              <w:t>.</w:t>
            </w:r>
          </w:p>
        </w:tc>
      </w:tr>
    </w:tbl>
    <w:p w:rsidR="00E13F5A" w:rsidRDefault="00E13F5A">
      <w:r>
        <w:br w:type="page"/>
      </w:r>
    </w:p>
    <w:tbl>
      <w:tblPr>
        <w:tblStyle w:val="ad"/>
        <w:tblW w:w="0" w:type="auto"/>
        <w:tblLook w:val="04A0" w:firstRow="1" w:lastRow="0" w:firstColumn="1" w:lastColumn="0" w:noHBand="0" w:noVBand="1"/>
      </w:tblPr>
      <w:tblGrid>
        <w:gridCol w:w="1931"/>
        <w:gridCol w:w="1982"/>
        <w:gridCol w:w="3477"/>
        <w:gridCol w:w="2239"/>
      </w:tblGrid>
      <w:tr w:rsidR="00E13F5A" w:rsidRPr="00E13F5A" w:rsidTr="00E13F5A">
        <w:tc>
          <w:tcPr>
            <w:tcW w:w="9629" w:type="dxa"/>
            <w:gridSpan w:val="4"/>
            <w:tcBorders>
              <w:top w:val="single" w:sz="4" w:space="0" w:color="FFFFFF" w:themeColor="background1"/>
              <w:left w:val="single" w:sz="4" w:space="0" w:color="FFFFFF" w:themeColor="background1"/>
              <w:right w:val="single" w:sz="4" w:space="0" w:color="FFFFFF"/>
            </w:tcBorders>
          </w:tcPr>
          <w:p w:rsidR="00E13F5A" w:rsidRPr="00E13F5A" w:rsidRDefault="00E13F5A" w:rsidP="00E13F5A">
            <w:pPr>
              <w:jc w:val="right"/>
              <w:rPr>
                <w:rFonts w:ascii="Times New Roman" w:eastAsia="Times New Roman" w:hAnsi="Times New Roman" w:cs="Times New Roman"/>
                <w:i/>
                <w:sz w:val="28"/>
                <w:szCs w:val="28"/>
                <w:lang w:eastAsia="ar-SA"/>
              </w:rPr>
            </w:pPr>
            <w:r w:rsidRPr="00E13F5A">
              <w:rPr>
                <w:rFonts w:ascii="Times New Roman" w:eastAsia="Times New Roman" w:hAnsi="Times New Roman" w:cs="Times New Roman"/>
                <w:i/>
                <w:sz w:val="28"/>
                <w:szCs w:val="28"/>
                <w:lang w:eastAsia="ar-SA"/>
              </w:rPr>
              <w:lastRenderedPageBreak/>
              <w:t>Продовження табл. 2.5</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видатків</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Бухгалтерія,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кадрів,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відділ реклами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Підрозділи, результати діяльності яких важко оцінити за звичайними критеріями. Методи обліку не дозволяють встановити залежність між розміром витрат на функціонування таких підрозділів та покращенням загальних результатів.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Планується застосовувати нові методи обліку та  створення кредитного комітету</w:t>
            </w:r>
            <w:r w:rsidR="00E13F5A">
              <w:rPr>
                <w:rFonts w:ascii="Times New Roman" w:eastAsia="Times New Roman" w:hAnsi="Times New Roman" w:cs="Times New Roman"/>
                <w:sz w:val="24"/>
                <w:szCs w:val="24"/>
                <w:lang w:eastAsia="ar-SA"/>
              </w:rPr>
              <w:t>, та технічне покращення у відділі кадрів</w:t>
            </w:r>
            <w:r w:rsidRPr="00E13F5A">
              <w:rPr>
                <w:rFonts w:ascii="Times New Roman" w:eastAsia="Times New Roman" w:hAnsi="Times New Roman" w:cs="Times New Roman"/>
                <w:sz w:val="24"/>
                <w:szCs w:val="24"/>
                <w:lang w:eastAsia="ar-SA"/>
              </w:rPr>
              <w:t>.</w:t>
            </w:r>
          </w:p>
        </w:tc>
      </w:tr>
      <w:tr w:rsidR="0033649D" w:rsidRPr="000C6780" w:rsidTr="00E13F5A">
        <w:tc>
          <w:tcPr>
            <w:tcW w:w="1931"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інвестицій</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Директор, головний бухгалтер, заступник з економічних питань, заступник по роботі з клієнтами</w:t>
            </w:r>
          </w:p>
        </w:tc>
        <w:tc>
          <w:tcPr>
            <w:tcW w:w="3477"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Це керівники інституційного рівня та фінансово-управлінські служби, які контролюють вартість та результати вкладених активів.</w:t>
            </w:r>
          </w:p>
        </w:tc>
        <w:tc>
          <w:tcPr>
            <w:tcW w:w="223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Застосування раціональної системи менеджменту.</w:t>
            </w:r>
          </w:p>
        </w:tc>
      </w:tr>
    </w:tbl>
    <w:p w:rsidR="0033649D" w:rsidRDefault="0033649D" w:rsidP="0033649D">
      <w:pPr>
        <w:pStyle w:val="a3"/>
        <w:spacing w:line="360" w:lineRule="auto"/>
        <w:jc w:val="center"/>
        <w:rPr>
          <w:rFonts w:eastAsia="Times New Roman" w:cs="Times New Roman"/>
          <w:sz w:val="28"/>
          <w:szCs w:val="28"/>
          <w:lang w:val="uk-UA" w:eastAsia="ar-SA"/>
        </w:rPr>
      </w:pPr>
    </w:p>
    <w:p w:rsidR="00E13F5A" w:rsidRDefault="00E13F5A"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Як вказувалось вище, тактичне планування на підприємстві передбачає крім поточного ще й оперативне планування, яке спрямоване на формування вузьких, деталізованих, короткотермінових планів, що присвячені конкретним питанням діяльності підприємства та формуються у розвиток поточних планів. На підприємстві використовується широкий перелік оперативних планів у різних сферах. У сфері фінансового планування розробляються платіжний календар, касовий план; у плануванні робочого часу – фонд робочого часу, графік робочого календаря, табель робочого часу; у сфері надання послуг – графік </w:t>
      </w:r>
      <w:r w:rsidR="00524B6D">
        <w:rPr>
          <w:rFonts w:eastAsia="Times New Roman" w:cs="Times New Roman"/>
          <w:sz w:val="28"/>
          <w:szCs w:val="28"/>
          <w:lang w:val="uk-UA" w:eastAsia="ar-SA"/>
        </w:rPr>
        <w:t>загального</w:t>
      </w:r>
      <w:r w:rsidRPr="00524B6D">
        <w:rPr>
          <w:rFonts w:eastAsia="Times New Roman" w:cs="Times New Roman"/>
          <w:sz w:val="28"/>
          <w:szCs w:val="28"/>
          <w:lang w:val="uk-UA" w:eastAsia="ar-SA"/>
        </w:rPr>
        <w:t xml:space="preserve"> та індивідуальн</w:t>
      </w:r>
      <w:r w:rsidR="00524B6D">
        <w:rPr>
          <w:rFonts w:eastAsia="Times New Roman" w:cs="Times New Roman"/>
          <w:sz w:val="28"/>
          <w:szCs w:val="28"/>
          <w:lang w:val="uk-UA" w:eastAsia="ar-SA"/>
        </w:rPr>
        <w:t>ого випуску колекції</w:t>
      </w:r>
      <w:r w:rsidRPr="00524B6D">
        <w:rPr>
          <w:rFonts w:eastAsia="Times New Roman" w:cs="Times New Roman"/>
          <w:sz w:val="28"/>
          <w:szCs w:val="28"/>
          <w:lang w:val="uk-UA" w:eastAsia="ar-SA"/>
        </w:rPr>
        <w:t>.</w:t>
      </w:r>
    </w:p>
    <w:p w:rsidR="00524B6D" w:rsidRDefault="00524B6D" w:rsidP="00524B6D">
      <w:pPr>
        <w:pStyle w:val="a3"/>
        <w:spacing w:line="360" w:lineRule="auto"/>
        <w:ind w:firstLine="708"/>
        <w:jc w:val="both"/>
        <w:rPr>
          <w:rFonts w:eastAsia="Times New Roman" w:cs="Times New Roman"/>
          <w:sz w:val="28"/>
          <w:szCs w:val="28"/>
          <w:lang w:val="uk-UA" w:eastAsia="ar-SA"/>
        </w:rPr>
      </w:pPr>
      <w:r>
        <w:rPr>
          <w:rFonts w:eastAsia="Times New Roman" w:cs="Times New Roman"/>
          <w:sz w:val="28"/>
          <w:szCs w:val="28"/>
          <w:lang w:val="uk-UA" w:eastAsia="ar-SA"/>
        </w:rPr>
        <w:br w:type="page"/>
      </w:r>
    </w:p>
    <w:p w:rsidR="00524B6D" w:rsidRPr="00524B6D" w:rsidRDefault="00524B6D" w:rsidP="00524B6D">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2</w:t>
      </w:r>
      <w:r w:rsidRPr="00CF78F0">
        <w:rPr>
          <w:b/>
          <w:sz w:val="28"/>
          <w:szCs w:val="28"/>
          <w:lang w:eastAsia="ar-SA"/>
        </w:rPr>
        <w:t xml:space="preserve"> </w:t>
      </w:r>
      <w:r>
        <w:rPr>
          <w:b/>
          <w:sz w:val="28"/>
          <w:szCs w:val="28"/>
          <w:lang w:eastAsia="ar-SA"/>
        </w:rPr>
        <w:t>Організування</w:t>
      </w:r>
      <w:r w:rsidRPr="00CF78F0">
        <w:rPr>
          <w:b/>
          <w:sz w:val="28"/>
          <w:szCs w:val="28"/>
          <w:lang w:eastAsia="ar-SA"/>
        </w:rPr>
        <w:t xml:space="preserve"> на ювелірній фірмі ПАТ «Золотий камінь»</w:t>
      </w:r>
    </w:p>
    <w:p w:rsidR="00524B6D" w:rsidRDefault="00524B6D"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Фактична організаційна структура управління </w:t>
      </w:r>
      <w:r>
        <w:rPr>
          <w:rFonts w:eastAsia="Times New Roman" w:cs="Times New Roman"/>
          <w:sz w:val="28"/>
          <w:szCs w:val="28"/>
          <w:lang w:val="uk-UA" w:eastAsia="ar-SA"/>
        </w:rPr>
        <w:t>ПАТ</w:t>
      </w:r>
      <w:r w:rsidRPr="00524B6D">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524B6D">
        <w:rPr>
          <w:rFonts w:eastAsia="Times New Roman" w:cs="Times New Roman"/>
          <w:sz w:val="28"/>
          <w:szCs w:val="28"/>
          <w:lang w:val="uk-UA" w:eastAsia="ar-SA"/>
        </w:rPr>
        <w:t>» наведена на Рис.3, а раціональна, яка відображає напрямки реорганізації у зв’язку із розширенням видів діяльності, та яка створює можливості для досягнення установлених цілей, наведена на Рис.4.</w:t>
      </w:r>
    </w:p>
    <w:p w:rsidR="00524B6D" w:rsidRDefault="00524B6D" w:rsidP="00524B6D">
      <w:pPr>
        <w:pStyle w:val="a3"/>
        <w:spacing w:line="360" w:lineRule="auto"/>
        <w:jc w:val="both"/>
        <w:rPr>
          <w:rFonts w:eastAsia="Times New Roman" w:cs="Times New Roman"/>
          <w:sz w:val="28"/>
          <w:szCs w:val="28"/>
          <w:lang w:val="uk-UA" w:eastAsia="ar-SA"/>
        </w:rPr>
      </w:pPr>
    </w:p>
    <w:p w:rsidR="00524B6D" w:rsidRDefault="00524B6D" w:rsidP="00524B6D">
      <w:pPr>
        <w:pStyle w:val="a3"/>
        <w:spacing w:line="360" w:lineRule="auto"/>
        <w:jc w:val="both"/>
        <w:rPr>
          <w:rFonts w:eastAsia="Times New Roman" w:cs="Times New Roman"/>
          <w:sz w:val="28"/>
          <w:szCs w:val="28"/>
          <w:lang w:val="uk-UA" w:eastAsia="ar-SA"/>
        </w:rPr>
      </w:pPr>
      <w:r w:rsidRPr="000C6780">
        <w:rPr>
          <w:rFonts w:cs="Times New Roman"/>
          <w:noProof/>
          <w:lang w:eastAsia="uk-UA"/>
        </w:rPr>
        <w:drawing>
          <wp:inline distT="0" distB="0" distL="0" distR="0" wp14:anchorId="27B722CA" wp14:editId="37BE64FE">
            <wp:extent cx="6120765" cy="3286125"/>
            <wp:effectExtent l="38100" t="38100" r="0" b="0"/>
            <wp:docPr id="98" name="Схема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1D2339" w:rsidRPr="001D2339" w:rsidRDefault="001D2339" w:rsidP="001D2339">
      <w:pPr>
        <w:jc w:val="center"/>
        <w:rPr>
          <w:rFonts w:ascii="Times New Roman" w:hAnsi="Times New Roman" w:cs="Times New Roman"/>
          <w:i/>
          <w:sz w:val="28"/>
          <w:lang w:eastAsia="ar-SA"/>
        </w:rPr>
      </w:pPr>
      <w:r w:rsidRPr="001D2339">
        <w:rPr>
          <w:rFonts w:ascii="Times New Roman" w:hAnsi="Times New Roman" w:cs="Times New Roman"/>
          <w:i/>
          <w:sz w:val="28"/>
          <w:lang w:eastAsia="ar-SA"/>
        </w:rPr>
        <w:t xml:space="preserve">Рис.3. </w:t>
      </w:r>
      <w:r w:rsidRPr="001D2339">
        <w:rPr>
          <w:rFonts w:ascii="Times New Roman" w:eastAsia="Times New Roman" w:hAnsi="Times New Roman" w:cs="Times New Roman"/>
          <w:i/>
          <w:sz w:val="28"/>
          <w:szCs w:val="28"/>
          <w:lang w:eastAsia="ar-SA"/>
        </w:rPr>
        <w:t>Фактична організаційна структура управління ПАТ «Золотий камінь»</w:t>
      </w:r>
    </w:p>
    <w:p w:rsidR="001D2339" w:rsidRDefault="001D2339" w:rsidP="00524B6D">
      <w:pPr>
        <w:pStyle w:val="a3"/>
        <w:spacing w:line="360" w:lineRule="auto"/>
        <w:jc w:val="both"/>
        <w:rPr>
          <w:rFonts w:eastAsia="Times New Roman" w:cs="Times New Roman"/>
          <w:sz w:val="28"/>
          <w:szCs w:val="28"/>
          <w:lang w:val="uk-UA" w:eastAsia="ar-SA"/>
        </w:rPr>
      </w:pPr>
    </w:p>
    <w:p w:rsidR="001D2339" w:rsidRDefault="001D2339" w:rsidP="00524B6D">
      <w:pPr>
        <w:pStyle w:val="a3"/>
        <w:spacing w:line="360" w:lineRule="auto"/>
        <w:jc w:val="both"/>
        <w:rPr>
          <w:rFonts w:eastAsia="Times New Roman" w:cs="Times New Roman"/>
          <w:sz w:val="28"/>
          <w:szCs w:val="28"/>
          <w:lang w:val="uk-UA" w:eastAsia="ar-SA"/>
        </w:rPr>
      </w:pPr>
      <w:r w:rsidRPr="000C6780">
        <w:rPr>
          <w:rFonts w:cs="Times New Roman"/>
          <w:noProof/>
          <w:lang w:eastAsia="uk-UA"/>
        </w:rPr>
        <w:drawing>
          <wp:inline distT="0" distB="0" distL="0" distR="0" wp14:anchorId="133E24C9" wp14:editId="5215E6CB">
            <wp:extent cx="6120765" cy="3286125"/>
            <wp:effectExtent l="0" t="0" r="0" b="0"/>
            <wp:docPr id="27" name="Схема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1D2339" w:rsidRPr="001D2339" w:rsidRDefault="001D2339" w:rsidP="001D2339">
      <w:pPr>
        <w:spacing w:after="0" w:line="240" w:lineRule="auto"/>
        <w:ind w:left="283"/>
        <w:jc w:val="center"/>
        <w:rPr>
          <w:rFonts w:ascii="Times New Roman" w:hAnsi="Times New Roman" w:cs="Times New Roman"/>
          <w:i/>
          <w:sz w:val="28"/>
          <w:lang w:eastAsia="ar-SA"/>
        </w:rPr>
      </w:pPr>
      <w:r w:rsidRPr="001D2339">
        <w:rPr>
          <w:rFonts w:ascii="Times New Roman" w:hAnsi="Times New Roman" w:cs="Times New Roman"/>
          <w:i/>
          <w:sz w:val="28"/>
          <w:lang w:eastAsia="ar-SA"/>
        </w:rPr>
        <w:lastRenderedPageBreak/>
        <w:t xml:space="preserve">Рис.4. Раціональна </w:t>
      </w:r>
      <w:r w:rsidRPr="001D2339">
        <w:rPr>
          <w:rFonts w:ascii="Times New Roman" w:eastAsia="Times New Roman" w:hAnsi="Times New Roman" w:cs="Times New Roman"/>
          <w:i/>
          <w:sz w:val="28"/>
          <w:szCs w:val="28"/>
          <w:lang w:eastAsia="ar-SA"/>
        </w:rPr>
        <w:t>організаційна структура управління ПАТ «Золотий камінь»</w:t>
      </w:r>
    </w:p>
    <w:p w:rsidR="001D2339" w:rsidRDefault="00106523" w:rsidP="00106523">
      <w:pPr>
        <w:pStyle w:val="a3"/>
        <w:spacing w:line="360" w:lineRule="auto"/>
        <w:ind w:firstLine="283"/>
        <w:jc w:val="both"/>
        <w:rPr>
          <w:rFonts w:eastAsia="Times New Roman" w:cs="Times New Roman"/>
          <w:sz w:val="28"/>
          <w:szCs w:val="28"/>
          <w:lang w:eastAsia="ar-SA"/>
        </w:rPr>
      </w:pPr>
      <w:r w:rsidRPr="00106523">
        <w:rPr>
          <w:rFonts w:eastAsia="Times New Roman" w:cs="Times New Roman"/>
          <w:sz w:val="28"/>
          <w:szCs w:val="28"/>
          <w:lang w:eastAsia="ar-SA"/>
        </w:rPr>
        <w:t xml:space="preserve">Характеристику </w:t>
      </w:r>
      <w:proofErr w:type="spellStart"/>
      <w:r w:rsidRPr="00106523">
        <w:rPr>
          <w:rFonts w:eastAsia="Times New Roman" w:cs="Times New Roman"/>
          <w:sz w:val="28"/>
          <w:szCs w:val="28"/>
          <w:lang w:eastAsia="ar-SA"/>
        </w:rPr>
        <w:t>працівників</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організації</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відповідно</w:t>
      </w:r>
      <w:proofErr w:type="spellEnd"/>
      <w:r w:rsidRPr="00106523">
        <w:rPr>
          <w:rFonts w:eastAsia="Times New Roman" w:cs="Times New Roman"/>
          <w:sz w:val="28"/>
          <w:szCs w:val="28"/>
          <w:lang w:eastAsia="ar-SA"/>
        </w:rPr>
        <w:t xml:space="preserve"> до </w:t>
      </w:r>
      <w:proofErr w:type="spellStart"/>
      <w:r w:rsidRPr="00106523">
        <w:rPr>
          <w:rFonts w:eastAsia="Times New Roman" w:cs="Times New Roman"/>
          <w:sz w:val="28"/>
          <w:szCs w:val="28"/>
          <w:lang w:eastAsia="ar-SA"/>
        </w:rPr>
        <w:t>фактичної</w:t>
      </w:r>
      <w:proofErr w:type="spellEnd"/>
      <w:r w:rsidRPr="00106523">
        <w:rPr>
          <w:rFonts w:eastAsia="Times New Roman" w:cs="Times New Roman"/>
          <w:sz w:val="28"/>
          <w:szCs w:val="28"/>
          <w:lang w:eastAsia="ar-SA"/>
        </w:rPr>
        <w:t xml:space="preserve"> та </w:t>
      </w:r>
      <w:proofErr w:type="spellStart"/>
      <w:r w:rsidRPr="00106523">
        <w:rPr>
          <w:rFonts w:eastAsia="Times New Roman" w:cs="Times New Roman"/>
          <w:sz w:val="28"/>
          <w:szCs w:val="28"/>
          <w:lang w:eastAsia="ar-SA"/>
        </w:rPr>
        <w:t>раціональної</w:t>
      </w:r>
      <w:proofErr w:type="spellEnd"/>
      <w:r w:rsidRPr="00106523">
        <w:rPr>
          <w:rFonts w:eastAsia="Times New Roman" w:cs="Times New Roman"/>
          <w:sz w:val="28"/>
          <w:szCs w:val="28"/>
          <w:lang w:eastAsia="ar-SA"/>
        </w:rPr>
        <w:t xml:space="preserve"> структур </w:t>
      </w:r>
      <w:proofErr w:type="spellStart"/>
      <w:r w:rsidRPr="00106523">
        <w:rPr>
          <w:rFonts w:eastAsia="Times New Roman" w:cs="Times New Roman"/>
          <w:sz w:val="28"/>
          <w:szCs w:val="28"/>
          <w:lang w:eastAsia="ar-SA"/>
        </w:rPr>
        <w:t>управління</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розкрито</w:t>
      </w:r>
      <w:proofErr w:type="spellEnd"/>
      <w:r w:rsidRPr="00106523">
        <w:rPr>
          <w:rFonts w:eastAsia="Times New Roman" w:cs="Times New Roman"/>
          <w:sz w:val="28"/>
          <w:szCs w:val="28"/>
          <w:lang w:eastAsia="ar-SA"/>
        </w:rPr>
        <w:t xml:space="preserve"> у табл. 2.6.</w:t>
      </w:r>
    </w:p>
    <w:p w:rsidR="00106523" w:rsidRDefault="00106523" w:rsidP="00106523">
      <w:pPr>
        <w:pStyle w:val="a3"/>
        <w:spacing w:line="360" w:lineRule="auto"/>
        <w:jc w:val="right"/>
        <w:rPr>
          <w:rFonts w:eastAsia="Times New Roman" w:cs="Times New Roman"/>
          <w:i/>
          <w:sz w:val="28"/>
          <w:szCs w:val="28"/>
          <w:lang w:val="uk-UA" w:eastAsia="ar-SA"/>
        </w:rPr>
      </w:pPr>
      <w:r w:rsidRPr="00106523">
        <w:rPr>
          <w:rFonts w:eastAsia="Times New Roman" w:cs="Times New Roman"/>
          <w:i/>
          <w:sz w:val="28"/>
          <w:szCs w:val="28"/>
          <w:lang w:val="uk-UA" w:eastAsia="ar-SA"/>
        </w:rPr>
        <w:t>Таблиця 2.6</w:t>
      </w:r>
    </w:p>
    <w:p w:rsidR="00106523" w:rsidRPr="00106523" w:rsidRDefault="00106523" w:rsidP="00106523">
      <w:pPr>
        <w:spacing w:after="0" w:line="360" w:lineRule="auto"/>
        <w:jc w:val="center"/>
        <w:rPr>
          <w:rFonts w:ascii="Times New Roman" w:eastAsia="Times New Roman" w:hAnsi="Times New Roman" w:cs="Times New Roman"/>
          <w:sz w:val="28"/>
          <w:szCs w:val="28"/>
          <w:lang w:eastAsia="ar-SA"/>
        </w:rPr>
      </w:pPr>
      <w:r w:rsidRPr="00106523">
        <w:rPr>
          <w:rFonts w:ascii="Times New Roman" w:eastAsia="Times New Roman" w:hAnsi="Times New Roman" w:cs="Times New Roman"/>
          <w:sz w:val="28"/>
          <w:szCs w:val="28"/>
          <w:lang w:eastAsia="ar-SA"/>
        </w:rPr>
        <w:t>Характеристика працівників організації відповідно до фактичної та раціональної організаційних структур управління</w:t>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106523" w:rsidRPr="000C6780" w:rsidTr="00106523">
        <w:trPr>
          <w:trHeight w:val="324"/>
        </w:trPr>
        <w:tc>
          <w:tcPr>
            <w:tcW w:w="227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Посади працівників</w:t>
            </w:r>
          </w:p>
        </w:tc>
        <w:tc>
          <w:tcPr>
            <w:tcW w:w="1633" w:type="dxa"/>
            <w:gridSpan w:val="2"/>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Чисельність, осіб</w:t>
            </w:r>
          </w:p>
        </w:tc>
        <w:tc>
          <w:tcPr>
            <w:tcW w:w="2653"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Функції (види діяльності)</w:t>
            </w:r>
          </w:p>
        </w:tc>
        <w:tc>
          <w:tcPr>
            <w:tcW w:w="279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Відповідальність і повноваження</w:t>
            </w:r>
          </w:p>
        </w:tc>
      </w:tr>
      <w:tr w:rsidR="00106523" w:rsidRPr="000C6780" w:rsidTr="00106523">
        <w:trPr>
          <w:trHeight w:val="180"/>
        </w:trPr>
        <w:tc>
          <w:tcPr>
            <w:tcW w:w="227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Факт.</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proofErr w:type="spellStart"/>
            <w:r w:rsidRPr="00106523">
              <w:rPr>
                <w:rFonts w:ascii="Times New Roman" w:eastAsia="Times New Roman" w:hAnsi="Times New Roman" w:cs="Times New Roman"/>
                <w:b/>
                <w:sz w:val="24"/>
                <w:szCs w:val="24"/>
                <w:lang w:eastAsia="ar-SA"/>
              </w:rPr>
              <w:t>Рац</w:t>
            </w:r>
            <w:proofErr w:type="spellEnd"/>
            <w:r w:rsidRPr="00106523">
              <w:rPr>
                <w:rFonts w:ascii="Times New Roman" w:eastAsia="Times New Roman" w:hAnsi="Times New Roman" w:cs="Times New Roman"/>
                <w:b/>
                <w:sz w:val="24"/>
                <w:szCs w:val="24"/>
                <w:lang w:eastAsia="ar-SA"/>
              </w:rPr>
              <w:t>.</w:t>
            </w:r>
          </w:p>
        </w:tc>
        <w:tc>
          <w:tcPr>
            <w:tcW w:w="2653"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279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r>
      <w:tr w:rsidR="00106523" w:rsidRPr="000C6780" w:rsidTr="00106523">
        <w:tc>
          <w:tcPr>
            <w:tcW w:w="227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4</w:t>
            </w:r>
          </w:p>
        </w:tc>
        <w:tc>
          <w:tcPr>
            <w:tcW w:w="279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Директор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Загальне лінійне керівництво.</w:t>
            </w:r>
          </w:p>
        </w:tc>
        <w:tc>
          <w:tcPr>
            <w:tcW w:w="2790"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Керує вс</w:t>
            </w:r>
            <w:r>
              <w:rPr>
                <w:rFonts w:ascii="Times New Roman" w:eastAsia="Calibri" w:hAnsi="Times New Roman" w:cs="Times New Roman"/>
                <w:sz w:val="24"/>
                <w:szCs w:val="24"/>
              </w:rPr>
              <w:t>ією ювелірною фірмою</w:t>
            </w:r>
            <w:r w:rsidRPr="00106523">
              <w:rPr>
                <w:rFonts w:ascii="Times New Roman" w:eastAsia="Calibri" w:hAnsi="Times New Roman" w:cs="Times New Roman"/>
                <w:sz w:val="24"/>
                <w:szCs w:val="24"/>
              </w:rPr>
              <w:t>, віддає накази та розпорядження заступникам та працівникам господарчих відділів, налагоджує різноманітні зв’язки з іншими організаціями для покращення роботи даного підприємства.</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економічних питань</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pBdr>
                <w:top w:val="single" w:sz="4" w:space="1" w:color="auto"/>
              </w:pBd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Бухгалтерський облік і фінансова діяльність, ведення обліку всіх матеріальних ресурсів фітнес-центру, здійснення контролю за витратами,  організування виплати зарплати; складання звітів та балансів, фінансово- кредитних планів.</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Відповідає перед директором, веде контроль над організуванням виплати зарплат, над витратами, редагує поточні, річні, квартальні звіти та баланси та передає директору. Контролює працівників бухгалтерії та планово-економічного відділу.</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Адміністратор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Займається керівництвом відділу по роботі з клієнтами, віддає накази </w:t>
            </w:r>
            <w:r>
              <w:rPr>
                <w:rFonts w:ascii="Times New Roman" w:eastAsia="Calibri" w:hAnsi="Times New Roman" w:cs="Times New Roman"/>
                <w:sz w:val="24"/>
                <w:szCs w:val="24"/>
              </w:rPr>
              <w:t xml:space="preserve">працівникам </w:t>
            </w:r>
            <w:r w:rsidRPr="00106523">
              <w:rPr>
                <w:rFonts w:ascii="Times New Roman" w:eastAsia="Calibri" w:hAnsi="Times New Roman" w:cs="Times New Roman"/>
                <w:sz w:val="24"/>
                <w:szCs w:val="24"/>
              </w:rPr>
              <w:t>та обслуговуючому персоналу, контролює виконання ними роботи, затверджує план оновлення обладнання.</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Звітує перед директором, відповідає за якісне виконання </w:t>
            </w:r>
            <w:r>
              <w:rPr>
                <w:rFonts w:ascii="Times New Roman" w:eastAsia="Calibri" w:hAnsi="Times New Roman" w:cs="Times New Roman"/>
                <w:sz w:val="24"/>
                <w:szCs w:val="24"/>
              </w:rPr>
              <w:t xml:space="preserve">працівниками </w:t>
            </w:r>
            <w:r w:rsidRPr="00106523">
              <w:rPr>
                <w:rFonts w:ascii="Times New Roman" w:eastAsia="Calibri" w:hAnsi="Times New Roman" w:cs="Times New Roman"/>
                <w:sz w:val="24"/>
                <w:szCs w:val="24"/>
              </w:rPr>
              <w:t xml:space="preserve">їх роботи, безперебійну роботу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r>
    </w:tbl>
    <w:p w:rsidR="00106523" w:rsidRDefault="00106523">
      <w:r>
        <w:br w:type="page"/>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4"/>
                <w:lang w:eastAsia="ar-SA"/>
              </w:rPr>
            </w:pPr>
            <w:r w:rsidRPr="00351933">
              <w:rPr>
                <w:rFonts w:ascii="Times New Roman" w:eastAsia="Times New Roman" w:hAnsi="Times New Roman" w:cs="Times New Roman"/>
                <w:i/>
                <w:sz w:val="28"/>
                <w:szCs w:val="24"/>
                <w:lang w:eastAsia="ar-SA"/>
              </w:rPr>
              <w:lastRenderedPageBreak/>
              <w:t>Продовження табл. 2.6</w:t>
            </w:r>
          </w:p>
        </w:tc>
      </w:tr>
      <w:tr w:rsidR="00106523" w:rsidRPr="000C6780" w:rsidTr="00106523">
        <w:tc>
          <w:tcPr>
            <w:tcW w:w="2270"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shd w:val="clear" w:color="auto" w:fill="FFFFFF" w:themeFill="background1"/>
          </w:tcPr>
          <w:p w:rsidR="00106523" w:rsidRPr="00106523" w:rsidRDefault="00106523" w:rsidP="00106523">
            <w:pPr>
              <w:jc w:val="center"/>
              <w:rPr>
                <w:rFonts w:ascii="Times New Roman" w:eastAsia="Calibri" w:hAnsi="Times New Roman" w:cs="Times New Roman"/>
                <w:b/>
                <w:sz w:val="24"/>
                <w:szCs w:val="24"/>
              </w:rPr>
            </w:pPr>
            <w:r w:rsidRPr="00106523">
              <w:rPr>
                <w:rFonts w:ascii="Times New Roman" w:eastAsia="Calibri" w:hAnsi="Times New Roman" w:cs="Times New Roman"/>
                <w:b/>
                <w:sz w:val="24"/>
                <w:szCs w:val="24"/>
              </w:rPr>
              <w:t>4</w:t>
            </w:r>
          </w:p>
        </w:tc>
        <w:tc>
          <w:tcPr>
            <w:tcW w:w="2790"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маркетингу</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0</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Затверджує рекламні проекти, контролює об’єктивність проведення маркетингових досліджень, розробляє маркетингову політику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c>
          <w:tcPr>
            <w:tcW w:w="2790"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 xml:space="preserve">Відповідає за належну </w:t>
            </w:r>
            <w:proofErr w:type="spellStart"/>
            <w:r w:rsidRPr="00106523">
              <w:rPr>
                <w:rFonts w:ascii="Times New Roman" w:eastAsia="Times New Roman" w:hAnsi="Times New Roman" w:cs="Times New Roman"/>
                <w:sz w:val="24"/>
                <w:szCs w:val="24"/>
                <w:lang w:eastAsia="ar-SA"/>
              </w:rPr>
              <w:t>організаціїю</w:t>
            </w:r>
            <w:proofErr w:type="spellEnd"/>
            <w:r w:rsidRPr="00106523">
              <w:rPr>
                <w:rFonts w:ascii="Times New Roman" w:eastAsia="Times New Roman" w:hAnsi="Times New Roman" w:cs="Times New Roman"/>
                <w:sz w:val="24"/>
                <w:szCs w:val="24"/>
                <w:lang w:eastAsia="ar-SA"/>
              </w:rPr>
              <w:t xml:space="preserve"> </w:t>
            </w:r>
            <w:proofErr w:type="spellStart"/>
            <w:r w:rsidRPr="00106523">
              <w:rPr>
                <w:rFonts w:ascii="Times New Roman" w:eastAsia="Times New Roman" w:hAnsi="Times New Roman" w:cs="Times New Roman"/>
                <w:sz w:val="24"/>
                <w:szCs w:val="24"/>
                <w:lang w:eastAsia="ar-SA"/>
              </w:rPr>
              <w:t>марктенгової</w:t>
            </w:r>
            <w:proofErr w:type="spellEnd"/>
            <w:r w:rsidRPr="00106523">
              <w:rPr>
                <w:rFonts w:ascii="Times New Roman" w:eastAsia="Times New Roman" w:hAnsi="Times New Roman" w:cs="Times New Roman"/>
                <w:sz w:val="24"/>
                <w:szCs w:val="24"/>
                <w:lang w:eastAsia="ar-SA"/>
              </w:rPr>
              <w:t xml:space="preserve"> діяльності відповідно до затверджених планів організації, за ефективність рекламних кампаній.</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Головний бухгалтер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У його підпорядкуванні функції бухгалтерського обліку, економічного аналізу стану підприємства, формування податкової та статистичної звітності.</w:t>
            </w:r>
          </w:p>
        </w:tc>
        <w:tc>
          <w:tcPr>
            <w:tcW w:w="2790"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Відповідає перед директором підприємства за фінансове планування діяльності підприємства, ведення бухгалтерського, статистичного та управлінського обліку, контролювання фінансових результатів діяльності організації.</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виробництва</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підпорядкуванні виробничі цехи</w:t>
            </w:r>
            <w:r w:rsidR="000F3233">
              <w:rPr>
                <w:rFonts w:ascii="Times New Roman" w:eastAsia="Calibri" w:hAnsi="Times New Roman" w:cs="Times New Roman"/>
                <w:sz w:val="24"/>
                <w:szCs w:val="24"/>
              </w:rPr>
              <w:t>, затвердження нових технологій та способів виробництва</w:t>
            </w:r>
          </w:p>
        </w:tc>
        <w:tc>
          <w:tcPr>
            <w:tcW w:w="2790" w:type="dxa"/>
          </w:tcPr>
          <w:p w:rsidR="00106523" w:rsidRPr="0010652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випуск продукції, затвердження планів виробництва, та строки.</w:t>
            </w:r>
          </w:p>
        </w:tc>
      </w:tr>
      <w:tr w:rsidR="000F3233" w:rsidRPr="000C6780" w:rsidTr="00106523">
        <w:tc>
          <w:tcPr>
            <w:tcW w:w="2270" w:type="dxa"/>
          </w:tcPr>
          <w:p w:rsidR="000F3233" w:rsidRDefault="000F323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НТП</w:t>
            </w:r>
          </w:p>
        </w:tc>
        <w:tc>
          <w:tcPr>
            <w:tcW w:w="859" w:type="dxa"/>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підпорядкування науково-технологічний відділ, розробка нових технологій виробництва</w:t>
            </w:r>
          </w:p>
        </w:tc>
        <w:tc>
          <w:tcPr>
            <w:tcW w:w="2790"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інноваційні рішення на підприємстві з точки зору технології та ін.</w:t>
            </w:r>
          </w:p>
        </w:tc>
      </w:tr>
      <w:tr w:rsidR="000F3233" w:rsidRPr="000C6780" w:rsidTr="00106523">
        <w:tc>
          <w:tcPr>
            <w:tcW w:w="2270" w:type="dxa"/>
          </w:tcPr>
          <w:p w:rsidR="000F3233" w:rsidRPr="000F3233" w:rsidRDefault="000F3233" w:rsidP="00BF3C36">
            <w:pPr>
              <w:rPr>
                <w:rFonts w:ascii="Times New Roman" w:eastAsia="Times New Roman" w:hAnsi="Times New Roman" w:cs="Times New Roman"/>
                <w:sz w:val="24"/>
                <w:szCs w:val="24"/>
                <w:lang w:eastAsia="ar-SA"/>
              </w:rPr>
            </w:pPr>
            <w:r w:rsidRPr="000F3233">
              <w:rPr>
                <w:rFonts w:ascii="Times New Roman" w:eastAsia="Times New Roman" w:hAnsi="Times New Roman" w:cs="Times New Roman"/>
                <w:sz w:val="24"/>
                <w:szCs w:val="28"/>
                <w:lang w:eastAsia="ar-SA"/>
              </w:rPr>
              <w:t>Планово-економічний відділ</w:t>
            </w:r>
          </w:p>
        </w:tc>
        <w:tc>
          <w:tcPr>
            <w:tcW w:w="859" w:type="dxa"/>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58</w:t>
            </w:r>
          </w:p>
        </w:tc>
        <w:tc>
          <w:tcPr>
            <w:tcW w:w="774" w:type="dxa"/>
            <w:shd w:val="clear" w:color="auto" w:fill="D9D9D9" w:themeFill="background1" w:themeFillShade="D9"/>
          </w:tcPr>
          <w:p w:rsidR="000F3233"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61</w:t>
            </w:r>
          </w:p>
        </w:tc>
        <w:tc>
          <w:tcPr>
            <w:tcW w:w="2653" w:type="dxa"/>
          </w:tcPr>
          <w:p w:rsidR="000F3233" w:rsidRDefault="007E4997" w:rsidP="007E4997">
            <w:pPr>
              <w:jc w:val="both"/>
              <w:rPr>
                <w:rFonts w:ascii="Times New Roman" w:eastAsia="Calibri" w:hAnsi="Times New Roman" w:cs="Times New Roman"/>
                <w:sz w:val="24"/>
                <w:szCs w:val="24"/>
              </w:rPr>
            </w:pPr>
            <w:r w:rsidRPr="007E4997">
              <w:rPr>
                <w:rFonts w:ascii="Times New Roman" w:eastAsia="Calibri" w:hAnsi="Times New Roman" w:cs="Times New Roman"/>
                <w:sz w:val="24"/>
                <w:szCs w:val="20"/>
              </w:rPr>
              <w:t>Організовує систематичний контроль за ходом виконання поставлених перед підприємством планових завдань. Здійснює аналіз результатів фінансово-господарської діяльності підприємства. Складає кошториси, калькуляції вартості робіт, послуг. Здійснює розрахунки тарифів на послуги з утримання приміщення. Проводить розробку планів використання власних оборотних коштів підприємства.</w:t>
            </w:r>
          </w:p>
        </w:tc>
        <w:tc>
          <w:tcPr>
            <w:tcW w:w="2790" w:type="dxa"/>
          </w:tcPr>
          <w:p w:rsidR="000F3233" w:rsidRDefault="007E4997" w:rsidP="00BF3C36">
            <w:pPr>
              <w:jc w:val="both"/>
              <w:rPr>
                <w:rFonts w:ascii="Times New Roman" w:eastAsia="Calibri" w:hAnsi="Times New Roman" w:cs="Times New Roman"/>
                <w:sz w:val="24"/>
                <w:szCs w:val="24"/>
              </w:rPr>
            </w:pPr>
            <w:r w:rsidRPr="007E4997">
              <w:rPr>
                <w:rFonts w:ascii="Times New Roman" w:hAnsi="Times New Roman" w:cs="Times New Roman"/>
                <w:sz w:val="24"/>
                <w:szCs w:val="20"/>
              </w:rPr>
              <w:t>Виконують накази керівництва, Здійснює керівництво роботою по економічному плануванню на підприємстві, спрямованому на організацію раціональної господарської діяльності відповідно до потреб ринку і можливостей одержання необхідних ресурсів, виявленню і використанню резервів виробництва з метою досягнення найбільшої ефективності роботи підприємства</w:t>
            </w:r>
          </w:p>
        </w:tc>
      </w:tr>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7E4997" w:rsidRDefault="00351933" w:rsidP="00351933">
            <w:pPr>
              <w:jc w:val="right"/>
              <w:rPr>
                <w:rFonts w:ascii="Times New Roman" w:hAnsi="Times New Roman" w:cs="Times New Roman"/>
                <w:sz w:val="24"/>
                <w:szCs w:val="20"/>
              </w:rPr>
            </w:pPr>
            <w:r w:rsidRPr="00351933">
              <w:rPr>
                <w:rFonts w:ascii="Times New Roman" w:eastAsia="Times New Roman" w:hAnsi="Times New Roman" w:cs="Times New Roman"/>
                <w:i/>
                <w:sz w:val="28"/>
                <w:szCs w:val="24"/>
                <w:lang w:eastAsia="ar-SA"/>
              </w:rPr>
              <w:lastRenderedPageBreak/>
              <w:t>Продовження табл. 2.6</w:t>
            </w:r>
          </w:p>
        </w:tc>
      </w:tr>
      <w:tr w:rsidR="007E4997" w:rsidRPr="000C6780" w:rsidTr="00106523">
        <w:tc>
          <w:tcPr>
            <w:tcW w:w="2270" w:type="dxa"/>
          </w:tcPr>
          <w:p w:rsidR="007E4997" w:rsidRPr="00351933" w:rsidRDefault="007E4997" w:rsidP="007E4997">
            <w:pPr>
              <w:jc w:val="center"/>
              <w:rPr>
                <w:rFonts w:ascii="Times New Roman" w:eastAsia="Times New Roman" w:hAnsi="Times New Roman" w:cs="Times New Roman"/>
                <w:b/>
                <w:sz w:val="24"/>
                <w:szCs w:val="28"/>
                <w:lang w:eastAsia="ar-SA"/>
              </w:rPr>
            </w:pPr>
            <w:r w:rsidRPr="00351933">
              <w:rPr>
                <w:rFonts w:ascii="Times New Roman" w:eastAsia="Times New Roman" w:hAnsi="Times New Roman" w:cs="Times New Roman"/>
                <w:b/>
                <w:sz w:val="24"/>
                <w:szCs w:val="28"/>
                <w:lang w:eastAsia="ar-SA"/>
              </w:rPr>
              <w:t>1</w:t>
            </w:r>
          </w:p>
        </w:tc>
        <w:tc>
          <w:tcPr>
            <w:tcW w:w="859" w:type="dxa"/>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2</w:t>
            </w:r>
          </w:p>
        </w:tc>
        <w:tc>
          <w:tcPr>
            <w:tcW w:w="774" w:type="dxa"/>
            <w:shd w:val="clear" w:color="auto" w:fill="D9D9D9" w:themeFill="background1" w:themeFillShade="D9"/>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3</w:t>
            </w:r>
          </w:p>
        </w:tc>
        <w:tc>
          <w:tcPr>
            <w:tcW w:w="2653" w:type="dxa"/>
          </w:tcPr>
          <w:p w:rsidR="007E4997" w:rsidRPr="00351933" w:rsidRDefault="007E4997" w:rsidP="007E4997">
            <w:pPr>
              <w:jc w:val="center"/>
              <w:rPr>
                <w:rFonts w:ascii="Times New Roman" w:eastAsia="Calibri" w:hAnsi="Times New Roman" w:cs="Times New Roman"/>
                <w:b/>
                <w:sz w:val="24"/>
                <w:szCs w:val="20"/>
              </w:rPr>
            </w:pPr>
            <w:r w:rsidRPr="00351933">
              <w:rPr>
                <w:rFonts w:ascii="Times New Roman" w:eastAsia="Calibri" w:hAnsi="Times New Roman" w:cs="Times New Roman"/>
                <w:b/>
                <w:sz w:val="24"/>
                <w:szCs w:val="20"/>
              </w:rPr>
              <w:t>4</w:t>
            </w:r>
          </w:p>
        </w:tc>
        <w:tc>
          <w:tcPr>
            <w:tcW w:w="2790" w:type="dxa"/>
          </w:tcPr>
          <w:p w:rsidR="007E4997" w:rsidRPr="00351933" w:rsidRDefault="007E4997" w:rsidP="007E4997">
            <w:pPr>
              <w:jc w:val="center"/>
              <w:rPr>
                <w:rFonts w:ascii="Times New Roman" w:hAnsi="Times New Roman" w:cs="Times New Roman"/>
                <w:b/>
                <w:sz w:val="24"/>
                <w:szCs w:val="20"/>
              </w:rPr>
            </w:pPr>
            <w:r w:rsidRPr="00351933">
              <w:rPr>
                <w:rFonts w:ascii="Times New Roman" w:hAnsi="Times New Roman" w:cs="Times New Roman"/>
                <w:b/>
                <w:sz w:val="24"/>
                <w:szCs w:val="20"/>
              </w:rPr>
              <w:t>5</w:t>
            </w:r>
          </w:p>
        </w:tc>
      </w:tr>
      <w:tr w:rsidR="007E4997" w:rsidRPr="000C6780" w:rsidTr="00106523">
        <w:tc>
          <w:tcPr>
            <w:tcW w:w="2270" w:type="dxa"/>
          </w:tcPr>
          <w:p w:rsidR="007E4997" w:rsidRPr="000F3233" w:rsidRDefault="007E4997" w:rsidP="00BF3C36">
            <w:pPr>
              <w:rPr>
                <w:rFonts w:ascii="Times New Roman" w:eastAsia="Times New Roman" w:hAnsi="Times New Roman" w:cs="Times New Roman"/>
                <w:sz w:val="24"/>
                <w:szCs w:val="28"/>
                <w:lang w:eastAsia="ar-SA"/>
              </w:rPr>
            </w:pPr>
            <w:r w:rsidRPr="007E4997">
              <w:rPr>
                <w:rFonts w:ascii="Times New Roman" w:eastAsia="Times New Roman" w:hAnsi="Times New Roman" w:cs="Times New Roman"/>
                <w:sz w:val="24"/>
                <w:szCs w:val="28"/>
                <w:lang w:eastAsia="ar-SA"/>
              </w:rPr>
              <w:t>Бухгалтерія</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51</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55</w:t>
            </w:r>
          </w:p>
        </w:tc>
        <w:tc>
          <w:tcPr>
            <w:tcW w:w="2653" w:type="dxa"/>
          </w:tcPr>
          <w:p w:rsidR="007E4997" w:rsidRPr="007E4997" w:rsidRDefault="007E4997" w:rsidP="007E4997">
            <w:pPr>
              <w:jc w:val="both"/>
              <w:rPr>
                <w:rFonts w:ascii="Times New Roman" w:eastAsia="Calibri" w:hAnsi="Times New Roman" w:cs="Times New Roman"/>
                <w:sz w:val="24"/>
                <w:szCs w:val="20"/>
              </w:rPr>
            </w:pPr>
            <w:r w:rsidRPr="007E4997">
              <w:rPr>
                <w:rFonts w:ascii="Times New Roman" w:eastAsia="Calibri" w:hAnsi="Times New Roman" w:cs="Times New Roman"/>
                <w:sz w:val="24"/>
                <w:szCs w:val="20"/>
              </w:rPr>
              <w:t>Ведення бухгалтерського обліку, організування виплати зарплати, складання поточних, річних звітів та балансів, складання фінансово- кредитних планів.</w:t>
            </w:r>
          </w:p>
        </w:tc>
        <w:tc>
          <w:tcPr>
            <w:tcW w:w="2790" w:type="dxa"/>
          </w:tcPr>
          <w:p w:rsidR="007E4997" w:rsidRPr="007E4997" w:rsidRDefault="007E4997" w:rsidP="00BF3C36">
            <w:pPr>
              <w:jc w:val="both"/>
              <w:rPr>
                <w:rFonts w:ascii="Times New Roman" w:hAnsi="Times New Roman" w:cs="Times New Roman"/>
                <w:sz w:val="24"/>
                <w:szCs w:val="20"/>
              </w:rPr>
            </w:pPr>
            <w:r w:rsidRPr="007E4997">
              <w:rPr>
                <w:rFonts w:ascii="Times New Roman" w:eastAsia="Calibri" w:hAnsi="Times New Roman" w:cs="Times New Roman"/>
                <w:sz w:val="24"/>
                <w:szCs w:val="20"/>
              </w:rPr>
              <w:t>Виконують вказівки керівництва, дотримуються обов’язків щодо виплати зарплат, витрат, складають річні, квартальні звіти та баланси.</w:t>
            </w:r>
          </w:p>
        </w:tc>
      </w:tr>
      <w:tr w:rsidR="007E4997" w:rsidRPr="000C6780" w:rsidTr="00106523">
        <w:tc>
          <w:tcPr>
            <w:tcW w:w="2270" w:type="dxa"/>
          </w:tcPr>
          <w:p w:rsidR="007E4997" w:rsidRPr="007E4997" w:rsidRDefault="00AE0787" w:rsidP="00BF3C36">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технологів</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42</w:t>
            </w:r>
          </w:p>
        </w:tc>
        <w:tc>
          <w:tcPr>
            <w:tcW w:w="2653" w:type="dxa"/>
          </w:tcPr>
          <w:p w:rsidR="007E4997" w:rsidRPr="007E4997" w:rsidRDefault="00AE0787" w:rsidP="007E499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продукт згідно затверджених норм та інструкцій</w:t>
            </w:r>
          </w:p>
        </w:tc>
        <w:tc>
          <w:tcPr>
            <w:tcW w:w="2790" w:type="dxa"/>
          </w:tcPr>
          <w:p w:rsidR="007E4997" w:rsidRPr="007E4997" w:rsidRDefault="00AE0787" w:rsidP="00BF3C36">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дизайнерів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48</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зовнішній вигляд продукції, стиль та модель для подальшої розробки</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ювелірів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Слідкують за якістю продукції, перевіряють сировину на відповідну якість</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AE0787">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Програмісти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59</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63</w:t>
            </w:r>
          </w:p>
        </w:tc>
        <w:tc>
          <w:tcPr>
            <w:tcW w:w="2653" w:type="dxa"/>
            <w:shd w:val="clear" w:color="auto" w:fill="D0CECE" w:themeFill="background2" w:themeFillShade="E6"/>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Працюють із найновішим обладнанням, розробляють інструкції розробки продукції</w:t>
            </w:r>
          </w:p>
        </w:tc>
        <w:tc>
          <w:tcPr>
            <w:tcW w:w="2790" w:type="dxa"/>
            <w:shd w:val="clear" w:color="auto" w:fill="D0CECE" w:themeFill="background2" w:themeFillShade="E6"/>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DC17DD">
        <w:tc>
          <w:tcPr>
            <w:tcW w:w="2270" w:type="dxa"/>
          </w:tcPr>
          <w:p w:rsidR="00AE0787"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онлайн підтримки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32</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2653" w:type="dxa"/>
            <w:shd w:val="clear" w:color="auto" w:fill="FFFFFF" w:themeFill="background1"/>
          </w:tcPr>
          <w:p w:rsidR="00AE0787"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Допомагають клієнтам з будь-яким якими, які у них виникають – дистанційно. Свого роду онлайн технічна підтримка по роботі з клієнтами</w:t>
            </w:r>
          </w:p>
        </w:tc>
        <w:tc>
          <w:tcPr>
            <w:tcW w:w="2790" w:type="dxa"/>
            <w:shd w:val="clear" w:color="auto" w:fill="FFFFFF" w:themeFill="background1"/>
          </w:tcPr>
          <w:p w:rsidR="00AE0787" w:rsidRPr="00AE0787" w:rsidRDefault="00DC17DD"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продавців-консультантів</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91</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Продаж товарів, та допомога клієнту в магазині.</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Інтернет-сервіс</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87</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Онлайн-магазин – можливість клієнта оформити замовлення в дистанційно, перевірити стан замовлення в особистому кабінеті, написати відгук</w:t>
            </w:r>
            <w:r w:rsidR="00E01985">
              <w:rPr>
                <w:rFonts w:ascii="Times New Roman" w:eastAsia="Calibri" w:hAnsi="Times New Roman" w:cs="Times New Roman"/>
                <w:sz w:val="24"/>
                <w:szCs w:val="20"/>
              </w:rPr>
              <w:t xml:space="preserve"> і </w:t>
            </w:r>
            <w:proofErr w:type="spellStart"/>
            <w:r w:rsidR="00E01985">
              <w:rPr>
                <w:rFonts w:ascii="Times New Roman" w:eastAsia="Calibri" w:hAnsi="Times New Roman" w:cs="Times New Roman"/>
                <w:sz w:val="24"/>
                <w:szCs w:val="20"/>
              </w:rPr>
              <w:t>тд</w:t>
            </w:r>
            <w:proofErr w:type="spellEnd"/>
            <w:r w:rsidR="00E01985">
              <w:rPr>
                <w:rFonts w:ascii="Times New Roman" w:eastAsia="Calibri" w:hAnsi="Times New Roman" w:cs="Times New Roman"/>
                <w:sz w:val="24"/>
                <w:szCs w:val="20"/>
              </w:rPr>
              <w:t>.</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E01985" w:rsidRPr="000C6780" w:rsidTr="00E01985">
        <w:tc>
          <w:tcPr>
            <w:tcW w:w="2270" w:type="dxa"/>
          </w:tcPr>
          <w:p w:rsidR="00E01985" w:rsidRDefault="00E01985"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Всього</w:t>
            </w:r>
          </w:p>
        </w:tc>
        <w:tc>
          <w:tcPr>
            <w:tcW w:w="859" w:type="dxa"/>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500</w:t>
            </w:r>
          </w:p>
        </w:tc>
        <w:tc>
          <w:tcPr>
            <w:tcW w:w="774" w:type="dxa"/>
            <w:shd w:val="clear" w:color="auto" w:fill="D9D9D9" w:themeFill="background1" w:themeFillShade="D9"/>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527</w:t>
            </w:r>
          </w:p>
        </w:tc>
        <w:tc>
          <w:tcPr>
            <w:tcW w:w="5443" w:type="dxa"/>
            <w:gridSpan w:val="2"/>
            <w:tcBorders>
              <w:bottom w:val="single" w:sz="4" w:space="0" w:color="FFFFFF"/>
              <w:right w:val="single" w:sz="4" w:space="0" w:color="FFFFFF"/>
            </w:tcBorders>
            <w:shd w:val="clear" w:color="auto" w:fill="FFFFFF" w:themeFill="background1"/>
          </w:tcPr>
          <w:p w:rsidR="00E01985" w:rsidRPr="00DC17DD" w:rsidRDefault="00E01985" w:rsidP="00AE0787">
            <w:pPr>
              <w:jc w:val="both"/>
              <w:rPr>
                <w:rFonts w:ascii="Times New Roman" w:eastAsia="Calibri" w:hAnsi="Times New Roman" w:cs="Times New Roman"/>
                <w:sz w:val="24"/>
                <w:szCs w:val="20"/>
              </w:rPr>
            </w:pPr>
          </w:p>
        </w:tc>
      </w:tr>
    </w:tbl>
    <w:p w:rsidR="00106523" w:rsidRDefault="00106523" w:rsidP="00106523">
      <w:pPr>
        <w:pStyle w:val="a3"/>
        <w:spacing w:line="360" w:lineRule="auto"/>
        <w:rPr>
          <w:rFonts w:eastAsia="Times New Roman" w:cs="Times New Roman"/>
          <w:sz w:val="28"/>
          <w:szCs w:val="28"/>
          <w:lang w:val="uk-UA" w:eastAsia="ar-SA"/>
        </w:rPr>
      </w:pPr>
    </w:p>
    <w:p w:rsidR="00351933" w:rsidRDefault="00351933" w:rsidP="00106523">
      <w:pPr>
        <w:pStyle w:val="a3"/>
        <w:spacing w:line="360" w:lineRule="auto"/>
        <w:rPr>
          <w:rFonts w:eastAsia="Times New Roman" w:cs="Times New Roman"/>
          <w:sz w:val="28"/>
          <w:szCs w:val="28"/>
          <w:lang w:val="uk-UA" w:eastAsia="ar-SA"/>
        </w:rPr>
      </w:pPr>
      <w:r>
        <w:rPr>
          <w:rFonts w:eastAsia="Times New Roman" w:cs="Times New Roman"/>
          <w:sz w:val="28"/>
          <w:szCs w:val="28"/>
          <w:lang w:val="uk-UA" w:eastAsia="ar-SA"/>
        </w:rPr>
        <w:br w:type="page"/>
      </w:r>
    </w:p>
    <w:p w:rsidR="00351933" w:rsidRPr="00524B6D" w:rsidRDefault="00351933" w:rsidP="00351933">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3</w:t>
      </w:r>
      <w:r w:rsidRPr="00CF78F0">
        <w:rPr>
          <w:b/>
          <w:sz w:val="28"/>
          <w:szCs w:val="28"/>
          <w:lang w:eastAsia="ar-SA"/>
        </w:rPr>
        <w:t xml:space="preserve"> </w:t>
      </w:r>
      <w:r>
        <w:rPr>
          <w:b/>
          <w:sz w:val="28"/>
          <w:szCs w:val="28"/>
          <w:lang w:eastAsia="ar-SA"/>
        </w:rPr>
        <w:t>Мотивування</w:t>
      </w:r>
      <w:r w:rsidRPr="00CF78F0">
        <w:rPr>
          <w:b/>
          <w:sz w:val="28"/>
          <w:szCs w:val="28"/>
          <w:lang w:eastAsia="ar-SA"/>
        </w:rPr>
        <w:t xml:space="preserve"> на ювелірній фірмі ПАТ «Золотий камінь»</w:t>
      </w:r>
    </w:p>
    <w:p w:rsidR="00351933" w:rsidRDefault="00351933" w:rsidP="00351933">
      <w:pPr>
        <w:spacing w:after="0" w:line="360" w:lineRule="auto"/>
        <w:ind w:firstLine="708"/>
        <w:jc w:val="both"/>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sz w:val="28"/>
          <w:szCs w:val="28"/>
          <w:lang w:eastAsia="ar-SA"/>
        </w:rPr>
        <w:t xml:space="preserve">Коротку характеристику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 та </w:t>
      </w:r>
      <w:proofErr w:type="spellStart"/>
      <w:r w:rsidRPr="00351933">
        <w:rPr>
          <w:rFonts w:ascii="Times New Roman" w:eastAsia="Times New Roman" w:hAnsi="Times New Roman" w:cs="Times New Roman"/>
          <w:sz w:val="28"/>
          <w:szCs w:val="28"/>
          <w:lang w:eastAsia="ar-SA"/>
        </w:rPr>
        <w:t>обгрунтування</w:t>
      </w:r>
      <w:proofErr w:type="spellEnd"/>
      <w:r w:rsidRPr="00351933">
        <w:rPr>
          <w:rFonts w:ascii="Times New Roman" w:eastAsia="Times New Roman" w:hAnsi="Times New Roman" w:cs="Times New Roman"/>
          <w:sz w:val="28"/>
          <w:szCs w:val="28"/>
          <w:lang w:eastAsia="ar-SA"/>
        </w:rPr>
        <w:t xml:space="preserve"> можливості їх застосування у </w:t>
      </w:r>
      <w:r>
        <w:rPr>
          <w:rFonts w:ascii="Times New Roman" w:eastAsia="Times New Roman" w:hAnsi="Times New Roman" w:cs="Times New Roman"/>
          <w:sz w:val="28"/>
          <w:szCs w:val="28"/>
          <w:lang w:eastAsia="ar-SA"/>
        </w:rPr>
        <w:t>ПАТ</w:t>
      </w:r>
      <w:r w:rsidRPr="00351933">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51933">
        <w:rPr>
          <w:rFonts w:ascii="Times New Roman" w:eastAsia="Times New Roman" w:hAnsi="Times New Roman" w:cs="Times New Roman"/>
          <w:sz w:val="28"/>
          <w:szCs w:val="28"/>
          <w:lang w:eastAsia="ar-SA"/>
        </w:rPr>
        <w:t>» наведено у табл. 2.7</w:t>
      </w:r>
      <w:r w:rsidRPr="00351933">
        <w:rPr>
          <w:rFonts w:ascii="Times New Roman" w:eastAsia="Times New Roman" w:hAnsi="Times New Roman" w:cs="Times New Roman"/>
          <w:i/>
          <w:sz w:val="28"/>
          <w:szCs w:val="28"/>
          <w:lang w:eastAsia="ar-SA"/>
        </w:rPr>
        <w:t>.</w:t>
      </w:r>
    </w:p>
    <w:p w:rsidR="00351933" w:rsidRPr="00351933" w:rsidRDefault="00351933" w:rsidP="00351933">
      <w:pPr>
        <w:spacing w:after="0" w:line="360" w:lineRule="auto"/>
        <w:jc w:val="right"/>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i/>
          <w:sz w:val="28"/>
          <w:szCs w:val="28"/>
          <w:lang w:eastAsia="ar-SA"/>
        </w:rPr>
        <w:t>Таблиця 2.7</w:t>
      </w:r>
    </w:p>
    <w:p w:rsidR="00351933" w:rsidRPr="00351933" w:rsidRDefault="00351933" w:rsidP="00351933">
      <w:pPr>
        <w:spacing w:after="0" w:line="240" w:lineRule="auto"/>
        <w:ind w:left="283"/>
        <w:jc w:val="center"/>
        <w:rPr>
          <w:rFonts w:ascii="Times New Roman" w:eastAsia="Times New Roman" w:hAnsi="Times New Roman" w:cs="Times New Roman"/>
          <w:sz w:val="28"/>
          <w:szCs w:val="28"/>
          <w:lang w:eastAsia="ar-SA"/>
        </w:rPr>
      </w:pPr>
      <w:r w:rsidRPr="00351933">
        <w:rPr>
          <w:rFonts w:ascii="Times New Roman" w:eastAsia="Times New Roman" w:hAnsi="Times New Roman" w:cs="Times New Roman"/>
          <w:sz w:val="28"/>
          <w:szCs w:val="28"/>
          <w:lang w:eastAsia="ar-SA"/>
        </w:rPr>
        <w:t xml:space="preserve">Характеристика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w:t>
      </w:r>
    </w:p>
    <w:tbl>
      <w:tblPr>
        <w:tblStyle w:val="ad"/>
        <w:tblW w:w="9569" w:type="dxa"/>
        <w:tblLayout w:type="fixed"/>
        <w:tblLook w:val="04A0" w:firstRow="1" w:lastRow="0" w:firstColumn="1" w:lastColumn="0" w:noHBand="0" w:noVBand="1"/>
      </w:tblPr>
      <w:tblGrid>
        <w:gridCol w:w="1271"/>
        <w:gridCol w:w="2977"/>
        <w:gridCol w:w="2693"/>
        <w:gridCol w:w="2628"/>
      </w:tblGrid>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Теорії мотивування</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Короткий зміст та особливості застосування</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proofErr w:type="spellStart"/>
            <w:r w:rsidRPr="00D22BE4">
              <w:rPr>
                <w:rFonts w:ascii="Times New Roman" w:eastAsia="Calibri" w:hAnsi="Times New Roman" w:cs="Times New Roman"/>
                <w:b/>
                <w:sz w:val="24"/>
                <w:szCs w:val="24"/>
                <w:lang w:eastAsia="ar-SA"/>
              </w:rPr>
              <w:t>Обгрунтування</w:t>
            </w:r>
            <w:proofErr w:type="spellEnd"/>
            <w:r w:rsidRPr="00D22BE4">
              <w:rPr>
                <w:rFonts w:ascii="Times New Roman" w:eastAsia="Calibri" w:hAnsi="Times New Roman" w:cs="Times New Roman"/>
                <w:b/>
                <w:sz w:val="24"/>
                <w:szCs w:val="24"/>
                <w:lang w:eastAsia="ar-SA"/>
              </w:rPr>
              <w:t xml:space="preserve"> можливості застосування організації</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Елементи системи матеріального стимулювання праці, в яких знаходить відображення теорія</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Змістовні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Теорія потреб М. </w:t>
            </w:r>
            <w:proofErr w:type="spellStart"/>
            <w:r w:rsidRPr="00D22BE4">
              <w:rPr>
                <w:rFonts w:ascii="Times New Roman" w:eastAsia="Calibri" w:hAnsi="Times New Roman" w:cs="Times New Roman"/>
                <w:sz w:val="24"/>
                <w:szCs w:val="24"/>
                <w:lang w:eastAsia="ar-SA"/>
              </w:rPr>
              <w:t>Туган</w:t>
            </w:r>
            <w:proofErr w:type="spellEnd"/>
            <w:r w:rsidRPr="00D22BE4">
              <w:rPr>
                <w:rFonts w:ascii="Times New Roman" w:eastAsia="Calibri" w:hAnsi="Times New Roman" w:cs="Times New Roman"/>
                <w:sz w:val="24"/>
                <w:szCs w:val="24"/>
                <w:lang w:eastAsia="ar-SA"/>
              </w:rPr>
              <w:t>-Барановського</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Було виділено такі групи потреб: фізіологічні, статеві, практичні, альтруїстичні та симптоматичні. Слід брати до уваги </w:t>
            </w:r>
            <w:proofErr w:type="spellStart"/>
            <w:r w:rsidRPr="00D22BE4">
              <w:rPr>
                <w:rFonts w:ascii="Times New Roman" w:eastAsia="Calibri" w:hAnsi="Times New Roman" w:cs="Times New Roman"/>
                <w:sz w:val="24"/>
                <w:szCs w:val="24"/>
                <w:lang w:eastAsia="ar-SA"/>
              </w:rPr>
              <w:t>регілію</w:t>
            </w:r>
            <w:proofErr w:type="spellEnd"/>
            <w:r w:rsidRPr="00D22BE4">
              <w:rPr>
                <w:rFonts w:ascii="Times New Roman" w:eastAsia="Calibri" w:hAnsi="Times New Roman" w:cs="Times New Roman"/>
                <w:sz w:val="24"/>
                <w:szCs w:val="24"/>
                <w:lang w:eastAsia="ar-SA"/>
              </w:rPr>
              <w:t xml:space="preserve">, національність, расу тощо. </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Щоб використати цю теорію </w:t>
            </w:r>
            <w:r>
              <w:rPr>
                <w:rFonts w:ascii="Times New Roman" w:eastAsia="Calibri" w:hAnsi="Times New Roman" w:cs="Times New Roman"/>
                <w:sz w:val="24"/>
                <w:szCs w:val="24"/>
                <w:lang w:eastAsia="ar-SA"/>
              </w:rPr>
              <w:t>на</w:t>
            </w:r>
            <w:r w:rsidRPr="00D22BE4">
              <w:rPr>
                <w:rFonts w:ascii="Times New Roman" w:eastAsia="Calibri" w:hAnsi="Times New Roman" w:cs="Times New Roman"/>
                <w:sz w:val="24"/>
                <w:szCs w:val="24"/>
                <w:lang w:eastAsia="ar-SA"/>
              </w:rPr>
              <w:t xml:space="preserve"> </w:t>
            </w:r>
            <w:r>
              <w:rPr>
                <w:rFonts w:ascii="Times New Roman" w:eastAsia="Calibri" w:hAnsi="Times New Roman" w:cs="Times New Roman"/>
                <w:sz w:val="24"/>
                <w:szCs w:val="24"/>
                <w:lang w:eastAsia="ar-SA"/>
              </w:rPr>
              <w:t>ювелірній фірмі</w:t>
            </w:r>
            <w:r w:rsidRPr="00D22BE4">
              <w:rPr>
                <w:rFonts w:ascii="Times New Roman" w:eastAsia="Calibri" w:hAnsi="Times New Roman" w:cs="Times New Roman"/>
                <w:sz w:val="24"/>
                <w:szCs w:val="24"/>
                <w:lang w:eastAsia="ar-SA"/>
              </w:rPr>
              <w:t>, слід звернути увагу на незадоволені потреби працівників.</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Матеріальні стимули мотивують працівників та сприяють задоволенню потреб всіх груп. </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А. Маслоу</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піраміді Маслоу описано дві групи потреб:  первинні та вторинні. Первинні потреби є основними та найважливішими.</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lang w:eastAsia="ar-SA"/>
              </w:rPr>
            </w:pPr>
            <w:r w:rsidRPr="00D22BE4">
              <w:rPr>
                <w:rFonts w:ascii="Times New Roman" w:eastAsia="Calibri" w:hAnsi="Times New Roman" w:cs="Times New Roman"/>
                <w:sz w:val="24"/>
                <w:szCs w:val="24"/>
                <w:lang w:eastAsia="ar-SA"/>
              </w:rPr>
              <w:t xml:space="preserve">Ця теорія допоможе правильно розставити пріоритети працівників </w:t>
            </w:r>
            <w:r>
              <w:rPr>
                <w:rFonts w:ascii="Times New Roman" w:eastAsia="Calibri" w:hAnsi="Times New Roman" w:cs="Times New Roman"/>
                <w:sz w:val="24"/>
                <w:szCs w:val="24"/>
                <w:lang w:eastAsia="ar-SA"/>
              </w:rPr>
              <w:t>ювелірної фірми</w:t>
            </w:r>
            <w:r w:rsidRPr="00D22BE4">
              <w:rPr>
                <w:rFonts w:ascii="Times New Roman" w:eastAsia="Calibri" w:hAnsi="Times New Roman" w:cs="Times New Roman"/>
                <w:sz w:val="24"/>
                <w:szCs w:val="24"/>
                <w:lang w:eastAsia="ar-SA"/>
              </w:rPr>
              <w:t xml:space="preserve"> та ефективно їх мотивувати. </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За допомогою матеріальних стимулів можна задовільнити як первинні, так і вторинні потреби працівників.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потреб Ф. </w:t>
            </w:r>
            <w:proofErr w:type="spellStart"/>
            <w:r w:rsidRPr="00D22BE4">
              <w:rPr>
                <w:rFonts w:ascii="Times New Roman" w:hAnsi="Times New Roman" w:cs="Times New Roman"/>
                <w:sz w:val="24"/>
              </w:rPr>
              <w:t>Герцберга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У цій теорії виділяють два мотиваційні фактори: гігієнічні, які не дозволяють бути незадоволеним роботою та мотиваційні, які визначають поведінку людини.</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теорію може бути застосована в </w:t>
            </w:r>
            <w:r>
              <w:rPr>
                <w:rFonts w:ascii="Times New Roman" w:hAnsi="Times New Roman" w:cs="Times New Roman"/>
                <w:sz w:val="24"/>
              </w:rPr>
              <w:t>ювелірній фірмі</w:t>
            </w:r>
            <w:r w:rsidRPr="00D22BE4">
              <w:rPr>
                <w:rFonts w:ascii="Times New Roman" w:hAnsi="Times New Roman" w:cs="Times New Roman"/>
                <w:sz w:val="24"/>
              </w:rPr>
              <w:t xml:space="preserve">, якщо забезпечити гідні умови праці та мотивувати працівників до роботи за допомогою вищих факторів.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Варто використовувати матеріальні стимули, які мотивуватимуть працівників досягати необхідних організації цілей.</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Д. Мак-</w:t>
            </w:r>
            <w:proofErr w:type="spellStart"/>
            <w:r w:rsidRPr="00D22BE4">
              <w:rPr>
                <w:rFonts w:ascii="Times New Roman" w:eastAsia="Calibri" w:hAnsi="Times New Roman" w:cs="Times New Roman"/>
                <w:sz w:val="24"/>
                <w:szCs w:val="24"/>
                <w:lang w:eastAsia="ar-SA"/>
              </w:rPr>
              <w:t>Клелланда</w:t>
            </w:r>
            <w:proofErr w:type="spellEnd"/>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цій теорії виділено три людські потреби, які здатні  мотивувати працівників: влада, успіх та причетність.</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Дана теорія дозволяє мотивувати працівників, лише якщо задоволені першочергові потреби (первинні, згідно піраміди Маслоу).</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Матеріальні стимули зможуть частково задовільнити працівників, їх мотиву</w:t>
            </w:r>
            <w:r>
              <w:rPr>
                <w:rFonts w:ascii="Times New Roman" w:eastAsia="Calibri" w:hAnsi="Times New Roman" w:cs="Times New Roman"/>
                <w:sz w:val="24"/>
                <w:szCs w:val="24"/>
                <w:lang w:eastAsia="ar-SA"/>
              </w:rPr>
              <w:t>ю</w:t>
            </w:r>
            <w:r w:rsidRPr="00D22BE4">
              <w:rPr>
                <w:rFonts w:ascii="Times New Roman" w:eastAsia="Calibri" w:hAnsi="Times New Roman" w:cs="Times New Roman"/>
                <w:sz w:val="24"/>
                <w:szCs w:val="24"/>
                <w:lang w:eastAsia="ar-SA"/>
              </w:rPr>
              <w:t>ть також нові цікаві проекти, які стимулюють їх розвиватися, відпустки тощо.</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proofErr w:type="spellStart"/>
            <w:r w:rsidRPr="00D22BE4">
              <w:rPr>
                <w:rFonts w:ascii="Times New Roman" w:eastAsia="Calibri" w:hAnsi="Times New Roman" w:cs="Times New Roman"/>
                <w:sz w:val="24"/>
                <w:szCs w:val="24"/>
                <w:lang w:eastAsia="ar-SA"/>
              </w:rPr>
              <w:t>Процесійні</w:t>
            </w:r>
            <w:proofErr w:type="spellEnd"/>
            <w:r w:rsidRPr="00D22BE4">
              <w:rPr>
                <w:rFonts w:ascii="Times New Roman" w:eastAsia="Calibri" w:hAnsi="Times New Roman" w:cs="Times New Roman"/>
                <w:sz w:val="24"/>
                <w:szCs w:val="24"/>
                <w:lang w:eastAsia="ar-SA"/>
              </w:rPr>
              <w:t xml:space="preserve">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сподівань В. </w:t>
            </w:r>
            <w:proofErr w:type="spellStart"/>
            <w:r w:rsidRPr="00D22BE4">
              <w:rPr>
                <w:rFonts w:ascii="Times New Roman" w:hAnsi="Times New Roman" w:cs="Times New Roman"/>
                <w:sz w:val="24"/>
              </w:rPr>
              <w:t>Врума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Згідно цієї теорії працівників в першу чергу мотивує бажання отримати винагороду, сподівання її отримати та сама винагорода.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Слід будувати мотивацію працівників на їх бажанні отримати винагороду та очікуванням щодо неї.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Матеріальні стимули мотивуватимуть працівників працювати краще.</w:t>
            </w:r>
          </w:p>
        </w:tc>
      </w:tr>
      <w:tr w:rsidR="00D22BE4" w:rsidRPr="000C6780" w:rsidTr="00D22BE4">
        <w:tc>
          <w:tcPr>
            <w:tcW w:w="9569" w:type="dxa"/>
            <w:gridSpan w:val="4"/>
            <w:tcBorders>
              <w:top w:val="single" w:sz="4" w:space="0" w:color="FFFFFF"/>
              <w:left w:val="single" w:sz="4" w:space="0" w:color="FFFFFF"/>
              <w:right w:val="single" w:sz="4" w:space="0" w:color="FFFFFF"/>
            </w:tcBorders>
          </w:tcPr>
          <w:p w:rsidR="00D22BE4" w:rsidRPr="00D22BE4" w:rsidRDefault="00D22BE4" w:rsidP="00D22BE4">
            <w:pPr>
              <w:pBdr>
                <w:top w:val="single" w:sz="4" w:space="1" w:color="auto"/>
              </w:pBdr>
              <w:jc w:val="right"/>
              <w:rPr>
                <w:rFonts w:ascii="Times New Roman" w:hAnsi="Times New Roman" w:cs="Times New Roman"/>
                <w:i/>
                <w:sz w:val="24"/>
              </w:rPr>
            </w:pPr>
            <w:r w:rsidRPr="00D22BE4">
              <w:rPr>
                <w:rFonts w:ascii="Times New Roman" w:hAnsi="Times New Roman" w:cs="Times New Roman"/>
                <w:i/>
                <w:sz w:val="28"/>
              </w:rPr>
              <w:lastRenderedPageBreak/>
              <w:t>Продовження табл. 2.7</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Теорії «Х» та «У»</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Теорія передбачає, що існують фактори які змушують працівників негативно ставитися до роботи, тому їх слід контролювати та  керувати ними, але люди не можуть існувати поза групою, тобто організацією, тому володіють внутрішньою мотивацією.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Pr>
                <w:rFonts w:ascii="Times New Roman" w:hAnsi="Times New Roman" w:cs="Times New Roman"/>
                <w:sz w:val="24"/>
              </w:rPr>
              <w:t>Ювелірна фабрика</w:t>
            </w:r>
            <w:r w:rsidRPr="00D22BE4">
              <w:rPr>
                <w:rFonts w:ascii="Times New Roman" w:hAnsi="Times New Roman" w:cs="Times New Roman"/>
                <w:sz w:val="24"/>
              </w:rPr>
              <w:t xml:space="preserve"> може використати цю теорію, щоб ефективно використовувати внутрішню мотивацію працівників.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дозволять збільшити прагнення працівників до розвитку, підвищують їх відповідальність, змушують їх братися за більш складні завдання.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Модель Портера-</w:t>
            </w:r>
            <w:proofErr w:type="spellStart"/>
            <w:r w:rsidRPr="00D22BE4">
              <w:rPr>
                <w:rFonts w:ascii="Times New Roman" w:hAnsi="Times New Roman" w:cs="Times New Roman"/>
                <w:sz w:val="24"/>
              </w:rPr>
              <w:t>Лоулера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модель дозволяє оцінити витрачені працівником зусилля на виконання завдання, оцінити риси його характеру тощо.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дозволить </w:t>
            </w:r>
            <w:r>
              <w:rPr>
                <w:rFonts w:ascii="Times New Roman" w:hAnsi="Times New Roman" w:cs="Times New Roman"/>
                <w:sz w:val="24"/>
              </w:rPr>
              <w:t>ювелірній фабриці</w:t>
            </w:r>
            <w:r w:rsidRPr="00D22BE4">
              <w:rPr>
                <w:rFonts w:ascii="Times New Roman" w:hAnsi="Times New Roman" w:cs="Times New Roman"/>
                <w:sz w:val="24"/>
              </w:rPr>
              <w:t xml:space="preserve"> оцінити результати роботи, зрозуміти, наскільки працівники задоволені винагородою тощо.</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ефективно задовольняють потреби робітників та стимулюють покращення результатів їх праці.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Теорія справедливості С. Адамса</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У цій теорії описано очікування працівників на справедливу винагороду, що повністю винагородить їх за затрачені зусилля.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дає змогу оцінити ступінь задоволення працівниками винагородою.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мотивують працівників із врахуванням освіти, кваліфікації, стажу тощо. </w:t>
            </w:r>
          </w:p>
        </w:tc>
      </w:tr>
    </w:tbl>
    <w:p w:rsidR="00D22BE4" w:rsidRDefault="00D22BE4" w:rsidP="00106523">
      <w:pPr>
        <w:pStyle w:val="a3"/>
        <w:spacing w:line="360" w:lineRule="auto"/>
        <w:rPr>
          <w:rFonts w:eastAsia="Times New Roman" w:cs="Times New Roman"/>
          <w:sz w:val="28"/>
          <w:szCs w:val="28"/>
          <w:lang w:val="uk-UA" w:eastAsia="ar-SA"/>
        </w:rPr>
      </w:pPr>
    </w:p>
    <w:p w:rsidR="00D22BE4" w:rsidRDefault="00D22BE4" w:rsidP="00D22BE4">
      <w:pPr>
        <w:pStyle w:val="a3"/>
        <w:spacing w:line="360" w:lineRule="auto"/>
        <w:ind w:firstLine="708"/>
        <w:jc w:val="both"/>
        <w:rPr>
          <w:rFonts w:eastAsia="Times New Roman" w:cs="Times New Roman"/>
          <w:sz w:val="28"/>
          <w:szCs w:val="28"/>
          <w:lang w:val="uk-UA" w:eastAsia="ar-SA"/>
        </w:rPr>
      </w:pPr>
      <w:r w:rsidRPr="00D22BE4">
        <w:rPr>
          <w:rFonts w:eastAsia="Times New Roman" w:cs="Times New Roman"/>
          <w:sz w:val="28"/>
          <w:szCs w:val="28"/>
          <w:lang w:val="uk-UA" w:eastAsia="ar-SA"/>
        </w:rPr>
        <w:t xml:space="preserve">Результати розрахунків заробітної плати для працівників </w:t>
      </w:r>
      <w:r>
        <w:rPr>
          <w:rFonts w:eastAsia="Times New Roman" w:cs="Times New Roman"/>
          <w:sz w:val="28"/>
          <w:szCs w:val="28"/>
          <w:lang w:val="uk-UA" w:eastAsia="ar-SA"/>
        </w:rPr>
        <w:t>ПАТ</w:t>
      </w:r>
      <w:r w:rsidRPr="00D22BE4">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D22BE4">
        <w:rPr>
          <w:rFonts w:eastAsia="Times New Roman" w:cs="Times New Roman"/>
          <w:sz w:val="28"/>
          <w:szCs w:val="28"/>
          <w:lang w:val="uk-UA" w:eastAsia="ar-SA"/>
        </w:rPr>
        <w:t>» за фактичної організаційної структури управління та з врахуванням очікуваних організаційних змін наведено у табл. 2.8 та табл. 2.9 відповідно.</w:t>
      </w:r>
    </w:p>
    <w:p w:rsidR="00351933" w:rsidRDefault="00D22BE4" w:rsidP="00D22BE4">
      <w:pPr>
        <w:pStyle w:val="a3"/>
        <w:spacing w:line="360" w:lineRule="auto"/>
        <w:jc w:val="right"/>
        <w:rPr>
          <w:rFonts w:eastAsia="Times New Roman" w:cs="Times New Roman"/>
          <w:i/>
          <w:sz w:val="28"/>
          <w:szCs w:val="28"/>
          <w:lang w:val="uk-UA" w:eastAsia="ar-SA"/>
        </w:rPr>
      </w:pPr>
      <w:r w:rsidRPr="00D22BE4">
        <w:rPr>
          <w:rFonts w:eastAsia="Times New Roman" w:cs="Times New Roman"/>
          <w:i/>
          <w:noProof/>
          <w:sz w:val="28"/>
          <w:szCs w:val="28"/>
          <w:lang w:val="uk-UA" w:eastAsia="ar-SA"/>
        </w:rPr>
        <mc:AlternateContent>
          <mc:Choice Requires="wps">
            <w:drawing>
              <wp:anchor distT="0" distB="0" distL="114300" distR="114300" simplePos="0" relativeHeight="251687936" behindDoc="0" locked="0" layoutInCell="1" allowOverlap="1">
                <wp:simplePos x="0" y="0"/>
                <wp:positionH relativeFrom="column">
                  <wp:posOffset>-4445</wp:posOffset>
                </wp:positionH>
                <wp:positionV relativeFrom="paragraph">
                  <wp:posOffset>-4329430</wp:posOffset>
                </wp:positionV>
                <wp:extent cx="6143625" cy="0"/>
                <wp:effectExtent l="0" t="0" r="0" b="0"/>
                <wp:wrapNone/>
                <wp:docPr id="28" name="Пряма сполучна лінія 28"/>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8083F" id="Пряма сполучна лінія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pt,-340.9pt" to="483.4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" strokecolor="white [3212]" strokeweight=".5pt">
                <v:stroke joinstyle="miter"/>
              </v:line>
            </w:pict>
          </mc:Fallback>
        </mc:AlternateContent>
      </w:r>
      <w:r w:rsidRPr="00D22BE4">
        <w:rPr>
          <w:rFonts w:eastAsia="Times New Roman" w:cs="Times New Roman"/>
          <w:i/>
          <w:sz w:val="28"/>
          <w:szCs w:val="28"/>
          <w:lang w:val="uk-UA" w:eastAsia="ar-SA"/>
        </w:rPr>
        <w:t>Таблиця 2.8</w:t>
      </w:r>
    </w:p>
    <w:p w:rsidR="00E66A27" w:rsidRDefault="00E66A27" w:rsidP="00E66A27">
      <w:pPr>
        <w:spacing w:after="0" w:line="240" w:lineRule="auto"/>
        <w:ind w:left="283"/>
        <w:jc w:val="center"/>
        <w:rPr>
          <w:rFonts w:ascii="Times New Roman" w:eastAsia="Times New Roman" w:hAnsi="Times New Roman" w:cs="Times New Roman"/>
          <w:sz w:val="28"/>
          <w:szCs w:val="28"/>
          <w:lang w:eastAsia="ar-SA"/>
        </w:rPr>
      </w:pPr>
      <w:r w:rsidRPr="00E66A27">
        <w:rPr>
          <w:rFonts w:ascii="Times New Roman" w:eastAsia="Times New Roman" w:hAnsi="Times New Roman" w:cs="Times New Roman"/>
          <w:sz w:val="28"/>
          <w:szCs w:val="28"/>
          <w:lang w:eastAsia="ar-SA"/>
        </w:rPr>
        <w:t>Результати розрахунків фактичної заробітної плати працівників ювелірної фабрики</w:t>
      </w:r>
    </w:p>
    <w:p w:rsidR="00E66A27" w:rsidRPr="00E66A27" w:rsidRDefault="00E66A27" w:rsidP="00E66A27">
      <w:pPr>
        <w:spacing w:after="0" w:line="240" w:lineRule="auto"/>
        <w:ind w:left="283"/>
        <w:jc w:val="center"/>
        <w:rPr>
          <w:rFonts w:ascii="Times New Roman" w:eastAsia="Times New Roman" w:hAnsi="Times New Roman" w:cs="Times New Roman"/>
          <w:sz w:val="28"/>
          <w:szCs w:val="28"/>
          <w:lang w:eastAsia="ar-SA"/>
        </w:rPr>
      </w:pP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E66A27" w:rsidRPr="000C6780" w:rsidTr="00BF3C36">
        <w:trPr>
          <w:trHeight w:val="504"/>
        </w:trPr>
        <w:tc>
          <w:tcPr>
            <w:tcW w:w="1555"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Посадові особи та категорії працівників</w:t>
            </w:r>
          </w:p>
        </w:tc>
        <w:tc>
          <w:tcPr>
            <w:tcW w:w="1211"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Чисель-ність</w:t>
            </w:r>
            <w:proofErr w:type="spellEnd"/>
            <w:r w:rsidRPr="00E66A27">
              <w:rPr>
                <w:rFonts w:ascii="Times New Roman" w:eastAsia="Times New Roman" w:hAnsi="Times New Roman" w:cs="Times New Roman"/>
                <w:b/>
                <w:sz w:val="24"/>
                <w:szCs w:val="20"/>
                <w:lang w:eastAsia="ar-SA"/>
              </w:rPr>
              <w:t>, осіб</w:t>
            </w:r>
          </w:p>
        </w:tc>
        <w:tc>
          <w:tcPr>
            <w:tcW w:w="1123"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Поса</w:t>
            </w:r>
            <w:proofErr w:type="spellEnd"/>
            <w:r w:rsidRPr="00E66A27">
              <w:rPr>
                <w:rFonts w:ascii="Times New Roman" w:eastAsia="Times New Roman" w:hAnsi="Times New Roman" w:cs="Times New Roman"/>
                <w:b/>
                <w:sz w:val="24"/>
                <w:szCs w:val="20"/>
                <w:lang w:eastAsia="ar-SA"/>
              </w:rPr>
              <w:t>-довий оклад, грн</w:t>
            </w:r>
          </w:p>
        </w:tc>
        <w:tc>
          <w:tcPr>
            <w:tcW w:w="2183"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Надбавки (зарплати)</w:t>
            </w:r>
          </w:p>
        </w:tc>
        <w:tc>
          <w:tcPr>
            <w:tcW w:w="2145"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Премії</w:t>
            </w:r>
          </w:p>
        </w:tc>
        <w:tc>
          <w:tcPr>
            <w:tcW w:w="1129"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Величи</w:t>
            </w:r>
            <w:proofErr w:type="spellEnd"/>
            <w:r w:rsidRPr="00E66A27">
              <w:rPr>
                <w:rFonts w:ascii="Times New Roman" w:eastAsia="Times New Roman" w:hAnsi="Times New Roman" w:cs="Times New Roman"/>
                <w:b/>
                <w:sz w:val="24"/>
                <w:szCs w:val="20"/>
                <w:lang w:eastAsia="ar-SA"/>
              </w:rPr>
              <w:t xml:space="preserve">-на </w:t>
            </w:r>
            <w:proofErr w:type="spellStart"/>
            <w:r w:rsidRPr="00E66A27">
              <w:rPr>
                <w:rFonts w:ascii="Times New Roman" w:eastAsia="Times New Roman" w:hAnsi="Times New Roman" w:cs="Times New Roman"/>
                <w:b/>
                <w:sz w:val="24"/>
                <w:szCs w:val="20"/>
                <w:lang w:eastAsia="ar-SA"/>
              </w:rPr>
              <w:t>місяч</w:t>
            </w:r>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ної</w:t>
            </w:r>
            <w:proofErr w:type="spellEnd"/>
            <w:r w:rsidRPr="00E66A27">
              <w:rPr>
                <w:rFonts w:ascii="Times New Roman" w:eastAsia="Times New Roman" w:hAnsi="Times New Roman" w:cs="Times New Roman"/>
                <w:b/>
                <w:sz w:val="24"/>
                <w:szCs w:val="20"/>
                <w:lang w:eastAsia="ar-SA"/>
              </w:rPr>
              <w:t xml:space="preserve"> </w:t>
            </w:r>
            <w:proofErr w:type="spellStart"/>
            <w:r w:rsidRPr="00E66A27">
              <w:rPr>
                <w:rFonts w:ascii="Times New Roman" w:eastAsia="Times New Roman" w:hAnsi="Times New Roman" w:cs="Times New Roman"/>
                <w:b/>
                <w:sz w:val="24"/>
                <w:szCs w:val="20"/>
                <w:lang w:eastAsia="ar-SA"/>
              </w:rPr>
              <w:t>зарпла</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ти, грн</w:t>
            </w:r>
          </w:p>
        </w:tc>
      </w:tr>
      <w:tr w:rsidR="00E66A27" w:rsidRPr="000C6780" w:rsidTr="00BF3C36">
        <w:trPr>
          <w:trHeight w:val="504"/>
        </w:trPr>
        <w:tc>
          <w:tcPr>
            <w:tcW w:w="1555"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211"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23"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sidRPr="00E66A27">
              <w:rPr>
                <w:rFonts w:ascii="Times New Roman" w:eastAsia="Times New Roman" w:hAnsi="Times New Roman" w:cs="Times New Roman"/>
                <w:b/>
                <w:sz w:val="24"/>
                <w:szCs w:val="20"/>
                <w:lang w:eastAsia="ar-SA"/>
              </w:rPr>
              <w:t>-тер</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тер</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129"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r>
      <w:tr w:rsidR="00E66A27" w:rsidRPr="000C6780" w:rsidTr="00E66A27">
        <w:trPr>
          <w:trHeight w:val="290"/>
        </w:trPr>
        <w:tc>
          <w:tcPr>
            <w:tcW w:w="1555"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1</w:t>
            </w:r>
          </w:p>
        </w:tc>
        <w:tc>
          <w:tcPr>
            <w:tcW w:w="1211"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2</w:t>
            </w:r>
          </w:p>
        </w:tc>
        <w:tc>
          <w:tcPr>
            <w:tcW w:w="1123"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3</w:t>
            </w: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4</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5</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6</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7</w:t>
            </w:r>
          </w:p>
        </w:tc>
        <w:tc>
          <w:tcPr>
            <w:tcW w:w="11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8</w:t>
            </w:r>
          </w:p>
        </w:tc>
      </w:tr>
      <w:tr w:rsidR="00E66A27" w:rsidRPr="000C6780" w:rsidTr="00BF3C36">
        <w:tc>
          <w:tcPr>
            <w:tcW w:w="1555"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Директор</w:t>
            </w:r>
          </w:p>
        </w:tc>
        <w:tc>
          <w:tcPr>
            <w:tcW w:w="1211"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BF3C3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972</w:t>
            </w:r>
          </w:p>
        </w:tc>
        <w:tc>
          <w:tcPr>
            <w:tcW w:w="1157"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За ефективне виконання посадових обов'язків</w:t>
            </w:r>
          </w:p>
        </w:tc>
        <w:tc>
          <w:tcPr>
            <w:tcW w:w="1026" w:type="dxa"/>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(1</w:t>
            </w:r>
            <w:r w:rsidR="00AA5626">
              <w:rPr>
                <w:rFonts w:ascii="Times New Roman" w:hAnsi="Times New Roman" w:cs="Times New Roman"/>
                <w:szCs w:val="20"/>
              </w:rPr>
              <w:t>231</w:t>
            </w:r>
            <w:r w:rsidRPr="00E66A27">
              <w:rPr>
                <w:rFonts w:ascii="Times New Roman" w:hAnsi="Times New Roman" w:cs="Times New Roman"/>
                <w:szCs w:val="20"/>
              </w:rPr>
              <w:t xml:space="preserve"> грн)</w:t>
            </w:r>
          </w:p>
        </w:tc>
        <w:tc>
          <w:tcPr>
            <w:tcW w:w="1216" w:type="dxa"/>
            <w:vAlign w:val="center"/>
          </w:tcPr>
          <w:p w:rsidR="00E66A27" w:rsidRPr="00E66A27" w:rsidRDefault="00E66A27" w:rsidP="00BF3C36">
            <w:pPr>
              <w:pStyle w:val="a3"/>
              <w:ind w:hanging="89"/>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46</w:t>
            </w:r>
            <w:r w:rsidRPr="00E66A27">
              <w:rPr>
                <w:rFonts w:cs="Times New Roman"/>
                <w:sz w:val="22"/>
                <w:szCs w:val="20"/>
                <w:lang w:val="uk-UA"/>
              </w:rPr>
              <w:t>2</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грн)</w:t>
            </w:r>
          </w:p>
        </w:tc>
        <w:tc>
          <w:tcPr>
            <w:tcW w:w="1129"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r w:rsidR="00AA5626">
              <w:rPr>
                <w:rFonts w:ascii="Times New Roman" w:eastAsia="Times New Roman" w:hAnsi="Times New Roman" w:cs="Times New Roman"/>
                <w:szCs w:val="20"/>
                <w:lang w:eastAsia="ar-SA"/>
              </w:rPr>
              <w:t>0356</w:t>
            </w:r>
          </w:p>
        </w:tc>
      </w:tr>
    </w:tbl>
    <w:p w:rsidR="00E66A27" w:rsidRDefault="00E66A27">
      <w:r>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8"/>
                <w:szCs w:val="28"/>
                <w:lang w:eastAsia="ar-SA"/>
              </w:rPr>
            </w:pPr>
            <w:r w:rsidRPr="00A7729C">
              <w:rPr>
                <w:rFonts w:ascii="Times New Roman" w:eastAsia="Times New Roman" w:hAnsi="Times New Roman" w:cs="Times New Roman"/>
                <w:i/>
                <w:sz w:val="28"/>
                <w:szCs w:val="28"/>
                <w:lang w:eastAsia="ar-SA"/>
              </w:rPr>
              <w:lastRenderedPageBreak/>
              <w:t>Продовження табл.2.8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1</w:t>
            </w:r>
          </w:p>
        </w:tc>
        <w:tc>
          <w:tcPr>
            <w:tcW w:w="1211"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2</w:t>
            </w:r>
          </w:p>
        </w:tc>
        <w:tc>
          <w:tcPr>
            <w:tcW w:w="1123"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3</w:t>
            </w:r>
          </w:p>
        </w:tc>
        <w:tc>
          <w:tcPr>
            <w:tcW w:w="1157"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4</w:t>
            </w:r>
          </w:p>
        </w:tc>
        <w:tc>
          <w:tcPr>
            <w:tcW w:w="1026"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5</w:t>
            </w:r>
          </w:p>
        </w:tc>
        <w:tc>
          <w:tcPr>
            <w:tcW w:w="1216" w:type="dxa"/>
            <w:vAlign w:val="center"/>
          </w:tcPr>
          <w:p w:rsidR="00E66A27" w:rsidRPr="00E66A27" w:rsidRDefault="00E66A27" w:rsidP="00E66A27">
            <w:pPr>
              <w:pStyle w:val="a3"/>
              <w:ind w:hanging="89"/>
              <w:jc w:val="center"/>
              <w:rPr>
                <w:rFonts w:cs="Times New Roman"/>
                <w:b/>
                <w:sz w:val="24"/>
                <w:szCs w:val="20"/>
                <w:lang w:val="uk-UA"/>
              </w:rPr>
            </w:pPr>
            <w:r w:rsidRPr="00E66A27">
              <w:rPr>
                <w:rFonts w:cs="Times New Roman"/>
                <w:b/>
                <w:sz w:val="24"/>
                <w:szCs w:val="20"/>
                <w:lang w:val="uk-UA"/>
              </w:rPr>
              <w:t>6</w:t>
            </w:r>
          </w:p>
        </w:tc>
        <w:tc>
          <w:tcPr>
            <w:tcW w:w="929" w:type="dxa"/>
            <w:vAlign w:val="center"/>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7</w:t>
            </w:r>
          </w:p>
        </w:tc>
        <w:tc>
          <w:tcPr>
            <w:tcW w:w="1129"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E66A27" w:rsidRDefault="00AA5626" w:rsidP="00AA5626">
            <w:pP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Заступник директора з економічних питань</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AA5626" w:rsidRPr="000C6780" w:rsidTr="00BF3C36">
        <w:tc>
          <w:tcPr>
            <w:tcW w:w="1555" w:type="dxa"/>
          </w:tcPr>
          <w:p w:rsidR="00AA5626" w:rsidRPr="00E66A27" w:rsidRDefault="00AA5626" w:rsidP="00AA5626">
            <w:pPr>
              <w:jc w:val="center"/>
              <w:rPr>
                <w:rFonts w:ascii="Times New Roman" w:eastAsia="Times New Roman" w:hAnsi="Times New Roman" w:cs="Times New Roman"/>
                <w:szCs w:val="20"/>
                <w:lang w:eastAsia="ar-SA"/>
              </w:rPr>
            </w:pPr>
            <w:proofErr w:type="spellStart"/>
            <w:r w:rsidRPr="00E66A27">
              <w:rPr>
                <w:rFonts w:ascii="Times New Roman" w:eastAsia="Times New Roman" w:hAnsi="Times New Roman" w:cs="Times New Roman"/>
                <w:szCs w:val="20"/>
                <w:lang w:eastAsia="ar-SA"/>
              </w:rPr>
              <w:t>Адміністра</w:t>
            </w:r>
            <w:proofErr w:type="spellEnd"/>
            <w:r>
              <w:rPr>
                <w:rFonts w:ascii="Times New Roman" w:eastAsia="Times New Roman" w:hAnsi="Times New Roman" w:cs="Times New Roman"/>
                <w:szCs w:val="20"/>
                <w:lang w:eastAsia="ar-SA"/>
              </w:rPr>
              <w:t>-</w:t>
            </w:r>
            <w:r w:rsidRPr="00E66A27">
              <w:rPr>
                <w:rFonts w:ascii="Times New Roman" w:eastAsia="Times New Roman" w:hAnsi="Times New Roman" w:cs="Times New Roman"/>
                <w:szCs w:val="20"/>
                <w:lang w:eastAsia="ar-SA"/>
              </w:rPr>
              <w:t>тор</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Головний бухгалтер</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326</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w:t>
            </w:r>
            <w:r w:rsidR="00AA5626">
              <w:rPr>
                <w:rFonts w:cs="Times New Roman"/>
                <w:sz w:val="22"/>
                <w:szCs w:val="20"/>
                <w:lang w:val="uk-UA"/>
              </w:rPr>
              <w:t>7</w:t>
            </w:r>
            <w:r w:rsidRPr="00E66A27">
              <w:rPr>
                <w:rFonts w:cs="Times New Roman"/>
                <w:sz w:val="22"/>
                <w:szCs w:val="20"/>
                <w:lang w:val="uk-UA"/>
              </w:rPr>
              <w:t>99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4</w:t>
            </w:r>
            <w:r w:rsidRPr="00E66A27">
              <w:rPr>
                <w:rFonts w:cs="Times New Roman"/>
                <w:sz w:val="22"/>
                <w:szCs w:val="20"/>
                <w:lang w:val="uk-UA"/>
              </w:rPr>
              <w:t>98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89</w:t>
            </w:r>
            <w:r w:rsidR="00E66A27" w:rsidRPr="00E66A27">
              <w:rPr>
                <w:rFonts w:ascii="Times New Roman" w:eastAsia="Times New Roman" w:hAnsi="Times New Roman" w:cs="Times New Roman"/>
                <w:szCs w:val="20"/>
                <w:lang w:eastAsia="ar-SA"/>
              </w:rPr>
              <w:t>3</w:t>
            </w:r>
            <w:r>
              <w:rPr>
                <w:rFonts w:ascii="Times New Roman" w:eastAsia="Times New Roman" w:hAnsi="Times New Roman" w:cs="Times New Roman"/>
                <w:szCs w:val="20"/>
                <w:lang w:eastAsia="ar-SA"/>
              </w:rPr>
              <w:t>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виробництва</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E66A27" w:rsidRPr="000C6780" w:rsidTr="00BF3C36">
        <w:tc>
          <w:tcPr>
            <w:tcW w:w="1555" w:type="dxa"/>
          </w:tcPr>
          <w:p w:rsid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НТП</w:t>
            </w:r>
          </w:p>
        </w:tc>
        <w:tc>
          <w:tcPr>
            <w:tcW w:w="1211" w:type="dxa"/>
          </w:tcPr>
          <w:p w:rsid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p w:rsidR="00A7729C" w:rsidRDefault="00A7729C" w:rsidP="00A7729C">
            <w:pPr>
              <w:rPr>
                <w:rFonts w:ascii="Times New Roman" w:eastAsia="Times New Roman" w:hAnsi="Times New Roman" w:cs="Times New Roman"/>
                <w:szCs w:val="20"/>
                <w:lang w:eastAsia="ar-SA"/>
              </w:rPr>
            </w:pPr>
          </w:p>
          <w:p w:rsidR="00A7729C" w:rsidRPr="00A7729C" w:rsidRDefault="00A7729C" w:rsidP="00A7729C">
            <w:pPr>
              <w:rPr>
                <w:rFonts w:ascii="Times New Roman" w:eastAsia="Times New Roman" w:hAnsi="Times New Roman" w:cs="Times New Roman"/>
                <w:szCs w:val="20"/>
                <w:lang w:eastAsia="ar-SA"/>
              </w:rPr>
            </w:pP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8723</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Бухгалтерія</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51</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hanging="82"/>
              <w:jc w:val="center"/>
              <w:rPr>
                <w:rFonts w:cs="Times New Roman"/>
                <w:sz w:val="22"/>
                <w:szCs w:val="20"/>
                <w:lang w:val="uk-UA"/>
              </w:rPr>
            </w:pPr>
            <w:proofErr w:type="spellStart"/>
            <w:r w:rsidRPr="00A7729C">
              <w:rPr>
                <w:rFonts w:cs="Times New Roman"/>
                <w:sz w:val="22"/>
                <w:szCs w:val="20"/>
                <w:lang w:val="uk-UA"/>
              </w:rPr>
              <w:t>Стимулю</w:t>
            </w:r>
            <w:r>
              <w:rPr>
                <w:rFonts w:cs="Times New Roman"/>
                <w:sz w:val="22"/>
                <w:szCs w:val="20"/>
                <w:lang w:val="uk-UA"/>
              </w:rPr>
              <w:t>-</w:t>
            </w:r>
            <w:r w:rsidRPr="00A7729C">
              <w:rPr>
                <w:rFonts w:cs="Times New Roman"/>
                <w:sz w:val="22"/>
                <w:szCs w:val="20"/>
                <w:lang w:val="uk-UA"/>
              </w:rPr>
              <w:t>юча</w:t>
            </w:r>
            <w:proofErr w:type="spellEnd"/>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Pr>
                <w:rFonts w:cs="Times New Roman"/>
                <w:sz w:val="22"/>
                <w:szCs w:val="20"/>
                <w:lang w:val="uk-UA"/>
              </w:rPr>
              <w:t>3</w:t>
            </w:r>
            <w:r w:rsidR="00AA5626">
              <w:rPr>
                <w:rFonts w:cs="Times New Roman"/>
                <w:sz w:val="22"/>
                <w:szCs w:val="20"/>
                <w:lang w:val="uk-UA"/>
              </w:rPr>
              <w:t>30</w:t>
            </w:r>
            <w:r w:rsidRPr="00A7729C">
              <w:rPr>
                <w:rFonts w:cs="Times New Roman"/>
                <w:sz w:val="22"/>
                <w:szCs w:val="20"/>
                <w:lang w:val="uk-UA"/>
              </w:rPr>
              <w:t xml:space="preserve"> грн)</w:t>
            </w:r>
          </w:p>
        </w:tc>
        <w:tc>
          <w:tcPr>
            <w:tcW w:w="1129"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A7729C" w:rsidRPr="00A7729C">
              <w:rPr>
                <w:rFonts w:ascii="Times New Roman" w:eastAsia="Times New Roman" w:hAnsi="Times New Roman" w:cs="Times New Roman"/>
                <w:szCs w:val="20"/>
                <w:lang w:eastAsia="ar-SA"/>
              </w:rPr>
              <w:t>454</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Планово-економічний відділ</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58</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За розроблення планів по розширення ринку збуту</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right="-49" w:firstLine="7"/>
              <w:jc w:val="center"/>
              <w:rPr>
                <w:rFonts w:cs="Times New Roman"/>
                <w:sz w:val="22"/>
                <w:szCs w:val="20"/>
                <w:lang w:val="uk-UA"/>
              </w:rPr>
            </w:pPr>
            <w:r w:rsidRPr="00A7729C">
              <w:rPr>
                <w:rFonts w:cs="Times New Roman"/>
                <w:sz w:val="22"/>
                <w:szCs w:val="20"/>
                <w:lang w:val="uk-UA"/>
              </w:rPr>
              <w:t>Стимулююча</w:t>
            </w:r>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sidR="00AA5626">
              <w:rPr>
                <w:rFonts w:cs="Times New Roman"/>
                <w:sz w:val="22"/>
                <w:szCs w:val="20"/>
                <w:lang w:val="uk-UA"/>
              </w:rPr>
              <w:t>330</w:t>
            </w:r>
            <w:r w:rsidRPr="00A7729C">
              <w:rPr>
                <w:rFonts w:cs="Times New Roman"/>
                <w:sz w:val="22"/>
                <w:szCs w:val="20"/>
                <w:lang w:val="uk-UA"/>
              </w:rPr>
              <w:t xml:space="preserve"> грн)</w:t>
            </w:r>
          </w:p>
        </w:tc>
        <w:tc>
          <w:tcPr>
            <w:tcW w:w="1129"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A7729C" w:rsidRPr="00A7729C">
              <w:rPr>
                <w:rFonts w:ascii="Times New Roman" w:eastAsia="Times New Roman" w:hAnsi="Times New Roman" w:cs="Times New Roman"/>
                <w:szCs w:val="20"/>
                <w:lang w:eastAsia="ar-SA"/>
              </w:rPr>
              <w:t>454</w:t>
            </w:r>
          </w:p>
        </w:tc>
      </w:tr>
    </w:tbl>
    <w:p w:rsidR="00A7729C" w:rsidRDefault="00A7729C">
      <w:r>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4"/>
                <w:szCs w:val="20"/>
                <w:lang w:eastAsia="ar-SA"/>
              </w:rPr>
            </w:pPr>
            <w:r w:rsidRPr="00A7729C">
              <w:rPr>
                <w:rFonts w:ascii="Times New Roman" w:eastAsia="Times New Roman" w:hAnsi="Times New Roman" w:cs="Times New Roman"/>
                <w:i/>
                <w:sz w:val="24"/>
                <w:szCs w:val="20"/>
                <w:lang w:eastAsia="ar-SA"/>
              </w:rPr>
              <w:lastRenderedPageBreak/>
              <w:t>Продовження табл.2.8</w:t>
            </w:r>
          </w:p>
        </w:tc>
      </w:tr>
      <w:tr w:rsidR="00A7729C" w:rsidRPr="000C6780" w:rsidTr="00BF3C36">
        <w:tc>
          <w:tcPr>
            <w:tcW w:w="1555"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1</w:t>
            </w:r>
          </w:p>
        </w:tc>
        <w:tc>
          <w:tcPr>
            <w:tcW w:w="1211"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2</w:t>
            </w:r>
          </w:p>
        </w:tc>
        <w:tc>
          <w:tcPr>
            <w:tcW w:w="1123"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3</w:t>
            </w:r>
          </w:p>
        </w:tc>
        <w:tc>
          <w:tcPr>
            <w:tcW w:w="1157"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4</w:t>
            </w:r>
          </w:p>
        </w:tc>
        <w:tc>
          <w:tcPr>
            <w:tcW w:w="1026"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5</w:t>
            </w:r>
          </w:p>
        </w:tc>
        <w:tc>
          <w:tcPr>
            <w:tcW w:w="1216" w:type="dxa"/>
            <w:vAlign w:val="center"/>
          </w:tcPr>
          <w:p w:rsidR="00A7729C" w:rsidRPr="00A7729C" w:rsidRDefault="00A7729C" w:rsidP="00A7729C">
            <w:pPr>
              <w:pStyle w:val="a3"/>
              <w:ind w:left="-7" w:right="-49" w:firstLine="7"/>
              <w:jc w:val="center"/>
              <w:rPr>
                <w:rFonts w:cs="Times New Roman"/>
                <w:b/>
                <w:sz w:val="24"/>
                <w:szCs w:val="20"/>
                <w:lang w:val="uk-UA"/>
              </w:rPr>
            </w:pPr>
            <w:r w:rsidRPr="00A7729C">
              <w:rPr>
                <w:rFonts w:cs="Times New Roman"/>
                <w:b/>
                <w:sz w:val="24"/>
                <w:szCs w:val="20"/>
                <w:lang w:val="uk-UA"/>
              </w:rPr>
              <w:t>6</w:t>
            </w:r>
          </w:p>
        </w:tc>
        <w:tc>
          <w:tcPr>
            <w:tcW w:w="929" w:type="dxa"/>
            <w:vAlign w:val="center"/>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7</w:t>
            </w:r>
          </w:p>
        </w:tc>
        <w:tc>
          <w:tcPr>
            <w:tcW w:w="1129"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44369C" w:rsidRPr="000C6780" w:rsidTr="00BF3C36">
        <w:tc>
          <w:tcPr>
            <w:tcW w:w="1555" w:type="dxa"/>
          </w:tcPr>
          <w:p w:rsidR="0044369C"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1211" w:type="dxa"/>
          </w:tcPr>
          <w:p w:rsidR="0044369C" w:rsidRPr="00796110" w:rsidRDefault="0044369C" w:rsidP="0044369C">
            <w:pPr>
              <w:jc w:val="center"/>
              <w:rPr>
                <w:rFonts w:ascii="Times New Roman" w:eastAsia="Times New Roman" w:hAnsi="Times New Roman" w:cs="Times New Roman"/>
                <w:sz w:val="20"/>
                <w:szCs w:val="20"/>
                <w:lang w:val="en-GB" w:eastAsia="ar-SA"/>
              </w:rPr>
            </w:pPr>
            <w:r w:rsidRPr="000C6780">
              <w:rPr>
                <w:rFonts w:ascii="Times New Roman" w:eastAsia="Times New Roman" w:hAnsi="Times New Roman" w:cs="Times New Roman"/>
                <w:sz w:val="20"/>
                <w:szCs w:val="20"/>
                <w:lang w:eastAsia="ar-SA"/>
              </w:rPr>
              <w:t>8</w:t>
            </w:r>
            <w:r w:rsidR="00796110">
              <w:rPr>
                <w:rFonts w:ascii="Times New Roman" w:eastAsia="Times New Roman" w:hAnsi="Times New Roman" w:cs="Times New Roman"/>
                <w:sz w:val="20"/>
                <w:szCs w:val="20"/>
                <w:lang w:eastAsia="ar-SA"/>
              </w:rPr>
              <w:t>7</w:t>
            </w:r>
          </w:p>
        </w:tc>
        <w:tc>
          <w:tcPr>
            <w:tcW w:w="1123"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0044369C" w:rsidRPr="000C6780">
              <w:rPr>
                <w:rFonts w:ascii="Times New Roman" w:eastAsia="Times New Roman" w:hAnsi="Times New Roman" w:cs="Times New Roman"/>
                <w:sz w:val="20"/>
                <w:szCs w:val="20"/>
                <w:lang w:eastAsia="ar-SA"/>
              </w:rPr>
              <w:t>00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AA5626">
              <w:rPr>
                <w:rFonts w:cs="Times New Roman"/>
                <w:sz w:val="18"/>
                <w:szCs w:val="20"/>
                <w:lang w:val="uk-UA"/>
              </w:rPr>
              <w:t>60</w:t>
            </w:r>
            <w:r w:rsidRPr="000C6780">
              <w:rPr>
                <w:rFonts w:cs="Times New Roman"/>
                <w:sz w:val="18"/>
                <w:szCs w:val="20"/>
                <w:lang w:val="uk-UA"/>
              </w:rPr>
              <w:t>0грн)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sidR="00AA5626">
              <w:rPr>
                <w:rFonts w:cs="Times New Roman"/>
                <w:sz w:val="18"/>
                <w:szCs w:val="20"/>
                <w:lang w:val="uk-UA"/>
              </w:rPr>
              <w:t>2</w:t>
            </w:r>
            <w:r w:rsidRPr="000C6780">
              <w:rPr>
                <w:rFonts w:cs="Times New Roman"/>
                <w:sz w:val="18"/>
                <w:szCs w:val="20"/>
                <w:lang w:val="uk-UA"/>
              </w:rPr>
              <w:t>00 грн)</w:t>
            </w:r>
          </w:p>
        </w:tc>
        <w:tc>
          <w:tcPr>
            <w:tcW w:w="1129"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5800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r w:rsidRPr="000C6780">
              <w:rPr>
                <w:rFonts w:ascii="Times New Roman" w:eastAsia="Times New Roman" w:hAnsi="Times New Roman" w:cs="Times New Roman"/>
                <w:sz w:val="20"/>
                <w:szCs w:val="20"/>
                <w:lang w:eastAsia="ar-SA"/>
              </w:rPr>
              <w:t xml:space="preserve"> </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sidRPr="000C6780">
              <w:rPr>
                <w:rFonts w:ascii="Times New Roman" w:eastAsia="Times New Roman" w:hAnsi="Times New Roman" w:cs="Times New Roman"/>
                <w:sz w:val="20"/>
                <w:szCs w:val="20"/>
                <w:lang w:eastAsia="ar-SA"/>
              </w:rPr>
              <w:t>5</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Pr>
                <w:rFonts w:ascii="Times New Roman" w:eastAsia="Times New Roman" w:hAnsi="Times New Roman" w:cs="Times New Roman"/>
                <w:sz w:val="20"/>
                <w:szCs w:val="20"/>
                <w:lang w:eastAsia="ar-SA"/>
              </w:rPr>
              <w:t>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w:t>
            </w:r>
            <w:r>
              <w:rPr>
                <w:rFonts w:cs="Times New Roman"/>
                <w:sz w:val="18"/>
                <w:szCs w:val="20"/>
                <w:lang w:val="uk-UA"/>
              </w:rPr>
              <w:t>0</w:t>
            </w:r>
            <w:r w:rsidRPr="000C6780">
              <w:rPr>
                <w:rFonts w:cs="Times New Roman"/>
                <w:sz w:val="18"/>
                <w:szCs w:val="20"/>
                <w:lang w:val="uk-UA"/>
              </w:rPr>
              <w:t xml:space="preserve">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5954</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r w:rsidRPr="000C6780">
              <w:rPr>
                <w:rFonts w:ascii="Times New Roman" w:eastAsia="Times New Roman" w:hAnsi="Times New Roman" w:cs="Times New Roman"/>
                <w:sz w:val="20"/>
                <w:szCs w:val="20"/>
                <w:lang w:eastAsia="ar-SA"/>
              </w:rPr>
              <w:t xml:space="preserve"> </w:t>
            </w:r>
          </w:p>
        </w:tc>
        <w:tc>
          <w:tcPr>
            <w:tcW w:w="1211" w:type="dxa"/>
          </w:tcPr>
          <w:p w:rsidR="00AA5626" w:rsidRPr="0079611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Pr>
                <w:rFonts w:ascii="Times New Roman" w:eastAsia="Times New Roman" w:hAnsi="Times New Roman" w:cs="Times New Roman"/>
                <w:sz w:val="20"/>
                <w:szCs w:val="20"/>
                <w:lang w:eastAsia="ar-SA"/>
              </w:rPr>
              <w:t>4</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Pr>
                <w:rFonts w:ascii="Times New Roman" w:eastAsia="Times New Roman" w:hAnsi="Times New Roman" w:cs="Times New Roman"/>
                <w:sz w:val="20"/>
                <w:szCs w:val="20"/>
                <w:lang w:eastAsia="ar-SA"/>
              </w:rPr>
              <w:t>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w:t>
            </w:r>
            <w:r>
              <w:rPr>
                <w:rFonts w:cs="Times New Roman"/>
                <w:sz w:val="18"/>
                <w:szCs w:val="20"/>
                <w:lang w:val="uk-UA"/>
              </w:rPr>
              <w:t>0</w:t>
            </w:r>
            <w:r w:rsidRPr="000C6780">
              <w:rPr>
                <w:rFonts w:cs="Times New Roman"/>
                <w:sz w:val="18"/>
                <w:szCs w:val="20"/>
                <w:lang w:val="uk-UA"/>
              </w:rPr>
              <w:t xml:space="preserve"> грн)</w:t>
            </w:r>
          </w:p>
        </w:tc>
        <w:tc>
          <w:tcPr>
            <w:tcW w:w="1129"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Pr>
                <w:rFonts w:ascii="Times New Roman" w:eastAsia="Times New Roman" w:hAnsi="Times New Roman" w:cs="Times New Roman"/>
                <w:sz w:val="20"/>
                <w:szCs w:val="20"/>
                <w:lang w:eastAsia="ar-SA"/>
              </w:rPr>
              <w:t>9</w:t>
            </w:r>
            <w:r>
              <w:rPr>
                <w:rFonts w:ascii="Times New Roman" w:eastAsia="Times New Roman" w:hAnsi="Times New Roman" w:cs="Times New Roman"/>
                <w:sz w:val="20"/>
                <w:szCs w:val="20"/>
                <w:lang w:eastAsia="ar-SA"/>
              </w:rPr>
              <w:t>54</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r w:rsidRPr="000C6780">
              <w:rPr>
                <w:rFonts w:ascii="Times New Roman" w:eastAsia="Times New Roman" w:hAnsi="Times New Roman" w:cs="Times New Roman"/>
                <w:sz w:val="20"/>
                <w:szCs w:val="20"/>
                <w:lang w:eastAsia="ar-SA"/>
              </w:rPr>
              <w:t xml:space="preserve"> </w:t>
            </w:r>
          </w:p>
        </w:tc>
        <w:tc>
          <w:tcPr>
            <w:tcW w:w="1211" w:type="dxa"/>
          </w:tcPr>
          <w:p w:rsidR="0044369C" w:rsidRPr="0044369C" w:rsidRDefault="0044369C" w:rsidP="0044369C">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48</w:t>
            </w:r>
          </w:p>
        </w:tc>
        <w:tc>
          <w:tcPr>
            <w:tcW w:w="1123" w:type="dxa"/>
          </w:tcPr>
          <w:p w:rsidR="0044369C" w:rsidRPr="000C6780" w:rsidRDefault="00082DB4"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sidR="00AA5626">
              <w:rPr>
                <w:rFonts w:ascii="Times New Roman" w:eastAsia="Times New Roman" w:hAnsi="Times New Roman" w:cs="Times New Roman"/>
                <w:sz w:val="20"/>
                <w:szCs w:val="20"/>
                <w:lang w:eastAsia="ar-SA"/>
              </w:rPr>
              <w:t>2</w:t>
            </w:r>
            <w:r w:rsidR="0044369C" w:rsidRPr="000C6780">
              <w:rPr>
                <w:rFonts w:ascii="Times New Roman" w:eastAsia="Times New Roman" w:hAnsi="Times New Roman" w:cs="Times New Roman"/>
                <w:sz w:val="20"/>
                <w:szCs w:val="20"/>
                <w:lang w:eastAsia="ar-SA"/>
              </w:rPr>
              <w:t>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082DB4">
              <w:rPr>
                <w:rFonts w:cs="Times New Roman"/>
                <w:sz w:val="18"/>
                <w:szCs w:val="20"/>
                <w:lang w:val="uk-UA"/>
              </w:rPr>
              <w:t>5</w:t>
            </w:r>
            <w:r>
              <w:rPr>
                <w:rFonts w:cs="Times New Roman"/>
                <w:sz w:val="18"/>
                <w:szCs w:val="20"/>
                <w:lang w:val="uk-UA"/>
              </w:rPr>
              <w:t>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(17</w:t>
            </w:r>
            <w:r w:rsidR="00082DB4">
              <w:rPr>
                <w:rFonts w:cs="Times New Roman"/>
                <w:sz w:val="18"/>
                <w:szCs w:val="20"/>
                <w:lang w:val="uk-UA"/>
              </w:rPr>
              <w:t>6</w:t>
            </w:r>
            <w:r w:rsidR="00AA5626">
              <w:rPr>
                <w:rFonts w:cs="Times New Roman"/>
                <w:sz w:val="18"/>
                <w:szCs w:val="20"/>
                <w:lang w:val="uk-UA"/>
              </w:rPr>
              <w:t>0</w:t>
            </w:r>
            <w:r w:rsidRPr="000C6780">
              <w:rPr>
                <w:rFonts w:cs="Times New Roman"/>
                <w:sz w:val="18"/>
                <w:szCs w:val="20"/>
                <w:lang w:val="uk-UA"/>
              </w:rPr>
              <w:t xml:space="preserve"> грн)</w:t>
            </w:r>
          </w:p>
        </w:tc>
        <w:tc>
          <w:tcPr>
            <w:tcW w:w="1129"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5954</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Місячний ФОП</w:t>
            </w:r>
          </w:p>
        </w:tc>
        <w:tc>
          <w:tcPr>
            <w:tcW w:w="1129" w:type="dxa"/>
          </w:tcPr>
          <w:p w:rsidR="0044369C" w:rsidRPr="00082DB4" w:rsidRDefault="00796110" w:rsidP="0044369C">
            <w:pPr>
              <w:jc w:val="center"/>
              <w:rPr>
                <w:rFonts w:ascii="Times New Roman" w:eastAsia="Times New Roman" w:hAnsi="Times New Roman" w:cs="Times New Roman"/>
                <w:b/>
                <w:sz w:val="20"/>
                <w:szCs w:val="20"/>
                <w:lang w:eastAsia="ar-SA"/>
              </w:rPr>
            </w:pPr>
            <w:r w:rsidRPr="00796110">
              <w:rPr>
                <w:rFonts w:ascii="Times New Roman" w:eastAsia="Times New Roman" w:hAnsi="Times New Roman" w:cs="Times New Roman"/>
                <w:b/>
                <w:sz w:val="20"/>
                <w:szCs w:val="20"/>
                <w:lang w:val="en-GB" w:eastAsia="ar-SA"/>
              </w:rPr>
              <w:t>3</w:t>
            </w:r>
            <w:r w:rsidR="00082DB4">
              <w:rPr>
                <w:rFonts w:ascii="Times New Roman" w:eastAsia="Times New Roman" w:hAnsi="Times New Roman" w:cs="Times New Roman"/>
                <w:b/>
                <w:sz w:val="20"/>
                <w:szCs w:val="20"/>
                <w:lang w:eastAsia="ar-SA"/>
              </w:rPr>
              <w:t>035000</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44369C" w:rsidRPr="00EA146D" w:rsidRDefault="00EA146D" w:rsidP="0044369C">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6070</w:t>
            </w:r>
          </w:p>
        </w:tc>
      </w:tr>
    </w:tbl>
    <w:p w:rsidR="00D22BE4" w:rsidRDefault="00D22BE4" w:rsidP="00E66A27">
      <w:pPr>
        <w:pStyle w:val="a3"/>
        <w:spacing w:line="360" w:lineRule="auto"/>
        <w:rPr>
          <w:rFonts w:eastAsia="Times New Roman" w:cs="Times New Roman"/>
          <w:sz w:val="28"/>
          <w:szCs w:val="28"/>
          <w:lang w:val="uk-UA" w:eastAsia="ar-SA"/>
        </w:rPr>
      </w:pPr>
    </w:p>
    <w:p w:rsidR="00BF3C36" w:rsidRPr="00BF3C36" w:rsidRDefault="00BF3C36" w:rsidP="00BF3C36">
      <w:pPr>
        <w:pStyle w:val="a3"/>
        <w:spacing w:line="360" w:lineRule="auto"/>
        <w:jc w:val="right"/>
        <w:rPr>
          <w:rFonts w:eastAsia="Times New Roman" w:cs="Times New Roman"/>
          <w:i/>
          <w:sz w:val="28"/>
          <w:szCs w:val="28"/>
          <w:lang w:val="uk-UA" w:eastAsia="ar-SA"/>
        </w:rPr>
      </w:pPr>
      <w:r w:rsidRPr="00BF3C36">
        <w:rPr>
          <w:rFonts w:eastAsia="Times New Roman" w:cs="Times New Roman"/>
          <w:i/>
          <w:sz w:val="28"/>
          <w:szCs w:val="28"/>
          <w:lang w:val="uk-UA" w:eastAsia="ar-SA"/>
        </w:rPr>
        <w:t>Таблиця 2.9</w:t>
      </w:r>
    </w:p>
    <w:p w:rsidR="00BF3C36" w:rsidRPr="00BF3C36" w:rsidRDefault="00BF3C36" w:rsidP="00BF3C36">
      <w:pPr>
        <w:spacing w:after="0" w:line="240" w:lineRule="auto"/>
        <w:ind w:left="283"/>
        <w:jc w:val="center"/>
        <w:rPr>
          <w:rFonts w:ascii="Times New Roman" w:eastAsia="Times New Roman" w:hAnsi="Times New Roman" w:cs="Times New Roman"/>
          <w:sz w:val="28"/>
          <w:szCs w:val="28"/>
          <w:lang w:eastAsia="ar-SA"/>
        </w:rPr>
      </w:pPr>
      <w:r w:rsidRPr="00BF3C36">
        <w:rPr>
          <w:rFonts w:ascii="Times New Roman" w:eastAsia="Times New Roman" w:hAnsi="Times New Roman" w:cs="Times New Roman"/>
          <w:sz w:val="28"/>
          <w:szCs w:val="28"/>
          <w:lang w:eastAsia="ar-SA"/>
        </w:rPr>
        <w:t>Результати розрахунків раціональної заробітної плати працівників ювел</w:t>
      </w:r>
      <w:r>
        <w:rPr>
          <w:rFonts w:ascii="Times New Roman" w:eastAsia="Times New Roman" w:hAnsi="Times New Roman" w:cs="Times New Roman"/>
          <w:sz w:val="28"/>
          <w:szCs w:val="28"/>
          <w:lang w:eastAsia="ar-SA"/>
        </w:rPr>
        <w:t>ірної фірми</w:t>
      </w:r>
    </w:p>
    <w:tbl>
      <w:tblPr>
        <w:tblStyle w:val="ad"/>
        <w:tblW w:w="0" w:type="auto"/>
        <w:tblInd w:w="283" w:type="dxa"/>
        <w:tblLayout w:type="fixed"/>
        <w:tblLook w:val="04A0" w:firstRow="1" w:lastRow="0" w:firstColumn="1" w:lastColumn="0" w:noHBand="0" w:noVBand="1"/>
      </w:tblPr>
      <w:tblGrid>
        <w:gridCol w:w="1555"/>
        <w:gridCol w:w="992"/>
        <w:gridCol w:w="993"/>
        <w:gridCol w:w="1417"/>
        <w:gridCol w:w="1115"/>
        <w:gridCol w:w="1216"/>
        <w:gridCol w:w="929"/>
        <w:gridCol w:w="1129"/>
      </w:tblGrid>
      <w:tr w:rsidR="00BF3C36" w:rsidRPr="000C6780" w:rsidTr="00BF3C36">
        <w:trPr>
          <w:trHeight w:val="504"/>
        </w:trPr>
        <w:tc>
          <w:tcPr>
            <w:tcW w:w="1555"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Посадові особи та категорії працівників</w:t>
            </w:r>
          </w:p>
        </w:tc>
        <w:tc>
          <w:tcPr>
            <w:tcW w:w="992"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proofErr w:type="spellStart"/>
            <w:r w:rsidRPr="00BF3C36">
              <w:rPr>
                <w:rFonts w:ascii="Times New Roman" w:eastAsia="Times New Roman" w:hAnsi="Times New Roman" w:cs="Times New Roman"/>
                <w:b/>
                <w:sz w:val="20"/>
                <w:szCs w:val="20"/>
                <w:lang w:eastAsia="ar-SA"/>
              </w:rPr>
              <w:t>Чисель</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ність</w:t>
            </w:r>
            <w:proofErr w:type="spellEnd"/>
            <w:r w:rsidRPr="00BF3C36">
              <w:rPr>
                <w:rFonts w:ascii="Times New Roman" w:eastAsia="Times New Roman" w:hAnsi="Times New Roman" w:cs="Times New Roman"/>
                <w:b/>
                <w:sz w:val="20"/>
                <w:szCs w:val="20"/>
                <w:lang w:eastAsia="ar-SA"/>
              </w:rPr>
              <w:t>, осіб</w:t>
            </w:r>
          </w:p>
        </w:tc>
        <w:tc>
          <w:tcPr>
            <w:tcW w:w="993"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вий оклад, грн</w:t>
            </w:r>
          </w:p>
        </w:tc>
        <w:tc>
          <w:tcPr>
            <w:tcW w:w="2532"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Надбавки (зарплати)</w:t>
            </w:r>
          </w:p>
        </w:tc>
        <w:tc>
          <w:tcPr>
            <w:tcW w:w="2145"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Премії</w:t>
            </w:r>
          </w:p>
        </w:tc>
        <w:tc>
          <w:tcPr>
            <w:tcW w:w="1129"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 місячної зарплати, грн</w:t>
            </w:r>
          </w:p>
        </w:tc>
      </w:tr>
      <w:tr w:rsidR="00BF3C36" w:rsidRPr="000C6780" w:rsidTr="00BF3C36">
        <w:trPr>
          <w:trHeight w:val="504"/>
        </w:trPr>
        <w:tc>
          <w:tcPr>
            <w:tcW w:w="1555"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2"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3"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1417"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1115"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w:t>
            </w:r>
          </w:p>
        </w:tc>
        <w:tc>
          <w:tcPr>
            <w:tcW w:w="1216"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929"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чина</w:t>
            </w:r>
          </w:p>
        </w:tc>
        <w:tc>
          <w:tcPr>
            <w:tcW w:w="1129"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r>
      <w:tr w:rsidR="00BF3C36" w:rsidRPr="000C6780" w:rsidTr="00BF3C36">
        <w:tc>
          <w:tcPr>
            <w:tcW w:w="1555" w:type="dxa"/>
          </w:tcPr>
          <w:p w:rsidR="00BF3C36" w:rsidRPr="000C6780" w:rsidRDefault="00BF3C36" w:rsidP="00BF3C36">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Директор</w:t>
            </w:r>
          </w:p>
        </w:tc>
        <w:tc>
          <w:tcPr>
            <w:tcW w:w="992"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BF3C36" w:rsidRPr="000C6780" w:rsidRDefault="00BF3C36" w:rsidP="00BF3C3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w:t>
            </w:r>
            <w:r w:rsidRPr="000C6780">
              <w:rPr>
                <w:rFonts w:ascii="Times New Roman" w:eastAsia="Times New Roman" w:hAnsi="Times New Roman" w:cs="Times New Roman"/>
                <w:sz w:val="20"/>
                <w:szCs w:val="20"/>
                <w:lang w:eastAsia="ar-SA"/>
              </w:rPr>
              <w:t>272</w:t>
            </w:r>
          </w:p>
        </w:tc>
        <w:tc>
          <w:tcPr>
            <w:tcW w:w="1417" w:type="dxa"/>
          </w:tcPr>
          <w:p w:rsidR="00BF3C36" w:rsidRPr="000C6780" w:rsidRDefault="00BF3C36" w:rsidP="00BF3C36">
            <w:pPr>
              <w:jc w:val="center"/>
              <w:rPr>
                <w:rFonts w:ascii="Times New Roman" w:eastAsia="Times New Roman" w:hAnsi="Times New Roman" w:cs="Times New Roman"/>
                <w:sz w:val="18"/>
                <w:szCs w:val="20"/>
                <w:lang w:eastAsia="ar-SA"/>
              </w:rPr>
            </w:pPr>
            <w:r w:rsidRPr="000C6780">
              <w:rPr>
                <w:rFonts w:ascii="Times New Roman" w:hAnsi="Times New Roman" w:cs="Times New Roman"/>
                <w:sz w:val="18"/>
                <w:szCs w:val="20"/>
              </w:rPr>
              <w:t>За ефективне виконання посадових обов'язків</w:t>
            </w:r>
          </w:p>
        </w:tc>
        <w:tc>
          <w:tcPr>
            <w:tcW w:w="1115" w:type="dxa"/>
          </w:tcPr>
          <w:p w:rsidR="00BF3C36" w:rsidRPr="000C6780" w:rsidRDefault="00BF3C36" w:rsidP="00BF3C36">
            <w:pPr>
              <w:pStyle w:val="a3"/>
              <w:jc w:val="center"/>
              <w:rPr>
                <w:rFonts w:cs="Times New Roman"/>
                <w:szCs w:val="20"/>
                <w:lang w:val="uk-UA"/>
              </w:rPr>
            </w:pPr>
            <w:r w:rsidRPr="000C6780">
              <w:rPr>
                <w:rFonts w:cs="Times New Roman"/>
                <w:szCs w:val="20"/>
                <w:lang w:val="uk-UA"/>
              </w:rPr>
              <w:t>15%</w:t>
            </w:r>
          </w:p>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hAnsi="Times New Roman" w:cs="Times New Roman"/>
                <w:sz w:val="18"/>
                <w:szCs w:val="20"/>
              </w:rPr>
              <w:t>(1</w:t>
            </w:r>
            <w:r w:rsidR="003354F1">
              <w:rPr>
                <w:rFonts w:ascii="Times New Roman" w:hAnsi="Times New Roman" w:cs="Times New Roman"/>
                <w:sz w:val="18"/>
                <w:szCs w:val="20"/>
              </w:rPr>
              <w:t>690</w:t>
            </w:r>
            <w:r w:rsidRPr="000C6780">
              <w:rPr>
                <w:rFonts w:ascii="Times New Roman" w:hAnsi="Times New Roman" w:cs="Times New Roman"/>
                <w:sz w:val="18"/>
                <w:szCs w:val="20"/>
              </w:rPr>
              <w:t xml:space="preserve"> грн)</w:t>
            </w:r>
          </w:p>
        </w:tc>
        <w:tc>
          <w:tcPr>
            <w:tcW w:w="1216" w:type="dxa"/>
            <w:vAlign w:val="center"/>
          </w:tcPr>
          <w:p w:rsidR="00BF3C36" w:rsidRPr="000C6780" w:rsidRDefault="00BF3C36" w:rsidP="00BF3C36">
            <w:pPr>
              <w:pStyle w:val="a3"/>
              <w:ind w:hanging="89"/>
              <w:jc w:val="center"/>
              <w:rPr>
                <w:rFonts w:cs="Times New Roman"/>
                <w:szCs w:val="20"/>
                <w:lang w:val="uk-UA"/>
              </w:rPr>
            </w:pPr>
            <w:r w:rsidRPr="000C6780">
              <w:rPr>
                <w:rFonts w:cs="Times New Roman"/>
                <w:sz w:val="18"/>
                <w:szCs w:val="20"/>
                <w:lang w:val="uk-UA"/>
              </w:rPr>
              <w:t>Стимулююча</w:t>
            </w:r>
          </w:p>
        </w:tc>
        <w:tc>
          <w:tcPr>
            <w:tcW w:w="929" w:type="dxa"/>
            <w:vAlign w:val="center"/>
          </w:tcPr>
          <w:p w:rsidR="00BF3C36" w:rsidRPr="000C6780" w:rsidRDefault="00BF3C36" w:rsidP="00BF3C36">
            <w:pPr>
              <w:pStyle w:val="a3"/>
              <w:jc w:val="center"/>
              <w:rPr>
                <w:rFonts w:cs="Times New Roman"/>
                <w:szCs w:val="20"/>
                <w:lang w:val="uk-UA"/>
              </w:rPr>
            </w:pPr>
            <w:r w:rsidRPr="000C6780">
              <w:rPr>
                <w:rFonts w:cs="Times New Roman"/>
                <w:szCs w:val="20"/>
                <w:lang w:val="uk-UA"/>
              </w:rPr>
              <w:t>30%</w:t>
            </w:r>
          </w:p>
          <w:p w:rsidR="00BF3C36" w:rsidRPr="000C6780" w:rsidRDefault="00BF3C36" w:rsidP="00BF3C36">
            <w:pPr>
              <w:pStyle w:val="a3"/>
              <w:jc w:val="center"/>
              <w:rPr>
                <w:rFonts w:cs="Times New Roman"/>
                <w:szCs w:val="20"/>
                <w:lang w:val="uk-UA"/>
              </w:rPr>
            </w:pPr>
            <w:r w:rsidRPr="000C6780">
              <w:rPr>
                <w:rFonts w:cs="Times New Roman"/>
                <w:szCs w:val="20"/>
                <w:lang w:val="uk-UA"/>
              </w:rPr>
              <w:t>(2</w:t>
            </w:r>
            <w:r w:rsidR="003354F1">
              <w:rPr>
                <w:rFonts w:cs="Times New Roman"/>
                <w:szCs w:val="20"/>
                <w:lang w:val="uk-UA"/>
              </w:rPr>
              <w:t>8</w:t>
            </w:r>
            <w:r w:rsidRPr="000C6780">
              <w:rPr>
                <w:rFonts w:cs="Times New Roman"/>
                <w:szCs w:val="20"/>
                <w:lang w:val="uk-UA"/>
              </w:rPr>
              <w:t>82</w:t>
            </w:r>
          </w:p>
          <w:p w:rsidR="00BF3C36" w:rsidRPr="000C6780" w:rsidRDefault="00BF3C36" w:rsidP="00BF3C36">
            <w:pPr>
              <w:pStyle w:val="a3"/>
              <w:jc w:val="center"/>
              <w:rPr>
                <w:rFonts w:cs="Times New Roman"/>
                <w:szCs w:val="20"/>
                <w:lang w:val="uk-UA"/>
              </w:rPr>
            </w:pPr>
            <w:r w:rsidRPr="000C6780">
              <w:rPr>
                <w:rFonts w:cs="Times New Roman"/>
                <w:szCs w:val="20"/>
                <w:lang w:val="uk-UA"/>
              </w:rPr>
              <w:t>грн)</w:t>
            </w:r>
          </w:p>
        </w:tc>
        <w:tc>
          <w:tcPr>
            <w:tcW w:w="1129"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sidR="003354F1">
              <w:rPr>
                <w:rFonts w:ascii="Times New Roman" w:eastAsia="Times New Roman" w:hAnsi="Times New Roman" w:cs="Times New Roman"/>
                <w:sz w:val="20"/>
                <w:szCs w:val="20"/>
                <w:lang w:eastAsia="ar-SA"/>
              </w:rPr>
              <w:t>5842</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економічних питань</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Адміністратор</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маркетингу</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r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51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(2</w:t>
            </w:r>
            <w:r>
              <w:rPr>
                <w:rFonts w:cs="Times New Roman"/>
                <w:sz w:val="18"/>
                <w:szCs w:val="20"/>
                <w:lang w:val="uk-UA"/>
              </w:rPr>
              <w:t>2</w:t>
            </w:r>
            <w:r w:rsidRPr="000C6780">
              <w:rPr>
                <w:rFonts w:cs="Times New Roman"/>
                <w:sz w:val="18"/>
                <w:szCs w:val="20"/>
                <w:lang w:val="uk-UA"/>
              </w:rPr>
              <w:t>01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r>
              <w:rPr>
                <w:rFonts w:ascii="Times New Roman" w:eastAsia="Times New Roman" w:hAnsi="Times New Roman" w:cs="Times New Roman"/>
                <w:sz w:val="20"/>
                <w:szCs w:val="20"/>
                <w:lang w:eastAsia="ar-SA"/>
              </w:rPr>
              <w:t>3</w:t>
            </w:r>
            <w:r w:rsidRPr="000C6780">
              <w:rPr>
                <w:rFonts w:ascii="Times New Roman" w:eastAsia="Times New Roman" w:hAnsi="Times New Roman" w:cs="Times New Roman"/>
                <w:sz w:val="20"/>
                <w:szCs w:val="20"/>
                <w:lang w:eastAsia="ar-SA"/>
              </w:rPr>
              <w:t>156</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Головний бухгалтер</w:t>
            </w:r>
          </w:p>
        </w:tc>
        <w:tc>
          <w:tcPr>
            <w:tcW w:w="992" w:type="dxa"/>
          </w:tcPr>
          <w:p w:rsid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w:t>
            </w:r>
          </w:p>
        </w:tc>
        <w:tc>
          <w:tcPr>
            <w:tcW w:w="993"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8672</w:t>
            </w:r>
          </w:p>
        </w:tc>
        <w:tc>
          <w:tcPr>
            <w:tcW w:w="1417"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Pr>
                <w:rFonts w:cs="Times New Roman"/>
                <w:sz w:val="18"/>
                <w:szCs w:val="20"/>
                <w:lang w:val="uk-UA"/>
              </w:rPr>
              <w:t>(1053</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1902</w:t>
            </w:r>
            <w:r w:rsidRPr="000C6780">
              <w:rPr>
                <w:rFonts w:cs="Times New Roman"/>
                <w:sz w:val="18"/>
                <w:szCs w:val="20"/>
                <w:lang w:val="uk-UA"/>
              </w:rPr>
              <w:t xml:space="preserve"> грн)</w:t>
            </w:r>
          </w:p>
        </w:tc>
        <w:tc>
          <w:tcPr>
            <w:tcW w:w="1129" w:type="dxa"/>
          </w:tcPr>
          <w:p w:rsidR="003354F1" w:rsidRPr="000C6780"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11005</w:t>
            </w:r>
          </w:p>
        </w:tc>
      </w:tr>
      <w:tr w:rsidR="003354F1" w:rsidRPr="000C6780" w:rsidTr="00BF3C36">
        <w:tc>
          <w:tcPr>
            <w:tcW w:w="1555" w:type="dxa"/>
          </w:tcPr>
          <w:p w:rsidR="003354F1" w:rsidRPr="003354F1" w:rsidRDefault="003354F1" w:rsidP="003354F1">
            <w:pP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eastAsia="ar-SA"/>
              </w:rPr>
              <w:t>Бухгалтерія</w:t>
            </w:r>
          </w:p>
        </w:tc>
        <w:tc>
          <w:tcPr>
            <w:tcW w:w="992" w:type="dxa"/>
          </w:tcPr>
          <w:p w:rsidR="003354F1" w:rsidRPr="00F430C7" w:rsidRDefault="003354F1" w:rsidP="003354F1">
            <w:pPr>
              <w:jc w:val="cente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val="en-GB" w:eastAsia="ar-SA"/>
              </w:rPr>
              <w:t>5</w:t>
            </w:r>
            <w:r w:rsidR="00F430C7">
              <w:rPr>
                <w:rFonts w:ascii="Times New Roman" w:eastAsia="Times New Roman" w:hAnsi="Times New Roman" w:cs="Times New Roman"/>
                <w:sz w:val="20"/>
                <w:szCs w:val="20"/>
                <w:lang w:eastAsia="ar-SA"/>
              </w:rPr>
              <w:t>5</w:t>
            </w:r>
          </w:p>
        </w:tc>
        <w:tc>
          <w:tcPr>
            <w:tcW w:w="993" w:type="dxa"/>
          </w:tcPr>
          <w:p w:rsidR="003354F1" w:rsidRP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r w:rsidRPr="003354F1">
              <w:rPr>
                <w:rFonts w:ascii="Times New Roman" w:eastAsia="Times New Roman" w:hAnsi="Times New Roman" w:cs="Times New Roman"/>
                <w:sz w:val="20"/>
                <w:szCs w:val="20"/>
                <w:lang w:eastAsia="ar-SA"/>
              </w:rPr>
              <w:t>761</w:t>
            </w:r>
          </w:p>
        </w:tc>
        <w:tc>
          <w:tcPr>
            <w:tcW w:w="1417" w:type="dxa"/>
          </w:tcPr>
          <w:p w:rsidR="003354F1" w:rsidRPr="00010742" w:rsidRDefault="003354F1" w:rsidP="003354F1">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3354F1" w:rsidRPr="003354F1" w:rsidRDefault="003354F1" w:rsidP="003354F1">
            <w:pPr>
              <w:pStyle w:val="a3"/>
              <w:jc w:val="center"/>
              <w:rPr>
                <w:rFonts w:cs="Times New Roman"/>
                <w:szCs w:val="20"/>
                <w:lang w:val="uk-UA"/>
              </w:rPr>
            </w:pPr>
            <w:r w:rsidRPr="003354F1">
              <w:rPr>
                <w:rFonts w:cs="Times New Roman"/>
                <w:szCs w:val="20"/>
                <w:lang w:val="uk-UA"/>
              </w:rPr>
              <w:t>15%</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Pr>
                <w:rFonts w:cs="Times New Roman"/>
                <w:szCs w:val="20"/>
                <w:lang w:val="uk-UA"/>
              </w:rPr>
              <w:t>9</w:t>
            </w:r>
            <w:r w:rsidRPr="003354F1">
              <w:rPr>
                <w:rFonts w:cs="Times New Roman"/>
                <w:szCs w:val="20"/>
                <w:lang w:val="uk-UA"/>
              </w:rPr>
              <w:t>65 грн)</w:t>
            </w:r>
          </w:p>
        </w:tc>
        <w:tc>
          <w:tcPr>
            <w:tcW w:w="1216" w:type="dxa"/>
            <w:vAlign w:val="center"/>
          </w:tcPr>
          <w:p w:rsidR="003354F1" w:rsidRPr="003354F1" w:rsidRDefault="003354F1" w:rsidP="003354F1">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3354F1" w:rsidRPr="003354F1" w:rsidRDefault="003354F1" w:rsidP="003354F1">
            <w:pPr>
              <w:pStyle w:val="a3"/>
              <w:jc w:val="center"/>
              <w:rPr>
                <w:rFonts w:cs="Times New Roman"/>
                <w:szCs w:val="20"/>
                <w:lang w:val="uk-UA"/>
              </w:rPr>
            </w:pPr>
            <w:r w:rsidRPr="003354F1">
              <w:rPr>
                <w:rFonts w:cs="Times New Roman"/>
                <w:szCs w:val="20"/>
                <w:lang w:val="uk-UA"/>
              </w:rPr>
              <w:t>30%</w:t>
            </w:r>
          </w:p>
          <w:p w:rsidR="003354F1" w:rsidRPr="003354F1" w:rsidRDefault="003354F1" w:rsidP="003354F1">
            <w:pPr>
              <w:pStyle w:val="a3"/>
              <w:jc w:val="center"/>
              <w:rPr>
                <w:rFonts w:cs="Times New Roman"/>
                <w:szCs w:val="20"/>
                <w:lang w:val="uk-UA"/>
              </w:rPr>
            </w:pPr>
            <w:r w:rsidRPr="003354F1">
              <w:rPr>
                <w:rFonts w:cs="Times New Roman"/>
                <w:szCs w:val="20"/>
                <w:lang w:val="uk-UA"/>
              </w:rPr>
              <w:t>(1</w:t>
            </w:r>
            <w:r>
              <w:rPr>
                <w:rFonts w:cs="Times New Roman"/>
                <w:szCs w:val="20"/>
                <w:lang w:val="uk-UA"/>
              </w:rPr>
              <w:t>5</w:t>
            </w:r>
            <w:r w:rsidRPr="003354F1">
              <w:rPr>
                <w:rFonts w:cs="Times New Roman"/>
                <w:szCs w:val="20"/>
                <w:lang w:val="uk-UA"/>
              </w:rPr>
              <w:t>28 грн)</w:t>
            </w:r>
          </w:p>
        </w:tc>
        <w:tc>
          <w:tcPr>
            <w:tcW w:w="1129" w:type="dxa"/>
          </w:tcPr>
          <w:p w:rsidR="003354F1" w:rsidRPr="003354F1" w:rsidRDefault="00010742"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99</w:t>
            </w:r>
            <w:r w:rsidR="003354F1" w:rsidRPr="003354F1">
              <w:rPr>
                <w:rFonts w:ascii="Times New Roman" w:eastAsia="Times New Roman" w:hAnsi="Times New Roman" w:cs="Times New Roman"/>
                <w:sz w:val="20"/>
                <w:szCs w:val="20"/>
                <w:lang w:eastAsia="ar-SA"/>
              </w:rPr>
              <w:t>54</w:t>
            </w:r>
          </w:p>
        </w:tc>
      </w:tr>
      <w:tr w:rsidR="005D64C0" w:rsidRPr="000C6780" w:rsidTr="005D64C0">
        <w:tc>
          <w:tcPr>
            <w:tcW w:w="9346" w:type="dxa"/>
            <w:gridSpan w:val="8"/>
            <w:tcBorders>
              <w:top w:val="single" w:sz="4" w:space="0" w:color="FFFFFF" w:themeColor="background1"/>
              <w:left w:val="single" w:sz="4" w:space="0" w:color="FFFFFF" w:themeColor="background1"/>
              <w:right w:val="single" w:sz="4" w:space="0" w:color="FFFFFF" w:themeColor="background1"/>
            </w:tcBorders>
          </w:tcPr>
          <w:p w:rsidR="005D64C0" w:rsidRPr="005D64C0" w:rsidRDefault="005D64C0" w:rsidP="005D64C0">
            <w:pPr>
              <w:jc w:val="right"/>
              <w:rPr>
                <w:rFonts w:ascii="Times New Roman" w:eastAsia="Times New Roman" w:hAnsi="Times New Roman" w:cs="Times New Roman"/>
                <w:i/>
                <w:sz w:val="24"/>
                <w:szCs w:val="20"/>
                <w:lang w:eastAsia="ar-SA"/>
              </w:rPr>
            </w:pPr>
            <w:r w:rsidRPr="005D64C0">
              <w:rPr>
                <w:rFonts w:ascii="Times New Roman" w:eastAsia="Times New Roman" w:hAnsi="Times New Roman" w:cs="Times New Roman"/>
                <w:i/>
                <w:sz w:val="28"/>
                <w:szCs w:val="20"/>
                <w:lang w:eastAsia="ar-SA"/>
              </w:rPr>
              <w:lastRenderedPageBreak/>
              <w:t>Таблиця 2.9</w:t>
            </w:r>
          </w:p>
        </w:tc>
      </w:tr>
      <w:tr w:rsidR="00010742" w:rsidRPr="000C6780" w:rsidTr="00BF3C36">
        <w:tc>
          <w:tcPr>
            <w:tcW w:w="1555"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1</w:t>
            </w:r>
          </w:p>
        </w:tc>
        <w:tc>
          <w:tcPr>
            <w:tcW w:w="992"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2</w:t>
            </w:r>
          </w:p>
        </w:tc>
        <w:tc>
          <w:tcPr>
            <w:tcW w:w="993"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3</w:t>
            </w:r>
          </w:p>
        </w:tc>
        <w:tc>
          <w:tcPr>
            <w:tcW w:w="1417"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4</w:t>
            </w:r>
          </w:p>
        </w:tc>
        <w:tc>
          <w:tcPr>
            <w:tcW w:w="1115"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5</w:t>
            </w:r>
          </w:p>
        </w:tc>
        <w:tc>
          <w:tcPr>
            <w:tcW w:w="1216" w:type="dxa"/>
            <w:vAlign w:val="center"/>
          </w:tcPr>
          <w:p w:rsidR="00010742" w:rsidRPr="005D64C0" w:rsidRDefault="00010742" w:rsidP="00010742">
            <w:pPr>
              <w:pStyle w:val="a3"/>
              <w:ind w:left="-7" w:hanging="82"/>
              <w:jc w:val="center"/>
              <w:rPr>
                <w:rFonts w:cs="Times New Roman"/>
                <w:b/>
                <w:sz w:val="24"/>
                <w:szCs w:val="20"/>
                <w:lang w:val="uk-UA"/>
              </w:rPr>
            </w:pPr>
            <w:r w:rsidRPr="005D64C0">
              <w:rPr>
                <w:rFonts w:cs="Times New Roman"/>
                <w:b/>
                <w:sz w:val="24"/>
                <w:szCs w:val="20"/>
                <w:lang w:val="uk-UA"/>
              </w:rPr>
              <w:t>6</w:t>
            </w:r>
          </w:p>
        </w:tc>
        <w:tc>
          <w:tcPr>
            <w:tcW w:w="929" w:type="dxa"/>
            <w:vAlign w:val="center"/>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7</w:t>
            </w:r>
          </w:p>
        </w:tc>
        <w:tc>
          <w:tcPr>
            <w:tcW w:w="1129"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8</w:t>
            </w:r>
          </w:p>
        </w:tc>
      </w:tr>
      <w:tr w:rsidR="005D64C0" w:rsidRPr="000C6780" w:rsidTr="00BF3C36">
        <w:tc>
          <w:tcPr>
            <w:tcW w:w="1555" w:type="dxa"/>
          </w:tcPr>
          <w:p w:rsidR="005D64C0" w:rsidRPr="000C6780" w:rsidRDefault="005D64C0" w:rsidP="005D64C0">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Планово-економічний відділ</w:t>
            </w:r>
          </w:p>
        </w:tc>
        <w:tc>
          <w:tcPr>
            <w:tcW w:w="992" w:type="dxa"/>
          </w:tcPr>
          <w:p w:rsidR="005D64C0" w:rsidRPr="003354F1" w:rsidRDefault="00F430C7" w:rsidP="005D64C0">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eastAsia="ar-SA"/>
              </w:rPr>
              <w:t>6</w:t>
            </w:r>
            <w:r w:rsidR="005D64C0" w:rsidRPr="003354F1">
              <w:rPr>
                <w:rFonts w:ascii="Times New Roman" w:eastAsia="Times New Roman" w:hAnsi="Times New Roman" w:cs="Times New Roman"/>
                <w:sz w:val="20"/>
                <w:szCs w:val="20"/>
                <w:lang w:val="en-GB" w:eastAsia="ar-SA"/>
              </w:rPr>
              <w:t>1</w:t>
            </w:r>
          </w:p>
        </w:tc>
        <w:tc>
          <w:tcPr>
            <w:tcW w:w="993" w:type="dxa"/>
          </w:tcPr>
          <w:p w:rsidR="005D64C0" w:rsidRPr="003354F1" w:rsidRDefault="005D64C0"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r w:rsidRPr="003354F1">
              <w:rPr>
                <w:rFonts w:ascii="Times New Roman" w:eastAsia="Times New Roman" w:hAnsi="Times New Roman" w:cs="Times New Roman"/>
                <w:sz w:val="20"/>
                <w:szCs w:val="20"/>
                <w:lang w:eastAsia="ar-SA"/>
              </w:rPr>
              <w:t>761</w:t>
            </w:r>
          </w:p>
        </w:tc>
        <w:tc>
          <w:tcPr>
            <w:tcW w:w="1417" w:type="dxa"/>
          </w:tcPr>
          <w:p w:rsidR="005D64C0" w:rsidRPr="00010742" w:rsidRDefault="005D64C0" w:rsidP="005D64C0">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5D64C0" w:rsidRPr="003354F1" w:rsidRDefault="005D64C0" w:rsidP="005D64C0">
            <w:pPr>
              <w:pStyle w:val="a3"/>
              <w:jc w:val="center"/>
              <w:rPr>
                <w:rFonts w:cs="Times New Roman"/>
                <w:szCs w:val="20"/>
                <w:lang w:val="uk-UA"/>
              </w:rPr>
            </w:pPr>
            <w:r w:rsidRPr="003354F1">
              <w:rPr>
                <w:rFonts w:cs="Times New Roman"/>
                <w:szCs w:val="20"/>
                <w:lang w:val="uk-UA"/>
              </w:rPr>
              <w:t>15%</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Pr>
                <w:rFonts w:cs="Times New Roman"/>
                <w:szCs w:val="20"/>
                <w:lang w:val="uk-UA"/>
              </w:rPr>
              <w:t>9</w:t>
            </w:r>
            <w:r w:rsidRPr="003354F1">
              <w:rPr>
                <w:rFonts w:cs="Times New Roman"/>
                <w:szCs w:val="20"/>
                <w:lang w:val="uk-UA"/>
              </w:rPr>
              <w:t>65 грн)</w:t>
            </w:r>
          </w:p>
        </w:tc>
        <w:tc>
          <w:tcPr>
            <w:tcW w:w="1216" w:type="dxa"/>
            <w:vAlign w:val="center"/>
          </w:tcPr>
          <w:p w:rsidR="005D64C0" w:rsidRPr="003354F1" w:rsidRDefault="005D64C0" w:rsidP="005D64C0">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5D64C0" w:rsidRPr="003354F1" w:rsidRDefault="005D64C0" w:rsidP="005D64C0">
            <w:pPr>
              <w:pStyle w:val="a3"/>
              <w:jc w:val="center"/>
              <w:rPr>
                <w:rFonts w:cs="Times New Roman"/>
                <w:szCs w:val="20"/>
                <w:lang w:val="uk-UA"/>
              </w:rPr>
            </w:pPr>
            <w:r w:rsidRPr="003354F1">
              <w:rPr>
                <w:rFonts w:cs="Times New Roman"/>
                <w:szCs w:val="20"/>
                <w:lang w:val="uk-UA"/>
              </w:rPr>
              <w:t>30%</w:t>
            </w:r>
          </w:p>
          <w:p w:rsidR="005D64C0" w:rsidRPr="003354F1" w:rsidRDefault="005D64C0" w:rsidP="005D64C0">
            <w:pPr>
              <w:pStyle w:val="a3"/>
              <w:jc w:val="center"/>
              <w:rPr>
                <w:rFonts w:cs="Times New Roman"/>
                <w:szCs w:val="20"/>
                <w:lang w:val="uk-UA"/>
              </w:rPr>
            </w:pPr>
            <w:r w:rsidRPr="003354F1">
              <w:rPr>
                <w:rFonts w:cs="Times New Roman"/>
                <w:szCs w:val="20"/>
                <w:lang w:val="uk-UA"/>
              </w:rPr>
              <w:t>(1</w:t>
            </w:r>
            <w:r>
              <w:rPr>
                <w:rFonts w:cs="Times New Roman"/>
                <w:szCs w:val="20"/>
                <w:lang w:val="uk-UA"/>
              </w:rPr>
              <w:t>5</w:t>
            </w:r>
            <w:r w:rsidRPr="003354F1">
              <w:rPr>
                <w:rFonts w:cs="Times New Roman"/>
                <w:szCs w:val="20"/>
                <w:lang w:val="uk-UA"/>
              </w:rPr>
              <w:t>28 грн)</w:t>
            </w:r>
          </w:p>
        </w:tc>
        <w:tc>
          <w:tcPr>
            <w:tcW w:w="1129" w:type="dxa"/>
          </w:tcPr>
          <w:p w:rsidR="005D64C0" w:rsidRPr="003354F1" w:rsidRDefault="005D64C0"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99</w:t>
            </w:r>
            <w:r w:rsidRPr="003354F1">
              <w:rPr>
                <w:rFonts w:ascii="Times New Roman" w:eastAsia="Times New Roman" w:hAnsi="Times New Roman" w:cs="Times New Roman"/>
                <w:sz w:val="20"/>
                <w:szCs w:val="20"/>
                <w:lang w:eastAsia="ar-SA"/>
              </w:rPr>
              <w:t>54</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91</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992" w:type="dxa"/>
          </w:tcPr>
          <w:p w:rsidR="00F430C7"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993"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r w:rsidRPr="000C6780">
              <w:rPr>
                <w:rFonts w:ascii="Times New Roman" w:eastAsia="Times New Roman" w:hAnsi="Times New Roman" w:cs="Times New Roman"/>
                <w:sz w:val="20"/>
                <w:szCs w:val="20"/>
                <w:lang w:eastAsia="ar-SA"/>
              </w:rPr>
              <w:t>00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89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79</w:t>
            </w:r>
            <w:r w:rsidRPr="000C6780">
              <w:rPr>
                <w:rFonts w:cs="Times New Roman"/>
                <w:sz w:val="18"/>
                <w:szCs w:val="20"/>
                <w:lang w:val="uk-UA"/>
              </w:rPr>
              <w:t>0 грн)</w:t>
            </w:r>
          </w:p>
        </w:tc>
        <w:tc>
          <w:tcPr>
            <w:tcW w:w="1129"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898</w:t>
            </w:r>
            <w:r w:rsidRPr="000C6780">
              <w:rPr>
                <w:rFonts w:ascii="Times New Roman" w:eastAsia="Times New Roman" w:hAnsi="Times New Roman" w:cs="Times New Roman"/>
                <w:sz w:val="20"/>
                <w:szCs w:val="20"/>
                <w:lang w:eastAsia="ar-SA"/>
              </w:rPr>
              <w:t>0</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p>
        </w:tc>
        <w:tc>
          <w:tcPr>
            <w:tcW w:w="992"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p>
        </w:tc>
        <w:tc>
          <w:tcPr>
            <w:tcW w:w="993" w:type="dxa"/>
          </w:tcPr>
          <w:p w:rsidR="00F430C7"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F430C7"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A649E6" w:rsidRPr="000C6780" w:rsidTr="00BF3C36">
        <w:tc>
          <w:tcPr>
            <w:tcW w:w="1555" w:type="dxa"/>
          </w:tcPr>
          <w:p w:rsidR="00A649E6" w:rsidRDefault="00A649E6" w:rsidP="00A649E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p>
        </w:tc>
        <w:tc>
          <w:tcPr>
            <w:tcW w:w="992"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35</w:t>
            </w:r>
          </w:p>
        </w:tc>
        <w:tc>
          <w:tcPr>
            <w:tcW w:w="993"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15%</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A649E6" w:rsidRPr="000C6780" w:rsidRDefault="00A649E6" w:rsidP="00A649E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A649E6" w:rsidRPr="000C6780" w:rsidTr="00BF3C36">
        <w:tc>
          <w:tcPr>
            <w:tcW w:w="1555" w:type="dxa"/>
          </w:tcPr>
          <w:p w:rsidR="00A649E6" w:rsidRDefault="00A649E6" w:rsidP="00A649E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p>
        </w:tc>
        <w:tc>
          <w:tcPr>
            <w:tcW w:w="992"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50</w:t>
            </w:r>
          </w:p>
        </w:tc>
        <w:tc>
          <w:tcPr>
            <w:tcW w:w="993"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6590</w:t>
            </w:r>
          </w:p>
        </w:tc>
        <w:tc>
          <w:tcPr>
            <w:tcW w:w="1417"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15%</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908</w:t>
            </w:r>
            <w:r w:rsidRPr="000C6780">
              <w:rPr>
                <w:rFonts w:cs="Times New Roman"/>
                <w:sz w:val="18"/>
                <w:szCs w:val="20"/>
                <w:lang w:val="uk-UA"/>
              </w:rPr>
              <w:t>грн)</w:t>
            </w:r>
          </w:p>
        </w:tc>
        <w:tc>
          <w:tcPr>
            <w:tcW w:w="1216" w:type="dxa"/>
            <w:vAlign w:val="center"/>
          </w:tcPr>
          <w:p w:rsidR="00A649E6" w:rsidRPr="000C6780" w:rsidRDefault="00A649E6" w:rsidP="00A649E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816</w:t>
            </w:r>
            <w:r w:rsidRPr="000C6780">
              <w:rPr>
                <w:rFonts w:cs="Times New Roman"/>
                <w:sz w:val="18"/>
                <w:szCs w:val="20"/>
                <w:lang w:val="uk-UA"/>
              </w:rPr>
              <w:t xml:space="preserve"> грн)</w:t>
            </w:r>
          </w:p>
        </w:tc>
        <w:tc>
          <w:tcPr>
            <w:tcW w:w="1129" w:type="dxa"/>
          </w:tcPr>
          <w:p w:rsidR="00A649E6" w:rsidRDefault="00A649E6" w:rsidP="00A649E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9314</w:t>
            </w:r>
          </w:p>
        </w:tc>
      </w:tr>
      <w:tr w:rsidR="00C63CCC" w:rsidRPr="000C6780" w:rsidTr="00BF3C36">
        <w:tc>
          <w:tcPr>
            <w:tcW w:w="1555" w:type="dxa"/>
          </w:tcPr>
          <w:p w:rsidR="00C63CCC" w:rsidRDefault="00C63CCC" w:rsidP="00C63CC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Програмісти</w:t>
            </w:r>
          </w:p>
        </w:tc>
        <w:tc>
          <w:tcPr>
            <w:tcW w:w="992"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p>
        </w:tc>
        <w:tc>
          <w:tcPr>
            <w:tcW w:w="993"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7000</w:t>
            </w:r>
          </w:p>
        </w:tc>
        <w:tc>
          <w:tcPr>
            <w:tcW w:w="1417"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15%</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1050</w:t>
            </w:r>
            <w:r w:rsidRPr="000C6780">
              <w:rPr>
                <w:rFonts w:cs="Times New Roman"/>
                <w:sz w:val="18"/>
                <w:szCs w:val="20"/>
                <w:lang w:val="uk-UA"/>
              </w:rPr>
              <w:t>грн)</w:t>
            </w:r>
          </w:p>
        </w:tc>
        <w:tc>
          <w:tcPr>
            <w:tcW w:w="1216" w:type="dxa"/>
            <w:vAlign w:val="center"/>
          </w:tcPr>
          <w:p w:rsidR="00C63CCC" w:rsidRPr="000C6780" w:rsidRDefault="00C63CCC" w:rsidP="00C63CC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30%</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2100</w:t>
            </w:r>
            <w:r w:rsidRPr="000C6780">
              <w:rPr>
                <w:rFonts w:cs="Times New Roman"/>
                <w:sz w:val="18"/>
                <w:szCs w:val="20"/>
                <w:lang w:val="uk-UA"/>
              </w:rPr>
              <w:t xml:space="preserve"> грн)</w:t>
            </w:r>
          </w:p>
        </w:tc>
        <w:tc>
          <w:tcPr>
            <w:tcW w:w="1129"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10150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Місячний ФОП</w:t>
            </w:r>
          </w:p>
        </w:tc>
        <w:tc>
          <w:tcPr>
            <w:tcW w:w="1129" w:type="dxa"/>
          </w:tcPr>
          <w:p w:rsidR="0095455E" w:rsidRPr="0095455E" w:rsidRDefault="00AA5626" w:rsidP="0095455E">
            <w:pPr>
              <w:jc w:val="center"/>
              <w:rPr>
                <w:rFonts w:ascii="Times New Roman" w:hAnsi="Times New Roman" w:cs="Times New Roman"/>
                <w:b/>
                <w:color w:val="000000"/>
              </w:rPr>
            </w:pPr>
            <w:r>
              <w:rPr>
                <w:rFonts w:ascii="Times New Roman" w:hAnsi="Times New Roman" w:cs="Times New Roman"/>
                <w:b/>
                <w:color w:val="000000"/>
                <w:sz w:val="20"/>
              </w:rPr>
              <w:t>3425500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95455E" w:rsidRPr="00AA5626" w:rsidRDefault="00AA5626" w:rsidP="0095455E">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6500</w:t>
            </w:r>
          </w:p>
        </w:tc>
      </w:tr>
    </w:tbl>
    <w:p w:rsidR="0095455E" w:rsidRDefault="0095455E" w:rsidP="00E66A27">
      <w:pPr>
        <w:pStyle w:val="a3"/>
        <w:spacing w:line="360" w:lineRule="auto"/>
        <w:rPr>
          <w:rFonts w:eastAsia="Times New Roman" w:cs="Times New Roman"/>
          <w:sz w:val="28"/>
          <w:szCs w:val="28"/>
          <w:lang w:val="uk-UA" w:eastAsia="ar-SA"/>
        </w:rPr>
      </w:pPr>
      <w:r>
        <w:rPr>
          <w:rFonts w:eastAsia="Times New Roman" w:cs="Times New Roman"/>
          <w:sz w:val="28"/>
          <w:szCs w:val="28"/>
          <w:lang w:val="uk-UA" w:eastAsia="ar-SA"/>
        </w:rPr>
        <w:br w:type="page"/>
      </w:r>
    </w:p>
    <w:p w:rsidR="0095455E" w:rsidRPr="00524B6D" w:rsidRDefault="0095455E" w:rsidP="0095455E">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sidRPr="0095455E">
        <w:rPr>
          <w:b/>
          <w:sz w:val="28"/>
          <w:szCs w:val="28"/>
          <w:lang w:val="ru-RU" w:eastAsia="ar-SA"/>
        </w:rPr>
        <w:t>4</w:t>
      </w:r>
      <w:r w:rsidRPr="00CF78F0">
        <w:rPr>
          <w:b/>
          <w:sz w:val="28"/>
          <w:szCs w:val="28"/>
          <w:lang w:eastAsia="ar-SA"/>
        </w:rPr>
        <w:t xml:space="preserve"> </w:t>
      </w:r>
      <w:r>
        <w:rPr>
          <w:b/>
          <w:sz w:val="28"/>
          <w:szCs w:val="28"/>
          <w:lang w:eastAsia="ar-SA"/>
        </w:rPr>
        <w:t>Контролювання</w:t>
      </w:r>
      <w:r w:rsidRPr="00CF78F0">
        <w:rPr>
          <w:b/>
          <w:sz w:val="28"/>
          <w:szCs w:val="28"/>
          <w:lang w:eastAsia="ar-SA"/>
        </w:rPr>
        <w:t xml:space="preserve"> на ювелірній фірмі ПАТ «Золотий камінь»</w:t>
      </w:r>
    </w:p>
    <w:p w:rsidR="00796110" w:rsidRDefault="0095455E" w:rsidP="0095455E">
      <w:pPr>
        <w:pStyle w:val="a3"/>
        <w:spacing w:line="360" w:lineRule="auto"/>
        <w:ind w:firstLine="708"/>
        <w:rPr>
          <w:rFonts w:eastAsia="Times New Roman" w:cs="Times New Roman"/>
          <w:sz w:val="28"/>
          <w:szCs w:val="28"/>
          <w:lang w:eastAsia="ar-SA"/>
        </w:rPr>
      </w:pPr>
      <w:proofErr w:type="spellStart"/>
      <w:r w:rsidRPr="0095455E">
        <w:rPr>
          <w:rFonts w:eastAsia="Times New Roman" w:cs="Times New Roman"/>
          <w:sz w:val="28"/>
          <w:szCs w:val="28"/>
          <w:lang w:eastAsia="ar-SA"/>
        </w:rPr>
        <w:t>Використання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відповідних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видів</w:t>
      </w:r>
      <w:proofErr w:type="spellEnd"/>
      <w:r w:rsidRPr="0095455E">
        <w:rPr>
          <w:rFonts w:eastAsia="Times New Roman" w:cs="Times New Roman"/>
          <w:sz w:val="28"/>
          <w:szCs w:val="28"/>
          <w:lang w:eastAsia="ar-SA"/>
        </w:rPr>
        <w:t xml:space="preserve"> контролю за </w:t>
      </w:r>
      <w:proofErr w:type="spellStart"/>
      <w:r w:rsidRPr="0095455E">
        <w:rPr>
          <w:rFonts w:eastAsia="Times New Roman" w:cs="Times New Roman"/>
          <w:sz w:val="28"/>
          <w:szCs w:val="28"/>
          <w:lang w:eastAsia="ar-SA"/>
        </w:rPr>
        <w:t>ознакою</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етапів</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здійснення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виробничо-господарської</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діяльності</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процесу</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їх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реалізації</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впливу</w:t>
      </w:r>
      <w:proofErr w:type="spellEnd"/>
      <w:r w:rsidRPr="0095455E">
        <w:rPr>
          <w:rFonts w:eastAsia="Times New Roman" w:cs="Times New Roman"/>
          <w:sz w:val="28"/>
          <w:szCs w:val="28"/>
          <w:lang w:eastAsia="ar-SA"/>
        </w:rPr>
        <w:t xml:space="preserve"> контролю на </w:t>
      </w:r>
      <w:proofErr w:type="spellStart"/>
      <w:r w:rsidRPr="0095455E">
        <w:rPr>
          <w:rFonts w:eastAsia="Times New Roman" w:cs="Times New Roman"/>
          <w:sz w:val="28"/>
          <w:szCs w:val="28"/>
          <w:lang w:eastAsia="ar-SA"/>
        </w:rPr>
        <w:t>працівників</w:t>
      </w:r>
      <w:proofErr w:type="spellEnd"/>
      <w:r w:rsidRPr="0095455E">
        <w:rPr>
          <w:rFonts w:eastAsia="Times New Roman" w:cs="Times New Roman"/>
          <w:sz w:val="28"/>
          <w:szCs w:val="28"/>
          <w:lang w:eastAsia="ar-SA"/>
        </w:rPr>
        <w:t xml:space="preserve"> подано у табл. 2.10</w:t>
      </w:r>
    </w:p>
    <w:p w:rsidR="0095455E" w:rsidRDefault="0095455E" w:rsidP="0095455E">
      <w:pPr>
        <w:pStyle w:val="a3"/>
        <w:spacing w:line="360" w:lineRule="auto"/>
        <w:jc w:val="right"/>
        <w:rPr>
          <w:rFonts w:eastAsia="Times New Roman" w:cs="Times New Roman"/>
          <w:i/>
          <w:sz w:val="28"/>
          <w:szCs w:val="28"/>
          <w:lang w:val="uk-UA" w:eastAsia="ar-SA"/>
        </w:rPr>
      </w:pPr>
      <w:r w:rsidRPr="0095455E">
        <w:rPr>
          <w:rFonts w:eastAsia="Times New Roman" w:cs="Times New Roman"/>
          <w:i/>
          <w:sz w:val="28"/>
          <w:szCs w:val="28"/>
          <w:lang w:val="uk-UA" w:eastAsia="ar-SA"/>
        </w:rPr>
        <w:t>Таблиця 2.10</w:t>
      </w:r>
    </w:p>
    <w:p w:rsidR="0095455E" w:rsidRDefault="0095455E" w:rsidP="0095455E">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t>Контролювання у ПАТ «Золотий камінь»</w:t>
      </w:r>
    </w:p>
    <w:tbl>
      <w:tblPr>
        <w:tblStyle w:val="ad"/>
        <w:tblW w:w="9569" w:type="dxa"/>
        <w:tblLayout w:type="fixed"/>
        <w:tblLook w:val="04A0" w:firstRow="1" w:lastRow="0" w:firstColumn="1" w:lastColumn="0" w:noHBand="0" w:noVBand="1"/>
      </w:tblPr>
      <w:tblGrid>
        <w:gridCol w:w="2370"/>
        <w:gridCol w:w="22"/>
        <w:gridCol w:w="2363"/>
        <w:gridCol w:w="29"/>
        <w:gridCol w:w="2386"/>
        <w:gridCol w:w="6"/>
        <w:gridCol w:w="2393"/>
      </w:tblGrid>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Види контролю та ресурсів</w:t>
            </w:r>
          </w:p>
          <w:p w:rsidR="0095455E" w:rsidRPr="000C6780" w:rsidRDefault="0095455E" w:rsidP="00B73568">
            <w:pPr>
              <w:jc w:val="center"/>
              <w:rPr>
                <w:rFonts w:ascii="Times New Roman" w:eastAsia="Calibri" w:hAnsi="Times New Roman" w:cs="Times New Roman"/>
                <w:szCs w:val="24"/>
                <w:lang w:eastAsia="ar-SA"/>
              </w:rPr>
            </w:pP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процесу контролю</w:t>
            </w: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впливу контролю на посадових осіб і підрозділи організації</w:t>
            </w:r>
          </w:p>
        </w:tc>
        <w:tc>
          <w:tcPr>
            <w:tcW w:w="2393"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Служби і посадові особи, які відповідають за результати контролю</w:t>
            </w:r>
          </w:p>
        </w:tc>
      </w:tr>
      <w:tr w:rsidR="0095455E" w:rsidRPr="000C6780" w:rsidTr="00AA5626">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Попередній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Під час попереднього контролю встановлюються посадові інструкції,  описуються вимоги до кваліфікації, досвіду, вмінь, потенційних та теперішніх працівників.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З’являється можливість найму висококваліфікованих працівників, які будуть корисними для організації.</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усієї інформації, яка надходить в організацію на достовірність та об’єктивність.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Відбувається створення інформаційного забезпечення фітнес-центру, яке дозволить швидко реагувати на зміни та приймати ефективні рішення.</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адміністратор, заступник з економічних питань,</w:t>
            </w:r>
            <w:r w:rsidR="005161D8">
              <w:rPr>
                <w:rFonts w:ascii="Times New Roman" w:eastAsia="Calibri" w:hAnsi="Times New Roman" w:cs="Times New Roman"/>
                <w:szCs w:val="24"/>
                <w:lang w:eastAsia="ar-SA"/>
              </w:rPr>
              <w:t xml:space="preserve"> заступник з НТП, заступник з виробництва</w:t>
            </w:r>
            <w:r w:rsidRPr="000C6780">
              <w:rPr>
                <w:rFonts w:ascii="Times New Roman" w:eastAsia="Calibri" w:hAnsi="Times New Roman" w:cs="Times New Roman"/>
                <w:szCs w:val="24"/>
                <w:lang w:eastAsia="ar-SA"/>
              </w:rPr>
              <w:t xml:space="preserve">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Всі фінансові надходження та видатки </w:t>
            </w:r>
            <w:r w:rsidR="005161D8">
              <w:rPr>
                <w:rFonts w:ascii="Times New Roman" w:eastAsia="Calibri" w:hAnsi="Times New Roman" w:cs="Times New Roman"/>
                <w:szCs w:val="24"/>
                <w:lang w:eastAsia="ar-SA"/>
              </w:rPr>
              <w:t xml:space="preserve">ювелірної фабрики </w:t>
            </w:r>
            <w:r w:rsidRPr="000C6780">
              <w:rPr>
                <w:rFonts w:ascii="Times New Roman" w:eastAsia="Calibri" w:hAnsi="Times New Roman" w:cs="Times New Roman"/>
                <w:szCs w:val="24"/>
                <w:lang w:eastAsia="ar-SA"/>
              </w:rPr>
              <w:t>перевіряються згідно документації.</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Фінансові ресурси </w:t>
            </w:r>
            <w:r w:rsidR="005161D8">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Всі матеріальні ресурси</w:t>
            </w:r>
            <w:r w:rsidR="00E9353C">
              <w:rPr>
                <w:rFonts w:ascii="Times New Roman" w:eastAsia="Calibri" w:hAnsi="Times New Roman" w:cs="Times New Roman"/>
                <w:szCs w:val="24"/>
                <w:lang w:eastAsia="ar-SA"/>
              </w:rPr>
              <w:t xml:space="preserve"> ювелірної фабрики</w:t>
            </w:r>
            <w:r w:rsidRPr="000C6780">
              <w:rPr>
                <w:rFonts w:ascii="Times New Roman" w:eastAsia="Calibri" w:hAnsi="Times New Roman" w:cs="Times New Roman"/>
                <w:szCs w:val="24"/>
                <w:lang w:eastAsia="ar-SA"/>
              </w:rPr>
              <w:t xml:space="preserve"> перевіряються згідно документації.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Матеріальні ресурси </w:t>
            </w:r>
            <w:r w:rsidR="00E9353C">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ефективно та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Поточний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Здійснюються регулярні опитування, перевірки  та переатестації, курси підвищення кваліфікації.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Робота буде виконана якісно, </w:t>
            </w:r>
            <w:r w:rsidR="00E9353C">
              <w:rPr>
                <w:rFonts w:ascii="Times New Roman" w:eastAsia="Calibri" w:hAnsi="Times New Roman" w:cs="Times New Roman"/>
                <w:szCs w:val="24"/>
                <w:lang w:eastAsia="ar-SA"/>
              </w:rPr>
              <w:t>на ювелірній фірмі</w:t>
            </w:r>
            <w:r w:rsidRPr="000C6780">
              <w:rPr>
                <w:rFonts w:ascii="Times New Roman" w:eastAsia="Calibri" w:hAnsi="Times New Roman" w:cs="Times New Roman"/>
                <w:szCs w:val="24"/>
                <w:lang w:eastAsia="ar-SA"/>
              </w:rPr>
              <w:t xml:space="preserve"> буде дисциплінований персонал, помилок стає менше.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обробки та передачі й розподілу інформації.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яку використовують працівники є якісною та своєчасною.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bookmarkStart w:id="2" w:name="_GoBack"/>
      <w:bookmarkEnd w:id="2"/>
      <w:tr w:rsidR="0095455E" w:rsidRPr="000C6780" w:rsidTr="00AA5626">
        <w:tc>
          <w:tcPr>
            <w:tcW w:w="9569" w:type="dxa"/>
            <w:gridSpan w:val="7"/>
            <w:tcBorders>
              <w:top w:val="nil"/>
              <w:left w:val="nil"/>
              <w:right w:val="single" w:sz="4" w:space="0" w:color="FFFFFF" w:themeColor="background1"/>
            </w:tcBorders>
          </w:tcPr>
          <w:p w:rsidR="0095455E" w:rsidRPr="005161D8" w:rsidRDefault="005161D8" w:rsidP="005161D8">
            <w:pPr>
              <w:pBdr>
                <w:top w:val="single" w:sz="4" w:space="1" w:color="auto"/>
              </w:pBdr>
              <w:jc w:val="right"/>
              <w:rPr>
                <w:rFonts w:ascii="Times New Roman" w:eastAsia="Calibri" w:hAnsi="Times New Roman" w:cs="Times New Roman"/>
                <w:i/>
                <w:szCs w:val="24"/>
                <w:lang w:eastAsia="ar-SA"/>
              </w:rPr>
            </w:pPr>
            <w:r w:rsidRPr="005161D8">
              <w:rPr>
                <w:rFonts w:ascii="Times New Roman" w:eastAsia="Calibri" w:hAnsi="Times New Roman" w:cs="Times New Roman"/>
                <w:i/>
                <w:noProof/>
                <w:sz w:val="28"/>
                <w:szCs w:val="24"/>
                <w:lang w:eastAsia="ar-SA"/>
              </w:rPr>
              <w:lastRenderedPageBreak/>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3175</wp:posOffset>
                      </wp:positionV>
                      <wp:extent cx="6076950" cy="0"/>
                      <wp:effectExtent l="0" t="0" r="0" b="0"/>
                      <wp:wrapNone/>
                      <wp:docPr id="25" name="Пряма сполучна лінія 25"/>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27F6D" id="Пряма сполучна лінія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" strokecolor="white [3212]" strokeweight=".5pt">
                      <v:stroke joinstyle="miter"/>
                    </v:line>
                  </w:pict>
                </mc:Fallback>
              </mc:AlternateContent>
            </w:r>
            <w:r w:rsidRPr="005161D8">
              <w:rPr>
                <w:rFonts w:ascii="Times New Roman" w:eastAsia="Calibri" w:hAnsi="Times New Roman" w:cs="Times New Roman"/>
                <w:i/>
                <w:sz w:val="28"/>
                <w:szCs w:val="24"/>
                <w:lang w:eastAsia="ar-SA"/>
              </w:rPr>
              <w:t>Продовження табл.2.10</w:t>
            </w:r>
          </w:p>
        </w:tc>
      </w:tr>
      <w:tr w:rsidR="0095455E" w:rsidRPr="000C6780" w:rsidTr="00AA5626">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Використання фінансів організації перевіряється.</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Наявні фінансові ресурси між відділами ефективно розподілені, облік проведений правильно.</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планово-економічний відділ</w:t>
            </w:r>
          </w:p>
        </w:tc>
      </w:tr>
      <w:tr w:rsidR="005161D8" w:rsidRPr="000C6780" w:rsidTr="00AA5626">
        <w:tc>
          <w:tcPr>
            <w:tcW w:w="2392" w:type="dxa"/>
            <w:gridSpan w:val="2"/>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Раціональність використання матеріальних ресурсів </w:t>
            </w:r>
            <w:r w:rsidR="00E9353C">
              <w:rPr>
                <w:rFonts w:ascii="Times New Roman" w:hAnsi="Times New Roman" w:cs="Times New Roman"/>
              </w:rPr>
              <w:t>ювелірної фірми</w:t>
            </w:r>
            <w:r w:rsidRPr="000C6780">
              <w:rPr>
                <w:rFonts w:ascii="Times New Roman" w:hAnsi="Times New Roman" w:cs="Times New Roman"/>
              </w:rPr>
              <w:t xml:space="preserve">  перевіряється. </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Матеріальні ресурси </w:t>
            </w:r>
            <w:r w:rsidR="00E9353C">
              <w:rPr>
                <w:rFonts w:ascii="Times New Roman" w:hAnsi="Times New Roman" w:cs="Times New Roman"/>
              </w:rPr>
              <w:t>ювелірної фірми</w:t>
            </w:r>
            <w:r w:rsidRPr="000C6780">
              <w:rPr>
                <w:rFonts w:ascii="Times New Roman" w:hAnsi="Times New Roman" w:cs="Times New Roman"/>
              </w:rPr>
              <w:t xml:space="preserve"> використовуються та обліковуються ефективно та раціонально. </w:t>
            </w:r>
          </w:p>
        </w:tc>
        <w:tc>
          <w:tcPr>
            <w:tcW w:w="2393" w:type="dxa"/>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5161D8" w:rsidRPr="000C6780" w:rsidTr="00AA5626">
        <w:tc>
          <w:tcPr>
            <w:tcW w:w="9569" w:type="dxa"/>
            <w:gridSpan w:val="7"/>
          </w:tcPr>
          <w:p w:rsidR="005161D8" w:rsidRPr="000C6780" w:rsidRDefault="005161D8" w:rsidP="005161D8">
            <w:pPr>
              <w:pBdr>
                <w:top w:val="single" w:sz="4" w:space="1" w:color="auto"/>
              </w:pBdr>
              <w:jc w:val="center"/>
              <w:rPr>
                <w:rFonts w:ascii="Times New Roman" w:hAnsi="Times New Roman" w:cs="Times New Roman"/>
              </w:rPr>
            </w:pPr>
            <w:r w:rsidRPr="000C6780">
              <w:rPr>
                <w:rFonts w:ascii="Times New Roman" w:hAnsi="Times New Roman" w:cs="Times New Roman"/>
              </w:rPr>
              <w:t>Завершальний контроль</w:t>
            </w:r>
          </w:p>
        </w:tc>
      </w:tr>
      <w:tr w:rsidR="005161D8" w:rsidRPr="000C6780" w:rsidTr="00AA5626">
        <w:tc>
          <w:tcPr>
            <w:tcW w:w="2370" w:type="dxa"/>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8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Відбувається перевірка всіх працівників </w:t>
            </w:r>
            <w:r w:rsidR="00E9353C">
              <w:rPr>
                <w:rFonts w:ascii="Times New Roman" w:hAnsi="Times New Roman" w:cs="Times New Roman"/>
              </w:rPr>
              <w:t>ювелірної фірми</w:t>
            </w:r>
            <w:r w:rsidRPr="000C6780">
              <w:rPr>
                <w:rFonts w:ascii="Times New Roman" w:hAnsi="Times New Roman" w:cs="Times New Roman"/>
              </w:rPr>
              <w:t xml:space="preserve">  на відповідність займаній посаді.</w:t>
            </w:r>
          </w:p>
        </w:tc>
        <w:tc>
          <w:tcPr>
            <w:tcW w:w="241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Працівники ефективно мотивовані, порушники покарані.</w:t>
            </w:r>
          </w:p>
        </w:tc>
        <w:tc>
          <w:tcPr>
            <w:tcW w:w="2399"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Перевіряється вся інформація, її достовірність та об’єктивність.</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стає повною, достовірною та доступною для всіх. </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фактичні фінансові результати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а потім відбувається порівняння з запланованими.</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Ефективні управлінські рішенні можуть бути сформовані завдяки цьому.</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 планово-економічний відділ</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всі матеріальні ресурси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які наявні, та порівнюються із планом. </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Дозволяє оцінити </w:t>
            </w:r>
            <w:proofErr w:type="spellStart"/>
            <w:r w:rsidRPr="000C6780">
              <w:rPr>
                <w:rFonts w:ascii="Times New Roman" w:eastAsia="Calibri" w:hAnsi="Times New Roman" w:cs="Times New Roman"/>
                <w:szCs w:val="24"/>
                <w:lang w:eastAsia="ar-SA"/>
              </w:rPr>
              <w:t>забезепеченість</w:t>
            </w:r>
            <w:proofErr w:type="spellEnd"/>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матеріальними ресурсами.</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w:t>
            </w:r>
            <w:r w:rsidR="00E9353C">
              <w:rPr>
                <w:rFonts w:ascii="Times New Roman" w:eastAsia="Calibri" w:hAnsi="Times New Roman" w:cs="Times New Roman"/>
                <w:szCs w:val="24"/>
                <w:lang w:eastAsia="ar-SA"/>
              </w:rPr>
              <w:t xml:space="preserve"> заступник з НТП</w:t>
            </w:r>
            <w:r w:rsidRPr="000C6780">
              <w:rPr>
                <w:rFonts w:ascii="Times New Roman" w:eastAsia="Calibri" w:hAnsi="Times New Roman" w:cs="Times New Roman"/>
                <w:szCs w:val="24"/>
                <w:lang w:eastAsia="ar-SA"/>
              </w:rPr>
              <w:t xml:space="preserve"> адміністратор</w:t>
            </w:r>
            <w:r w:rsidR="00E9353C">
              <w:rPr>
                <w:rFonts w:ascii="Times New Roman" w:eastAsia="Calibri" w:hAnsi="Times New Roman" w:cs="Times New Roman"/>
                <w:szCs w:val="24"/>
                <w:lang w:eastAsia="ar-SA"/>
              </w:rPr>
              <w:t>, заступник з виробництва</w:t>
            </w:r>
          </w:p>
        </w:tc>
      </w:tr>
    </w:tbl>
    <w:p w:rsidR="0095455E" w:rsidRDefault="00E9353C" w:rsidP="00E9353C">
      <w:pPr>
        <w:pStyle w:val="a3"/>
        <w:spacing w:line="360" w:lineRule="auto"/>
        <w:ind w:firstLine="708"/>
        <w:jc w:val="both"/>
        <w:rPr>
          <w:rFonts w:eastAsia="Times New Roman" w:cs="Times New Roman"/>
          <w:szCs w:val="28"/>
          <w:lang w:eastAsia="ar-SA"/>
        </w:rPr>
      </w:pPr>
      <w:r w:rsidRPr="00E9353C">
        <w:rPr>
          <w:rFonts w:eastAsia="Times New Roman" w:cs="Times New Roman"/>
          <w:szCs w:val="28"/>
          <w:lang w:eastAsia="ar-SA"/>
        </w:rPr>
        <w:t xml:space="preserve">*У </w:t>
      </w:r>
      <w:proofErr w:type="spellStart"/>
      <w:r w:rsidRPr="00E9353C">
        <w:rPr>
          <w:rFonts w:eastAsia="Times New Roman" w:cs="Times New Roman"/>
          <w:szCs w:val="28"/>
          <w:lang w:eastAsia="ar-SA"/>
        </w:rPr>
        <w:t>таблиці</w:t>
      </w:r>
      <w:proofErr w:type="spellEnd"/>
      <w:r w:rsidRPr="00E9353C">
        <w:rPr>
          <w:rFonts w:eastAsia="Times New Roman" w:cs="Times New Roman"/>
          <w:szCs w:val="28"/>
          <w:lang w:eastAsia="ar-SA"/>
        </w:rPr>
        <w:t xml:space="preserve"> курсивом </w:t>
      </w:r>
      <w:proofErr w:type="spellStart"/>
      <w:r w:rsidRPr="00E9353C">
        <w:rPr>
          <w:rFonts w:eastAsia="Times New Roman" w:cs="Times New Roman"/>
          <w:szCs w:val="28"/>
          <w:lang w:eastAsia="ar-SA"/>
        </w:rPr>
        <w:t>виділено</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посадових</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осіб</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які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утворились</w:t>
      </w:r>
      <w:proofErr w:type="spellEnd"/>
      <w:r w:rsidRPr="00E9353C">
        <w:rPr>
          <w:rFonts w:eastAsia="Times New Roman" w:cs="Times New Roman"/>
          <w:szCs w:val="28"/>
          <w:lang w:eastAsia="ar-SA"/>
        </w:rPr>
        <w:t xml:space="preserve"> у </w:t>
      </w:r>
      <w:proofErr w:type="spellStart"/>
      <w:r w:rsidRPr="00E9353C">
        <w:rPr>
          <w:rFonts w:eastAsia="Times New Roman" w:cs="Times New Roman"/>
          <w:szCs w:val="28"/>
          <w:lang w:eastAsia="ar-SA"/>
        </w:rPr>
        <w:t>результаті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раціональної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організаційної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структури</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управління</w:t>
      </w:r>
      <w:proofErr w:type="spellEnd"/>
      <w:r w:rsidRPr="00E9353C">
        <w:rPr>
          <w:rFonts w:eastAsia="Times New Roman" w:cs="Times New Roman"/>
          <w:szCs w:val="28"/>
          <w:lang w:eastAsia="ar-SA"/>
        </w:rPr>
        <w:t xml:space="preserve"> </w:t>
      </w:r>
      <w:r>
        <w:rPr>
          <w:rFonts w:eastAsia="Times New Roman" w:cs="Times New Roman"/>
          <w:szCs w:val="28"/>
          <w:lang w:val="uk-UA" w:eastAsia="ar-SA"/>
        </w:rPr>
        <w:t xml:space="preserve">ПАТ </w:t>
      </w:r>
      <w:r w:rsidRPr="00E9353C">
        <w:rPr>
          <w:rFonts w:eastAsia="Times New Roman" w:cs="Times New Roman"/>
          <w:szCs w:val="28"/>
          <w:lang w:eastAsia="ar-SA"/>
        </w:rPr>
        <w:t>«</w:t>
      </w:r>
      <w:r>
        <w:rPr>
          <w:rFonts w:eastAsia="Times New Roman" w:cs="Times New Roman"/>
          <w:szCs w:val="28"/>
          <w:lang w:val="uk-UA" w:eastAsia="ar-SA"/>
        </w:rPr>
        <w:t>Золотий камінь</w:t>
      </w:r>
      <w:r w:rsidRPr="00E9353C">
        <w:rPr>
          <w:rFonts w:eastAsia="Times New Roman" w:cs="Times New Roman"/>
          <w:szCs w:val="28"/>
          <w:lang w:eastAsia="ar-SA"/>
        </w:rPr>
        <w:t>».</w:t>
      </w:r>
    </w:p>
    <w:p w:rsidR="00E9353C" w:rsidRDefault="00E9353C" w:rsidP="00E9353C">
      <w:pPr>
        <w:pStyle w:val="a3"/>
        <w:spacing w:line="360" w:lineRule="auto"/>
        <w:ind w:firstLine="708"/>
        <w:jc w:val="both"/>
        <w:rPr>
          <w:rFonts w:eastAsia="Times New Roman" w:cs="Times New Roman"/>
          <w:sz w:val="28"/>
          <w:szCs w:val="28"/>
          <w:lang w:val="uk-UA" w:eastAsia="ar-SA"/>
        </w:rPr>
      </w:pPr>
      <w:r>
        <w:rPr>
          <w:rFonts w:eastAsia="Times New Roman" w:cs="Times New Roman"/>
          <w:sz w:val="28"/>
          <w:szCs w:val="28"/>
          <w:lang w:val="uk-UA" w:eastAsia="ar-SA"/>
        </w:rPr>
        <w:br w:type="page"/>
      </w:r>
    </w:p>
    <w:p w:rsidR="00E9353C" w:rsidRPr="00524B6D" w:rsidRDefault="00E9353C" w:rsidP="00E9353C">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5</w:t>
      </w:r>
      <w:r w:rsidRPr="00CF78F0">
        <w:rPr>
          <w:b/>
          <w:sz w:val="28"/>
          <w:szCs w:val="28"/>
          <w:lang w:eastAsia="ar-SA"/>
        </w:rPr>
        <w:t xml:space="preserve"> </w:t>
      </w:r>
      <w:r>
        <w:rPr>
          <w:b/>
          <w:sz w:val="28"/>
          <w:szCs w:val="28"/>
          <w:lang w:eastAsia="ar-SA"/>
        </w:rPr>
        <w:t xml:space="preserve">Регулювання </w:t>
      </w:r>
      <w:r w:rsidRPr="00CF78F0">
        <w:rPr>
          <w:b/>
          <w:sz w:val="28"/>
          <w:szCs w:val="28"/>
          <w:lang w:eastAsia="ar-SA"/>
        </w:rPr>
        <w:t>на ювелірній фірмі ПАТ «Золотий камінь»</w:t>
      </w:r>
    </w:p>
    <w:p w:rsidR="00E9353C" w:rsidRDefault="00E9353C" w:rsidP="00E9353C">
      <w:pPr>
        <w:pStyle w:val="a3"/>
        <w:spacing w:line="360" w:lineRule="auto"/>
        <w:ind w:firstLine="708"/>
        <w:jc w:val="both"/>
        <w:rPr>
          <w:rFonts w:eastAsia="Times New Roman" w:cs="Times New Roman"/>
          <w:sz w:val="28"/>
          <w:szCs w:val="28"/>
          <w:lang w:eastAsia="ar-SA"/>
        </w:rPr>
      </w:pPr>
      <w:r w:rsidRPr="00E9353C">
        <w:rPr>
          <w:rFonts w:eastAsia="Times New Roman" w:cs="Times New Roman"/>
          <w:sz w:val="28"/>
          <w:szCs w:val="28"/>
          <w:lang w:val="uk-UA" w:eastAsia="ar-SA"/>
        </w:rPr>
        <w:t xml:space="preserve">Характеристика процедур регулювання на підприємстві, тобто усунення недоліків, відхилень, збоїв, що виявлені у процесі контролювання на засадах прийняття у керуючій системі </w:t>
      </w:r>
      <w:r>
        <w:rPr>
          <w:rFonts w:eastAsia="Times New Roman" w:cs="Times New Roman"/>
          <w:sz w:val="28"/>
          <w:szCs w:val="28"/>
          <w:lang w:val="uk-UA" w:eastAsia="ar-SA"/>
        </w:rPr>
        <w:t>ПАТ</w:t>
      </w:r>
      <w:r w:rsidRPr="00E9353C">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E9353C">
        <w:rPr>
          <w:rFonts w:eastAsia="Times New Roman" w:cs="Times New Roman"/>
          <w:sz w:val="28"/>
          <w:szCs w:val="28"/>
          <w:lang w:val="uk-UA" w:eastAsia="ar-SA"/>
        </w:rPr>
        <w:t xml:space="preserve">» відповідних управлінських рішень наведено у табл. </w:t>
      </w:r>
      <w:r w:rsidRPr="00E9353C">
        <w:rPr>
          <w:rFonts w:eastAsia="Times New Roman" w:cs="Times New Roman"/>
          <w:sz w:val="28"/>
          <w:szCs w:val="28"/>
          <w:lang w:eastAsia="ar-SA"/>
        </w:rPr>
        <w:t xml:space="preserve">2.11. При </w:t>
      </w:r>
      <w:proofErr w:type="spellStart"/>
      <w:r w:rsidRPr="00E9353C">
        <w:rPr>
          <w:rFonts w:eastAsia="Times New Roman" w:cs="Times New Roman"/>
          <w:sz w:val="28"/>
          <w:szCs w:val="28"/>
          <w:lang w:eastAsia="ar-SA"/>
        </w:rPr>
        <w:t>цьому</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відображено</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регулювання</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різноманітних</w:t>
      </w:r>
      <w:proofErr w:type="spellEnd"/>
      <w:r w:rsidRPr="00E9353C">
        <w:rPr>
          <w:rFonts w:eastAsia="Times New Roman" w:cs="Times New Roman"/>
          <w:sz w:val="28"/>
          <w:szCs w:val="28"/>
          <w:lang w:eastAsia="ar-SA"/>
        </w:rPr>
        <w:t xml:space="preserve"> проблем на </w:t>
      </w:r>
      <w:proofErr w:type="spellStart"/>
      <w:r w:rsidRPr="00E9353C">
        <w:rPr>
          <w:rFonts w:eastAsia="Times New Roman" w:cs="Times New Roman"/>
          <w:sz w:val="28"/>
          <w:szCs w:val="28"/>
          <w:lang w:eastAsia="ar-SA"/>
        </w:rPr>
        <w:t>підприємстві</w:t>
      </w:r>
      <w:proofErr w:type="spellEnd"/>
      <w:r w:rsidRPr="00E9353C">
        <w:rPr>
          <w:rFonts w:eastAsia="Times New Roman" w:cs="Times New Roman"/>
          <w:sz w:val="28"/>
          <w:szCs w:val="28"/>
          <w:lang w:eastAsia="ar-SA"/>
        </w:rPr>
        <w:t xml:space="preserve">, у тому </w:t>
      </w:r>
      <w:proofErr w:type="spellStart"/>
      <w:r w:rsidRPr="00E9353C">
        <w:rPr>
          <w:rFonts w:eastAsia="Times New Roman" w:cs="Times New Roman"/>
          <w:sz w:val="28"/>
          <w:szCs w:val="28"/>
          <w:lang w:eastAsia="ar-SA"/>
        </w:rPr>
        <w:t>числі</w:t>
      </w:r>
      <w:proofErr w:type="spellEnd"/>
      <w:r w:rsidRPr="00E9353C">
        <w:rPr>
          <w:rFonts w:eastAsia="Times New Roman" w:cs="Times New Roman"/>
          <w:sz w:val="28"/>
          <w:szCs w:val="28"/>
          <w:lang w:eastAsia="ar-SA"/>
        </w:rPr>
        <w:t xml:space="preserve"> тих, </w:t>
      </w:r>
      <w:proofErr w:type="spellStart"/>
      <w:r w:rsidRPr="00E9353C">
        <w:rPr>
          <w:rFonts w:eastAsia="Times New Roman" w:cs="Times New Roman"/>
          <w:sz w:val="28"/>
          <w:szCs w:val="28"/>
          <w:lang w:eastAsia="ar-SA"/>
        </w:rPr>
        <w:t>які</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вимагають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розробки</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управлінських</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рішень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відповідно</w:t>
      </w:r>
      <w:proofErr w:type="spellEnd"/>
      <w:r w:rsidRPr="00E9353C">
        <w:rPr>
          <w:rFonts w:eastAsia="Times New Roman" w:cs="Times New Roman"/>
          <w:sz w:val="28"/>
          <w:szCs w:val="28"/>
          <w:lang w:eastAsia="ar-SA"/>
        </w:rPr>
        <w:t xml:space="preserve"> до </w:t>
      </w:r>
      <w:proofErr w:type="spellStart"/>
      <w:r w:rsidRPr="00E9353C">
        <w:rPr>
          <w:rFonts w:eastAsia="Times New Roman" w:cs="Times New Roman"/>
          <w:sz w:val="28"/>
          <w:szCs w:val="28"/>
          <w:lang w:eastAsia="ar-SA"/>
        </w:rPr>
        <w:t>завдання</w:t>
      </w:r>
      <w:proofErr w:type="spellEnd"/>
      <w:r w:rsidRPr="00E9353C">
        <w:rPr>
          <w:rFonts w:eastAsia="Times New Roman" w:cs="Times New Roman"/>
          <w:sz w:val="28"/>
          <w:szCs w:val="28"/>
          <w:lang w:eastAsia="ar-SA"/>
        </w:rPr>
        <w:t>.</w:t>
      </w:r>
    </w:p>
    <w:p w:rsidR="00E9353C" w:rsidRDefault="00E9353C" w:rsidP="00E9353C">
      <w:pPr>
        <w:pStyle w:val="a3"/>
        <w:spacing w:line="360" w:lineRule="auto"/>
        <w:jc w:val="right"/>
        <w:rPr>
          <w:rFonts w:eastAsia="Times New Roman" w:cs="Times New Roman"/>
          <w:i/>
          <w:sz w:val="28"/>
          <w:szCs w:val="28"/>
          <w:lang w:val="uk-UA" w:eastAsia="ar-SA"/>
        </w:rPr>
      </w:pPr>
      <w:r w:rsidRPr="00E9353C">
        <w:rPr>
          <w:rFonts w:eastAsia="Times New Roman" w:cs="Times New Roman"/>
          <w:i/>
          <w:sz w:val="28"/>
          <w:szCs w:val="28"/>
          <w:lang w:val="uk-UA" w:eastAsia="ar-SA"/>
        </w:rPr>
        <w:t>Таблиця 2.11</w:t>
      </w:r>
    </w:p>
    <w:p w:rsidR="00E9353C" w:rsidRDefault="0079163B" w:rsidP="0079163B">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t>Регулювання у ПАТ «Золотий камінь»</w:t>
      </w:r>
    </w:p>
    <w:tbl>
      <w:tblPr>
        <w:tblStyle w:val="ad"/>
        <w:tblW w:w="9569" w:type="dxa"/>
        <w:tblLayout w:type="fixed"/>
        <w:tblLook w:val="04A0" w:firstRow="1" w:lastRow="0" w:firstColumn="1" w:lastColumn="0" w:noHBand="0" w:noVBand="1"/>
      </w:tblPr>
      <w:tblGrid>
        <w:gridCol w:w="2392"/>
        <w:gridCol w:w="2392"/>
        <w:gridCol w:w="2392"/>
        <w:gridCol w:w="2393"/>
      </w:tblGrid>
      <w:tr w:rsidR="0079163B" w:rsidRPr="000C6780" w:rsidTr="00B73568">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Види контролю та ресурсів</w:t>
            </w:r>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 xml:space="preserve">Виявлені у процесі контролю недоліки, відхилення та </w:t>
            </w:r>
            <w:proofErr w:type="spellStart"/>
            <w:r w:rsidRPr="0079163B">
              <w:rPr>
                <w:rFonts w:ascii="Times New Roman" w:eastAsia="Calibri" w:hAnsi="Times New Roman" w:cs="Times New Roman"/>
                <w:b/>
                <w:lang w:eastAsia="ar-SA"/>
              </w:rPr>
              <w:t>збої</w:t>
            </w:r>
            <w:proofErr w:type="spellEnd"/>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Прийняття відповідних управлінських рішень в керуючій системі із метою усунення недоліків, відхилень та збоїв</w:t>
            </w:r>
          </w:p>
        </w:tc>
        <w:tc>
          <w:tcPr>
            <w:tcW w:w="2393"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Характеристика впливу контролю на посадових осіб і підрозділи організації</w:t>
            </w:r>
          </w:p>
        </w:tc>
      </w:tr>
      <w:tr w:rsidR="0079163B" w:rsidRPr="000C6780" w:rsidTr="00B73568">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1</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2</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3</w:t>
            </w:r>
          </w:p>
        </w:tc>
        <w:tc>
          <w:tcPr>
            <w:tcW w:w="2393"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4</w:t>
            </w:r>
          </w:p>
        </w:tc>
      </w:tr>
      <w:tr w:rsidR="0079163B" w:rsidRPr="000C6780" w:rsidTr="00B73568">
        <w:tc>
          <w:tcPr>
            <w:tcW w:w="9569" w:type="dxa"/>
            <w:gridSpan w:val="4"/>
          </w:tcPr>
          <w:p w:rsidR="0079163B" w:rsidRPr="000C6780" w:rsidRDefault="0079163B" w:rsidP="00B73568">
            <w:pPr>
              <w:pBdr>
                <w:top w:val="single" w:sz="4" w:space="1" w:color="auto"/>
              </w:pBdr>
              <w:jc w:val="center"/>
              <w:rPr>
                <w:rFonts w:ascii="Times New Roman" w:eastAsia="Calibri" w:hAnsi="Times New Roman" w:cs="Times New Roman"/>
                <w:lang w:eastAsia="ar-SA"/>
              </w:rPr>
            </w:pPr>
            <w:r w:rsidRPr="000C6780">
              <w:rPr>
                <w:rFonts w:ascii="Times New Roman" w:eastAsia="Calibri" w:hAnsi="Times New Roman" w:cs="Times New Roman"/>
                <w:lang w:eastAsia="ar-SA"/>
              </w:rPr>
              <w:t>Попередній контроль</w:t>
            </w:r>
          </w:p>
        </w:tc>
      </w:tr>
      <w:tr w:rsidR="0079163B" w:rsidRPr="000C6780" w:rsidTr="00B73568">
        <w:tc>
          <w:tcPr>
            <w:tcW w:w="2392" w:type="dxa"/>
          </w:tcPr>
          <w:p w:rsidR="0079163B" w:rsidRPr="000C6780" w:rsidRDefault="0079163B" w:rsidP="00B73568">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запізнення одного </w:t>
            </w:r>
            <w:r>
              <w:rPr>
                <w:rFonts w:ascii="Times New Roman" w:eastAsia="Calibri" w:hAnsi="Times New Roman" w:cs="Times New Roman"/>
                <w:lang w:eastAsia="ar-SA"/>
              </w:rPr>
              <w:t>і</w:t>
            </w:r>
            <w:r w:rsidRPr="000C6780">
              <w:rPr>
                <w:rFonts w:ascii="Times New Roman" w:eastAsia="Calibri" w:hAnsi="Times New Roman" w:cs="Times New Roman"/>
                <w:lang w:eastAsia="ar-SA"/>
              </w:rPr>
              <w:t xml:space="preserve">з </w:t>
            </w:r>
            <w:r>
              <w:rPr>
                <w:rFonts w:ascii="Times New Roman" w:eastAsia="Calibri" w:hAnsi="Times New Roman" w:cs="Times New Roman"/>
                <w:lang w:eastAsia="ar-SA"/>
              </w:rPr>
              <w:t>працівників( членів груп ) н</w:t>
            </w:r>
            <w:r w:rsidRPr="000C6780">
              <w:rPr>
                <w:rFonts w:ascii="Times New Roman" w:eastAsia="Calibri" w:hAnsi="Times New Roman" w:cs="Times New Roman"/>
                <w:lang w:eastAsia="ar-SA"/>
              </w:rPr>
              <w:t>а роботу</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w:t>
            </w:r>
            <w:r>
              <w:rPr>
                <w:rFonts w:ascii="Times New Roman" w:eastAsia="Calibri" w:hAnsi="Times New Roman" w:cs="Times New Roman"/>
                <w:lang w:eastAsia="ar-SA"/>
              </w:rPr>
              <w:t xml:space="preserve"> або заступник з виробництва</w:t>
            </w:r>
            <w:r w:rsidRPr="000C6780">
              <w:rPr>
                <w:rFonts w:ascii="Times New Roman" w:eastAsia="Calibri" w:hAnsi="Times New Roman" w:cs="Times New Roman"/>
                <w:lang w:eastAsia="ar-SA"/>
              </w:rPr>
              <w:t xml:space="preserve"> оголошує попередження.</w:t>
            </w:r>
          </w:p>
        </w:tc>
        <w:tc>
          <w:tcPr>
            <w:tcW w:w="2393"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w:t>
            </w:r>
            <w:r>
              <w:rPr>
                <w:rFonts w:ascii="Times New Roman" w:eastAsia="Calibri" w:hAnsi="Times New Roman" w:cs="Times New Roman"/>
                <w:lang w:eastAsia="ar-SA"/>
              </w:rPr>
              <w:t xml:space="preserve">ювелірній фірмі </w:t>
            </w:r>
            <w:r w:rsidRPr="000C6780">
              <w:rPr>
                <w:rFonts w:ascii="Times New Roman" w:eastAsia="Calibri" w:hAnsi="Times New Roman" w:cs="Times New Roman"/>
                <w:lang w:eastAsia="ar-SA"/>
              </w:rPr>
              <w:t>підвищити трудову дисципліну.</w:t>
            </w:r>
          </w:p>
        </w:tc>
      </w:tr>
      <w:tr w:rsidR="0079163B" w:rsidRPr="000C6780" w:rsidTr="00B73568">
        <w:tc>
          <w:tcPr>
            <w:tcW w:w="2392" w:type="dxa"/>
          </w:tcPr>
          <w:p w:rsidR="0079163B" w:rsidRPr="000C6780" w:rsidRDefault="0079163B" w:rsidP="0079163B">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Виявлена неточна інформація про запис на </w:t>
            </w:r>
            <w:r>
              <w:rPr>
                <w:rFonts w:ascii="Times New Roman" w:eastAsia="Calibri" w:hAnsi="Times New Roman" w:cs="Times New Roman"/>
                <w:lang w:eastAsia="ar-SA"/>
              </w:rPr>
              <w:t>консультацію з майстром щодо індивідуального виробу</w:t>
            </w:r>
            <w:r w:rsidRPr="000C6780">
              <w:rPr>
                <w:rFonts w:ascii="Times New Roman" w:eastAsia="Calibri" w:hAnsi="Times New Roman" w:cs="Times New Roman"/>
                <w:lang w:eastAsia="ar-SA"/>
              </w:rPr>
              <w:t xml:space="preserve">. </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вносить нові дані в розклад.</w:t>
            </w:r>
          </w:p>
        </w:tc>
        <w:tc>
          <w:tcPr>
            <w:tcW w:w="2393"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зберегти клієнта та попередити неякісне виконання роботи надалі.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затримку платежу за матеріали банком. </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в банку та просить пришвидшити платіж.</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боргів на підприємстві.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що </w:t>
            </w:r>
            <w:r>
              <w:rPr>
                <w:rFonts w:ascii="Times New Roman" w:hAnsi="Times New Roman" w:cs="Times New Roman"/>
              </w:rPr>
              <w:t>частина ювелірних виробів бракована</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Заступник з виробництва оголошує про запуск реставрації пошкоджених виробів лінії виробництва</w:t>
            </w:r>
            <w:r w:rsidRPr="000C6780">
              <w:rPr>
                <w:rFonts w:ascii="Times New Roman" w:hAnsi="Times New Roman" w:cs="Times New Roman"/>
              </w:rPr>
              <w:t xml:space="preserve"> </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дискомфорту у клієнтів.</w:t>
            </w:r>
          </w:p>
        </w:tc>
      </w:tr>
      <w:tr w:rsidR="0079163B" w:rsidRPr="000C6780" w:rsidTr="00B73568">
        <w:tc>
          <w:tcPr>
            <w:tcW w:w="9569" w:type="dxa"/>
            <w:gridSpan w:val="4"/>
          </w:tcPr>
          <w:p w:rsidR="0079163B" w:rsidRPr="000C6780" w:rsidRDefault="0079163B" w:rsidP="0079163B">
            <w:pPr>
              <w:pBdr>
                <w:top w:val="single" w:sz="4" w:space="1" w:color="auto"/>
              </w:pBdr>
              <w:jc w:val="center"/>
              <w:rPr>
                <w:rFonts w:ascii="Times New Roman" w:hAnsi="Times New Roman" w:cs="Times New Roman"/>
              </w:rPr>
            </w:pPr>
            <w:r w:rsidRPr="000C6780">
              <w:rPr>
                <w:rFonts w:ascii="Times New Roman" w:hAnsi="Times New Roman" w:cs="Times New Roman"/>
              </w:rPr>
              <w:t>Поточний контроль</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систематичні скарги клієнтів на одного з </w:t>
            </w:r>
            <w:r>
              <w:rPr>
                <w:rFonts w:ascii="Times New Roman" w:hAnsi="Times New Roman" w:cs="Times New Roman"/>
              </w:rPr>
              <w:t>продавців</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Адміністратор</w:t>
            </w:r>
            <w:r w:rsidRPr="000C6780">
              <w:rPr>
                <w:rFonts w:ascii="Times New Roman" w:hAnsi="Times New Roman" w:cs="Times New Roman"/>
              </w:rPr>
              <w:t xml:space="preserve"> прийняв рішення його звільнити.</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дисципліну </w:t>
            </w:r>
            <w:r>
              <w:rPr>
                <w:rFonts w:ascii="Times New Roman" w:hAnsi="Times New Roman" w:cs="Times New Roman"/>
              </w:rPr>
              <w:t>на ювелірній фірмі</w:t>
            </w:r>
            <w:r w:rsidRPr="000C6780">
              <w:rPr>
                <w:rFonts w:ascii="Times New Roman" w:hAnsi="Times New Roman" w:cs="Times New Roman"/>
              </w:rPr>
              <w:t>, покращити якість послуг.</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Інформаційні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адміністратор</w:t>
            </w:r>
            <w:r>
              <w:rPr>
                <w:rFonts w:ascii="Times New Roman" w:hAnsi="Times New Roman" w:cs="Times New Roman"/>
              </w:rPr>
              <w:t xml:space="preserve"> </w:t>
            </w:r>
            <w:r w:rsidR="0010244F">
              <w:rPr>
                <w:rFonts w:ascii="Times New Roman" w:hAnsi="Times New Roman" w:cs="Times New Roman"/>
              </w:rPr>
              <w:t>онлайн-консультанта про профілактичні роботи на сервері</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Директор виніс адміністратору догану.</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трудову дисципліну в </w:t>
            </w:r>
            <w:r w:rsidR="0010244F">
              <w:rPr>
                <w:rFonts w:ascii="Times New Roman" w:hAnsi="Times New Roman" w:cs="Times New Roman"/>
              </w:rPr>
              <w:t>ювелірної фірми</w:t>
            </w:r>
            <w:r w:rsidRPr="000C6780">
              <w:rPr>
                <w:rFonts w:ascii="Times New Roman" w:hAnsi="Times New Roman" w:cs="Times New Roman"/>
              </w:rPr>
              <w:t>.</w:t>
            </w:r>
          </w:p>
        </w:tc>
      </w:tr>
      <w:tr w:rsidR="0010244F" w:rsidRPr="000C6780" w:rsidTr="00B678FC">
        <w:tc>
          <w:tcPr>
            <w:tcW w:w="9569" w:type="dxa"/>
            <w:gridSpan w:val="4"/>
            <w:tcBorders>
              <w:top w:val="single" w:sz="4" w:space="0" w:color="FFFFFF" w:themeColor="background1"/>
              <w:left w:val="single" w:sz="4" w:space="0" w:color="FFFFFF" w:themeColor="background1"/>
              <w:right w:val="single" w:sz="4" w:space="0" w:color="FFFFFF" w:themeColor="background1"/>
            </w:tcBorders>
          </w:tcPr>
          <w:p w:rsidR="0010244F" w:rsidRPr="00B678FC" w:rsidRDefault="0010244F" w:rsidP="00B678FC">
            <w:pPr>
              <w:pBdr>
                <w:top w:val="single" w:sz="4" w:space="1" w:color="auto"/>
              </w:pBdr>
              <w:jc w:val="right"/>
              <w:rPr>
                <w:rFonts w:ascii="Times New Roman" w:hAnsi="Times New Roman" w:cs="Times New Roman"/>
                <w:i/>
              </w:rPr>
            </w:pPr>
            <w:r w:rsidRPr="00B678FC">
              <w:rPr>
                <w:rFonts w:ascii="Times New Roman" w:hAnsi="Times New Roman" w:cs="Times New Roman"/>
                <w:i/>
                <w:sz w:val="28"/>
              </w:rPr>
              <w:lastRenderedPageBreak/>
              <w:t>Продовження табл.2.11</w:t>
            </w:r>
          </w:p>
        </w:tc>
      </w:tr>
      <w:tr w:rsidR="0010244F" w:rsidRPr="000C6780" w:rsidTr="00B73568">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1</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2</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3</w:t>
            </w:r>
          </w:p>
        </w:tc>
        <w:tc>
          <w:tcPr>
            <w:tcW w:w="2393"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4</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один з клієнтів має заборгованість</w:t>
            </w:r>
            <w:r>
              <w:rPr>
                <w:rFonts w:ascii="Times New Roman" w:hAnsi="Times New Roman" w:cs="Times New Roman"/>
              </w:rPr>
              <w:t xml:space="preserve"> в особистому кабінеті користувача</w:t>
            </w:r>
            <w:r w:rsidRPr="000C6780">
              <w:rPr>
                <w:rFonts w:ascii="Times New Roman" w:hAnsi="Times New Roman" w:cs="Times New Roman"/>
              </w:rPr>
              <w:t>.</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клієнту та просить провести оплату.</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фінансових втрат.</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B678FC" w:rsidRPr="000C6780" w:rsidRDefault="00B678FC" w:rsidP="00B678FC">
            <w:pPr>
              <w:pBdr>
                <w:top w:val="single" w:sz="4" w:space="1" w:color="auto"/>
              </w:pBdr>
              <w:jc w:val="both"/>
              <w:rPr>
                <w:rFonts w:ascii="Times New Roman" w:hAnsi="Times New Roman" w:cs="Times New Roman"/>
                <w:lang w:val="ru-RU"/>
              </w:rPr>
            </w:pPr>
            <w:r w:rsidRPr="000C6780">
              <w:rPr>
                <w:rFonts w:ascii="Times New Roman" w:hAnsi="Times New Roman" w:cs="Times New Roman"/>
              </w:rPr>
              <w:t xml:space="preserve">Виявлено нестачу </w:t>
            </w:r>
            <w:r>
              <w:rPr>
                <w:rFonts w:ascii="Times New Roman" w:hAnsi="Times New Roman" w:cs="Times New Roman"/>
              </w:rPr>
              <w:t>виробничих матеріалів на ювелірній фабриці</w:t>
            </w:r>
            <w:r w:rsidRPr="000C6780">
              <w:rPr>
                <w:rFonts w:ascii="Times New Roman" w:hAnsi="Times New Roman" w:cs="Times New Roman"/>
              </w:rPr>
              <w:t xml:space="preserve">. </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 xml:space="preserve">Адміністратор здійснює закупівлю </w:t>
            </w:r>
            <w:r>
              <w:rPr>
                <w:rFonts w:ascii="Times New Roman" w:hAnsi="Times New Roman" w:cs="Times New Roman"/>
              </w:rPr>
              <w:t>виробничих матеріалів</w:t>
            </w:r>
            <w:r w:rsidRPr="000C6780">
              <w:rPr>
                <w:rFonts w:ascii="Times New Roman" w:hAnsi="Times New Roman" w:cs="Times New Roman"/>
              </w:rPr>
              <w:t>.</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нестачі</w:t>
            </w:r>
            <w:r>
              <w:rPr>
                <w:rFonts w:ascii="Times New Roman" w:hAnsi="Times New Roman" w:cs="Times New Roman"/>
              </w:rPr>
              <w:t xml:space="preserve"> і виконання робіт у визначений термін</w:t>
            </w:r>
            <w:r w:rsidRPr="000C6780">
              <w:rPr>
                <w:rFonts w:ascii="Times New Roman" w:hAnsi="Times New Roman" w:cs="Times New Roman"/>
              </w:rPr>
              <w:t>.</w:t>
            </w:r>
          </w:p>
        </w:tc>
      </w:tr>
      <w:tr w:rsidR="00B678FC" w:rsidRPr="000C6780" w:rsidTr="00B73568">
        <w:tc>
          <w:tcPr>
            <w:tcW w:w="9569" w:type="dxa"/>
            <w:gridSpan w:val="4"/>
          </w:tcPr>
          <w:p w:rsidR="00B678FC" w:rsidRPr="000C6780" w:rsidRDefault="00B678FC" w:rsidP="00B678FC">
            <w:pPr>
              <w:pBdr>
                <w:top w:val="single" w:sz="4" w:space="1" w:color="auto"/>
              </w:pBdr>
              <w:jc w:val="center"/>
              <w:rPr>
                <w:rFonts w:ascii="Times New Roman" w:hAnsi="Times New Roman" w:cs="Times New Roman"/>
              </w:rPr>
            </w:pPr>
            <w:r w:rsidRPr="000C6780">
              <w:rPr>
                <w:rFonts w:ascii="Times New Roman" w:eastAsia="Calibri" w:hAnsi="Times New Roman" w:cs="Times New Roman"/>
                <w:lang w:eastAsia="ar-SA"/>
              </w:rPr>
              <w:t>Завершальний контроль</w:t>
            </w:r>
          </w:p>
        </w:tc>
      </w:tr>
      <w:tr w:rsidR="00B678FC" w:rsidRPr="000C6780" w:rsidTr="00B73568">
        <w:tc>
          <w:tcPr>
            <w:tcW w:w="2392" w:type="dxa"/>
          </w:tcPr>
          <w:p w:rsidR="00B678FC" w:rsidRPr="000C6780" w:rsidRDefault="00B678FC" w:rsidP="00B678FC">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proofErr w:type="spellStart"/>
            <w:r w:rsidR="007C1FB1">
              <w:rPr>
                <w:rFonts w:ascii="Times New Roman" w:eastAsia="Calibri" w:hAnsi="Times New Roman" w:cs="Times New Roman"/>
                <w:lang w:eastAsia="ar-SA"/>
              </w:rPr>
              <w:t>консультат</w:t>
            </w:r>
            <w:proofErr w:type="spellEnd"/>
            <w:r w:rsidRPr="000C6780">
              <w:rPr>
                <w:rFonts w:ascii="Times New Roman" w:eastAsia="Calibri" w:hAnsi="Times New Roman" w:cs="Times New Roman"/>
                <w:lang w:eastAsia="ar-SA"/>
              </w:rPr>
              <w:t xml:space="preserve"> </w:t>
            </w:r>
            <w:r w:rsidR="007C1FB1">
              <w:rPr>
                <w:rFonts w:ascii="Times New Roman" w:eastAsia="Calibri" w:hAnsi="Times New Roman" w:cs="Times New Roman"/>
                <w:lang w:eastAsia="ar-SA"/>
              </w:rPr>
              <w:t>магазину</w:t>
            </w:r>
            <w:r w:rsidRPr="000C6780">
              <w:rPr>
                <w:rFonts w:ascii="Times New Roman" w:eastAsia="Calibri" w:hAnsi="Times New Roman" w:cs="Times New Roman"/>
                <w:lang w:eastAsia="ar-SA"/>
              </w:rPr>
              <w:t xml:space="preserve"> не догледів клієнта і той зламав </w:t>
            </w:r>
            <w:r w:rsidR="007C1FB1">
              <w:rPr>
                <w:rFonts w:ascii="Times New Roman" w:eastAsia="Calibri" w:hAnsi="Times New Roman" w:cs="Times New Roman"/>
                <w:lang w:eastAsia="ar-SA"/>
              </w:rPr>
              <w:t>виріб</w:t>
            </w:r>
            <w:r w:rsidRPr="000C6780">
              <w:rPr>
                <w:rFonts w:ascii="Times New Roman" w:eastAsia="Calibri" w:hAnsi="Times New Roman" w:cs="Times New Roman"/>
                <w:lang w:eastAsia="ar-SA"/>
              </w:rPr>
              <w:t>.</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виніс працівнику догану.</w:t>
            </w:r>
          </w:p>
        </w:tc>
        <w:tc>
          <w:tcPr>
            <w:tcW w:w="2393"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покращити дисципліну в </w:t>
            </w:r>
            <w:r w:rsidR="007C1FB1">
              <w:rPr>
                <w:rFonts w:ascii="Times New Roman" w:eastAsia="Calibri" w:hAnsi="Times New Roman" w:cs="Times New Roman"/>
                <w:lang w:eastAsia="ar-SA"/>
              </w:rPr>
              <w:t>ювелірній фірмі</w:t>
            </w:r>
            <w:r w:rsidRPr="000C6780">
              <w:rPr>
                <w:rFonts w:ascii="Times New Roman" w:eastAsia="Calibri" w:hAnsi="Times New Roman" w:cs="Times New Roman"/>
                <w:lang w:eastAsia="ar-SA"/>
              </w:rPr>
              <w:t>, покращити якість послуг.</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r>
              <w:rPr>
                <w:rFonts w:ascii="Times New Roman" w:eastAsia="Calibri" w:hAnsi="Times New Roman" w:cs="Times New Roman"/>
                <w:lang w:eastAsia="ar-SA"/>
              </w:rPr>
              <w:t>програміст</w:t>
            </w:r>
            <w:r w:rsidRPr="000C6780">
              <w:rPr>
                <w:rFonts w:ascii="Times New Roman" w:eastAsia="Calibri" w:hAnsi="Times New Roman" w:cs="Times New Roman"/>
                <w:lang w:eastAsia="ar-SA"/>
              </w:rPr>
              <w:t xml:space="preserve"> переплутав дані двох клієнтів.</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Pr>
                <w:rFonts w:ascii="Times New Roman" w:eastAsia="Calibri" w:hAnsi="Times New Roman" w:cs="Times New Roman"/>
                <w:lang w:eastAsia="ar-SA"/>
              </w:rPr>
              <w:t>Заступник НТП</w:t>
            </w:r>
            <w:r w:rsidRPr="000C6780">
              <w:rPr>
                <w:rFonts w:ascii="Times New Roman" w:eastAsia="Calibri" w:hAnsi="Times New Roman" w:cs="Times New Roman"/>
                <w:lang w:eastAsia="ar-SA"/>
              </w:rPr>
              <w:t xml:space="preserve"> вносить нові дані в базу даних.</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попередити неякісне виконання роботи надалі.</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Фінансові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видатки  допоміжну техніку завеликі. </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Заступник з економічних питань приймає рішення про зменшення обсягу </w:t>
            </w:r>
            <w:proofErr w:type="spellStart"/>
            <w:r w:rsidRPr="000C6780">
              <w:rPr>
                <w:rFonts w:ascii="Times New Roman" w:eastAsia="Calibri" w:hAnsi="Times New Roman" w:cs="Times New Roman"/>
                <w:lang w:eastAsia="ar-SA"/>
              </w:rPr>
              <w:t>закупівель</w:t>
            </w:r>
            <w:proofErr w:type="spellEnd"/>
            <w:r w:rsidRPr="000C6780">
              <w:rPr>
                <w:rFonts w:ascii="Times New Roman" w:eastAsia="Calibri" w:hAnsi="Times New Roman" w:cs="Times New Roman"/>
                <w:lang w:eastAsia="ar-SA"/>
              </w:rPr>
              <w:t xml:space="preserve"> техніки.</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зменшити видатки фірми.</w:t>
            </w:r>
          </w:p>
        </w:tc>
      </w:tr>
      <w:tr w:rsidR="007C1FB1" w:rsidRPr="000C6780" w:rsidTr="00B73568">
        <w:tc>
          <w:tcPr>
            <w:tcW w:w="2392" w:type="dxa"/>
          </w:tcPr>
          <w:p w:rsidR="007C1FB1" w:rsidRPr="000C6780" w:rsidRDefault="007C1FB1" w:rsidP="007C1FB1">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у бухгалтерії неліцензоване програмне забезпечення.</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виділяє гроші на покупку ліцензованого ПЗ.</w:t>
            </w:r>
          </w:p>
        </w:tc>
        <w:tc>
          <w:tcPr>
            <w:tcW w:w="2393"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Дозволяє забезпечити працівників якісним та дозволеним законодавством ПЗ.</w:t>
            </w:r>
          </w:p>
        </w:tc>
      </w:tr>
    </w:tbl>
    <w:p w:rsidR="007C1FB1" w:rsidRDefault="007C1FB1" w:rsidP="0079163B">
      <w:pPr>
        <w:pStyle w:val="a3"/>
        <w:spacing w:line="360" w:lineRule="auto"/>
        <w:jc w:val="center"/>
        <w:rPr>
          <w:rFonts w:eastAsia="Times New Roman" w:cs="Times New Roman"/>
          <w:sz w:val="28"/>
          <w:szCs w:val="28"/>
          <w:lang w:val="uk-UA" w:eastAsia="ar-SA"/>
        </w:rPr>
      </w:pPr>
      <w:r>
        <w:rPr>
          <w:rFonts w:eastAsia="Times New Roman" w:cs="Times New Roman"/>
          <w:sz w:val="28"/>
          <w:szCs w:val="28"/>
          <w:lang w:val="uk-UA" w:eastAsia="ar-SA"/>
        </w:rPr>
        <w:br w:type="page"/>
      </w:r>
    </w:p>
    <w:p w:rsidR="007C1FB1" w:rsidRDefault="007C1FB1" w:rsidP="007C1FB1">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3. ВИКОРИСТАННЯ МЕТОДІВ МЕНЕДЖМЕНТУ В ОРГАНІЗАЦІЇ</w:t>
      </w:r>
      <w:r w:rsidRPr="007C1FB1">
        <w:rPr>
          <w:rFonts w:eastAsia="Times New Roman" w:cs="Times New Roman"/>
          <w:b/>
          <w:noProof/>
          <w:sz w:val="28"/>
          <w:szCs w:val="28"/>
          <w:lang w:val="uk-UA" w:eastAsia="ar-SA"/>
        </w:rPr>
        <w:t xml:space="preserve"> </w:t>
      </w:r>
    </w:p>
    <w:p w:rsidR="007C1FB1" w:rsidRDefault="007C1FB1" w:rsidP="007C1FB1">
      <w:pPr>
        <w:spacing w:after="0" w:line="360" w:lineRule="auto"/>
        <w:ind w:firstLine="708"/>
        <w:jc w:val="both"/>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Характеристику методів менеджменту, які виокремлюються за характером впливу, використовуються для забезпечення впливу на керовану систему організації та мають найбільш прикладне значення, процес їх формування та особливості взаємодії розглянуто у табл. 3.</w:t>
      </w:r>
    </w:p>
    <w:p w:rsidR="0079163B" w:rsidRDefault="00B678FC" w:rsidP="007C1FB1">
      <w:pPr>
        <w:spacing w:after="0" w:line="360" w:lineRule="auto"/>
        <w:jc w:val="right"/>
        <w:rPr>
          <w:rFonts w:ascii="Times New Roman" w:eastAsia="Times New Roman" w:hAnsi="Times New Roman" w:cs="Times New Roman"/>
          <w:i/>
          <w:sz w:val="28"/>
          <w:szCs w:val="28"/>
          <w:lang w:eastAsia="ar-SA"/>
        </w:rPr>
      </w:pPr>
      <w:r w:rsidRPr="007C1FB1">
        <w:rPr>
          <w:rFonts w:eastAsia="Times New Roman" w:cs="Times New Roman"/>
          <w:b/>
          <w:i/>
          <w:noProof/>
          <w:sz w:val="36"/>
          <w:szCs w:val="28"/>
          <w:lang w:eastAsia="ar-SA"/>
        </w:rPr>
        <mc:AlternateContent>
          <mc:Choice Requires="wps">
            <w:drawing>
              <wp:anchor distT="0" distB="0" distL="114300" distR="114300" simplePos="0" relativeHeight="251689984" behindDoc="0" locked="0" layoutInCell="1" allowOverlap="1">
                <wp:simplePos x="0" y="0"/>
                <wp:positionH relativeFrom="column">
                  <wp:posOffset>-13970</wp:posOffset>
                </wp:positionH>
                <wp:positionV relativeFrom="paragraph">
                  <wp:posOffset>-5081905</wp:posOffset>
                </wp:positionV>
                <wp:extent cx="6057900" cy="0"/>
                <wp:effectExtent l="0" t="0" r="0" b="0"/>
                <wp:wrapNone/>
                <wp:docPr id="30" name="Пряма сполучна лінія 30"/>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4C498" id="Пряма сполучна лінія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pt,-400.15pt" to="475.9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" strokecolor="white [3212]" strokeweight=".5pt">
                <v:stroke joinstyle="miter"/>
              </v:line>
            </w:pict>
          </mc:Fallback>
        </mc:AlternateContent>
      </w:r>
      <w:r w:rsidR="007C1FB1" w:rsidRPr="007C1FB1">
        <w:rPr>
          <w:rFonts w:ascii="Times New Roman" w:eastAsia="Times New Roman" w:hAnsi="Times New Roman" w:cs="Times New Roman"/>
          <w:i/>
          <w:sz w:val="28"/>
          <w:szCs w:val="28"/>
          <w:lang w:eastAsia="ar-SA"/>
        </w:rPr>
        <w:t>Таблиця 3</w:t>
      </w:r>
    </w:p>
    <w:p w:rsidR="007C1FB1" w:rsidRDefault="007C1FB1" w:rsidP="007C1FB1">
      <w:pPr>
        <w:spacing w:after="0" w:line="240" w:lineRule="auto"/>
        <w:jc w:val="center"/>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 xml:space="preserve">Застосування методів менеджменту в </w:t>
      </w:r>
      <w:r>
        <w:rPr>
          <w:rFonts w:ascii="Times New Roman" w:eastAsia="Times New Roman" w:hAnsi="Times New Roman" w:cs="Times New Roman"/>
          <w:sz w:val="28"/>
          <w:szCs w:val="28"/>
          <w:lang w:eastAsia="ar-SA"/>
        </w:rPr>
        <w:t>ПАТ</w:t>
      </w:r>
      <w:r w:rsidRPr="007C1FB1">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7C1FB1">
        <w:rPr>
          <w:rFonts w:ascii="Times New Roman" w:eastAsia="Times New Roman" w:hAnsi="Times New Roman" w:cs="Times New Roman"/>
          <w:sz w:val="28"/>
          <w:szCs w:val="28"/>
          <w:lang w:eastAsia="ar-SA"/>
        </w:rPr>
        <w:t>»</w:t>
      </w:r>
    </w:p>
    <w:p w:rsidR="007C1FB1" w:rsidRPr="007C1FB1" w:rsidRDefault="007C1FB1" w:rsidP="007C1FB1">
      <w:pPr>
        <w:spacing w:after="0" w:line="240" w:lineRule="auto"/>
        <w:jc w:val="center"/>
        <w:rPr>
          <w:rFonts w:ascii="Times New Roman" w:eastAsia="Times New Roman" w:hAnsi="Times New Roman" w:cs="Times New Roman"/>
          <w:sz w:val="28"/>
          <w:szCs w:val="28"/>
          <w:lang w:eastAsia="ar-SA"/>
        </w:rPr>
      </w:pP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7C1FB1" w:rsidRPr="000C6780" w:rsidTr="00B73568">
        <w:trPr>
          <w:trHeight w:val="1627"/>
        </w:trPr>
        <w:tc>
          <w:tcPr>
            <w:tcW w:w="988"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Групи методів менеджменту</w:t>
            </w:r>
          </w:p>
        </w:tc>
        <w:tc>
          <w:tcPr>
            <w:tcW w:w="1417"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 xml:space="preserve">Види методів </w:t>
            </w:r>
            <w:proofErr w:type="spellStart"/>
            <w:r w:rsidRPr="007C1FB1">
              <w:rPr>
                <w:rFonts w:ascii="Times New Roman" w:eastAsia="Times New Roman" w:hAnsi="Times New Roman" w:cs="Times New Roman"/>
                <w:iCs/>
                <w:szCs w:val="24"/>
                <w:lang w:eastAsia="ar-SA"/>
              </w:rPr>
              <w:t>ме-неджменту</w:t>
            </w:r>
            <w:proofErr w:type="spellEnd"/>
          </w:p>
        </w:tc>
        <w:tc>
          <w:tcPr>
            <w:tcW w:w="2552"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Приклади застосування конкретних методів в організації</w:t>
            </w:r>
          </w:p>
        </w:tc>
        <w:tc>
          <w:tcPr>
            <w:tcW w:w="1984"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взаємозв’язку функцій і методів менеджменту в організації</w:t>
            </w:r>
          </w:p>
        </w:tc>
        <w:tc>
          <w:tcPr>
            <w:tcW w:w="2835"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механізмів взаємодії різних методів менеджменту в організації</w:t>
            </w:r>
          </w:p>
        </w:tc>
      </w:tr>
      <w:tr w:rsidR="007C1FB1" w:rsidRPr="00680D41" w:rsidTr="00B73568">
        <w:trPr>
          <w:trHeight w:val="277"/>
        </w:trPr>
        <w:tc>
          <w:tcPr>
            <w:tcW w:w="988"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1</w:t>
            </w:r>
          </w:p>
        </w:tc>
        <w:tc>
          <w:tcPr>
            <w:tcW w:w="1417"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2</w:t>
            </w:r>
          </w:p>
        </w:tc>
        <w:tc>
          <w:tcPr>
            <w:tcW w:w="2552"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3</w:t>
            </w:r>
          </w:p>
        </w:tc>
        <w:tc>
          <w:tcPr>
            <w:tcW w:w="1984"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4</w:t>
            </w:r>
          </w:p>
        </w:tc>
        <w:tc>
          <w:tcPr>
            <w:tcW w:w="2835"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5</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Еконо</w:t>
            </w:r>
            <w:r>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мічні</w:t>
            </w:r>
            <w:proofErr w:type="spellEnd"/>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Економічні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Бухгалтерія займається створенням бюджету, в якому буде </w:t>
            </w:r>
            <w:proofErr w:type="spellStart"/>
            <w:r w:rsidRPr="000C6780">
              <w:rPr>
                <w:rFonts w:ascii="Times New Roman" w:eastAsia="Calibri" w:hAnsi="Times New Roman" w:cs="Times New Roman"/>
                <w:sz w:val="20"/>
              </w:rPr>
              <w:t>розподілено</w:t>
            </w:r>
            <w:proofErr w:type="spellEnd"/>
            <w:r w:rsidRPr="000C6780">
              <w:rPr>
                <w:rFonts w:ascii="Times New Roman" w:eastAsia="Calibri" w:hAnsi="Times New Roman" w:cs="Times New Roman"/>
                <w:sz w:val="20"/>
              </w:rPr>
              <w:t xml:space="preserve"> фінансові ресурси</w:t>
            </w:r>
            <w:r w:rsidR="00EA29A4">
              <w:rPr>
                <w:rFonts w:ascii="Times New Roman" w:eastAsia="Calibri" w:hAnsi="Times New Roman" w:cs="Times New Roman"/>
                <w:sz w:val="20"/>
              </w:rPr>
              <w:t xml:space="preserve"> на</w:t>
            </w:r>
            <w:r w:rsidRPr="000C6780">
              <w:rPr>
                <w:rFonts w:ascii="Times New Roman" w:eastAsia="Calibri" w:hAnsi="Times New Roman" w:cs="Times New Roman"/>
                <w:sz w:val="20"/>
              </w:rPr>
              <w:t xml:space="preserve"> </w:t>
            </w:r>
            <w:r w:rsidR="00EA29A4">
              <w:rPr>
                <w:rFonts w:ascii="Times New Roman" w:eastAsia="Calibri" w:hAnsi="Times New Roman" w:cs="Times New Roman"/>
                <w:sz w:val="20"/>
              </w:rPr>
              <w:t>ювелірній фабриці</w:t>
            </w:r>
            <w:r w:rsidRPr="000C6780">
              <w:rPr>
                <w:rFonts w:ascii="Times New Roman" w:eastAsia="Calibri" w:hAnsi="Times New Roman" w:cs="Times New Roman"/>
                <w:sz w:val="20"/>
              </w:rPr>
              <w:t xml:space="preserve">.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w:t>
            </w:r>
            <w:r>
              <w:rPr>
                <w:rFonts w:ascii="Times New Roman" w:eastAsia="Calibri" w:hAnsi="Times New Roman" w:cs="Times New Roman"/>
                <w:sz w:val="20"/>
                <w:lang w:val="en-US"/>
              </w:rPr>
              <w:t>’</w:t>
            </w:r>
            <w:proofErr w:type="spellStart"/>
            <w:r w:rsidRPr="000C6780">
              <w:rPr>
                <w:rFonts w:ascii="Times New Roman" w:eastAsia="Calibri" w:hAnsi="Times New Roman" w:cs="Times New Roman"/>
                <w:sz w:val="20"/>
              </w:rPr>
              <w:t>язок</w:t>
            </w:r>
            <w:proofErr w:type="spellEnd"/>
            <w:r w:rsidRPr="000C6780">
              <w:rPr>
                <w:rFonts w:ascii="Times New Roman" w:eastAsia="Calibri" w:hAnsi="Times New Roman" w:cs="Times New Roman"/>
                <w:sz w:val="20"/>
              </w:rPr>
              <w:t xml:space="preserve"> із функцією планування.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Затверджує заступник з економічних питань при згоді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Матеріальні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Бухгалтерією розраховуються та встановлюються система тарифних ставок, премії, виплати за відпустки тощо.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Оплата праці фіксується в бюджеті згідно законів про оплату праці. </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Інструкція з експлуатації</w:t>
            </w:r>
            <w:r w:rsidR="00EA29A4">
              <w:rPr>
                <w:rFonts w:ascii="Times New Roman" w:eastAsia="Calibri" w:hAnsi="Times New Roman" w:cs="Times New Roman"/>
                <w:sz w:val="20"/>
              </w:rPr>
              <w:t xml:space="preserve"> 3Д принтерів</w:t>
            </w:r>
            <w:r w:rsidRPr="000C6780">
              <w:rPr>
                <w:rFonts w:ascii="Times New Roman" w:eastAsia="Calibri" w:hAnsi="Times New Roman" w:cs="Times New Roman"/>
                <w:sz w:val="20"/>
              </w:rPr>
              <w:t xml:space="preserve">, правила поведінки </w:t>
            </w:r>
            <w:r w:rsidR="00131764">
              <w:rPr>
                <w:rFonts w:ascii="Times New Roman" w:eastAsia="Calibri" w:hAnsi="Times New Roman" w:cs="Times New Roman"/>
                <w:sz w:val="20"/>
              </w:rPr>
              <w:t>в цеху</w:t>
            </w:r>
            <w:r w:rsidRPr="000C6780">
              <w:rPr>
                <w:rFonts w:ascii="Times New Roman" w:eastAsia="Calibri" w:hAnsi="Times New Roman" w:cs="Times New Roman"/>
                <w:sz w:val="20"/>
              </w:rPr>
              <w:t>, режим роботи тощо.</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Дозволяє забезпечити ефективну трудову діяльність. Затверджується виробниками техніки.</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Конструк</w:t>
            </w:r>
            <w:r w:rsidR="00131764">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торські</w:t>
            </w:r>
            <w:proofErr w:type="spellEnd"/>
            <w:r w:rsidRPr="000C6780">
              <w:rPr>
                <w:rFonts w:ascii="Times New Roman" w:eastAsia="Times New Roman" w:hAnsi="Times New Roman" w:cs="Times New Roman"/>
                <w:iCs/>
                <w:sz w:val="20"/>
                <w:szCs w:val="24"/>
                <w:lang w:eastAsia="ar-SA"/>
              </w:rPr>
              <w:t xml:space="preserve">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Конструкторські схеми влаштування техніки.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Забезпечує безпеку працівників під час трудової діяльності. Затверджується виробниками техніки.</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Соціально-психологічні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Сформований план покращення умов праці </w:t>
            </w:r>
            <w:r w:rsidR="00131764">
              <w:rPr>
                <w:rFonts w:ascii="Times New Roman" w:eastAsia="Calibri" w:hAnsi="Times New Roman" w:cs="Times New Roman"/>
                <w:sz w:val="20"/>
              </w:rPr>
              <w:t>продавців</w:t>
            </w:r>
            <w:r w:rsidRPr="000C6780">
              <w:rPr>
                <w:rFonts w:ascii="Times New Roman" w:eastAsia="Calibri" w:hAnsi="Times New Roman" w:cs="Times New Roman"/>
                <w:sz w:val="20"/>
              </w:rPr>
              <w:t xml:space="preserve"> передбачається установлення системи кондиціонування.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Зв’язок із функцією мотивування, планування, контролювання. </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Кошти на покращення умов праці закладені у бюджеті. Затверджується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Моральні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Висловлення похвали за створення власної методики тренування.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Реалізується після видання указу директора про нагородження та вибір кращих працівників.</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Методи формування колективів та соціально-психологічного клімату у колективі</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Формуються нові відділи, які складаються з кваліфікованих та досвідчених</w:t>
            </w:r>
            <w:r w:rsidR="00131764">
              <w:rPr>
                <w:rFonts w:ascii="Times New Roman" w:eastAsia="Calibri" w:hAnsi="Times New Roman" w:cs="Times New Roman"/>
                <w:sz w:val="20"/>
              </w:rPr>
              <w:t xml:space="preserve"> працівників</w:t>
            </w:r>
            <w:r w:rsidRPr="000C6780">
              <w:rPr>
                <w:rFonts w:ascii="Times New Roman" w:eastAsia="Calibri" w:hAnsi="Times New Roman" w:cs="Times New Roman"/>
                <w:sz w:val="20"/>
              </w:rPr>
              <w:t>.</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організування.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Адміністратор створює посадові інструкції наказом директора.</w:t>
            </w:r>
          </w:p>
          <w:p w:rsidR="007C1FB1" w:rsidRPr="000C6780" w:rsidRDefault="007C1FB1" w:rsidP="00B73568">
            <w:pPr>
              <w:pBdr>
                <w:top w:val="single" w:sz="4" w:space="1" w:color="auto"/>
              </w:pBdr>
              <w:jc w:val="both"/>
              <w:rPr>
                <w:rFonts w:ascii="Times New Roman" w:eastAsia="Calibri" w:hAnsi="Times New Roman" w:cs="Times New Roman"/>
                <w:sz w:val="20"/>
              </w:rPr>
            </w:pPr>
          </w:p>
        </w:tc>
      </w:tr>
    </w:tbl>
    <w:p w:rsidR="00131764" w:rsidRDefault="00131764">
      <w:r>
        <w:br w:type="page"/>
      </w: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131764" w:rsidRPr="000C6780" w:rsidTr="00741EA3">
        <w:trPr>
          <w:trHeight w:val="263"/>
        </w:trPr>
        <w:tc>
          <w:tcPr>
            <w:tcW w:w="9776" w:type="dxa"/>
            <w:gridSpan w:val="5"/>
            <w:tcBorders>
              <w:top w:val="single" w:sz="4" w:space="0" w:color="FFFFFF"/>
              <w:left w:val="single" w:sz="4" w:space="0" w:color="FFFFFF"/>
              <w:right w:val="single" w:sz="4" w:space="0" w:color="FFFFFF"/>
            </w:tcBorders>
          </w:tcPr>
          <w:p w:rsidR="00131764" w:rsidRPr="00741EA3" w:rsidRDefault="00741EA3" w:rsidP="00741EA3">
            <w:pPr>
              <w:pBdr>
                <w:top w:val="single" w:sz="4" w:space="1" w:color="auto"/>
              </w:pBdr>
              <w:jc w:val="right"/>
              <w:rPr>
                <w:rFonts w:ascii="Times New Roman" w:eastAsia="Calibri" w:hAnsi="Times New Roman" w:cs="Times New Roman"/>
                <w:i/>
                <w:sz w:val="20"/>
              </w:rPr>
            </w:pPr>
            <w:r w:rsidRPr="00741EA3">
              <w:rPr>
                <w:rFonts w:ascii="Times New Roman" w:eastAsia="Calibri" w:hAnsi="Times New Roman" w:cs="Times New Roman"/>
                <w:i/>
                <w:sz w:val="28"/>
              </w:rPr>
              <w:lastRenderedPageBreak/>
              <w:t>Продовження табл.3</w:t>
            </w:r>
          </w:p>
        </w:tc>
      </w:tr>
      <w:tr w:rsidR="00131764" w:rsidRPr="000C6780" w:rsidTr="00131764">
        <w:trPr>
          <w:trHeight w:val="311"/>
        </w:trPr>
        <w:tc>
          <w:tcPr>
            <w:tcW w:w="988" w:type="dxa"/>
            <w:tcBorders>
              <w:top w:val="single" w:sz="4" w:space="0" w:color="FFFFFF"/>
            </w:tcBorders>
          </w:tcPr>
          <w:p w:rsidR="00131764" w:rsidRPr="00131764" w:rsidRDefault="00131764" w:rsidP="00131764">
            <w:pPr>
              <w:widowControl w:val="0"/>
              <w:pBdr>
                <w:top w:val="single" w:sz="4" w:space="1" w:color="auto"/>
              </w:pBdr>
              <w:spacing w:line="360" w:lineRule="auto"/>
              <w:jc w:val="center"/>
              <w:outlineLvl w:val="7"/>
              <w:rPr>
                <w:rFonts w:ascii="Times New Roman" w:eastAsia="Times New Roman" w:hAnsi="Times New Roman" w:cs="Times New Roman"/>
                <w:b/>
                <w:iCs/>
                <w:sz w:val="20"/>
                <w:szCs w:val="24"/>
                <w:lang w:eastAsia="ar-SA"/>
              </w:rPr>
            </w:pPr>
            <w:r w:rsidRPr="00131764">
              <w:rPr>
                <w:rFonts w:ascii="Times New Roman" w:eastAsia="Times New Roman" w:hAnsi="Times New Roman" w:cs="Times New Roman"/>
                <w:b/>
                <w:iCs/>
                <w:sz w:val="20"/>
                <w:szCs w:val="24"/>
                <w:lang w:eastAsia="ar-SA"/>
              </w:rPr>
              <w:t>1</w:t>
            </w:r>
          </w:p>
        </w:tc>
        <w:tc>
          <w:tcPr>
            <w:tcW w:w="1417"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2</w:t>
            </w:r>
          </w:p>
        </w:tc>
        <w:tc>
          <w:tcPr>
            <w:tcW w:w="2552"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3</w:t>
            </w:r>
          </w:p>
        </w:tc>
        <w:tc>
          <w:tcPr>
            <w:tcW w:w="1984"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4</w:t>
            </w:r>
          </w:p>
        </w:tc>
        <w:tc>
          <w:tcPr>
            <w:tcW w:w="2835"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5</w:t>
            </w:r>
          </w:p>
        </w:tc>
      </w:tr>
      <w:tr w:rsidR="007C1FB1" w:rsidRPr="000C6780" w:rsidTr="00B73568">
        <w:trPr>
          <w:trHeight w:val="58"/>
        </w:trPr>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Адміністративні</w:t>
            </w: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Організаційні методи</w:t>
            </w:r>
          </w:p>
          <w:p w:rsidR="007C1FB1" w:rsidRPr="000C6780" w:rsidRDefault="007C1FB1" w:rsidP="00B73568">
            <w:pPr>
              <w:jc w:val="both"/>
              <w:rPr>
                <w:rFonts w:ascii="Times New Roman" w:eastAsia="Calibri" w:hAnsi="Times New Roman" w:cs="Times New Roman"/>
                <w:sz w:val="20"/>
              </w:rPr>
            </w:pPr>
          </w:p>
          <w:p w:rsidR="007C1FB1" w:rsidRPr="000C6780" w:rsidRDefault="007C1FB1" w:rsidP="00B73568">
            <w:pPr>
              <w:jc w:val="both"/>
              <w:rPr>
                <w:rFonts w:ascii="Times New Roman" w:eastAsia="Calibri" w:hAnsi="Times New Roman" w:cs="Times New Roman"/>
                <w:sz w:val="20"/>
              </w:rPr>
            </w:pPr>
          </w:p>
        </w:tc>
        <w:tc>
          <w:tcPr>
            <w:tcW w:w="2552" w:type="dxa"/>
          </w:tcPr>
          <w:p w:rsidR="007C1FB1" w:rsidRPr="000C6780" w:rsidRDefault="00741EA3" w:rsidP="00B73568">
            <w:pPr>
              <w:pBdr>
                <w:top w:val="single" w:sz="4" w:space="1" w:color="auto"/>
              </w:pBdr>
              <w:jc w:val="both"/>
              <w:rPr>
                <w:rFonts w:ascii="Times New Roman" w:eastAsia="Calibri" w:hAnsi="Times New Roman" w:cs="Times New Roman"/>
                <w:sz w:val="20"/>
              </w:rPr>
            </w:pPr>
            <w:r>
              <w:rPr>
                <w:rFonts w:ascii="Times New Roman" w:eastAsia="Calibri" w:hAnsi="Times New Roman" w:cs="Times New Roman"/>
                <w:sz w:val="20"/>
              </w:rPr>
              <w:t>Колекції</w:t>
            </w:r>
            <w:r w:rsidR="007C1FB1" w:rsidRPr="000C6780">
              <w:rPr>
                <w:rFonts w:ascii="Times New Roman" w:eastAsia="Calibri" w:hAnsi="Times New Roman" w:cs="Times New Roman"/>
                <w:sz w:val="20"/>
              </w:rPr>
              <w:t xml:space="preserve">, документи на створення нового відділу, розпорядок робочого дня тощо. </w:t>
            </w:r>
          </w:p>
          <w:p w:rsidR="007C1FB1" w:rsidRPr="000C6780" w:rsidRDefault="007C1FB1" w:rsidP="00B73568">
            <w:pPr>
              <w:pBdr>
                <w:top w:val="single" w:sz="4" w:space="1" w:color="auto"/>
              </w:pBdr>
              <w:jc w:val="both"/>
              <w:rPr>
                <w:rFonts w:ascii="Times New Roman" w:eastAsia="Calibri" w:hAnsi="Times New Roman" w:cs="Times New Roman"/>
                <w:sz w:val="20"/>
              </w:rPr>
            </w:pP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Тісно пов’язані зі всіма функціями менеджменту.</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Створюється документація на новий відділ планово-економічним відділом за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Розпорядчі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Наказ директора про звільнення одного із тренерів.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Розробляється наказ про звільнення розпорядженням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Дисциплінарні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Догани працівникам за порушення трудової дисципліни.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регулювання та контролювання.</w:t>
            </w:r>
          </w:p>
        </w:tc>
        <w:tc>
          <w:tcPr>
            <w:tcW w:w="2835" w:type="dxa"/>
          </w:tcPr>
          <w:p w:rsidR="007C1FB1" w:rsidRPr="000C6780" w:rsidRDefault="007C1FB1" w:rsidP="00B73568">
            <w:pPr>
              <w:pStyle w:val="a3"/>
              <w:jc w:val="both"/>
              <w:rPr>
                <w:rFonts w:cs="Times New Roman"/>
              </w:rPr>
            </w:pPr>
            <w:proofErr w:type="spellStart"/>
            <w:r w:rsidRPr="000C6780">
              <w:rPr>
                <w:rFonts w:cs="Times New Roman"/>
              </w:rPr>
              <w:t>Догани</w:t>
            </w:r>
            <w:proofErr w:type="spellEnd"/>
            <w:r w:rsidRPr="000C6780">
              <w:rPr>
                <w:rFonts w:cs="Times New Roman"/>
              </w:rPr>
              <w:t xml:space="preserve"> </w:t>
            </w:r>
            <w:proofErr w:type="spellStart"/>
            <w:r w:rsidRPr="000C6780">
              <w:rPr>
                <w:rFonts w:cs="Times New Roman"/>
              </w:rPr>
              <w:t>можуть</w:t>
            </w:r>
            <w:proofErr w:type="spellEnd"/>
            <w:r w:rsidRPr="000C6780">
              <w:rPr>
                <w:rFonts w:cs="Times New Roman"/>
              </w:rPr>
              <w:t xml:space="preserve"> </w:t>
            </w:r>
            <w:proofErr w:type="spellStart"/>
            <w:r w:rsidRPr="000C6780">
              <w:rPr>
                <w:rFonts w:cs="Times New Roman"/>
              </w:rPr>
              <w:t>супроводжуватися</w:t>
            </w:r>
            <w:proofErr w:type="spellEnd"/>
            <w:r w:rsidRPr="000C6780">
              <w:rPr>
                <w:rFonts w:cs="Times New Roman"/>
              </w:rPr>
              <w:t xml:space="preserve"> штрафами та </w:t>
            </w:r>
            <w:proofErr w:type="spellStart"/>
            <w:r w:rsidRPr="000C6780">
              <w:rPr>
                <w:rFonts w:cs="Times New Roman"/>
              </w:rPr>
              <w:t>звільненням</w:t>
            </w:r>
            <w:proofErr w:type="spellEnd"/>
            <w:r w:rsidRPr="000C6780">
              <w:rPr>
                <w:rFonts w:cs="Times New Roman"/>
              </w:rPr>
              <w:t xml:space="preserve"> </w:t>
            </w:r>
            <w:proofErr w:type="spellStart"/>
            <w:r w:rsidRPr="000C6780">
              <w:rPr>
                <w:rFonts w:cs="Times New Roman"/>
              </w:rPr>
              <w:t>працівників</w:t>
            </w:r>
            <w:proofErr w:type="spellEnd"/>
            <w:r w:rsidRPr="000C6780">
              <w:rPr>
                <w:rFonts w:cs="Times New Roman"/>
              </w:rPr>
              <w:t>.</w:t>
            </w:r>
          </w:p>
        </w:tc>
      </w:tr>
    </w:tbl>
    <w:p w:rsidR="007B535A" w:rsidRDefault="007B535A" w:rsidP="007C1FB1">
      <w:pPr>
        <w:spacing w:after="0" w:line="360" w:lineRule="auto"/>
        <w:rPr>
          <w:rFonts w:ascii="Times New Roman" w:eastAsia="Times New Roman" w:hAnsi="Times New Roman" w:cs="Times New Roman"/>
          <w:sz w:val="28"/>
          <w:szCs w:val="28"/>
          <w:lang w:eastAsia="ar-SA"/>
        </w:rPr>
      </w:pPr>
      <w:r>
        <w:rPr>
          <w:rFonts w:ascii="Times New Roman" w:eastAsia="Times New Roman" w:hAnsi="Times New Roman" w:cs="Times New Roman"/>
          <w:noProof/>
          <w:sz w:val="28"/>
          <w:szCs w:val="28"/>
          <w:lang w:eastAsia="ar-SA"/>
        </w:rPr>
        <mc:AlternateContent>
          <mc:Choice Requires="wps">
            <w:drawing>
              <wp:anchor distT="0" distB="0" distL="114300" distR="114300" simplePos="0" relativeHeight="251692032" behindDoc="0" locked="0" layoutInCell="1" allowOverlap="1">
                <wp:simplePos x="0" y="0"/>
                <wp:positionH relativeFrom="column">
                  <wp:posOffset>-61596</wp:posOffset>
                </wp:positionH>
                <wp:positionV relativeFrom="paragraph">
                  <wp:posOffset>-2150745</wp:posOffset>
                </wp:positionV>
                <wp:extent cx="6410325" cy="0"/>
                <wp:effectExtent l="0" t="0" r="0" b="0"/>
                <wp:wrapNone/>
                <wp:docPr id="33" name="Пряма сполучна лінія 33"/>
                <wp:cNvGraphicFramePr/>
                <a:graphic xmlns:a="http://schemas.openxmlformats.org/drawingml/2006/main">
                  <a:graphicData uri="http://schemas.microsoft.com/office/word/2010/wordprocessingShape">
                    <wps:wsp>
                      <wps:cNvCnPr/>
                      <wps:spPr>
                        <a:xfrm>
                          <a:off x="0" y="0"/>
                          <a:ext cx="64103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DC978" id="Пряма сполучна ліні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85pt,-169.35pt" to="499.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" strokecolor="white [3212]" strokeweight=".5pt">
                <v:stroke joinstyle="miter"/>
              </v:line>
            </w:pict>
          </mc:Fallback>
        </mc:AlternateContent>
      </w:r>
      <w:r>
        <w:rPr>
          <w:rFonts w:ascii="Times New Roman" w:eastAsia="Times New Roman" w:hAnsi="Times New Roman" w:cs="Times New Roman"/>
          <w:sz w:val="28"/>
          <w:szCs w:val="28"/>
          <w:lang w:eastAsia="ar-SA"/>
        </w:rPr>
        <w:br w:type="page"/>
      </w:r>
    </w:p>
    <w:p w:rsidR="007B535A" w:rsidRDefault="007B535A" w:rsidP="00F93B70">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w:t>
      </w:r>
      <w:r w:rsidR="00E82DB5">
        <w:rPr>
          <w:rFonts w:eastAsia="Times New Roman" w:cs="Times New Roman"/>
          <w:b/>
          <w:sz w:val="28"/>
          <w:szCs w:val="28"/>
          <w:lang w:eastAsia="ar-SA"/>
        </w:rPr>
        <w:t>4</w:t>
      </w:r>
      <w:r w:rsidRPr="007C1FB1">
        <w:rPr>
          <w:rFonts w:eastAsia="Times New Roman" w:cs="Times New Roman"/>
          <w:b/>
          <w:sz w:val="28"/>
          <w:szCs w:val="28"/>
          <w:lang w:eastAsia="ar-SA"/>
        </w:rPr>
        <w:t xml:space="preserve">. </w:t>
      </w:r>
      <w:r w:rsidR="00F93B70" w:rsidRPr="00F93B70">
        <w:rPr>
          <w:rFonts w:eastAsia="Times New Roman" w:cs="Times New Roman"/>
          <w:b/>
          <w:sz w:val="28"/>
          <w:szCs w:val="28"/>
          <w:lang w:eastAsia="ar-SA"/>
        </w:rPr>
        <w:t>РОЗРОБЛЕННЯ МЕХАНІЗМІВ ПРИЙНЯТТЯ УПРАВЛІНСЬКИХ РІШЕНЬ В ОРГАНІЗАЦІЇ</w:t>
      </w:r>
    </w:p>
    <w:p w:rsidR="00F93B70" w:rsidRDefault="00F93B70" w:rsidP="00F93B70">
      <w:pPr>
        <w:spacing w:after="0" w:line="360" w:lineRule="auto"/>
        <w:ind w:firstLine="708"/>
        <w:jc w:val="both"/>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Характеристика управлінських рішень, умови прийняття, оцінювання факторів, які впливають на прийняття рішень наведені у табл. 4.</w:t>
      </w:r>
    </w:p>
    <w:p w:rsidR="007C1FB1" w:rsidRDefault="00741EA3" w:rsidP="00F93B70">
      <w:pPr>
        <w:spacing w:after="0" w:line="360" w:lineRule="auto"/>
        <w:jc w:val="right"/>
        <w:rPr>
          <w:rFonts w:ascii="Times New Roman" w:eastAsia="Times New Roman" w:hAnsi="Times New Roman" w:cs="Times New Roman"/>
          <w:i/>
          <w:sz w:val="28"/>
          <w:szCs w:val="28"/>
          <w:lang w:eastAsia="ar-SA"/>
        </w:rPr>
      </w:pPr>
      <w:r w:rsidRPr="00F93B70">
        <w:rPr>
          <w:rFonts w:ascii="Times New Roman" w:eastAsia="Times New Roman" w:hAnsi="Times New Roman" w:cs="Times New Roman"/>
          <w:i/>
          <w:noProof/>
          <w:sz w:val="36"/>
          <w:szCs w:val="28"/>
          <w:lang w:eastAsia="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-2150745</wp:posOffset>
                </wp:positionV>
                <wp:extent cx="6210300" cy="0"/>
                <wp:effectExtent l="0" t="0" r="0" b="0"/>
                <wp:wrapNone/>
                <wp:docPr id="31" name="Пряма сполучна лінія 31"/>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751B9" id="Пряма сполучна лінія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pt,-169.35pt" to="487.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" strokecolor="white [3212]" strokeweight=".5pt">
                <v:stroke joinstyle="miter"/>
              </v:line>
            </w:pict>
          </mc:Fallback>
        </mc:AlternateContent>
      </w:r>
      <w:r w:rsidR="00F93B70" w:rsidRPr="00F93B70">
        <w:rPr>
          <w:rFonts w:ascii="Times New Roman" w:eastAsia="Times New Roman" w:hAnsi="Times New Roman" w:cs="Times New Roman"/>
          <w:i/>
          <w:sz w:val="28"/>
          <w:szCs w:val="28"/>
          <w:lang w:eastAsia="ar-SA"/>
        </w:rPr>
        <w:t>Таблиця 4</w:t>
      </w:r>
    </w:p>
    <w:p w:rsidR="00F93B70" w:rsidRPr="00F93B70" w:rsidRDefault="00F93B70" w:rsidP="00F93B70">
      <w:pPr>
        <w:spacing w:after="0" w:line="240" w:lineRule="auto"/>
        <w:ind w:left="283"/>
        <w:jc w:val="center"/>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Управлінські рішення у ПАТ «Золотий камінь»</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6799"/>
      </w:tblGrid>
      <w:tr w:rsidR="00F93B70" w:rsidRPr="000C6780" w:rsidTr="00B73568">
        <w:trPr>
          <w:jc w:val="center"/>
        </w:trPr>
        <w:tc>
          <w:tcPr>
            <w:tcW w:w="3686"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Характеристика управлінських рішень</w:t>
            </w:r>
          </w:p>
        </w:tc>
        <w:tc>
          <w:tcPr>
            <w:tcW w:w="6799"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Приклади, які відображають характеристики управлінських рішень в організації</w:t>
            </w:r>
          </w:p>
        </w:tc>
      </w:tr>
      <w:tr w:rsidR="00F93B70" w:rsidRPr="000C6780" w:rsidTr="00B73568">
        <w:trPr>
          <w:jc w:val="center"/>
        </w:trPr>
        <w:tc>
          <w:tcPr>
            <w:tcW w:w="3686"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1</w:t>
            </w:r>
          </w:p>
        </w:tc>
        <w:tc>
          <w:tcPr>
            <w:tcW w:w="6799"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2</w:t>
            </w:r>
          </w:p>
        </w:tc>
      </w:tr>
      <w:tr w:rsidR="00F93B70" w:rsidRPr="000C6780" w:rsidTr="00B73568">
        <w:trPr>
          <w:jc w:val="center"/>
        </w:trPr>
        <w:tc>
          <w:tcPr>
            <w:tcW w:w="10485" w:type="dxa"/>
            <w:gridSpan w:val="2"/>
          </w:tcPr>
          <w:p w:rsidR="00F93B70" w:rsidRPr="000C6780" w:rsidRDefault="00F93B70" w:rsidP="00B73568">
            <w:pPr>
              <w:spacing w:after="0" w:line="240" w:lineRule="auto"/>
              <w:jc w:val="center"/>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Види управлінських рішень:</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i/>
                <w:sz w:val="20"/>
                <w:szCs w:val="20"/>
                <w:lang w:eastAsia="ar-SA"/>
              </w:rPr>
            </w:pPr>
            <w:r w:rsidRPr="000C6780">
              <w:rPr>
                <w:rFonts w:ascii="Times New Roman" w:eastAsia="Calibri" w:hAnsi="Times New Roman" w:cs="Times New Roman"/>
                <w:i/>
                <w:sz w:val="20"/>
                <w:szCs w:val="20"/>
                <w:lang w:eastAsia="ar-SA"/>
              </w:rPr>
              <w:t>1. За сферою охоплення: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загальні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Видання наказу директором про набір персоналу у зв’язку з розширенням спектру послуг.</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часткові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Заступник з економічних питань </w:t>
            </w:r>
            <w:r w:rsidRPr="000C6780">
              <w:rPr>
                <w:rFonts w:ascii="Times New Roman" w:eastAsia="Calibri" w:hAnsi="Times New Roman" w:cs="Times New Roman"/>
                <w:sz w:val="20"/>
                <w:szCs w:val="20"/>
                <w:lang w:eastAsia="ar-SA"/>
              </w:rPr>
              <w:t xml:space="preserve">затверджує план оновлення техніки, а саме </w:t>
            </w:r>
            <w:r>
              <w:rPr>
                <w:rFonts w:ascii="Times New Roman" w:eastAsia="Calibri" w:hAnsi="Times New Roman" w:cs="Times New Roman"/>
                <w:sz w:val="20"/>
                <w:szCs w:val="20"/>
                <w:lang w:eastAsia="ar-SA"/>
              </w:rPr>
              <w:t xml:space="preserve">3Д принтера </w:t>
            </w:r>
            <w:r w:rsidRPr="000C6780">
              <w:rPr>
                <w:rFonts w:ascii="Times New Roman" w:eastAsia="Calibri" w:hAnsi="Times New Roman" w:cs="Times New Roman"/>
                <w:sz w:val="20"/>
                <w:szCs w:val="20"/>
                <w:lang w:eastAsia="ar-SA"/>
              </w:rPr>
              <w:t xml:space="preserve">та </w:t>
            </w:r>
            <w:proofErr w:type="spellStart"/>
            <w:r>
              <w:rPr>
                <w:rFonts w:ascii="Times New Roman" w:eastAsia="Calibri" w:hAnsi="Times New Roman" w:cs="Times New Roman"/>
                <w:sz w:val="20"/>
                <w:szCs w:val="20"/>
                <w:lang w:eastAsia="ar-SA"/>
              </w:rPr>
              <w:t>маталообробної</w:t>
            </w:r>
            <w:proofErr w:type="spellEnd"/>
            <w:r>
              <w:rPr>
                <w:rFonts w:ascii="Times New Roman" w:eastAsia="Calibri" w:hAnsi="Times New Roman" w:cs="Times New Roman"/>
                <w:sz w:val="20"/>
                <w:szCs w:val="20"/>
                <w:lang w:eastAsia="ar-SA"/>
              </w:rPr>
              <w:t xml:space="preserve"> машини</w:t>
            </w:r>
            <w:r w:rsidRPr="000C6780">
              <w:rPr>
                <w:rFonts w:ascii="Times New Roman" w:eastAsia="Calibri" w:hAnsi="Times New Roman" w:cs="Times New Roman"/>
                <w:sz w:val="20"/>
                <w:szCs w:val="20"/>
                <w:lang w:eastAsia="ar-SA"/>
              </w:rPr>
              <w:t xml:space="preserve">, у зв’язку </w:t>
            </w:r>
            <w:r w:rsidR="00B73568">
              <w:rPr>
                <w:rFonts w:ascii="Times New Roman" w:eastAsia="Calibri" w:hAnsi="Times New Roman" w:cs="Times New Roman"/>
                <w:sz w:val="20"/>
                <w:szCs w:val="20"/>
                <w:lang w:eastAsia="ar-SA"/>
              </w:rPr>
              <w:t xml:space="preserve">із </w:t>
            </w:r>
            <w:r w:rsidRPr="000C6780">
              <w:rPr>
                <w:rFonts w:ascii="Times New Roman" w:eastAsia="Calibri" w:hAnsi="Times New Roman" w:cs="Times New Roman"/>
                <w:sz w:val="20"/>
                <w:szCs w:val="20"/>
                <w:lang w:eastAsia="ar-SA"/>
              </w:rPr>
              <w:t>старінням старого обладнання.</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2. За тривалістю дії:</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перспективні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підприємства затверджує план </w:t>
            </w:r>
            <w:r>
              <w:rPr>
                <w:rFonts w:ascii="Times New Roman" w:eastAsia="Calibri" w:hAnsi="Times New Roman" w:cs="Times New Roman"/>
                <w:sz w:val="20"/>
                <w:szCs w:val="20"/>
                <w:lang w:eastAsia="ar-SA"/>
              </w:rPr>
              <w:t>пошуку нового приміщення</w:t>
            </w:r>
            <w:r w:rsidRPr="000C6780">
              <w:rPr>
                <w:rFonts w:ascii="Times New Roman" w:eastAsia="Calibri" w:hAnsi="Times New Roman" w:cs="Times New Roman"/>
                <w:sz w:val="20"/>
                <w:szCs w:val="20"/>
                <w:lang w:eastAsia="ar-SA"/>
              </w:rPr>
              <w:t xml:space="preserve"> у зв’язку з необхідності </w:t>
            </w:r>
            <w:r w:rsidR="00B73568">
              <w:rPr>
                <w:rFonts w:ascii="Times New Roman" w:eastAsia="Calibri" w:hAnsi="Times New Roman" w:cs="Times New Roman"/>
                <w:sz w:val="20"/>
                <w:szCs w:val="20"/>
                <w:lang w:eastAsia="ar-SA"/>
              </w:rPr>
              <w:t>відкриття нового магазину</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поточні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Заступник директора видає наказ про пошук нових постачальників у зв’язку з створенням нових відділів та розширення спектру послуг</w:t>
            </w:r>
            <w:r>
              <w:rPr>
                <w:rFonts w:ascii="Times New Roman" w:eastAsia="Calibri" w:hAnsi="Times New Roman" w:cs="Times New Roman"/>
                <w:sz w:val="20"/>
                <w:szCs w:val="20"/>
                <w:lang w:eastAsia="ar-SA"/>
              </w:rPr>
              <w:t>.</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3. За рівнем прийняття: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вищому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наказ про створення </w:t>
            </w:r>
            <w:r>
              <w:rPr>
                <w:rFonts w:ascii="Times New Roman" w:eastAsia="Calibri" w:hAnsi="Times New Roman" w:cs="Times New Roman"/>
                <w:sz w:val="20"/>
                <w:szCs w:val="20"/>
                <w:lang w:eastAsia="ar-SA"/>
              </w:rPr>
              <w:t xml:space="preserve">нового </w:t>
            </w:r>
            <w:r w:rsidR="00B73568">
              <w:rPr>
                <w:rFonts w:ascii="Times New Roman" w:eastAsia="Calibri" w:hAnsi="Times New Roman" w:cs="Times New Roman"/>
                <w:sz w:val="20"/>
                <w:szCs w:val="20"/>
                <w:lang w:eastAsia="ar-SA"/>
              </w:rPr>
              <w:t>магазину</w:t>
            </w:r>
            <w:r>
              <w:rPr>
                <w:rFonts w:ascii="Times New Roman" w:eastAsia="Calibri" w:hAnsi="Times New Roman" w:cs="Times New Roman"/>
                <w:sz w:val="20"/>
                <w:szCs w:val="20"/>
                <w:lang w:eastAsia="ar-SA"/>
              </w:rPr>
              <w:t xml:space="preserve"> та нові послуги </w:t>
            </w:r>
            <w:r w:rsidR="00B73568">
              <w:rPr>
                <w:rFonts w:ascii="Times New Roman" w:eastAsia="Calibri" w:hAnsi="Times New Roman" w:cs="Times New Roman"/>
                <w:sz w:val="20"/>
                <w:szCs w:val="20"/>
                <w:lang w:eastAsia="ar-SA"/>
              </w:rPr>
              <w:t>майстра-консультанта</w:t>
            </w:r>
            <w:r w:rsidRPr="000C6780">
              <w:rPr>
                <w:rFonts w:ascii="Times New Roman" w:eastAsia="Calibri" w:hAnsi="Times New Roman" w:cs="Times New Roman"/>
                <w:sz w:val="20"/>
                <w:szCs w:val="20"/>
                <w:lang w:eastAsia="ar-SA"/>
              </w:rPr>
              <w:t>, шляхом підписання відповідного наказу. У зв’язку з розширення спектру послуг та залучення нових споживачів</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середньому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з економічних питань видає розпорядження працівникам ПЕВ про розрахунок бюджету на рік з доповненням у зв’язку з витрати на ремонт та </w:t>
            </w:r>
            <w:proofErr w:type="spellStart"/>
            <w:r w:rsidR="00B73568">
              <w:rPr>
                <w:rFonts w:ascii="Times New Roman" w:eastAsia="Calibri" w:hAnsi="Times New Roman" w:cs="Times New Roman"/>
                <w:sz w:val="20"/>
                <w:szCs w:val="20"/>
                <w:lang w:eastAsia="ar-SA"/>
              </w:rPr>
              <w:t>тех</w:t>
            </w:r>
            <w:proofErr w:type="spellEnd"/>
            <w:r w:rsidR="00B73568">
              <w:rPr>
                <w:rFonts w:ascii="Times New Roman" w:eastAsia="Calibri" w:hAnsi="Times New Roman" w:cs="Times New Roman"/>
                <w:sz w:val="20"/>
                <w:szCs w:val="20"/>
                <w:lang w:eastAsia="ar-SA"/>
              </w:rPr>
              <w:t>. обладнання</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нижчому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Адміністратор</w:t>
            </w:r>
            <w:r w:rsidRPr="000C6780">
              <w:rPr>
                <w:rFonts w:ascii="Times New Roman" w:eastAsia="Calibri" w:hAnsi="Times New Roman" w:cs="Times New Roman"/>
                <w:sz w:val="20"/>
                <w:szCs w:val="20"/>
                <w:lang w:eastAsia="ar-SA"/>
              </w:rPr>
              <w:t xml:space="preserve"> видає наказ </w:t>
            </w:r>
            <w:r w:rsidR="00B73568">
              <w:rPr>
                <w:rFonts w:ascii="Times New Roman" w:eastAsia="Calibri" w:hAnsi="Times New Roman" w:cs="Times New Roman"/>
                <w:sz w:val="20"/>
                <w:szCs w:val="20"/>
                <w:lang w:eastAsia="ar-SA"/>
              </w:rPr>
              <w:t>консультанту</w:t>
            </w:r>
            <w:r w:rsidRPr="000C6780">
              <w:rPr>
                <w:rFonts w:ascii="Times New Roman" w:eastAsia="Calibri" w:hAnsi="Times New Roman" w:cs="Times New Roman"/>
                <w:sz w:val="20"/>
                <w:szCs w:val="20"/>
                <w:lang w:eastAsia="ar-SA"/>
              </w:rPr>
              <w:t xml:space="preserve"> покращити техніку </w:t>
            </w:r>
            <w:r w:rsidR="00B73568">
              <w:rPr>
                <w:rFonts w:ascii="Times New Roman" w:eastAsia="Calibri" w:hAnsi="Times New Roman" w:cs="Times New Roman"/>
                <w:sz w:val="20"/>
                <w:szCs w:val="20"/>
                <w:lang w:eastAsia="ar-SA"/>
              </w:rPr>
              <w:t>оформлення замовлень</w:t>
            </w:r>
            <w:r w:rsidRPr="000C6780">
              <w:rPr>
                <w:rFonts w:ascii="Times New Roman" w:eastAsia="Calibri" w:hAnsi="Times New Roman" w:cs="Times New Roman"/>
                <w:sz w:val="20"/>
                <w:szCs w:val="20"/>
                <w:lang w:eastAsia="ar-SA"/>
              </w:rPr>
              <w:t xml:space="preserve"> у зв’язку з покращенням навичок </w:t>
            </w:r>
            <w:r w:rsidR="00B73568">
              <w:rPr>
                <w:rFonts w:ascii="Times New Roman" w:eastAsia="Calibri" w:hAnsi="Times New Roman" w:cs="Times New Roman"/>
                <w:sz w:val="20"/>
                <w:szCs w:val="20"/>
                <w:lang w:eastAsia="ar-SA"/>
              </w:rPr>
              <w:t>консультанта</w:t>
            </w:r>
            <w:r w:rsidRPr="000C6780">
              <w:rPr>
                <w:rFonts w:ascii="Times New Roman" w:eastAsia="Calibri" w:hAnsi="Times New Roman" w:cs="Times New Roman"/>
                <w:sz w:val="20"/>
                <w:szCs w:val="20"/>
                <w:lang w:eastAsia="ar-SA"/>
              </w:rPr>
              <w:t xml:space="preserve"> та збільшення прибутку.</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4. За характером вирішуваних організацією завдань:</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 Заступник з економічних питань видає наказ бухгалтерам щодо узагальнення усієї облікової інформації для формування квартальної бухгалтерської звітності.</w:t>
            </w:r>
          </w:p>
        </w:tc>
      </w:tr>
      <w:tr w:rsidR="00F93B70" w:rsidRPr="000C6780" w:rsidTr="00B73568">
        <w:trPr>
          <w:trHeight w:val="605"/>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незапрограмовані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b/>
                <w:sz w:val="20"/>
                <w:szCs w:val="20"/>
                <w:lang w:eastAsia="ar-SA"/>
              </w:rPr>
            </w:pPr>
            <w:r w:rsidRPr="000C6780">
              <w:rPr>
                <w:rFonts w:ascii="Times New Roman" w:eastAsia="Calibri" w:hAnsi="Times New Roman" w:cs="Times New Roman"/>
                <w:sz w:val="20"/>
                <w:szCs w:val="20"/>
                <w:lang w:eastAsia="ar-SA"/>
              </w:rPr>
              <w:t>Директор приймає рішення про реор</w:t>
            </w:r>
            <w:r>
              <w:rPr>
                <w:rFonts w:ascii="Times New Roman" w:eastAsia="Calibri" w:hAnsi="Times New Roman" w:cs="Times New Roman"/>
                <w:sz w:val="20"/>
                <w:szCs w:val="20"/>
                <w:lang w:eastAsia="ar-SA"/>
              </w:rPr>
              <w:t xml:space="preserve">ганізацію </w:t>
            </w:r>
            <w:r w:rsidR="00B73568">
              <w:rPr>
                <w:rFonts w:ascii="Times New Roman" w:eastAsia="Calibri" w:hAnsi="Times New Roman" w:cs="Times New Roman"/>
                <w:sz w:val="20"/>
                <w:szCs w:val="20"/>
                <w:lang w:eastAsia="ar-SA"/>
              </w:rPr>
              <w:t>ПАТ</w:t>
            </w:r>
            <w:r>
              <w:rPr>
                <w:rFonts w:ascii="Times New Roman" w:eastAsia="Calibri" w:hAnsi="Times New Roman" w:cs="Times New Roman"/>
                <w:sz w:val="20"/>
                <w:szCs w:val="20"/>
                <w:lang w:eastAsia="ar-SA"/>
              </w:rPr>
              <w:t xml:space="preserve"> </w:t>
            </w:r>
            <w:r w:rsidR="00B73568">
              <w:rPr>
                <w:rFonts w:ascii="Times New Roman" w:eastAsia="Calibri" w:hAnsi="Times New Roman" w:cs="Times New Roman"/>
                <w:sz w:val="20"/>
                <w:szCs w:val="20"/>
                <w:lang w:eastAsia="ar-SA"/>
              </w:rPr>
              <w:t>ювелірної фабрики</w:t>
            </w:r>
            <w:r w:rsidRPr="000C6780">
              <w:rPr>
                <w:rFonts w:ascii="Times New Roman" w:eastAsia="Calibri" w:hAnsi="Times New Roman" w:cs="Times New Roman"/>
                <w:sz w:val="20"/>
                <w:szCs w:val="20"/>
                <w:lang w:eastAsia="ar-SA"/>
              </w:rPr>
              <w:t xml:space="preserve"> шляхом </w:t>
            </w:r>
            <w:r w:rsidR="00B73568">
              <w:rPr>
                <w:rFonts w:ascii="Times New Roman" w:eastAsia="Calibri" w:hAnsi="Times New Roman" w:cs="Times New Roman"/>
                <w:sz w:val="20"/>
                <w:szCs w:val="20"/>
                <w:lang w:eastAsia="ar-SA"/>
              </w:rPr>
              <w:t>зміни профіля діяльності</w:t>
            </w:r>
            <w:r w:rsidRPr="000C6780">
              <w:rPr>
                <w:rFonts w:ascii="Times New Roman" w:eastAsia="Calibri" w:hAnsi="Times New Roman" w:cs="Times New Roman"/>
                <w:sz w:val="20"/>
                <w:szCs w:val="20"/>
                <w:lang w:eastAsia="ar-SA"/>
              </w:rPr>
              <w:t>, видає відповідний наказ.</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компромісні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рішення про часткове підвищення заробітної плати </w:t>
            </w:r>
            <w:r w:rsidR="00B73568">
              <w:rPr>
                <w:rFonts w:ascii="Times New Roman" w:eastAsia="Calibri" w:hAnsi="Times New Roman" w:cs="Times New Roman"/>
                <w:sz w:val="20"/>
                <w:szCs w:val="20"/>
                <w:lang w:eastAsia="ar-SA"/>
              </w:rPr>
              <w:t>працівникам</w:t>
            </w:r>
            <w:r w:rsidRPr="000C6780">
              <w:rPr>
                <w:rFonts w:ascii="Times New Roman" w:eastAsia="Calibri" w:hAnsi="Times New Roman" w:cs="Times New Roman"/>
                <w:sz w:val="20"/>
                <w:szCs w:val="20"/>
                <w:lang w:eastAsia="ar-SA"/>
              </w:rPr>
              <w:t>, у відповідь на їх</w:t>
            </w:r>
            <w:r>
              <w:rPr>
                <w:rFonts w:ascii="Times New Roman" w:eastAsia="Calibri" w:hAnsi="Times New Roman" w:cs="Times New Roman"/>
                <w:sz w:val="20"/>
                <w:szCs w:val="20"/>
                <w:lang w:eastAsia="ar-SA"/>
              </w:rPr>
              <w:t>ню вимогу покращити умови праці.</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 xml:space="preserve">5. За способом </w:t>
            </w:r>
            <w:proofErr w:type="spellStart"/>
            <w:r w:rsidRPr="000C6780">
              <w:rPr>
                <w:rFonts w:ascii="Times New Roman" w:eastAsia="Calibri" w:hAnsi="Times New Roman" w:cs="Times New Roman"/>
                <w:i/>
                <w:sz w:val="20"/>
                <w:szCs w:val="20"/>
                <w:lang w:eastAsia="ar-SA"/>
              </w:rPr>
              <w:t>обгрунтування</w:t>
            </w:r>
            <w:proofErr w:type="spellEnd"/>
            <w:r w:rsidRPr="000C6780">
              <w:rPr>
                <w:rFonts w:ascii="Times New Roman" w:eastAsia="Calibri" w:hAnsi="Times New Roman" w:cs="Times New Roman"/>
                <w:i/>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інтуїтивні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приймає рішення шляхом видання відповідного наказу про відкриття </w:t>
            </w:r>
            <w:r w:rsidR="00B73568">
              <w:rPr>
                <w:rFonts w:ascii="Times New Roman" w:eastAsia="Calibri" w:hAnsi="Times New Roman" w:cs="Times New Roman"/>
                <w:sz w:val="20"/>
                <w:szCs w:val="20"/>
                <w:lang w:eastAsia="ar-SA"/>
              </w:rPr>
              <w:t>нового магазину</w:t>
            </w:r>
            <w:r>
              <w:rPr>
                <w:rFonts w:ascii="Times New Roman" w:eastAsia="Calibri" w:hAnsi="Times New Roman" w:cs="Times New Roman"/>
                <w:sz w:val="20"/>
                <w:szCs w:val="20"/>
                <w:lang w:eastAsia="ar-SA"/>
              </w:rPr>
              <w:t xml:space="preserve"> та </w:t>
            </w:r>
            <w:r w:rsidR="00B73568">
              <w:rPr>
                <w:rFonts w:ascii="Times New Roman" w:eastAsia="Calibri" w:hAnsi="Times New Roman" w:cs="Times New Roman"/>
                <w:sz w:val="20"/>
                <w:szCs w:val="20"/>
                <w:lang w:eastAsia="ar-SA"/>
              </w:rPr>
              <w:t>майстрами</w:t>
            </w:r>
            <w:r w:rsidRPr="000C6780">
              <w:rPr>
                <w:rFonts w:ascii="Times New Roman" w:eastAsia="Calibri" w:hAnsi="Times New Roman" w:cs="Times New Roman"/>
                <w:sz w:val="20"/>
                <w:szCs w:val="20"/>
                <w:lang w:eastAsia="ar-SA"/>
              </w:rPr>
              <w:t xml:space="preserve"> у зв’язку з підприємницьким хистом та інтуїцією директора.</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які базуються на судженнях;</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директора з </w:t>
            </w:r>
            <w:r>
              <w:rPr>
                <w:rFonts w:ascii="Times New Roman" w:eastAsia="Calibri" w:hAnsi="Times New Roman" w:cs="Times New Roman"/>
                <w:sz w:val="20"/>
                <w:szCs w:val="20"/>
                <w:lang w:eastAsia="ar-SA"/>
              </w:rPr>
              <w:t>економічних питань</w:t>
            </w:r>
            <w:r w:rsidRPr="000C6780">
              <w:rPr>
                <w:rFonts w:ascii="Times New Roman" w:eastAsia="Calibri" w:hAnsi="Times New Roman" w:cs="Times New Roman"/>
                <w:sz w:val="20"/>
                <w:szCs w:val="20"/>
                <w:lang w:eastAsia="ar-SA"/>
              </w:rPr>
              <w:t xml:space="preserve"> видає наказ про зміну постачальника у зв’язку з подорожчанням  товару у нинішнього</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раціональні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Директор приймає рішення, видаючи відповідне розпорядження, про залучення додаткового обсягу зовнішніх інвестицій, базуючись на розроблених поточних фінансових планах та бюджеті у зв’язку з збільшення капіталу.</w:t>
            </w:r>
          </w:p>
        </w:tc>
      </w:tr>
      <w:tr w:rsidR="00F93B70" w:rsidRPr="000C6780" w:rsidTr="00B73568">
        <w:tblPrEx>
          <w:tblLook w:val="0000" w:firstRow="0" w:lastRow="0" w:firstColumn="0" w:lastColumn="0" w:noHBand="0" w:noVBand="0"/>
        </w:tblPrEx>
        <w:trPr>
          <w:trHeight w:val="255"/>
          <w:jc w:val="center"/>
        </w:trPr>
        <w:tc>
          <w:tcPr>
            <w:tcW w:w="10485" w:type="dxa"/>
            <w:gridSpan w:val="2"/>
          </w:tcPr>
          <w:p w:rsidR="00F93B70" w:rsidRPr="000C6780" w:rsidRDefault="00F93B70" w:rsidP="00B73568">
            <w:pPr>
              <w:pStyle w:val="a3"/>
              <w:rPr>
                <w:rFonts w:cs="Times New Roman"/>
                <w:szCs w:val="20"/>
                <w:lang w:val="uk-UA"/>
              </w:rPr>
            </w:pPr>
            <w:r w:rsidRPr="000C6780">
              <w:rPr>
                <w:rFonts w:cs="Times New Roman"/>
                <w:i/>
                <w:szCs w:val="20"/>
                <w:lang w:val="uk-UA"/>
              </w:rPr>
              <w:t>6. За способом прийняття:</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одноособові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xml:space="preserve">Наказ директора про звільнення </w:t>
            </w:r>
            <w:r>
              <w:rPr>
                <w:rFonts w:cs="Times New Roman"/>
                <w:szCs w:val="20"/>
                <w:lang w:val="uk-UA" w:eastAsia="ar-SA"/>
              </w:rPr>
              <w:t xml:space="preserve">одного з </w:t>
            </w:r>
            <w:r w:rsidR="00B73568">
              <w:rPr>
                <w:rFonts w:cs="Times New Roman"/>
                <w:szCs w:val="20"/>
                <w:lang w:val="uk-UA" w:eastAsia="ar-SA"/>
              </w:rPr>
              <w:t>працівників</w:t>
            </w:r>
            <w:r w:rsidRPr="000C6780">
              <w:rPr>
                <w:rFonts w:cs="Times New Roman"/>
                <w:szCs w:val="20"/>
                <w:lang w:val="uk-UA" w:eastAsia="ar-SA"/>
              </w:rPr>
              <w:t xml:space="preserve">, </w:t>
            </w:r>
            <w:r>
              <w:rPr>
                <w:rFonts w:cs="Times New Roman"/>
                <w:szCs w:val="20"/>
                <w:lang w:val="uk-UA" w:eastAsia="ar-SA"/>
              </w:rPr>
              <w:t>на якого</w:t>
            </w:r>
            <w:r w:rsidRPr="00205F37">
              <w:rPr>
                <w:rFonts w:cs="Times New Roman"/>
                <w:szCs w:val="20"/>
                <w:lang w:val="uk-UA" w:eastAsia="ar-SA"/>
              </w:rPr>
              <w:t xml:space="preserve"> надходили систематичні скарги клієнтів.</w:t>
            </w:r>
            <w:r>
              <w:rPr>
                <w:rFonts w:cs="Times New Roman"/>
                <w:szCs w:val="20"/>
                <w:lang w:val="uk-UA" w:eastAsia="ar-SA"/>
              </w:rPr>
              <w:t xml:space="preserve"> </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колегіальні рішення;</w:t>
            </w:r>
          </w:p>
        </w:tc>
        <w:tc>
          <w:tcPr>
            <w:tcW w:w="6799" w:type="dxa"/>
          </w:tcPr>
          <w:p w:rsidR="00F93B70" w:rsidRPr="000C6780" w:rsidRDefault="00B73568" w:rsidP="00B73568">
            <w:pPr>
              <w:pStyle w:val="a3"/>
              <w:jc w:val="both"/>
              <w:rPr>
                <w:rFonts w:cs="Times New Roman"/>
                <w:szCs w:val="20"/>
                <w:lang w:val="uk-UA" w:eastAsia="ar-SA"/>
              </w:rPr>
            </w:pPr>
            <w:r>
              <w:rPr>
                <w:rFonts w:cs="Times New Roman"/>
                <w:szCs w:val="20"/>
                <w:lang w:val="uk-UA" w:eastAsia="ar-SA"/>
              </w:rPr>
              <w:t>Програмісти</w:t>
            </w:r>
            <w:r w:rsidR="00F93B70" w:rsidRPr="000C6780">
              <w:rPr>
                <w:rFonts w:cs="Times New Roman"/>
                <w:szCs w:val="20"/>
                <w:lang w:val="uk-UA" w:eastAsia="ar-SA"/>
              </w:rPr>
              <w:t xml:space="preserve"> роздумують над проектом застосування нових те</w:t>
            </w:r>
            <w:r>
              <w:rPr>
                <w:rFonts w:cs="Times New Roman"/>
                <w:szCs w:val="20"/>
                <w:lang w:val="uk-UA" w:eastAsia="ar-SA"/>
              </w:rPr>
              <w:t>хнологій</w:t>
            </w:r>
            <w:r w:rsidR="00F93B70" w:rsidRPr="000C6780">
              <w:rPr>
                <w:rFonts w:cs="Times New Roman"/>
                <w:szCs w:val="20"/>
                <w:lang w:val="uk-UA" w:eastAsia="ar-SA"/>
              </w:rPr>
              <w:t xml:space="preserve"> у </w:t>
            </w:r>
            <w:r w:rsidR="00F93B70">
              <w:rPr>
                <w:rFonts w:cs="Times New Roman"/>
                <w:szCs w:val="20"/>
                <w:lang w:val="uk-UA" w:eastAsia="ar-SA"/>
              </w:rPr>
              <w:t>наданні послуг</w:t>
            </w:r>
            <w:r w:rsidR="00F93B70" w:rsidRPr="000C6780">
              <w:rPr>
                <w:rFonts w:cs="Times New Roman"/>
                <w:szCs w:val="20"/>
                <w:lang w:val="uk-UA" w:eastAsia="ar-SA"/>
              </w:rPr>
              <w:t xml:space="preserve"> у зв’язку з </w:t>
            </w:r>
            <w:r w:rsidR="00F93B70">
              <w:rPr>
                <w:rFonts w:cs="Times New Roman"/>
                <w:szCs w:val="20"/>
                <w:lang w:val="uk-UA" w:eastAsia="ar-SA"/>
              </w:rPr>
              <w:t xml:space="preserve">модернізацією </w:t>
            </w:r>
            <w:r>
              <w:rPr>
                <w:rFonts w:cs="Times New Roman"/>
                <w:szCs w:val="20"/>
                <w:lang w:val="uk-UA" w:eastAsia="ar-SA"/>
              </w:rPr>
              <w:t>фірми</w:t>
            </w:r>
            <w:r w:rsidR="00F93B70" w:rsidRPr="000C6780">
              <w:rPr>
                <w:rFonts w:cs="Times New Roman"/>
                <w:szCs w:val="20"/>
                <w:lang w:val="uk-UA" w:eastAsia="ar-SA"/>
              </w:rPr>
              <w:t>.</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колективні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Колектив підприємства на зборах приймає рішення про затвердження колективного договору у зв’язку з проблемами з мотивацією персоналу.</w:t>
            </w:r>
          </w:p>
        </w:tc>
      </w:tr>
    </w:tbl>
    <w:p w:rsidR="00B73568" w:rsidRDefault="00B73568">
      <w: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B73568" w:rsidRPr="000C6780" w:rsidTr="00B73568">
        <w:trPr>
          <w:trHeight w:val="255"/>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B73568" w:rsidRPr="00B73568" w:rsidRDefault="00B73568" w:rsidP="00B73568">
            <w:pPr>
              <w:pStyle w:val="a3"/>
              <w:jc w:val="right"/>
              <w:rPr>
                <w:rFonts w:cs="Times New Roman"/>
                <w:i/>
                <w:szCs w:val="20"/>
                <w:lang w:val="uk-UA" w:eastAsia="ar-SA"/>
              </w:rPr>
            </w:pPr>
            <w:r w:rsidRPr="00B73568">
              <w:rPr>
                <w:rFonts w:cs="Times New Roman"/>
                <w:i/>
                <w:sz w:val="28"/>
                <w:szCs w:val="20"/>
                <w:lang w:val="uk-UA" w:eastAsia="ar-SA"/>
              </w:rPr>
              <w:lastRenderedPageBreak/>
              <w:t>Продовження табл.4</w:t>
            </w:r>
          </w:p>
        </w:tc>
      </w:tr>
      <w:tr w:rsidR="00B73568" w:rsidRPr="000C6780" w:rsidTr="00B73568">
        <w:trPr>
          <w:trHeight w:val="255"/>
          <w:jc w:val="center"/>
        </w:trPr>
        <w:tc>
          <w:tcPr>
            <w:tcW w:w="3686"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1</w:t>
            </w:r>
          </w:p>
        </w:tc>
        <w:tc>
          <w:tcPr>
            <w:tcW w:w="6799"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2</w:t>
            </w:r>
          </w:p>
        </w:tc>
      </w:tr>
      <w:tr w:rsidR="00F93B70" w:rsidRPr="000C6780" w:rsidTr="00B73568">
        <w:trPr>
          <w:trHeight w:val="142"/>
          <w:jc w:val="center"/>
        </w:trPr>
        <w:tc>
          <w:tcPr>
            <w:tcW w:w="10485" w:type="dxa"/>
            <w:gridSpan w:val="2"/>
          </w:tcPr>
          <w:p w:rsidR="00F93B70" w:rsidRPr="000C6780" w:rsidRDefault="00F93B70" w:rsidP="00B73568">
            <w:pPr>
              <w:pStyle w:val="a3"/>
              <w:jc w:val="both"/>
              <w:rPr>
                <w:rFonts w:cs="Times New Roman"/>
                <w:i/>
                <w:szCs w:val="20"/>
                <w:lang w:val="uk-UA"/>
              </w:rPr>
            </w:pPr>
            <w:r w:rsidRPr="000C6780">
              <w:rPr>
                <w:rFonts w:cs="Times New Roman"/>
                <w:i/>
                <w:szCs w:val="20"/>
                <w:lang w:val="uk-UA"/>
              </w:rPr>
              <w:t>7. За характером:</w:t>
            </w:r>
          </w:p>
        </w:tc>
      </w:tr>
      <w:tr w:rsidR="00F93B70" w:rsidRPr="000C6780" w:rsidTr="00B73568">
        <w:trPr>
          <w:trHeight w:val="142"/>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економічні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Заступник з економічних питань видає розпорядження про нову</w:t>
            </w:r>
            <w:r w:rsidRPr="000C6780">
              <w:rPr>
                <w:rFonts w:cs="Times New Roman"/>
                <w:szCs w:val="20"/>
                <w:lang w:val="uk-UA"/>
              </w:rPr>
              <w:t xml:space="preserve"> систему </w:t>
            </w:r>
            <w:r w:rsidRPr="000C6780">
              <w:rPr>
                <w:rFonts w:cs="Times New Roman"/>
                <w:szCs w:val="20"/>
                <w:lang w:val="uk-UA" w:eastAsia="ar-SA"/>
              </w:rPr>
              <w:t>тарифних ставок, нарахування премії та надбавки, розрахунок відпуст</w:t>
            </w:r>
            <w:r>
              <w:rPr>
                <w:rFonts w:cs="Times New Roman"/>
                <w:szCs w:val="20"/>
                <w:lang w:val="uk-UA" w:eastAsia="ar-SA"/>
              </w:rPr>
              <w:t>ок  у зв’язку з підвищенням заробітної</w:t>
            </w:r>
            <w:r w:rsidRPr="000C6780">
              <w:rPr>
                <w:rFonts w:cs="Times New Roman"/>
                <w:szCs w:val="20"/>
                <w:lang w:val="uk-UA" w:eastAsia="ar-SA"/>
              </w:rPr>
              <w:t xml:space="preserve"> плат</w:t>
            </w:r>
            <w:r>
              <w:rPr>
                <w:rFonts w:cs="Times New Roman"/>
                <w:szCs w:val="20"/>
                <w:lang w:val="uk-UA" w:eastAsia="ar-SA"/>
              </w:rPr>
              <w:t>и</w:t>
            </w:r>
            <w:r w:rsidRPr="000C6780">
              <w:rPr>
                <w:rFonts w:cs="Times New Roman"/>
                <w:szCs w:val="20"/>
                <w:lang w:val="uk-UA" w:eastAsia="ar-SA"/>
              </w:rPr>
              <w:t xml:space="preserve"> персоналу.</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технологічні рішення;</w:t>
            </w:r>
          </w:p>
        </w:tc>
        <w:tc>
          <w:tcPr>
            <w:tcW w:w="6799"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 xml:space="preserve">економічних </w:t>
            </w:r>
            <w:r w:rsidRPr="000C6780">
              <w:rPr>
                <w:rFonts w:cs="Times New Roman"/>
                <w:szCs w:val="20"/>
                <w:lang w:val="uk-UA" w:eastAsia="ar-SA"/>
              </w:rPr>
              <w:t>питань приймає рішення щодо оновлення техніки на підприємстві шляхом підписання відповідного наказу</w:t>
            </w:r>
            <w:r>
              <w:rPr>
                <w:rFonts w:cs="Times New Roman"/>
                <w:szCs w:val="20"/>
                <w:lang w:val="uk-UA" w:eastAsia="ar-SA"/>
              </w:rPr>
              <w:t xml:space="preserve"> у зв’язку з ремонтом ювелірної фірми</w:t>
            </w:r>
            <w:r w:rsidRPr="000C6780">
              <w:rPr>
                <w:rFonts w:cs="Times New Roman"/>
                <w:szCs w:val="20"/>
                <w:lang w:val="uk-UA" w:eastAsia="ar-SA"/>
              </w:rPr>
              <w:t>.</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соціально – психологічні рішення;</w:t>
            </w:r>
          </w:p>
        </w:tc>
        <w:tc>
          <w:tcPr>
            <w:tcW w:w="6799" w:type="dxa"/>
          </w:tcPr>
          <w:p w:rsidR="00B73568" w:rsidRPr="000C6780" w:rsidRDefault="00B73568" w:rsidP="00B73568">
            <w:pPr>
              <w:pStyle w:val="a3"/>
              <w:jc w:val="both"/>
              <w:rPr>
                <w:rFonts w:cs="Times New Roman"/>
                <w:szCs w:val="20"/>
                <w:lang w:val="uk-UA" w:eastAsia="ar-SA"/>
              </w:rPr>
            </w:pPr>
            <w:r>
              <w:rPr>
                <w:rFonts w:cs="Times New Roman"/>
                <w:szCs w:val="20"/>
                <w:lang w:val="uk-UA" w:eastAsia="ar-SA"/>
              </w:rPr>
              <w:t>Адміністратор</w:t>
            </w:r>
            <w:r w:rsidRPr="000C6780">
              <w:rPr>
                <w:rFonts w:cs="Times New Roman"/>
                <w:szCs w:val="20"/>
                <w:lang w:val="uk-UA" w:eastAsia="ar-SA"/>
              </w:rPr>
              <w:t xml:space="preserve"> приймає рішення щодо покращання умов праці в </w:t>
            </w:r>
            <w:r w:rsidR="004E1F70">
              <w:rPr>
                <w:rFonts w:cs="Times New Roman"/>
                <w:szCs w:val="20"/>
                <w:lang w:val="uk-UA" w:eastAsia="ar-SA"/>
              </w:rPr>
              <w:t>ювелірному магазині</w:t>
            </w:r>
            <w:r w:rsidRPr="000C6780">
              <w:rPr>
                <w:rFonts w:cs="Times New Roman"/>
                <w:szCs w:val="20"/>
                <w:lang w:val="uk-UA" w:eastAsia="ar-SA"/>
              </w:rPr>
              <w:t xml:space="preserve"> у зв’язку з покра</w:t>
            </w:r>
            <w:r>
              <w:rPr>
                <w:rFonts w:cs="Times New Roman"/>
                <w:szCs w:val="20"/>
                <w:lang w:val="uk-UA" w:eastAsia="ar-SA"/>
              </w:rPr>
              <w:t xml:space="preserve">щенням психологічного клімату.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адміністративні рішення;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Директор підписує наказ про прийняття на роботу персоналу та введення нових відділів у зв’язку з збільшення асортименту пропонованих послуг, чисельності працівників та груп споживачів</w:t>
            </w:r>
            <w:r>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Умови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Право прийняття.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Директор має право прийняття будь-яких рішень, а </w:t>
            </w:r>
            <w:r>
              <w:rPr>
                <w:rFonts w:cs="Times New Roman"/>
                <w:szCs w:val="20"/>
                <w:lang w:val="uk-UA" w:eastAsia="ar-SA"/>
              </w:rPr>
              <w:t>працівники</w:t>
            </w:r>
            <w:r w:rsidRPr="000C6780">
              <w:rPr>
                <w:rFonts w:cs="Times New Roman"/>
                <w:szCs w:val="20"/>
                <w:lang w:val="uk-UA" w:eastAsia="ar-SA"/>
              </w:rPr>
              <w:t xml:space="preserve"> можуть приймати лише часткові рішення, що стосуються тільки своїх робочих місць.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Повноваження.</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Працівник</w:t>
            </w:r>
            <w:r w:rsidRPr="000C6780">
              <w:rPr>
                <w:rFonts w:cs="Times New Roman"/>
                <w:szCs w:val="20"/>
                <w:lang w:val="uk-UA" w:eastAsia="ar-SA"/>
              </w:rPr>
              <w:t xml:space="preserve"> не може приймати рішення, які приймає </w:t>
            </w:r>
            <w:r>
              <w:rPr>
                <w:rFonts w:cs="Times New Roman"/>
                <w:szCs w:val="20"/>
                <w:lang w:val="uk-UA" w:eastAsia="ar-SA"/>
              </w:rPr>
              <w:t>адміністратор, заступники, директор</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3.Обов’</w:t>
            </w:r>
            <w:proofErr w:type="spellStart"/>
            <w:r w:rsidRPr="000C6780">
              <w:rPr>
                <w:rFonts w:cs="Times New Roman"/>
                <w:szCs w:val="20"/>
                <w:lang w:val="en-US" w:eastAsia="ar-SA"/>
              </w:rPr>
              <w:t>язковість</w:t>
            </w:r>
            <w:proofErr w:type="spellEnd"/>
            <w:r w:rsidRPr="000C6780">
              <w:rPr>
                <w:rFonts w:cs="Times New Roman"/>
                <w:szCs w:val="20"/>
                <w:lang w:val="en-US" w:eastAsia="ar-SA"/>
              </w:rPr>
              <w:t>.</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викликане її застарілістю, небезпекою в експлуатації.</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4.Компетентність.</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Заступник з економічних питань</w:t>
            </w:r>
            <w:r w:rsidRPr="000C6780">
              <w:rPr>
                <w:rFonts w:cs="Times New Roman"/>
                <w:szCs w:val="20"/>
                <w:lang w:val="uk-UA" w:eastAsia="ar-SA"/>
              </w:rPr>
              <w:t xml:space="preserve"> повинен бути надзвичайно компетентний у питаннях організації і здійснення обліку та аналізу на підприємстві відповідно до вимог чинного законодавства, введення економічного план</w:t>
            </w:r>
            <w:r>
              <w:rPr>
                <w:rFonts w:cs="Times New Roman"/>
                <w:szCs w:val="20"/>
                <w:lang w:val="uk-UA" w:eastAsia="ar-SA"/>
              </w:rPr>
              <w:t>ування.</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5.Відповідальність.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прийнятті помилкових чи невдалих рішень менеджерами, які приймали дані рішення в межах наданих їм повноважень, відносно них можуть застосовуватись різноманітні санкції (адміністративні та матеріальні).</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Фактори, які впливають на процес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Особисті якості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Менеджер з меншим стажем, але більш високою кваліфікацією здатний приймати компетентніші рішення, ніж менеджер з більшим стажем та невисокою кваліфікацією.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Поведінка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Активність директора у обговорені проблеми може підвищити бажання робітників швидше розв’язати дану проблему.</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 Середовище прийняття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Прийняття директором рішення про створення дочірніх підприємств на території </w:t>
            </w:r>
            <w:r>
              <w:rPr>
                <w:rFonts w:cs="Times New Roman"/>
                <w:szCs w:val="20"/>
                <w:lang w:val="uk-UA" w:eastAsia="ar-SA"/>
              </w:rPr>
              <w:t>інших країн</w:t>
            </w:r>
            <w:r w:rsidRPr="000C6780">
              <w:rPr>
                <w:rFonts w:cs="Times New Roman"/>
                <w:szCs w:val="20"/>
                <w:lang w:val="uk-UA" w:eastAsia="ar-SA"/>
              </w:rPr>
              <w:t xml:space="preserve"> є певною мірою ризикованим, оскільки неможливо точно прогнозувати обсяги попиту на послуги підприємства, рівень розвитку галузі та конкуренції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 Інформаційні обмеження.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маркетингу</w:t>
            </w:r>
            <w:r w:rsidRPr="000C6780">
              <w:rPr>
                <w:rFonts w:cs="Times New Roman"/>
                <w:szCs w:val="20"/>
                <w:lang w:eastAsia="ar-SA"/>
              </w:rPr>
              <w:t xml:space="preserve"> </w:t>
            </w:r>
            <w:proofErr w:type="spellStart"/>
            <w:r w:rsidRPr="000C6780">
              <w:rPr>
                <w:rFonts w:cs="Times New Roman"/>
                <w:szCs w:val="20"/>
                <w:lang w:eastAsia="ar-SA"/>
              </w:rPr>
              <w:t>вирішує</w:t>
            </w:r>
            <w:proofErr w:type="spellEnd"/>
            <w:r w:rsidRPr="000C6780">
              <w:rPr>
                <w:rFonts w:cs="Times New Roman"/>
                <w:szCs w:val="20"/>
                <w:lang w:eastAsia="ar-SA"/>
              </w:rPr>
              <w:t xml:space="preserve"> </w:t>
            </w:r>
            <w:proofErr w:type="spellStart"/>
            <w:r w:rsidRPr="000C6780">
              <w:rPr>
                <w:rFonts w:cs="Times New Roman"/>
                <w:szCs w:val="20"/>
                <w:lang w:eastAsia="ar-SA"/>
              </w:rPr>
              <w:t>чи</w:t>
            </w:r>
            <w:proofErr w:type="spellEnd"/>
            <w:r w:rsidRPr="000C6780">
              <w:rPr>
                <w:rFonts w:cs="Times New Roman"/>
                <w:szCs w:val="20"/>
                <w:lang w:eastAsia="ar-SA"/>
              </w:rPr>
              <w:t xml:space="preserve"> </w:t>
            </w:r>
            <w:proofErr w:type="spellStart"/>
            <w:r w:rsidRPr="000C6780">
              <w:rPr>
                <w:rFonts w:cs="Times New Roman"/>
                <w:szCs w:val="20"/>
                <w:lang w:eastAsia="ar-SA"/>
              </w:rPr>
              <w:t>окупляться</w:t>
            </w:r>
            <w:proofErr w:type="spellEnd"/>
            <w:r w:rsidRPr="000C6780">
              <w:rPr>
                <w:rFonts w:cs="Times New Roman"/>
                <w:szCs w:val="20"/>
                <w:lang w:eastAsia="ar-SA"/>
              </w:rPr>
              <w:t xml:space="preserve"> </w:t>
            </w:r>
            <w:proofErr w:type="spellStart"/>
            <w:r w:rsidRPr="000C6780">
              <w:rPr>
                <w:rFonts w:cs="Times New Roman"/>
                <w:szCs w:val="20"/>
                <w:lang w:eastAsia="ar-SA"/>
              </w:rPr>
              <w:t>витрати</w:t>
            </w:r>
            <w:proofErr w:type="spellEnd"/>
            <w:r w:rsidRPr="000C6780">
              <w:rPr>
                <w:rFonts w:cs="Times New Roman"/>
                <w:szCs w:val="20"/>
                <w:lang w:eastAsia="ar-SA"/>
              </w:rPr>
              <w:t xml:space="preserve"> на </w:t>
            </w:r>
            <w:proofErr w:type="spellStart"/>
            <w:r w:rsidRPr="000C6780">
              <w:rPr>
                <w:rFonts w:cs="Times New Roman"/>
                <w:szCs w:val="20"/>
                <w:lang w:eastAsia="ar-SA"/>
              </w:rPr>
              <w:t>проведення</w:t>
            </w:r>
            <w:proofErr w:type="spellEnd"/>
            <w:r w:rsidRPr="000C6780">
              <w:rPr>
                <w:rFonts w:cs="Times New Roman"/>
                <w:szCs w:val="20"/>
                <w:lang w:eastAsia="ar-SA"/>
              </w:rPr>
              <w:t xml:space="preserve"> </w:t>
            </w:r>
            <w:proofErr w:type="spellStart"/>
            <w:r w:rsidRPr="000C6780">
              <w:rPr>
                <w:rFonts w:cs="Times New Roman"/>
                <w:szCs w:val="20"/>
                <w:lang w:eastAsia="ar-SA"/>
              </w:rPr>
              <w:t>моніторингу</w:t>
            </w:r>
            <w:proofErr w:type="spellEnd"/>
            <w:r w:rsidRPr="000C6780">
              <w:rPr>
                <w:rFonts w:cs="Times New Roman"/>
                <w:szCs w:val="20"/>
                <w:lang w:eastAsia="ar-SA"/>
              </w:rPr>
              <w:t xml:space="preserve"> на ринку </w:t>
            </w:r>
            <w:r>
              <w:rPr>
                <w:rFonts w:cs="Times New Roman"/>
                <w:szCs w:val="20"/>
                <w:lang w:val="uk-UA" w:eastAsia="ar-SA"/>
              </w:rPr>
              <w:t>ювелірних виробів</w:t>
            </w:r>
            <w:r w:rsidRPr="000C6780">
              <w:rPr>
                <w:rFonts w:cs="Times New Roman"/>
                <w:szCs w:val="20"/>
                <w:lang w:eastAsia="ar-SA"/>
              </w:rPr>
              <w:t xml:space="preserve"> </w:t>
            </w:r>
            <w:proofErr w:type="spellStart"/>
            <w:r w:rsidRPr="000C6780">
              <w:rPr>
                <w:rFonts w:cs="Times New Roman"/>
                <w:szCs w:val="20"/>
                <w:lang w:eastAsia="ar-SA"/>
              </w:rPr>
              <w:t>відносно</w:t>
            </w:r>
            <w:proofErr w:type="spellEnd"/>
            <w:r w:rsidRPr="000C6780">
              <w:rPr>
                <w:rFonts w:cs="Times New Roman"/>
                <w:szCs w:val="20"/>
                <w:lang w:eastAsia="ar-SA"/>
              </w:rPr>
              <w:t xml:space="preserve"> </w:t>
            </w:r>
            <w:proofErr w:type="spellStart"/>
            <w:r w:rsidRPr="000C6780">
              <w:rPr>
                <w:rFonts w:cs="Times New Roman"/>
                <w:szCs w:val="20"/>
                <w:lang w:eastAsia="ar-SA"/>
              </w:rPr>
              <w:t>укладених</w:t>
            </w:r>
            <w:proofErr w:type="spellEnd"/>
            <w:r w:rsidRPr="000C6780">
              <w:rPr>
                <w:rFonts w:cs="Times New Roman"/>
                <w:szCs w:val="20"/>
                <w:lang w:eastAsia="ar-SA"/>
              </w:rPr>
              <w:t xml:space="preserve"> </w:t>
            </w:r>
            <w:proofErr w:type="spellStart"/>
            <w:r w:rsidRPr="000C6780">
              <w:rPr>
                <w:rFonts w:cs="Times New Roman"/>
                <w:szCs w:val="20"/>
                <w:lang w:eastAsia="ar-SA"/>
              </w:rPr>
              <w:t>договорів</w:t>
            </w:r>
            <w:proofErr w:type="spellEnd"/>
            <w:r w:rsidRPr="000C6780">
              <w:rPr>
                <w:rFonts w:cs="Times New Roman"/>
                <w:szCs w:val="20"/>
                <w:lang w:eastAsia="ar-SA"/>
              </w:rPr>
              <w:t xml:space="preserve"> з партнерами.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 Взаємозалежність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вимагає прийняття рішень щодо фінансування цього процесу, пошуку найбільш оптимальних варіантів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6. Очікування можливих негативних наслідків.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Керівник при прийняті рішення повинен враховувати не лише позитивну ,але й негативну частину, щоб бути готовим до її виявлення</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7. Можливість застосування сучасних технічних засобів.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 використані нових технологій </w:t>
            </w:r>
            <w:r>
              <w:rPr>
                <w:rFonts w:cs="Times New Roman"/>
                <w:szCs w:val="20"/>
                <w:lang w:val="uk-UA" w:eastAsia="ar-SA"/>
              </w:rPr>
              <w:t xml:space="preserve">рішення </w:t>
            </w:r>
            <w:r w:rsidRPr="000C6780">
              <w:rPr>
                <w:rFonts w:cs="Times New Roman"/>
                <w:szCs w:val="20"/>
                <w:lang w:val="uk-UA" w:eastAsia="ar-SA"/>
              </w:rPr>
              <w:t>стають більш раціональні і ефективніші</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8. </w:t>
            </w:r>
            <w:r>
              <w:rPr>
                <w:rFonts w:cs="Times New Roman"/>
                <w:szCs w:val="20"/>
                <w:lang w:val="uk-UA" w:eastAsia="ar-SA"/>
              </w:rPr>
              <w:t>Н</w:t>
            </w:r>
            <w:r w:rsidRPr="000C6780">
              <w:rPr>
                <w:rFonts w:cs="Times New Roman"/>
                <w:szCs w:val="20"/>
                <w:lang w:val="uk-UA" w:eastAsia="ar-SA"/>
              </w:rPr>
              <w:t>аявність ефективних комунікацій.</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покращені комунікацій рішення також стають ефективнішими, повнішими.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9. Відповідність організаційної структури управління цілям і місії організації.</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Якщо організаційна структура не буде відповідати місії і цілям, тоді процес прийняття ріш</w:t>
            </w:r>
            <w:r>
              <w:rPr>
                <w:rFonts w:cs="Times New Roman"/>
                <w:szCs w:val="20"/>
                <w:lang w:val="uk-UA" w:eastAsia="ar-SA"/>
              </w:rPr>
              <w:t xml:space="preserve">ення буде не узгодженим, </w:t>
            </w:r>
            <w:proofErr w:type="spellStart"/>
            <w:r>
              <w:rPr>
                <w:rFonts w:cs="Times New Roman"/>
                <w:szCs w:val="20"/>
                <w:lang w:val="uk-UA" w:eastAsia="ar-SA"/>
              </w:rPr>
              <w:t>громіст</w:t>
            </w:r>
            <w:r w:rsidRPr="000C6780">
              <w:rPr>
                <w:rFonts w:cs="Times New Roman"/>
                <w:szCs w:val="20"/>
                <w:lang w:val="uk-UA" w:eastAsia="ar-SA"/>
              </w:rPr>
              <w:t>ким</w:t>
            </w:r>
            <w:proofErr w:type="spellEnd"/>
            <w:r w:rsidRPr="000C6780">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Підходи до оптимізації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Науковий метод.</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У процесі прийняття рішення щодо оновлення техніки підприємства на першому етапі відповідно до наукового методу буде збиратись інформація про </w:t>
            </w:r>
            <w:r>
              <w:rPr>
                <w:rFonts w:cs="Times New Roman"/>
                <w:szCs w:val="20"/>
                <w:lang w:val="uk-UA" w:eastAsia="ar-SA"/>
              </w:rPr>
              <w:t>обладнання</w:t>
            </w:r>
            <w:r w:rsidRPr="000C6780">
              <w:rPr>
                <w:rFonts w:cs="Times New Roman"/>
                <w:szCs w:val="20"/>
                <w:lang w:val="uk-UA" w:eastAsia="ar-SA"/>
              </w:rPr>
              <w:t>, її характеристики та постачальників, на другому -</w:t>
            </w:r>
            <w:proofErr w:type="spellStart"/>
            <w:r w:rsidRPr="000C6780">
              <w:rPr>
                <w:rFonts w:cs="Times New Roman"/>
                <w:szCs w:val="20"/>
                <w:lang w:val="uk-UA" w:eastAsia="ar-SA"/>
              </w:rPr>
              <w:t>здійснюватись</w:t>
            </w:r>
            <w:proofErr w:type="spellEnd"/>
            <w:r w:rsidRPr="000C6780">
              <w:rPr>
                <w:rFonts w:cs="Times New Roman"/>
                <w:szCs w:val="20"/>
                <w:lang w:val="uk-UA" w:eastAsia="ar-SA"/>
              </w:rPr>
              <w:t xml:space="preserve"> її аналіз, на третьому - висуватись гіпотеза щодо співпраці з партнерами. На четвертому етапі здійснюватиметься перевірка гіпотези шляхом проведення переговорів з потенційним партнером, урахування правових аспектів даної угоди тощо. Якщо умови співпраці виявляться сприятливими, то на п'ятому етапі приймається рішення </w:t>
            </w:r>
            <w:proofErr w:type="spellStart"/>
            <w:r w:rsidRPr="000C6780">
              <w:rPr>
                <w:rFonts w:cs="Times New Roman"/>
                <w:szCs w:val="20"/>
                <w:lang w:val="uk-UA" w:eastAsia="ar-SA"/>
              </w:rPr>
              <w:t>шодо</w:t>
            </w:r>
            <w:proofErr w:type="spellEnd"/>
            <w:r w:rsidRPr="000C6780">
              <w:rPr>
                <w:rFonts w:cs="Times New Roman"/>
                <w:szCs w:val="20"/>
                <w:lang w:val="uk-UA" w:eastAsia="ar-SA"/>
              </w:rPr>
              <w:t xml:space="preserve"> укладення угоди з партнером. У протилежному випадку, якщо гіпотеза виявиться неправильною відбувається повернення на один із попередніх етапів.</w:t>
            </w:r>
          </w:p>
        </w:tc>
      </w:tr>
    </w:tbl>
    <w:p w:rsidR="004E1F70" w:rsidRDefault="004E1F70">
      <w: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4E1F70" w:rsidRPr="000C6780" w:rsidTr="00E82DB5">
        <w:trPr>
          <w:trHeight w:val="142"/>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4E1F70" w:rsidRPr="000C6780" w:rsidRDefault="004E1F70" w:rsidP="004E1F70">
            <w:pPr>
              <w:pStyle w:val="a3"/>
              <w:jc w:val="right"/>
              <w:rPr>
                <w:rFonts w:cs="Times New Roman"/>
                <w:szCs w:val="20"/>
                <w:lang w:val="uk-UA" w:eastAsia="ar-SA"/>
              </w:rPr>
            </w:pPr>
            <w:r w:rsidRPr="00B73568">
              <w:rPr>
                <w:rFonts w:cs="Times New Roman"/>
                <w:i/>
                <w:sz w:val="28"/>
                <w:szCs w:val="20"/>
                <w:lang w:val="uk-UA" w:eastAsia="ar-SA"/>
              </w:rPr>
              <w:lastRenderedPageBreak/>
              <w:t>Продовження табл.4</w:t>
            </w:r>
          </w:p>
        </w:tc>
      </w:tr>
      <w:tr w:rsidR="004E1F70" w:rsidRPr="000C6780" w:rsidTr="00B73568">
        <w:trPr>
          <w:trHeight w:val="142"/>
          <w:jc w:val="center"/>
        </w:trPr>
        <w:tc>
          <w:tcPr>
            <w:tcW w:w="3686"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1</w:t>
            </w:r>
          </w:p>
        </w:tc>
        <w:tc>
          <w:tcPr>
            <w:tcW w:w="6799"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2</w:t>
            </w:r>
          </w:p>
        </w:tc>
      </w:tr>
      <w:tr w:rsidR="00A77E2A" w:rsidRPr="000C6780" w:rsidTr="00B73568">
        <w:trPr>
          <w:trHeight w:val="142"/>
          <w:jc w:val="center"/>
        </w:trPr>
        <w:tc>
          <w:tcPr>
            <w:tcW w:w="3686"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2. Системна орієнтація.</w:t>
            </w:r>
          </w:p>
        </w:tc>
        <w:tc>
          <w:tcPr>
            <w:tcW w:w="6799"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 xml:space="preserve">Рішення про ремонт </w:t>
            </w:r>
            <w:r>
              <w:rPr>
                <w:rFonts w:cs="Times New Roman"/>
                <w:szCs w:val="20"/>
                <w:lang w:val="uk-UA" w:eastAsia="ar-SA"/>
              </w:rPr>
              <w:t>ювелірної фірми (цеху)</w:t>
            </w:r>
            <w:r w:rsidRPr="000C6780">
              <w:rPr>
                <w:rFonts w:cs="Times New Roman"/>
                <w:szCs w:val="20"/>
                <w:lang w:val="uk-UA" w:eastAsia="ar-SA"/>
              </w:rPr>
              <w:t>, приймається на основі інформації щодо витрат на реалізацію даного рішення та переваг і прибутків, отриманих внаслідок їхньої реалізації.</w:t>
            </w:r>
          </w:p>
        </w:tc>
      </w:tr>
    </w:tbl>
    <w:p w:rsidR="00A77E2A" w:rsidRPr="00A77E2A" w:rsidRDefault="00A77E2A" w:rsidP="00A77E2A">
      <w:pPr>
        <w:spacing w:before="120" w:after="0" w:line="360" w:lineRule="auto"/>
        <w:ind w:left="-284" w:firstLine="284"/>
        <w:jc w:val="both"/>
        <w:rPr>
          <w:rFonts w:ascii="Times New Roman" w:eastAsia="Times New Roman" w:hAnsi="Times New Roman" w:cs="Times New Roman"/>
          <w:sz w:val="28"/>
          <w:szCs w:val="28"/>
          <w:lang w:eastAsia="ar-SA"/>
        </w:rPr>
      </w:pPr>
      <w:r w:rsidRPr="00A77E2A">
        <w:rPr>
          <w:rFonts w:ascii="Times New Roman" w:eastAsia="Times New Roman" w:hAnsi="Times New Roman" w:cs="Times New Roman"/>
          <w:sz w:val="28"/>
          <w:szCs w:val="28"/>
          <w:lang w:eastAsia="ar-SA"/>
        </w:rPr>
        <w:t xml:space="preserve">У графічному вигляді проводимо вирішення трьох проблем: </w:t>
      </w:r>
      <w:r>
        <w:rPr>
          <w:rFonts w:ascii="Times New Roman" w:eastAsia="Times New Roman" w:hAnsi="Times New Roman" w:cs="Times New Roman"/>
          <w:sz w:val="28"/>
          <w:szCs w:val="28"/>
          <w:lang w:eastAsia="ar-SA"/>
        </w:rPr>
        <w:t>невиконання плану в цеху</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помилки в особових справах працівників</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неефективна збутова політика</w:t>
      </w:r>
      <w:r w:rsidRPr="00A77E2A">
        <w:rPr>
          <w:rFonts w:ascii="Times New Roman" w:eastAsia="Times New Roman" w:hAnsi="Times New Roman" w:cs="Times New Roman"/>
          <w:sz w:val="28"/>
          <w:szCs w:val="28"/>
          <w:lang w:eastAsia="ar-SA"/>
        </w:rPr>
        <w:t>. Дані рекомендації слід втілити у життя якомога швидше задля уникнення повторення тих же або подібних ситуацій, а отже уникнути погіршення роботи організації.</w:t>
      </w:r>
    </w:p>
    <w:p w:rsidR="00A77E2A" w:rsidRDefault="00A77E2A" w:rsidP="00A77E2A">
      <w:pPr>
        <w:spacing w:before="120" w:after="0" w:line="360" w:lineRule="auto"/>
        <w:ind w:left="-284" w:firstLine="284"/>
        <w:jc w:val="both"/>
        <w:rPr>
          <w:rFonts w:ascii="Times New Roman" w:hAnsi="Times New Roman" w:cs="Times New Roman"/>
          <w:sz w:val="28"/>
          <w:szCs w:val="28"/>
        </w:rPr>
      </w:pPr>
      <w:r w:rsidRPr="00A77E2A">
        <w:rPr>
          <w:rFonts w:ascii="Times New Roman" w:hAnsi="Times New Roman" w:cs="Times New Roman"/>
          <w:sz w:val="28"/>
          <w:szCs w:val="28"/>
        </w:rPr>
        <w:t>Схема процесу вироблення раціонального управлінського рішення щодо</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ar-SA"/>
        </w:rPr>
        <w:t>невиконання плану в цеху</w:t>
      </w:r>
      <w:r w:rsidRPr="00A77E2A">
        <w:rPr>
          <w:rFonts w:ascii="Times New Roman" w:hAnsi="Times New Roman" w:cs="Times New Roman"/>
          <w:sz w:val="28"/>
          <w:szCs w:val="28"/>
        </w:rPr>
        <w:t xml:space="preserve"> </w:t>
      </w:r>
      <w:r>
        <w:rPr>
          <w:rFonts w:ascii="Times New Roman" w:hAnsi="Times New Roman" w:cs="Times New Roman"/>
          <w:sz w:val="28"/>
          <w:szCs w:val="28"/>
        </w:rPr>
        <w:t>у</w:t>
      </w:r>
      <w:r w:rsidRPr="00A77E2A">
        <w:rPr>
          <w:rFonts w:ascii="Times New Roman" w:hAnsi="Times New Roman" w:cs="Times New Roman"/>
          <w:sz w:val="28"/>
          <w:szCs w:val="28"/>
        </w:rPr>
        <w:t xml:space="preserve"> </w:t>
      </w:r>
      <w:r>
        <w:rPr>
          <w:rFonts w:ascii="Times New Roman" w:hAnsi="Times New Roman" w:cs="Times New Roman"/>
          <w:sz w:val="28"/>
          <w:szCs w:val="28"/>
        </w:rPr>
        <w:t>ПАТ</w:t>
      </w:r>
      <w:r w:rsidRPr="00A77E2A">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A77E2A">
        <w:rPr>
          <w:rFonts w:ascii="Times New Roman" w:hAnsi="Times New Roman" w:cs="Times New Roman"/>
          <w:sz w:val="28"/>
          <w:szCs w:val="28"/>
        </w:rPr>
        <w:t>» наведена на Рис.5.</w:t>
      </w:r>
    </w:p>
    <w:p w:rsidR="00A77E2A" w:rsidRDefault="00A77E2A" w:rsidP="00A77E2A">
      <w:pPr>
        <w:spacing w:before="120" w:after="0" w:line="360" w:lineRule="auto"/>
        <w:ind w:left="-284"/>
        <w:jc w:val="both"/>
        <w:rPr>
          <w:rFonts w:ascii="Times New Roman" w:hAnsi="Times New Roman" w:cs="Times New Roman"/>
          <w:sz w:val="28"/>
          <w:szCs w:val="28"/>
        </w:rPr>
      </w:pPr>
      <w:r>
        <w:rPr>
          <w:rFonts w:ascii="Times New Roman" w:hAnsi="Times New Roman" w:cs="Times New Roman"/>
          <w:sz w:val="28"/>
          <w:szCs w:val="28"/>
        </w:rPr>
        <w:br w:type="page"/>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lastRenderedPageBreak/>
              <w:t>Етап 1. Виникнення ситуації, яка вимагає прийняття рішення (поява необхідності формалізації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7392" behindDoc="0" locked="0" layoutInCell="1" allowOverlap="1" wp14:anchorId="65D13B5D" wp14:editId="26DF485C">
                      <wp:simplePos x="0" y="0"/>
                      <wp:positionH relativeFrom="column">
                        <wp:posOffset>5595505</wp:posOffset>
                      </wp:positionH>
                      <wp:positionV relativeFrom="paragraph">
                        <wp:posOffset>80183</wp:posOffset>
                      </wp:positionV>
                      <wp:extent cx="650875" cy="0"/>
                      <wp:effectExtent l="38100" t="76200" r="0" b="95250"/>
                      <wp:wrapNone/>
                      <wp:docPr id="36" name="Прямая со стрелкой 30"/>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1F74F7" id="_x0000_t32" coordsize="21600,21600" o:spt="32" o:oned="t" path="m,l21600,21600e" filled="f">
                      <v:path arrowok="t" fillok="f" o:connecttype="none"/>
                      <o:lock v:ext="edit" shapetype="t"/>
                    </v:shapetype>
                    <v:shape id="Прямая со стрелкой 30" o:spid="_x0000_s1026" type="#_x0000_t32" style="position:absolute;margin-left:440.6pt;margin-top:6.3pt;width:51.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N2zbg8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Зростання невиконаних робіт</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закриття фірми в довгостроковому періоді</w:t>
            </w:r>
            <w:r w:rsidRPr="00465C1E">
              <w:rPr>
                <w:rFonts w:ascii="Times New Roman" w:eastAsia="Times New Roman" w:hAnsi="Times New Roman" w:cs="Times New Roman"/>
                <w:sz w:val="20"/>
                <w:szCs w:val="28"/>
                <w:lang w:eastAsia="ar-SA"/>
              </w:rPr>
              <w:t xml:space="preserve">. </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повною.</w:t>
            </w:r>
          </w:p>
        </w:tc>
      </w:tr>
    </w:tbl>
    <w:p w:rsidR="00A77E2A" w:rsidRPr="00465C1E" w:rsidRDefault="00A77E2A" w:rsidP="00A77E2A">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11488" behindDoc="0" locked="0" layoutInCell="1" allowOverlap="1">
                <wp:simplePos x="0" y="0"/>
                <wp:positionH relativeFrom="column">
                  <wp:posOffset>6310630</wp:posOffset>
                </wp:positionH>
                <wp:positionV relativeFrom="paragraph">
                  <wp:posOffset>-368301</wp:posOffset>
                </wp:positionV>
                <wp:extent cx="3175" cy="6543675"/>
                <wp:effectExtent l="0" t="0" r="34925" b="9525"/>
                <wp:wrapNone/>
                <wp:docPr id="39" name="Пряма сполучна лінія 39"/>
                <wp:cNvGraphicFramePr/>
                <a:graphic xmlns:a="http://schemas.openxmlformats.org/drawingml/2006/main">
                  <a:graphicData uri="http://schemas.microsoft.com/office/word/2010/wordprocessingShape">
                    <wps:wsp>
                      <wps:cNvCnPr/>
                      <wps:spPr>
                        <a:xfrm flipV="1">
                          <a:off x="0" y="0"/>
                          <a:ext cx="3175" cy="654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0EFB" id="Пряма сполучна лінія 3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9pt,-29pt" to="497.1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" strokecolor="black [3213]" strokeweight=".5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6368" behindDoc="0" locked="0" layoutInCell="1" allowOverlap="1" wp14:anchorId="5EE7C8A3" wp14:editId="7D08FF89">
                <wp:simplePos x="0" y="0"/>
                <wp:positionH relativeFrom="column">
                  <wp:posOffset>6110490</wp:posOffset>
                </wp:positionH>
                <wp:positionV relativeFrom="paragraph">
                  <wp:posOffset>884209</wp:posOffset>
                </wp:positionV>
                <wp:extent cx="115" cy="4440381"/>
                <wp:effectExtent l="0" t="0" r="19050" b="17780"/>
                <wp:wrapNone/>
                <wp:docPr id="38" name="Прямая соединительная линия 33"/>
                <wp:cNvGraphicFramePr/>
                <a:graphic xmlns:a="http://schemas.openxmlformats.org/drawingml/2006/main">
                  <a:graphicData uri="http://schemas.microsoft.com/office/word/2010/wordprocessingShape">
                    <wps:wsp>
                      <wps:cNvCnPr/>
                      <wps:spPr>
                        <a:xfrm flipV="1">
                          <a:off x="0" y="0"/>
                          <a:ext cx="115" cy="44403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2991C" id="Прямая соединительная линия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8176" behindDoc="0" locked="0" layoutInCell="1" allowOverlap="1" wp14:anchorId="5D40214E" wp14:editId="004A94F7">
                <wp:simplePos x="0" y="0"/>
                <wp:positionH relativeFrom="column">
                  <wp:posOffset>2417099</wp:posOffset>
                </wp:positionH>
                <wp:positionV relativeFrom="paragraph">
                  <wp:posOffset>-635</wp:posOffset>
                </wp:positionV>
                <wp:extent cx="298450" cy="241300"/>
                <wp:effectExtent l="19050" t="0" r="25400" b="44450"/>
                <wp:wrapNone/>
                <wp:docPr id="37" name="Стрелка вниз 3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99B2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7" o:spid="_x0000_s1026" type="#_x0000_t67" style="position:absolute;margin-left:190.3pt;margin-top:-.05pt;width:23.5pt;height:1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Збором інформації займається спеціально створена група працівників, діяльністю якої керує заступник директора з </w:t>
            </w:r>
            <w:r>
              <w:rPr>
                <w:rFonts w:ascii="Times New Roman" w:eastAsia="Times New Roman" w:hAnsi="Times New Roman" w:cs="Times New Roman"/>
                <w:sz w:val="20"/>
                <w:szCs w:val="28"/>
                <w:lang w:eastAsia="ar-SA"/>
              </w:rPr>
              <w:t>виробництва</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8416" behindDoc="0" locked="0" layoutInCell="1" allowOverlap="1" wp14:anchorId="48418339" wp14:editId="14540418">
                      <wp:simplePos x="0" y="0"/>
                      <wp:positionH relativeFrom="column">
                        <wp:posOffset>5595505</wp:posOffset>
                      </wp:positionH>
                      <wp:positionV relativeFrom="paragraph">
                        <wp:posOffset>168910</wp:posOffset>
                      </wp:positionV>
                      <wp:extent cx="443345" cy="0"/>
                      <wp:effectExtent l="38100" t="76200" r="0" b="95250"/>
                      <wp:wrapNone/>
                      <wp:docPr id="97" name="Прямая со стрелкой 97"/>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2801" id="Прямая со стрелкой 97" o:spid="_x0000_s1026" type="#_x0000_t32" style="position:absolute;margin-left:440.6pt;margin-top:13.3pt;width:34.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 xml:space="preserve">група технологів підпорядковується адміністратору і немає повноцінних </w:t>
            </w:r>
            <w:proofErr w:type="spellStart"/>
            <w:r>
              <w:rPr>
                <w:rFonts w:ascii="Times New Roman" w:eastAsia="Times New Roman" w:hAnsi="Times New Roman" w:cs="Times New Roman"/>
                <w:sz w:val="20"/>
                <w:szCs w:val="28"/>
                <w:lang w:eastAsia="ar-SA"/>
              </w:rPr>
              <w:t>зв’язків</w:t>
            </w:r>
            <w:proofErr w:type="spellEnd"/>
            <w:r>
              <w:rPr>
                <w:rFonts w:ascii="Times New Roman" w:eastAsia="Times New Roman" w:hAnsi="Times New Roman" w:cs="Times New Roman"/>
                <w:sz w:val="20"/>
                <w:szCs w:val="28"/>
                <w:lang w:eastAsia="ar-SA"/>
              </w:rPr>
              <w:t xml:space="preserve"> із виробничим відділом.</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A77E2A" w:rsidRPr="00465C1E" w:rsidRDefault="00A77E2A" w:rsidP="00A77E2A">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10464" behindDoc="0" locked="0" layoutInCell="1" allowOverlap="1" wp14:anchorId="762DBB2C" wp14:editId="53727880">
                <wp:simplePos x="0" y="0"/>
                <wp:positionH relativeFrom="column">
                  <wp:posOffset>5285011</wp:posOffset>
                </wp:positionH>
                <wp:positionV relativeFrom="paragraph">
                  <wp:posOffset>1205475</wp:posOffset>
                </wp:positionV>
                <wp:extent cx="2374612" cy="234950"/>
                <wp:effectExtent l="2858" t="0" r="9842" b="9843"/>
                <wp:wrapNone/>
                <wp:docPr id="114" name="Надпись 114"/>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557283" w:rsidRPr="008477B4" w:rsidRDefault="00557283"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DBB2C" id="_x0000_t202" coordsize="21600,21600" o:spt="202" path="m,l,21600r21600,l21600,xe">
                <v:stroke joinstyle="miter"/>
                <v:path gradientshapeok="t" o:connecttype="rect"/>
              </v:shapetype>
              <v:shape id="Надпись 114" o:spid="_x0000_s1026" type="#_x0000_t202" style="position:absolute;margin-left:416.15pt;margin-top:94.9pt;width:187pt;height:18.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" fillcolor="white [3201]" strokecolor="white [3212]" strokeweight=".5pt">
                <v:textbox>
                  <w:txbxContent>
                    <w:p w:rsidR="00557283" w:rsidRPr="008477B4" w:rsidRDefault="00557283"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5344" behindDoc="0" locked="0" layoutInCell="1" allowOverlap="1" wp14:anchorId="6985A788" wp14:editId="4778EEDD">
                <wp:simplePos x="0" y="0"/>
                <wp:positionH relativeFrom="column">
                  <wp:posOffset>5985914</wp:posOffset>
                </wp:positionH>
                <wp:positionV relativeFrom="paragraph">
                  <wp:posOffset>1069916</wp:posOffset>
                </wp:positionV>
                <wp:extent cx="519" cy="2715433"/>
                <wp:effectExtent l="0" t="0" r="19050" b="27940"/>
                <wp:wrapNone/>
                <wp:docPr id="99" name="Прямая соединительная линия 99"/>
                <wp:cNvGraphicFramePr/>
                <a:graphic xmlns:a="http://schemas.openxmlformats.org/drawingml/2006/main">
                  <a:graphicData uri="http://schemas.microsoft.com/office/word/2010/wordprocessingShape">
                    <wps:wsp>
                      <wps:cNvCnPr/>
                      <wps:spPr>
                        <a:xfrm flipH="1" flipV="1">
                          <a:off x="0" y="0"/>
                          <a:ext cx="519" cy="27154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F7FD" id="Прямая соединительная линия 9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84.25pt" to="471.4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0224" behindDoc="0" locked="0" layoutInCell="1" allowOverlap="1" wp14:anchorId="057061B1" wp14:editId="436068C4">
                <wp:simplePos x="0" y="0"/>
                <wp:positionH relativeFrom="column">
                  <wp:posOffset>5888932</wp:posOffset>
                </wp:positionH>
                <wp:positionV relativeFrom="paragraph">
                  <wp:posOffset>1270808</wp:posOffset>
                </wp:positionV>
                <wp:extent cx="0" cy="1447800"/>
                <wp:effectExtent l="0" t="0" r="19050" b="19050"/>
                <wp:wrapNone/>
                <wp:docPr id="100" name="Прямая соединительная линия 100"/>
                <wp:cNvGraphicFramePr/>
                <a:graphic xmlns:a="http://schemas.openxmlformats.org/drawingml/2006/main">
                  <a:graphicData uri="http://schemas.microsoft.com/office/word/2010/wordprocessingShape">
                    <wps:wsp>
                      <wps:cNvCnPr/>
                      <wps:spPr>
                        <a:xfrm flipV="1">
                          <a:off x="0" y="0"/>
                          <a:ext cx="0" cy="144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C596B" id="Прямая соединительная линия 100"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7pt,100.05pt" to="463.7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4080" behindDoc="0" locked="0" layoutInCell="1" allowOverlap="1" wp14:anchorId="649FFA26" wp14:editId="684C6090">
                <wp:simplePos x="0" y="0"/>
                <wp:positionH relativeFrom="column">
                  <wp:posOffset>2375881</wp:posOffset>
                </wp:positionH>
                <wp:positionV relativeFrom="paragraph">
                  <wp:posOffset>0</wp:posOffset>
                </wp:positionV>
                <wp:extent cx="298450" cy="241300"/>
                <wp:effectExtent l="19050" t="0" r="25400" b="44450"/>
                <wp:wrapNone/>
                <wp:docPr id="101" name="Стрелка вниз 10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74616" id="Стрелка вниз 101" o:spid="_x0000_s1026" type="#_x0000_t67" style="position:absolute;margin-left:187.1pt;margin-top:0;width:23.5pt;height:1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sZxwIAANo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найняти більшу кількість працівників у виробничий відділ;</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proofErr w:type="spellStart"/>
            <w:r w:rsidR="00C9221F">
              <w:rPr>
                <w:rFonts w:ascii="Times New Roman" w:eastAsia="Times New Roman" w:hAnsi="Times New Roman" w:cs="Times New Roman"/>
                <w:sz w:val="20"/>
                <w:szCs w:val="28"/>
                <w:lang w:eastAsia="ar-SA"/>
              </w:rPr>
              <w:t>перепорядкувати</w:t>
            </w:r>
            <w:proofErr w:type="spellEnd"/>
            <w:r w:rsidR="00C9221F">
              <w:rPr>
                <w:rFonts w:ascii="Times New Roman" w:eastAsia="Times New Roman" w:hAnsi="Times New Roman" w:cs="Times New Roman"/>
                <w:sz w:val="20"/>
                <w:szCs w:val="28"/>
                <w:lang w:eastAsia="ar-SA"/>
              </w:rPr>
              <w:t xml:space="preserve"> групу технологів до виробничого відділу</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C9221F" w:rsidRDefault="00A77E2A" w:rsidP="00C9221F">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9440" behindDoc="0" locked="0" layoutInCell="1" allowOverlap="1" wp14:anchorId="55216F92" wp14:editId="7EC20628">
                      <wp:simplePos x="0" y="0"/>
                      <wp:positionH relativeFrom="column">
                        <wp:posOffset>5595505</wp:posOffset>
                      </wp:positionH>
                      <wp:positionV relativeFrom="paragraph">
                        <wp:posOffset>67656</wp:posOffset>
                      </wp:positionV>
                      <wp:extent cx="318654" cy="0"/>
                      <wp:effectExtent l="38100" t="76200" r="0" b="95250"/>
                      <wp:wrapNone/>
                      <wp:docPr id="102" name="Прямая со стрелкой 102"/>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7A1EC" id="Прямая со стрелкой 102" o:spid="_x0000_s1026" type="#_x0000_t32" style="position:absolute;margin-left:440.6pt;margin-top:5.35pt;width:25.1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1248" behindDoc="0" locked="0" layoutInCell="1" allowOverlap="1" wp14:anchorId="74732FBA" wp14:editId="01FAF4E0">
                      <wp:simplePos x="0" y="0"/>
                      <wp:positionH relativeFrom="column">
                        <wp:posOffset>5595505</wp:posOffset>
                      </wp:positionH>
                      <wp:positionV relativeFrom="paragraph">
                        <wp:posOffset>268547</wp:posOffset>
                      </wp:positionV>
                      <wp:extent cx="221672" cy="0"/>
                      <wp:effectExtent l="38100" t="76200" r="0" b="95250"/>
                      <wp:wrapNone/>
                      <wp:docPr id="103" name="Прямая со стрелкой 103"/>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C20A" id="Прямая со стрелкой 103" o:spid="_x0000_s1026" type="#_x0000_t32" style="position:absolute;margin-left:440.6pt;margin-top:21.15pt;width:17.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w:t>
            </w:r>
            <w:proofErr w:type="spellStart"/>
            <w:r w:rsidR="00C9221F">
              <w:rPr>
                <w:rFonts w:ascii="Times New Roman" w:eastAsia="Times New Roman" w:hAnsi="Times New Roman" w:cs="Times New Roman"/>
                <w:sz w:val="20"/>
                <w:szCs w:val="28"/>
                <w:lang w:eastAsia="ar-SA"/>
              </w:rPr>
              <w:t>найм</w:t>
            </w:r>
            <w:proofErr w:type="spellEnd"/>
            <w:r w:rsidR="00C9221F">
              <w:rPr>
                <w:rFonts w:ascii="Times New Roman" w:eastAsia="Times New Roman" w:hAnsi="Times New Roman" w:cs="Times New Roman"/>
                <w:sz w:val="20"/>
                <w:szCs w:val="28"/>
                <w:lang w:eastAsia="ar-SA"/>
              </w:rPr>
              <w:t xml:space="preserve"> більшої к-сті працівників </w:t>
            </w:r>
            <w:r>
              <w:rPr>
                <w:rFonts w:ascii="Times New Roman" w:eastAsia="Times New Roman" w:hAnsi="Times New Roman" w:cs="Times New Roman"/>
                <w:sz w:val="20"/>
                <w:szCs w:val="28"/>
                <w:lang w:eastAsia="ar-SA"/>
              </w:rPr>
              <w:t>є ризикован</w:t>
            </w:r>
            <w:r w:rsidR="00C9221F">
              <w:rPr>
                <w:rFonts w:ascii="Times New Roman" w:eastAsia="Times New Roman" w:hAnsi="Times New Roman" w:cs="Times New Roman"/>
                <w:sz w:val="20"/>
                <w:szCs w:val="28"/>
                <w:lang w:eastAsia="ar-SA"/>
              </w:rPr>
              <w:t>им</w:t>
            </w:r>
            <w:r>
              <w:rPr>
                <w:rFonts w:ascii="Times New Roman" w:eastAsia="Times New Roman" w:hAnsi="Times New Roman" w:cs="Times New Roman"/>
                <w:sz w:val="20"/>
                <w:szCs w:val="28"/>
                <w:lang w:eastAsia="ar-SA"/>
              </w:rPr>
              <w:t xml:space="preserve">, оскільки фірма може втратити частину </w:t>
            </w:r>
            <w:r w:rsidR="00C9221F">
              <w:rPr>
                <w:rFonts w:ascii="Times New Roman" w:eastAsia="Times New Roman" w:hAnsi="Times New Roman" w:cs="Times New Roman"/>
                <w:sz w:val="20"/>
                <w:szCs w:val="28"/>
                <w:lang w:eastAsia="ar-SA"/>
              </w:rPr>
              <w:t>прибутку</w:t>
            </w:r>
            <w:r>
              <w:rPr>
                <w:rFonts w:ascii="Times New Roman" w:eastAsia="Times New Roman" w:hAnsi="Times New Roman" w:cs="Times New Roman"/>
                <w:sz w:val="20"/>
                <w:szCs w:val="28"/>
                <w:lang w:eastAsia="ar-SA"/>
              </w:rPr>
              <w:t xml:space="preserve">. </w:t>
            </w:r>
            <w:r w:rsidR="00C9221F">
              <w:rPr>
                <w:rFonts w:ascii="Times New Roman" w:eastAsia="Times New Roman" w:hAnsi="Times New Roman" w:cs="Times New Roman"/>
                <w:sz w:val="20"/>
                <w:szCs w:val="28"/>
                <w:lang w:eastAsia="ar-SA"/>
              </w:rPr>
              <w:t>І це буде означати, що у двох відділах 2 групи роблять одну і ту саму роботу, що буде неефективно</w:t>
            </w:r>
            <w:r w:rsidRPr="00465C1E">
              <w:rPr>
                <w:rFonts w:ascii="Times New Roman" w:eastAsia="Times New Roman" w:hAnsi="Times New Roman" w:cs="Times New Roman"/>
                <w:sz w:val="20"/>
                <w:szCs w:val="28"/>
                <w:lang w:eastAsia="ar-SA"/>
              </w:rPr>
              <w:t xml:space="preserve">  </w:t>
            </w:r>
          </w:p>
          <w:p w:rsidR="00A77E2A" w:rsidRPr="00465C1E" w:rsidRDefault="00A77E2A" w:rsidP="00C9221F">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w:t>
            </w:r>
            <w:proofErr w:type="spellStart"/>
            <w:r w:rsidR="00C9221F">
              <w:rPr>
                <w:rFonts w:ascii="Times New Roman" w:eastAsia="Times New Roman" w:hAnsi="Times New Roman" w:cs="Times New Roman"/>
                <w:sz w:val="20"/>
                <w:szCs w:val="28"/>
                <w:lang w:eastAsia="ar-SA"/>
              </w:rPr>
              <w:t>перепорядкування</w:t>
            </w:r>
            <w:proofErr w:type="spellEnd"/>
            <w:r w:rsidR="00C9221F">
              <w:rPr>
                <w:rFonts w:ascii="Times New Roman" w:eastAsia="Times New Roman" w:hAnsi="Times New Roman" w:cs="Times New Roman"/>
                <w:sz w:val="20"/>
                <w:szCs w:val="28"/>
                <w:lang w:eastAsia="ar-SA"/>
              </w:rPr>
              <w:t xml:space="preserve"> працівників іншому відділу є цілком логічним, так як конкретно цей відділ займається розробкою продукції</w:t>
            </w:r>
            <w:r>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5104" behindDoc="0" locked="0" layoutInCell="1" allowOverlap="1" wp14:anchorId="1390E40F" wp14:editId="3889CD26">
                <wp:simplePos x="0" y="0"/>
                <wp:positionH relativeFrom="column">
                  <wp:posOffset>2375824</wp:posOffset>
                </wp:positionH>
                <wp:positionV relativeFrom="paragraph">
                  <wp:posOffset>0</wp:posOffset>
                </wp:positionV>
                <wp:extent cx="298450" cy="241300"/>
                <wp:effectExtent l="19050" t="0" r="25400" b="44450"/>
                <wp:wrapNone/>
                <wp:docPr id="104" name="Стрелка вниз 10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D40BA" id="Стрелка вниз 104" o:spid="_x0000_s1026" type="#_x0000_t67" style="position:absolute;margin-left:187.05pt;margin-top:0;width:23.5pt;height:1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8O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4TCvDsgCAADa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699200" behindDoc="0" locked="0" layoutInCell="1" allowOverlap="1" wp14:anchorId="198FF00B" wp14:editId="41F8832E">
                      <wp:simplePos x="0" y="0"/>
                      <wp:positionH relativeFrom="column">
                        <wp:posOffset>5595505</wp:posOffset>
                      </wp:positionH>
                      <wp:positionV relativeFrom="paragraph">
                        <wp:posOffset>265488</wp:posOffset>
                      </wp:positionV>
                      <wp:extent cx="221672" cy="0"/>
                      <wp:effectExtent l="0" t="0" r="26035"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09266" id="Прямая соединительная линия 10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на підприємстві</w:t>
            </w:r>
            <w:r w:rsidR="00C9221F">
              <w:rPr>
                <w:rFonts w:ascii="Times New Roman" w:eastAsia="Times New Roman" w:hAnsi="Times New Roman" w:cs="Times New Roman"/>
                <w:sz w:val="20"/>
                <w:szCs w:val="28"/>
                <w:lang w:eastAsia="ar-SA"/>
              </w:rPr>
              <w:t xml:space="preserve"> відбувається постійне невиконання плану доцільно підпорядкувати групу технологів до відділу виробництва</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w:t>
            </w:r>
            <w:r>
              <w:rPr>
                <w:rFonts w:ascii="Times New Roman" w:eastAsia="Times New Roman" w:hAnsi="Times New Roman" w:cs="Times New Roman"/>
                <w:sz w:val="20"/>
                <w:szCs w:val="28"/>
                <w:lang w:eastAsia="ar-SA"/>
              </w:rPr>
              <w:t xml:space="preserve">нових </w:t>
            </w:r>
            <w:r w:rsidR="00C9221F">
              <w:rPr>
                <w:rFonts w:ascii="Times New Roman" w:eastAsia="Times New Roman" w:hAnsi="Times New Roman" w:cs="Times New Roman"/>
                <w:sz w:val="20"/>
                <w:szCs w:val="28"/>
                <w:lang w:eastAsia="ar-SA"/>
              </w:rPr>
              <w:t>планів виробництва</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3296" behindDoc="0" locked="0" layoutInCell="1" allowOverlap="1" wp14:anchorId="75CD437D" wp14:editId="5EA3130F">
                <wp:simplePos x="0" y="0"/>
                <wp:positionH relativeFrom="column">
                  <wp:posOffset>5667260</wp:posOffset>
                </wp:positionH>
                <wp:positionV relativeFrom="paragraph">
                  <wp:posOffset>976688</wp:posOffset>
                </wp:positionV>
                <wp:extent cx="443345" cy="0"/>
                <wp:effectExtent l="0" t="0" r="33020" b="19050"/>
                <wp:wrapNone/>
                <wp:docPr id="106" name="Прямая соединительная линия 106"/>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21BF" id="Прямая соединительная линия 10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WxqO0AcCAAAy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2272" behindDoc="0" locked="0" layoutInCell="1" allowOverlap="1" wp14:anchorId="311F2202" wp14:editId="12686E5C">
                <wp:simplePos x="0" y="0"/>
                <wp:positionH relativeFrom="column">
                  <wp:posOffset>5666740</wp:posOffset>
                </wp:positionH>
                <wp:positionV relativeFrom="paragraph">
                  <wp:posOffset>740410</wp:posOffset>
                </wp:positionV>
                <wp:extent cx="318135" cy="0"/>
                <wp:effectExtent l="0" t="0" r="24765" b="19050"/>
                <wp:wrapNone/>
                <wp:docPr id="107" name="Прямая соединительная линия 107"/>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BD406" id="Прямая соединительная линия 10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Cv1xB7BgIAADI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6128" behindDoc="0" locked="0" layoutInCell="1" allowOverlap="1" wp14:anchorId="4B5E8BC6" wp14:editId="0525084B">
                <wp:simplePos x="0" y="0"/>
                <wp:positionH relativeFrom="column">
                  <wp:posOffset>2375939</wp:posOffset>
                </wp:positionH>
                <wp:positionV relativeFrom="paragraph">
                  <wp:posOffset>-635</wp:posOffset>
                </wp:positionV>
                <wp:extent cx="298450" cy="241300"/>
                <wp:effectExtent l="19050" t="0" r="25400" b="44450"/>
                <wp:wrapNone/>
                <wp:docPr id="108" name="Стрелка вниз 10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A518E7" id="Стрелка вниз 108" o:spid="_x0000_s1026" type="#_x0000_t67" style="position:absolute;margin-left:187.1pt;margin-top:-.05pt;width:23.5pt;height:1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9S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Ca/8YzIAgAA2g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заступником з маркетингу, адміністратором.</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5.3 Дире</w:t>
            </w:r>
            <w:r>
              <w:rPr>
                <w:rFonts w:ascii="Times New Roman" w:eastAsia="Times New Roman" w:hAnsi="Times New Roman" w:cs="Times New Roman"/>
                <w:sz w:val="20"/>
                <w:szCs w:val="28"/>
                <w:lang w:eastAsia="ar-SA"/>
              </w:rPr>
              <w:t>ктор видає наказ про виконання рішення</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4320" behindDoc="0" locked="0" layoutInCell="1" allowOverlap="1" wp14:anchorId="78BBE528" wp14:editId="5B532D69">
                <wp:simplePos x="0" y="0"/>
                <wp:positionH relativeFrom="column">
                  <wp:posOffset>5667259</wp:posOffset>
                </wp:positionH>
                <wp:positionV relativeFrom="paragraph">
                  <wp:posOffset>816611</wp:posOffset>
                </wp:positionV>
                <wp:extent cx="651163" cy="0"/>
                <wp:effectExtent l="0" t="0" r="34925" b="19050"/>
                <wp:wrapNone/>
                <wp:docPr id="109" name="Прямая соединительная линия 109"/>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AB39" id="Прямая соединительная линия 10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9fQgUCAAAy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7152" behindDoc="0" locked="0" layoutInCell="1" allowOverlap="1" wp14:anchorId="2101F4FB" wp14:editId="632000DF">
                <wp:simplePos x="0" y="0"/>
                <wp:positionH relativeFrom="column">
                  <wp:posOffset>2376055</wp:posOffset>
                </wp:positionH>
                <wp:positionV relativeFrom="paragraph">
                  <wp:posOffset>-635</wp:posOffset>
                </wp:positionV>
                <wp:extent cx="298450" cy="241300"/>
                <wp:effectExtent l="19050" t="0" r="25400" b="44450"/>
                <wp:wrapNone/>
                <wp:docPr id="110" name="Стрелка вниз 1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18419" id="Стрелка вниз 110" o:spid="_x0000_s1026" type="#_x0000_t67" style="position:absolute;margin-left:187.1pt;margin-top:-.05pt;width:23.5pt;height:1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GxwIAANo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sidR="00C9221F">
              <w:rPr>
                <w:rFonts w:ascii="Times New Roman" w:eastAsia="Times New Roman" w:hAnsi="Times New Roman" w:cs="Times New Roman"/>
                <w:sz w:val="20"/>
                <w:szCs w:val="28"/>
                <w:lang w:eastAsia="ar-SA"/>
              </w:rPr>
              <w:t>Заступник з виробництва повідомляє групу технологів, що тепер вони підпорядковуються йому</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Pr>
                <w:rFonts w:ascii="Times New Roman" w:eastAsia="Times New Roman" w:hAnsi="Times New Roman" w:cs="Times New Roman"/>
                <w:sz w:val="20"/>
                <w:szCs w:val="28"/>
                <w:lang w:eastAsia="ar-SA"/>
              </w:rPr>
              <w:t xml:space="preserve">Заступник з маркетингу проводить дослідження як </w:t>
            </w:r>
            <w:r w:rsidR="00C9221F">
              <w:rPr>
                <w:rFonts w:ascii="Times New Roman" w:eastAsia="Times New Roman" w:hAnsi="Times New Roman" w:cs="Times New Roman"/>
                <w:sz w:val="20"/>
                <w:szCs w:val="28"/>
                <w:lang w:eastAsia="ar-SA"/>
              </w:rPr>
              <w:t>кадрова реорганізація</w:t>
            </w:r>
            <w:r>
              <w:rPr>
                <w:rFonts w:ascii="Times New Roman" w:eastAsia="Times New Roman" w:hAnsi="Times New Roman" w:cs="Times New Roman"/>
                <w:sz w:val="20"/>
                <w:szCs w:val="28"/>
                <w:lang w:eastAsia="ar-SA"/>
              </w:rPr>
              <w:t xml:space="preserve"> вплинул</w:t>
            </w:r>
            <w:r w:rsidR="00C9221F">
              <w:rPr>
                <w:rFonts w:ascii="Times New Roman" w:eastAsia="Times New Roman" w:hAnsi="Times New Roman" w:cs="Times New Roman"/>
                <w:sz w:val="20"/>
                <w:szCs w:val="28"/>
                <w:lang w:eastAsia="ar-SA"/>
              </w:rPr>
              <w:t>а</w:t>
            </w:r>
            <w:r>
              <w:rPr>
                <w:rFonts w:ascii="Times New Roman" w:eastAsia="Times New Roman" w:hAnsi="Times New Roman" w:cs="Times New Roman"/>
                <w:sz w:val="20"/>
                <w:szCs w:val="28"/>
                <w:lang w:eastAsia="ar-SA"/>
              </w:rPr>
              <w:t xml:space="preserve"> на кількість споживачів та звітує директору.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Pr>
                <w:rFonts w:ascii="Times New Roman" w:eastAsia="Times New Roman" w:hAnsi="Times New Roman" w:cs="Times New Roman"/>
                <w:sz w:val="20"/>
                <w:szCs w:val="28"/>
                <w:lang w:eastAsia="ar-SA"/>
              </w:rPr>
              <w:t>Адміністратор звітує директору про зміну кількості споживачів.</w:t>
            </w:r>
          </w:p>
        </w:tc>
      </w:tr>
    </w:tbl>
    <w:p w:rsidR="00A77E2A" w:rsidRPr="00A77E2A" w:rsidRDefault="00A77E2A" w:rsidP="00A77E2A">
      <w:pPr>
        <w:spacing w:line="360" w:lineRule="auto"/>
        <w:jc w:val="center"/>
        <w:rPr>
          <w:rFonts w:ascii="Times New Roman" w:hAnsi="Times New Roman" w:cs="Times New Roman"/>
          <w:i/>
          <w:sz w:val="28"/>
          <w:szCs w:val="28"/>
        </w:rPr>
      </w:pPr>
      <w:r w:rsidRPr="00A77E2A">
        <w:rPr>
          <w:rFonts w:ascii="Times New Roman" w:eastAsia="Times New Roman" w:hAnsi="Times New Roman" w:cs="Times New Roman"/>
          <w:i/>
          <w:sz w:val="28"/>
          <w:szCs w:val="28"/>
          <w:lang w:eastAsia="ar-SA"/>
        </w:rPr>
        <w:t xml:space="preserve">Рис.5. </w:t>
      </w:r>
      <w:r w:rsidRPr="00A77E2A">
        <w:rPr>
          <w:rFonts w:ascii="Times New Roman" w:hAnsi="Times New Roman" w:cs="Times New Roman"/>
          <w:i/>
          <w:sz w:val="28"/>
          <w:szCs w:val="28"/>
        </w:rPr>
        <w:t xml:space="preserve">Процес вироблення раціонального управлінського рішення щодо </w:t>
      </w:r>
      <w:r w:rsidRPr="00A77E2A">
        <w:rPr>
          <w:rFonts w:ascii="Times New Roman" w:eastAsia="Times New Roman" w:hAnsi="Times New Roman" w:cs="Times New Roman"/>
          <w:i/>
          <w:sz w:val="28"/>
          <w:szCs w:val="28"/>
          <w:lang w:eastAsia="ar-SA"/>
        </w:rPr>
        <w:t>невиконання плану в цеху</w:t>
      </w:r>
      <w:r w:rsidRPr="00A77E2A">
        <w:rPr>
          <w:rFonts w:ascii="Times New Roman" w:hAnsi="Times New Roman" w:cs="Times New Roman"/>
          <w:i/>
          <w:sz w:val="28"/>
          <w:szCs w:val="28"/>
        </w:rPr>
        <w:t xml:space="preserve"> в ювелірній фірмі «Золотий камінь»</w:t>
      </w:r>
    </w:p>
    <w:p w:rsidR="00A77E2A" w:rsidRDefault="00A77E2A" w:rsidP="00A77E2A">
      <w:pPr>
        <w:spacing w:before="120" w:after="0" w:line="360" w:lineRule="auto"/>
        <w:ind w:left="-284"/>
        <w:jc w:val="both"/>
        <w:rPr>
          <w:rFonts w:ascii="Times New Roman" w:hAnsi="Times New Roman" w:cs="Times New Roman"/>
          <w:sz w:val="28"/>
          <w:szCs w:val="28"/>
        </w:rPr>
      </w:pPr>
    </w:p>
    <w:p w:rsidR="00EA146D" w:rsidRPr="00EA146D" w:rsidRDefault="00EA146D" w:rsidP="00EA146D">
      <w:pPr>
        <w:spacing w:after="0" w:line="360" w:lineRule="auto"/>
        <w:ind w:left="-284" w:firstLine="284"/>
        <w:jc w:val="both"/>
        <w:rPr>
          <w:rFonts w:ascii="Times New Roman" w:hAnsi="Times New Roman" w:cs="Times New Roman"/>
          <w:sz w:val="28"/>
          <w:szCs w:val="28"/>
        </w:rPr>
      </w:pPr>
      <w:r w:rsidRPr="00EA146D">
        <w:rPr>
          <w:rFonts w:ascii="Times New Roman" w:hAnsi="Times New Roman" w:cs="Times New Roman"/>
          <w:sz w:val="28"/>
          <w:szCs w:val="28"/>
        </w:rPr>
        <w:t xml:space="preserve">Схема процесу вироблення раціонального управлінського рішення щодо </w:t>
      </w:r>
      <w:r>
        <w:rPr>
          <w:rFonts w:ascii="Times New Roman" w:hAnsi="Times New Roman" w:cs="Times New Roman"/>
          <w:sz w:val="28"/>
          <w:szCs w:val="28"/>
        </w:rPr>
        <w:t>помилки в особових справах працівників</w:t>
      </w:r>
      <w:r w:rsidRPr="00EA146D">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EA146D">
        <w:rPr>
          <w:rFonts w:ascii="Times New Roman" w:hAnsi="Times New Roman" w:cs="Times New Roman"/>
          <w:sz w:val="28"/>
          <w:szCs w:val="28"/>
        </w:rPr>
        <w:t>» наведена на Рис.6.</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EA146D" w:rsidRDefault="00EA146D" w:rsidP="00EA146D">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w:lastRenderedPageBreak/>
        <mc:AlternateContent>
          <mc:Choice Requires="wps">
            <w:drawing>
              <wp:anchor distT="0" distB="0" distL="114300" distR="114300" simplePos="0" relativeHeight="251726848" behindDoc="1" locked="0" layoutInCell="1" allowOverlap="1" wp14:anchorId="6D451E96" wp14:editId="0FB35E60">
                <wp:simplePos x="0" y="0"/>
                <wp:positionH relativeFrom="column">
                  <wp:posOffset>6319520</wp:posOffset>
                </wp:positionH>
                <wp:positionV relativeFrom="paragraph">
                  <wp:posOffset>535940</wp:posOffset>
                </wp:positionV>
                <wp:extent cx="60960" cy="7419975"/>
                <wp:effectExtent l="0" t="0" r="34290" b="28575"/>
                <wp:wrapTight wrapText="bothSides">
                  <wp:wrapPolygon edited="0">
                    <wp:start x="0" y="0"/>
                    <wp:lineTo x="0" y="13309"/>
                    <wp:lineTo x="6750" y="21628"/>
                    <wp:lineTo x="27000" y="21628"/>
                    <wp:lineTo x="27000" y="14197"/>
                    <wp:lineTo x="20250" y="0"/>
                    <wp:lineTo x="0" y="0"/>
                  </wp:wrapPolygon>
                </wp:wrapTight>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60960" cy="7419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A07D" id="Прямая соединительная линия 43" o:spid="_x0000_s1026" style="position:absolute;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6pt,42.2pt" to="502.4pt,6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7872" behindDoc="0" locked="0" layoutInCell="1" allowOverlap="1" wp14:anchorId="6F384258" wp14:editId="5C561005">
                      <wp:simplePos x="0" y="0"/>
                      <wp:positionH relativeFrom="column">
                        <wp:posOffset>5595505</wp:posOffset>
                      </wp:positionH>
                      <wp:positionV relativeFrom="paragraph">
                        <wp:posOffset>80183</wp:posOffset>
                      </wp:positionV>
                      <wp:extent cx="65087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66EC" id="Прямая со стрелкой 44" o:spid="_x0000_s1026" type="#_x0000_t32" style="position:absolute;margin-left:440.6pt;margin-top:6.3pt;width:51.2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Помилки в особових справах працівників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 xml:space="preserve">штрафів зі сторони органів перевірки, затримки з/п – як наслідок, </w:t>
            </w:r>
            <w:r w:rsidRPr="00465C1E">
              <w:rPr>
                <w:rFonts w:ascii="Times New Roman" w:eastAsia="Times New Roman" w:hAnsi="Times New Roman" w:cs="Times New Roman"/>
                <w:sz w:val="20"/>
                <w:szCs w:val="28"/>
                <w:lang w:eastAsia="ar-SA"/>
              </w:rPr>
              <w:t xml:space="preserve">зниження якості обслуговування клієнтів, що зумовить зменшення кола споживачів, частки ринку, втрати іміджу компанії.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технологічною, повною.</w:t>
            </w:r>
          </w:p>
        </w:tc>
      </w:tr>
    </w:tbl>
    <w:p w:rsidR="00EA146D" w:rsidRPr="00465C1E" w:rsidRDefault="00EA146D"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5824" behindDoc="0" locked="0" layoutInCell="1" allowOverlap="1" wp14:anchorId="6CB178F0" wp14:editId="6F798951">
                <wp:simplePos x="0" y="0"/>
                <wp:positionH relativeFrom="column">
                  <wp:posOffset>6110605</wp:posOffset>
                </wp:positionH>
                <wp:positionV relativeFrom="paragraph">
                  <wp:posOffset>883920</wp:posOffset>
                </wp:positionV>
                <wp:extent cx="115" cy="4876800"/>
                <wp:effectExtent l="0" t="0" r="38100" b="190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flipV="1">
                          <a:off x="0" y="0"/>
                          <a:ext cx="115" cy="487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D6119" id="Прямая соединительная линия 4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7632" behindDoc="0" locked="0" layoutInCell="1" allowOverlap="1" wp14:anchorId="2495EBA1" wp14:editId="267D3510">
                <wp:simplePos x="0" y="0"/>
                <wp:positionH relativeFrom="column">
                  <wp:posOffset>2417099</wp:posOffset>
                </wp:positionH>
                <wp:positionV relativeFrom="paragraph">
                  <wp:posOffset>-635</wp:posOffset>
                </wp:positionV>
                <wp:extent cx="298450" cy="241300"/>
                <wp:effectExtent l="19050" t="0" r="25400" b="44450"/>
                <wp:wrapNone/>
                <wp:docPr id="40" name="Стрелка вниз 2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13880" id="Стрелка вниз 28" o:spid="_x0000_s1026" type="#_x0000_t67" style="position:absolute;margin-left:190.3pt;margin-top:-.05pt;width:23.5pt;height:1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2.1  Збором інформації займається спеціально створена група працівників, діяльністю якої керує заступник директора з економічних питань.</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8896" behindDoc="0" locked="0" layoutInCell="1" allowOverlap="1" wp14:anchorId="2C697BC8" wp14:editId="65BE80BE">
                      <wp:simplePos x="0" y="0"/>
                      <wp:positionH relativeFrom="column">
                        <wp:posOffset>5595505</wp:posOffset>
                      </wp:positionH>
                      <wp:positionV relativeFrom="paragraph">
                        <wp:posOffset>168910</wp:posOffset>
                      </wp:positionV>
                      <wp:extent cx="44334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23925" id="Прямая со стрелкой 45" o:spid="_x0000_s1026" type="#_x0000_t32" style="position:absolute;margin-left:440.6pt;margin-top:13.3pt;width:34.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за технічними, споживчими та економічними характеристиками найкращим є </w:t>
            </w:r>
            <w:r w:rsidR="00E12424">
              <w:rPr>
                <w:rFonts w:ascii="Times New Roman" w:eastAsia="Times New Roman" w:hAnsi="Times New Roman" w:cs="Times New Roman"/>
                <w:sz w:val="20"/>
                <w:szCs w:val="28"/>
                <w:lang w:eastAsia="ar-SA"/>
              </w:rPr>
              <w:t xml:space="preserve">німецьке </w:t>
            </w:r>
            <w:proofErr w:type="spellStart"/>
            <w:r w:rsidR="00E12424">
              <w:rPr>
                <w:rFonts w:ascii="Times New Roman" w:eastAsia="Times New Roman" w:hAnsi="Times New Roman" w:cs="Times New Roman"/>
                <w:sz w:val="20"/>
                <w:szCs w:val="28"/>
                <w:lang w:eastAsia="ar-SA"/>
              </w:rPr>
              <w:t>обладнення</w:t>
            </w:r>
            <w:proofErr w:type="spellEnd"/>
            <w:r w:rsidRPr="00465C1E">
              <w:rPr>
                <w:rFonts w:ascii="Times New Roman" w:eastAsia="Times New Roman" w:hAnsi="Times New Roman" w:cs="Times New Roman"/>
                <w:sz w:val="20"/>
                <w:szCs w:val="28"/>
                <w:lang w:eastAsia="ar-SA"/>
              </w:rPr>
              <w:t xml:space="preserve">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EA146D" w:rsidRPr="00465C1E" w:rsidRDefault="002D67CC"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4800" behindDoc="0" locked="0" layoutInCell="1" allowOverlap="1" wp14:anchorId="36C2D90E" wp14:editId="6C0DB6B0">
                <wp:simplePos x="0" y="0"/>
                <wp:positionH relativeFrom="column">
                  <wp:posOffset>5986780</wp:posOffset>
                </wp:positionH>
                <wp:positionV relativeFrom="paragraph">
                  <wp:posOffset>1367789</wp:posOffset>
                </wp:positionV>
                <wp:extent cx="5715" cy="2714625"/>
                <wp:effectExtent l="0" t="0" r="32385" b="28575"/>
                <wp:wrapNone/>
                <wp:docPr id="41" name="Прямая соединительная линия 41"/>
                <wp:cNvGraphicFramePr/>
                <a:graphic xmlns:a="http://schemas.openxmlformats.org/drawingml/2006/main">
                  <a:graphicData uri="http://schemas.microsoft.com/office/word/2010/wordprocessingShape">
                    <wps:wsp>
                      <wps:cNvCnPr/>
                      <wps:spPr>
                        <a:xfrm flipH="1" flipV="1">
                          <a:off x="0" y="0"/>
                          <a:ext cx="5715" cy="271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45DA" id="Прямая соединительная линия 4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pt,107.7pt" to="471.85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19680" behindDoc="0" locked="0" layoutInCell="1" allowOverlap="1" wp14:anchorId="65267E83" wp14:editId="10D05C1B">
                <wp:simplePos x="0" y="0"/>
                <wp:positionH relativeFrom="column">
                  <wp:posOffset>5891530</wp:posOffset>
                </wp:positionH>
                <wp:positionV relativeFrom="paragraph">
                  <wp:posOffset>1567815</wp:posOffset>
                </wp:positionV>
                <wp:extent cx="6985" cy="1295400"/>
                <wp:effectExtent l="0" t="0" r="31115" b="1905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6985" cy="1295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EB860" id="Прямая соединительная линия 3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pt,123.45pt" to="464.4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" strokecolor="black [3213]" strokeweight="1pt">
                <v:stroke joinstyle="miter"/>
              </v:line>
            </w:pict>
          </mc:Fallback>
        </mc:AlternateContent>
      </w:r>
      <w:r w:rsidR="00EA146D">
        <w:rPr>
          <w:rFonts w:ascii="Times New Roman" w:eastAsia="Times New Roman" w:hAnsi="Times New Roman" w:cs="Times New Roman"/>
          <w:noProof/>
          <w:szCs w:val="28"/>
          <w:lang w:eastAsia="uk-UA"/>
        </w:rPr>
        <mc:AlternateContent>
          <mc:Choice Requires="wps">
            <w:drawing>
              <wp:anchor distT="0" distB="0" distL="114300" distR="114300" simplePos="0" relativeHeight="251730944" behindDoc="0" locked="0" layoutInCell="1" allowOverlap="1" wp14:anchorId="585DF81A" wp14:editId="2803D9AF">
                <wp:simplePos x="0" y="0"/>
                <wp:positionH relativeFrom="column">
                  <wp:posOffset>5313962</wp:posOffset>
                </wp:positionH>
                <wp:positionV relativeFrom="paragraph">
                  <wp:posOffset>1678512</wp:posOffset>
                </wp:positionV>
                <wp:extent cx="2374612" cy="234950"/>
                <wp:effectExtent l="2858" t="0" r="9842" b="9843"/>
                <wp:wrapNone/>
                <wp:docPr id="113" name="Надпись 113"/>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557283" w:rsidRPr="008477B4" w:rsidRDefault="00557283"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F81A" id="Надпись 113" o:spid="_x0000_s1027" type="#_x0000_t202" style="position:absolute;margin-left:418.4pt;margin-top:132.15pt;width:187pt;height:1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" fillcolor="white [3201]" strokecolor="white [3212]" strokeweight=".5pt">
                <v:textbox>
                  <w:txbxContent>
                    <w:p w:rsidR="00557283" w:rsidRPr="008477B4" w:rsidRDefault="00557283"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sidR="00EA146D" w:rsidRPr="000C6780">
        <w:rPr>
          <w:rFonts w:ascii="Times New Roman" w:hAnsi="Times New Roman" w:cs="Times New Roman"/>
          <w:noProof/>
          <w:sz w:val="20"/>
          <w:szCs w:val="20"/>
          <w:lang w:eastAsia="uk-UA"/>
        </w:rPr>
        <mc:AlternateContent>
          <mc:Choice Requires="wps">
            <w:drawing>
              <wp:anchor distT="0" distB="0" distL="114300" distR="114300" simplePos="0" relativeHeight="251713536" behindDoc="0" locked="0" layoutInCell="1" allowOverlap="1" wp14:anchorId="246A3C98" wp14:editId="1AA36352">
                <wp:simplePos x="0" y="0"/>
                <wp:positionH relativeFrom="column">
                  <wp:posOffset>2375881</wp:posOffset>
                </wp:positionH>
                <wp:positionV relativeFrom="paragraph">
                  <wp:posOffset>0</wp:posOffset>
                </wp:positionV>
                <wp:extent cx="298450" cy="241300"/>
                <wp:effectExtent l="19050" t="0" r="25400" b="44450"/>
                <wp:wrapNone/>
                <wp:docPr id="46" name="Стрелка вниз 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B63B0" id="Стрелка вниз 1" o:spid="_x0000_s1026" type="#_x0000_t67" style="position:absolute;margin-left:187.1pt;margin-top:0;width:23.5pt;height:1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i1xgIAANc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купівля </w:t>
            </w:r>
            <w:r w:rsidR="00E12424">
              <w:rPr>
                <w:rFonts w:ascii="Times New Roman" w:eastAsia="Times New Roman" w:hAnsi="Times New Roman" w:cs="Times New Roman"/>
                <w:sz w:val="20"/>
                <w:szCs w:val="28"/>
                <w:lang w:eastAsia="ar-SA"/>
              </w:rPr>
              <w:t xml:space="preserve">мат. </w:t>
            </w:r>
            <w:proofErr w:type="spellStart"/>
            <w:r w:rsidR="00E12424">
              <w:rPr>
                <w:rFonts w:ascii="Times New Roman" w:eastAsia="Times New Roman" w:hAnsi="Times New Roman" w:cs="Times New Roman"/>
                <w:sz w:val="20"/>
                <w:szCs w:val="28"/>
                <w:lang w:eastAsia="ar-SA"/>
              </w:rPr>
              <w:t>тех</w:t>
            </w:r>
            <w:proofErr w:type="spellEnd"/>
            <w:r w:rsidR="00E12424">
              <w:rPr>
                <w:rFonts w:ascii="Times New Roman" w:eastAsia="Times New Roman" w:hAnsi="Times New Roman" w:cs="Times New Roman"/>
                <w:sz w:val="20"/>
                <w:szCs w:val="28"/>
                <w:lang w:eastAsia="ar-SA"/>
              </w:rPr>
              <w:t xml:space="preserve"> забезпечення до відділу кадрів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встановлення програми електронного обігу особових справ працівників із функцією розпізнавання помилок</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Перший і другий варіант разом</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E12424"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9920" behindDoc="0" locked="0" layoutInCell="1" allowOverlap="1" wp14:anchorId="0925FAF0" wp14:editId="11187ADE">
                      <wp:simplePos x="0" y="0"/>
                      <wp:positionH relativeFrom="column">
                        <wp:posOffset>5595505</wp:posOffset>
                      </wp:positionH>
                      <wp:positionV relativeFrom="paragraph">
                        <wp:posOffset>67656</wp:posOffset>
                      </wp:positionV>
                      <wp:extent cx="318654" cy="0"/>
                      <wp:effectExtent l="38100" t="76200" r="0" b="95250"/>
                      <wp:wrapNone/>
                      <wp:docPr id="47" name="Прямая со стрелкой 46"/>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0A8E" id="Прямая со стрелкой 46" o:spid="_x0000_s1026" type="#_x0000_t32" style="position:absolute;margin-left:440.6pt;margin-top:5.35pt;width:25.1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JIAIAAFIEAAAOAAAAZHJzL2Uyb0RvYy54bWysVMuO0zAU3SPxD5b3NGkpnV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JPzzDSRME3ar60N+1t87P52t6i9lNzD0v7ub1p7pofzffmvvmGprOYXG39HAhWeu36&#10;nbdrF2PYcacQl8K+hKFIwYBVtEu574fc2S4gCi+fjs9nz6YY0cNR1jFEJut8eMGMQvGhwD44IjZV&#10;WBmt4eMa17GT7SsfQAMAD4AIlhrVIGBy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J4SPJ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0704" behindDoc="0" locked="0" layoutInCell="1" allowOverlap="1" wp14:anchorId="732E5A88" wp14:editId="545402F9">
                      <wp:simplePos x="0" y="0"/>
                      <wp:positionH relativeFrom="column">
                        <wp:posOffset>5595505</wp:posOffset>
                      </wp:positionH>
                      <wp:positionV relativeFrom="paragraph">
                        <wp:posOffset>268547</wp:posOffset>
                      </wp:positionV>
                      <wp:extent cx="221672" cy="0"/>
                      <wp:effectExtent l="38100" t="76200" r="0" b="95250"/>
                      <wp:wrapNone/>
                      <wp:docPr id="48" name="Прямая со стрелкой 3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C7242" id="Прямая со стрелкой 36" o:spid="_x0000_s1026" type="#_x0000_t32" style="position:absolute;margin-left:440.6pt;margin-top:21.15pt;width:17.4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OlXXeo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 купівля нових </w:t>
            </w:r>
            <w:r w:rsidR="00E12424">
              <w:rPr>
                <w:rFonts w:ascii="Times New Roman" w:eastAsia="Times New Roman" w:hAnsi="Times New Roman" w:cs="Times New Roman"/>
                <w:sz w:val="20"/>
                <w:szCs w:val="28"/>
                <w:lang w:eastAsia="ar-SA"/>
              </w:rPr>
              <w:t>комп’ютерів не вирішує проблеми, адже потребує наявності спец. ПЗ</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купівле спец. програми пришвидшить роботу відділу кадрів та мінімізує ймовірність помилки у документах</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поєднання 1 і 2 варіанту потребує достатніх затрат</w:t>
            </w:r>
            <w:r w:rsidRPr="00465C1E">
              <w:rPr>
                <w:rFonts w:ascii="Times New Roman" w:eastAsia="Times New Roman" w:hAnsi="Times New Roman" w:cs="Times New Roman"/>
                <w:sz w:val="20"/>
                <w:szCs w:val="28"/>
                <w:lang w:eastAsia="ar-SA"/>
              </w:rPr>
              <w:t xml:space="preserve">, але і відповідно комфорт </w:t>
            </w:r>
            <w:r w:rsidR="00E12424">
              <w:rPr>
                <w:rFonts w:ascii="Times New Roman" w:eastAsia="Times New Roman" w:hAnsi="Times New Roman" w:cs="Times New Roman"/>
                <w:sz w:val="20"/>
                <w:szCs w:val="28"/>
                <w:lang w:eastAsia="ar-SA"/>
              </w:rPr>
              <w:t>працівників суттєво зросте, а як наслідок і якість роботи</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4560" behindDoc="0" locked="0" layoutInCell="1" allowOverlap="1" wp14:anchorId="3602F621" wp14:editId="2AA92A81">
                <wp:simplePos x="0" y="0"/>
                <wp:positionH relativeFrom="column">
                  <wp:posOffset>2375824</wp:posOffset>
                </wp:positionH>
                <wp:positionV relativeFrom="paragraph">
                  <wp:posOffset>0</wp:posOffset>
                </wp:positionV>
                <wp:extent cx="298450" cy="241300"/>
                <wp:effectExtent l="19050" t="0" r="25400" b="44450"/>
                <wp:wrapNone/>
                <wp:docPr id="49" name="Стрелка вниз 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68F10F" id="Стрелка вниз 2" o:spid="_x0000_s1026" type="#_x0000_t67" style="position:absolute;margin-left:187.05pt;margin-top:0;width:23.5pt;height:1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03xwIAANc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18656" behindDoc="0" locked="0" layoutInCell="1" allowOverlap="1" wp14:anchorId="36D05A86" wp14:editId="722DA157">
                      <wp:simplePos x="0" y="0"/>
                      <wp:positionH relativeFrom="column">
                        <wp:posOffset>5595505</wp:posOffset>
                      </wp:positionH>
                      <wp:positionV relativeFrom="paragraph">
                        <wp:posOffset>265488</wp:posOffset>
                      </wp:positionV>
                      <wp:extent cx="221672" cy="0"/>
                      <wp:effectExtent l="0" t="0" r="26035" b="19050"/>
                      <wp:wrapNone/>
                      <wp:docPr id="50" name="Прямая соединительная линия 31"/>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F42E" id="Прямая соединительная линия 3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CZ4uyt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підприємств</w:t>
            </w:r>
            <w:r w:rsidR="002D67CC">
              <w:rPr>
                <w:rFonts w:ascii="Times New Roman" w:eastAsia="Times New Roman" w:hAnsi="Times New Roman" w:cs="Times New Roman"/>
                <w:sz w:val="20"/>
                <w:szCs w:val="28"/>
                <w:lang w:eastAsia="ar-SA"/>
              </w:rPr>
              <w:t>о</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 xml:space="preserve">акцентує увагу на якості наданих послуг </w:t>
            </w:r>
            <w:r w:rsidRPr="00465C1E">
              <w:rPr>
                <w:rFonts w:ascii="Times New Roman" w:eastAsia="Times New Roman" w:hAnsi="Times New Roman" w:cs="Times New Roman"/>
                <w:sz w:val="20"/>
                <w:szCs w:val="28"/>
                <w:lang w:eastAsia="ar-SA"/>
              </w:rPr>
              <w:t xml:space="preserve">доцільно </w:t>
            </w:r>
            <w:r w:rsidR="002D67CC">
              <w:rPr>
                <w:rFonts w:ascii="Times New Roman" w:eastAsia="Times New Roman" w:hAnsi="Times New Roman" w:cs="Times New Roman"/>
                <w:sz w:val="20"/>
                <w:szCs w:val="28"/>
                <w:lang w:eastAsia="ar-SA"/>
              </w:rPr>
              <w:t xml:space="preserve">купити нові </w:t>
            </w:r>
            <w:proofErr w:type="spellStart"/>
            <w:r w:rsidR="002D67CC">
              <w:rPr>
                <w:rFonts w:ascii="Times New Roman" w:eastAsia="Times New Roman" w:hAnsi="Times New Roman" w:cs="Times New Roman"/>
                <w:sz w:val="20"/>
                <w:szCs w:val="28"/>
                <w:lang w:eastAsia="ar-SA"/>
              </w:rPr>
              <w:t>комп’тери</w:t>
            </w:r>
            <w:proofErr w:type="spellEnd"/>
            <w:r w:rsidR="002D67CC">
              <w:rPr>
                <w:rFonts w:ascii="Times New Roman" w:eastAsia="Times New Roman" w:hAnsi="Times New Roman" w:cs="Times New Roman"/>
                <w:sz w:val="20"/>
                <w:szCs w:val="28"/>
                <w:lang w:eastAsia="ar-SA"/>
              </w:rPr>
              <w:t xml:space="preserve"> та ліцензійні облікові програми</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проекту отримання нових </w:t>
            </w:r>
            <w:r w:rsidR="002D67CC">
              <w:rPr>
                <w:rFonts w:ascii="Times New Roman" w:eastAsia="Times New Roman" w:hAnsi="Times New Roman" w:cs="Times New Roman"/>
                <w:sz w:val="20"/>
                <w:szCs w:val="28"/>
                <w:lang w:eastAsia="ar-SA"/>
              </w:rPr>
              <w:t>ПЗ та комп’ютерів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2752" behindDoc="0" locked="0" layoutInCell="1" allowOverlap="1" wp14:anchorId="5B937E90" wp14:editId="446B532C">
                <wp:simplePos x="0" y="0"/>
                <wp:positionH relativeFrom="column">
                  <wp:posOffset>5667260</wp:posOffset>
                </wp:positionH>
                <wp:positionV relativeFrom="paragraph">
                  <wp:posOffset>976688</wp:posOffset>
                </wp:positionV>
                <wp:extent cx="443345" cy="0"/>
                <wp:effectExtent l="0" t="0" r="33020" b="19050"/>
                <wp:wrapNone/>
                <wp:docPr id="51" name="Прямая соединительная линия 3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19BD" id="Прямая соединительная линия 3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ARixYgcCAAAw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1728" behindDoc="0" locked="0" layoutInCell="1" allowOverlap="1" wp14:anchorId="6462984C" wp14:editId="3579893B">
                <wp:simplePos x="0" y="0"/>
                <wp:positionH relativeFrom="column">
                  <wp:posOffset>5666740</wp:posOffset>
                </wp:positionH>
                <wp:positionV relativeFrom="paragraph">
                  <wp:posOffset>740410</wp:posOffset>
                </wp:positionV>
                <wp:extent cx="318135" cy="0"/>
                <wp:effectExtent l="0" t="0" r="24765" b="19050"/>
                <wp:wrapNone/>
                <wp:docPr id="52" name="Прямая соединительная линия 38"/>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2102" id="Прямая соединительная линия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DeZVFEBgIAADA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5584" behindDoc="0" locked="0" layoutInCell="1" allowOverlap="1" wp14:anchorId="12926C4F" wp14:editId="1651DE4E">
                <wp:simplePos x="0" y="0"/>
                <wp:positionH relativeFrom="column">
                  <wp:posOffset>2375939</wp:posOffset>
                </wp:positionH>
                <wp:positionV relativeFrom="paragraph">
                  <wp:posOffset>-635</wp:posOffset>
                </wp:positionV>
                <wp:extent cx="298450" cy="241300"/>
                <wp:effectExtent l="19050" t="0" r="25400" b="44450"/>
                <wp:wrapNone/>
                <wp:docPr id="53" name="Стрелка вниз 1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2FC4C4" id="Стрелка вниз 12" o:spid="_x0000_s1026" type="#_x0000_t67" style="position:absolute;margin-left:187.1pt;margin-top:-.05pt;width:23.5pt;height:1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DPjalX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адміністратором.</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реалізацію проекту оновлення </w:t>
            </w:r>
            <w:r w:rsidR="002D67CC">
              <w:rPr>
                <w:rFonts w:ascii="Times New Roman" w:eastAsia="Times New Roman" w:hAnsi="Times New Roman" w:cs="Times New Roman"/>
                <w:sz w:val="20"/>
                <w:szCs w:val="28"/>
                <w:lang w:eastAsia="ar-SA"/>
              </w:rPr>
              <w:t>відділу кадрів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3776" behindDoc="0" locked="0" layoutInCell="1" allowOverlap="1" wp14:anchorId="5DCA1460" wp14:editId="2C7C9000">
                <wp:simplePos x="0" y="0"/>
                <wp:positionH relativeFrom="column">
                  <wp:posOffset>5662930</wp:posOffset>
                </wp:positionH>
                <wp:positionV relativeFrom="paragraph">
                  <wp:posOffset>815340</wp:posOffset>
                </wp:positionV>
                <wp:extent cx="771525" cy="0"/>
                <wp:effectExtent l="0" t="0" r="0" b="0"/>
                <wp:wrapNone/>
                <wp:docPr id="54" name="Прямая соединительная линия 40"/>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EEAC" id="Прямая соединительная линия 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64.2pt" to="506.6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6608" behindDoc="0" locked="0" layoutInCell="1" allowOverlap="1" wp14:anchorId="41AD23C5" wp14:editId="2A421941">
                <wp:simplePos x="0" y="0"/>
                <wp:positionH relativeFrom="column">
                  <wp:posOffset>2376055</wp:posOffset>
                </wp:positionH>
                <wp:positionV relativeFrom="paragraph">
                  <wp:posOffset>-635</wp:posOffset>
                </wp:positionV>
                <wp:extent cx="298450" cy="241300"/>
                <wp:effectExtent l="19050" t="0" r="25400" b="44450"/>
                <wp:wrapNone/>
                <wp:docPr id="55" name="Стрелка вниз 2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7F901" id="Стрелка вниз 27" o:spid="_x0000_s1026" type="#_x0000_t67" style="position:absolute;margin-left:187.1pt;margin-top:-.05pt;width:23.5pt;height:1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O0fF3r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6.1 Заступник директора з економічних питань та директор укладають</w:t>
            </w:r>
            <w:r w:rsidR="002D67CC">
              <w:rPr>
                <w:rFonts w:ascii="Times New Roman" w:eastAsia="Times New Roman" w:hAnsi="Times New Roman" w:cs="Times New Roman"/>
                <w:sz w:val="20"/>
                <w:szCs w:val="28"/>
                <w:lang w:eastAsia="ar-SA"/>
              </w:rPr>
              <w:t xml:space="preserve"> </w:t>
            </w:r>
            <w:r w:rsidRPr="00465C1E">
              <w:rPr>
                <w:rFonts w:ascii="Times New Roman" w:eastAsia="Times New Roman" w:hAnsi="Times New Roman" w:cs="Times New Roman"/>
                <w:sz w:val="20"/>
                <w:szCs w:val="28"/>
                <w:lang w:eastAsia="ar-SA"/>
              </w:rPr>
              <w:t xml:space="preserve">угоду про </w:t>
            </w:r>
            <w:r w:rsidR="002D67CC">
              <w:rPr>
                <w:rFonts w:ascii="Times New Roman" w:eastAsia="Times New Roman" w:hAnsi="Times New Roman" w:cs="Times New Roman"/>
                <w:sz w:val="20"/>
                <w:szCs w:val="28"/>
                <w:lang w:eastAsia="ar-SA"/>
              </w:rPr>
              <w:t xml:space="preserve">закупівлю </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комп’ютерів та ПЗ</w:t>
            </w:r>
            <w:r w:rsidRPr="00465C1E">
              <w:rPr>
                <w:rFonts w:ascii="Times New Roman" w:eastAsia="Times New Roman" w:hAnsi="Times New Roman" w:cs="Times New Roman"/>
                <w:sz w:val="20"/>
                <w:szCs w:val="28"/>
                <w:lang w:eastAsia="ar-SA"/>
              </w:rPr>
              <w:t xml:space="preserve"> з </w:t>
            </w:r>
            <w:r w:rsidR="002D67CC">
              <w:rPr>
                <w:rFonts w:ascii="Times New Roman" w:eastAsia="Times New Roman" w:hAnsi="Times New Roman" w:cs="Times New Roman"/>
                <w:sz w:val="20"/>
                <w:szCs w:val="28"/>
                <w:lang w:eastAsia="ar-SA"/>
              </w:rPr>
              <w:t>німецьким</w:t>
            </w:r>
            <w:r w:rsidRPr="00465C1E">
              <w:rPr>
                <w:rFonts w:ascii="Times New Roman" w:eastAsia="Times New Roman" w:hAnsi="Times New Roman" w:cs="Times New Roman"/>
                <w:sz w:val="20"/>
                <w:szCs w:val="28"/>
                <w:lang w:eastAsia="ar-SA"/>
              </w:rPr>
              <w:t xml:space="preserve"> дилером на українському ринку.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Заступник директора з економічних питань організовує постачання нових </w:t>
            </w:r>
            <w:r w:rsidR="002D67CC">
              <w:rPr>
                <w:rFonts w:ascii="Times New Roman" w:eastAsia="Times New Roman" w:hAnsi="Times New Roman" w:cs="Times New Roman"/>
                <w:sz w:val="20"/>
                <w:szCs w:val="28"/>
                <w:lang w:eastAsia="ar-SA"/>
              </w:rPr>
              <w:t xml:space="preserve">комп’ютерів та </w:t>
            </w:r>
            <w:r w:rsidRPr="00465C1E">
              <w:rPr>
                <w:rFonts w:ascii="Times New Roman" w:eastAsia="Times New Roman" w:hAnsi="Times New Roman" w:cs="Times New Roman"/>
                <w:sz w:val="20"/>
                <w:szCs w:val="28"/>
                <w:lang w:eastAsia="ar-SA"/>
              </w:rPr>
              <w:t xml:space="preserve"> </w:t>
            </w:r>
            <w:proofErr w:type="spellStart"/>
            <w:r w:rsidRPr="00465C1E">
              <w:rPr>
                <w:rFonts w:ascii="Times New Roman" w:eastAsia="Times New Roman" w:hAnsi="Times New Roman" w:cs="Times New Roman"/>
                <w:sz w:val="20"/>
                <w:szCs w:val="28"/>
                <w:lang w:eastAsia="ar-SA"/>
              </w:rPr>
              <w:t>розпроділяє</w:t>
            </w:r>
            <w:proofErr w:type="spellEnd"/>
            <w:r w:rsidRPr="00465C1E">
              <w:rPr>
                <w:rFonts w:ascii="Times New Roman" w:eastAsia="Times New Roman" w:hAnsi="Times New Roman" w:cs="Times New Roman"/>
                <w:sz w:val="20"/>
                <w:szCs w:val="28"/>
                <w:lang w:eastAsia="ar-SA"/>
              </w:rPr>
              <w:t xml:space="preserve"> їх в потрібних місцях.</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Адміністратор звітує перед директором про експлуатацію нових </w:t>
            </w:r>
            <w:r w:rsidR="002D67CC">
              <w:rPr>
                <w:rFonts w:ascii="Times New Roman" w:eastAsia="Times New Roman" w:hAnsi="Times New Roman" w:cs="Times New Roman"/>
                <w:sz w:val="20"/>
                <w:szCs w:val="28"/>
                <w:lang w:eastAsia="ar-SA"/>
              </w:rPr>
              <w:t>комп’ютерів</w:t>
            </w:r>
            <w:r w:rsidRPr="00465C1E">
              <w:rPr>
                <w:rFonts w:ascii="Times New Roman" w:eastAsia="Times New Roman" w:hAnsi="Times New Roman" w:cs="Times New Roman"/>
                <w:sz w:val="20"/>
                <w:szCs w:val="28"/>
                <w:lang w:eastAsia="ar-SA"/>
              </w:rPr>
              <w:t>, їх вплив на збільшення обсягів та покращення якості наданні послуг</w:t>
            </w:r>
          </w:p>
        </w:tc>
      </w:tr>
    </w:tbl>
    <w:p w:rsidR="00EA146D" w:rsidRPr="002D67CC" w:rsidRDefault="00EA146D" w:rsidP="002D67CC">
      <w:pPr>
        <w:spacing w:line="360" w:lineRule="auto"/>
        <w:jc w:val="center"/>
        <w:rPr>
          <w:rFonts w:ascii="Times New Roman" w:hAnsi="Times New Roman" w:cs="Times New Roman"/>
          <w:i/>
          <w:sz w:val="28"/>
        </w:rPr>
      </w:pPr>
      <w:r w:rsidRPr="002D67CC">
        <w:rPr>
          <w:rFonts w:ascii="Times New Roman" w:eastAsia="Times New Roman" w:hAnsi="Times New Roman" w:cs="Times New Roman"/>
          <w:i/>
          <w:sz w:val="28"/>
          <w:szCs w:val="28"/>
          <w:lang w:eastAsia="ar-SA"/>
        </w:rPr>
        <w:t xml:space="preserve">Рис.6. </w:t>
      </w:r>
      <w:r w:rsidRPr="002D67CC">
        <w:rPr>
          <w:rFonts w:ascii="Times New Roman" w:hAnsi="Times New Roman" w:cs="Times New Roman"/>
          <w:i/>
          <w:sz w:val="28"/>
        </w:rPr>
        <w:t xml:space="preserve">Процес вироблення раціонального управлінського рішення щодо </w:t>
      </w:r>
      <w:r w:rsidR="002D67CC">
        <w:rPr>
          <w:rFonts w:ascii="Times New Roman" w:hAnsi="Times New Roman" w:cs="Times New Roman"/>
          <w:i/>
          <w:sz w:val="28"/>
        </w:rPr>
        <w:t>помилки в особових справах працівників</w:t>
      </w:r>
      <w:r w:rsidRPr="002D67CC">
        <w:rPr>
          <w:rFonts w:ascii="Times New Roman" w:hAnsi="Times New Roman" w:cs="Times New Roman"/>
          <w:i/>
          <w:sz w:val="28"/>
        </w:rPr>
        <w:t xml:space="preserve"> «</w:t>
      </w:r>
      <w:r w:rsidR="002D67CC">
        <w:rPr>
          <w:rFonts w:ascii="Times New Roman" w:hAnsi="Times New Roman" w:cs="Times New Roman"/>
          <w:i/>
          <w:sz w:val="28"/>
        </w:rPr>
        <w:t>Золотий камінь</w:t>
      </w:r>
      <w:r w:rsidRPr="002D67CC">
        <w:rPr>
          <w:rFonts w:ascii="Times New Roman" w:hAnsi="Times New Roman" w:cs="Times New Roman"/>
          <w:i/>
          <w:sz w:val="28"/>
        </w:rPr>
        <w:t>»</w:t>
      </w:r>
    </w:p>
    <w:p w:rsidR="002B57B0" w:rsidRPr="002B57B0" w:rsidRDefault="002B57B0" w:rsidP="002B57B0">
      <w:pPr>
        <w:spacing w:after="0" w:line="360" w:lineRule="auto"/>
        <w:ind w:left="-284" w:firstLine="284"/>
        <w:jc w:val="both"/>
        <w:rPr>
          <w:rFonts w:ascii="Times New Roman" w:eastAsia="Times New Roman" w:hAnsi="Times New Roman" w:cs="Times New Roman"/>
          <w:sz w:val="28"/>
          <w:szCs w:val="28"/>
          <w:lang w:eastAsia="ar-SA"/>
        </w:rPr>
      </w:pPr>
      <w:r w:rsidRPr="002B57B0">
        <w:rPr>
          <w:rFonts w:ascii="Times New Roman" w:hAnsi="Times New Roman" w:cs="Times New Roman"/>
          <w:sz w:val="28"/>
        </w:rPr>
        <w:t xml:space="preserve">Схема процесу вироблення раціонального управлінського рішення щодо </w:t>
      </w:r>
      <w:r>
        <w:rPr>
          <w:rFonts w:ascii="Times New Roman" w:hAnsi="Times New Roman" w:cs="Times New Roman"/>
          <w:sz w:val="28"/>
        </w:rPr>
        <w:t>неефективної політики збуту товарів</w:t>
      </w:r>
      <w:r w:rsidRPr="002B57B0">
        <w:rPr>
          <w:rFonts w:ascii="Times New Roman" w:hAnsi="Times New Roman" w:cs="Times New Roman"/>
          <w:sz w:val="28"/>
        </w:rPr>
        <w:t xml:space="preserve"> в </w:t>
      </w:r>
      <w:r>
        <w:rPr>
          <w:rFonts w:ascii="Times New Roman" w:hAnsi="Times New Roman" w:cs="Times New Roman"/>
          <w:sz w:val="28"/>
        </w:rPr>
        <w:t>ПАТ</w:t>
      </w:r>
      <w:r w:rsidRPr="002B57B0">
        <w:rPr>
          <w:rFonts w:ascii="Times New Roman" w:hAnsi="Times New Roman" w:cs="Times New Roman"/>
          <w:sz w:val="28"/>
        </w:rPr>
        <w:t xml:space="preserve"> «</w:t>
      </w:r>
      <w:r>
        <w:rPr>
          <w:rFonts w:ascii="Times New Roman" w:hAnsi="Times New Roman" w:cs="Times New Roman"/>
          <w:sz w:val="28"/>
        </w:rPr>
        <w:t>Золотий камінь</w:t>
      </w:r>
      <w:r w:rsidRPr="002B57B0">
        <w:rPr>
          <w:rFonts w:ascii="Times New Roman" w:hAnsi="Times New Roman" w:cs="Times New Roman"/>
          <w:sz w:val="28"/>
        </w:rPr>
        <w:t>» наведена на Рис.7.</w:t>
      </w:r>
    </w:p>
    <w:p w:rsidR="002B57B0" w:rsidRPr="000671A0" w:rsidRDefault="002B57B0" w:rsidP="002B57B0">
      <w:pPr>
        <w:spacing w:after="0" w:line="240" w:lineRule="auto"/>
        <w:ind w:left="-284" w:firstLine="284"/>
        <w:jc w:val="both"/>
        <w:rPr>
          <w:rFonts w:ascii="Times New Roman" w:eastAsia="Times New Roman" w:hAnsi="Times New Roman" w:cs="Times New Roman"/>
          <w:szCs w:val="28"/>
          <w:lang w:eastAsia="ar-SA"/>
        </w:rPr>
      </w:pPr>
    </w:p>
    <w:p w:rsidR="002B57B0" w:rsidRDefault="002B57B0" w:rsidP="002B57B0">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mc:AlternateContent>
          <mc:Choice Requires="wps">
            <w:drawing>
              <wp:anchor distT="0" distB="0" distL="114300" distR="114300" simplePos="0" relativeHeight="251749376" behindDoc="1" locked="0" layoutInCell="1" allowOverlap="1" wp14:anchorId="01702643" wp14:editId="4678921C">
                <wp:simplePos x="0" y="0"/>
                <wp:positionH relativeFrom="column">
                  <wp:posOffset>6317615</wp:posOffset>
                </wp:positionH>
                <wp:positionV relativeFrom="paragraph">
                  <wp:posOffset>536575</wp:posOffset>
                </wp:positionV>
                <wp:extent cx="0" cy="6546215"/>
                <wp:effectExtent l="0" t="0" r="19050" b="26035"/>
                <wp:wrapTight wrapText="bothSides">
                  <wp:wrapPolygon edited="0">
                    <wp:start x="-1" y="0"/>
                    <wp:lineTo x="-1" y="21623"/>
                    <wp:lineTo x="-1" y="21623"/>
                    <wp:lineTo x="-1" y="0"/>
                    <wp:lineTo x="-1" y="0"/>
                  </wp:wrapPolygon>
                </wp:wrapTight>
                <wp:docPr id="96" name="Прямая соединительная линия 96"/>
                <wp:cNvGraphicFramePr/>
                <a:graphic xmlns:a="http://schemas.openxmlformats.org/drawingml/2006/main">
                  <a:graphicData uri="http://schemas.microsoft.com/office/word/2010/wordprocessingShape">
                    <wps:wsp>
                      <wps:cNvCnPr/>
                      <wps:spPr>
                        <a:xfrm flipV="1">
                          <a:off x="0" y="0"/>
                          <a:ext cx="0" cy="654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3FD85" id="Прямая соединительная линия 96" o:spid="_x0000_s1026"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45pt,42.25pt" to="497.45pt,5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6304" behindDoc="0" locked="0" layoutInCell="1" allowOverlap="1" wp14:anchorId="1A8A17BD" wp14:editId="3EBD6B40">
                      <wp:simplePos x="0" y="0"/>
                      <wp:positionH relativeFrom="column">
                        <wp:posOffset>5595505</wp:posOffset>
                      </wp:positionH>
                      <wp:positionV relativeFrom="paragraph">
                        <wp:posOffset>80183</wp:posOffset>
                      </wp:positionV>
                      <wp:extent cx="650875" cy="0"/>
                      <wp:effectExtent l="38100" t="76200" r="0" b="95250"/>
                      <wp:wrapNone/>
                      <wp:docPr id="56" name="Прямая со стрелкой 48"/>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EDF9B" id="Прямая со стрелкой 48" o:spid="_x0000_s1026" type="#_x0000_t32" style="position:absolute;margin-left:440.6pt;margin-top:6.3pt;width:51.2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BVCZPA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sz w:val="20"/>
                <w:szCs w:val="28"/>
                <w:lang w:eastAsia="ar-SA"/>
              </w:rPr>
              <w:t>1.1 Неефективність політики збуту</w:t>
            </w:r>
            <w:r w:rsidRPr="00D92CA7">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w:t>
            </w:r>
            <w:r>
              <w:rPr>
                <w:rFonts w:ascii="Times New Roman" w:eastAsia="Times New Roman" w:hAnsi="Times New Roman" w:cs="Times New Roman"/>
                <w:sz w:val="20"/>
                <w:szCs w:val="28"/>
                <w:lang w:eastAsia="ar-SA"/>
              </w:rPr>
              <w:t>Ця проблема може призвести до банкрутства компанії.</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повною.</w:t>
            </w:r>
          </w:p>
        </w:tc>
      </w:tr>
    </w:tbl>
    <w:p w:rsidR="002B57B0" w:rsidRPr="00465C1E" w:rsidRDefault="002B57B0" w:rsidP="002B57B0">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45280" behindDoc="0" locked="0" layoutInCell="1" allowOverlap="1" wp14:anchorId="03C85BEF" wp14:editId="387B7F98">
                <wp:simplePos x="0" y="0"/>
                <wp:positionH relativeFrom="column">
                  <wp:posOffset>6110605</wp:posOffset>
                </wp:positionH>
                <wp:positionV relativeFrom="paragraph">
                  <wp:posOffset>733887</wp:posOffset>
                </wp:positionV>
                <wp:extent cx="115" cy="4447309"/>
                <wp:effectExtent l="0" t="0" r="19050" b="10795"/>
                <wp:wrapNone/>
                <wp:docPr id="57" name="Прямая соединительная линия 49"/>
                <wp:cNvGraphicFramePr/>
                <a:graphic xmlns:a="http://schemas.openxmlformats.org/drawingml/2006/main">
                  <a:graphicData uri="http://schemas.microsoft.com/office/word/2010/wordprocessingShape">
                    <wps:wsp>
                      <wps:cNvCnPr/>
                      <wps:spPr>
                        <a:xfrm flipH="1" flipV="1">
                          <a:off x="0" y="0"/>
                          <a:ext cx="115" cy="44473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A03DE" id="Прямая соединительная линия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57.8pt" to="481.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7088" behindDoc="0" locked="0" layoutInCell="1" allowOverlap="1" wp14:anchorId="74DAC4A8" wp14:editId="07B74417">
                <wp:simplePos x="0" y="0"/>
                <wp:positionH relativeFrom="column">
                  <wp:posOffset>2417099</wp:posOffset>
                </wp:positionH>
                <wp:positionV relativeFrom="paragraph">
                  <wp:posOffset>-635</wp:posOffset>
                </wp:positionV>
                <wp:extent cx="298450" cy="241300"/>
                <wp:effectExtent l="19050" t="0" r="25400" b="44450"/>
                <wp:wrapNone/>
                <wp:docPr id="58" name="Стрелка вниз 5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49F7E" id="Стрелка вниз 50" o:spid="_x0000_s1026" type="#_x0000_t67" style="position:absolute;margin-left:190.3pt;margin-top:-.05pt;width:23.5pt;height: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w:t>
            </w:r>
            <w:r>
              <w:rPr>
                <w:rFonts w:ascii="Times New Roman" w:eastAsia="Times New Roman" w:hAnsi="Times New Roman" w:cs="Times New Roman"/>
                <w:sz w:val="20"/>
                <w:szCs w:val="28"/>
                <w:lang w:eastAsia="ar-SA"/>
              </w:rPr>
              <w:t>Збором інформації займається директор та заступник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7328" behindDoc="0" locked="0" layoutInCell="1" allowOverlap="1" wp14:anchorId="1CBBDEEE" wp14:editId="6E640941">
                      <wp:simplePos x="0" y="0"/>
                      <wp:positionH relativeFrom="column">
                        <wp:posOffset>5595505</wp:posOffset>
                      </wp:positionH>
                      <wp:positionV relativeFrom="paragraph">
                        <wp:posOffset>168910</wp:posOffset>
                      </wp:positionV>
                      <wp:extent cx="443345" cy="0"/>
                      <wp:effectExtent l="38100" t="76200" r="0" b="95250"/>
                      <wp:wrapNone/>
                      <wp:docPr id="59" name="Прямая со стрелкой 51"/>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27348" id="Прямая со стрелкой 51" o:spid="_x0000_s1026" type="#_x0000_t32" style="position:absolute;margin-left:440.6pt;margin-top:13.3pt;width:34.9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потрібно провести аналіз продажів конкретних видів товарів у конкретних магазинах та їх розташуванні.</w:t>
            </w:r>
            <w:r w:rsidRPr="00465C1E">
              <w:rPr>
                <w:rFonts w:ascii="Times New Roman" w:eastAsia="Times New Roman" w:hAnsi="Times New Roman" w:cs="Times New Roman"/>
                <w:sz w:val="20"/>
                <w:szCs w:val="28"/>
                <w:lang w:eastAsia="ar-SA"/>
              </w:rPr>
              <w:t xml:space="preserve"> </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2.3 Рішення повинне бути раціональним, ефективним, найбільш </w:t>
            </w:r>
            <w:r>
              <w:rPr>
                <w:rFonts w:ascii="Times New Roman" w:eastAsia="Times New Roman" w:hAnsi="Times New Roman" w:cs="Times New Roman"/>
                <w:sz w:val="20"/>
                <w:szCs w:val="28"/>
                <w:lang w:eastAsia="ar-SA"/>
              </w:rPr>
              <w:t>об’єктивним</w:t>
            </w:r>
            <w:r w:rsidRPr="00465C1E">
              <w:rPr>
                <w:rFonts w:ascii="Times New Roman" w:eastAsia="Times New Roman" w:hAnsi="Times New Roman" w:cs="Times New Roman"/>
                <w:sz w:val="20"/>
                <w:szCs w:val="28"/>
                <w:lang w:eastAsia="ar-SA"/>
              </w:rPr>
              <w:t xml:space="preserve">, чітко сформульованим, прийнятим протягом 1-го </w:t>
            </w:r>
            <w:r>
              <w:rPr>
                <w:rFonts w:ascii="Times New Roman" w:eastAsia="Times New Roman" w:hAnsi="Times New Roman" w:cs="Times New Roman"/>
                <w:sz w:val="20"/>
                <w:szCs w:val="28"/>
                <w:lang w:eastAsia="ar-SA"/>
              </w:rPr>
              <w:t>дня</w:t>
            </w:r>
            <w:r w:rsidRPr="00465C1E">
              <w:rPr>
                <w:rFonts w:ascii="Times New Roman" w:eastAsia="Times New Roman" w:hAnsi="Times New Roman" w:cs="Times New Roman"/>
                <w:sz w:val="20"/>
                <w:szCs w:val="28"/>
                <w:lang w:eastAsia="ar-SA"/>
              </w:rPr>
              <w:t>, реальним щодо виконання.</w:t>
            </w:r>
          </w:p>
        </w:tc>
      </w:tr>
    </w:tbl>
    <w:p w:rsidR="002B57B0" w:rsidRPr="00465C1E" w:rsidRDefault="002B57B0" w:rsidP="002B57B0">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50400" behindDoc="0" locked="0" layoutInCell="1" allowOverlap="1" wp14:anchorId="0EC3F6AE" wp14:editId="0EDB32A0">
                <wp:simplePos x="0" y="0"/>
                <wp:positionH relativeFrom="column">
                  <wp:posOffset>5315902</wp:posOffset>
                </wp:positionH>
                <wp:positionV relativeFrom="paragraph">
                  <wp:posOffset>1071955</wp:posOffset>
                </wp:positionV>
                <wp:extent cx="2374612" cy="234950"/>
                <wp:effectExtent l="2858" t="0" r="9842" b="9843"/>
                <wp:wrapNone/>
                <wp:docPr id="112" name="Надпись 112"/>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557283" w:rsidRPr="008477B4" w:rsidRDefault="00557283"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F6AE" id="Надпись 112" o:spid="_x0000_s1028" type="#_x0000_t202" style="position:absolute;margin-left:418.55pt;margin-top:84.4pt;width:187pt;height:1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" fillcolor="white [3201]" strokecolor="white [3212]" strokeweight=".5pt">
                <v:textbox>
                  <w:txbxContent>
                    <w:p w:rsidR="00557283" w:rsidRPr="008477B4" w:rsidRDefault="00557283"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44256" behindDoc="0" locked="0" layoutInCell="1" allowOverlap="1" wp14:anchorId="0A31ED8F" wp14:editId="38733ABA">
                <wp:simplePos x="0" y="0"/>
                <wp:positionH relativeFrom="column">
                  <wp:posOffset>5985395</wp:posOffset>
                </wp:positionH>
                <wp:positionV relativeFrom="paragraph">
                  <wp:posOffset>1071994</wp:posOffset>
                </wp:positionV>
                <wp:extent cx="519" cy="2570019"/>
                <wp:effectExtent l="0" t="0" r="19050" b="20955"/>
                <wp:wrapNone/>
                <wp:docPr id="60" name="Прямая соединительная линия 52"/>
                <wp:cNvGraphicFramePr/>
                <a:graphic xmlns:a="http://schemas.openxmlformats.org/drawingml/2006/main">
                  <a:graphicData uri="http://schemas.microsoft.com/office/word/2010/wordprocessingShape">
                    <wps:wsp>
                      <wps:cNvCnPr/>
                      <wps:spPr>
                        <a:xfrm flipV="1">
                          <a:off x="0" y="0"/>
                          <a:ext cx="519" cy="25700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7DF55" id="Прямая соединительная линия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pt,84.4pt" to="471.3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39136" behindDoc="0" locked="0" layoutInCell="1" allowOverlap="1" wp14:anchorId="37A0B8C1" wp14:editId="2BDC8D05">
                <wp:simplePos x="0" y="0"/>
                <wp:positionH relativeFrom="column">
                  <wp:posOffset>5888875</wp:posOffset>
                </wp:positionH>
                <wp:positionV relativeFrom="paragraph">
                  <wp:posOffset>1272886</wp:posOffset>
                </wp:positionV>
                <wp:extent cx="57" cy="1156855"/>
                <wp:effectExtent l="0" t="0" r="19050" b="24765"/>
                <wp:wrapNone/>
                <wp:docPr id="61" name="Прямая соединительная линия 53"/>
                <wp:cNvGraphicFramePr/>
                <a:graphic xmlns:a="http://schemas.openxmlformats.org/drawingml/2006/main">
                  <a:graphicData uri="http://schemas.microsoft.com/office/word/2010/wordprocessingShape">
                    <wps:wsp>
                      <wps:cNvCnPr/>
                      <wps:spPr>
                        <a:xfrm flipV="1">
                          <a:off x="0" y="0"/>
                          <a:ext cx="57" cy="1156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2E21" id="Прямая соединительная линия 5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7pt,100.25pt" to="463.7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2992" behindDoc="0" locked="0" layoutInCell="1" allowOverlap="1" wp14:anchorId="471AC88A" wp14:editId="698C3A29">
                <wp:simplePos x="0" y="0"/>
                <wp:positionH relativeFrom="column">
                  <wp:posOffset>2375881</wp:posOffset>
                </wp:positionH>
                <wp:positionV relativeFrom="paragraph">
                  <wp:posOffset>0</wp:posOffset>
                </wp:positionV>
                <wp:extent cx="298450" cy="241300"/>
                <wp:effectExtent l="19050" t="0" r="25400" b="44450"/>
                <wp:wrapNone/>
                <wp:docPr id="62" name="Стрелка вниз 5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E666E" id="Стрелка вниз 54" o:spid="_x0000_s1026" type="#_x0000_t67" style="position:absolute;margin-left:187.1pt;margin-top:0;width:23.5pt;height:19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zU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розподіляти нові колекції рівномірно у кожний магазин фірми;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змінити локацію магазинів.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8352" behindDoc="0" locked="0" layoutInCell="1" allowOverlap="1" wp14:anchorId="43A0238A" wp14:editId="71804D81">
                      <wp:simplePos x="0" y="0"/>
                      <wp:positionH relativeFrom="column">
                        <wp:posOffset>5595505</wp:posOffset>
                      </wp:positionH>
                      <wp:positionV relativeFrom="paragraph">
                        <wp:posOffset>67656</wp:posOffset>
                      </wp:positionV>
                      <wp:extent cx="318654" cy="0"/>
                      <wp:effectExtent l="38100" t="76200" r="0" b="95250"/>
                      <wp:wrapNone/>
                      <wp:docPr id="63" name="Прямая со стрелкой 55"/>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8E1C" id="Прямая со стрелкой 55" o:spid="_x0000_s1026" type="#_x0000_t32" style="position:absolute;margin-left:440.6pt;margin-top:5.35pt;width:25.1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lsIAIAAFIEAAAOAAAAZHJzL2Uyb0RvYy54bWysVMuO0zAU3SPxD5b3NGmHll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LPzjDSRME3ar60N+1t87P52t6i9lNzD0v7ub1p7pofzffmvvmGptOYXG39HAhWeu36&#10;nbdrF2PYcacQl8K+hKFIwYBVtEu574fc2S4gCi/Pxuez6VOM6OEo6xgik3U+vGBGofhQYB8cEZsq&#10;rIzW8HGN69jJ9pUPoAGAB0AES41qEDB5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Fg5ls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0160" behindDoc="0" locked="0" layoutInCell="1" allowOverlap="1" wp14:anchorId="622A4F0A" wp14:editId="0C27122B">
                      <wp:simplePos x="0" y="0"/>
                      <wp:positionH relativeFrom="column">
                        <wp:posOffset>5595505</wp:posOffset>
                      </wp:positionH>
                      <wp:positionV relativeFrom="paragraph">
                        <wp:posOffset>268547</wp:posOffset>
                      </wp:positionV>
                      <wp:extent cx="221672" cy="0"/>
                      <wp:effectExtent l="38100" t="76200" r="0" b="95250"/>
                      <wp:wrapNone/>
                      <wp:docPr id="64" name="Прямая со стрелкой 5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ACEB1" id="Прямая со стрелкой 56" o:spid="_x0000_s1026" type="#_x0000_t32" style="position:absolute;margin-left:440.6pt;margin-top:21.15pt;width:17.4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LBfFtQ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розподіляти нові колекції рівномірно у кожний магазин фірми буде доцільно, так як аналіз продажів показав, що у деякі магазини продукція надходить із запізненням;</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03783C">
              <w:rPr>
                <w:rFonts w:ascii="Times New Roman" w:eastAsia="Times New Roman" w:hAnsi="Times New Roman" w:cs="Times New Roman"/>
                <w:sz w:val="20"/>
                <w:szCs w:val="28"/>
                <w:lang w:eastAsia="ar-SA"/>
              </w:rPr>
              <w:t>зміна локації</w:t>
            </w:r>
            <w:r>
              <w:rPr>
                <w:rFonts w:ascii="Times New Roman" w:eastAsia="Times New Roman" w:hAnsi="Times New Roman" w:cs="Times New Roman"/>
                <w:sz w:val="20"/>
                <w:szCs w:val="28"/>
                <w:lang w:eastAsia="ar-SA"/>
              </w:rPr>
              <w:t xml:space="preserve"> потребує певних витрат, </w:t>
            </w:r>
            <w:r w:rsidR="0003783C">
              <w:rPr>
                <w:rFonts w:ascii="Times New Roman" w:eastAsia="Times New Roman" w:hAnsi="Times New Roman" w:cs="Times New Roman"/>
                <w:sz w:val="20"/>
                <w:szCs w:val="28"/>
                <w:lang w:eastAsia="ar-SA"/>
              </w:rPr>
              <w:t>та є нераціональною</w:t>
            </w:r>
            <w:r>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4016" behindDoc="0" locked="0" layoutInCell="1" allowOverlap="1" wp14:anchorId="51F0C5CD" wp14:editId="1CE11C92">
                <wp:simplePos x="0" y="0"/>
                <wp:positionH relativeFrom="column">
                  <wp:posOffset>2375824</wp:posOffset>
                </wp:positionH>
                <wp:positionV relativeFrom="paragraph">
                  <wp:posOffset>0</wp:posOffset>
                </wp:positionV>
                <wp:extent cx="298450" cy="241300"/>
                <wp:effectExtent l="19050" t="0" r="25400" b="44450"/>
                <wp:wrapNone/>
                <wp:docPr id="65" name="Стрелка вниз 5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47459" id="Стрелка вниз 57" o:spid="_x0000_s1026" type="#_x0000_t67" style="position:absolute;margin-left:187.05pt;margin-top:0;width:23.5pt;height:1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3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vpyz98gCAADY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38112" behindDoc="0" locked="0" layoutInCell="1" allowOverlap="1" wp14:anchorId="0311D161" wp14:editId="5D9A1C86">
                      <wp:simplePos x="0" y="0"/>
                      <wp:positionH relativeFrom="column">
                        <wp:posOffset>5595505</wp:posOffset>
                      </wp:positionH>
                      <wp:positionV relativeFrom="paragraph">
                        <wp:posOffset>265488</wp:posOffset>
                      </wp:positionV>
                      <wp:extent cx="221672" cy="0"/>
                      <wp:effectExtent l="0" t="0" r="26035" b="19050"/>
                      <wp:wrapNone/>
                      <wp:docPr id="66" name="Прямая соединительная линия 58"/>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C98FB" id="Прямая соединительная линия 5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AghYog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 xml:space="preserve">4.1 Оскільки на підприємстві планується </w:t>
            </w:r>
            <w:r>
              <w:rPr>
                <w:rFonts w:ascii="Times New Roman" w:eastAsia="Times New Roman" w:hAnsi="Times New Roman" w:cs="Times New Roman"/>
                <w:sz w:val="20"/>
                <w:szCs w:val="28"/>
                <w:lang w:eastAsia="ar-SA"/>
              </w:rPr>
              <w:t xml:space="preserve">зменшення постійних витрат і відкриття нового </w:t>
            </w:r>
            <w:r w:rsidR="0003783C">
              <w:rPr>
                <w:rFonts w:ascii="Times New Roman" w:eastAsia="Times New Roman" w:hAnsi="Times New Roman" w:cs="Times New Roman"/>
                <w:sz w:val="20"/>
                <w:szCs w:val="28"/>
                <w:lang w:eastAsia="ar-SA"/>
              </w:rPr>
              <w:t>магазину у центрі міста</w:t>
            </w:r>
            <w:r>
              <w:rPr>
                <w:rFonts w:ascii="Times New Roman" w:eastAsia="Times New Roman" w:hAnsi="Times New Roman" w:cs="Times New Roman"/>
                <w:sz w:val="20"/>
                <w:szCs w:val="28"/>
                <w:lang w:eastAsia="ar-SA"/>
              </w:rPr>
              <w:t xml:space="preserve">, що і так потребує значних витрат, то доцільно буде </w:t>
            </w:r>
            <w:r w:rsidR="0003783C" w:rsidRPr="00465C1E">
              <w:rPr>
                <w:rFonts w:ascii="Times New Roman" w:eastAsia="Times New Roman" w:hAnsi="Times New Roman" w:cs="Times New Roman"/>
                <w:sz w:val="20"/>
                <w:szCs w:val="28"/>
                <w:lang w:eastAsia="ar-SA"/>
              </w:rPr>
              <w:t>-</w:t>
            </w:r>
            <w:r w:rsidR="0003783C">
              <w:rPr>
                <w:rFonts w:ascii="Times New Roman" w:eastAsia="Times New Roman" w:hAnsi="Times New Roman" w:cs="Times New Roman"/>
                <w:sz w:val="20"/>
                <w:szCs w:val="28"/>
                <w:lang w:eastAsia="ar-SA"/>
              </w:rPr>
              <w:t xml:space="preserve"> розподіляти нові колекції рівномірно у кожний магазин</w:t>
            </w:r>
            <w:r>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w:t>
            </w:r>
            <w:r>
              <w:rPr>
                <w:rFonts w:ascii="Times New Roman" w:eastAsia="Times New Roman" w:hAnsi="Times New Roman" w:cs="Times New Roman"/>
                <w:sz w:val="20"/>
                <w:szCs w:val="28"/>
                <w:lang w:eastAsia="ar-SA"/>
              </w:rPr>
              <w:t xml:space="preserve">Згодом після відкриття нового </w:t>
            </w:r>
            <w:r w:rsidR="0003783C">
              <w:rPr>
                <w:rFonts w:ascii="Times New Roman" w:eastAsia="Times New Roman" w:hAnsi="Times New Roman" w:cs="Times New Roman"/>
                <w:sz w:val="20"/>
                <w:szCs w:val="28"/>
                <w:lang w:eastAsia="ar-SA"/>
              </w:rPr>
              <w:t>магазину інші, які знаходяться в менш людних місцях можна перенести до бізнес центрів, тощо.</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2208" behindDoc="0" locked="0" layoutInCell="1" allowOverlap="1" wp14:anchorId="7C4539EA" wp14:editId="06CBB2CF">
                <wp:simplePos x="0" y="0"/>
                <wp:positionH relativeFrom="column">
                  <wp:posOffset>5667260</wp:posOffset>
                </wp:positionH>
                <wp:positionV relativeFrom="paragraph">
                  <wp:posOffset>976688</wp:posOffset>
                </wp:positionV>
                <wp:extent cx="443345" cy="0"/>
                <wp:effectExtent l="0" t="0" r="33020" b="19050"/>
                <wp:wrapNone/>
                <wp:docPr id="67" name="Прямая соединительная линия 5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1D627" id="Прямая соединительная линия 5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1184" behindDoc="0" locked="0" layoutInCell="1" allowOverlap="1" wp14:anchorId="4F9758C9" wp14:editId="7C35E996">
                <wp:simplePos x="0" y="0"/>
                <wp:positionH relativeFrom="column">
                  <wp:posOffset>5666740</wp:posOffset>
                </wp:positionH>
                <wp:positionV relativeFrom="paragraph">
                  <wp:posOffset>740410</wp:posOffset>
                </wp:positionV>
                <wp:extent cx="318135" cy="0"/>
                <wp:effectExtent l="0" t="0" r="24765" b="19050"/>
                <wp:wrapNone/>
                <wp:docPr id="68" name="Прямая соединительная линия 60"/>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D1B9" id="Прямая соединительная линия 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5040" behindDoc="0" locked="0" layoutInCell="1" allowOverlap="1" wp14:anchorId="3B4F2624" wp14:editId="6676F649">
                <wp:simplePos x="0" y="0"/>
                <wp:positionH relativeFrom="column">
                  <wp:posOffset>2375939</wp:posOffset>
                </wp:positionH>
                <wp:positionV relativeFrom="paragraph">
                  <wp:posOffset>-635</wp:posOffset>
                </wp:positionV>
                <wp:extent cx="298450" cy="241300"/>
                <wp:effectExtent l="19050" t="0" r="25400" b="44450"/>
                <wp:wrapNone/>
                <wp:docPr id="69" name="Стрелка вниз 6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4CBD4" id="Стрелка вниз 61" o:spid="_x0000_s1026" type="#_x0000_t67" style="position:absolute;margin-left:187.1pt;margin-top:-.05pt;width:23.5pt;height:1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gjyAIAANg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FsISCP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5.1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 xml:space="preserve"> обговорюється директором, заступником з економічн</w:t>
            </w:r>
            <w:r>
              <w:rPr>
                <w:rFonts w:ascii="Times New Roman" w:eastAsia="Times New Roman" w:hAnsi="Times New Roman" w:cs="Times New Roman"/>
                <w:sz w:val="20"/>
                <w:szCs w:val="28"/>
                <w:lang w:eastAsia="ar-SA"/>
              </w:rPr>
              <w:t>их питань, головним бухгалтером</w:t>
            </w:r>
            <w:r w:rsidR="0003783C">
              <w:rPr>
                <w:rFonts w:ascii="Times New Roman" w:eastAsia="Times New Roman" w:hAnsi="Times New Roman" w:cs="Times New Roman"/>
                <w:sz w:val="20"/>
                <w:szCs w:val="28"/>
                <w:lang w:eastAsia="ar-SA"/>
              </w:rPr>
              <w:t>, заступником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5.2 Після обговорення всіх переваг і недоліків цього рішення директор його схвалює, затвердивши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w:t>
            </w:r>
            <w:r>
              <w:rPr>
                <w:rFonts w:ascii="Times New Roman" w:eastAsia="Times New Roman" w:hAnsi="Times New Roman" w:cs="Times New Roman"/>
                <w:sz w:val="20"/>
                <w:szCs w:val="28"/>
                <w:lang w:eastAsia="ar-SA"/>
              </w:rPr>
              <w:t>реалізацію свого рішення</w:t>
            </w:r>
            <w:r w:rsidRPr="00465C1E">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3232" behindDoc="0" locked="0" layoutInCell="1" allowOverlap="1" wp14:anchorId="7CD34C19" wp14:editId="511B4568">
                <wp:simplePos x="0" y="0"/>
                <wp:positionH relativeFrom="column">
                  <wp:posOffset>5667259</wp:posOffset>
                </wp:positionH>
                <wp:positionV relativeFrom="paragraph">
                  <wp:posOffset>816611</wp:posOffset>
                </wp:positionV>
                <wp:extent cx="651163" cy="0"/>
                <wp:effectExtent l="0" t="0" r="34925" b="19050"/>
                <wp:wrapNone/>
                <wp:docPr id="70" name="Прямая соединительная линия 62"/>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5FF3" id="Прямая соединительная линия 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R+o9wUCAAAw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6064" behindDoc="0" locked="0" layoutInCell="1" allowOverlap="1" wp14:anchorId="1E427708" wp14:editId="76DD35FC">
                <wp:simplePos x="0" y="0"/>
                <wp:positionH relativeFrom="column">
                  <wp:posOffset>2376055</wp:posOffset>
                </wp:positionH>
                <wp:positionV relativeFrom="paragraph">
                  <wp:posOffset>-635</wp:posOffset>
                </wp:positionV>
                <wp:extent cx="298450" cy="241300"/>
                <wp:effectExtent l="19050" t="0" r="25400" b="44450"/>
                <wp:wrapNone/>
                <wp:docPr id="71" name="Стрелка вниз 6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BB2CF0" id="Стрелка вниз 63" o:spid="_x0000_s1026" type="#_x0000_t67" style="position:absolute;margin-left:187.1pt;margin-top:-.05pt;width:23.5pt;height:1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GAu1iT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Pr>
                <w:rFonts w:ascii="Times New Roman" w:eastAsia="Times New Roman" w:hAnsi="Times New Roman" w:cs="Times New Roman"/>
                <w:sz w:val="20"/>
                <w:szCs w:val="28"/>
                <w:lang w:eastAsia="ar-SA"/>
              </w:rPr>
              <w:t xml:space="preserve">Заступник директора з економічних питань повідомляє </w:t>
            </w:r>
            <w:r w:rsidR="0003783C">
              <w:rPr>
                <w:rFonts w:ascii="Times New Roman" w:eastAsia="Times New Roman" w:hAnsi="Times New Roman" w:cs="Times New Roman"/>
                <w:sz w:val="20"/>
                <w:szCs w:val="28"/>
                <w:lang w:eastAsia="ar-SA"/>
              </w:rPr>
              <w:t>адміністратора про зміну схеми розподілу товарів</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sidR="0003783C">
              <w:rPr>
                <w:rFonts w:ascii="Times New Roman" w:eastAsia="Times New Roman" w:hAnsi="Times New Roman" w:cs="Times New Roman"/>
                <w:sz w:val="20"/>
                <w:szCs w:val="28"/>
                <w:lang w:eastAsia="ar-SA"/>
              </w:rPr>
              <w:t>Адміністратор аналізує нову ситуацію</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sidR="0003783C">
              <w:rPr>
                <w:rFonts w:ascii="Times New Roman" w:eastAsia="Times New Roman" w:hAnsi="Times New Roman" w:cs="Times New Roman"/>
                <w:sz w:val="20"/>
                <w:szCs w:val="28"/>
                <w:lang w:eastAsia="ar-SA"/>
              </w:rPr>
              <w:t>Адміністратор</w:t>
            </w:r>
            <w:r>
              <w:rPr>
                <w:rFonts w:ascii="Times New Roman" w:eastAsia="Times New Roman" w:hAnsi="Times New Roman" w:cs="Times New Roman"/>
                <w:sz w:val="20"/>
                <w:szCs w:val="28"/>
                <w:lang w:eastAsia="ar-SA"/>
              </w:rPr>
              <w:t xml:space="preserve"> звітує директору про ефективність його рішення.</w:t>
            </w:r>
          </w:p>
        </w:tc>
      </w:tr>
    </w:tbl>
    <w:p w:rsidR="002B57B0" w:rsidRDefault="002B57B0" w:rsidP="002B57B0">
      <w:pPr>
        <w:jc w:val="center"/>
        <w:rPr>
          <w:rFonts w:ascii="Times New Roman" w:eastAsia="Times New Roman" w:hAnsi="Times New Roman" w:cs="Times New Roman"/>
          <w:szCs w:val="28"/>
          <w:lang w:eastAsia="ar-SA"/>
        </w:rPr>
      </w:pPr>
    </w:p>
    <w:p w:rsidR="002B57B0" w:rsidRPr="002B57B0" w:rsidRDefault="002B57B0" w:rsidP="002B57B0">
      <w:pPr>
        <w:spacing w:after="0" w:line="360" w:lineRule="auto"/>
        <w:jc w:val="center"/>
        <w:rPr>
          <w:rFonts w:ascii="Times New Roman" w:hAnsi="Times New Roman" w:cs="Times New Roman"/>
          <w:i/>
          <w:sz w:val="28"/>
          <w:szCs w:val="28"/>
        </w:rPr>
      </w:pPr>
      <w:r w:rsidRPr="002B57B0">
        <w:rPr>
          <w:rFonts w:ascii="Times New Roman" w:eastAsia="Times New Roman" w:hAnsi="Times New Roman" w:cs="Times New Roman"/>
          <w:i/>
          <w:sz w:val="28"/>
          <w:szCs w:val="28"/>
          <w:lang w:eastAsia="ar-SA"/>
        </w:rPr>
        <w:t xml:space="preserve">Рис.7. </w:t>
      </w:r>
      <w:r w:rsidRPr="002B57B0">
        <w:rPr>
          <w:rFonts w:ascii="Times New Roman" w:hAnsi="Times New Roman" w:cs="Times New Roman"/>
          <w:i/>
          <w:sz w:val="28"/>
          <w:szCs w:val="28"/>
        </w:rPr>
        <w:t xml:space="preserve">Процес вироблення раціонального управлінського рішення щодо </w:t>
      </w:r>
      <w:r>
        <w:rPr>
          <w:rFonts w:ascii="Times New Roman" w:hAnsi="Times New Roman" w:cs="Times New Roman"/>
          <w:i/>
          <w:sz w:val="28"/>
          <w:szCs w:val="28"/>
        </w:rPr>
        <w:t>неефективності політики збуту</w:t>
      </w:r>
      <w:r w:rsidRPr="002B57B0">
        <w:rPr>
          <w:rFonts w:ascii="Times New Roman" w:hAnsi="Times New Roman" w:cs="Times New Roman"/>
          <w:i/>
          <w:sz w:val="28"/>
          <w:szCs w:val="28"/>
        </w:rPr>
        <w:t xml:space="preserve"> в </w:t>
      </w:r>
      <w:r>
        <w:rPr>
          <w:rFonts w:ascii="Times New Roman" w:hAnsi="Times New Roman" w:cs="Times New Roman"/>
          <w:i/>
          <w:sz w:val="28"/>
          <w:szCs w:val="28"/>
        </w:rPr>
        <w:t>ПАТ</w:t>
      </w:r>
      <w:r w:rsidRPr="002B57B0">
        <w:rPr>
          <w:rFonts w:ascii="Times New Roman" w:hAnsi="Times New Roman" w:cs="Times New Roman"/>
          <w:i/>
          <w:sz w:val="28"/>
          <w:szCs w:val="28"/>
        </w:rPr>
        <w:t xml:space="preserve"> «</w:t>
      </w:r>
      <w:r>
        <w:rPr>
          <w:rFonts w:ascii="Times New Roman" w:hAnsi="Times New Roman" w:cs="Times New Roman"/>
          <w:i/>
          <w:sz w:val="28"/>
          <w:szCs w:val="28"/>
        </w:rPr>
        <w:t>Золотий камінь</w:t>
      </w:r>
      <w:r w:rsidRPr="002B57B0">
        <w:rPr>
          <w:rFonts w:ascii="Times New Roman" w:hAnsi="Times New Roman" w:cs="Times New Roman"/>
          <w:i/>
          <w:sz w:val="28"/>
          <w:szCs w:val="28"/>
        </w:rPr>
        <w:t>»</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84074" w:rsidRDefault="00C84074" w:rsidP="00A77E2A">
      <w:pPr>
        <w:spacing w:before="120" w:after="0" w:line="360" w:lineRule="auto"/>
        <w:ind w:left="-284"/>
        <w:jc w:val="both"/>
        <w:rPr>
          <w:rFonts w:ascii="Times New Roman" w:hAnsi="Times New Roman" w:cs="Times New Roman"/>
          <w:sz w:val="28"/>
          <w:szCs w:val="28"/>
        </w:rPr>
      </w:pPr>
    </w:p>
    <w:p w:rsidR="00E82DB5" w:rsidRDefault="00E82DB5" w:rsidP="00E82DB5">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Розділ 5. ПРОЕКТУВАННЯ КОМУНІКАЦІЙ НА ПІДПРИЄМСТВІ</w:t>
      </w:r>
    </w:p>
    <w:p w:rsidR="00E82DB5" w:rsidRDefault="00E82DB5" w:rsidP="00E82DB5">
      <w:pPr>
        <w:spacing w:before="120" w:after="0" w:line="360" w:lineRule="auto"/>
        <w:ind w:left="-284" w:firstLine="284"/>
        <w:jc w:val="both"/>
        <w:rPr>
          <w:rFonts w:ascii="Times New Roman" w:eastAsia="Times New Roman" w:hAnsi="Times New Roman" w:cs="Times New Roman"/>
          <w:sz w:val="28"/>
          <w:szCs w:val="28"/>
          <w:lang w:eastAsia="ar-SA"/>
        </w:rPr>
      </w:pPr>
      <w:r w:rsidRPr="00E82DB5">
        <w:rPr>
          <w:rFonts w:ascii="Times New Roman" w:eastAsia="Times New Roman" w:hAnsi="Times New Roman" w:cs="Times New Roman"/>
          <w:sz w:val="28"/>
          <w:szCs w:val="28"/>
          <w:lang w:eastAsia="ar-SA"/>
        </w:rPr>
        <w:t>Характеристику усіх видів комунікацій в організації, а також при</w:t>
      </w:r>
      <w:r>
        <w:rPr>
          <w:rFonts w:ascii="Times New Roman" w:eastAsia="Times New Roman" w:hAnsi="Times New Roman" w:cs="Times New Roman"/>
          <w:sz w:val="28"/>
          <w:szCs w:val="28"/>
          <w:lang w:val="ru-RU" w:eastAsia="ar-SA"/>
        </w:rPr>
        <w:t>к</w:t>
      </w:r>
      <w:r w:rsidRPr="00E82DB5">
        <w:rPr>
          <w:rFonts w:ascii="Times New Roman" w:eastAsia="Times New Roman" w:hAnsi="Times New Roman" w:cs="Times New Roman"/>
          <w:sz w:val="28"/>
          <w:szCs w:val="28"/>
          <w:lang w:eastAsia="ar-SA"/>
        </w:rPr>
        <w:t>лади застосування інформації та документації при відповідних комунікаціях наведено у табл. 5.</w:t>
      </w:r>
    </w:p>
    <w:p w:rsidR="00E82DB5" w:rsidRDefault="00E82DB5" w:rsidP="00E82DB5">
      <w:pPr>
        <w:spacing w:before="120" w:after="0" w:line="360" w:lineRule="auto"/>
        <w:ind w:left="-284" w:firstLine="284"/>
        <w:jc w:val="right"/>
        <w:rPr>
          <w:rFonts w:ascii="Times New Roman" w:eastAsia="Times New Roman" w:hAnsi="Times New Roman" w:cs="Times New Roman"/>
          <w:i/>
          <w:sz w:val="28"/>
          <w:szCs w:val="28"/>
          <w:lang w:val="ru-RU" w:eastAsia="ar-SA"/>
        </w:rPr>
      </w:pPr>
      <w:proofErr w:type="spellStart"/>
      <w:r w:rsidRPr="00E82DB5">
        <w:rPr>
          <w:rFonts w:ascii="Times New Roman" w:eastAsia="Times New Roman" w:hAnsi="Times New Roman" w:cs="Times New Roman"/>
          <w:i/>
          <w:sz w:val="28"/>
          <w:szCs w:val="28"/>
          <w:lang w:val="ru-RU" w:eastAsia="ar-SA"/>
        </w:rPr>
        <w:t>Таблиця</w:t>
      </w:r>
      <w:proofErr w:type="spellEnd"/>
      <w:r w:rsidRPr="00E82DB5">
        <w:rPr>
          <w:rFonts w:ascii="Times New Roman" w:eastAsia="Times New Roman" w:hAnsi="Times New Roman" w:cs="Times New Roman"/>
          <w:i/>
          <w:sz w:val="28"/>
          <w:szCs w:val="28"/>
          <w:lang w:val="ru-RU" w:eastAsia="ar-SA"/>
        </w:rPr>
        <w:t xml:space="preserve"> 5</w:t>
      </w:r>
    </w:p>
    <w:p w:rsidR="00E82DB5" w:rsidRDefault="00E82DB5" w:rsidP="00E82DB5">
      <w:pPr>
        <w:spacing w:before="120" w:after="0" w:line="360" w:lineRule="auto"/>
        <w:ind w:left="-284"/>
        <w:jc w:val="center"/>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val="ru-RU" w:eastAsia="ar-SA"/>
        </w:rPr>
        <w:t>Комун</w:t>
      </w:r>
      <w:r>
        <w:rPr>
          <w:rFonts w:ascii="Times New Roman" w:eastAsia="Times New Roman" w:hAnsi="Times New Roman" w:cs="Times New Roman"/>
          <w:sz w:val="28"/>
          <w:szCs w:val="28"/>
          <w:lang w:eastAsia="ar-SA"/>
        </w:rPr>
        <w:t>ікації</w:t>
      </w:r>
      <w:proofErr w:type="spellEnd"/>
      <w:r>
        <w:rPr>
          <w:rFonts w:ascii="Times New Roman" w:eastAsia="Times New Roman" w:hAnsi="Times New Roman" w:cs="Times New Roman"/>
          <w:sz w:val="28"/>
          <w:szCs w:val="28"/>
          <w:lang w:eastAsia="ar-SA"/>
        </w:rPr>
        <w:t xml:space="preserve"> ПАТ «Золотий камінь»</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9"/>
        <w:gridCol w:w="3126"/>
        <w:gridCol w:w="20"/>
        <w:gridCol w:w="2321"/>
      </w:tblGrid>
      <w:tr w:rsidR="00E82DB5" w:rsidRPr="00680D41" w:rsidTr="00E82DB5">
        <w:trPr>
          <w:trHeight w:val="1110"/>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p>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Види комунікацій</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Характеристика конкретних видів комунікацій</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використання інформації при різних видах комунікацій</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застосування документів при здійсненні різних видів комунікацій</w:t>
            </w:r>
          </w:p>
        </w:tc>
      </w:tr>
      <w:tr w:rsidR="00E82DB5" w:rsidRPr="00680D41" w:rsidTr="00E82DB5">
        <w:trPr>
          <w:trHeight w:val="214"/>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1</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2</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3</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4</w:t>
            </w:r>
          </w:p>
        </w:tc>
      </w:tr>
      <w:tr w:rsidR="00E82DB5" w:rsidRPr="00680D41" w:rsidTr="00E82DB5">
        <w:trPr>
          <w:trHeight w:val="272"/>
          <w:jc w:val="center"/>
        </w:trPr>
        <w:tc>
          <w:tcPr>
            <w:tcW w:w="10191" w:type="dxa"/>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w:t>
            </w:r>
            <w:r w:rsidRPr="00680D41">
              <w:rPr>
                <w:rFonts w:ascii="Times New Roman" w:eastAsia="Calibri" w:hAnsi="Times New Roman" w:cs="Times New Roman"/>
                <w:b/>
                <w:sz w:val="20"/>
                <w:szCs w:val="16"/>
                <w:lang w:eastAsia="ar-SA"/>
              </w:rPr>
              <w:t>) За сферою оформлення</w:t>
            </w:r>
            <w:r w:rsidRPr="00680D41">
              <w:rPr>
                <w:rFonts w:ascii="Times New Roman" w:eastAsia="Calibri" w:hAnsi="Times New Roman" w:cs="Times New Roman"/>
                <w:sz w:val="20"/>
                <w:szCs w:val="16"/>
                <w:lang w:eastAsia="ar-SA"/>
              </w:rPr>
              <w:t>:</w:t>
            </w:r>
          </w:p>
        </w:tc>
      </w:tr>
      <w:tr w:rsidR="00E82DB5" w:rsidRPr="00680D41" w:rsidTr="00E82DB5">
        <w:trPr>
          <w:trHeight w:val="1382"/>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1.Між організацією та зовнішнім середовищем</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Здійснюється обмін інформацією із споживачами, державними та місцевими органами.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У </w:t>
            </w:r>
            <w:proofErr w:type="spellStart"/>
            <w:r w:rsidRPr="00680D41">
              <w:rPr>
                <w:rFonts w:ascii="Times New Roman" w:eastAsia="Calibri" w:hAnsi="Times New Roman" w:cs="Times New Roman"/>
                <w:sz w:val="20"/>
                <w:szCs w:val="16"/>
                <w:lang w:eastAsia="ar-SA"/>
              </w:rPr>
              <w:t>соц</w:t>
            </w:r>
            <w:proofErr w:type="spellEnd"/>
            <w:r w:rsidRPr="00680D41">
              <w:rPr>
                <w:rFonts w:ascii="Times New Roman" w:eastAsia="Calibri" w:hAnsi="Times New Roman" w:cs="Times New Roman"/>
                <w:sz w:val="20"/>
                <w:szCs w:val="16"/>
                <w:lang w:eastAsia="ar-SA"/>
              </w:rPr>
              <w:t xml:space="preserve">. опитувані є інформація про вподобання споживачів. У звітах, які надаються державним органам міститься інформація про головні аспекти діяльності підприємства.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Звіти, кон</w:t>
            </w:r>
            <w:r>
              <w:rPr>
                <w:rFonts w:ascii="Times New Roman" w:eastAsia="Calibri" w:hAnsi="Times New Roman" w:cs="Times New Roman"/>
                <w:sz w:val="20"/>
                <w:szCs w:val="16"/>
                <w:lang w:eastAsia="ar-SA"/>
              </w:rPr>
              <w:t xml:space="preserve">тракти, угоди, анкети для </w:t>
            </w:r>
            <w:proofErr w:type="spellStart"/>
            <w:r>
              <w:rPr>
                <w:rFonts w:ascii="Times New Roman" w:eastAsia="Calibri" w:hAnsi="Times New Roman" w:cs="Times New Roman"/>
                <w:sz w:val="20"/>
                <w:szCs w:val="16"/>
                <w:lang w:eastAsia="ar-SA"/>
              </w:rPr>
              <w:t>соц</w:t>
            </w:r>
            <w:proofErr w:type="spellEnd"/>
            <w:r>
              <w:rPr>
                <w:rFonts w:ascii="Times New Roman" w:eastAsia="Calibri" w:hAnsi="Times New Roman" w:cs="Times New Roman"/>
                <w:sz w:val="20"/>
                <w:szCs w:val="16"/>
                <w:lang w:eastAsia="ar-SA"/>
              </w:rPr>
              <w:t>. о</w:t>
            </w:r>
            <w:r w:rsidRPr="00680D41">
              <w:rPr>
                <w:rFonts w:ascii="Times New Roman" w:eastAsia="Calibri" w:hAnsi="Times New Roman" w:cs="Times New Roman"/>
                <w:sz w:val="20"/>
                <w:szCs w:val="16"/>
                <w:lang w:eastAsia="ar-SA"/>
              </w:rPr>
              <w:t>питування.</w:t>
            </w:r>
          </w:p>
        </w:tc>
      </w:tr>
      <w:tr w:rsidR="00E82DB5" w:rsidRPr="00680D41" w:rsidTr="00E82DB5">
        <w:trPr>
          <w:cantSplit/>
          <w:trHeight w:val="1027"/>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2. Організаційні</w:t>
            </w:r>
          </w:p>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 </w:t>
            </w:r>
            <w:r w:rsidRPr="00680D41">
              <w:rPr>
                <w:rFonts w:ascii="Times New Roman" w:eastAsia="Calibri" w:hAnsi="Times New Roman" w:cs="Times New Roman"/>
                <w:i/>
                <w:sz w:val="20"/>
                <w:szCs w:val="16"/>
                <w:lang w:eastAsia="ar-SA"/>
              </w:rPr>
              <w:t>–від вищих рівнів управління до нижчих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зміни на підприємстві, нововведення.</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про зміну планових показників, нововведення у розпорядку робочого дня.</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Може передаватися у вигляді розпорядження, наказів.</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i/>
                <w:sz w:val="20"/>
                <w:szCs w:val="16"/>
                <w:lang w:eastAsia="ar-SA"/>
              </w:rPr>
              <w:t>- від</w:t>
            </w:r>
            <w:r>
              <w:rPr>
                <w:rFonts w:ascii="Times New Roman" w:eastAsia="Calibri" w:hAnsi="Times New Roman" w:cs="Times New Roman"/>
                <w:i/>
                <w:sz w:val="20"/>
                <w:szCs w:val="16"/>
                <w:lang w:eastAsia="ar-SA"/>
              </w:rPr>
              <w:t xml:space="preserve"> нижчих рівнів управління до вищ</w:t>
            </w:r>
            <w:r w:rsidRPr="00680D41">
              <w:rPr>
                <w:rFonts w:ascii="Times New Roman" w:eastAsia="Calibri" w:hAnsi="Times New Roman" w:cs="Times New Roman"/>
                <w:i/>
                <w:sz w:val="20"/>
                <w:szCs w:val="16"/>
                <w:lang w:eastAsia="ar-SA"/>
              </w:rPr>
              <w:t>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недоліки, рекомендації, пропозиції.</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Адміністратор повідомляє заступника з економічних</w:t>
            </w:r>
            <w:r w:rsidRPr="00680D41">
              <w:rPr>
                <w:rFonts w:ascii="Times New Roman" w:eastAsia="Calibri" w:hAnsi="Times New Roman" w:cs="Times New Roman"/>
                <w:sz w:val="20"/>
                <w:szCs w:val="16"/>
                <w:lang w:eastAsia="ar-SA"/>
              </w:rPr>
              <w:t xml:space="preserve"> питань про </w:t>
            </w:r>
            <w:r>
              <w:rPr>
                <w:rFonts w:ascii="Times New Roman" w:eastAsia="Calibri" w:hAnsi="Times New Roman" w:cs="Times New Roman"/>
                <w:sz w:val="20"/>
                <w:szCs w:val="16"/>
                <w:lang w:eastAsia="ar-SA"/>
              </w:rPr>
              <w:t>заміну</w:t>
            </w:r>
            <w:r w:rsidRPr="00680D41">
              <w:rPr>
                <w:rFonts w:ascii="Times New Roman" w:eastAsia="Calibri" w:hAnsi="Times New Roman" w:cs="Times New Roman"/>
                <w:sz w:val="20"/>
                <w:szCs w:val="16"/>
                <w:lang w:eastAsia="ar-SA"/>
              </w:rPr>
              <w:t xml:space="preserve"> </w:t>
            </w:r>
            <w:r>
              <w:rPr>
                <w:rFonts w:ascii="Times New Roman" w:eastAsia="Calibri" w:hAnsi="Times New Roman" w:cs="Times New Roman"/>
                <w:sz w:val="20"/>
                <w:szCs w:val="16"/>
                <w:lang w:eastAsia="ar-SA"/>
              </w:rPr>
              <w:t>вітрин у магазинах</w:t>
            </w:r>
            <w:r w:rsidRPr="00680D41">
              <w:rPr>
                <w:rFonts w:ascii="Times New Roman" w:eastAsia="Calibri" w:hAnsi="Times New Roman" w:cs="Times New Roman"/>
                <w:sz w:val="20"/>
                <w:szCs w:val="16"/>
                <w:lang w:eastAsia="ar-SA"/>
              </w:rPr>
              <w:t>.</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службової записки.</w:t>
            </w:r>
          </w:p>
        </w:tc>
      </w:tr>
      <w:tr w:rsidR="00E82DB5" w:rsidRPr="00680D41" w:rsidTr="00E82DB5">
        <w:trPr>
          <w:cantSplit/>
          <w:trHeight w:val="1099"/>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менеджером і робочою групою.</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від керівника до його робочої групи про завдання, які стоять перед ними.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Заступник з економічних</w:t>
            </w:r>
            <w:r w:rsidRPr="00680D41">
              <w:rPr>
                <w:rFonts w:ascii="Times New Roman" w:eastAsia="Calibri" w:hAnsi="Times New Roman" w:cs="Times New Roman"/>
                <w:sz w:val="20"/>
                <w:szCs w:val="16"/>
                <w:lang w:eastAsia="ar-SA"/>
              </w:rPr>
              <w:t xml:space="preserve"> питань дає розпорядження своїм підлеглим про повторну перевірку видатків.</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розпорядження, інструкції, усного повідомлення.</w:t>
            </w:r>
          </w:p>
        </w:tc>
      </w:tr>
      <w:tr w:rsidR="00E82DB5" w:rsidRPr="00680D41" w:rsidTr="00E82DB5">
        <w:trPr>
          <w:cantSplit/>
          <w:trHeight w:val="1110"/>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різними підрозділами.</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спільні сфери діяльності, виробничий процес, показники надання послуг</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Майстри</w:t>
            </w:r>
            <w:r w:rsidRPr="00680D41">
              <w:rPr>
                <w:rFonts w:ascii="Times New Roman" w:eastAsia="Calibri" w:hAnsi="Times New Roman" w:cs="Times New Roman"/>
                <w:sz w:val="20"/>
                <w:szCs w:val="16"/>
                <w:lang w:eastAsia="ar-SA"/>
              </w:rPr>
              <w:t xml:space="preserve"> обговорюють нововведення.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Можуть використовуватися розпорядження.</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r>
              <w:rPr>
                <w:rFonts w:ascii="Times New Roman" w:eastAsia="Calibri" w:hAnsi="Times New Roman" w:cs="Times New Roman"/>
                <w:i/>
                <w:sz w:val="20"/>
                <w:szCs w:val="16"/>
                <w:lang w:eastAsia="ar-SA"/>
              </w:rPr>
              <w:t>м</w:t>
            </w:r>
            <w:r w:rsidRPr="00680D41">
              <w:rPr>
                <w:rFonts w:ascii="Times New Roman" w:eastAsia="Calibri" w:hAnsi="Times New Roman" w:cs="Times New Roman"/>
                <w:i/>
                <w:sz w:val="20"/>
                <w:szCs w:val="16"/>
                <w:lang w:eastAsia="ar-SA"/>
              </w:rPr>
              <w:t>іжособисті</w:t>
            </w:r>
            <w:r>
              <w:rPr>
                <w:rFonts w:ascii="Times New Roman" w:eastAsia="Calibri" w:hAnsi="Times New Roman" w:cs="Times New Roman"/>
                <w:i/>
                <w:sz w:val="20"/>
                <w:szCs w:val="16"/>
                <w:lang w:eastAsia="ar-SA"/>
              </w:rPr>
              <w:t>сні</w:t>
            </w:r>
            <w:r w:rsidRPr="00680D41">
              <w:rPr>
                <w:rFonts w:ascii="Times New Roman" w:eastAsia="Calibri" w:hAnsi="Times New Roman" w:cs="Times New Roman"/>
                <w:i/>
                <w:sz w:val="20"/>
                <w:szCs w:val="16"/>
                <w:lang w:eastAsia="ar-SA"/>
              </w:rPr>
              <w:t>.</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різноманітна інформація між окремими працівниками.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 Заступник з економічних </w:t>
            </w:r>
            <w:r w:rsidRPr="00680D41">
              <w:rPr>
                <w:rFonts w:ascii="Times New Roman" w:eastAsia="Calibri" w:hAnsi="Times New Roman" w:cs="Times New Roman"/>
                <w:sz w:val="20"/>
                <w:szCs w:val="16"/>
                <w:lang w:eastAsia="ar-SA"/>
              </w:rPr>
              <w:t>питань передає інформацію директору про незаплановані витрати.</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Поширюється в усній формі при спілкуванні працівників.</w:t>
            </w:r>
          </w:p>
        </w:tc>
      </w:tr>
      <w:tr w:rsidR="00E82DB5" w:rsidRPr="00680D41" w:rsidTr="00E82DB5">
        <w:trPr>
          <w:cantSplit/>
          <w:trHeight w:val="272"/>
          <w:jc w:val="center"/>
        </w:trPr>
        <w:tc>
          <w:tcPr>
            <w:tcW w:w="10191" w:type="dxa"/>
            <w:gridSpan w:val="6"/>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2) За способом виникнення:</w:t>
            </w:r>
          </w:p>
        </w:tc>
      </w:tr>
      <w:tr w:rsidR="00E82DB5" w:rsidRPr="00680D41" w:rsidTr="00E82DB5">
        <w:trPr>
          <w:cantSplit/>
          <w:trHeight w:val="1665"/>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формальні</w:t>
            </w:r>
          </w:p>
        </w:tc>
        <w:tc>
          <w:tcPr>
            <w:tcW w:w="2762"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офіційна інформація в межах підприємства.</w:t>
            </w:r>
          </w:p>
        </w:tc>
        <w:tc>
          <w:tcPr>
            <w:tcW w:w="3165"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новому заступнику про ознайомлення з розпорядком дня, діяльністю підприємства.</w:t>
            </w:r>
          </w:p>
        </w:tc>
        <w:tc>
          <w:tcPr>
            <w:tcW w:w="234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Новий заступник використовує документи про правила внутрішнього розпорядку, діяльність підприємства.</w:t>
            </w:r>
          </w:p>
        </w:tc>
      </w:tr>
    </w:tbl>
    <w:p w:rsidR="00E82DB5" w:rsidRDefault="00E82DB5">
      <w:r>
        <w:br w:type="page"/>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165"/>
        <w:gridCol w:w="2341"/>
      </w:tblGrid>
      <w:tr w:rsidR="00E82DB5" w:rsidRPr="00680D41" w:rsidTr="00E82DB5">
        <w:trPr>
          <w:cantSplit/>
          <w:trHeight w:val="64"/>
          <w:jc w:val="center"/>
        </w:trPr>
        <w:tc>
          <w:tcPr>
            <w:tcW w:w="10191" w:type="dxa"/>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E82DB5" w:rsidRPr="0039345D" w:rsidRDefault="00E82DB5" w:rsidP="0039345D">
            <w:pPr>
              <w:spacing w:after="0" w:line="276" w:lineRule="auto"/>
              <w:jc w:val="right"/>
              <w:rPr>
                <w:rFonts w:ascii="Times New Roman" w:eastAsia="Calibri" w:hAnsi="Times New Roman" w:cs="Times New Roman"/>
                <w:i/>
                <w:sz w:val="20"/>
                <w:szCs w:val="16"/>
                <w:lang w:eastAsia="ar-SA"/>
              </w:rPr>
            </w:pPr>
            <w:r w:rsidRPr="0039345D">
              <w:rPr>
                <w:rFonts w:ascii="Times New Roman" w:eastAsia="Calibri" w:hAnsi="Times New Roman" w:cs="Times New Roman"/>
                <w:i/>
                <w:sz w:val="24"/>
                <w:szCs w:val="16"/>
                <w:lang w:eastAsia="ar-SA"/>
              </w:rPr>
              <w:lastRenderedPageBreak/>
              <w:t>Продов</w:t>
            </w:r>
            <w:r w:rsidR="0039345D" w:rsidRPr="0039345D">
              <w:rPr>
                <w:rFonts w:ascii="Times New Roman" w:eastAsia="Calibri" w:hAnsi="Times New Roman" w:cs="Times New Roman"/>
                <w:i/>
                <w:sz w:val="24"/>
                <w:szCs w:val="16"/>
                <w:lang w:eastAsia="ar-SA"/>
              </w:rPr>
              <w:t>ження табл.5</w:t>
            </w:r>
          </w:p>
        </w:tc>
      </w:tr>
      <w:tr w:rsidR="00E82DB5"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1</w:t>
            </w:r>
          </w:p>
        </w:tc>
        <w:tc>
          <w:tcPr>
            <w:tcW w:w="2762"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2</w:t>
            </w:r>
          </w:p>
        </w:tc>
        <w:tc>
          <w:tcPr>
            <w:tcW w:w="3165"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3</w:t>
            </w:r>
          </w:p>
        </w:tc>
        <w:tc>
          <w:tcPr>
            <w:tcW w:w="2341"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4</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неформальні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неофіційна інформація на будь-яку тему</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Два заступника обговорюють наказ виданий директором.</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Приватна розмова.</w:t>
            </w:r>
          </w:p>
        </w:tc>
      </w:tr>
      <w:tr w:rsidR="0039345D" w:rsidRPr="00680D41" w:rsidTr="00557283">
        <w:trPr>
          <w:cantSplit/>
          <w:trHeight w:val="64"/>
          <w:jc w:val="center"/>
        </w:trPr>
        <w:tc>
          <w:tcPr>
            <w:tcW w:w="10191" w:type="dxa"/>
            <w:gridSpan w:val="4"/>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3) За способом здійснення:</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Словесні комунікації, які здійснюються через усні повідомлення.</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Заступник з економічних </w:t>
            </w:r>
            <w:r w:rsidRPr="00680D41">
              <w:rPr>
                <w:rFonts w:ascii="Times New Roman" w:eastAsia="Calibri" w:hAnsi="Times New Roman" w:cs="Times New Roman"/>
                <w:sz w:val="20"/>
                <w:szCs w:val="16"/>
                <w:lang w:eastAsia="ar-SA"/>
              </w:rPr>
              <w:t>питань повідомив директора про можливі зміни у законодавстві.</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Несловесні комунікації, яка здійснюються мовою жестів.</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Керівник виразом обличчя погодився з пропозицією робітників.</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bl>
    <w:p w:rsidR="0039345D" w:rsidRDefault="0039345D" w:rsidP="0039345D">
      <w:pPr>
        <w:jc w:val="both"/>
        <w:rPr>
          <w:rFonts w:ascii="Times New Roman" w:eastAsia="Times New Roman" w:hAnsi="Times New Roman" w:cs="Times New Roman"/>
          <w:szCs w:val="28"/>
          <w:lang w:eastAsia="ar-SA"/>
        </w:rPr>
      </w:pPr>
    </w:p>
    <w:p w:rsidR="0039345D" w:rsidRPr="0039345D" w:rsidRDefault="0039345D" w:rsidP="0039345D">
      <w:pPr>
        <w:spacing w:line="360" w:lineRule="auto"/>
        <w:ind w:left="-284"/>
        <w:jc w:val="both"/>
        <w:rPr>
          <w:rFonts w:ascii="Times New Roman" w:eastAsia="Times New Roman" w:hAnsi="Times New Roman" w:cs="Times New Roman"/>
          <w:sz w:val="28"/>
          <w:szCs w:val="28"/>
          <w:lang w:eastAsia="ar-SA"/>
        </w:rPr>
      </w:pPr>
      <w:r>
        <w:rPr>
          <w:rFonts w:ascii="Times New Roman" w:hAnsi="Times New Roman" w:cs="Times New Roman"/>
          <w:noProof/>
          <w:sz w:val="20"/>
          <w:szCs w:val="20"/>
          <w:lang w:eastAsia="uk-UA"/>
        </w:rPr>
        <mc:AlternateContent>
          <mc:Choice Requires="wps">
            <w:drawing>
              <wp:anchor distT="0" distB="0" distL="114300" distR="114300" simplePos="0" relativeHeight="251766784" behindDoc="0" locked="0" layoutInCell="1" allowOverlap="1" wp14:anchorId="2413EEDF" wp14:editId="2BBF9563">
                <wp:simplePos x="0" y="0"/>
                <wp:positionH relativeFrom="column">
                  <wp:posOffset>4512561</wp:posOffset>
                </wp:positionH>
                <wp:positionV relativeFrom="paragraph">
                  <wp:posOffset>873004</wp:posOffset>
                </wp:positionV>
                <wp:extent cx="613625" cy="45719"/>
                <wp:effectExtent l="0" t="57150" r="15240" b="50165"/>
                <wp:wrapNone/>
                <wp:docPr id="35" name="Прямая со стрелкой 125"/>
                <wp:cNvGraphicFramePr/>
                <a:graphic xmlns:a="http://schemas.openxmlformats.org/drawingml/2006/main">
                  <a:graphicData uri="http://schemas.microsoft.com/office/word/2010/wordprocessingShape">
                    <wps:wsp>
                      <wps:cNvCnPr/>
                      <wps:spPr>
                        <a:xfrm flipH="1" flipV="1">
                          <a:off x="0" y="0"/>
                          <a:ext cx="6136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63E71" id="_x0000_t32" coordsize="21600,21600" o:spt="32" o:oned="t" path="m,l21600,21600e" filled="f">
                <v:path arrowok="t" fillok="f" o:connecttype="none"/>
                <o:lock v:ext="edit" shapetype="t"/>
              </v:shapetype>
              <v:shape id="Прямая со стрелкой 125" o:spid="_x0000_s1026" type="#_x0000_t32" style="position:absolute;margin-left:355.3pt;margin-top:68.75pt;width:48.3pt;height:3.6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8832" behindDoc="0" locked="0" layoutInCell="1" allowOverlap="1" wp14:anchorId="5A621A80" wp14:editId="009F9637">
                <wp:simplePos x="0" y="0"/>
                <wp:positionH relativeFrom="column">
                  <wp:posOffset>5112815</wp:posOffset>
                </wp:positionH>
                <wp:positionV relativeFrom="paragraph">
                  <wp:posOffset>873005</wp:posOffset>
                </wp:positionV>
                <wp:extent cx="0" cy="3201646"/>
                <wp:effectExtent l="0" t="0" r="38100" b="18415"/>
                <wp:wrapNone/>
                <wp:docPr id="72"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0" cy="3201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AC74C9" id="Прямая соединительная линия 126" o:spid="_x0000_s1026" style="position:absolute;flip:x y;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6pt,68.75pt" to="402.6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" strokecolor="black [3213]" strokeweight="1pt">
                <v:stroke joinstyle="miter"/>
              </v:line>
            </w:pict>
          </mc:Fallback>
        </mc:AlternateContent>
      </w:r>
      <w:r w:rsidRPr="0039345D">
        <w:rPr>
          <w:rFonts w:ascii="Times New Roman" w:eastAsia="Times New Roman" w:hAnsi="Times New Roman" w:cs="Times New Roman"/>
          <w:sz w:val="28"/>
          <w:szCs w:val="28"/>
          <w:lang w:eastAsia="ar-SA"/>
        </w:rPr>
        <w:t xml:space="preserve">Приклад графічної моделі комунікаційного процесу у </w:t>
      </w:r>
      <w:r>
        <w:rPr>
          <w:rFonts w:ascii="Times New Roman" w:eastAsia="Times New Roman" w:hAnsi="Times New Roman" w:cs="Times New Roman"/>
          <w:sz w:val="28"/>
          <w:szCs w:val="28"/>
          <w:lang w:eastAsia="ar-SA"/>
        </w:rPr>
        <w:t>ПАТ</w:t>
      </w:r>
      <w:r w:rsidRPr="0039345D">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9345D">
        <w:rPr>
          <w:rFonts w:ascii="Times New Roman" w:eastAsia="Times New Roman" w:hAnsi="Times New Roman" w:cs="Times New Roman"/>
          <w:sz w:val="28"/>
          <w:szCs w:val="28"/>
          <w:lang w:eastAsia="ar-SA"/>
        </w:rPr>
        <w:t>» наведено на рис.8.</w: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73449" w:rsidRDefault="0039345D" w:rsidP="00557283">
            <w:pPr>
              <w:jc w:val="both"/>
              <w:rPr>
                <w:rFonts w:ascii="Times New Roman" w:eastAsia="Times New Roman" w:hAnsi="Times New Roman" w:cs="Times New Roman"/>
                <w:szCs w:val="28"/>
                <w:lang w:eastAsia="ar-SA"/>
              </w:rPr>
            </w:pPr>
            <w:r w:rsidRPr="00773449">
              <w:rPr>
                <w:rFonts w:ascii="Times New Roman" w:hAnsi="Times New Roman" w:cs="Times New Roman"/>
              </w:rPr>
              <w:t xml:space="preserve">Відправник – </w:t>
            </w:r>
            <w:r>
              <w:rPr>
                <w:rFonts w:ascii="Times New Roman" w:hAnsi="Times New Roman" w:cs="Times New Roman"/>
              </w:rPr>
              <w:t>заступник з виробництва</w:t>
            </w:r>
            <w:r w:rsidRPr="00773449">
              <w:rPr>
                <w:rFonts w:ascii="Times New Roman" w:hAnsi="Times New Roman" w:cs="Times New Roman"/>
              </w:rPr>
              <w:t xml:space="preserve">, пропонує відправити </w:t>
            </w:r>
            <w:proofErr w:type="spellStart"/>
            <w:r>
              <w:rPr>
                <w:rFonts w:ascii="Times New Roman" w:hAnsi="Times New Roman" w:cs="Times New Roman"/>
              </w:rPr>
              <w:t>мпйстрів</w:t>
            </w:r>
            <w:proofErr w:type="spellEnd"/>
            <w:r w:rsidRPr="00773449">
              <w:rPr>
                <w:rFonts w:ascii="Times New Roman" w:hAnsi="Times New Roman" w:cs="Times New Roman"/>
              </w:rPr>
              <w:t xml:space="preserve"> на курси підвищення кваліфікації згідно плану навчання працівників.</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2688" behindDoc="0" locked="0" layoutInCell="1" allowOverlap="1" wp14:anchorId="2B451163" wp14:editId="13B8D145">
                <wp:simplePos x="0" y="0"/>
                <wp:positionH relativeFrom="column">
                  <wp:posOffset>4888530</wp:posOffset>
                </wp:positionH>
                <wp:positionV relativeFrom="paragraph">
                  <wp:posOffset>368887</wp:posOffset>
                </wp:positionV>
                <wp:extent cx="5032" cy="2570672"/>
                <wp:effectExtent l="0" t="0" r="33655" b="20320"/>
                <wp:wrapNone/>
                <wp:docPr id="126"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5032" cy="25706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A7334C" id="Прямая соединительная линия 126" o:spid="_x0000_s1026" style="position:absolute;flip:x 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9pt,29.05pt" to="385.3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3712" behindDoc="0" locked="0" layoutInCell="1" allowOverlap="1" wp14:anchorId="66A565EA" wp14:editId="7243BA0A">
                <wp:simplePos x="0" y="0"/>
                <wp:positionH relativeFrom="column">
                  <wp:posOffset>4510405</wp:posOffset>
                </wp:positionH>
                <wp:positionV relativeFrom="paragraph">
                  <wp:posOffset>371475</wp:posOffset>
                </wp:positionV>
                <wp:extent cx="381000" cy="0"/>
                <wp:effectExtent l="38100" t="76200" r="0" b="95250"/>
                <wp:wrapNone/>
                <wp:docPr id="127" name="Прямая со стрелкой 127"/>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87E2C" id="Прямая со стрелкой 127" o:spid="_x0000_s1026" type="#_x0000_t32" style="position:absolute;margin-left:355.15pt;margin-top:29.25pt;width:30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" strokecolor="black [3213]" strokeweight="1pt">
                <v:stroke endarrow="block" joinstyle="miter"/>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2448" behindDoc="0" locked="0" layoutInCell="1" allowOverlap="1" wp14:anchorId="3440F06D" wp14:editId="3A544D74">
                <wp:simplePos x="0" y="0"/>
                <wp:positionH relativeFrom="column">
                  <wp:posOffset>1905000</wp:posOffset>
                </wp:positionH>
                <wp:positionV relativeFrom="paragraph">
                  <wp:posOffset>6985</wp:posOffset>
                </wp:positionV>
                <wp:extent cx="298450" cy="241300"/>
                <wp:effectExtent l="19050" t="0" r="25400" b="44450"/>
                <wp:wrapNone/>
                <wp:docPr id="115" name="Стрелка вниз 11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DFC7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5" o:spid="_x0000_s1026" type="#_x0000_t67" style="position:absolute;margin-left:150pt;margin-top:.55pt;width:23.5pt;height: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HRyAIAANo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Default="0039345D" w:rsidP="00557283">
            <w:pPr>
              <w:jc w:val="both"/>
              <w:rPr>
                <w:rFonts w:ascii="Times New Roman" w:eastAsia="Times New Roman" w:hAnsi="Times New Roman" w:cs="Times New Roman"/>
                <w:szCs w:val="28"/>
                <w:lang w:eastAsia="ar-SA"/>
              </w:rPr>
            </w:pPr>
            <w:r>
              <w:rPr>
                <w:rFonts w:ascii="Times New Roman" w:hAnsi="Times New Roman" w:cs="Times New Roman"/>
              </w:rPr>
              <w:t>Заступник з виробництва обирає курси та проводить</w:t>
            </w:r>
            <w:r w:rsidRPr="00773449">
              <w:rPr>
                <w:rFonts w:ascii="Times New Roman" w:hAnsi="Times New Roman" w:cs="Times New Roman"/>
              </w:rPr>
              <w:t xml:space="preserve"> оцінку потенційних витрат</w:t>
            </w:r>
            <w:r>
              <w:rPr>
                <w:rFonts w:ascii="Times New Roman" w:hAnsi="Times New Roman" w:cs="Times New Roman"/>
              </w:rPr>
              <w:t>.</w:t>
            </w:r>
          </w:p>
        </w:tc>
      </w:tr>
    </w:tbl>
    <w:p w:rsidR="0039345D" w:rsidRDefault="0039345D" w:rsidP="0039345D">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3472" behindDoc="0" locked="0" layoutInCell="1" allowOverlap="1" wp14:anchorId="4F2C3C66" wp14:editId="6F15E60D">
                <wp:simplePos x="0" y="0"/>
                <wp:positionH relativeFrom="column">
                  <wp:posOffset>1905000</wp:posOffset>
                </wp:positionH>
                <wp:positionV relativeFrom="paragraph">
                  <wp:posOffset>-635</wp:posOffset>
                </wp:positionV>
                <wp:extent cx="298450" cy="241300"/>
                <wp:effectExtent l="19050" t="0" r="25400" b="44450"/>
                <wp:wrapNone/>
                <wp:docPr id="116" name="Стрелка вниз 11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D59443" id="Стрелка вниз 116" o:spid="_x0000_s1026" type="#_x0000_t67" style="position:absolute;margin-left:150pt;margin-top:-.05pt;width:23.5pt;height: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JqyAIAANo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DQJq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32572" w:rsidRDefault="0039345D" w:rsidP="00557283">
            <w:pPr>
              <w:jc w:val="both"/>
              <w:rPr>
                <w:rFonts w:ascii="Times New Roman" w:hAnsi="Times New Roman" w:cs="Times New Roman"/>
              </w:rPr>
            </w:pPr>
            <w:r>
              <w:rPr>
                <w:rFonts w:ascii="Times New Roman" w:hAnsi="Times New Roman" w:cs="Times New Roman"/>
              </w:rPr>
              <w:t>Заступник з виробництва</w:t>
            </w:r>
            <w:r w:rsidRPr="00732572">
              <w:rPr>
                <w:rFonts w:ascii="Times New Roman" w:hAnsi="Times New Roman" w:cs="Times New Roman"/>
              </w:rPr>
              <w:t xml:space="preserve"> пише службову записку із зверненням до </w:t>
            </w:r>
            <w:r>
              <w:rPr>
                <w:rFonts w:ascii="Times New Roman" w:hAnsi="Times New Roman" w:cs="Times New Roman"/>
              </w:rPr>
              <w:t>директора.</w:t>
            </w:r>
          </w:p>
        </w:tc>
      </w:tr>
    </w:tbl>
    <w:p w:rsidR="0039345D" w:rsidRDefault="0039345D" w:rsidP="0039345D">
      <w:r>
        <w:rPr>
          <w:rFonts w:ascii="Times New Roman" w:eastAsia="Times New Roman" w:hAnsi="Times New Roman" w:cs="Times New Roman"/>
          <w:noProof/>
          <w:szCs w:val="28"/>
          <w:lang w:eastAsia="uk-UA"/>
        </w:rPr>
        <mc:AlternateContent>
          <mc:Choice Requires="wps">
            <w:drawing>
              <wp:anchor distT="0" distB="0" distL="114300" distR="114300" simplePos="0" relativeHeight="251764736" behindDoc="0" locked="0" layoutInCell="1" allowOverlap="1" wp14:anchorId="36276820" wp14:editId="20D26094">
                <wp:simplePos x="0" y="0"/>
                <wp:positionH relativeFrom="column">
                  <wp:posOffset>3931286</wp:posOffset>
                </wp:positionH>
                <wp:positionV relativeFrom="paragraph">
                  <wp:posOffset>440055</wp:posOffset>
                </wp:positionV>
                <wp:extent cx="2773680" cy="350520"/>
                <wp:effectExtent l="0" t="7620" r="19050" b="19050"/>
                <wp:wrapNone/>
                <wp:docPr id="130" name="Надпись 130"/>
                <wp:cNvGraphicFramePr/>
                <a:graphic xmlns:a="http://schemas.openxmlformats.org/drawingml/2006/main">
                  <a:graphicData uri="http://schemas.microsoft.com/office/word/2010/wordprocessingShape">
                    <wps:wsp>
                      <wps:cNvSpPr txBox="1"/>
                      <wps:spPr>
                        <a:xfrm rot="5400000">
                          <a:off x="0" y="0"/>
                          <a:ext cx="2773680" cy="350520"/>
                        </a:xfrm>
                        <a:prstGeom prst="rect">
                          <a:avLst/>
                        </a:prstGeom>
                        <a:solidFill>
                          <a:schemeClr val="lt1"/>
                        </a:solidFill>
                        <a:ln w="6350">
                          <a:solidFill>
                            <a:schemeClr val="bg1"/>
                          </a:solidFill>
                        </a:ln>
                      </wps:spPr>
                      <wps:txbx>
                        <w:txbxContent>
                          <w:p w:rsidR="00557283" w:rsidRPr="00022723" w:rsidRDefault="00557283" w:rsidP="0039345D">
                            <w:pPr>
                              <w:rPr>
                                <w:rFonts w:ascii="Times New Roman" w:hAnsi="Times New Roman" w:cs="Times New Roman"/>
                              </w:rPr>
                            </w:pPr>
                            <w:r>
                              <w:rPr>
                                <w:rFonts w:ascii="Times New Roman" w:hAnsi="Times New Roman" w:cs="Times New Roman"/>
                              </w:rPr>
                              <w:t>З В О Р О Т Н И Й   З В ‘ 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6820" id="Надпись 130" o:spid="_x0000_s1029" type="#_x0000_t202" style="position:absolute;margin-left:309.55pt;margin-top:34.65pt;width:218.4pt;height:27.6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" fillcolor="white [3201]" strokecolor="white [3212]" strokeweight=".5pt">
                <v:textbox>
                  <w:txbxContent>
                    <w:p w:rsidR="00557283" w:rsidRPr="00022723" w:rsidRDefault="00557283" w:rsidP="0039345D">
                      <w:pPr>
                        <w:rPr>
                          <w:rFonts w:ascii="Times New Roman" w:hAnsi="Times New Roman" w:cs="Times New Roman"/>
                        </w:rPr>
                      </w:pPr>
                      <w:r>
                        <w:rPr>
                          <w:rFonts w:ascii="Times New Roman" w:hAnsi="Times New Roman" w:cs="Times New Roman"/>
                        </w:rPr>
                        <w:t>З В О Р О Т Н И Й   З В ‘ Я З О К</w:t>
                      </w:r>
                    </w:p>
                  </w:txbxContent>
                </v:textbox>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4496" behindDoc="0" locked="0" layoutInCell="1" allowOverlap="1" wp14:anchorId="41CFD626" wp14:editId="5D57351D">
                <wp:simplePos x="0" y="0"/>
                <wp:positionH relativeFrom="column">
                  <wp:posOffset>1905000</wp:posOffset>
                </wp:positionH>
                <wp:positionV relativeFrom="paragraph">
                  <wp:posOffset>-635</wp:posOffset>
                </wp:positionV>
                <wp:extent cx="298450" cy="241300"/>
                <wp:effectExtent l="19050" t="0" r="25400" b="44450"/>
                <wp:wrapNone/>
                <wp:docPr id="117" name="Стрелка вниз 11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B18917" id="Стрелка вниз 117" o:spid="_x0000_s1026" type="#_x0000_t67" style="position:absolute;margin-left:150pt;margin-top:-.05pt;width:23.5pt;height:19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O1yAIAANo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0IO1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Pr>
                <w:rFonts w:ascii="Times New Roman" w:hAnsi="Times New Roman" w:cs="Times New Roman"/>
              </w:rPr>
              <w:t>Директор</w:t>
            </w:r>
            <w:r w:rsidRPr="00732572">
              <w:rPr>
                <w:rFonts w:ascii="Times New Roman" w:hAnsi="Times New Roman" w:cs="Times New Roman"/>
              </w:rPr>
              <w:t xml:space="preserve"> запрошує </w:t>
            </w:r>
            <w:r>
              <w:rPr>
                <w:rFonts w:ascii="Times New Roman" w:hAnsi="Times New Roman" w:cs="Times New Roman"/>
              </w:rPr>
              <w:t>заступника з виробництва</w:t>
            </w:r>
            <w:r w:rsidRPr="00732572">
              <w:rPr>
                <w:rFonts w:ascii="Times New Roman" w:hAnsi="Times New Roman" w:cs="Times New Roman"/>
              </w:rPr>
              <w:t xml:space="preserve"> для обговорення, вони детально обговорюють всі переваги та недоліки</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1664" behindDoc="0" locked="0" layoutInCell="1" allowOverlap="1" wp14:anchorId="759D740C" wp14:editId="3479DA62">
                <wp:simplePos x="0" y="0"/>
                <wp:positionH relativeFrom="column">
                  <wp:posOffset>4510405</wp:posOffset>
                </wp:positionH>
                <wp:positionV relativeFrom="paragraph">
                  <wp:posOffset>472440</wp:posOffset>
                </wp:positionV>
                <wp:extent cx="175260" cy="0"/>
                <wp:effectExtent l="38100" t="76200" r="0" b="95250"/>
                <wp:wrapNone/>
                <wp:docPr id="125" name="Прямая со стрелкой 125"/>
                <wp:cNvGraphicFramePr/>
                <a:graphic xmlns:a="http://schemas.openxmlformats.org/drawingml/2006/main">
                  <a:graphicData uri="http://schemas.microsoft.com/office/word/2010/wordprocessingShape">
                    <wps:wsp>
                      <wps:cNvCnPr/>
                      <wps:spPr>
                        <a:xfrm flipH="1">
                          <a:off x="0" y="0"/>
                          <a:ext cx="1752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68254" id="Прямая со стрелкой 125" o:spid="_x0000_s1026" type="#_x0000_t32" style="position:absolute;margin-left:355.15pt;margin-top:37.2pt;width:13.8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0640" behindDoc="0" locked="0" layoutInCell="1" allowOverlap="1" wp14:anchorId="41BBBC57" wp14:editId="5A352E2B">
                <wp:simplePos x="0" y="0"/>
                <wp:positionH relativeFrom="column">
                  <wp:posOffset>4685665</wp:posOffset>
                </wp:positionH>
                <wp:positionV relativeFrom="paragraph">
                  <wp:posOffset>472440</wp:posOffset>
                </wp:positionV>
                <wp:extent cx="0" cy="487680"/>
                <wp:effectExtent l="0" t="0" r="19050" b="26670"/>
                <wp:wrapNone/>
                <wp:docPr id="124" name="Прямая соединительная линия 124"/>
                <wp:cNvGraphicFramePr/>
                <a:graphic xmlns:a="http://schemas.openxmlformats.org/drawingml/2006/main">
                  <a:graphicData uri="http://schemas.microsoft.com/office/word/2010/wordprocessingShape">
                    <wps:wsp>
                      <wps:cNvCnPr/>
                      <wps:spPr>
                        <a:xfrm flipV="1">
                          <a:off x="0" y="0"/>
                          <a:ext cx="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D8BAC" id="Прямая соединительная линия 12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68.95pt,37.2pt" to="368.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5520" behindDoc="0" locked="0" layoutInCell="1" allowOverlap="1" wp14:anchorId="45391C49" wp14:editId="3AFEEF3E">
                <wp:simplePos x="0" y="0"/>
                <wp:positionH relativeFrom="column">
                  <wp:posOffset>1905000</wp:posOffset>
                </wp:positionH>
                <wp:positionV relativeFrom="paragraph">
                  <wp:posOffset>0</wp:posOffset>
                </wp:positionV>
                <wp:extent cx="298450" cy="241300"/>
                <wp:effectExtent l="19050" t="0" r="25400" b="44450"/>
                <wp:wrapNone/>
                <wp:docPr id="118" name="Стрелка вниз 11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C43A89" id="Стрелка вниз 118" o:spid="_x0000_s1026" type="#_x0000_t67" style="position:absolute;margin-left:150pt;margin-top:0;width:23.5pt;height:1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6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8y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z4ujM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директор</w:t>
            </w:r>
            <w:r w:rsidRPr="00732572">
              <w:rPr>
                <w:rFonts w:ascii="Times New Roman" w:hAnsi="Times New Roman" w:cs="Times New Roman"/>
              </w:rPr>
              <w:t>, вислуховує пропозицію, обдумує переваги та недоліки ідеї</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59616" behindDoc="0" locked="0" layoutInCell="1" allowOverlap="1" wp14:anchorId="612CE561" wp14:editId="12689B80">
                <wp:simplePos x="0" y="0"/>
                <wp:positionH relativeFrom="column">
                  <wp:posOffset>4510405</wp:posOffset>
                </wp:positionH>
                <wp:positionV relativeFrom="paragraph">
                  <wp:posOffset>340360</wp:posOffset>
                </wp:positionV>
                <wp:extent cx="175260" cy="0"/>
                <wp:effectExtent l="0" t="0" r="34290" b="19050"/>
                <wp:wrapNone/>
                <wp:docPr id="123" name="Прямая соединительная линия 123"/>
                <wp:cNvGraphicFramePr/>
                <a:graphic xmlns:a="http://schemas.openxmlformats.org/drawingml/2006/main">
                  <a:graphicData uri="http://schemas.microsoft.com/office/word/2010/wordprocessingShape">
                    <wps:wsp>
                      <wps:cNvCnPr/>
                      <wps:spPr>
                        <a:xfrm>
                          <a:off x="0" y="0"/>
                          <a:ext cx="1752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F58A" id="Прямая соединительная линия 12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5.15pt,26.8pt" to="368.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8592" behindDoc="0" locked="0" layoutInCell="1" allowOverlap="1" wp14:anchorId="52222822" wp14:editId="036A87C2">
                <wp:simplePos x="0" y="0"/>
                <wp:positionH relativeFrom="column">
                  <wp:posOffset>4510405</wp:posOffset>
                </wp:positionH>
                <wp:positionV relativeFrom="paragraph">
                  <wp:posOffset>462280</wp:posOffset>
                </wp:positionV>
                <wp:extent cx="381000" cy="0"/>
                <wp:effectExtent l="0" t="0" r="19050" b="19050"/>
                <wp:wrapNone/>
                <wp:docPr id="121" name="Прямая соединительная линия 121"/>
                <wp:cNvGraphicFramePr/>
                <a:graphic xmlns:a="http://schemas.openxmlformats.org/drawingml/2006/main">
                  <a:graphicData uri="http://schemas.microsoft.com/office/word/2010/wordprocessingShape">
                    <wps:wsp>
                      <wps:cNvCnPr/>
                      <wps:spPr>
                        <a:xfrm>
                          <a:off x="0" y="0"/>
                          <a:ext cx="381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1E43" id="Прямая соединительная линия 12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5.15pt,36.4pt" to="385.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7568" behindDoc="0" locked="0" layoutInCell="1" allowOverlap="1" wp14:anchorId="28E6C411" wp14:editId="37FC888F">
                <wp:simplePos x="0" y="0"/>
                <wp:positionH relativeFrom="column">
                  <wp:posOffset>4510405</wp:posOffset>
                </wp:positionH>
                <wp:positionV relativeFrom="paragraph">
                  <wp:posOffset>546100</wp:posOffset>
                </wp:positionV>
                <wp:extent cx="617220" cy="0"/>
                <wp:effectExtent l="0" t="0" r="30480" b="19050"/>
                <wp:wrapNone/>
                <wp:docPr id="120" name="Прямая соединительная линия 120"/>
                <wp:cNvGraphicFramePr/>
                <a:graphic xmlns:a="http://schemas.openxmlformats.org/drawingml/2006/main">
                  <a:graphicData uri="http://schemas.microsoft.com/office/word/2010/wordprocessingShape">
                    <wps:wsp>
                      <wps:cNvCnPr/>
                      <wps:spPr>
                        <a:xfrm>
                          <a:off x="0" y="0"/>
                          <a:ext cx="617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D3E9D" id="Прямая соединительная линия 12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55.15pt,43pt" to="403.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6544" behindDoc="0" locked="0" layoutInCell="1" allowOverlap="1" wp14:anchorId="6E0F9B41" wp14:editId="67C40D7D">
                <wp:simplePos x="0" y="0"/>
                <wp:positionH relativeFrom="column">
                  <wp:posOffset>1905000</wp:posOffset>
                </wp:positionH>
                <wp:positionV relativeFrom="paragraph">
                  <wp:posOffset>0</wp:posOffset>
                </wp:positionV>
                <wp:extent cx="298450" cy="241300"/>
                <wp:effectExtent l="19050" t="0" r="25400" b="44450"/>
                <wp:wrapNone/>
                <wp:docPr id="119" name="Стрелка вниз 11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B55D3" id="Стрелка вниз 119" o:spid="_x0000_s1026" type="#_x0000_t67" style="position:absolute;margin-left:150pt;margin-top:0;width:23.5pt;height:1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69T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OvU8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rPr>
          <w:trHeight w:val="491"/>
        </w:trPr>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 xml:space="preserve">директор </w:t>
            </w:r>
            <w:r w:rsidRPr="00732572">
              <w:rPr>
                <w:rFonts w:ascii="Times New Roman" w:hAnsi="Times New Roman" w:cs="Times New Roman"/>
              </w:rPr>
              <w:t>схвалює ідею</w:t>
            </w:r>
            <w:r>
              <w:rPr>
                <w:rFonts w:ascii="Times New Roman" w:hAnsi="Times New Roman" w:cs="Times New Roman"/>
              </w:rPr>
              <w:t>.</w:t>
            </w:r>
          </w:p>
        </w:tc>
      </w:tr>
    </w:tbl>
    <w:p w:rsidR="0039345D" w:rsidRPr="00732572" w:rsidRDefault="0039345D" w:rsidP="0039345D">
      <w:pPr>
        <w:jc w:val="both"/>
        <w:rPr>
          <w:rFonts w:ascii="Times New Roman" w:hAnsi="Times New Roman" w:cs="Times New Roman"/>
        </w:rPr>
      </w:pPr>
    </w:p>
    <w:p w:rsidR="0039345D" w:rsidRDefault="0039345D" w:rsidP="0039345D">
      <w:pPr>
        <w:jc w:val="center"/>
        <w:rPr>
          <w:rFonts w:ascii="Times New Roman" w:eastAsia="Times New Roman" w:hAnsi="Times New Roman" w:cs="Times New Roman"/>
          <w:i/>
          <w:sz w:val="28"/>
          <w:szCs w:val="28"/>
          <w:lang w:eastAsia="ar-SA"/>
        </w:rPr>
      </w:pPr>
      <w:r w:rsidRPr="0039345D">
        <w:rPr>
          <w:rFonts w:ascii="Times New Roman" w:eastAsia="Times New Roman" w:hAnsi="Times New Roman" w:cs="Times New Roman"/>
          <w:i/>
          <w:sz w:val="28"/>
          <w:szCs w:val="28"/>
          <w:lang w:eastAsia="ar-SA"/>
        </w:rPr>
        <w:t xml:space="preserve">Рис. 8. Графічна модель комунікаційного процесу у </w:t>
      </w:r>
      <w:r>
        <w:rPr>
          <w:rFonts w:ascii="Times New Roman" w:eastAsia="Times New Roman" w:hAnsi="Times New Roman" w:cs="Times New Roman"/>
          <w:i/>
          <w:sz w:val="28"/>
          <w:szCs w:val="28"/>
          <w:lang w:eastAsia="ar-SA"/>
        </w:rPr>
        <w:t>ПАТ</w:t>
      </w:r>
      <w:r w:rsidRPr="0039345D">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39345D">
        <w:rPr>
          <w:rFonts w:ascii="Times New Roman" w:eastAsia="Times New Roman" w:hAnsi="Times New Roman" w:cs="Times New Roman"/>
          <w:i/>
          <w:sz w:val="28"/>
          <w:szCs w:val="28"/>
          <w:lang w:eastAsia="ar-SA"/>
        </w:rPr>
        <w:t>»</w:t>
      </w:r>
    </w:p>
    <w:p w:rsidR="0039345D" w:rsidRPr="0039345D" w:rsidRDefault="0039345D" w:rsidP="0039345D">
      <w:pPr>
        <w:jc w:val="center"/>
        <w:rPr>
          <w:rFonts w:ascii="Times New Roman" w:eastAsia="Times New Roman" w:hAnsi="Times New Roman" w:cs="Times New Roman"/>
          <w:i/>
          <w:sz w:val="28"/>
          <w:szCs w:val="28"/>
          <w:lang w:eastAsia="ar-SA"/>
        </w:rPr>
      </w:pPr>
    </w:p>
    <w:p w:rsidR="0039345D" w:rsidRDefault="0039345D" w:rsidP="0039345D">
      <w:pPr>
        <w:spacing w:before="120" w:after="0" w:line="360" w:lineRule="auto"/>
        <w:ind w:left="-284" w:firstLine="284"/>
        <w:jc w:val="both"/>
        <w:rPr>
          <w:rFonts w:ascii="Times New Roman" w:eastAsia="Times New Roman" w:hAnsi="Times New Roman" w:cs="Times New Roman"/>
          <w:sz w:val="28"/>
          <w:szCs w:val="28"/>
          <w:lang w:eastAsia="ar-SA"/>
        </w:rPr>
      </w:pPr>
      <w:r w:rsidRPr="0039345D">
        <w:rPr>
          <w:rFonts w:ascii="Times New Roman" w:eastAsia="Times New Roman" w:hAnsi="Times New Roman" w:cs="Times New Roman"/>
          <w:sz w:val="28"/>
          <w:szCs w:val="28"/>
          <w:lang w:eastAsia="ar-SA"/>
        </w:rPr>
        <w:t xml:space="preserve">У інформаційному забезпеченні підприємства значну роль відіграють графічні засоби, за допомогою яких необхідна інформація подається у наочній та зручній для обробки і аналізу даних формі. Приклади застосування діаграм, хронограм, </w:t>
      </w:r>
      <w:proofErr w:type="spellStart"/>
      <w:r w:rsidRPr="0039345D">
        <w:rPr>
          <w:rFonts w:ascii="Times New Roman" w:eastAsia="Times New Roman" w:hAnsi="Times New Roman" w:cs="Times New Roman"/>
          <w:sz w:val="28"/>
          <w:szCs w:val="28"/>
          <w:lang w:eastAsia="ar-SA"/>
        </w:rPr>
        <w:t>топограм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9-11 відповідно. А приклади використання </w:t>
      </w:r>
      <w:proofErr w:type="spellStart"/>
      <w:r w:rsidRPr="0039345D">
        <w:rPr>
          <w:rFonts w:ascii="Times New Roman" w:eastAsia="Times New Roman" w:hAnsi="Times New Roman" w:cs="Times New Roman"/>
          <w:sz w:val="28"/>
          <w:szCs w:val="28"/>
          <w:lang w:eastAsia="ar-SA"/>
        </w:rPr>
        <w:t>органіграм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3, 4.</w:t>
      </w: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r>
        <w:rPr>
          <w:noProof/>
        </w:rPr>
        <w:lastRenderedPageBreak/>
        <w:drawing>
          <wp:inline distT="0" distB="0" distL="0" distR="0" wp14:anchorId="4119B7F7" wp14:editId="12B34B4F">
            <wp:extent cx="6124575" cy="1595887"/>
            <wp:effectExtent l="0" t="0" r="9525" b="4445"/>
            <wp:docPr id="73" name="Діаграма 73">
              <a:extLst xmlns:a="http://schemas.openxmlformats.org/drawingml/2006/main">
                <a:ext uri="{FF2B5EF4-FFF2-40B4-BE49-F238E27FC236}">
                  <a16:creationId xmlns:a16="http://schemas.microsoft.com/office/drawing/2014/main" id="{84B07FEC-2E10-4577-9095-B22F35D0B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39345D" w:rsidRDefault="00F779CD" w:rsidP="00F779CD">
      <w:pPr>
        <w:spacing w:before="120" w:after="0" w:line="360" w:lineRule="auto"/>
        <w:ind w:left="-284"/>
        <w:jc w:val="center"/>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9. Хронограма кількості клієнтів ювелірної фірми</w:t>
      </w:r>
    </w:p>
    <w:tbl>
      <w:tblPr>
        <w:tblStyle w:val="ad"/>
        <w:tblW w:w="0" w:type="auto"/>
        <w:tblInd w:w="-284" w:type="dxa"/>
        <w:tblLook w:val="04A0" w:firstRow="1" w:lastRow="0" w:firstColumn="1" w:lastColumn="0" w:noHBand="0" w:noVBand="1"/>
      </w:tblPr>
      <w:tblGrid>
        <w:gridCol w:w="5420"/>
        <w:gridCol w:w="4493"/>
      </w:tblGrid>
      <w:tr w:rsidR="00F779CD" w:rsidTr="00F779CD">
        <w:tc>
          <w:tcPr>
            <w:tcW w:w="4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sz w:val="16"/>
                <w:lang w:eastAsia="uk-UA"/>
              </w:rPr>
              <w:drawing>
                <wp:inline distT="0" distB="0" distL="0" distR="0" wp14:anchorId="3757B429" wp14:editId="3AA75519">
                  <wp:extent cx="3304977" cy="204216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24618" cy="2116087"/>
                          </a:xfrm>
                          <a:prstGeom prst="rect">
                            <a:avLst/>
                          </a:prstGeom>
                          <a:noFill/>
                        </pic:spPr>
                      </pic:pic>
                    </a:graphicData>
                  </a:graphic>
                </wp:inline>
              </w:drawing>
            </w:r>
          </w:p>
          <w:p w:rsidR="00F779CD" w:rsidRP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10. Діаграма співвідношення чоловіків і жінок у ювелірній фірмі</w:t>
            </w:r>
          </w:p>
        </w:tc>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lang w:eastAsia="uk-UA"/>
              </w:rPr>
              <w:drawing>
                <wp:inline distT="0" distB="0" distL="0" distR="0" wp14:anchorId="4B904161" wp14:editId="7828F31D">
                  <wp:extent cx="1705643" cy="2042160"/>
                  <wp:effectExtent l="0" t="0" r="8890" b="0"/>
                  <wp:docPr id="132" name="Picture 1" descr="Ð ÐµÐ·ÑÐ»ÑÑÐ°Ñ Ð¿Ð¾ÑÑÐºÑ Ð·Ð¾Ð±ÑÐ°Ð¶ÐµÐ½Ñ Ð·Ð° Ð·Ð°Ð¿Ð¸ÑÐ¾Ð¼ &quot;ÑÑÐµÐ¼Ð° ÐºÐ°Ð±ÑÐ½ÐµÑÑ Ð³Ð¾Ð»Ð¾Ð²Ð½Ð¾Ð³Ð¾ Ð»ÑÐºÐ°Ñ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descr="Ð ÐµÐ·ÑÐ»ÑÑÐ°Ñ Ð¿Ð¾ÑÑÐºÑ Ð·Ð¾Ð±ÑÐ°Ð¶ÐµÐ½Ñ Ð·Ð° Ð·Ð°Ð¿Ð¸ÑÐ¾Ð¼ &quot;ÑÑÐµÐ¼Ð° ÐºÐ°Ð±ÑÐ½ÐµÑÑ Ð³Ð¾Ð»Ð¾Ð²Ð½Ð¾Ð³Ð¾ Ð»ÑÐºÐ°ÑÑ&quo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820170" cy="2179283"/>
                          </a:xfrm>
                          <a:prstGeom prst="rect">
                            <a:avLst/>
                          </a:prstGeom>
                          <a:noFill/>
                          <a:ln>
                            <a:noFill/>
                          </a:ln>
                        </pic:spPr>
                      </pic:pic>
                    </a:graphicData>
                  </a:graphic>
                </wp:inline>
              </w:drawing>
            </w:r>
          </w:p>
          <w:p w:rsidR="00F779CD" w:rsidRP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 xml:space="preserve">Рис. 11. </w:t>
            </w:r>
            <w:proofErr w:type="spellStart"/>
            <w:r w:rsidRPr="00F779CD">
              <w:rPr>
                <w:rFonts w:ascii="Times New Roman" w:eastAsia="Calibri" w:hAnsi="Times New Roman" w:cs="Times New Roman"/>
                <w:i/>
                <w:sz w:val="28"/>
                <w:szCs w:val="20"/>
                <w:lang w:eastAsia="ar-SA"/>
              </w:rPr>
              <w:t>Топограма</w:t>
            </w:r>
            <w:proofErr w:type="spellEnd"/>
            <w:r w:rsidRPr="00F779CD">
              <w:rPr>
                <w:rFonts w:ascii="Times New Roman" w:eastAsia="Calibri" w:hAnsi="Times New Roman" w:cs="Times New Roman"/>
                <w:i/>
                <w:sz w:val="28"/>
                <w:szCs w:val="20"/>
                <w:lang w:eastAsia="ar-SA"/>
              </w:rPr>
              <w:t xml:space="preserve"> кабінету директора</w:t>
            </w:r>
          </w:p>
        </w:tc>
      </w:tr>
    </w:tbl>
    <w:p w:rsidR="00F779CD" w:rsidRDefault="00F779CD" w:rsidP="00F779CD">
      <w:pPr>
        <w:spacing w:before="120" w:after="0" w:line="360" w:lineRule="auto"/>
        <w:ind w:left="-284"/>
        <w:rPr>
          <w:rFonts w:ascii="Times New Roman" w:eastAsia="Calibri" w:hAnsi="Times New Roman" w:cs="Times New Roman"/>
          <w:sz w:val="28"/>
          <w:szCs w:val="20"/>
          <w:lang w:eastAsia="ar-SA"/>
        </w:rPr>
      </w:pPr>
      <w:r>
        <w:rPr>
          <w:rFonts w:ascii="Times New Roman" w:eastAsia="Calibri" w:hAnsi="Times New Roman" w:cs="Times New Roman"/>
          <w:sz w:val="28"/>
          <w:szCs w:val="20"/>
          <w:lang w:eastAsia="ar-SA"/>
        </w:rPr>
        <w:br w:type="page"/>
      </w:r>
    </w:p>
    <w:p w:rsidR="00F779CD" w:rsidRDefault="00F779CD" w:rsidP="00F779CD">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6</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F779CD">
        <w:rPr>
          <w:rFonts w:eastAsia="Times New Roman" w:cs="Times New Roman"/>
          <w:b/>
          <w:sz w:val="28"/>
          <w:szCs w:val="28"/>
          <w:lang w:eastAsia="ar-SA"/>
        </w:rPr>
        <w:t>ФОРМУВАННЯ МЕХАНІЗМІВ УПРАВЛІННЯ ГРУПАМИ ПРАЦІВНИКІВ В ОРГАНІЗАЦІЇЇ</w:t>
      </w:r>
    </w:p>
    <w:p w:rsidR="00F779CD" w:rsidRDefault="00F779CD" w:rsidP="00F779CD">
      <w:pPr>
        <w:spacing w:before="120" w:after="0" w:line="360" w:lineRule="auto"/>
        <w:ind w:left="-284" w:firstLine="284"/>
        <w:jc w:val="both"/>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Характеристику формальних та неформальних груп, які формують організацію та створюються в результаті проведених організаційних змін наведено у табл. 6.</w:t>
      </w:r>
    </w:p>
    <w:p w:rsidR="00F779CD" w:rsidRDefault="00F779CD" w:rsidP="00F779CD">
      <w:pPr>
        <w:spacing w:before="120" w:after="0" w:line="360" w:lineRule="auto"/>
        <w:ind w:left="-284" w:firstLine="284"/>
        <w:jc w:val="right"/>
        <w:rPr>
          <w:rFonts w:ascii="Times New Roman" w:eastAsia="Times New Roman" w:hAnsi="Times New Roman" w:cs="Times New Roman"/>
          <w:i/>
          <w:sz w:val="28"/>
          <w:szCs w:val="28"/>
          <w:lang w:eastAsia="ar-SA"/>
        </w:rPr>
      </w:pPr>
      <w:r w:rsidRPr="00F779CD">
        <w:rPr>
          <w:rFonts w:ascii="Times New Roman" w:eastAsia="Times New Roman" w:hAnsi="Times New Roman" w:cs="Times New Roman"/>
          <w:i/>
          <w:sz w:val="28"/>
          <w:szCs w:val="28"/>
          <w:lang w:eastAsia="ar-SA"/>
        </w:rPr>
        <w:t>Таблиця 6</w:t>
      </w:r>
    </w:p>
    <w:p w:rsidR="00F779CD" w:rsidRPr="00F779CD" w:rsidRDefault="00F779CD" w:rsidP="00F779CD">
      <w:pPr>
        <w:spacing w:after="0" w:line="240" w:lineRule="auto"/>
        <w:ind w:left="283"/>
        <w:jc w:val="center"/>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Особливості функціонування груп працівників ПАТ «Золотий камінь»</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2200"/>
        <w:gridCol w:w="3577"/>
        <w:gridCol w:w="2310"/>
      </w:tblGrid>
      <w:tr w:rsidR="007011B9" w:rsidTr="00557283">
        <w:trPr>
          <w:trHeight w:val="409"/>
          <w:jc w:val="center"/>
        </w:trPr>
        <w:tc>
          <w:tcPr>
            <w:tcW w:w="1712" w:type="dxa"/>
            <w:vMerge w:val="restart"/>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груп працівників</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8087" w:type="dxa"/>
            <w:gridSpan w:val="3"/>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Види формальних груп</w:t>
            </w:r>
          </w:p>
        </w:tc>
      </w:tr>
      <w:tr w:rsidR="007011B9" w:rsidTr="00557283">
        <w:trPr>
          <w:trHeight w:val="1010"/>
          <w:jc w:val="center"/>
        </w:trPr>
        <w:tc>
          <w:tcPr>
            <w:tcW w:w="1712" w:type="dxa"/>
            <w:vMerge/>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Виробнича група</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Група керівників</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  Нова формальна група –</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 Кредитний комітет</w:t>
            </w:r>
          </w:p>
        </w:tc>
      </w:tr>
      <w:tr w:rsidR="007011B9" w:rsidTr="00557283">
        <w:trPr>
          <w:trHeight w:val="1143"/>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Склад</w:t>
            </w: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Головний бухгалтер, бухгалтерія, планово-економічний відділ, відділ по роботі з клієнтами.</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Директор, його заступники.</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Директор, його заступники, головний бухгалтер.</w:t>
            </w:r>
          </w:p>
        </w:tc>
      </w:tr>
      <w:tr w:rsidR="007011B9" w:rsidTr="00557283">
        <w:trPr>
          <w:trHeight w:val="427"/>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Чисельність</w:t>
            </w:r>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4</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4</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2</w:t>
            </w:r>
          </w:p>
        </w:tc>
      </w:tr>
      <w:tr w:rsidR="007011B9" w:rsidTr="00557283">
        <w:trPr>
          <w:trHeight w:val="567"/>
          <w:jc w:val="center"/>
        </w:trPr>
        <w:tc>
          <w:tcPr>
            <w:tcW w:w="1712"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 зв’</w:t>
            </w:r>
            <w:proofErr w:type="spellStart"/>
            <w:r>
              <w:rPr>
                <w:rFonts w:ascii="Times New Roman" w:eastAsia="Calibri" w:hAnsi="Times New Roman" w:cs="Times New Roman"/>
                <w:sz w:val="20"/>
                <w:szCs w:val="20"/>
                <w:lang w:val="en-US" w:eastAsia="ar-SA"/>
              </w:rPr>
              <w:t>язків</w:t>
            </w:r>
            <w:proofErr w:type="spellEnd"/>
          </w:p>
        </w:tc>
        <w:tc>
          <w:tcPr>
            <w:tcW w:w="220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c>
          <w:tcPr>
            <w:tcW w:w="3577"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c>
          <w:tcPr>
            <w:tcW w:w="2310" w:type="dxa"/>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Горизонтальні і вертикальні</w:t>
            </w:r>
          </w:p>
        </w:tc>
      </w:tr>
      <w:tr w:rsidR="007011B9" w:rsidTr="00557283">
        <w:trPr>
          <w:trHeight w:val="1250"/>
          <w:jc w:val="center"/>
        </w:trPr>
        <w:tc>
          <w:tcPr>
            <w:tcW w:w="1712"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Мотиви виникнення</w:t>
            </w:r>
          </w:p>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p>
        </w:tc>
        <w:tc>
          <w:tcPr>
            <w:tcW w:w="2200"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Здійснення виробничої діяльності фітнес-центру, спільне вирішення питань та поточних проблем, які виникають в процесі.</w:t>
            </w:r>
          </w:p>
        </w:tc>
        <w:tc>
          <w:tcPr>
            <w:tcW w:w="3577"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Спільне вирішення питань, що стосуються стратегічної спрямованості підприємства.</w:t>
            </w:r>
          </w:p>
        </w:tc>
        <w:tc>
          <w:tcPr>
            <w:tcW w:w="2310" w:type="dxa"/>
            <w:tcBorders>
              <w:bottom w:val="single" w:sz="4" w:space="0" w:color="auto"/>
            </w:tcBorders>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Перевірка цільового використання кредиту, нагляд за раціональним </w:t>
            </w:r>
            <w:proofErr w:type="spellStart"/>
            <w:r>
              <w:rPr>
                <w:rFonts w:ascii="Times New Roman" w:eastAsia="Calibri" w:hAnsi="Times New Roman" w:cs="Times New Roman"/>
                <w:sz w:val="20"/>
                <w:szCs w:val="20"/>
                <w:lang w:eastAsia="ar-SA"/>
              </w:rPr>
              <w:t>розприділенням</w:t>
            </w:r>
            <w:proofErr w:type="spellEnd"/>
            <w:r>
              <w:rPr>
                <w:rFonts w:ascii="Times New Roman" w:eastAsia="Calibri" w:hAnsi="Times New Roman" w:cs="Times New Roman"/>
                <w:sz w:val="20"/>
                <w:szCs w:val="20"/>
                <w:lang w:eastAsia="ar-SA"/>
              </w:rPr>
              <w:t xml:space="preserve"> доходів задля вчасної виплати кредиту.</w:t>
            </w:r>
          </w:p>
        </w:tc>
      </w:tr>
      <w:tr w:rsidR="007011B9" w:rsidTr="007011B9">
        <w:trPr>
          <w:trHeight w:val="873"/>
          <w:jc w:val="center"/>
        </w:trPr>
        <w:tc>
          <w:tcPr>
            <w:tcW w:w="1712"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Заходи з підвищення ефективності</w:t>
            </w:r>
          </w:p>
        </w:tc>
        <w:tc>
          <w:tcPr>
            <w:tcW w:w="2200"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Наявність кімнати відпочинку, кухні.</w:t>
            </w:r>
          </w:p>
        </w:tc>
        <w:tc>
          <w:tcPr>
            <w:tcW w:w="3577"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Використання сучасних технологій, наявність кімнати для нарад.</w:t>
            </w:r>
          </w:p>
        </w:tc>
        <w:tc>
          <w:tcPr>
            <w:tcW w:w="2310" w:type="dxa"/>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Використання кімнати для нарад та сучасних технологій.</w:t>
            </w:r>
          </w:p>
        </w:tc>
      </w:tr>
      <w:tr w:rsidR="007011B9" w:rsidTr="007011B9">
        <w:trPr>
          <w:trHeight w:val="689"/>
          <w:jc w:val="center"/>
        </w:trPr>
        <w:tc>
          <w:tcPr>
            <w:tcW w:w="1712" w:type="dxa"/>
            <w:vMerge w:val="restart"/>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Характеристика груп працівників</w:t>
            </w:r>
          </w:p>
        </w:tc>
        <w:tc>
          <w:tcPr>
            <w:tcW w:w="8087" w:type="dxa"/>
            <w:gridSpan w:val="3"/>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Види неформальних груп</w:t>
            </w:r>
          </w:p>
        </w:tc>
      </w:tr>
      <w:tr w:rsidR="007011B9" w:rsidTr="007011B9">
        <w:trPr>
          <w:trHeight w:val="571"/>
          <w:jc w:val="center"/>
        </w:trPr>
        <w:tc>
          <w:tcPr>
            <w:tcW w:w="1712" w:type="dxa"/>
            <w:vMerge/>
            <w:tcBorders>
              <w:bottom w:val="single" w:sz="4" w:space="0" w:color="auto"/>
            </w:tcBorders>
          </w:tcPr>
          <w:p w:rsidR="007011B9" w:rsidRDefault="007011B9" w:rsidP="007011B9">
            <w:pPr>
              <w:pBdr>
                <w:top w:val="single" w:sz="4" w:space="1" w:color="auto"/>
              </w:pBdr>
              <w:spacing w:after="200" w:line="276" w:lineRule="auto"/>
              <w:rPr>
                <w:rFonts w:ascii="Times New Roman" w:eastAsia="Calibri" w:hAnsi="Times New Roman" w:cs="Times New Roman"/>
                <w:sz w:val="20"/>
              </w:rPr>
            </w:pPr>
          </w:p>
        </w:tc>
        <w:tc>
          <w:tcPr>
            <w:tcW w:w="220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любителів поезії</w:t>
            </w:r>
          </w:p>
        </w:tc>
        <w:tc>
          <w:tcPr>
            <w:tcW w:w="3577"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туристів</w:t>
            </w:r>
          </w:p>
        </w:tc>
        <w:tc>
          <w:tcPr>
            <w:tcW w:w="231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Нова неформальна група - група дачників</w:t>
            </w:r>
          </w:p>
        </w:tc>
      </w:tr>
      <w:tr w:rsidR="007011B9" w:rsidTr="007011B9">
        <w:trPr>
          <w:trHeight w:val="571"/>
          <w:jc w:val="center"/>
        </w:trPr>
        <w:tc>
          <w:tcPr>
            <w:tcW w:w="1712"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Склад </w:t>
            </w:r>
          </w:p>
        </w:tc>
        <w:tc>
          <w:tcPr>
            <w:tcW w:w="220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Працівники планово-економічного відділу, заступник з маркетингу.</w:t>
            </w:r>
          </w:p>
        </w:tc>
        <w:tc>
          <w:tcPr>
            <w:tcW w:w="3577"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Заступник з економічних питань, майстри-художники</w:t>
            </w:r>
          </w:p>
        </w:tc>
        <w:tc>
          <w:tcPr>
            <w:tcW w:w="2310" w:type="dxa"/>
          </w:tcPr>
          <w:p w:rsidR="007011B9" w:rsidRDefault="007011B9"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Група технологів, </w:t>
            </w:r>
            <w:r w:rsidR="00C227C2">
              <w:rPr>
                <w:rFonts w:ascii="Times New Roman" w:eastAsia="Calibri" w:hAnsi="Times New Roman" w:cs="Times New Roman"/>
                <w:sz w:val="20"/>
              </w:rPr>
              <w:t>програмісти</w:t>
            </w:r>
          </w:p>
        </w:tc>
      </w:tr>
      <w:tr w:rsidR="00C227C2" w:rsidTr="00C227C2">
        <w:trPr>
          <w:trHeight w:val="571"/>
          <w:jc w:val="center"/>
        </w:trPr>
        <w:tc>
          <w:tcPr>
            <w:tcW w:w="1712"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Чисельність</w:t>
            </w:r>
          </w:p>
        </w:tc>
        <w:tc>
          <w:tcPr>
            <w:tcW w:w="2200"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2</w:t>
            </w:r>
          </w:p>
        </w:tc>
        <w:tc>
          <w:tcPr>
            <w:tcW w:w="3577"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3</w:t>
            </w:r>
          </w:p>
        </w:tc>
        <w:tc>
          <w:tcPr>
            <w:tcW w:w="2310"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2</w:t>
            </w:r>
          </w:p>
        </w:tc>
      </w:tr>
      <w:tr w:rsidR="00C227C2" w:rsidTr="00C227C2">
        <w:trPr>
          <w:trHeight w:val="609"/>
          <w:jc w:val="center"/>
        </w:trPr>
        <w:tc>
          <w:tcPr>
            <w:tcW w:w="1712"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Характеристика </w:t>
            </w:r>
            <w:proofErr w:type="spellStart"/>
            <w:r>
              <w:rPr>
                <w:rFonts w:ascii="Times New Roman" w:eastAsia="Calibri" w:hAnsi="Times New Roman" w:cs="Times New Roman"/>
                <w:sz w:val="20"/>
              </w:rPr>
              <w:t>зв’язків</w:t>
            </w:r>
            <w:proofErr w:type="spellEnd"/>
          </w:p>
        </w:tc>
        <w:tc>
          <w:tcPr>
            <w:tcW w:w="8087" w:type="dxa"/>
            <w:gridSpan w:val="3"/>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Неформальні</w:t>
            </w:r>
          </w:p>
        </w:tc>
      </w:tr>
      <w:tr w:rsidR="00C227C2" w:rsidTr="007011B9">
        <w:trPr>
          <w:trHeight w:val="571"/>
          <w:jc w:val="center"/>
        </w:trPr>
        <w:tc>
          <w:tcPr>
            <w:tcW w:w="1712"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Підвищення ефективності </w:t>
            </w:r>
          </w:p>
        </w:tc>
        <w:tc>
          <w:tcPr>
            <w:tcW w:w="2200"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знижок на покупку нових книг у магазинах, з якими укладено домовленості.</w:t>
            </w:r>
          </w:p>
        </w:tc>
        <w:tc>
          <w:tcPr>
            <w:tcW w:w="3577"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відгулів членам групи в один період часу.</w:t>
            </w:r>
          </w:p>
        </w:tc>
        <w:tc>
          <w:tcPr>
            <w:tcW w:w="2310" w:type="dxa"/>
            <w:tcBorders>
              <w:bottom w:val="single" w:sz="4" w:space="0" w:color="auto"/>
            </w:tcBorders>
          </w:tcPr>
          <w:p w:rsidR="00C227C2" w:rsidRDefault="00C227C2" w:rsidP="00C227C2">
            <w:pPr>
              <w:pBdr>
                <w:top w:val="single" w:sz="4" w:space="1" w:color="auto"/>
              </w:pBdr>
              <w:spacing w:after="200" w:line="276" w:lineRule="auto"/>
              <w:rPr>
                <w:rFonts w:ascii="Times New Roman" w:eastAsia="Calibri" w:hAnsi="Times New Roman" w:cs="Times New Roman"/>
                <w:sz w:val="20"/>
              </w:rPr>
            </w:pPr>
          </w:p>
        </w:tc>
      </w:tr>
    </w:tbl>
    <w:p w:rsidR="00F779CD" w:rsidRDefault="00F779CD" w:rsidP="007011B9">
      <w:pPr>
        <w:spacing w:before="120" w:after="0" w:line="360" w:lineRule="auto"/>
        <w:ind w:left="-284" w:firstLine="284"/>
        <w:rPr>
          <w:rFonts w:ascii="Times New Roman" w:eastAsia="Times New Roman" w:hAnsi="Times New Roman" w:cs="Times New Roman"/>
          <w:sz w:val="28"/>
          <w:szCs w:val="28"/>
          <w:lang w:eastAsia="ar-SA"/>
        </w:rPr>
      </w:pPr>
    </w:p>
    <w:p w:rsidR="00C227C2" w:rsidRDefault="00C227C2" w:rsidP="00C227C2">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7</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C227C2">
        <w:rPr>
          <w:rFonts w:eastAsia="Times New Roman" w:cs="Times New Roman"/>
          <w:b/>
          <w:sz w:val="28"/>
          <w:szCs w:val="28"/>
          <w:lang w:eastAsia="ar-SA"/>
        </w:rPr>
        <w:t>РОЗРОБКА ПРОПОЗИЦІЙ З УДОСКОНАЛЕННЯ КЕРІВНИЦТВА</w:t>
      </w:r>
    </w:p>
    <w:p w:rsidR="00C227C2" w:rsidRDefault="00C227C2" w:rsidP="00C227C2">
      <w:pPr>
        <w:spacing w:after="0" w:line="360" w:lineRule="auto"/>
        <w:ind w:left="-284" w:firstLine="284"/>
        <w:jc w:val="both"/>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Рекомендації щодо використання форм влади та стилів керівництва керівниками у конкретних ситуаціях, а саме при вирішенні наявних організаційних проблем наведено у табл. 7.1.</w:t>
      </w:r>
    </w:p>
    <w:p w:rsidR="00C227C2" w:rsidRPr="00C227C2" w:rsidRDefault="00C227C2" w:rsidP="00C227C2">
      <w:pPr>
        <w:spacing w:after="0" w:line="360" w:lineRule="auto"/>
        <w:ind w:left="-284" w:firstLine="284"/>
        <w:jc w:val="right"/>
        <w:rPr>
          <w:rFonts w:ascii="Times New Roman" w:eastAsia="Times New Roman" w:hAnsi="Times New Roman" w:cs="Times New Roman"/>
          <w:i/>
          <w:sz w:val="28"/>
          <w:szCs w:val="28"/>
          <w:lang w:eastAsia="ar-SA"/>
        </w:rPr>
      </w:pPr>
      <w:r w:rsidRPr="00C227C2">
        <w:rPr>
          <w:rFonts w:ascii="Times New Roman" w:eastAsia="Times New Roman" w:hAnsi="Times New Roman" w:cs="Times New Roman"/>
          <w:i/>
          <w:sz w:val="28"/>
          <w:szCs w:val="28"/>
          <w:lang w:eastAsia="ar-SA"/>
        </w:rPr>
        <w:t>Таблиця 7.1</w:t>
      </w:r>
    </w:p>
    <w:p w:rsidR="00C227C2" w:rsidRPr="00C227C2" w:rsidRDefault="00C227C2" w:rsidP="00C227C2">
      <w:pPr>
        <w:spacing w:after="0" w:line="360" w:lineRule="auto"/>
        <w:jc w:val="center"/>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 xml:space="preserve">Характеристика і </w:t>
      </w:r>
      <w:proofErr w:type="spellStart"/>
      <w:r w:rsidRPr="00C227C2">
        <w:rPr>
          <w:rFonts w:ascii="Times New Roman" w:eastAsia="Times New Roman" w:hAnsi="Times New Roman" w:cs="Times New Roman"/>
          <w:sz w:val="28"/>
          <w:szCs w:val="28"/>
          <w:lang w:eastAsia="ar-SA"/>
        </w:rPr>
        <w:t>обгрунтування</w:t>
      </w:r>
      <w:proofErr w:type="spellEnd"/>
      <w:r w:rsidRPr="00C227C2">
        <w:rPr>
          <w:rFonts w:ascii="Times New Roman" w:eastAsia="Times New Roman" w:hAnsi="Times New Roman" w:cs="Times New Roman"/>
          <w:sz w:val="28"/>
          <w:szCs w:val="28"/>
          <w:lang w:eastAsia="ar-SA"/>
        </w:rPr>
        <w:t xml:space="preserve"> застосування підходів до ефективного керівництва у </w:t>
      </w:r>
      <w:r>
        <w:rPr>
          <w:rFonts w:ascii="Times New Roman" w:eastAsia="Times New Roman" w:hAnsi="Times New Roman" w:cs="Times New Roman"/>
          <w:sz w:val="28"/>
          <w:szCs w:val="28"/>
          <w:lang w:eastAsia="ar-SA"/>
        </w:rPr>
        <w:t>ПАТ</w:t>
      </w:r>
      <w:r w:rsidRPr="00C227C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C227C2">
        <w:rPr>
          <w:rFonts w:ascii="Times New Roman" w:eastAsia="Times New Roman" w:hAnsi="Times New Roman" w:cs="Times New Roman"/>
          <w:sz w:val="28"/>
          <w:szCs w:val="28"/>
          <w:lang w:eastAsia="ar-SA"/>
        </w:rPr>
        <w:t>»</w:t>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C227C2" w:rsidRPr="00F76814" w:rsidTr="00557283">
        <w:tc>
          <w:tcPr>
            <w:tcW w:w="1443"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Підходи до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ефективного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керівництва</w:t>
            </w:r>
          </w:p>
        </w:tc>
        <w:tc>
          <w:tcPr>
            <w:tcW w:w="2087"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Загальна характеристика</w:t>
            </w:r>
          </w:p>
        </w:tc>
        <w:tc>
          <w:tcPr>
            <w:tcW w:w="6385" w:type="dxa"/>
            <w:gridSpan w:val="5"/>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Обґрунтування параметрів керівництва конкретними посадовими особами апарату управління</w:t>
            </w:r>
          </w:p>
        </w:tc>
      </w:tr>
      <w:tr w:rsidR="00C227C2" w:rsidRPr="00F76814" w:rsidTr="00C227C2">
        <w:tc>
          <w:tcPr>
            <w:tcW w:w="1443"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2087"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Директор</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Заступник з економічних питань</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Адміністратор</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виробництва</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НТП</w:t>
            </w:r>
          </w:p>
        </w:tc>
      </w:tr>
      <w:tr w:rsidR="00C227C2" w:rsidRPr="00F76814" w:rsidTr="00C227C2">
        <w:trPr>
          <w:trHeight w:val="12"/>
        </w:trPr>
        <w:tc>
          <w:tcPr>
            <w:tcW w:w="1443"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7</w:t>
            </w:r>
          </w:p>
        </w:tc>
      </w:tr>
      <w:tr w:rsidR="00C227C2"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shd w:val="clear" w:color="auto" w:fill="auto"/>
            <w:hideMark/>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1.Форми влади:</w:t>
            </w:r>
          </w:p>
        </w:tc>
      </w:tr>
      <w:tr w:rsidR="00C227C2"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примусу</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забезпеченні впливу на працівників через примус, їхній страх втратити роботу, повагу, захищеність. Використовується різноманітні санкції (адміністративні, дисциплінарні тощо).</w:t>
            </w: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винагороди</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формуванні керівником необхідної поведінки підлеглих на засадах застосування матеріального та морального стимулювання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законна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традиціях, що склалися в організації у сфері </w:t>
            </w:r>
            <w:proofErr w:type="spellStart"/>
            <w:r w:rsidRPr="00F76814">
              <w:rPr>
                <w:rFonts w:ascii="Times New Roman" w:eastAsia="Times New Roman" w:hAnsi="Times New Roman" w:cs="Times New Roman"/>
                <w:color w:val="000000"/>
                <w:sz w:val="20"/>
                <w:szCs w:val="20"/>
                <w:lang w:eastAsia="uk-UA"/>
              </w:rPr>
              <w:t>взаємопідпорядкування</w:t>
            </w:r>
            <w:proofErr w:type="spellEnd"/>
            <w:r w:rsidRPr="00F76814">
              <w:rPr>
                <w:rFonts w:ascii="Times New Roman" w:eastAsia="Times New Roman" w:hAnsi="Times New Roman" w:cs="Times New Roman"/>
                <w:color w:val="000000"/>
                <w:sz w:val="20"/>
                <w:szCs w:val="20"/>
                <w:lang w:eastAsia="uk-UA"/>
              </w:rPr>
              <w:t xml:space="preserve"> між керівником і підлеглими.</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еталонна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харизмі керівника, тобто силі його особистих якостей, рис, здібностей, що здатні викликати ініціативу у підлеглих.</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експертна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володінні керівником спеціальними знаннями, які можуть задовольнити потреби виконавців.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bl>
    <w:p w:rsidR="003C4A94" w:rsidRDefault="003C4A94">
      <w:r>
        <w:br w:type="page"/>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3C4A94" w:rsidRPr="00F76814" w:rsidTr="003C4A94">
        <w:trPr>
          <w:trHeight w:val="9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дисциплінарна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поведінці підлеглих, яка відображає дотримання установлених стандартів, критеріїв, інструкцій, </w:t>
            </w:r>
            <w:proofErr w:type="spellStart"/>
            <w:r w:rsidRPr="00F76814">
              <w:rPr>
                <w:rFonts w:ascii="Times New Roman" w:eastAsia="Times New Roman" w:hAnsi="Times New Roman" w:cs="Times New Roman"/>
                <w:color w:val="000000"/>
                <w:sz w:val="20"/>
                <w:szCs w:val="20"/>
                <w:lang w:eastAsia="uk-UA"/>
              </w:rPr>
              <w:t>методик</w:t>
            </w:r>
            <w:proofErr w:type="spellEnd"/>
            <w:r w:rsidRPr="00F76814">
              <w:rPr>
                <w:rFonts w:ascii="Times New Roman" w:eastAsia="Times New Roman" w:hAnsi="Times New Roman" w:cs="Times New Roman"/>
                <w:color w:val="000000"/>
                <w:sz w:val="20"/>
                <w:szCs w:val="20"/>
                <w:lang w:eastAsia="uk-UA"/>
              </w:rPr>
              <w:t>, наказів, розпоряджень тощо. При цьому важливу роль відіграє якість законодавчої, нормативної, адміністративної, інструктивної та ін.</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інформаційна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використанні широкого спектру інформації, якою володіє тільки менеджер. Ефективність виконання цієї влади залежить від якості, повноти, достовірності інформації. Важливу роль при цьому відіграє система комунікацій та обробки інформації.</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2. Стилі керівництва:</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системи</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proofErr w:type="spellStart"/>
            <w:r w:rsidRPr="00F76814">
              <w:rPr>
                <w:rFonts w:ascii="Times New Roman" w:eastAsia="Times New Roman" w:hAnsi="Times New Roman" w:cs="Times New Roman"/>
                <w:bCs/>
                <w:color w:val="000000"/>
                <w:sz w:val="20"/>
                <w:szCs w:val="20"/>
                <w:lang w:eastAsia="uk-UA"/>
              </w:rPr>
              <w:t>Р.Лайкерта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Запропоновано 4 системи керівництва, які базуються на оцінці поведінки керівника: </w:t>
            </w:r>
            <w:proofErr w:type="spellStart"/>
            <w:r w:rsidRPr="00F76814">
              <w:rPr>
                <w:rFonts w:ascii="Times New Roman" w:eastAsia="Times New Roman" w:hAnsi="Times New Roman" w:cs="Times New Roman"/>
                <w:color w:val="000000"/>
                <w:sz w:val="20"/>
                <w:szCs w:val="20"/>
                <w:lang w:eastAsia="uk-UA"/>
              </w:rPr>
              <w:t>експлуататорсько</w:t>
            </w:r>
            <w:proofErr w:type="spellEnd"/>
            <w:r w:rsidRPr="00F76814">
              <w:rPr>
                <w:rFonts w:ascii="Times New Roman" w:eastAsia="Times New Roman" w:hAnsi="Times New Roman" w:cs="Times New Roman"/>
                <w:color w:val="000000"/>
                <w:sz w:val="20"/>
                <w:szCs w:val="20"/>
                <w:lang w:eastAsia="uk-UA"/>
              </w:rPr>
              <w:t>-авторитарна, доброзичливо-авторитарна, консультативно-демократична, на засадах участі працівників.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через структуру та увагу до підлеглих</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Передбачає звернення уваги не лише на роботу, але й на підлеглих, та формування такої поведінки керівника, яка враховує особливості внутрішньої організації та взаємодії груп підприємства.</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3C4A94" w:rsidRPr="00F76814" w:rsidTr="00557283">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узгоджене керівництво</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узгоджені керівником та підлеглими власних потреб: завдань, затрачених зусиль та мотивування.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bl>
    <w:p w:rsidR="003C4A94" w:rsidRDefault="003C4A94">
      <w:r>
        <w:br w:type="page"/>
      </w:r>
    </w:p>
    <w:tbl>
      <w:tblPr>
        <w:tblW w:w="9915" w:type="dxa"/>
        <w:tblInd w:w="-295"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43"/>
        <w:gridCol w:w="2087"/>
        <w:gridCol w:w="957"/>
        <w:gridCol w:w="1238"/>
        <w:gridCol w:w="1486"/>
        <w:gridCol w:w="1352"/>
        <w:gridCol w:w="1352"/>
      </w:tblGrid>
      <w:tr w:rsidR="003C4A94" w:rsidRPr="00F76814" w:rsidTr="00557283">
        <w:trPr>
          <w:trHeight w:val="234"/>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3C4A94" w:rsidRPr="00F76814" w:rsidTr="003C4A94">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jc w:val="center"/>
              <w:rPr>
                <w:rFonts w:ascii="Times New Roman" w:eastAsia="Times New Roman" w:hAnsi="Times New Roman" w:cs="Times New Roman"/>
                <w:b/>
                <w:sz w:val="20"/>
                <w:szCs w:val="20"/>
                <w:lang w:eastAsia="uk-UA"/>
              </w:rPr>
            </w:pPr>
            <w:r w:rsidRPr="003C4A94">
              <w:rPr>
                <w:rFonts w:ascii="Times New Roman" w:eastAsia="Times New Roman" w:hAnsi="Times New Roman" w:cs="Times New Roman"/>
                <w:b/>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управлінської </w:t>
            </w:r>
            <w:proofErr w:type="spellStart"/>
            <w:r w:rsidRPr="00F76814">
              <w:rPr>
                <w:rFonts w:ascii="Times New Roman" w:eastAsia="Times New Roman" w:hAnsi="Times New Roman" w:cs="Times New Roman"/>
                <w:bCs/>
                <w:color w:val="000000"/>
                <w:sz w:val="20"/>
                <w:szCs w:val="20"/>
                <w:lang w:eastAsia="uk-UA"/>
              </w:rPr>
              <w:t>гратки</w:t>
            </w:r>
            <w:proofErr w:type="spellEnd"/>
            <w:r w:rsidRPr="00F76814">
              <w:rPr>
                <w:rFonts w:ascii="Times New Roman" w:eastAsia="Times New Roman" w:hAnsi="Times New Roman" w:cs="Times New Roman"/>
                <w:bCs/>
                <w:color w:val="000000"/>
                <w:sz w:val="20"/>
                <w:szCs w:val="20"/>
                <w:lang w:eastAsia="uk-UA"/>
              </w:rPr>
              <w:t xml:space="preserve"> Р. </w:t>
            </w:r>
            <w:proofErr w:type="spellStart"/>
            <w:r w:rsidRPr="00F76814">
              <w:rPr>
                <w:rFonts w:ascii="Times New Roman" w:eastAsia="Times New Roman" w:hAnsi="Times New Roman" w:cs="Times New Roman"/>
                <w:bCs/>
                <w:color w:val="000000"/>
                <w:sz w:val="20"/>
                <w:szCs w:val="20"/>
                <w:lang w:eastAsia="uk-UA"/>
              </w:rPr>
              <w:t>Блейка</w:t>
            </w:r>
            <w:proofErr w:type="spellEnd"/>
            <w:r w:rsidRPr="00F76814">
              <w:rPr>
                <w:rFonts w:ascii="Times New Roman" w:eastAsia="Times New Roman" w:hAnsi="Times New Roman" w:cs="Times New Roman"/>
                <w:bCs/>
                <w:color w:val="000000"/>
                <w:sz w:val="20"/>
                <w:szCs w:val="20"/>
                <w:lang w:eastAsia="uk-UA"/>
              </w:rPr>
              <w:t xml:space="preserve"> і </w:t>
            </w:r>
            <w:proofErr w:type="spellStart"/>
            <w:r w:rsidRPr="00F76814">
              <w:rPr>
                <w:rFonts w:ascii="Times New Roman" w:eastAsia="Times New Roman" w:hAnsi="Times New Roman" w:cs="Times New Roman"/>
                <w:bCs/>
                <w:color w:val="000000"/>
                <w:sz w:val="20"/>
                <w:szCs w:val="20"/>
                <w:lang w:eastAsia="uk-UA"/>
              </w:rPr>
              <w:t>Дж</w:t>
            </w:r>
            <w:proofErr w:type="spellEnd"/>
            <w:r w:rsidRPr="00F76814">
              <w:rPr>
                <w:rFonts w:ascii="Times New Roman" w:eastAsia="Times New Roman" w:hAnsi="Times New Roman" w:cs="Times New Roman"/>
                <w:bCs/>
                <w:color w:val="000000"/>
                <w:sz w:val="20"/>
                <w:szCs w:val="20"/>
                <w:lang w:eastAsia="uk-UA"/>
              </w:rPr>
              <w:t xml:space="preserve">. </w:t>
            </w:r>
            <w:proofErr w:type="spellStart"/>
            <w:r w:rsidRPr="00F76814">
              <w:rPr>
                <w:rFonts w:ascii="Times New Roman" w:eastAsia="Times New Roman" w:hAnsi="Times New Roman" w:cs="Times New Roman"/>
                <w:bCs/>
                <w:color w:val="000000"/>
                <w:sz w:val="20"/>
                <w:szCs w:val="20"/>
                <w:lang w:eastAsia="uk-UA"/>
              </w:rPr>
              <w:t>Моутон</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5 стилів керівництва у залежності від різноманітного поєднання керівником врахування інтересів виробництва та людей: збіднене управління, влада-підпорядкування, організаційне управління, управління на засадах приміського клубу</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 ситуаційної моделі</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Ф. </w:t>
            </w:r>
            <w:proofErr w:type="spellStart"/>
            <w:r w:rsidRPr="00F76814">
              <w:rPr>
                <w:rFonts w:ascii="Times New Roman" w:eastAsia="Times New Roman" w:hAnsi="Times New Roman" w:cs="Times New Roman"/>
                <w:bCs/>
                <w:color w:val="000000"/>
                <w:sz w:val="20"/>
                <w:szCs w:val="20"/>
                <w:lang w:eastAsia="uk-UA"/>
              </w:rPr>
              <w:t>Фідлера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сім стилів керівництва, які керівнику доцільно застосовувати у конкретних ситуаціях, що формуються під впливом таких чинників: взаємовідносин між керівником і підлеглим, структурованість завдання та посадові повноваження керівника.</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“шлях-ціль” </w:t>
            </w:r>
            <w:proofErr w:type="spellStart"/>
            <w:r w:rsidRPr="00F76814">
              <w:rPr>
                <w:rFonts w:ascii="Times New Roman" w:eastAsia="Times New Roman" w:hAnsi="Times New Roman" w:cs="Times New Roman"/>
                <w:bCs/>
                <w:color w:val="000000"/>
                <w:sz w:val="20"/>
                <w:szCs w:val="20"/>
                <w:lang w:eastAsia="uk-UA"/>
              </w:rPr>
              <w:t>Т.Мітчела</w:t>
            </w:r>
            <w:proofErr w:type="spellEnd"/>
            <w:r w:rsidRPr="00F76814">
              <w:rPr>
                <w:rFonts w:ascii="Times New Roman" w:eastAsia="Times New Roman" w:hAnsi="Times New Roman" w:cs="Times New Roman"/>
                <w:bCs/>
                <w:color w:val="000000"/>
                <w:sz w:val="20"/>
                <w:szCs w:val="20"/>
                <w:lang w:eastAsia="uk-UA"/>
              </w:rPr>
              <w:t xml:space="preserve"> і Р. Хауса</w:t>
            </w:r>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спрямуванні керівником підлеглих на досягнення цілей через вплив на шляхи їх досягнення: роз’яснення підлеглому завдань, підтримка дій підлеглих, наставництво тощо. При цьому виділено 4 стилі керівництва: стиль підтримки, інструментальний, </w:t>
            </w:r>
            <w:proofErr w:type="spellStart"/>
            <w:r w:rsidRPr="00F76814">
              <w:rPr>
                <w:rFonts w:ascii="Times New Roman" w:eastAsia="Times New Roman" w:hAnsi="Times New Roman" w:cs="Times New Roman"/>
                <w:color w:val="000000"/>
                <w:sz w:val="20"/>
                <w:szCs w:val="20"/>
                <w:lang w:eastAsia="uk-UA"/>
              </w:rPr>
              <w:t>партисипативний</w:t>
            </w:r>
            <w:proofErr w:type="spellEnd"/>
            <w:r w:rsidRPr="00F76814">
              <w:rPr>
                <w:rFonts w:ascii="Times New Roman" w:eastAsia="Times New Roman" w:hAnsi="Times New Roman" w:cs="Times New Roman"/>
                <w:color w:val="000000"/>
                <w:sz w:val="20"/>
                <w:szCs w:val="20"/>
                <w:lang w:eastAsia="uk-UA"/>
              </w:rPr>
              <w:t>, орієнтований на досягнення успіху.</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врахування життєвого циклу П. </w:t>
            </w:r>
            <w:proofErr w:type="spellStart"/>
            <w:r w:rsidRPr="00F76814">
              <w:rPr>
                <w:rFonts w:ascii="Times New Roman" w:eastAsia="Times New Roman" w:hAnsi="Times New Roman" w:cs="Times New Roman"/>
                <w:bCs/>
                <w:color w:val="000000"/>
                <w:sz w:val="20"/>
                <w:szCs w:val="20"/>
                <w:lang w:eastAsia="uk-UA"/>
              </w:rPr>
              <w:t>Херсі</w:t>
            </w:r>
            <w:proofErr w:type="spellEnd"/>
            <w:r w:rsidRPr="00F76814">
              <w:rPr>
                <w:rFonts w:ascii="Times New Roman" w:eastAsia="Times New Roman" w:hAnsi="Times New Roman" w:cs="Times New Roman"/>
                <w:bCs/>
                <w:color w:val="000000"/>
                <w:sz w:val="20"/>
                <w:szCs w:val="20"/>
                <w:lang w:eastAsia="uk-UA"/>
              </w:rPr>
              <w:t xml:space="preserve"> та</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К. </w:t>
            </w:r>
            <w:proofErr w:type="spellStart"/>
            <w:r w:rsidRPr="00F76814">
              <w:rPr>
                <w:rFonts w:ascii="Times New Roman" w:eastAsia="Times New Roman" w:hAnsi="Times New Roman" w:cs="Times New Roman"/>
                <w:bCs/>
                <w:color w:val="000000"/>
                <w:sz w:val="20"/>
                <w:szCs w:val="20"/>
                <w:lang w:eastAsia="uk-UA"/>
              </w:rPr>
              <w:t>Бланшара</w:t>
            </w:r>
            <w:proofErr w:type="spellEnd"/>
          </w:p>
        </w:tc>
        <w:tc>
          <w:tcPr>
            <w:tcW w:w="208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чотири стилі керівництва (вказівка, передавання, участь підлеглих у прийняті рішень, делегування), вибір якого керівником залежить від “зрілості” виконавця.</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bl>
    <w:p w:rsidR="00557283" w:rsidRDefault="00557283">
      <w:r>
        <w:br w:type="page"/>
      </w:r>
    </w:p>
    <w:tbl>
      <w:tblPr>
        <w:tblW w:w="9915" w:type="dxa"/>
        <w:tblInd w:w="-298"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531"/>
        <w:gridCol w:w="2079"/>
        <w:gridCol w:w="946"/>
        <w:gridCol w:w="1222"/>
        <w:gridCol w:w="1467"/>
        <w:gridCol w:w="1335"/>
        <w:gridCol w:w="1335"/>
      </w:tblGrid>
      <w:tr w:rsidR="00557283" w:rsidRPr="00F76814" w:rsidTr="00557283">
        <w:trPr>
          <w:trHeight w:val="32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557283" w:rsidRPr="00557283" w:rsidRDefault="00557283" w:rsidP="00557283">
            <w:pPr>
              <w:spacing w:after="0" w:line="240" w:lineRule="auto"/>
              <w:jc w:val="right"/>
              <w:rPr>
                <w:rFonts w:ascii="Times New Roman" w:eastAsia="Times New Roman" w:hAnsi="Times New Roman" w:cs="Times New Roman"/>
                <w:i/>
                <w:color w:val="000000"/>
                <w:sz w:val="20"/>
                <w:szCs w:val="20"/>
                <w:lang w:eastAsia="uk-UA"/>
              </w:rPr>
            </w:pPr>
            <w:r w:rsidRPr="00557283">
              <w:rPr>
                <w:rFonts w:ascii="Times New Roman" w:eastAsia="Times New Roman" w:hAnsi="Times New Roman" w:cs="Times New Roman"/>
                <w:i/>
                <w:color w:val="000000"/>
                <w:sz w:val="28"/>
                <w:szCs w:val="20"/>
                <w:lang w:eastAsia="uk-UA"/>
              </w:rPr>
              <w:lastRenderedPageBreak/>
              <w:t>Продовження табл. 7.1</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bCs/>
                <w:color w:val="000000"/>
                <w:sz w:val="20"/>
                <w:szCs w:val="20"/>
                <w:lang w:eastAsia="uk-UA"/>
              </w:rPr>
            </w:pPr>
            <w:r w:rsidRPr="00557283">
              <w:rPr>
                <w:rFonts w:ascii="Times New Roman" w:eastAsia="Times New Roman" w:hAnsi="Times New Roman" w:cs="Times New Roman"/>
                <w:b/>
                <w:bCs/>
                <w:color w:val="000000"/>
                <w:sz w:val="20"/>
                <w:szCs w:val="20"/>
                <w:lang w:eastAsia="uk-UA"/>
              </w:rPr>
              <w:t>1</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2</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3</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4</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jc w:val="center"/>
              <w:rPr>
                <w:rFonts w:ascii="Times New Roman" w:eastAsia="Times New Roman" w:hAnsi="Times New Roman" w:cs="Times New Roman"/>
                <w:b/>
                <w:sz w:val="20"/>
                <w:szCs w:val="20"/>
                <w:lang w:eastAsia="uk-UA"/>
              </w:rPr>
            </w:pPr>
            <w:r w:rsidRPr="00557283">
              <w:rPr>
                <w:rFonts w:ascii="Times New Roman" w:eastAsia="Times New Roman" w:hAnsi="Times New Roman" w:cs="Times New Roman"/>
                <w:b/>
                <w:sz w:val="20"/>
                <w:szCs w:val="20"/>
                <w:lang w:eastAsia="uk-UA"/>
              </w:rPr>
              <w:t>5</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6</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прийняття рішень В. </w:t>
            </w:r>
            <w:proofErr w:type="spellStart"/>
            <w:r w:rsidRPr="00F76814">
              <w:rPr>
                <w:rFonts w:ascii="Times New Roman" w:eastAsia="Times New Roman" w:hAnsi="Times New Roman" w:cs="Times New Roman"/>
                <w:bCs/>
                <w:color w:val="000000"/>
                <w:sz w:val="20"/>
                <w:szCs w:val="20"/>
                <w:lang w:eastAsia="uk-UA"/>
              </w:rPr>
              <w:t>Врума</w:t>
            </w:r>
            <w:proofErr w:type="spellEnd"/>
            <w:r w:rsidRPr="00F76814">
              <w:rPr>
                <w:rFonts w:ascii="Times New Roman" w:eastAsia="Times New Roman" w:hAnsi="Times New Roman" w:cs="Times New Roman"/>
                <w:bCs/>
                <w:color w:val="000000"/>
                <w:sz w:val="20"/>
                <w:szCs w:val="20"/>
                <w:lang w:eastAsia="uk-UA"/>
              </w:rPr>
              <w:t xml:space="preserve"> та Ф. </w:t>
            </w:r>
            <w:proofErr w:type="spellStart"/>
            <w:r w:rsidRPr="00F76814">
              <w:rPr>
                <w:rFonts w:ascii="Times New Roman" w:eastAsia="Times New Roman" w:hAnsi="Times New Roman" w:cs="Times New Roman"/>
                <w:bCs/>
                <w:color w:val="000000"/>
                <w:sz w:val="20"/>
                <w:szCs w:val="20"/>
                <w:lang w:eastAsia="uk-UA"/>
              </w:rPr>
              <w:t>Йєттона</w:t>
            </w:r>
            <w:proofErr w:type="spellEnd"/>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Концентрує увагу на виборі керівником конкретного стилю керівництва (автократичних стилів, консультативних, повної участі) залежно від конкретної ситуації, яка характеризується параметрами якості рішень та факторів, що обмежують згоду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трансформаційне керівництво</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створенні умов для творчого та самостійного виконання завдань підлеглими, фактично відмовляючись від здійснення прямого керівництва.</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керівництво на засадах попарних вертикальних </w:t>
            </w:r>
            <w:proofErr w:type="spellStart"/>
            <w:r w:rsidRPr="00F76814">
              <w:rPr>
                <w:rFonts w:ascii="Times New Roman" w:eastAsia="Times New Roman" w:hAnsi="Times New Roman" w:cs="Times New Roman"/>
                <w:bCs/>
                <w:color w:val="000000"/>
                <w:sz w:val="20"/>
                <w:szCs w:val="20"/>
                <w:lang w:eastAsia="uk-UA"/>
              </w:rPr>
              <w:t>зв’язків</w:t>
            </w:r>
            <w:proofErr w:type="spellEnd"/>
            <w:r w:rsidRPr="00F76814">
              <w:rPr>
                <w:rFonts w:ascii="Times New Roman" w:eastAsia="Times New Roman" w:hAnsi="Times New Roman" w:cs="Times New Roman"/>
                <w:bCs/>
                <w:color w:val="000000"/>
                <w:sz w:val="20"/>
                <w:szCs w:val="20"/>
                <w:lang w:eastAsia="uk-UA"/>
              </w:rPr>
              <w:t xml:space="preserve"> Гріна</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припущенні, що сприйняття керівником підлеглого впливає на поведінку керівника, відповідно зумовлюючи поведінку підлеглого. Відповідно до цього керівник може змінювати власний стиль керівництва відповідно до очікувань та потреб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bl>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показує, які форми та стилі керівництва використовуються конкретним керівником.</w:t>
      </w:r>
    </w:p>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які форми влади та стилі керівництва не притаманні керівникам.</w:t>
      </w:r>
      <w:r>
        <w:rPr>
          <w:rFonts w:ascii="Times New Roman" w:eastAsia="Times New Roman" w:hAnsi="Times New Roman" w:cs="Times New Roman"/>
          <w:szCs w:val="20"/>
          <w:lang w:eastAsia="ar-SA"/>
        </w:rPr>
        <w:t xml:space="preserve"> </w:t>
      </w:r>
    </w:p>
    <w:p w:rsidR="00C227C2" w:rsidRDefault="00C227C2"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557283" w:rsidRDefault="00557283" w:rsidP="00C227C2">
      <w:pPr>
        <w:spacing w:before="120" w:after="0" w:line="360" w:lineRule="auto"/>
        <w:ind w:left="-284"/>
        <w:rPr>
          <w:rFonts w:ascii="Times New Roman" w:eastAsia="Times New Roman" w:hAnsi="Times New Roman" w:cs="Times New Roman"/>
          <w:sz w:val="28"/>
          <w:szCs w:val="28"/>
          <w:lang w:eastAsia="ar-SA"/>
        </w:rPr>
      </w:pPr>
    </w:p>
    <w:p w:rsidR="00C227C2" w:rsidRDefault="00557283" w:rsidP="00557283">
      <w:pPr>
        <w:spacing w:before="120" w:after="0" w:line="360" w:lineRule="auto"/>
        <w:ind w:left="-284" w:firstLine="284"/>
        <w:jc w:val="both"/>
        <w:rPr>
          <w:rFonts w:ascii="Times New Roman" w:hAnsi="Times New Roman" w:cs="Times New Roman"/>
          <w:color w:val="000000"/>
          <w:sz w:val="28"/>
        </w:rPr>
      </w:pPr>
      <w:r w:rsidRPr="00557283">
        <w:rPr>
          <w:rFonts w:ascii="Times New Roman" w:hAnsi="Times New Roman" w:cs="Times New Roman"/>
          <w:color w:val="000000"/>
          <w:sz w:val="28"/>
        </w:rPr>
        <w:lastRenderedPageBreak/>
        <w:t>Оцінювання професійних якостей керівника за переліком професійних рис наведено у табл. 7.2. При цьому воно здійснюється за бальною шкалою [0;5]:0 балів - риса відсутня, 1 бал риса нерозвинена, 2 бали - риса слабо виражена, 3 бали - риса виявляється у певних ситуаціях, 4 бали - риса розвинута, 5 балів - риса яскраво виражена.</w:t>
      </w:r>
    </w:p>
    <w:p w:rsidR="00557283" w:rsidRDefault="00557283" w:rsidP="00557283">
      <w:pPr>
        <w:spacing w:before="120" w:after="0" w:line="360" w:lineRule="auto"/>
        <w:jc w:val="right"/>
        <w:rPr>
          <w:rFonts w:ascii="Times New Roman" w:hAnsi="Times New Roman" w:cs="Times New Roman"/>
          <w:i/>
          <w:color w:val="000000"/>
          <w:sz w:val="28"/>
        </w:rPr>
      </w:pPr>
      <w:r w:rsidRPr="00557283">
        <w:rPr>
          <w:rFonts w:ascii="Times New Roman" w:hAnsi="Times New Roman" w:cs="Times New Roman"/>
          <w:i/>
          <w:color w:val="000000"/>
          <w:sz w:val="28"/>
        </w:rPr>
        <w:t>Таблиця 7.2</w:t>
      </w:r>
    </w:p>
    <w:p w:rsidR="00557283" w:rsidRPr="00557283" w:rsidRDefault="00557283" w:rsidP="00557283">
      <w:pPr>
        <w:spacing w:before="100" w:beforeAutospacing="1" w:after="100" w:afterAutospacing="1" w:line="240" w:lineRule="auto"/>
        <w:jc w:val="center"/>
        <w:rPr>
          <w:rFonts w:ascii="Times New Roman" w:eastAsia="Times New Roman" w:hAnsi="Times New Roman" w:cs="Times New Roman"/>
          <w:color w:val="000000"/>
          <w:sz w:val="28"/>
          <w:szCs w:val="20"/>
          <w:lang w:eastAsia="uk-UA"/>
        </w:rPr>
      </w:pPr>
      <w:r w:rsidRPr="00557283">
        <w:rPr>
          <w:rFonts w:ascii="Times New Roman" w:eastAsia="Times New Roman" w:hAnsi="Times New Roman" w:cs="Times New Roman"/>
          <w:color w:val="000000"/>
          <w:sz w:val="28"/>
          <w:szCs w:val="20"/>
          <w:lang w:eastAsia="uk-UA"/>
        </w:rPr>
        <w:t>Результати оцінювання професійних якостей керівників</w:t>
      </w:r>
    </w:p>
    <w:tbl>
      <w:tblPr>
        <w:tblW w:w="9623" w:type="dxa"/>
        <w:jc w:val="center"/>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119"/>
        <w:gridCol w:w="1165"/>
        <w:gridCol w:w="1460"/>
        <w:gridCol w:w="2215"/>
        <w:gridCol w:w="1291"/>
        <w:gridCol w:w="1373"/>
      </w:tblGrid>
      <w:tr w:rsidR="00557283" w:rsidRPr="00D900CB" w:rsidTr="00557283">
        <w:trPr>
          <w:jc w:val="center"/>
        </w:trPr>
        <w:tc>
          <w:tcPr>
            <w:tcW w:w="2129" w:type="dxa"/>
            <w:vMerge w:val="restart"/>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Фактори, які відображають</w:t>
            </w:r>
          </w:p>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професійні якості керівників</w:t>
            </w:r>
          </w:p>
        </w:tc>
        <w:tc>
          <w:tcPr>
            <w:tcW w:w="7494" w:type="dxa"/>
            <w:gridSpan w:val="5"/>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Посади керівників і оцінювання їх професійних якостей в балах</w:t>
            </w:r>
          </w:p>
        </w:tc>
      </w:tr>
      <w:tr w:rsidR="00557283" w:rsidRPr="00D900CB" w:rsidTr="00557283">
        <w:trPr>
          <w:jc w:val="center"/>
        </w:trPr>
        <w:tc>
          <w:tcPr>
            <w:tcW w:w="2129" w:type="dxa"/>
            <w:vMerge/>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rPr>
                <w:rFonts w:ascii="Times New Roman" w:eastAsia="Times New Roman" w:hAnsi="Times New Roman" w:cs="Times New Roman"/>
                <w:szCs w:val="20"/>
                <w:lang w:eastAsia="uk-UA"/>
              </w:rPr>
            </w:pP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Директор</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Заступник з економічних питань</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sidRPr="00D900CB">
              <w:rPr>
                <w:rFonts w:ascii="Times New Roman" w:eastAsia="Times New Roman" w:hAnsi="Times New Roman" w:cs="Times New Roman"/>
                <w:bCs/>
                <w:szCs w:val="20"/>
                <w:lang w:eastAsia="uk-UA"/>
              </w:rPr>
              <w:t>Адміністратор</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НТП</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виробництва</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 Твердість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2. Гнучкість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 Рішучість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 Принциповість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3</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 Професійна підготовка</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6. Досвід роботи</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7. Комунікабельність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8. Авторитет</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9. Віковий ценз</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10. Компетентність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11. Організаторські здібності</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24"/>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Всього</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52</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46</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47</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50</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49</w:t>
            </w:r>
          </w:p>
        </w:tc>
      </w:tr>
    </w:tbl>
    <w:p w:rsidR="00D55AD9" w:rsidRDefault="00D55AD9" w:rsidP="00D55AD9">
      <w:pPr>
        <w:spacing w:before="120" w:after="0" w:line="360" w:lineRule="auto"/>
        <w:ind w:firstLine="708"/>
        <w:jc w:val="both"/>
        <w:rPr>
          <w:rFonts w:ascii="Times New Roman" w:hAnsi="Times New Roman" w:cs="Times New Roman"/>
          <w:color w:val="000000"/>
          <w:sz w:val="28"/>
        </w:rPr>
      </w:pPr>
      <w:r w:rsidRPr="00D55AD9">
        <w:rPr>
          <w:rFonts w:ascii="Times New Roman" w:hAnsi="Times New Roman" w:cs="Times New Roman"/>
          <w:color w:val="000000"/>
          <w:sz w:val="28"/>
        </w:rPr>
        <w:t>Результати оцінювання професійних якостей менеджерів за п’ятибальною шкалою показують, що в загальному керівники мають однаковий рівень професіоналізму, але все ж таки перевагу має директор над своїми заступниками.</w:t>
      </w:r>
    </w:p>
    <w:p w:rsidR="00D55AD9" w:rsidRDefault="00D55AD9" w:rsidP="00D55AD9">
      <w:pPr>
        <w:spacing w:before="120" w:after="0" w:line="360" w:lineRule="auto"/>
        <w:jc w:val="both"/>
        <w:rPr>
          <w:rFonts w:ascii="Times New Roman" w:hAnsi="Times New Roman" w:cs="Times New Roman"/>
          <w:color w:val="000000"/>
          <w:sz w:val="28"/>
        </w:rPr>
      </w:pPr>
      <w:r>
        <w:rPr>
          <w:rFonts w:ascii="Times New Roman" w:hAnsi="Times New Roman" w:cs="Times New Roman"/>
          <w:color w:val="000000"/>
          <w:sz w:val="28"/>
        </w:rPr>
        <w:br w:type="page"/>
      </w:r>
    </w:p>
    <w:p w:rsidR="00D55AD9" w:rsidRDefault="00D55AD9" w:rsidP="00D55AD9">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sidRPr="00D55AD9">
        <w:rPr>
          <w:rFonts w:eastAsia="Times New Roman" w:cs="Times New Roman"/>
          <w:b/>
          <w:sz w:val="28"/>
          <w:szCs w:val="28"/>
          <w:lang w:val="uk-UA" w:eastAsia="ar-SA"/>
        </w:rPr>
        <w:t>8</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D55AD9">
        <w:rPr>
          <w:rFonts w:eastAsia="Times New Roman" w:cs="Times New Roman"/>
          <w:b/>
          <w:sz w:val="28"/>
          <w:szCs w:val="28"/>
          <w:lang w:val="uk-UA" w:eastAsia="ar-SA"/>
        </w:rPr>
        <w:t>ОЦІНЮВАННЯ ЕФЕКТИВНОСТІ СИСТЕМ МЕНЕДЖМЕНТУ</w:t>
      </w:r>
    </w:p>
    <w:p w:rsidR="00D55AD9" w:rsidRDefault="00D55AD9" w:rsidP="00D55AD9">
      <w:pPr>
        <w:spacing w:after="0" w:line="240" w:lineRule="auto"/>
        <w:jc w:val="both"/>
        <w:rPr>
          <w:rFonts w:ascii="Times New Roman" w:eastAsia="Times New Roman" w:hAnsi="Times New Roman" w:cs="Times New Roman"/>
          <w:color w:val="000000"/>
          <w:sz w:val="24"/>
          <w:szCs w:val="24"/>
          <w:lang w:eastAsia="uk-UA"/>
        </w:rPr>
      </w:pPr>
    </w:p>
    <w:p w:rsidR="00D55AD9" w:rsidRDefault="00D55AD9" w:rsidP="00D55AD9">
      <w:pPr>
        <w:spacing w:after="0" w:line="360" w:lineRule="auto"/>
        <w:ind w:firstLine="709"/>
        <w:jc w:val="both"/>
        <w:rPr>
          <w:rFonts w:ascii="Times New Roman" w:eastAsia="Times New Roman" w:hAnsi="Times New Roman" w:cs="Times New Roman"/>
          <w:color w:val="000000"/>
          <w:sz w:val="28"/>
          <w:szCs w:val="24"/>
          <w:lang w:eastAsia="uk-UA"/>
        </w:rPr>
      </w:pPr>
      <w:r w:rsidRPr="00D55AD9">
        <w:rPr>
          <w:rFonts w:ascii="Times New Roman" w:eastAsia="Times New Roman" w:hAnsi="Times New Roman" w:cs="Times New Roman"/>
          <w:color w:val="000000"/>
          <w:sz w:val="28"/>
          <w:szCs w:val="24"/>
          <w:lang w:eastAsia="uk-UA"/>
        </w:rPr>
        <w:t>В результаті виконання на підприємстві нової раціональної системи менеджменту – було одержано високі показники економічної, організаційної та соціальної ефективності системи менеджменту.</w:t>
      </w:r>
    </w:p>
    <w:p w:rsidR="00D55AD9" w:rsidRPr="00D55AD9" w:rsidRDefault="00D55AD9" w:rsidP="00D55AD9">
      <w:pPr>
        <w:spacing w:after="0" w:line="360" w:lineRule="auto"/>
        <w:ind w:firstLine="708"/>
        <w:jc w:val="both"/>
        <w:rPr>
          <w:rFonts w:ascii="Times New Roman" w:eastAsia="Times New Roman" w:hAnsi="Times New Roman" w:cs="Times New Roman"/>
          <w:color w:val="000000"/>
          <w:sz w:val="28"/>
          <w:szCs w:val="24"/>
          <w:lang w:eastAsia="uk-UA"/>
        </w:rPr>
      </w:pPr>
      <w:r w:rsidRPr="00D900CB">
        <w:rPr>
          <w:rFonts w:ascii="Times New Roman" w:eastAsia="Times New Roman" w:hAnsi="Times New Roman" w:cs="Times New Roman"/>
          <w:color w:val="000000"/>
          <w:sz w:val="24"/>
          <w:szCs w:val="24"/>
          <w:lang w:eastAsia="uk-UA"/>
        </w:rPr>
        <w:t>Економічна ефективність проведення змін в системі менеджменту організації полягає в тому, що внаслідок цих змін значно покращились економічні показники діяльності організації. Використання нового і набагато якіснішого обладнання у виробництві зумо</w:t>
      </w:r>
      <w:r>
        <w:rPr>
          <w:rFonts w:ascii="Times New Roman" w:eastAsia="Times New Roman" w:hAnsi="Times New Roman" w:cs="Times New Roman"/>
          <w:color w:val="000000"/>
          <w:sz w:val="24"/>
          <w:szCs w:val="24"/>
          <w:lang w:eastAsia="uk-UA"/>
        </w:rPr>
        <w:t>вило збільшення якості наданні послуг</w:t>
      </w:r>
      <w:r w:rsidRPr="00D900CB">
        <w:rPr>
          <w:rFonts w:ascii="Times New Roman" w:eastAsia="Times New Roman" w:hAnsi="Times New Roman" w:cs="Times New Roman"/>
          <w:color w:val="000000"/>
          <w:sz w:val="24"/>
          <w:szCs w:val="24"/>
          <w:lang w:eastAsia="uk-UA"/>
        </w:rPr>
        <w:t xml:space="preserve"> і призвело до зростання прибутків. Також покращились умови виробництва. На засадах розрахунків економічну ефективність раціоналізованої системи менеджменту товариства у порівнянні з фактичною можна оцінити за показниками (темпами зростання):</w:t>
      </w:r>
    </w:p>
    <w:p w:rsidR="00D55AD9" w:rsidRPr="00D900CB"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Розши</w:t>
      </w:r>
      <w:r>
        <w:rPr>
          <w:rFonts w:ascii="Times New Roman" w:eastAsia="Times New Roman" w:hAnsi="Times New Roman" w:cs="Times New Roman"/>
          <w:color w:val="000000"/>
          <w:sz w:val="24"/>
          <w:szCs w:val="24"/>
          <w:lang w:eastAsia="uk-UA"/>
        </w:rPr>
        <w:t xml:space="preserve">рення асортименту послуг на </w:t>
      </w:r>
      <w:r w:rsidR="00125E52" w:rsidRPr="00125E52">
        <w:rPr>
          <w:rFonts w:ascii="Times New Roman" w:eastAsia="Times New Roman" w:hAnsi="Times New Roman" w:cs="Times New Roman"/>
          <w:color w:val="000000"/>
          <w:sz w:val="24"/>
          <w:szCs w:val="24"/>
          <w:lang w:val="ru-RU" w:eastAsia="uk-UA"/>
        </w:rPr>
        <w:t>3</w:t>
      </w:r>
      <w:r>
        <w:rPr>
          <w:rFonts w:ascii="Times New Roman" w:eastAsia="Times New Roman" w:hAnsi="Times New Roman" w:cs="Times New Roman"/>
          <w:color w:val="000000"/>
          <w:sz w:val="24"/>
          <w:szCs w:val="24"/>
          <w:lang w:eastAsia="uk-UA"/>
        </w:rPr>
        <w:t xml:space="preserve">0% (з </w:t>
      </w:r>
      <w:r w:rsidR="00125E52" w:rsidRPr="00125E52">
        <w:rPr>
          <w:rFonts w:ascii="Times New Roman" w:eastAsia="Times New Roman" w:hAnsi="Times New Roman" w:cs="Times New Roman"/>
          <w:color w:val="000000"/>
          <w:sz w:val="24"/>
          <w:szCs w:val="24"/>
          <w:lang w:val="ru-RU" w:eastAsia="uk-UA"/>
        </w:rPr>
        <w:t>10</w:t>
      </w:r>
      <w:r>
        <w:rPr>
          <w:rFonts w:ascii="Times New Roman" w:eastAsia="Times New Roman" w:hAnsi="Times New Roman" w:cs="Times New Roman"/>
          <w:color w:val="000000"/>
          <w:sz w:val="24"/>
          <w:szCs w:val="24"/>
          <w:lang w:eastAsia="uk-UA"/>
        </w:rPr>
        <w:t xml:space="preserve"> до </w:t>
      </w:r>
      <w:r w:rsidR="00125E52" w:rsidRPr="00125E52">
        <w:rPr>
          <w:rFonts w:ascii="Times New Roman" w:eastAsia="Times New Roman" w:hAnsi="Times New Roman" w:cs="Times New Roman"/>
          <w:color w:val="000000"/>
          <w:sz w:val="24"/>
          <w:szCs w:val="24"/>
          <w:lang w:val="ru-RU" w:eastAsia="uk-UA"/>
        </w:rPr>
        <w:t>13</w:t>
      </w:r>
      <w:r>
        <w:rPr>
          <w:rFonts w:ascii="Times New Roman" w:eastAsia="Times New Roman" w:hAnsi="Times New Roman" w:cs="Times New Roman"/>
          <w:color w:val="000000"/>
          <w:sz w:val="24"/>
          <w:szCs w:val="24"/>
          <w:lang w:eastAsia="uk-UA"/>
        </w:rPr>
        <w:t>)</w:t>
      </w:r>
      <w:r w:rsidRPr="00D900CB">
        <w:rPr>
          <w:rFonts w:ascii="Times New Roman" w:eastAsia="Times New Roman" w:hAnsi="Times New Roman" w:cs="Times New Roman"/>
          <w:color w:val="000000"/>
          <w:sz w:val="24"/>
          <w:szCs w:val="24"/>
          <w:lang w:eastAsia="uk-UA"/>
        </w:rPr>
        <w:t>;</w:t>
      </w:r>
    </w:p>
    <w:p w:rsidR="00D55AD9" w:rsidRPr="00D900CB"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Зростання загаль</w:t>
      </w:r>
      <w:r>
        <w:rPr>
          <w:rFonts w:ascii="Times New Roman" w:eastAsia="Times New Roman" w:hAnsi="Times New Roman" w:cs="Times New Roman"/>
          <w:color w:val="000000"/>
          <w:sz w:val="24"/>
          <w:szCs w:val="24"/>
          <w:lang w:eastAsia="uk-UA"/>
        </w:rPr>
        <w:t xml:space="preserve">ного фонду оплати праці на </w:t>
      </w:r>
      <w:r w:rsidR="00125E52" w:rsidRPr="00125E52">
        <w:rPr>
          <w:rFonts w:ascii="Times New Roman" w:eastAsia="Times New Roman" w:hAnsi="Times New Roman" w:cs="Times New Roman"/>
          <w:color w:val="000000"/>
          <w:sz w:val="24"/>
          <w:szCs w:val="24"/>
          <w:lang w:eastAsia="uk-UA"/>
        </w:rPr>
        <w:t>12</w:t>
      </w:r>
      <w:r>
        <w:rPr>
          <w:rFonts w:ascii="Times New Roman" w:eastAsia="Times New Roman" w:hAnsi="Times New Roman" w:cs="Times New Roman"/>
          <w:color w:val="000000"/>
          <w:sz w:val="24"/>
          <w:szCs w:val="24"/>
          <w:lang w:eastAsia="uk-UA"/>
        </w:rPr>
        <w:t>,</w:t>
      </w:r>
      <w:r w:rsidR="00125E52" w:rsidRPr="00125E52">
        <w:rPr>
          <w:rFonts w:ascii="Times New Roman" w:eastAsia="Times New Roman" w:hAnsi="Times New Roman" w:cs="Times New Roman"/>
          <w:color w:val="000000"/>
          <w:sz w:val="24"/>
          <w:szCs w:val="24"/>
          <w:lang w:eastAsia="uk-UA"/>
        </w:rPr>
        <w:t>8</w:t>
      </w:r>
      <w:r>
        <w:rPr>
          <w:rFonts w:ascii="Times New Roman" w:eastAsia="Times New Roman" w:hAnsi="Times New Roman" w:cs="Times New Roman"/>
          <w:color w:val="000000"/>
          <w:sz w:val="24"/>
          <w:szCs w:val="24"/>
          <w:lang w:eastAsia="uk-UA"/>
        </w:rPr>
        <w:t>7</w:t>
      </w:r>
      <w:r w:rsidRPr="00D900CB">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(з </w:t>
      </w:r>
      <w:r w:rsidR="00125E52" w:rsidRPr="00125E52">
        <w:rPr>
          <w:rFonts w:ascii="Times New Roman" w:eastAsia="Times New Roman" w:hAnsi="Times New Roman" w:cs="Times New Roman"/>
          <w:color w:val="000000"/>
          <w:sz w:val="24"/>
          <w:szCs w:val="24"/>
          <w:lang w:val="ru-RU" w:eastAsia="uk-UA"/>
        </w:rPr>
        <w:t>3035</w:t>
      </w:r>
      <w:r>
        <w:rPr>
          <w:rFonts w:ascii="Times New Roman" w:eastAsia="Times New Roman" w:hAnsi="Times New Roman" w:cs="Times New Roman"/>
          <w:color w:val="000000"/>
          <w:sz w:val="24"/>
          <w:szCs w:val="24"/>
          <w:lang w:eastAsia="uk-UA"/>
        </w:rPr>
        <w:t xml:space="preserve">000 до </w:t>
      </w:r>
      <w:r w:rsidR="00125E52" w:rsidRPr="00125E52">
        <w:rPr>
          <w:rFonts w:ascii="Times New Roman" w:eastAsia="Times New Roman" w:hAnsi="Times New Roman" w:cs="Times New Roman"/>
          <w:color w:val="000000"/>
          <w:sz w:val="24"/>
          <w:szCs w:val="24"/>
          <w:lang w:val="ru-RU" w:eastAsia="uk-UA"/>
        </w:rPr>
        <w:t>34255</w:t>
      </w:r>
      <w:r>
        <w:rPr>
          <w:rFonts w:ascii="Times New Roman" w:eastAsia="Times New Roman" w:hAnsi="Times New Roman" w:cs="Times New Roman"/>
          <w:color w:val="000000"/>
          <w:sz w:val="24"/>
          <w:szCs w:val="24"/>
          <w:lang w:eastAsia="uk-UA"/>
        </w:rPr>
        <w:t>00)</w:t>
      </w:r>
      <w:r w:rsidRPr="00D900CB">
        <w:rPr>
          <w:rFonts w:ascii="Times New Roman" w:eastAsia="Times New Roman" w:hAnsi="Times New Roman" w:cs="Times New Roman"/>
          <w:color w:val="000000"/>
          <w:sz w:val="24"/>
          <w:szCs w:val="24"/>
          <w:lang w:eastAsia="uk-UA"/>
        </w:rPr>
        <w:t>;</w:t>
      </w:r>
    </w:p>
    <w:p w:rsidR="00D55AD9" w:rsidRPr="00D900CB"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Збільшення се</w:t>
      </w:r>
      <w:r>
        <w:rPr>
          <w:rFonts w:ascii="Times New Roman" w:eastAsia="Times New Roman" w:hAnsi="Times New Roman" w:cs="Times New Roman"/>
          <w:color w:val="000000"/>
          <w:sz w:val="24"/>
          <w:szCs w:val="24"/>
          <w:lang w:eastAsia="uk-UA"/>
        </w:rPr>
        <w:t>редньої заробітної плати на 7,</w:t>
      </w:r>
      <w:r w:rsidR="00125E52" w:rsidRPr="00125E52">
        <w:rPr>
          <w:rFonts w:ascii="Times New Roman" w:eastAsia="Times New Roman" w:hAnsi="Times New Roman" w:cs="Times New Roman"/>
          <w:color w:val="000000"/>
          <w:sz w:val="24"/>
          <w:szCs w:val="24"/>
          <w:lang w:val="ru-RU" w:eastAsia="uk-UA"/>
        </w:rPr>
        <w:t>08</w:t>
      </w:r>
      <w:r w:rsidRPr="00D900CB">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(з 60</w:t>
      </w:r>
      <w:r w:rsidR="00125E52" w:rsidRPr="00125E52">
        <w:rPr>
          <w:rFonts w:ascii="Times New Roman" w:eastAsia="Times New Roman" w:hAnsi="Times New Roman" w:cs="Times New Roman"/>
          <w:color w:val="000000"/>
          <w:sz w:val="24"/>
          <w:szCs w:val="24"/>
          <w:lang w:val="ru-RU" w:eastAsia="uk-UA"/>
        </w:rPr>
        <w:t>7</w:t>
      </w:r>
      <w:r>
        <w:rPr>
          <w:rFonts w:ascii="Times New Roman" w:eastAsia="Times New Roman" w:hAnsi="Times New Roman" w:cs="Times New Roman"/>
          <w:color w:val="000000"/>
          <w:sz w:val="24"/>
          <w:szCs w:val="24"/>
          <w:lang w:eastAsia="uk-UA"/>
        </w:rPr>
        <w:t xml:space="preserve">0 до </w:t>
      </w:r>
      <w:r w:rsidR="00125E52" w:rsidRPr="00125E52">
        <w:rPr>
          <w:rFonts w:ascii="Times New Roman" w:eastAsia="Times New Roman" w:hAnsi="Times New Roman" w:cs="Times New Roman"/>
          <w:color w:val="000000"/>
          <w:sz w:val="24"/>
          <w:szCs w:val="24"/>
          <w:lang w:val="ru-RU" w:eastAsia="uk-UA"/>
        </w:rPr>
        <w:t>65</w:t>
      </w:r>
      <w:r>
        <w:rPr>
          <w:rFonts w:ascii="Times New Roman" w:eastAsia="Times New Roman" w:hAnsi="Times New Roman" w:cs="Times New Roman"/>
          <w:color w:val="000000"/>
          <w:sz w:val="24"/>
          <w:szCs w:val="24"/>
          <w:lang w:eastAsia="uk-UA"/>
        </w:rPr>
        <w:t>00)</w:t>
      </w:r>
      <w:r w:rsidRPr="00D900CB">
        <w:rPr>
          <w:rFonts w:ascii="Times New Roman" w:eastAsia="Times New Roman" w:hAnsi="Times New Roman" w:cs="Times New Roman"/>
          <w:color w:val="000000"/>
          <w:sz w:val="24"/>
          <w:szCs w:val="24"/>
          <w:lang w:eastAsia="uk-UA"/>
        </w:rPr>
        <w:t>;</w:t>
      </w:r>
    </w:p>
    <w:p w:rsidR="00D55AD9"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В результаті проведення організаційних змін було удосконалено також якість побудови організації (організаційна ефективність), що полягає у значному покращенні системи управління товариством, підвищенні оперативності прийняття управлінських рішень, зниженні рівня централізації функцій управління, що безумовно призвело до покращення мікроклімату в організації та підвищення якості роботи працівників. Організаційну ефективність кількісно можна відобразити за такими показниками (темпами зростання):</w:t>
      </w:r>
    </w:p>
    <w:p w:rsidR="00125E52" w:rsidRPr="00D900CB"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 xml:space="preserve">Збільшення чисельності </w:t>
      </w:r>
      <w:r>
        <w:rPr>
          <w:rFonts w:ascii="Times New Roman" w:eastAsia="Times New Roman" w:hAnsi="Times New Roman" w:cs="Times New Roman"/>
          <w:color w:val="000000"/>
          <w:sz w:val="24"/>
          <w:szCs w:val="24"/>
          <w:lang w:eastAsia="uk-UA"/>
        </w:rPr>
        <w:t xml:space="preserve">працівників організації на </w:t>
      </w:r>
      <w:r w:rsidRPr="00125E52">
        <w:rPr>
          <w:rFonts w:ascii="Times New Roman" w:eastAsia="Times New Roman" w:hAnsi="Times New Roman" w:cs="Times New Roman"/>
          <w:color w:val="000000"/>
          <w:sz w:val="24"/>
          <w:szCs w:val="24"/>
          <w:lang w:val="ru-RU" w:eastAsia="uk-UA"/>
        </w:rPr>
        <w:t>5</w:t>
      </w:r>
      <w:r>
        <w:rPr>
          <w:rFonts w:ascii="Times New Roman" w:eastAsia="Times New Roman" w:hAnsi="Times New Roman" w:cs="Times New Roman"/>
          <w:color w:val="000000"/>
          <w:sz w:val="24"/>
          <w:szCs w:val="24"/>
          <w:lang w:eastAsia="uk-UA"/>
        </w:rPr>
        <w:t>,</w:t>
      </w:r>
      <w:r w:rsidRPr="00125E52">
        <w:rPr>
          <w:rFonts w:ascii="Times New Roman" w:eastAsia="Times New Roman" w:hAnsi="Times New Roman" w:cs="Times New Roman"/>
          <w:color w:val="000000"/>
          <w:sz w:val="24"/>
          <w:szCs w:val="24"/>
          <w:lang w:val="ru-RU" w:eastAsia="uk-UA"/>
        </w:rPr>
        <w:t>4</w:t>
      </w:r>
      <w:r w:rsidRPr="00D900CB">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(з </w:t>
      </w:r>
      <w:r w:rsidRPr="00125E52">
        <w:rPr>
          <w:rFonts w:ascii="Times New Roman" w:eastAsia="Times New Roman" w:hAnsi="Times New Roman" w:cs="Times New Roman"/>
          <w:color w:val="000000"/>
          <w:sz w:val="24"/>
          <w:szCs w:val="24"/>
          <w:lang w:val="ru-RU" w:eastAsia="uk-UA"/>
        </w:rPr>
        <w:t>500</w:t>
      </w:r>
      <w:r>
        <w:rPr>
          <w:rFonts w:ascii="Times New Roman" w:eastAsia="Times New Roman" w:hAnsi="Times New Roman" w:cs="Times New Roman"/>
          <w:color w:val="000000"/>
          <w:sz w:val="24"/>
          <w:szCs w:val="24"/>
          <w:lang w:eastAsia="uk-UA"/>
        </w:rPr>
        <w:t xml:space="preserve"> до </w:t>
      </w:r>
      <w:r w:rsidRPr="00125E52">
        <w:rPr>
          <w:rFonts w:ascii="Times New Roman" w:eastAsia="Times New Roman" w:hAnsi="Times New Roman" w:cs="Times New Roman"/>
          <w:color w:val="000000"/>
          <w:sz w:val="24"/>
          <w:szCs w:val="24"/>
          <w:lang w:val="ru-RU" w:eastAsia="uk-UA"/>
        </w:rPr>
        <w:t>527</w:t>
      </w:r>
      <w:r>
        <w:rPr>
          <w:rFonts w:ascii="Times New Roman" w:eastAsia="Times New Roman" w:hAnsi="Times New Roman" w:cs="Times New Roman"/>
          <w:color w:val="000000"/>
          <w:sz w:val="24"/>
          <w:szCs w:val="24"/>
          <w:lang w:eastAsia="uk-UA"/>
        </w:rPr>
        <w:t>)</w:t>
      </w:r>
      <w:r w:rsidRPr="00D900CB">
        <w:rPr>
          <w:rFonts w:ascii="Times New Roman" w:eastAsia="Times New Roman" w:hAnsi="Times New Roman" w:cs="Times New Roman"/>
          <w:color w:val="000000"/>
          <w:sz w:val="24"/>
          <w:szCs w:val="24"/>
          <w:lang w:eastAsia="uk-UA"/>
        </w:rPr>
        <w:t>;</w:t>
      </w:r>
    </w:p>
    <w:p w:rsidR="00125E52" w:rsidRPr="00D900CB"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Збільшенн</w:t>
      </w:r>
      <w:r>
        <w:rPr>
          <w:rFonts w:ascii="Times New Roman" w:eastAsia="Times New Roman" w:hAnsi="Times New Roman" w:cs="Times New Roman"/>
          <w:color w:val="000000"/>
          <w:sz w:val="24"/>
          <w:szCs w:val="24"/>
          <w:lang w:eastAsia="uk-UA"/>
        </w:rPr>
        <w:t xml:space="preserve">я управлінців в організації на </w:t>
      </w:r>
      <w:r w:rsidRPr="00125E52">
        <w:rPr>
          <w:rFonts w:ascii="Times New Roman" w:eastAsia="Times New Roman" w:hAnsi="Times New Roman" w:cs="Times New Roman"/>
          <w:color w:val="000000"/>
          <w:sz w:val="24"/>
          <w:szCs w:val="24"/>
          <w:lang w:val="ru-RU" w:eastAsia="uk-UA"/>
        </w:rPr>
        <w:t>2</w:t>
      </w:r>
      <w:r>
        <w:rPr>
          <w:rFonts w:ascii="Times New Roman" w:eastAsia="Times New Roman" w:hAnsi="Times New Roman" w:cs="Times New Roman"/>
          <w:color w:val="000000"/>
          <w:sz w:val="24"/>
          <w:szCs w:val="24"/>
          <w:lang w:eastAsia="uk-UA"/>
        </w:rPr>
        <w:t>0</w:t>
      </w:r>
      <w:r w:rsidRPr="00D900CB">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(з </w:t>
      </w:r>
      <w:r w:rsidRPr="00125E52">
        <w:rPr>
          <w:rFonts w:ascii="Times New Roman" w:eastAsia="Times New Roman" w:hAnsi="Times New Roman" w:cs="Times New Roman"/>
          <w:color w:val="000000"/>
          <w:sz w:val="24"/>
          <w:szCs w:val="24"/>
          <w:lang w:val="ru-RU" w:eastAsia="uk-UA"/>
        </w:rPr>
        <w:t xml:space="preserve">5 </w:t>
      </w:r>
      <w:r>
        <w:rPr>
          <w:rFonts w:ascii="Times New Roman" w:eastAsia="Times New Roman" w:hAnsi="Times New Roman" w:cs="Times New Roman"/>
          <w:color w:val="000000"/>
          <w:sz w:val="24"/>
          <w:szCs w:val="24"/>
          <w:lang w:eastAsia="uk-UA"/>
        </w:rPr>
        <w:t xml:space="preserve">до </w:t>
      </w:r>
      <w:r w:rsidRPr="00125E52">
        <w:rPr>
          <w:rFonts w:ascii="Times New Roman" w:eastAsia="Times New Roman" w:hAnsi="Times New Roman" w:cs="Times New Roman"/>
          <w:color w:val="000000"/>
          <w:sz w:val="24"/>
          <w:szCs w:val="24"/>
          <w:lang w:val="ru-RU" w:eastAsia="uk-UA"/>
        </w:rPr>
        <w:t>6</w:t>
      </w:r>
      <w:r>
        <w:rPr>
          <w:rFonts w:ascii="Times New Roman" w:eastAsia="Times New Roman" w:hAnsi="Times New Roman" w:cs="Times New Roman"/>
          <w:color w:val="000000"/>
          <w:sz w:val="24"/>
          <w:szCs w:val="24"/>
          <w:lang w:eastAsia="uk-UA"/>
        </w:rPr>
        <w:t>)</w:t>
      </w:r>
      <w:r w:rsidRPr="00D900CB">
        <w:rPr>
          <w:rFonts w:ascii="Times New Roman" w:eastAsia="Times New Roman" w:hAnsi="Times New Roman" w:cs="Times New Roman"/>
          <w:color w:val="000000"/>
          <w:sz w:val="24"/>
          <w:szCs w:val="24"/>
          <w:lang w:eastAsia="uk-UA"/>
        </w:rPr>
        <w:t>;</w:t>
      </w: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 xml:space="preserve">Оцінюючи соціальну ефективність менеджменту потрібно зазначити, що її зміни на краще є найбільш бажаними для організації, оскільки турбота про працівників, їх здоров’я, умови праці повинна бути на першому місці. Тому вся проведена реорганізація мала на меті покращення умов праці, підвищення комфорту та налагодження сприятливого мікроклімату в організації. При цьому внаслідок розширення видів діяльності, проведення рекламної кампанії відбулось збільшення груп споживачів на </w:t>
      </w:r>
      <w:r w:rsidRPr="00125E52">
        <w:rPr>
          <w:rFonts w:ascii="Times New Roman" w:eastAsia="Times New Roman" w:hAnsi="Times New Roman" w:cs="Times New Roman"/>
          <w:color w:val="000000"/>
          <w:sz w:val="24"/>
          <w:szCs w:val="24"/>
          <w:lang w:eastAsia="uk-UA"/>
        </w:rPr>
        <w:t>28</w:t>
      </w:r>
      <w:r w:rsidRPr="00D900CB">
        <w:rPr>
          <w:rFonts w:ascii="Times New Roman" w:eastAsia="Times New Roman" w:hAnsi="Times New Roman" w:cs="Times New Roman"/>
          <w:color w:val="000000"/>
          <w:sz w:val="24"/>
          <w:szCs w:val="24"/>
          <w:lang w:eastAsia="uk-UA"/>
        </w:rPr>
        <w:t>,5%</w:t>
      </w:r>
      <w:r>
        <w:rPr>
          <w:rFonts w:ascii="Times New Roman" w:eastAsia="Times New Roman" w:hAnsi="Times New Roman" w:cs="Times New Roman"/>
          <w:color w:val="000000"/>
          <w:sz w:val="24"/>
          <w:szCs w:val="24"/>
          <w:lang w:eastAsia="uk-UA"/>
        </w:rPr>
        <w:t xml:space="preserve"> (з </w:t>
      </w:r>
      <w:r w:rsidRPr="00125E52">
        <w:rPr>
          <w:rFonts w:ascii="Times New Roman" w:eastAsia="Times New Roman" w:hAnsi="Times New Roman" w:cs="Times New Roman"/>
          <w:color w:val="000000"/>
          <w:sz w:val="24"/>
          <w:szCs w:val="24"/>
          <w:lang w:eastAsia="uk-UA"/>
        </w:rPr>
        <w:t>7</w:t>
      </w:r>
      <w:r>
        <w:rPr>
          <w:rFonts w:ascii="Times New Roman" w:eastAsia="Times New Roman" w:hAnsi="Times New Roman" w:cs="Times New Roman"/>
          <w:color w:val="000000"/>
          <w:sz w:val="24"/>
          <w:szCs w:val="24"/>
          <w:lang w:eastAsia="uk-UA"/>
        </w:rPr>
        <w:t xml:space="preserve"> до </w:t>
      </w:r>
      <w:r w:rsidRPr="00125E52">
        <w:rPr>
          <w:rFonts w:ascii="Times New Roman" w:eastAsia="Times New Roman" w:hAnsi="Times New Roman" w:cs="Times New Roman"/>
          <w:color w:val="000000"/>
          <w:sz w:val="24"/>
          <w:szCs w:val="24"/>
          <w:lang w:eastAsia="uk-UA"/>
        </w:rPr>
        <w:t>9</w:t>
      </w:r>
      <w:r>
        <w:rPr>
          <w:rFonts w:ascii="Times New Roman" w:eastAsia="Times New Roman" w:hAnsi="Times New Roman" w:cs="Times New Roman"/>
          <w:color w:val="000000"/>
          <w:sz w:val="24"/>
          <w:szCs w:val="24"/>
          <w:lang w:eastAsia="uk-UA"/>
        </w:rPr>
        <w:t>)</w:t>
      </w:r>
      <w:r w:rsidRPr="00D900CB">
        <w:rPr>
          <w:rFonts w:ascii="Times New Roman" w:eastAsia="Times New Roman" w:hAnsi="Times New Roman" w:cs="Times New Roman"/>
          <w:color w:val="000000"/>
          <w:sz w:val="24"/>
          <w:szCs w:val="24"/>
          <w:lang w:eastAsia="uk-UA"/>
        </w:rPr>
        <w:t>, що зумовлює зростання валового доходу.</w:t>
      </w: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r w:rsidRPr="00D900CB">
        <w:rPr>
          <w:rFonts w:ascii="Times New Roman" w:eastAsia="Times New Roman" w:hAnsi="Times New Roman" w:cs="Times New Roman"/>
          <w:color w:val="000000"/>
          <w:sz w:val="24"/>
          <w:szCs w:val="24"/>
          <w:lang w:eastAsia="uk-UA"/>
        </w:rPr>
        <w:t>Отже на засадах оцінювання ефективності раціоналізованої системи менеджменту у порівнянні з фактичною, можна стверджувати, що в організаційні зміни принесли позитивні результати та виправдали себе.</w:t>
      </w: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125E52" w:rsidRPr="00125E52" w:rsidRDefault="00125E52" w:rsidP="00125E52">
      <w:pPr>
        <w:pStyle w:val="a3"/>
        <w:spacing w:line="360" w:lineRule="auto"/>
        <w:jc w:val="center"/>
        <w:rPr>
          <w:rFonts w:eastAsia="Times New Roman" w:cs="Times New Roman"/>
          <w:b/>
          <w:noProof/>
          <w:sz w:val="28"/>
          <w:szCs w:val="28"/>
          <w:lang w:val="uk-UA" w:eastAsia="ar-SA"/>
        </w:rPr>
      </w:pPr>
      <w:r>
        <w:rPr>
          <w:rFonts w:eastAsia="Times New Roman" w:cs="Times New Roman"/>
          <w:b/>
          <w:sz w:val="28"/>
          <w:szCs w:val="28"/>
          <w:lang w:val="uk-UA" w:eastAsia="ar-SA"/>
        </w:rPr>
        <w:lastRenderedPageBreak/>
        <w:t>ВИСНОВОК</w:t>
      </w:r>
    </w:p>
    <w:p w:rsidR="00125E52" w:rsidRPr="000554EC" w:rsidRDefault="00125E52" w:rsidP="00125E52">
      <w:pPr>
        <w:pStyle w:val="ab"/>
        <w:spacing w:before="0" w:beforeAutospacing="0" w:after="0" w:afterAutospacing="0" w:line="360" w:lineRule="auto"/>
        <w:ind w:firstLine="708"/>
        <w:jc w:val="both"/>
        <w:rPr>
          <w:rFonts w:eastAsiaTheme="minorHAnsi"/>
          <w:color w:val="000000"/>
          <w:sz w:val="28"/>
          <w:szCs w:val="28"/>
          <w:lang w:eastAsia="en-US"/>
        </w:rPr>
      </w:pPr>
      <w:r w:rsidRPr="000554EC">
        <w:rPr>
          <w:rFonts w:eastAsiaTheme="minorHAnsi"/>
          <w:color w:val="000000"/>
          <w:sz w:val="28"/>
          <w:szCs w:val="28"/>
          <w:lang w:eastAsia="en-US"/>
        </w:rPr>
        <w:t xml:space="preserve">У курсовій роботі відповідно до мети розроблено фактичну систему менеджменту у </w:t>
      </w:r>
      <w:r w:rsidRPr="000554EC">
        <w:rPr>
          <w:rFonts w:eastAsiaTheme="minorHAnsi"/>
          <w:color w:val="000000"/>
          <w:sz w:val="28"/>
          <w:szCs w:val="28"/>
          <w:lang w:eastAsia="en-US"/>
        </w:rPr>
        <w:t>ПАТ</w:t>
      </w:r>
      <w:r w:rsidRPr="000554EC">
        <w:rPr>
          <w:rFonts w:eastAsiaTheme="minorHAnsi"/>
          <w:color w:val="000000"/>
          <w:sz w:val="28"/>
          <w:szCs w:val="28"/>
          <w:lang w:eastAsia="en-US"/>
        </w:rPr>
        <w:t xml:space="preserve">  «</w:t>
      </w:r>
      <w:r w:rsidRPr="000554EC">
        <w:rPr>
          <w:rFonts w:eastAsiaTheme="minorHAnsi"/>
          <w:color w:val="000000"/>
          <w:sz w:val="28"/>
          <w:szCs w:val="28"/>
          <w:lang w:eastAsia="en-US"/>
        </w:rPr>
        <w:t>Золотий камінь</w:t>
      </w:r>
      <w:r w:rsidRPr="000554EC">
        <w:rPr>
          <w:rFonts w:eastAsiaTheme="minorHAnsi"/>
          <w:color w:val="000000"/>
          <w:sz w:val="28"/>
          <w:szCs w:val="28"/>
          <w:lang w:eastAsia="en-US"/>
        </w:rPr>
        <w:t>» (</w:t>
      </w:r>
      <w:r w:rsidRPr="000554EC">
        <w:rPr>
          <w:rFonts w:eastAsiaTheme="minorHAnsi"/>
          <w:color w:val="000000"/>
          <w:sz w:val="28"/>
          <w:szCs w:val="28"/>
          <w:lang w:eastAsia="en-US"/>
        </w:rPr>
        <w:t>ювелірна фабрика</w:t>
      </w:r>
      <w:r w:rsidRPr="000554EC">
        <w:rPr>
          <w:rFonts w:eastAsiaTheme="minorHAnsi"/>
          <w:color w:val="000000"/>
          <w:sz w:val="28"/>
          <w:szCs w:val="28"/>
          <w:lang w:eastAsia="en-US"/>
        </w:rPr>
        <w:t>) та раціоналізованої відповідно до змін у навколишньому середовищі функціонування з метою реалізації обраної підприємством стратегії, досягнення установлених цілей, місії та завдань. Проект формувався у контексті процесу менеджменту, тобто спочатку на підприємстві розроблялася база для реалізації конкретних функцій менеджменту через загальні: планування, організування, мотивування, контролювання, регулювання.</w:t>
      </w:r>
    </w:p>
    <w:p w:rsidR="006651DD" w:rsidRPr="000554EC" w:rsidRDefault="006651DD" w:rsidP="006651DD">
      <w:pPr>
        <w:pStyle w:val="ab"/>
        <w:spacing w:before="0" w:beforeAutospacing="0" w:after="0" w:afterAutospacing="0" w:line="360" w:lineRule="auto"/>
        <w:ind w:firstLine="709"/>
        <w:jc w:val="both"/>
        <w:rPr>
          <w:rFonts w:eastAsiaTheme="minorHAnsi"/>
          <w:color w:val="000000"/>
          <w:sz w:val="28"/>
          <w:szCs w:val="28"/>
          <w:lang w:eastAsia="en-US"/>
        </w:rPr>
      </w:pPr>
      <w:r w:rsidRPr="000554EC">
        <w:rPr>
          <w:rFonts w:eastAsiaTheme="minorHAnsi"/>
          <w:color w:val="000000"/>
          <w:sz w:val="28"/>
          <w:szCs w:val="28"/>
          <w:lang w:eastAsia="en-US"/>
        </w:rPr>
        <w:t xml:space="preserve">У процесі планування проаналізовано середовище функціонування організації, що дало змогу прогнозувати стратегію діяльності розвитку, встановлено місію та цілі, визначено планові показники, яких необхідно досягти. У процесі організування було здійснено реорганізацію організаційної структури управління. Був розділений один відділ ПЕВ і бухгалтерія на два окремих, взято на посаду заступника з маркетингу та </w:t>
      </w:r>
      <w:r w:rsidRPr="000554EC">
        <w:rPr>
          <w:rFonts w:eastAsiaTheme="minorHAnsi"/>
          <w:color w:val="000000"/>
          <w:sz w:val="28"/>
          <w:szCs w:val="28"/>
          <w:lang w:eastAsia="en-US"/>
        </w:rPr>
        <w:t>програмістів, виробничий відділ і відділ роботи з клієнтами також були розділені на декілька підструктур</w:t>
      </w:r>
      <w:r w:rsidRPr="000554EC">
        <w:rPr>
          <w:rFonts w:eastAsiaTheme="minorHAnsi"/>
          <w:color w:val="000000"/>
          <w:sz w:val="28"/>
          <w:szCs w:val="28"/>
          <w:lang w:eastAsia="en-US"/>
        </w:rPr>
        <w:t>,</w:t>
      </w:r>
      <w:r w:rsidRPr="000554EC">
        <w:rPr>
          <w:rFonts w:eastAsiaTheme="minorHAnsi"/>
          <w:color w:val="000000"/>
          <w:sz w:val="28"/>
          <w:szCs w:val="28"/>
          <w:lang w:eastAsia="en-US"/>
        </w:rPr>
        <w:t xml:space="preserve"> </w:t>
      </w:r>
      <w:r w:rsidRPr="000554EC">
        <w:rPr>
          <w:rFonts w:eastAsiaTheme="minorHAnsi"/>
          <w:color w:val="000000"/>
          <w:sz w:val="28"/>
          <w:szCs w:val="28"/>
          <w:lang w:eastAsia="en-US"/>
        </w:rPr>
        <w:t>цим була викликана необхідність набору 2</w:t>
      </w:r>
      <w:r w:rsidRPr="000554EC">
        <w:rPr>
          <w:rFonts w:eastAsiaTheme="minorHAnsi"/>
          <w:color w:val="000000"/>
          <w:sz w:val="28"/>
          <w:szCs w:val="28"/>
          <w:lang w:eastAsia="en-US"/>
        </w:rPr>
        <w:t>7</w:t>
      </w:r>
      <w:r w:rsidRPr="000554EC">
        <w:rPr>
          <w:rFonts w:eastAsiaTheme="minorHAnsi"/>
          <w:color w:val="000000"/>
          <w:sz w:val="28"/>
          <w:szCs w:val="28"/>
          <w:lang w:eastAsia="en-US"/>
        </w:rPr>
        <w:t xml:space="preserve"> працівників на сформовані робочі місця. У процесі мотивування розраховано ФОП працівників </w:t>
      </w:r>
      <w:r w:rsidRPr="000554EC">
        <w:rPr>
          <w:rFonts w:eastAsiaTheme="minorHAnsi"/>
          <w:color w:val="000000"/>
          <w:sz w:val="28"/>
          <w:szCs w:val="28"/>
          <w:lang w:eastAsia="en-US"/>
        </w:rPr>
        <w:t>ПАТ</w:t>
      </w:r>
      <w:r w:rsidRPr="000554EC">
        <w:rPr>
          <w:rFonts w:eastAsiaTheme="minorHAnsi"/>
          <w:color w:val="000000"/>
          <w:sz w:val="28"/>
          <w:szCs w:val="28"/>
          <w:lang w:eastAsia="en-US"/>
        </w:rPr>
        <w:t xml:space="preserve"> «</w:t>
      </w:r>
      <w:r w:rsidRPr="000554EC">
        <w:rPr>
          <w:rFonts w:eastAsiaTheme="minorHAnsi"/>
          <w:color w:val="000000"/>
          <w:sz w:val="28"/>
          <w:szCs w:val="28"/>
          <w:lang w:eastAsia="en-US"/>
        </w:rPr>
        <w:t>Золотий камінь</w:t>
      </w:r>
      <w:r w:rsidRPr="000554EC">
        <w:rPr>
          <w:rFonts w:eastAsiaTheme="minorHAnsi"/>
          <w:color w:val="000000"/>
          <w:sz w:val="28"/>
          <w:szCs w:val="28"/>
          <w:lang w:eastAsia="en-US"/>
        </w:rPr>
        <w:t xml:space="preserve">» за фактичної та раціональної організаційної структури управління, який зріс на </w:t>
      </w:r>
      <w:r w:rsidRPr="000554EC">
        <w:rPr>
          <w:color w:val="000000"/>
          <w:sz w:val="28"/>
          <w:szCs w:val="28"/>
        </w:rPr>
        <w:t>12</w:t>
      </w:r>
      <w:r w:rsidRPr="000554EC">
        <w:rPr>
          <w:color w:val="000000"/>
          <w:sz w:val="28"/>
          <w:szCs w:val="28"/>
        </w:rPr>
        <w:t>,</w:t>
      </w:r>
      <w:r w:rsidRPr="000554EC">
        <w:rPr>
          <w:color w:val="000000"/>
          <w:sz w:val="28"/>
          <w:szCs w:val="28"/>
        </w:rPr>
        <w:t>8</w:t>
      </w:r>
      <w:r w:rsidRPr="000554EC">
        <w:rPr>
          <w:color w:val="000000"/>
          <w:sz w:val="28"/>
          <w:szCs w:val="28"/>
        </w:rPr>
        <w:t>7</w:t>
      </w:r>
      <w:r w:rsidRPr="000554EC">
        <w:rPr>
          <w:rFonts w:eastAsiaTheme="minorHAnsi"/>
          <w:color w:val="000000"/>
          <w:sz w:val="28"/>
          <w:szCs w:val="28"/>
          <w:lang w:eastAsia="en-US"/>
        </w:rPr>
        <w:t xml:space="preserve">%, це пов’язано зі збільшенням середньої заробітної плати на </w:t>
      </w:r>
      <w:r w:rsidRPr="000554EC">
        <w:rPr>
          <w:color w:val="000000"/>
          <w:sz w:val="28"/>
          <w:szCs w:val="28"/>
        </w:rPr>
        <w:t>7,</w:t>
      </w:r>
      <w:r w:rsidRPr="000554EC">
        <w:rPr>
          <w:color w:val="000000"/>
          <w:sz w:val="28"/>
          <w:szCs w:val="28"/>
        </w:rPr>
        <w:t>08</w:t>
      </w:r>
      <w:r w:rsidRPr="000554EC">
        <w:rPr>
          <w:rFonts w:eastAsiaTheme="minorHAnsi"/>
          <w:color w:val="000000"/>
          <w:sz w:val="28"/>
          <w:szCs w:val="28"/>
          <w:lang w:eastAsia="en-US"/>
        </w:rPr>
        <w:t xml:space="preserve">%. У процесі контролювання та регулювання було відображено процедури, які необхідно здійснити для виправлення допущених помилок, збоїв, недоліків, недоліків, відхилень, </w:t>
      </w:r>
      <w:proofErr w:type="spellStart"/>
      <w:r w:rsidRPr="000554EC">
        <w:rPr>
          <w:rFonts w:eastAsiaTheme="minorHAnsi"/>
          <w:color w:val="000000"/>
          <w:sz w:val="28"/>
          <w:szCs w:val="28"/>
          <w:lang w:eastAsia="en-US"/>
        </w:rPr>
        <w:t>недоопрацювань</w:t>
      </w:r>
      <w:proofErr w:type="spellEnd"/>
      <w:r w:rsidRPr="000554EC">
        <w:rPr>
          <w:rFonts w:eastAsiaTheme="minorHAnsi"/>
          <w:color w:val="000000"/>
          <w:sz w:val="28"/>
          <w:szCs w:val="28"/>
          <w:lang w:eastAsia="en-US"/>
        </w:rPr>
        <w:t>.</w:t>
      </w:r>
    </w:p>
    <w:p w:rsidR="000554EC" w:rsidRDefault="006651DD" w:rsidP="000554EC">
      <w:pPr>
        <w:spacing w:line="360" w:lineRule="auto"/>
        <w:ind w:firstLine="708"/>
        <w:jc w:val="both"/>
        <w:rPr>
          <w:rFonts w:ascii="Times New Roman" w:hAnsi="Times New Roman" w:cs="Times New Roman"/>
          <w:color w:val="000000"/>
          <w:sz w:val="28"/>
          <w:szCs w:val="28"/>
        </w:rPr>
      </w:pPr>
      <w:r w:rsidRPr="000554EC">
        <w:rPr>
          <w:rFonts w:ascii="Times New Roman" w:hAnsi="Times New Roman" w:cs="Times New Roman"/>
          <w:color w:val="000000"/>
          <w:sz w:val="28"/>
          <w:szCs w:val="28"/>
        </w:rPr>
        <w:t xml:space="preserve">У результаті реалізації функцій менеджменту на підприємстві розроблено дієві методи менеджменту (економічні, технологічні, соціально-психологічні, адміністративні),тобто прийоми впливу керуючої системи на керовану на різних ланках управління. У проекті проілюстровано процес прийняття управлінських рішень, та процес прийняття раціональних рішень для трьох існуючих проблем зокрема щодо: </w:t>
      </w:r>
      <w:r w:rsidRPr="000554EC">
        <w:rPr>
          <w:rFonts w:ascii="Times New Roman" w:hAnsi="Times New Roman" w:cs="Times New Roman"/>
          <w:color w:val="000000"/>
          <w:sz w:val="28"/>
          <w:szCs w:val="28"/>
        </w:rPr>
        <w:t>невиконання плану в цеху</w:t>
      </w:r>
      <w:r w:rsidRPr="000554EC">
        <w:rPr>
          <w:rFonts w:ascii="Times New Roman" w:hAnsi="Times New Roman" w:cs="Times New Roman"/>
          <w:color w:val="000000"/>
          <w:sz w:val="28"/>
          <w:szCs w:val="28"/>
        </w:rPr>
        <w:t xml:space="preserve"> (прийнято рішення </w:t>
      </w:r>
      <w:proofErr w:type="spellStart"/>
      <w:r w:rsidRPr="000554EC">
        <w:rPr>
          <w:rFonts w:ascii="Times New Roman" w:eastAsia="Times New Roman" w:hAnsi="Times New Roman" w:cs="Times New Roman"/>
          <w:sz w:val="28"/>
          <w:szCs w:val="28"/>
          <w:lang w:eastAsia="ar-SA"/>
        </w:rPr>
        <w:t>перепорядкувати</w:t>
      </w:r>
      <w:proofErr w:type="spellEnd"/>
      <w:r w:rsidRPr="000554EC">
        <w:rPr>
          <w:rFonts w:ascii="Times New Roman" w:eastAsia="Times New Roman" w:hAnsi="Times New Roman" w:cs="Times New Roman"/>
          <w:sz w:val="28"/>
          <w:szCs w:val="28"/>
          <w:lang w:eastAsia="ar-SA"/>
        </w:rPr>
        <w:t xml:space="preserve"> групу технологів до виробничого відділу</w:t>
      </w:r>
      <w:r w:rsidRPr="000554EC">
        <w:rPr>
          <w:rFonts w:ascii="Times New Roman" w:hAnsi="Times New Roman" w:cs="Times New Roman"/>
          <w:color w:val="000000"/>
          <w:sz w:val="28"/>
          <w:szCs w:val="28"/>
        </w:rPr>
        <w:t xml:space="preserve">), </w:t>
      </w:r>
      <w:r w:rsidRPr="000554EC">
        <w:rPr>
          <w:rFonts w:ascii="Times New Roman" w:hAnsi="Times New Roman" w:cs="Times New Roman"/>
          <w:color w:val="000000"/>
          <w:sz w:val="28"/>
          <w:szCs w:val="28"/>
        </w:rPr>
        <w:t>помилки в особових справах працівників</w:t>
      </w:r>
      <w:r w:rsidRPr="000554EC">
        <w:rPr>
          <w:rFonts w:ascii="Times New Roman" w:hAnsi="Times New Roman" w:cs="Times New Roman"/>
          <w:color w:val="000000"/>
          <w:sz w:val="28"/>
          <w:szCs w:val="28"/>
        </w:rPr>
        <w:t xml:space="preserve"> ( прийнято рішення про </w:t>
      </w:r>
      <w:r w:rsidRPr="000554EC">
        <w:rPr>
          <w:rFonts w:ascii="Times New Roman" w:eastAsia="Times New Roman" w:hAnsi="Times New Roman" w:cs="Times New Roman"/>
          <w:sz w:val="28"/>
          <w:szCs w:val="28"/>
          <w:lang w:eastAsia="ar-SA"/>
        </w:rPr>
        <w:t>купівл</w:t>
      </w:r>
      <w:r w:rsidRPr="000554EC">
        <w:rPr>
          <w:rFonts w:ascii="Times New Roman" w:eastAsia="Times New Roman" w:hAnsi="Times New Roman" w:cs="Times New Roman"/>
          <w:sz w:val="28"/>
          <w:szCs w:val="28"/>
          <w:lang w:eastAsia="ar-SA"/>
        </w:rPr>
        <w:t>ю</w:t>
      </w:r>
      <w:r w:rsidRPr="000554EC">
        <w:rPr>
          <w:rFonts w:ascii="Times New Roman" w:eastAsia="Times New Roman" w:hAnsi="Times New Roman" w:cs="Times New Roman"/>
          <w:sz w:val="28"/>
          <w:szCs w:val="28"/>
          <w:lang w:eastAsia="ar-SA"/>
        </w:rPr>
        <w:t xml:space="preserve"> мат. </w:t>
      </w:r>
      <w:proofErr w:type="spellStart"/>
      <w:r w:rsidRPr="000554EC">
        <w:rPr>
          <w:rFonts w:ascii="Times New Roman" w:eastAsia="Times New Roman" w:hAnsi="Times New Roman" w:cs="Times New Roman"/>
          <w:sz w:val="28"/>
          <w:szCs w:val="28"/>
          <w:lang w:eastAsia="ar-SA"/>
        </w:rPr>
        <w:t>тех</w:t>
      </w:r>
      <w:proofErr w:type="spellEnd"/>
      <w:r w:rsidRPr="000554EC">
        <w:rPr>
          <w:rFonts w:ascii="Times New Roman" w:eastAsia="Times New Roman" w:hAnsi="Times New Roman" w:cs="Times New Roman"/>
          <w:sz w:val="28"/>
          <w:szCs w:val="28"/>
          <w:lang w:eastAsia="ar-SA"/>
        </w:rPr>
        <w:t xml:space="preserve"> забезпечення до відділу </w:t>
      </w:r>
      <w:r w:rsidRPr="000554EC">
        <w:rPr>
          <w:rFonts w:ascii="Times New Roman" w:eastAsia="Times New Roman" w:hAnsi="Times New Roman" w:cs="Times New Roman"/>
          <w:sz w:val="28"/>
          <w:szCs w:val="28"/>
          <w:lang w:eastAsia="ar-SA"/>
        </w:rPr>
        <w:lastRenderedPageBreak/>
        <w:t>кадрів</w:t>
      </w:r>
      <w:r w:rsidRPr="000554EC">
        <w:rPr>
          <w:rFonts w:ascii="Times New Roman" w:eastAsia="Times New Roman" w:hAnsi="Times New Roman" w:cs="Times New Roman"/>
          <w:sz w:val="28"/>
          <w:szCs w:val="28"/>
          <w:lang w:eastAsia="ar-SA"/>
        </w:rPr>
        <w:t xml:space="preserve"> та </w:t>
      </w:r>
      <w:r w:rsidRPr="000554EC">
        <w:rPr>
          <w:rFonts w:ascii="Times New Roman" w:eastAsia="Times New Roman" w:hAnsi="Times New Roman" w:cs="Times New Roman"/>
          <w:sz w:val="28"/>
          <w:szCs w:val="28"/>
          <w:lang w:eastAsia="ar-SA"/>
        </w:rPr>
        <w:t>встановлення програми електронного обігу особових справ працівників із функцією розпізнавання помилок</w:t>
      </w:r>
      <w:r w:rsidRPr="000554EC">
        <w:rPr>
          <w:rFonts w:ascii="Times New Roman" w:hAnsi="Times New Roman" w:cs="Times New Roman"/>
          <w:color w:val="000000"/>
          <w:sz w:val="28"/>
          <w:szCs w:val="28"/>
        </w:rPr>
        <w:t xml:space="preserve">), </w:t>
      </w:r>
      <w:r w:rsidRPr="000554EC">
        <w:rPr>
          <w:rFonts w:ascii="Times New Roman" w:hAnsi="Times New Roman" w:cs="Times New Roman"/>
          <w:color w:val="000000"/>
          <w:sz w:val="28"/>
          <w:szCs w:val="28"/>
        </w:rPr>
        <w:t>неефективна збутова політика</w:t>
      </w:r>
      <w:r w:rsidRPr="000554EC">
        <w:rPr>
          <w:rFonts w:ascii="Times New Roman" w:hAnsi="Times New Roman" w:cs="Times New Roman"/>
          <w:color w:val="000000"/>
          <w:sz w:val="28"/>
          <w:szCs w:val="28"/>
        </w:rPr>
        <w:t xml:space="preserve"> (вирішено </w:t>
      </w:r>
      <w:r w:rsidRPr="000554EC">
        <w:rPr>
          <w:rFonts w:ascii="Times New Roman" w:eastAsia="Times New Roman" w:hAnsi="Times New Roman" w:cs="Times New Roman"/>
          <w:sz w:val="28"/>
          <w:szCs w:val="28"/>
          <w:lang w:eastAsia="ar-SA"/>
        </w:rPr>
        <w:t>розподіляти нові колекції рівномірно у кожний магазин фірми</w:t>
      </w:r>
      <w:r w:rsidRPr="000554EC">
        <w:rPr>
          <w:rFonts w:ascii="Times New Roman" w:hAnsi="Times New Roman" w:cs="Times New Roman"/>
          <w:color w:val="000000"/>
          <w:sz w:val="28"/>
          <w:szCs w:val="28"/>
        </w:rPr>
        <w:t>).</w:t>
      </w:r>
    </w:p>
    <w:p w:rsidR="000554EC" w:rsidRPr="00B24FE4" w:rsidRDefault="000554EC" w:rsidP="000554EC">
      <w:pPr>
        <w:pStyle w:val="ab"/>
        <w:spacing w:before="0" w:beforeAutospacing="0" w:after="0" w:afterAutospacing="0" w:line="360" w:lineRule="auto"/>
        <w:ind w:firstLine="708"/>
        <w:jc w:val="both"/>
        <w:rPr>
          <w:rFonts w:eastAsiaTheme="minorHAnsi"/>
          <w:color w:val="000000"/>
          <w:sz w:val="32"/>
          <w:szCs w:val="28"/>
          <w:lang w:eastAsia="en-US"/>
        </w:rPr>
      </w:pPr>
      <w:r w:rsidRPr="000554EC">
        <w:rPr>
          <w:rFonts w:eastAsiaTheme="minorHAnsi"/>
          <w:color w:val="000000"/>
          <w:sz w:val="28"/>
          <w:szCs w:val="28"/>
          <w:lang w:eastAsia="en-US"/>
        </w:rPr>
        <w:t>У проекті розроблено комунікаційну систему, наведено приклади використання графічних засобів для передачі інформації (</w:t>
      </w:r>
      <w:proofErr w:type="spellStart"/>
      <w:r w:rsidRPr="000554EC">
        <w:rPr>
          <w:rFonts w:eastAsiaTheme="minorHAnsi"/>
          <w:color w:val="000000"/>
          <w:sz w:val="28"/>
          <w:szCs w:val="28"/>
          <w:lang w:eastAsia="en-US"/>
        </w:rPr>
        <w:t>органіграма</w:t>
      </w:r>
      <w:proofErr w:type="spellEnd"/>
      <w:r w:rsidRPr="000554EC">
        <w:rPr>
          <w:rFonts w:eastAsiaTheme="minorHAnsi"/>
          <w:color w:val="000000"/>
          <w:sz w:val="28"/>
          <w:szCs w:val="28"/>
          <w:lang w:eastAsia="en-US"/>
        </w:rPr>
        <w:t xml:space="preserve">, </w:t>
      </w:r>
      <w:proofErr w:type="spellStart"/>
      <w:r w:rsidRPr="000554EC">
        <w:rPr>
          <w:rFonts w:eastAsiaTheme="minorHAnsi"/>
          <w:color w:val="000000"/>
          <w:sz w:val="28"/>
          <w:szCs w:val="28"/>
          <w:lang w:eastAsia="en-US"/>
        </w:rPr>
        <w:t>топограма</w:t>
      </w:r>
      <w:proofErr w:type="spellEnd"/>
      <w:r w:rsidRPr="000554EC">
        <w:rPr>
          <w:rFonts w:eastAsiaTheme="minorHAnsi"/>
          <w:color w:val="000000"/>
          <w:sz w:val="28"/>
          <w:szCs w:val="28"/>
          <w:lang w:eastAsia="en-US"/>
        </w:rPr>
        <w:t xml:space="preserve"> кабінету директора, хронограма кількості клієнтів </w:t>
      </w:r>
      <w:r>
        <w:rPr>
          <w:rFonts w:eastAsiaTheme="minorHAnsi"/>
          <w:color w:val="000000"/>
          <w:sz w:val="28"/>
          <w:szCs w:val="28"/>
          <w:lang w:eastAsia="en-US"/>
        </w:rPr>
        <w:t>ювелірної фабрики</w:t>
      </w:r>
      <w:r w:rsidRPr="000554EC">
        <w:rPr>
          <w:rFonts w:eastAsiaTheme="minorHAnsi"/>
          <w:color w:val="000000"/>
          <w:sz w:val="28"/>
          <w:szCs w:val="28"/>
          <w:lang w:eastAsia="en-US"/>
        </w:rPr>
        <w:t xml:space="preserve">, діаграма співвідношення чоловіків та жінок </w:t>
      </w:r>
      <w:r>
        <w:rPr>
          <w:rFonts w:eastAsiaTheme="minorHAnsi"/>
          <w:color w:val="000000"/>
          <w:sz w:val="28"/>
          <w:szCs w:val="28"/>
          <w:lang w:eastAsia="en-US"/>
        </w:rPr>
        <w:t>на ювелірній фабриці</w:t>
      </w:r>
      <w:r w:rsidRPr="000554EC">
        <w:rPr>
          <w:rFonts w:eastAsiaTheme="minorHAnsi"/>
          <w:color w:val="000000"/>
          <w:sz w:val="28"/>
          <w:szCs w:val="28"/>
          <w:lang w:eastAsia="en-US"/>
        </w:rPr>
        <w:t xml:space="preserve">), розглянуто особливості управління формальними та неформальними групами у </w:t>
      </w:r>
      <w:r>
        <w:rPr>
          <w:rFonts w:eastAsiaTheme="minorHAnsi"/>
          <w:color w:val="000000"/>
          <w:sz w:val="28"/>
          <w:szCs w:val="28"/>
          <w:lang w:eastAsia="en-US"/>
        </w:rPr>
        <w:t>ПАТ</w:t>
      </w:r>
      <w:r w:rsidRPr="000554EC">
        <w:rPr>
          <w:rFonts w:eastAsiaTheme="minorHAnsi"/>
          <w:color w:val="000000"/>
          <w:sz w:val="28"/>
          <w:szCs w:val="28"/>
          <w:lang w:eastAsia="en-US"/>
        </w:rPr>
        <w:t xml:space="preserve"> «</w:t>
      </w:r>
      <w:r>
        <w:rPr>
          <w:rFonts w:eastAsiaTheme="minorHAnsi"/>
          <w:color w:val="000000"/>
          <w:sz w:val="28"/>
          <w:szCs w:val="28"/>
          <w:lang w:eastAsia="en-US"/>
        </w:rPr>
        <w:t>Золотий камінь</w:t>
      </w:r>
      <w:r w:rsidRPr="000554EC">
        <w:rPr>
          <w:rFonts w:eastAsiaTheme="minorHAnsi"/>
          <w:color w:val="000000"/>
          <w:sz w:val="28"/>
          <w:szCs w:val="28"/>
          <w:lang w:eastAsia="en-US"/>
        </w:rPr>
        <w:t>» з урахуванням раціональних змін.</w:t>
      </w:r>
    </w:p>
    <w:p w:rsid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Наведено характеристику ефективних методів керівництва, а також була проведена оцінка професійних якостей керівників інституційного рівня, а саме: директора, заступника з економічних питань, адміністратора</w:t>
      </w:r>
      <w:r w:rsidRPr="00B24FE4">
        <w:rPr>
          <w:rFonts w:eastAsiaTheme="minorHAnsi"/>
          <w:color w:val="000000"/>
          <w:sz w:val="28"/>
          <w:szCs w:val="22"/>
          <w:lang w:eastAsia="en-US"/>
        </w:rPr>
        <w:t>, заступника з виробництва, заступника з НТП</w:t>
      </w:r>
      <w:r w:rsidRPr="00B24FE4">
        <w:rPr>
          <w:rFonts w:eastAsiaTheme="minorHAnsi"/>
          <w:color w:val="000000"/>
          <w:sz w:val="28"/>
          <w:szCs w:val="22"/>
          <w:lang w:eastAsia="en-US"/>
        </w:rPr>
        <w:t>.</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У результаті аналізу ефективності фактичної та раціональної систем менеджменту можна стверджувати, організаційні зміни принесли позитивні результати у економічній, організаційній та соціальній сферах, тобто виправдали себе.</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p>
    <w:p w:rsidR="000554EC" w:rsidRPr="000554EC" w:rsidRDefault="000554EC" w:rsidP="000554EC">
      <w:pPr>
        <w:spacing w:after="0" w:line="360" w:lineRule="auto"/>
        <w:jc w:val="both"/>
        <w:rPr>
          <w:rFonts w:ascii="Times New Roman" w:eastAsia="Times New Roman" w:hAnsi="Times New Roman" w:cs="Times New Roman"/>
          <w:sz w:val="28"/>
          <w:szCs w:val="28"/>
          <w:lang w:eastAsia="ar-SA"/>
        </w:rPr>
      </w:pPr>
    </w:p>
    <w:p w:rsidR="00125E52" w:rsidRDefault="00125E52"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B24FE4">
      <w:pPr>
        <w:jc w:val="center"/>
        <w:rPr>
          <w:rFonts w:ascii="Times New Roman" w:hAnsi="Times New Roman" w:cs="Times New Roman"/>
          <w:b/>
          <w:sz w:val="28"/>
          <w:szCs w:val="32"/>
        </w:rPr>
      </w:pPr>
      <w:r>
        <w:rPr>
          <w:rFonts w:ascii="Times New Roman" w:hAnsi="Times New Roman" w:cs="Times New Roman"/>
          <w:b/>
          <w:sz w:val="28"/>
          <w:szCs w:val="32"/>
        </w:rPr>
        <w:t>С</w:t>
      </w:r>
      <w:r>
        <w:rPr>
          <w:rFonts w:ascii="Times New Roman" w:hAnsi="Times New Roman" w:cs="Times New Roman"/>
          <w:b/>
          <w:sz w:val="28"/>
          <w:szCs w:val="32"/>
        </w:rPr>
        <w:t>ПИСОК ВИКОРИСТАНОЇ ЛІТЕРАТУРИ</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Господарський кодекс України № 436- ІV, 16.01.2003 р. із змінами № 2672-VIII від 17.01.2019 </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Закон України «Про </w:t>
      </w:r>
      <w:r>
        <w:rPr>
          <w:rFonts w:ascii="Times New Roman" w:hAnsi="Times New Roman" w:cs="Times New Roman"/>
          <w:color w:val="000000"/>
          <w:sz w:val="24"/>
        </w:rPr>
        <w:t>ювелірні вироби</w:t>
      </w:r>
      <w:r w:rsidRPr="00234903">
        <w:rPr>
          <w:rFonts w:ascii="Times New Roman" w:hAnsi="Times New Roman" w:cs="Times New Roman"/>
          <w:color w:val="000000"/>
          <w:sz w:val="24"/>
        </w:rPr>
        <w:t xml:space="preserve">» </w:t>
      </w:r>
      <w:hyperlink r:id="rId50" w:tgtFrame="_blank" w:history="1">
        <w:r w:rsidRPr="00234903">
          <w:rPr>
            <w:rFonts w:ascii="Times New Roman" w:hAnsi="Times New Roman" w:cs="Times New Roman"/>
            <w:color w:val="000000"/>
            <w:sz w:val="24"/>
          </w:rPr>
          <w:t>№ 3809-XII від 24.12.93</w:t>
        </w:r>
      </w:hyperlink>
      <w:r w:rsidRPr="00234903">
        <w:rPr>
          <w:rFonts w:ascii="Times New Roman" w:hAnsi="Times New Roman" w:cs="Times New Roman"/>
          <w:color w:val="000000"/>
          <w:sz w:val="24"/>
        </w:rPr>
        <w:t xml:space="preserve"> зі змінами № 2307-VIII від 28.02.201</w:t>
      </w:r>
      <w:r>
        <w:rPr>
          <w:rFonts w:ascii="Times New Roman" w:hAnsi="Times New Roman" w:cs="Times New Roman"/>
          <w:color w:val="000000"/>
          <w:sz w:val="24"/>
        </w:rPr>
        <w:t>7</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власність» №  885- XII від 26.03.91 з змінами від 2006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Лист щодо класифікації форм власності № 62-212/428-4330 від 26.04.2007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Наказ № 121 від 14.02.2012 про внесення змін до довідника кваліфікаційних характеристик працівників. Випуск 28 «Охорона здоров’я».</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Закон України «</w:t>
      </w:r>
      <w:r w:rsidRPr="007D7DCB">
        <w:rPr>
          <w:rFonts w:ascii="Times New Roman" w:hAnsi="Times New Roman" w:cs="Times New Roman"/>
          <w:color w:val="000000"/>
          <w:sz w:val="24"/>
        </w:rPr>
        <w:t>Про що</w:t>
      </w:r>
      <w:r>
        <w:rPr>
          <w:rFonts w:ascii="Times New Roman" w:hAnsi="Times New Roman" w:cs="Times New Roman"/>
          <w:color w:val="000000"/>
          <w:sz w:val="24"/>
        </w:rPr>
        <w:t>річні відпустки»</w:t>
      </w:r>
      <w:r w:rsidRPr="007D7DCB">
        <w:rPr>
          <w:rFonts w:ascii="Times New Roman" w:hAnsi="Times New Roman" w:cs="Times New Roman"/>
          <w:color w:val="000000"/>
          <w:sz w:val="24"/>
        </w:rPr>
        <w:t>№ 117-XIV від 18.09.98р із змінами від 2017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 xml:space="preserve">Закон України «Про оплату праці» </w:t>
      </w:r>
      <w:r w:rsidRPr="007D7DCB">
        <w:rPr>
          <w:rFonts w:ascii="Times New Roman" w:hAnsi="Times New Roman" w:cs="Times New Roman"/>
          <w:color w:val="000000"/>
          <w:sz w:val="24"/>
        </w:rPr>
        <w:t>357/96-ВР від 10.09.93 із змінами від 2017р.</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захист  прав  споживачів" від 12.05.91 зі змінами № 1791-VIII від 20.12.2016</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Правила роздрібної торгівлі непродовольчими товарами від 19.04.2007 </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Кузьмін О.Є. Менеджмент: графічна і таблична візуалізація: </w:t>
      </w:r>
      <w:proofErr w:type="spellStart"/>
      <w:r w:rsidRPr="00234903">
        <w:rPr>
          <w:rFonts w:ascii="Times New Roman" w:hAnsi="Times New Roman" w:cs="Times New Roman"/>
          <w:color w:val="000000"/>
          <w:sz w:val="24"/>
        </w:rPr>
        <w:t>навч</w:t>
      </w:r>
      <w:proofErr w:type="spellEnd"/>
      <w:r w:rsidRPr="00234903">
        <w:rPr>
          <w:rFonts w:ascii="Times New Roman" w:hAnsi="Times New Roman" w:cs="Times New Roman"/>
          <w:color w:val="000000"/>
          <w:sz w:val="24"/>
        </w:rPr>
        <w:t xml:space="preserve">. посібник / О.Є. Кузьмін, О.Г. Мельник,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С.Б. Романишин,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Львів: видавництво Львівської політехніки,2017.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практичні і лабораторні заняття. Навчальний посібник. </w:t>
      </w:r>
      <w:proofErr w:type="spellStart"/>
      <w:r w:rsidRPr="00234903">
        <w:rPr>
          <w:rFonts w:ascii="Times New Roman" w:hAnsi="Times New Roman" w:cs="Times New Roman"/>
          <w:color w:val="000000"/>
          <w:sz w:val="24"/>
        </w:rPr>
        <w:t>Укл</w:t>
      </w:r>
      <w:proofErr w:type="spellEnd"/>
      <w:r w:rsidRPr="00234903">
        <w:rPr>
          <w:rFonts w:ascii="Times New Roman" w:hAnsi="Times New Roman" w:cs="Times New Roman"/>
          <w:color w:val="000000"/>
          <w:sz w:val="24"/>
        </w:rPr>
        <w:t xml:space="preserve">.: О.Є. Кузьмін,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Х.С. Передало,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 Львів: Видавництво Національного університету “Львівська політехніка”, 2017.</w:t>
      </w:r>
    </w:p>
    <w:p w:rsidR="00B24FE4" w:rsidRPr="00234903" w:rsidRDefault="00B24FE4" w:rsidP="00E415C7">
      <w:pPr>
        <w:pStyle w:val="ae"/>
        <w:numPr>
          <w:ilvl w:val="0"/>
          <w:numId w:val="7"/>
        </w:numPr>
        <w:spacing w:after="0" w:line="360" w:lineRule="auto"/>
        <w:ind w:left="714" w:hanging="357"/>
        <w:jc w:val="both"/>
        <w:rPr>
          <w:rStyle w:val="ac"/>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це управління організацією [Електронний ресурс] </w:t>
      </w:r>
      <w:proofErr w:type="spellStart"/>
      <w:r w:rsidRPr="00234903">
        <w:rPr>
          <w:rFonts w:ascii="Times New Roman" w:hAnsi="Times New Roman" w:cs="Times New Roman"/>
          <w:color w:val="000000"/>
          <w:sz w:val="24"/>
        </w:rPr>
        <w:t>pro-biznes</w:t>
      </w:r>
      <w:proofErr w:type="spellEnd"/>
      <w:r w:rsidRPr="00234903">
        <w:rPr>
          <w:rFonts w:ascii="Times New Roman" w:hAnsi="Times New Roman" w:cs="Times New Roman"/>
          <w:color w:val="000000"/>
          <w:sz w:val="24"/>
        </w:rPr>
        <w:t>..</w:t>
      </w:r>
      <w:proofErr w:type="spellStart"/>
      <w:r w:rsidRPr="00234903">
        <w:rPr>
          <w:rFonts w:ascii="Times New Roman" w:hAnsi="Times New Roman" w:cs="Times New Roman"/>
          <w:color w:val="000000"/>
          <w:sz w:val="24"/>
        </w:rPr>
        <w:t>ua</w:t>
      </w:r>
      <w:proofErr w:type="spellEnd"/>
      <w:r w:rsidRPr="00234903">
        <w:rPr>
          <w:rFonts w:ascii="Times New Roman" w:hAnsi="Times New Roman" w:cs="Times New Roman"/>
          <w:color w:val="000000"/>
          <w:sz w:val="24"/>
        </w:rPr>
        <w:t>. – 2017. – Режим доступу до ресурсу</w:t>
      </w:r>
      <w:r w:rsidRPr="00234903">
        <w:rPr>
          <w:rFonts w:ascii="Times New Roman" w:hAnsi="Times New Roman" w:cs="Times New Roman"/>
          <w:color w:val="000000"/>
          <w:sz w:val="24"/>
          <w:szCs w:val="24"/>
        </w:rPr>
        <w:t xml:space="preserve">: </w:t>
      </w:r>
      <w:hyperlink r:id="rId51" w:history="1">
        <w:r w:rsidRPr="00234903">
          <w:rPr>
            <w:rStyle w:val="ac"/>
            <w:rFonts w:ascii="Times New Roman" w:hAnsi="Times New Roman"/>
            <w:sz w:val="24"/>
            <w:szCs w:val="24"/>
          </w:rPr>
          <w:t>http://pro-biznes.com.ua/statt-pro-bznes/menedzhment-ce-upravlinnja-organizacieju.html</w:t>
        </w:r>
      </w:hyperlink>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Як відкрити </w:t>
      </w:r>
      <w:r>
        <w:rPr>
          <w:rFonts w:ascii="Times New Roman" w:hAnsi="Times New Roman" w:cs="Times New Roman"/>
          <w:color w:val="000000"/>
          <w:sz w:val="24"/>
        </w:rPr>
        <w:t>ювелірну справу</w:t>
      </w:r>
      <w:r w:rsidRPr="00234903">
        <w:rPr>
          <w:rFonts w:ascii="Times New Roman" w:hAnsi="Times New Roman" w:cs="Times New Roman"/>
          <w:color w:val="000000"/>
          <w:sz w:val="24"/>
        </w:rPr>
        <w:t xml:space="preserve"> - досвід засновника</w:t>
      </w:r>
      <w:r>
        <w:rPr>
          <w:rFonts w:ascii="Times New Roman" w:hAnsi="Times New Roman" w:cs="Times New Roman"/>
          <w:color w:val="000000"/>
          <w:sz w:val="24"/>
        </w:rPr>
        <w:t xml:space="preserve"> </w:t>
      </w:r>
      <w:r w:rsidRPr="00234903">
        <w:rPr>
          <w:rFonts w:ascii="Times New Roman" w:hAnsi="Times New Roman" w:cs="Times New Roman"/>
          <w:color w:val="000000"/>
          <w:sz w:val="24"/>
        </w:rPr>
        <w:t>[Електронний ресурс]</w:t>
      </w:r>
      <w:r>
        <w:rPr>
          <w:rFonts w:ascii="Times New Roman" w:hAnsi="Times New Roman" w:cs="Times New Roman"/>
          <w:color w:val="000000"/>
          <w:sz w:val="24"/>
        </w:rPr>
        <w:t xml:space="preserve"> </w:t>
      </w:r>
      <w:r w:rsidRPr="00234903">
        <w:rPr>
          <w:rFonts w:ascii="Times New Roman" w:hAnsi="Times New Roman" w:cs="Times New Roman"/>
          <w:color w:val="000000"/>
          <w:sz w:val="24"/>
        </w:rPr>
        <w:t>–</w:t>
      </w:r>
      <w:r>
        <w:rPr>
          <w:rFonts w:ascii="Times New Roman" w:hAnsi="Times New Roman" w:cs="Times New Roman"/>
          <w:color w:val="000000"/>
          <w:sz w:val="24"/>
        </w:rPr>
        <w:t xml:space="preserve"> </w:t>
      </w:r>
      <w:r w:rsidRPr="00234903">
        <w:rPr>
          <w:rFonts w:ascii="Times New Roman" w:hAnsi="Times New Roman" w:cs="Times New Roman"/>
          <w:color w:val="000000"/>
          <w:sz w:val="24"/>
        </w:rPr>
        <w:t>Режим доступу до ресурсу</w:t>
      </w:r>
      <w:r w:rsidRPr="0023490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24FE4">
        <w:t>https://www.</w:t>
      </w:r>
      <w:proofErr w:type="spellStart"/>
      <w:r w:rsidRPr="00B24FE4">
        <w:rPr>
          <w:lang w:val="en-GB"/>
        </w:rPr>
        <w:t>jewelary</w:t>
      </w:r>
      <w:proofErr w:type="spellEnd"/>
      <w:r w:rsidRPr="00B24FE4">
        <w:t>connect.com.ua/</w:t>
      </w:r>
      <w:proofErr w:type="spellStart"/>
      <w:r w:rsidRPr="00B24FE4">
        <w:t>bloh</w:t>
      </w:r>
      <w:proofErr w:type="spellEnd"/>
      <w:r w:rsidRPr="00B24FE4">
        <w:t>/1806-yak-vidkryty</w:t>
      </w:r>
    </w:p>
    <w:p w:rsidR="00B24FE4" w:rsidRDefault="00B24FE4" w:rsidP="00125E52">
      <w:pPr>
        <w:spacing w:before="120" w:after="0" w:line="360" w:lineRule="auto"/>
        <w:jc w:val="both"/>
        <w:rPr>
          <w:rFonts w:ascii="Times New Roman" w:hAnsi="Times New Roman" w:cs="Times New Roman"/>
          <w:color w:val="000000"/>
          <w:sz w:val="28"/>
        </w:rPr>
      </w:pPr>
    </w:p>
    <w:sectPr w:rsidR="00B24FE4" w:rsidSect="003274A9">
      <w:pgSz w:w="11906" w:h="16838"/>
      <w:pgMar w:top="850" w:right="850" w:bottom="850" w:left="1417" w:header="708" w:footer="708" w:gutter="0"/>
      <w:pgNumType w:fmt="numberInDash"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2CB" w:rsidRDefault="003162CB" w:rsidP="003274A9">
      <w:pPr>
        <w:spacing w:after="0" w:line="240" w:lineRule="auto"/>
      </w:pPr>
      <w:r>
        <w:separator/>
      </w:r>
    </w:p>
  </w:endnote>
  <w:endnote w:type="continuationSeparator" w:id="0">
    <w:p w:rsidR="003162CB" w:rsidRDefault="003162CB" w:rsidP="0032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2CB" w:rsidRDefault="003162CB" w:rsidP="003274A9">
      <w:pPr>
        <w:spacing w:after="0" w:line="240" w:lineRule="auto"/>
      </w:pPr>
      <w:r>
        <w:separator/>
      </w:r>
    </w:p>
  </w:footnote>
  <w:footnote w:type="continuationSeparator" w:id="0">
    <w:p w:rsidR="003162CB" w:rsidRDefault="003162CB" w:rsidP="0032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F49"/>
    <w:multiLevelType w:val="hybridMultilevel"/>
    <w:tmpl w:val="CBD8A90A"/>
    <w:lvl w:ilvl="0" w:tplc="179AD4B6">
      <w:start w:val="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DD628CF"/>
    <w:multiLevelType w:val="multilevel"/>
    <w:tmpl w:val="8C922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048D"/>
    <w:multiLevelType w:val="multilevel"/>
    <w:tmpl w:val="2EDD04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7C3E5A"/>
    <w:multiLevelType w:val="hybridMultilevel"/>
    <w:tmpl w:val="942E10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926FB5"/>
    <w:multiLevelType w:val="multilevel"/>
    <w:tmpl w:val="9D1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33E02"/>
    <w:multiLevelType w:val="multilevel"/>
    <w:tmpl w:val="04B6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56B9C"/>
    <w:multiLevelType w:val="multilevel"/>
    <w:tmpl w:val="303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9"/>
    <w:rsid w:val="00010742"/>
    <w:rsid w:val="00020A23"/>
    <w:rsid w:val="0003783C"/>
    <w:rsid w:val="000554EC"/>
    <w:rsid w:val="00074032"/>
    <w:rsid w:val="000762E4"/>
    <w:rsid w:val="00082DB4"/>
    <w:rsid w:val="000C15EE"/>
    <w:rsid w:val="000F3233"/>
    <w:rsid w:val="0010244F"/>
    <w:rsid w:val="00106523"/>
    <w:rsid w:val="00125E52"/>
    <w:rsid w:val="00131764"/>
    <w:rsid w:val="001D2339"/>
    <w:rsid w:val="0020213D"/>
    <w:rsid w:val="00242C88"/>
    <w:rsid w:val="00253D30"/>
    <w:rsid w:val="002B57B0"/>
    <w:rsid w:val="002C27DD"/>
    <w:rsid w:val="002D67CC"/>
    <w:rsid w:val="003162CB"/>
    <w:rsid w:val="003274A9"/>
    <w:rsid w:val="003354F1"/>
    <w:rsid w:val="0033649D"/>
    <w:rsid w:val="00351933"/>
    <w:rsid w:val="0039345D"/>
    <w:rsid w:val="003A111C"/>
    <w:rsid w:val="003C0151"/>
    <w:rsid w:val="003C4A94"/>
    <w:rsid w:val="003C685D"/>
    <w:rsid w:val="00406198"/>
    <w:rsid w:val="0044369C"/>
    <w:rsid w:val="004826D0"/>
    <w:rsid w:val="004907BD"/>
    <w:rsid w:val="004E1F70"/>
    <w:rsid w:val="005161D8"/>
    <w:rsid w:val="00524B6D"/>
    <w:rsid w:val="00557283"/>
    <w:rsid w:val="0056064E"/>
    <w:rsid w:val="005D64C0"/>
    <w:rsid w:val="006651DD"/>
    <w:rsid w:val="007011B9"/>
    <w:rsid w:val="007353BD"/>
    <w:rsid w:val="00741EA3"/>
    <w:rsid w:val="0076623E"/>
    <w:rsid w:val="00772F6E"/>
    <w:rsid w:val="0079163B"/>
    <w:rsid w:val="00796110"/>
    <w:rsid w:val="007B535A"/>
    <w:rsid w:val="007C1FB1"/>
    <w:rsid w:val="007E4997"/>
    <w:rsid w:val="007F48D6"/>
    <w:rsid w:val="007F63C7"/>
    <w:rsid w:val="00886F90"/>
    <w:rsid w:val="008B6AEE"/>
    <w:rsid w:val="00917B7A"/>
    <w:rsid w:val="00946772"/>
    <w:rsid w:val="0095455E"/>
    <w:rsid w:val="009727D4"/>
    <w:rsid w:val="00974E74"/>
    <w:rsid w:val="009935C6"/>
    <w:rsid w:val="009F69A2"/>
    <w:rsid w:val="00A01242"/>
    <w:rsid w:val="00A12D82"/>
    <w:rsid w:val="00A43E8F"/>
    <w:rsid w:val="00A649E6"/>
    <w:rsid w:val="00A7729C"/>
    <w:rsid w:val="00A77E2A"/>
    <w:rsid w:val="00AA5626"/>
    <w:rsid w:val="00AE0787"/>
    <w:rsid w:val="00B24FE4"/>
    <w:rsid w:val="00B678FC"/>
    <w:rsid w:val="00B71A97"/>
    <w:rsid w:val="00B73568"/>
    <w:rsid w:val="00BF3C36"/>
    <w:rsid w:val="00C227C2"/>
    <w:rsid w:val="00C56ABF"/>
    <w:rsid w:val="00C63CCC"/>
    <w:rsid w:val="00C84074"/>
    <w:rsid w:val="00C9221F"/>
    <w:rsid w:val="00C92F2C"/>
    <w:rsid w:val="00CA057A"/>
    <w:rsid w:val="00CF78F0"/>
    <w:rsid w:val="00D22BE4"/>
    <w:rsid w:val="00D43BCA"/>
    <w:rsid w:val="00D55AD9"/>
    <w:rsid w:val="00D90A56"/>
    <w:rsid w:val="00DC17DD"/>
    <w:rsid w:val="00DF573C"/>
    <w:rsid w:val="00E01985"/>
    <w:rsid w:val="00E12424"/>
    <w:rsid w:val="00E13F5A"/>
    <w:rsid w:val="00E415C7"/>
    <w:rsid w:val="00E66A27"/>
    <w:rsid w:val="00E82DB5"/>
    <w:rsid w:val="00E877D7"/>
    <w:rsid w:val="00E9353C"/>
    <w:rsid w:val="00EA146D"/>
    <w:rsid w:val="00EA29A4"/>
    <w:rsid w:val="00EC617C"/>
    <w:rsid w:val="00EF5800"/>
    <w:rsid w:val="00F0471E"/>
    <w:rsid w:val="00F430C7"/>
    <w:rsid w:val="00F434F0"/>
    <w:rsid w:val="00F779CD"/>
    <w:rsid w:val="00F908FD"/>
    <w:rsid w:val="00F93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000F"/>
  <w15:chartTrackingRefBased/>
  <w15:docId w15:val="{81917681-055D-4155-B389-27B1EE92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4A9"/>
  </w:style>
  <w:style w:type="paragraph" w:styleId="1">
    <w:name w:val="heading 1"/>
    <w:basedOn w:val="a"/>
    <w:next w:val="a"/>
    <w:link w:val="10"/>
    <w:uiPriority w:val="9"/>
    <w:qFormat/>
    <w:rsid w:val="0032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74A9"/>
    <w:pPr>
      <w:spacing w:after="0" w:line="240" w:lineRule="auto"/>
    </w:pPr>
    <w:rPr>
      <w:rFonts w:ascii="Times New Roman" w:hAnsi="Times New Roman"/>
      <w:sz w:val="20"/>
      <w:lang w:val="ru-RU"/>
    </w:rPr>
  </w:style>
  <w:style w:type="paragraph" w:styleId="a4">
    <w:name w:val="Balloon Text"/>
    <w:basedOn w:val="a"/>
    <w:link w:val="a5"/>
    <w:uiPriority w:val="99"/>
    <w:semiHidden/>
    <w:unhideWhenUsed/>
    <w:rsid w:val="003274A9"/>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3274A9"/>
    <w:rPr>
      <w:rFonts w:ascii="Segoe UI" w:hAnsi="Segoe UI" w:cs="Segoe UI"/>
      <w:sz w:val="18"/>
      <w:szCs w:val="18"/>
    </w:rPr>
  </w:style>
  <w:style w:type="paragraph" w:styleId="a6">
    <w:name w:val="header"/>
    <w:basedOn w:val="a"/>
    <w:link w:val="a7"/>
    <w:uiPriority w:val="99"/>
    <w:unhideWhenUsed/>
    <w:rsid w:val="003274A9"/>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3274A9"/>
  </w:style>
  <w:style w:type="paragraph" w:styleId="a8">
    <w:name w:val="footer"/>
    <w:basedOn w:val="a"/>
    <w:link w:val="a9"/>
    <w:uiPriority w:val="99"/>
    <w:unhideWhenUsed/>
    <w:rsid w:val="003274A9"/>
    <w:pPr>
      <w:tabs>
        <w:tab w:val="center" w:pos="4819"/>
        <w:tab w:val="right" w:pos="9639"/>
      </w:tabs>
      <w:spacing w:after="0" w:line="240" w:lineRule="auto"/>
    </w:pPr>
  </w:style>
  <w:style w:type="character" w:customStyle="1" w:styleId="a9">
    <w:name w:val="Нижній колонтитул Знак"/>
    <w:basedOn w:val="a0"/>
    <w:link w:val="a8"/>
    <w:uiPriority w:val="99"/>
    <w:rsid w:val="003274A9"/>
  </w:style>
  <w:style w:type="character" w:customStyle="1" w:styleId="10">
    <w:name w:val="Заголовок 1 Знак"/>
    <w:basedOn w:val="a0"/>
    <w:link w:val="1"/>
    <w:uiPriority w:val="9"/>
    <w:rsid w:val="003274A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3274A9"/>
    <w:pPr>
      <w:outlineLvl w:val="9"/>
    </w:pPr>
    <w:rPr>
      <w:lang w:eastAsia="uk-UA"/>
    </w:rPr>
  </w:style>
  <w:style w:type="paragraph" w:styleId="2">
    <w:name w:val="toc 2"/>
    <w:basedOn w:val="a"/>
    <w:next w:val="a"/>
    <w:autoRedefine/>
    <w:uiPriority w:val="39"/>
    <w:unhideWhenUsed/>
    <w:rsid w:val="003274A9"/>
    <w:pPr>
      <w:spacing w:after="100"/>
      <w:ind w:left="220"/>
    </w:pPr>
    <w:rPr>
      <w:rFonts w:eastAsiaTheme="minorEastAsia" w:cs="Times New Roman"/>
      <w:lang w:eastAsia="uk-UA"/>
    </w:rPr>
  </w:style>
  <w:style w:type="paragraph" w:styleId="11">
    <w:name w:val="toc 1"/>
    <w:basedOn w:val="a"/>
    <w:next w:val="a"/>
    <w:autoRedefine/>
    <w:uiPriority w:val="39"/>
    <w:unhideWhenUsed/>
    <w:rsid w:val="003274A9"/>
    <w:pPr>
      <w:spacing w:after="100"/>
    </w:pPr>
    <w:rPr>
      <w:rFonts w:eastAsiaTheme="minorEastAsia" w:cs="Times New Roman"/>
      <w:lang w:eastAsia="uk-UA"/>
    </w:rPr>
  </w:style>
  <w:style w:type="paragraph" w:styleId="3">
    <w:name w:val="toc 3"/>
    <w:basedOn w:val="a"/>
    <w:next w:val="a"/>
    <w:autoRedefine/>
    <w:uiPriority w:val="39"/>
    <w:unhideWhenUsed/>
    <w:rsid w:val="003274A9"/>
    <w:pPr>
      <w:spacing w:after="100"/>
      <w:ind w:left="440"/>
    </w:pPr>
    <w:rPr>
      <w:rFonts w:eastAsiaTheme="minorEastAsia" w:cs="Times New Roman"/>
      <w:lang w:eastAsia="uk-UA"/>
    </w:rPr>
  </w:style>
  <w:style w:type="paragraph" w:styleId="ab">
    <w:name w:val="Normal (Web)"/>
    <w:basedOn w:val="a"/>
    <w:uiPriority w:val="99"/>
    <w:semiHidden/>
    <w:unhideWhenUsed/>
    <w:rsid w:val="007F48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7F48D6"/>
    <w:rPr>
      <w:color w:val="0563C1" w:themeColor="hyperlink"/>
      <w:u w:val="single"/>
    </w:rPr>
  </w:style>
  <w:style w:type="paragraph" w:customStyle="1" w:styleId="12">
    <w:name w:val="Стиль1"/>
    <w:basedOn w:val="a"/>
    <w:link w:val="13"/>
    <w:qFormat/>
    <w:rsid w:val="00F0471E"/>
    <w:pPr>
      <w:jc w:val="center"/>
    </w:pPr>
    <w:rPr>
      <w:rFonts w:ascii="Times New Roman" w:hAnsi="Times New Roman" w:cs="Times New Roman"/>
      <w:bCs/>
      <w:noProof/>
      <w:sz w:val="28"/>
      <w:szCs w:val="28"/>
    </w:rPr>
  </w:style>
  <w:style w:type="character" w:customStyle="1" w:styleId="13">
    <w:name w:val="Стиль1 Знак"/>
    <w:basedOn w:val="a0"/>
    <w:link w:val="12"/>
    <w:rsid w:val="00F0471E"/>
    <w:rPr>
      <w:rFonts w:ascii="Times New Roman" w:hAnsi="Times New Roman" w:cs="Times New Roman"/>
      <w:bCs/>
      <w:noProof/>
      <w:sz w:val="28"/>
      <w:szCs w:val="28"/>
    </w:rPr>
  </w:style>
  <w:style w:type="table" w:styleId="ad">
    <w:name w:val="Table Grid"/>
    <w:basedOn w:val="a1"/>
    <w:uiPriority w:val="59"/>
    <w:qFormat/>
    <w:rsid w:val="0091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A111C"/>
    <w:pPr>
      <w:ind w:left="720"/>
      <w:contextualSpacing/>
    </w:pPr>
  </w:style>
  <w:style w:type="character" w:styleId="af">
    <w:name w:val="Unresolved Mention"/>
    <w:basedOn w:val="a0"/>
    <w:uiPriority w:val="99"/>
    <w:semiHidden/>
    <w:unhideWhenUsed/>
    <w:rsid w:val="00B24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0%BB%D0%B5%D0%BE%D0%BB%D1%96%D1%82" TargetMode="External"/><Relationship Id="rId18" Type="http://schemas.openxmlformats.org/officeDocument/2006/relationships/hyperlink" Target="https://uk.wikipedia.org/wiki/%D0%9A%D0%B8%D1%97%D0%B2" TargetMode="External"/><Relationship Id="rId26" Type="http://schemas.openxmlformats.org/officeDocument/2006/relationships/hyperlink" Target="https://uk.wikipedia.org/w/index.php?title=%D0%A4%D0%B0%D0%B1%D1%80%D0%B8%D0%BA%D0%B8&amp;action=edit&amp;redlink=1" TargetMode="External"/><Relationship Id="rId39" Type="http://schemas.openxmlformats.org/officeDocument/2006/relationships/diagramQuickStyle" Target="diagrams/quickStyle1.xml"/><Relationship Id="rId21" Type="http://schemas.openxmlformats.org/officeDocument/2006/relationships/hyperlink" Target="https://uk.wikipedia.org/wiki/%D0%A7%D0%B5%D1%80%D0%BD%D1%96%D0%B3%D1%96%D0%B2%D1%89%D0%B8%D0%BD%D0%B0" TargetMode="External"/><Relationship Id="rId34" Type="http://schemas.openxmlformats.org/officeDocument/2006/relationships/hyperlink" Target="https://uk.wikipedia.org/w/index.php?title=%D0%A1%D0%BE%D1%8E%D0%B7%D1%8E%D0%B2%D0%B5%D0%BB%D1%96%D1%80%D0%BF%D1%80%D0%BE%D0%BC&amp;action=edit&amp;redlink=1" TargetMode="External"/><Relationship Id="rId42" Type="http://schemas.openxmlformats.org/officeDocument/2006/relationships/diagramData" Target="diagrams/data2.xml"/><Relationship Id="rId47" Type="http://schemas.openxmlformats.org/officeDocument/2006/relationships/chart" Target="charts/chart1.xml"/><Relationship Id="rId50" Type="http://schemas.openxmlformats.org/officeDocument/2006/relationships/hyperlink" Target="https://zakon.rada.gov.ua/laws/show/3809-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8%D1%97%D0%B2%D1%89%D0%B8%D0%BD%D0%B0" TargetMode="External"/><Relationship Id="rId29" Type="http://schemas.openxmlformats.org/officeDocument/2006/relationships/hyperlink" Target="https://uk.wikipedia.org/wiki/%D0%A5%D0%B0%D1%80%D0%BA%D1%96%D0%B2" TargetMode="External"/><Relationship Id="rId11" Type="http://schemas.openxmlformats.org/officeDocument/2006/relationships/hyperlink" Target="https://uk.wikipedia.org/wiki/%D0%A1%D1%83%D1%81%D0%BF%D1%96%D0%BB%D1%8C%D1%81%D1%82%D0%B2%D0%BE" TargetMode="External"/><Relationship Id="rId24" Type="http://schemas.openxmlformats.org/officeDocument/2006/relationships/hyperlink" Target="https://uk.wikipedia.org/wiki/%D0%95%D0%BC%D0%B0%D0%BB%D1%8C" TargetMode="External"/><Relationship Id="rId32" Type="http://schemas.openxmlformats.org/officeDocument/2006/relationships/hyperlink" Target="https://uk.wikipedia.org/wiki/%D0%9B%D1%8C%D0%B2%D1%96%D0%B2"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uk.wikipedia.org/wiki/%D0%A2%D1%96%D0%BB%D0%BE_(%D0%B1%D1%96%D0%BE%D0%BB%D0%BE%D0%B3%D1%96%D1%8F)" TargetMode="External"/><Relationship Id="rId19" Type="http://schemas.openxmlformats.org/officeDocument/2006/relationships/hyperlink" Target="https://uk.wikipedia.org/wiki/%D0%93%D0%B0%D0%BB%D0%B8%D1%87" TargetMode="External"/><Relationship Id="rId31" Type="http://schemas.openxmlformats.org/officeDocument/2006/relationships/hyperlink" Target="https://uk.wikipedia.org/wiki/1944" TargetMode="External"/><Relationship Id="rId44" Type="http://schemas.openxmlformats.org/officeDocument/2006/relationships/diagramQuickStyle" Target="diagrams/quickStyle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B%D1%8E%D0%B4%D0%B8%D0%BD%D0%B0" TargetMode="External"/><Relationship Id="rId14" Type="http://schemas.openxmlformats.org/officeDocument/2006/relationships/hyperlink" Target="https://uk.wikipedia.org/wiki/%D0%92%D1%81%D0%B5%D1%81%D0%B2%D1%96%D1%82" TargetMode="External"/><Relationship Id="rId22" Type="http://schemas.openxmlformats.org/officeDocument/2006/relationships/hyperlink" Target="https://uk.wikipedia.org/wiki/%D0%9A%D0%B8%D1%97%D0%B2%D1%81%D1%8C%D0%BA%D0%B0_%D0%A0%D1%83%D1%81%D1%8C" TargetMode="External"/><Relationship Id="rId27" Type="http://schemas.openxmlformats.org/officeDocument/2006/relationships/hyperlink" Target="https://uk.wikipedia.org/wiki/1925" TargetMode="External"/><Relationship Id="rId30" Type="http://schemas.openxmlformats.org/officeDocument/2006/relationships/hyperlink" Target="https://uk.wikipedia.org/wiki/%D0%9E%D0%B4%D0%B5%D1%81%D0%B0" TargetMode="External"/><Relationship Id="rId35" Type="http://schemas.openxmlformats.org/officeDocument/2006/relationships/hyperlink" Target="https://zakon.rada.gov.ua/laws/show/3809-12" TargetMode="External"/><Relationship Id="rId43" Type="http://schemas.openxmlformats.org/officeDocument/2006/relationships/diagramLayout" Target="diagrams/layout2.xml"/><Relationship Id="rId48" Type="http://schemas.openxmlformats.org/officeDocument/2006/relationships/image" Target="media/image2.png"/><Relationship Id="rId8" Type="http://schemas.openxmlformats.org/officeDocument/2006/relationships/image" Target="media/image1.jpg"/><Relationship Id="rId51" Type="http://schemas.openxmlformats.org/officeDocument/2006/relationships/hyperlink" Target="http://pro-biznes.com.ua/statt-pro-bznes/menedzhment-ce-upravlinnja-organizacieju.html" TargetMode="External"/><Relationship Id="rId3" Type="http://schemas.openxmlformats.org/officeDocument/2006/relationships/styles" Target="styles.xml"/><Relationship Id="rId12" Type="http://schemas.openxmlformats.org/officeDocument/2006/relationships/hyperlink" Target="https://uk.wikipedia.org/wiki/%D0%9A%D1%83%D0%BB%D1%8C%D1%82%D1%83%D1%80%D0%B0" TargetMode="External"/><Relationship Id="rId17" Type="http://schemas.openxmlformats.org/officeDocument/2006/relationships/hyperlink" Target="https://uk.wikipedia.org/wiki/%D0%92%D0%B8%D1%88%D0%B3%D0%BE%D1%80%D0%BE%D0%B4" TargetMode="External"/><Relationship Id="rId25" Type="http://schemas.openxmlformats.org/officeDocument/2006/relationships/hyperlink" Target="https://uk.wikipedia.org/wiki/19_%D1%81%D1%82%D0%BE%D0%BB%D1%96%D1%82%D1%82%D1%8F" TargetMode="External"/><Relationship Id="rId33" Type="http://schemas.openxmlformats.org/officeDocument/2006/relationships/hyperlink" Target="https://uk.wikipedia.org/wiki/1966" TargetMode="External"/><Relationship Id="rId38" Type="http://schemas.openxmlformats.org/officeDocument/2006/relationships/diagramLayout" Target="diagrams/layout1.xml"/><Relationship Id="rId46" Type="http://schemas.microsoft.com/office/2007/relationships/diagramDrawing" Target="diagrams/drawing2.xml"/><Relationship Id="rId20" Type="http://schemas.openxmlformats.org/officeDocument/2006/relationships/hyperlink" Target="https://uk.wikipedia.org/wiki/%D0%9B%D1%8C%D0%B2%D1%96%D0%B2" TargetMode="External"/><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0%D1%80%D1%85%D0%B5%D0%BE%D0%BB%D0%BE%D0%B3%D1%96%D1%8F" TargetMode="External"/><Relationship Id="rId23" Type="http://schemas.openxmlformats.org/officeDocument/2006/relationships/hyperlink" Target="https://uk.wikipedia.org/wiki/%D0%97%D0%BE%D0%BB%D0%BE%D1%82%D0%BE" TargetMode="External"/><Relationship Id="rId28" Type="http://schemas.openxmlformats.org/officeDocument/2006/relationships/hyperlink" Target="https://uk.wikipedia.org/wiki/%D0%9A%D0%B8%D1%97%D0%B2" TargetMode="External"/><Relationship Id="rId36" Type="http://schemas.openxmlformats.org/officeDocument/2006/relationships/hyperlink" Target="https://zakon.rada.gov.ua/laws/show/3809-12" TargetMode="External"/><Relationship Id="rId4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Аркуш1!$A$1:$L$1</c:f>
              <c:strCache>
                <c:ptCount val="12"/>
                <c:pt idx="0">
                  <c:v>Січень </c:v>
                </c:pt>
                <c:pt idx="1">
                  <c:v>Лютий </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Аркуш1!$A$2:$L$2</c:f>
              <c:numCache>
                <c:formatCode>General</c:formatCode>
                <c:ptCount val="12"/>
                <c:pt idx="0">
                  <c:v>55</c:v>
                </c:pt>
                <c:pt idx="1">
                  <c:v>60</c:v>
                </c:pt>
                <c:pt idx="2">
                  <c:v>56</c:v>
                </c:pt>
                <c:pt idx="3">
                  <c:v>58</c:v>
                </c:pt>
                <c:pt idx="4">
                  <c:v>70</c:v>
                </c:pt>
                <c:pt idx="5">
                  <c:v>75</c:v>
                </c:pt>
                <c:pt idx="6">
                  <c:v>67</c:v>
                </c:pt>
                <c:pt idx="7">
                  <c:v>64</c:v>
                </c:pt>
                <c:pt idx="8">
                  <c:v>60</c:v>
                </c:pt>
                <c:pt idx="9">
                  <c:v>63</c:v>
                </c:pt>
                <c:pt idx="10">
                  <c:v>62</c:v>
                </c:pt>
                <c:pt idx="11">
                  <c:v>60</c:v>
                </c:pt>
              </c:numCache>
            </c:numRef>
          </c:val>
          <c:extLst>
            <c:ext xmlns:c16="http://schemas.microsoft.com/office/drawing/2014/chart" uri="{C3380CC4-5D6E-409C-BE32-E72D297353CC}">
              <c16:uniqueId val="{00000000-5B66-4FA7-AB85-DB1BCC08F95E}"/>
            </c:ext>
          </c:extLst>
        </c:ser>
        <c:dLbls>
          <c:showLegendKey val="0"/>
          <c:showVal val="0"/>
          <c:showCatName val="0"/>
          <c:showSerName val="0"/>
          <c:showPercent val="0"/>
          <c:showBubbleSize val="0"/>
        </c:dLbls>
        <c:gapWidth val="219"/>
        <c:overlap val="-27"/>
        <c:axId val="1686408672"/>
        <c:axId val="1663245856"/>
      </c:barChart>
      <c:catAx>
        <c:axId val="168640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63245856"/>
        <c:crosses val="autoZero"/>
        <c:auto val="1"/>
        <c:lblAlgn val="ctr"/>
        <c:lblOffset val="100"/>
        <c:noMultiLvlLbl val="0"/>
      </c:catAx>
      <c:valAx>
        <c:axId val="166324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86408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 і бухгалтерія</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F0DA8335-42FA-4CF6-AC7A-BCAD47FC99A0}">
      <dgm:prSet phldrT="[Текст]" custT="1"/>
      <dgm:spPr/>
      <dgm:t>
        <a:bodyPr/>
        <a:lstStyle/>
        <a:p>
          <a:r>
            <a:rPr lang="ru-RU" sz="900"/>
            <a:t>Група технологів</a:t>
          </a:r>
        </a:p>
      </dgm:t>
    </dgm:pt>
    <dgm:pt modelId="{4FCD6C03-3C00-4CCE-A3DB-1B1047CD152E}" type="parTrans" cxnId="{69BD88F9-43FB-4736-AFEF-EC2343A21C8E}">
      <dgm:prSet/>
      <dgm:spPr/>
      <dgm:t>
        <a:bodyPr/>
        <a:lstStyle/>
        <a:p>
          <a:endParaRPr lang="uk-UA"/>
        </a:p>
      </dgm:t>
    </dgm:pt>
    <dgm:pt modelId="{9B2E66F5-2089-44DB-88F6-D32983928524}" type="sibTrans" cxnId="{69BD88F9-43FB-4736-AFEF-EC2343A21C8E}">
      <dgm:prSet/>
      <dgm:spPr/>
      <dgm:t>
        <a:bodyPr/>
        <a:lstStyle/>
        <a:p>
          <a:endParaRPr lang="uk-UA"/>
        </a:p>
      </dgm:t>
    </dgm:pt>
    <dgm:pt modelId="{BC6F7FE2-0E6B-4718-9228-A883104B6C04}">
      <dgm:prSet phldrT="[Текст]" custT="1"/>
      <dgm:spPr/>
      <dgm:t>
        <a:bodyPr/>
        <a:lstStyle/>
        <a:p>
          <a:r>
            <a:rPr lang="uk-UA" sz="900"/>
            <a:t>контроль якості</a:t>
          </a:r>
          <a:endParaRPr lang="ru-RU" sz="900"/>
        </a:p>
      </dgm:t>
    </dgm:pt>
    <dgm:pt modelId="{152CEC89-B6B0-4274-8D64-B755EE09A2D5}" type="parTrans" cxnId="{C0F70788-FE25-4E79-8466-E4BB5ECA985A}">
      <dgm:prSet/>
      <dgm:spPr/>
      <dgm:t>
        <a:bodyPr/>
        <a:lstStyle/>
        <a:p>
          <a:endParaRPr lang="uk-UA"/>
        </a:p>
      </dgm:t>
    </dgm:pt>
    <dgm:pt modelId="{E60F0568-34D2-4E0D-87B4-A48B1C1873A8}" type="sibTrans" cxnId="{C0F70788-FE25-4E79-8466-E4BB5ECA985A}">
      <dgm:prSet/>
      <dgm:spPr/>
      <dgm:t>
        <a:bodyPr/>
        <a:lstStyle/>
        <a:p>
          <a:endParaRPr lang="uk-UA"/>
        </a:p>
      </dgm:t>
    </dgm:pt>
    <dgm:pt modelId="{7B0A7617-31A5-43E2-A34C-185B8E49C915}">
      <dgm:prSet phldrT="[Текст]" custT="1"/>
      <dgm:spPr/>
      <dgm:t>
        <a:bodyPr/>
        <a:lstStyle/>
        <a:p>
          <a:r>
            <a:rPr lang="ru-RU" sz="900"/>
            <a:t>іструкції з експлуатаці та в-цтва</a:t>
          </a:r>
        </a:p>
      </dgm:t>
    </dgm:pt>
    <dgm:pt modelId="{4A0F6E6E-1A3A-4D0C-8FDE-5A44C9D10D24}" type="parTrans" cxnId="{55F70DAD-703D-405D-BFE5-3809E0B3176F}">
      <dgm:prSet/>
      <dgm:spPr/>
      <dgm:t>
        <a:bodyPr/>
        <a:lstStyle/>
        <a:p>
          <a:endParaRPr lang="uk-UA"/>
        </a:p>
      </dgm:t>
    </dgm:pt>
    <dgm:pt modelId="{381302E8-DD0F-4FD5-B31F-804F91412403}" type="sibTrans" cxnId="{55F70DAD-703D-405D-BFE5-3809E0B3176F}">
      <dgm:prSet/>
      <dgm:spPr/>
      <dgm:t>
        <a:bodyPr/>
        <a:lstStyle/>
        <a:p>
          <a:endParaRPr lang="uk-UA"/>
        </a:p>
      </dgm:t>
    </dgm:pt>
    <dgm:pt modelId="{46B48393-176F-464F-912E-49EB734816FD}">
      <dgm:prSet phldrT="[Текст]" custT="1"/>
      <dgm:spPr/>
      <dgm:t>
        <a:bodyPr/>
        <a:lstStyle/>
        <a:p>
          <a:r>
            <a:rPr lang="ru-RU" sz="1100"/>
            <a:t>майстри з обробки каменів</a:t>
          </a:r>
        </a:p>
      </dgm:t>
    </dgm:pt>
    <dgm:pt modelId="{66E22E7E-3444-4E46-A030-CE7F69327CD3}" type="parTrans" cxnId="{6B5BC3C3-4A00-471E-A58A-47EEBF12F595}">
      <dgm:prSet/>
      <dgm:spPr/>
      <dgm:t>
        <a:bodyPr/>
        <a:lstStyle/>
        <a:p>
          <a:endParaRPr lang="uk-UA"/>
        </a:p>
      </dgm:t>
    </dgm:pt>
    <dgm:pt modelId="{585B7E29-65D6-442A-BA12-5A17F08B7A43}" type="sibTrans" cxnId="{6B5BC3C3-4A00-471E-A58A-47EEBF12F595}">
      <dgm:prSet/>
      <dgm:spPr/>
      <dgm:t>
        <a:bodyPr/>
        <a:lstStyle/>
        <a:p>
          <a:endParaRPr lang="uk-UA"/>
        </a:p>
      </dgm:t>
    </dgm:pt>
    <dgm:pt modelId="{758DA731-E2CA-4FF2-9192-702BE59C5724}">
      <dgm:prSet phldrT="[Текст]" custT="1"/>
      <dgm:spPr/>
      <dgm:t>
        <a:bodyPr/>
        <a:lstStyle/>
        <a:p>
          <a:r>
            <a:rPr lang="ru-RU" sz="1100"/>
            <a:t>майстри з обробки металів</a:t>
          </a:r>
        </a:p>
      </dgm:t>
    </dgm:pt>
    <dgm:pt modelId="{62B27F8D-9C56-43BE-97FA-C66BDD0B6F11}" type="parTrans" cxnId="{039C6FD7-7F68-4DAB-86B0-D6653103B7C8}">
      <dgm:prSet/>
      <dgm:spPr/>
      <dgm:t>
        <a:bodyPr/>
        <a:lstStyle/>
        <a:p>
          <a:endParaRPr lang="uk-UA"/>
        </a:p>
      </dgm:t>
    </dgm:pt>
    <dgm:pt modelId="{F9231BFD-C9EE-4B0E-A47E-8088A1F0E44F}" type="sibTrans" cxnId="{039C6FD7-7F68-4DAB-86B0-D6653103B7C8}">
      <dgm:prSet/>
      <dgm:spPr/>
      <dgm:t>
        <a:bodyPr/>
        <a:lstStyle/>
        <a:p>
          <a:endParaRPr lang="uk-UA"/>
        </a:p>
      </dgm:t>
    </dgm:pt>
    <dgm:pt modelId="{8247515C-1AD4-470D-A90D-5B0E3E846DBF}">
      <dgm:prSet phldrT="[Текст]" custT="1"/>
      <dgm:spPr/>
      <dgm:t>
        <a:bodyPr/>
        <a:lstStyle/>
        <a:p>
          <a:r>
            <a:rPr lang="ru-RU" sz="1100"/>
            <a:t>майстри-художники</a:t>
          </a:r>
        </a:p>
      </dgm:t>
    </dgm:pt>
    <dgm:pt modelId="{D0E02B3E-8223-47D2-91D1-E58B78049B1F}" type="parTrans" cxnId="{99CC3746-8B57-48DF-8FA4-98A9DD6679DF}">
      <dgm:prSet/>
      <dgm:spPr/>
      <dgm:t>
        <a:bodyPr/>
        <a:lstStyle/>
        <a:p>
          <a:endParaRPr lang="uk-UA"/>
        </a:p>
      </dgm:t>
    </dgm:pt>
    <dgm:pt modelId="{328102F3-D7EB-4A07-A15E-124A256508D1}" type="sibTrans" cxnId="{99CC3746-8B57-48DF-8FA4-98A9DD6679DF}">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35500" custLinFactX="-28229" custLinFactNeighborX="-100000" custLinFactNeighborY="14336">
        <dgm:presLayoutVars>
          <dgm:chPref val="3"/>
        </dgm:presLayoutVars>
      </dgm:prSet>
      <dgm:spPr/>
    </dgm:pt>
    <dgm:pt modelId="{CF921426-82FF-4AB5-9652-EA16642510F3}" type="pres">
      <dgm:prSet presAssocID="{799E65F7-D547-4997-9B92-86584174EC2B}" presName="level2hierChild" presStyleCnt="0"/>
      <dgm:spPr/>
    </dgm:pt>
    <dgm:pt modelId="{AB76AAA4-DDB1-42DC-A3C9-A517882E1E05}" type="pres">
      <dgm:prSet presAssocID="{254D777F-EBAF-4ED3-A39F-1CC1F6113DA0}" presName="conn2-1" presStyleLbl="parChTrans1D2" presStyleIdx="0" presStyleCnt="4"/>
      <dgm:spPr/>
    </dgm:pt>
    <dgm:pt modelId="{22C3D9F4-3138-4EE2-810F-F603F73033A0}" type="pres">
      <dgm:prSet presAssocID="{254D777F-EBAF-4ED3-A39F-1CC1F6113DA0}" presName="connTx" presStyleLbl="parChTrans1D2" presStyleIdx="0" presStyleCnt="4"/>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0" presStyleCnt="4" custScaleX="368301" custLinFactX="-51070" custLinFactNeighborX="-100000" custLinFactNeighborY="97356">
        <dgm:presLayoutVars>
          <dgm:chPref val="3"/>
        </dgm:presLayoutVars>
      </dgm:prSet>
      <dgm:spPr/>
    </dgm:pt>
    <dgm:pt modelId="{097659BE-AA4D-4C63-BB64-15A3D59DB075}" type="pres">
      <dgm:prSet presAssocID="{C13D1247-8D1C-487F-9883-388318D800A8}" presName="level3hierChild" presStyleCnt="0"/>
      <dgm:spPr/>
    </dgm:pt>
    <dgm:pt modelId="{37BC5538-E433-4F76-89DF-1E344FCD6F5F}" type="pres">
      <dgm:prSet presAssocID="{5D18DADD-91F1-47BD-90A5-AD87B8339F32}" presName="conn2-1" presStyleLbl="parChTrans1D3" presStyleIdx="0" presStyleCnt="4"/>
      <dgm:spPr/>
    </dgm:pt>
    <dgm:pt modelId="{B1BF277F-B4EF-4A2F-832F-F19723469C58}" type="pres">
      <dgm:prSet presAssocID="{5D18DADD-91F1-47BD-90A5-AD87B8339F32}" presName="connTx" presStyleLbl="parChTrans1D3" presStyleIdx="0" presStyleCnt="4"/>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0" presStyleCnt="4" custScaleX="279571" custLinFactNeighborX="-49252" custLinFactNeighborY="19065">
        <dgm:presLayoutVars>
          <dgm:chPref val="3"/>
        </dgm:presLayoutVars>
      </dgm:prSet>
      <dgm:spPr/>
    </dgm:pt>
    <dgm:pt modelId="{B3B26584-80B1-4CAD-BC67-74B5CA5BC24F}" type="pres">
      <dgm:prSet presAssocID="{094B764C-090B-4B34-A397-0EBF14BEEBAF}" presName="level3hierChild" presStyleCnt="0"/>
      <dgm:spPr/>
    </dgm:pt>
    <dgm:pt modelId="{5192B673-6E57-407C-A27B-98A5383482D6}" type="pres">
      <dgm:prSet presAssocID="{66E22E7E-3444-4E46-A030-CE7F69327CD3}" presName="conn2-1" presStyleLbl="parChTrans1D4" presStyleIdx="0" presStyleCnt="9"/>
      <dgm:spPr/>
    </dgm:pt>
    <dgm:pt modelId="{DFEE6926-1FC6-485B-A19C-B6925C3FE89B}" type="pres">
      <dgm:prSet presAssocID="{66E22E7E-3444-4E46-A030-CE7F69327CD3}" presName="connTx" presStyleLbl="parChTrans1D4" presStyleIdx="0" presStyleCnt="9"/>
      <dgm:spPr/>
    </dgm:pt>
    <dgm:pt modelId="{90F34E2A-0734-4414-9B83-A564345DF6F7}" type="pres">
      <dgm:prSet presAssocID="{46B48393-176F-464F-912E-49EB734816FD}" presName="root2" presStyleCnt="0"/>
      <dgm:spPr/>
    </dgm:pt>
    <dgm:pt modelId="{B86916FD-A3F2-4DEA-8701-4C9096D5A43F}" type="pres">
      <dgm:prSet presAssocID="{46B48393-176F-464F-912E-49EB734816FD}" presName="LevelTwoTextNode" presStyleLbl="node4" presStyleIdx="0" presStyleCnt="9" custScaleX="181211" custScaleY="221843">
        <dgm:presLayoutVars>
          <dgm:chPref val="3"/>
        </dgm:presLayoutVars>
      </dgm:prSet>
      <dgm:spPr/>
    </dgm:pt>
    <dgm:pt modelId="{781374A0-D971-48BE-923C-E14944363E2C}" type="pres">
      <dgm:prSet presAssocID="{46B48393-176F-464F-912E-49EB734816FD}" presName="level3hierChild" presStyleCnt="0"/>
      <dgm:spPr/>
    </dgm:pt>
    <dgm:pt modelId="{06423CA2-A0F5-4EA2-861D-637B5CF75341}" type="pres">
      <dgm:prSet presAssocID="{62B27F8D-9C56-43BE-97FA-C66BDD0B6F11}" presName="conn2-1" presStyleLbl="parChTrans1D4" presStyleIdx="1" presStyleCnt="9"/>
      <dgm:spPr/>
    </dgm:pt>
    <dgm:pt modelId="{B9C90D1F-CE9A-436F-91EC-6C2B47A0014E}" type="pres">
      <dgm:prSet presAssocID="{62B27F8D-9C56-43BE-97FA-C66BDD0B6F11}" presName="connTx" presStyleLbl="parChTrans1D4" presStyleIdx="1" presStyleCnt="9"/>
      <dgm:spPr/>
    </dgm:pt>
    <dgm:pt modelId="{0B5A7DFA-906A-46FB-8B1F-C97ABEC56615}" type="pres">
      <dgm:prSet presAssocID="{758DA731-E2CA-4FF2-9192-702BE59C5724}" presName="root2" presStyleCnt="0"/>
      <dgm:spPr/>
    </dgm:pt>
    <dgm:pt modelId="{B305E2B0-AB76-4DC6-946B-34653E2F2B81}" type="pres">
      <dgm:prSet presAssocID="{758DA731-E2CA-4FF2-9192-702BE59C5724}" presName="LevelTwoTextNode" presStyleLbl="node4" presStyleIdx="1" presStyleCnt="9" custScaleX="190046" custScaleY="173142" custLinFactNeighborY="29897">
        <dgm:presLayoutVars>
          <dgm:chPref val="3"/>
        </dgm:presLayoutVars>
      </dgm:prSet>
      <dgm:spPr/>
    </dgm:pt>
    <dgm:pt modelId="{19102F15-6D18-46C3-A0F1-1F851D3E9D89}" type="pres">
      <dgm:prSet presAssocID="{758DA731-E2CA-4FF2-9192-702BE59C5724}" presName="level3hierChild" presStyleCnt="0"/>
      <dgm:spPr/>
    </dgm:pt>
    <dgm:pt modelId="{852B4E97-BD34-429B-8CE6-039560AA3A2A}" type="pres">
      <dgm:prSet presAssocID="{D0E02B3E-8223-47D2-91D1-E58B78049B1F}" presName="conn2-1" presStyleLbl="parChTrans1D4" presStyleIdx="2" presStyleCnt="9"/>
      <dgm:spPr/>
    </dgm:pt>
    <dgm:pt modelId="{0CF1016E-29E4-4519-9413-F877DD20C056}" type="pres">
      <dgm:prSet presAssocID="{D0E02B3E-8223-47D2-91D1-E58B78049B1F}" presName="connTx" presStyleLbl="parChTrans1D4" presStyleIdx="2" presStyleCnt="9"/>
      <dgm:spPr/>
    </dgm:pt>
    <dgm:pt modelId="{34B1964E-7C1B-471B-B0AF-6A50D83B450D}" type="pres">
      <dgm:prSet presAssocID="{8247515C-1AD4-470D-A90D-5B0E3E846DBF}" presName="root2" presStyleCnt="0"/>
      <dgm:spPr/>
    </dgm:pt>
    <dgm:pt modelId="{F02B8FE4-8E12-4B98-994E-82ECEADF7A51}" type="pres">
      <dgm:prSet presAssocID="{8247515C-1AD4-470D-A90D-5B0E3E846DBF}" presName="LevelTwoTextNode" presStyleLbl="node4" presStyleIdx="2" presStyleCnt="9" custScaleX="189038" custScaleY="154317" custLinFactNeighborY="59794">
        <dgm:presLayoutVars>
          <dgm:chPref val="3"/>
        </dgm:presLayoutVars>
      </dgm:prSet>
      <dgm:spPr/>
    </dgm:pt>
    <dgm:pt modelId="{AF58937C-20BE-4631-BC0D-E15CB102089D}" type="pres">
      <dgm:prSet presAssocID="{8247515C-1AD4-470D-A90D-5B0E3E846DBF}" presName="level3hierChild" presStyleCnt="0"/>
      <dgm:spPr/>
    </dgm:pt>
    <dgm:pt modelId="{ED871D9D-784C-4E43-ACBF-ECCA7BC6C111}" type="pres">
      <dgm:prSet presAssocID="{BB6C6541-63D6-495D-AD1F-83325C64DA29}" presName="conn2-1" presStyleLbl="parChTrans1D3" presStyleIdx="1" presStyleCnt="4"/>
      <dgm:spPr/>
    </dgm:pt>
    <dgm:pt modelId="{79D1B45D-6CB1-44BC-B92A-5D3B43D58BC9}" type="pres">
      <dgm:prSet presAssocID="{BB6C6541-63D6-495D-AD1F-83325C64DA29}" presName="connTx" presStyleLbl="parChTrans1D3" presStyleIdx="1" presStyleCnt="4"/>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1" presStyleCnt="4" custScaleX="219072" custScaleY="143236" custLinFactX="109550" custLinFactY="266509" custLinFactNeighborX="200000" custLinFactNeighborY="300000">
        <dgm:presLayoutVars>
          <dgm:chPref val="3"/>
        </dgm:presLayoutVars>
      </dgm:prSet>
      <dgm:spPr/>
    </dgm:pt>
    <dgm:pt modelId="{9963F193-A923-4785-9557-38AC5DED806D}" type="pres">
      <dgm:prSet presAssocID="{ACF71028-F653-4A81-8CAE-B843F9D17DC7}" presName="level3hierChild" presStyleCnt="0"/>
      <dgm:spPr/>
    </dgm:pt>
    <dgm:pt modelId="{91D4E288-63F1-4D26-ABFC-C2533DC5054F}" type="pres">
      <dgm:prSet presAssocID="{8E07F097-C193-4A6E-9953-C969E2EA6744}" presName="conn2-1" presStyleLbl="parChTrans1D2" presStyleIdx="1" presStyleCnt="4"/>
      <dgm:spPr/>
    </dgm:pt>
    <dgm:pt modelId="{CA31C08B-C165-45F7-8C7C-4208A34DBB1E}" type="pres">
      <dgm:prSet presAssocID="{8E07F097-C193-4A6E-9953-C969E2EA6744}" presName="connTx" presStyleLbl="parChTrans1D2" presStyleIdx="1" presStyleCnt="4"/>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1" presStyleCnt="4" custScaleX="200660" custScaleY="123945" custLinFactY="131305" custLinFactNeighborX="-74754" custLinFactNeighborY="200000">
        <dgm:presLayoutVars>
          <dgm:chPref val="3"/>
        </dgm:presLayoutVars>
      </dgm:prSet>
      <dgm:spPr/>
    </dgm:pt>
    <dgm:pt modelId="{0C9BA84B-375E-420E-BD8E-915A4FD09E5A}" type="pres">
      <dgm:prSet presAssocID="{F5A9FF2E-E134-4A75-B300-6E179A3AF783}" presName="level3hierChild" presStyleCnt="0"/>
      <dgm:spPr/>
    </dgm:pt>
    <dgm:pt modelId="{D3E11AD7-B51C-4FCD-AE98-8DEB0245F66C}" type="pres">
      <dgm:prSet presAssocID="{C84B919F-234C-42CC-BE2A-BA7C398767B7}" presName="conn2-1" presStyleLbl="parChTrans1D2" presStyleIdx="2" presStyleCnt="4"/>
      <dgm:spPr/>
    </dgm:pt>
    <dgm:pt modelId="{0783659A-B391-434C-B732-339BC6146A49}" type="pres">
      <dgm:prSet presAssocID="{C84B919F-234C-42CC-BE2A-BA7C398767B7}" presName="connTx" presStyleLbl="parChTrans1D2" presStyleIdx="2" presStyleCnt="4"/>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2" presStyleCnt="4" custScaleX="159206" custScaleY="154548" custLinFactNeighborX="-33819" custLinFactNeighborY="2287">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2" presStyleCnt="4"/>
      <dgm:spPr/>
    </dgm:pt>
    <dgm:pt modelId="{2FD4AC76-E356-46BF-B980-24E487B6992F}" type="pres">
      <dgm:prSet presAssocID="{1DB8488D-D0F0-4E1A-B459-C4525B596F25}" presName="connTx" presStyleLbl="parChTrans1D3" presStyleIdx="2" presStyleCnt="4"/>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2" presStyleCnt="4" custScaleX="253635" custScaleY="137054" custLinFactNeighborX="-48548" custLinFactNeighborY="-33126">
        <dgm:presLayoutVars>
          <dgm:chPref val="3"/>
        </dgm:presLayoutVars>
      </dgm:prSet>
      <dgm:spPr/>
    </dgm:pt>
    <dgm:pt modelId="{54B40C49-6F20-46C4-B07B-0E994C6162A7}" type="pres">
      <dgm:prSet presAssocID="{934750AC-6E31-46B2-88E3-CB9D5939F08A}" presName="level3hierChild" presStyleCnt="0"/>
      <dgm:spPr/>
    </dgm:pt>
    <dgm:pt modelId="{76DEF90E-5137-43F9-B023-84DEE9E059DE}" type="pres">
      <dgm:prSet presAssocID="{CF0B36E8-37DC-49D0-88E7-6356621A5935}" presName="conn2-1" presStyleLbl="parChTrans1D2" presStyleIdx="3" presStyleCnt="4"/>
      <dgm:spPr/>
    </dgm:pt>
    <dgm:pt modelId="{6F3D8910-0FC0-468A-8643-29AB6A28CA55}" type="pres">
      <dgm:prSet presAssocID="{CF0B36E8-37DC-49D0-88E7-6356621A5935}" presName="connTx" presStyleLbl="parChTrans1D2" presStyleIdx="3" presStyleCnt="4"/>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3" presStyleCnt="4" custScaleX="163958" custScaleY="126314" custLinFactX="-40655" custLinFactNeighborX="-100000" custLinFactNeighborY="18838">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3" presStyleCnt="4"/>
      <dgm:spPr/>
    </dgm:pt>
    <dgm:pt modelId="{82A29582-2A47-4A42-B869-15B40565F361}" type="pres">
      <dgm:prSet presAssocID="{4538AB3C-5326-4D2D-95ED-D8D4C619CC26}" presName="connTx" presStyleLbl="parChTrans1D3" presStyleIdx="3" presStyleCnt="4"/>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3" presStyleCnt="4" custScaleX="179901" custScaleY="116238" custLinFactX="-22746" custLinFactNeighborX="-100000" custLinFactNeighborY="18835">
        <dgm:presLayoutVars>
          <dgm:chPref val="3"/>
        </dgm:presLayoutVars>
      </dgm:prSet>
      <dgm:spPr/>
    </dgm:pt>
    <dgm:pt modelId="{2DD641E6-4101-409D-8BB0-23277D39E36D}" type="pres">
      <dgm:prSet presAssocID="{8FB88B04-217B-4DAC-8266-E10673695466}" presName="level3hierChild" presStyleCnt="0"/>
      <dgm:spPr/>
    </dgm:pt>
    <dgm:pt modelId="{3F915D98-864E-40C2-AF8C-91120AE07A8B}" type="pres">
      <dgm:prSet presAssocID="{4FCD6C03-3C00-4CCE-A3DB-1B1047CD152E}" presName="conn2-1" presStyleLbl="parChTrans1D4" presStyleIdx="3" presStyleCnt="9"/>
      <dgm:spPr/>
    </dgm:pt>
    <dgm:pt modelId="{0EEA610B-9055-4C84-8D95-5DDA29F381D5}" type="pres">
      <dgm:prSet presAssocID="{4FCD6C03-3C00-4CCE-A3DB-1B1047CD152E}" presName="connTx" presStyleLbl="parChTrans1D4" presStyleIdx="3" presStyleCnt="9"/>
      <dgm:spPr/>
    </dgm:pt>
    <dgm:pt modelId="{800CD88D-AA72-46DA-AC23-8C8AF3FA628A}" type="pres">
      <dgm:prSet presAssocID="{F0DA8335-42FA-4CF6-AC7A-BCAD47FC99A0}" presName="root2" presStyleCnt="0"/>
      <dgm:spPr/>
    </dgm:pt>
    <dgm:pt modelId="{6ED45FBF-9563-41E9-84AD-6E379A32719C}" type="pres">
      <dgm:prSet presAssocID="{F0DA8335-42FA-4CF6-AC7A-BCAD47FC99A0}" presName="LevelTwoTextNode" presStyleLbl="node4" presStyleIdx="3" presStyleCnt="9" custScaleX="125803" custScaleY="145040" custLinFactY="-23650" custLinFactNeighborX="-10304" custLinFactNeighborY="-100000">
        <dgm:presLayoutVars>
          <dgm:chPref val="3"/>
        </dgm:presLayoutVars>
      </dgm:prSet>
      <dgm:spPr/>
    </dgm:pt>
    <dgm:pt modelId="{F6142625-27AD-47CB-89F1-FA8A0CE0D38D}" type="pres">
      <dgm:prSet presAssocID="{F0DA8335-42FA-4CF6-AC7A-BCAD47FC99A0}" presName="level3hierChild" presStyleCnt="0"/>
      <dgm:spPr/>
    </dgm:pt>
    <dgm:pt modelId="{171DEE70-428C-4F43-8D79-151F774FA17A}" type="pres">
      <dgm:prSet presAssocID="{152CEC89-B6B0-4274-8D64-B755EE09A2D5}" presName="conn2-1" presStyleLbl="parChTrans1D4" presStyleIdx="4" presStyleCnt="9"/>
      <dgm:spPr/>
    </dgm:pt>
    <dgm:pt modelId="{03FEDBB3-378F-48CD-878B-1878AAB7D60D}" type="pres">
      <dgm:prSet presAssocID="{152CEC89-B6B0-4274-8D64-B755EE09A2D5}" presName="connTx" presStyleLbl="parChTrans1D4" presStyleIdx="4" presStyleCnt="9"/>
      <dgm:spPr/>
    </dgm:pt>
    <dgm:pt modelId="{206E1F63-708D-4ED5-A4A8-C812AC972D55}" type="pres">
      <dgm:prSet presAssocID="{BC6F7FE2-0E6B-4718-9228-A883104B6C04}" presName="root2" presStyleCnt="0"/>
      <dgm:spPr/>
    </dgm:pt>
    <dgm:pt modelId="{41729A64-1E53-4BFF-BED7-23A8F2B9F27B}" type="pres">
      <dgm:prSet presAssocID="{BC6F7FE2-0E6B-4718-9228-A883104B6C04}" presName="LevelTwoTextNode" presStyleLbl="node4" presStyleIdx="4" presStyleCnt="9" custLinFactY="-46024" custLinFactNeighborX="27107" custLinFactNeighborY="-100000">
        <dgm:presLayoutVars>
          <dgm:chPref val="3"/>
        </dgm:presLayoutVars>
      </dgm:prSet>
      <dgm:spPr/>
    </dgm:pt>
    <dgm:pt modelId="{B75E382E-D69C-47C9-95CD-CE43C52407B5}" type="pres">
      <dgm:prSet presAssocID="{BC6F7FE2-0E6B-4718-9228-A883104B6C04}" presName="level3hierChild" presStyleCnt="0"/>
      <dgm:spPr/>
    </dgm:pt>
    <dgm:pt modelId="{96432BDC-547B-4EB4-9D96-9FC0D51174E3}" type="pres">
      <dgm:prSet presAssocID="{4A0F6E6E-1A3A-4D0C-8FDE-5A44C9D10D24}" presName="conn2-1" presStyleLbl="parChTrans1D4" presStyleIdx="5" presStyleCnt="9"/>
      <dgm:spPr/>
    </dgm:pt>
    <dgm:pt modelId="{60FB60F2-3E4D-449A-B733-B74FEA31FC79}" type="pres">
      <dgm:prSet presAssocID="{4A0F6E6E-1A3A-4D0C-8FDE-5A44C9D10D24}" presName="connTx" presStyleLbl="parChTrans1D4" presStyleIdx="5" presStyleCnt="9"/>
      <dgm:spPr/>
    </dgm:pt>
    <dgm:pt modelId="{706D9BEE-CB47-4980-B3BF-7F1B80242392}" type="pres">
      <dgm:prSet presAssocID="{7B0A7617-31A5-43E2-A34C-185B8E49C915}" presName="root2" presStyleCnt="0"/>
      <dgm:spPr/>
    </dgm:pt>
    <dgm:pt modelId="{B0D3EDA5-C5B9-4289-A365-1B89E1E3589B}" type="pres">
      <dgm:prSet presAssocID="{7B0A7617-31A5-43E2-A34C-185B8E49C915}" presName="LevelTwoTextNode" presStyleLbl="node4" presStyleIdx="5" presStyleCnt="9" custScaleX="137364" custScaleY="181748" custLinFactY="-42732" custLinFactNeighborX="24823" custLinFactNeighborY="-100000">
        <dgm:presLayoutVars>
          <dgm:chPref val="3"/>
        </dgm:presLayoutVars>
      </dgm:prSet>
      <dgm:spPr/>
    </dgm:pt>
    <dgm:pt modelId="{2D13A6BE-3899-4FC0-B3D1-6C0EDA6CAECE}" type="pres">
      <dgm:prSet presAssocID="{7B0A7617-31A5-43E2-A34C-185B8E49C915}" presName="level3hierChild" presStyleCnt="0"/>
      <dgm:spPr/>
    </dgm:pt>
    <dgm:pt modelId="{A0C24E68-C82D-41CE-8069-F915E4106D7A}" type="pres">
      <dgm:prSet presAssocID="{EF9DE932-A37F-427A-BDBF-34EAD78A9315}" presName="conn2-1" presStyleLbl="parChTrans1D4" presStyleIdx="6" presStyleCnt="9"/>
      <dgm:spPr/>
    </dgm:pt>
    <dgm:pt modelId="{C92821A5-91C9-446E-A242-59D35A026729}" type="pres">
      <dgm:prSet presAssocID="{EF9DE932-A37F-427A-BDBF-34EAD78A9315}" presName="connTx" presStyleLbl="parChTrans1D4" presStyleIdx="6" presStyleCnt="9"/>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6" presStyleCnt="9" custFlipHor="1" custScaleX="176665" custScaleY="113927" custLinFactNeighborX="12731" custLinFactNeighborY="-95833">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7" presStyleCnt="9"/>
      <dgm:spPr/>
    </dgm:pt>
    <dgm:pt modelId="{22249CA8-7F24-4639-AB92-86CDFC2AB496}" type="pres">
      <dgm:prSet presAssocID="{F6ED1EF6-51AF-407C-BF15-9AC05108ECD1}" presName="connTx" presStyleLbl="parChTrans1D4" presStyleIdx="7" presStyleCnt="9"/>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7" presStyleCnt="9" custScaleX="167670" custScaleY="146333" custLinFactNeighborX="6780" custLinFactNeighborY="-88597">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8" presStyleCnt="9"/>
      <dgm:spPr/>
    </dgm:pt>
    <dgm:pt modelId="{BEEDA689-DE88-4F5D-902A-9ED7B1C68D46}" type="pres">
      <dgm:prSet presAssocID="{FD3BF0E0-1C06-48FB-AE61-32009E5A3B3E}" presName="connTx" presStyleLbl="parChTrans1D4" presStyleIdx="8" presStyleCnt="9"/>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8" presStyleCnt="9" custScaleX="183327" custLinFactNeighborX="1264" custLinFactNeighborY="-76300">
        <dgm:presLayoutVars>
          <dgm:chPref val="3"/>
        </dgm:presLayoutVars>
      </dgm:prSet>
      <dgm:spPr/>
    </dgm:pt>
    <dgm:pt modelId="{664021D3-C806-4B31-8DED-B3BCDC90047F}" type="pres">
      <dgm:prSet presAssocID="{9A910D91-A63A-45E1-B3BF-3F8F0AAB984A}" presName="level3hierChild" presStyleCnt="0"/>
      <dgm:spPr/>
    </dgm:pt>
  </dgm:ptLst>
  <dgm:cxnLst>
    <dgm:cxn modelId="{1AAF3D02-CB1F-4AE5-AA9C-1A73EB9F01B2}" type="presOf" srcId="{D0E02B3E-8223-47D2-91D1-E58B78049B1F}" destId="{0CF1016E-29E4-4519-9413-F877DD20C056}" srcOrd="1" destOrd="0" presId="urn:microsoft.com/office/officeart/2005/8/layout/hierarchy2"/>
    <dgm:cxn modelId="{3A194C08-FDFA-425B-BB3F-3F8F7B9AB99B}" type="presOf" srcId="{66E22E7E-3444-4E46-A030-CE7F69327CD3}" destId="{DFEE6926-1FC6-485B-A19C-B6925C3FE89B}" srcOrd="1" destOrd="0" presId="urn:microsoft.com/office/officeart/2005/8/layout/hierarchy2"/>
    <dgm:cxn modelId="{77674F08-34F2-4DD3-BFCC-5ABA7C92A000}" type="presOf" srcId="{EF9DE932-A37F-427A-BDBF-34EAD78A9315}" destId="{A0C24E68-C82D-41CE-8069-F915E4106D7A}" srcOrd="0" destOrd="0" presId="urn:microsoft.com/office/officeart/2005/8/layout/hierarchy2"/>
    <dgm:cxn modelId="{252F6E0B-3F6A-4F1B-8CF5-088989824423}" type="presOf" srcId="{8E07F097-C193-4A6E-9953-C969E2EA6744}" destId="{CA31C08B-C165-45F7-8C7C-4208A34DBB1E}" srcOrd="1" destOrd="0" presId="urn:microsoft.com/office/officeart/2005/8/layout/hierarchy2"/>
    <dgm:cxn modelId="{B373200C-A972-4663-AFF1-C9DD74CD1D0C}" type="presOf" srcId="{ACF71028-F653-4A81-8CAE-B843F9D17DC7}" destId="{52296742-0DC1-4DC2-86F7-4EDE0E00EAAB}" srcOrd="0" destOrd="0" presId="urn:microsoft.com/office/officeart/2005/8/layout/hierarchy2"/>
    <dgm:cxn modelId="{0525820E-BFD0-445F-A1CD-2810868BE37A}" type="presOf" srcId="{1DB8488D-D0F0-4E1A-B459-C4525B596F25}" destId="{6E762E0A-7E5D-496C-A175-ABDC2C0486E7}" srcOrd="0" destOrd="0" presId="urn:microsoft.com/office/officeart/2005/8/layout/hierarchy2"/>
    <dgm:cxn modelId="{F9DBFF11-7700-4791-8BE3-2BFB905E9567}" type="presOf" srcId="{F6ED1EF6-51AF-407C-BF15-9AC05108ECD1}" destId="{22249CA8-7F24-4639-AB92-86CDFC2AB496}" srcOrd="1" destOrd="0" presId="urn:microsoft.com/office/officeart/2005/8/layout/hierarchy2"/>
    <dgm:cxn modelId="{F2389D12-EF3E-45DB-A950-2A24224F46C0}" type="presOf" srcId="{FD3BF0E0-1C06-48FB-AE61-32009E5A3B3E}" destId="{A8AE11F6-7E88-41F8-8B03-1E98DD7544D0}" srcOrd="0" destOrd="0" presId="urn:microsoft.com/office/officeart/2005/8/layout/hierarchy2"/>
    <dgm:cxn modelId="{0F8FB91D-C374-4F94-9C60-34360960D133}" type="presOf" srcId="{254D777F-EBAF-4ED3-A39F-1CC1F6113DA0}" destId="{22C3D9F4-3138-4EE2-810F-F603F73033A0}" srcOrd="1" destOrd="0" presId="urn:microsoft.com/office/officeart/2005/8/layout/hierarchy2"/>
    <dgm:cxn modelId="{81B4AE26-51DD-40A3-9F0D-1F0BF20D80B4}" srcId="{8FB88B04-217B-4DAC-8266-E10673695466}" destId="{9A910D91-A63A-45E1-B3BF-3F8F0AAB984A}" srcOrd="3" destOrd="0" parTransId="{FD3BF0E0-1C06-48FB-AE61-32009E5A3B3E}" sibTransId="{7A503022-C74A-4756-9863-222BB42F7CDE}"/>
    <dgm:cxn modelId="{2844522E-95D0-427E-A3C5-C945C502923D}" srcId="{A9D9D5A5-CD8C-45A5-839F-059E14D3D876}" destId="{799E65F7-D547-4997-9B92-86584174EC2B}" srcOrd="0" destOrd="0" parTransId="{8E7A4D05-8A35-42F4-91F1-59E48212D87F}" sibTransId="{F0B546C0-D240-4D44-82E3-B1C42F79B497}"/>
    <dgm:cxn modelId="{FEC85332-78D7-4523-8A71-C6A17A005D08}" type="presOf" srcId="{799E65F7-D547-4997-9B92-86584174EC2B}" destId="{D791F72A-C7DD-44E6-8F4B-41A5B969DC92}" srcOrd="0" destOrd="0" presId="urn:microsoft.com/office/officeart/2005/8/layout/hierarchy2"/>
    <dgm:cxn modelId="{3AA4CD34-6039-464E-A841-A6583698B491}" type="presOf" srcId="{4538AB3C-5326-4D2D-95ED-D8D4C619CC26}" destId="{82A29582-2A47-4A42-B869-15B40565F361}" srcOrd="1" destOrd="0" presId="urn:microsoft.com/office/officeart/2005/8/layout/hierarchy2"/>
    <dgm:cxn modelId="{BE103937-4E2F-421E-8F73-6D45BA99E09E}" type="presOf" srcId="{46B48393-176F-464F-912E-49EB734816FD}" destId="{B86916FD-A3F2-4DEA-8701-4C9096D5A43F}" srcOrd="0" destOrd="0" presId="urn:microsoft.com/office/officeart/2005/8/layout/hierarchy2"/>
    <dgm:cxn modelId="{F8C2753A-61B7-449E-BBEB-90EFE6ED72E9}" type="presOf" srcId="{C13D1247-8D1C-487F-9883-388318D800A8}" destId="{69D0BF88-F337-473B-9F4F-EA70A0A0A37E}" srcOrd="0"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3921393E-D11E-41ED-8567-9D31AC6252D7}" type="presOf" srcId="{F6ED1EF6-51AF-407C-BF15-9AC05108ECD1}" destId="{67323371-0AA8-47E6-8449-48D209FF438D}"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F5030B62-AA5B-4DFE-8A52-12B7292A1134}" type="presOf" srcId="{152CEC89-B6B0-4274-8D64-B755EE09A2D5}" destId="{171DEE70-428C-4F43-8D79-151F774FA17A}" srcOrd="0" destOrd="0" presId="urn:microsoft.com/office/officeart/2005/8/layout/hierarchy2"/>
    <dgm:cxn modelId="{BB673544-74BE-4E1D-B305-72787E12365E}" type="presOf" srcId="{66E22E7E-3444-4E46-A030-CE7F69327CD3}" destId="{5192B673-6E57-407C-A27B-98A5383482D6}" srcOrd="0" destOrd="0" presId="urn:microsoft.com/office/officeart/2005/8/layout/hierarchy2"/>
    <dgm:cxn modelId="{075A2045-F66C-4DE3-8045-B44796169ADE}" type="presOf" srcId="{9A910D91-A63A-45E1-B3BF-3F8F0AAB984A}" destId="{99DE1771-5F87-4AFA-BE38-0DDDF55E21A3}"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99CC3746-8B57-48DF-8FA4-98A9DD6679DF}" srcId="{094B764C-090B-4B34-A397-0EBF14BEEBAF}" destId="{8247515C-1AD4-470D-A90D-5B0E3E846DBF}" srcOrd="2" destOrd="0" parTransId="{D0E02B3E-8223-47D2-91D1-E58B78049B1F}" sibTransId="{328102F3-D7EB-4A07-A15E-124A256508D1}"/>
    <dgm:cxn modelId="{7EB5EC6B-DC77-40F2-A8E2-4D74DC3CC834}" type="presOf" srcId="{4FCD6C03-3C00-4CCE-A3DB-1B1047CD152E}" destId="{3F915D98-864E-40C2-AF8C-91120AE07A8B}" srcOrd="0" destOrd="0" presId="urn:microsoft.com/office/officeart/2005/8/layout/hierarchy2"/>
    <dgm:cxn modelId="{1DD3FD73-AF2E-4630-B34B-F08F232B233F}" type="presOf" srcId="{62B27F8D-9C56-43BE-97FA-C66BDD0B6F11}" destId="{B9C90D1F-CE9A-436F-91EC-6C2B47A0014E}" srcOrd="1" destOrd="0" presId="urn:microsoft.com/office/officeart/2005/8/layout/hierarchy2"/>
    <dgm:cxn modelId="{7CCA5275-F868-43EA-AB28-0C8686D6C430}" srcId="{C13D1247-8D1C-487F-9883-388318D800A8}" destId="{094B764C-090B-4B34-A397-0EBF14BEEBAF}" srcOrd="0" destOrd="0" parTransId="{5D18DADD-91F1-47BD-90A5-AD87B8339F32}" sibTransId="{7E0CC198-0C5B-453F-BA68-C9E7DE4CA4CE}"/>
    <dgm:cxn modelId="{19C90056-6A78-4032-AC56-F97AF58929A1}" type="presOf" srcId="{4A0F6E6E-1A3A-4D0C-8FDE-5A44C9D10D24}" destId="{96432BDC-547B-4EB4-9D96-9FC0D51174E3}" srcOrd="0" destOrd="0" presId="urn:microsoft.com/office/officeart/2005/8/layout/hierarchy2"/>
    <dgm:cxn modelId="{0D7A2D77-A397-4099-9191-4235461EF5E2}" type="presOf" srcId="{C84B919F-234C-42CC-BE2A-BA7C398767B7}" destId="{0783659A-B391-434C-B732-339BC6146A49}" srcOrd="1" destOrd="0" presId="urn:microsoft.com/office/officeart/2005/8/layout/hierarchy2"/>
    <dgm:cxn modelId="{ED304178-B9B6-4EEA-84A7-C5F3A66BCE1F}" srcId="{799E65F7-D547-4997-9B92-86584174EC2B}" destId="{EAF4DE58-8163-4CDF-9D4F-2F2046DE4E69}" srcOrd="3" destOrd="0" parTransId="{CF0B36E8-37DC-49D0-88E7-6356621A5935}" sibTransId="{7385408A-125C-49DD-9C24-08A6B30EC96B}"/>
    <dgm:cxn modelId="{AA4E927B-4631-4C7B-9F4D-FAB3C659BB48}" type="presOf" srcId="{2C07FB04-0634-4943-BEC2-1978B0A1051C}" destId="{3ABC0FB4-9A6C-4F6E-A6C7-ECDE15418C97}" srcOrd="0" destOrd="0" presId="urn:microsoft.com/office/officeart/2005/8/layout/hierarchy2"/>
    <dgm:cxn modelId="{305B8F84-6069-47D9-BF03-AD5EB2B0D6C5}" srcId="{C13D1247-8D1C-487F-9883-388318D800A8}" destId="{ACF71028-F653-4A81-8CAE-B843F9D17DC7}" srcOrd="1" destOrd="0" parTransId="{BB6C6541-63D6-495D-AD1F-83325C64DA29}" sibTransId="{B5E534B6-133E-4A9E-AF61-076528C07C51}"/>
    <dgm:cxn modelId="{F8730885-B4A2-47FB-B369-1163B50E0629}" type="presOf" srcId="{4A0F6E6E-1A3A-4D0C-8FDE-5A44C9D10D24}" destId="{60FB60F2-3E4D-449A-B733-B74FEA31FC79}" srcOrd="1" destOrd="0" presId="urn:microsoft.com/office/officeart/2005/8/layout/hierarchy2"/>
    <dgm:cxn modelId="{C0F70788-FE25-4E79-8466-E4BB5ECA985A}" srcId="{F0DA8335-42FA-4CF6-AC7A-BCAD47FC99A0}" destId="{BC6F7FE2-0E6B-4718-9228-A883104B6C04}" srcOrd="0" destOrd="0" parTransId="{152CEC89-B6B0-4274-8D64-B755EE09A2D5}" sibTransId="{E60F0568-34D2-4E0D-87B4-A48B1C1873A8}"/>
    <dgm:cxn modelId="{2EF0B58C-1C5B-4F02-90CD-D2F46939CAAB}" type="presOf" srcId="{8247515C-1AD4-470D-A90D-5B0E3E846DBF}" destId="{F02B8FE4-8E12-4B98-994E-82ECEADF7A51}" srcOrd="0" destOrd="0" presId="urn:microsoft.com/office/officeart/2005/8/layout/hierarchy2"/>
    <dgm:cxn modelId="{5F903392-4D73-492C-8893-E039CEC5371D}" type="presOf" srcId="{7B0A7617-31A5-43E2-A34C-185B8E49C915}" destId="{B0D3EDA5-C5B9-4289-A365-1B89E1E3589B}" srcOrd="0" destOrd="0" presId="urn:microsoft.com/office/officeart/2005/8/layout/hierarchy2"/>
    <dgm:cxn modelId="{6E602D94-9CA0-4FE3-8251-E88493BF06A8}" type="presOf" srcId="{4538AB3C-5326-4D2D-95ED-D8D4C619CC26}" destId="{AEF5547D-086F-4C58-97E7-BB19D0C7A872}" srcOrd="0" destOrd="0" presId="urn:microsoft.com/office/officeart/2005/8/layout/hierarchy2"/>
    <dgm:cxn modelId="{90446E98-DFDF-43CC-8E14-9E71B9FF3DA3}" type="presOf" srcId="{BB6C6541-63D6-495D-AD1F-83325C64DA29}" destId="{ED871D9D-784C-4E43-ACBF-ECCA7BC6C111}" srcOrd="0" destOrd="0" presId="urn:microsoft.com/office/officeart/2005/8/layout/hierarchy2"/>
    <dgm:cxn modelId="{5AFD4599-9227-4BF9-A0A4-496DB3D02437}" type="presOf" srcId="{F5A9FF2E-E134-4A75-B300-6E179A3AF783}" destId="{8C05DE0F-7DD0-47F0-ACA6-18361B14EECD}" srcOrd="0" destOrd="0" presId="urn:microsoft.com/office/officeart/2005/8/layout/hierarchy2"/>
    <dgm:cxn modelId="{FA30DB99-AAD0-4C3B-AB05-D95FE993541F}" type="presOf" srcId="{FD3BF0E0-1C06-48FB-AE61-32009E5A3B3E}" destId="{BEEDA689-DE88-4F5D-902A-9ED7B1C68D46}" srcOrd="1" destOrd="0" presId="urn:microsoft.com/office/officeart/2005/8/layout/hierarchy2"/>
    <dgm:cxn modelId="{69449E9B-0EBA-4EAE-AB97-FDF324DE5E67}" type="presOf" srcId="{5BF0235B-4F9C-412F-BA9C-39D9541AC8A5}" destId="{675D8C41-DD46-41F0-A9C3-E4902752BF45}" srcOrd="0" destOrd="0" presId="urn:microsoft.com/office/officeart/2005/8/layout/hierarchy2"/>
    <dgm:cxn modelId="{5D89209C-85F7-45D9-9120-A6F00FB05336}" type="presOf" srcId="{BB6C6541-63D6-495D-AD1F-83325C64DA29}" destId="{79D1B45D-6CB1-44BC-B92A-5D3B43D58BC9}" srcOrd="1" destOrd="0" presId="urn:microsoft.com/office/officeart/2005/8/layout/hierarchy2"/>
    <dgm:cxn modelId="{D0B304A4-1B0B-420C-BA33-3FCD0C7569CF}" srcId="{8FB88B04-217B-4DAC-8266-E10673695466}" destId="{2C07FB04-0634-4943-BEC2-1978B0A1051C}" srcOrd="1" destOrd="0" parTransId="{EF9DE932-A37F-427A-BDBF-34EAD78A9315}" sibTransId="{978CCB40-0472-4B2B-87A3-FD16B24EEAD7}"/>
    <dgm:cxn modelId="{1323A0AC-49CE-4EE9-975C-7C9D5153C6B0}" srcId="{8FB88B04-217B-4DAC-8266-E10673695466}" destId="{D40A013E-66EE-49DE-99D6-9699F3C382D3}" srcOrd="2" destOrd="0" parTransId="{F6ED1EF6-51AF-407C-BF15-9AC05108ECD1}" sibTransId="{B75E8300-CC9F-492F-90AF-817FC9D1AFFB}"/>
    <dgm:cxn modelId="{6670E4AC-5F51-414F-9362-07FAF42F05E0}" type="presOf" srcId="{8FB88B04-217B-4DAC-8266-E10673695466}" destId="{32D9ECD0-170D-4BA5-A532-EB46A97C8EF0}" srcOrd="0" destOrd="0" presId="urn:microsoft.com/office/officeart/2005/8/layout/hierarchy2"/>
    <dgm:cxn modelId="{55F70DAD-703D-405D-BFE5-3809E0B3176F}" srcId="{F0DA8335-42FA-4CF6-AC7A-BCAD47FC99A0}" destId="{7B0A7617-31A5-43E2-A34C-185B8E49C915}" srcOrd="1" destOrd="0" parTransId="{4A0F6E6E-1A3A-4D0C-8FDE-5A44C9D10D24}" sibTransId="{381302E8-DD0F-4FD5-B31F-804F91412403}"/>
    <dgm:cxn modelId="{432402AF-2ECE-496F-A584-7FF74E908A5F}" type="presOf" srcId="{F0DA8335-42FA-4CF6-AC7A-BCAD47FC99A0}" destId="{6ED45FBF-9563-41E9-84AD-6E379A32719C}" srcOrd="0" destOrd="0" presId="urn:microsoft.com/office/officeart/2005/8/layout/hierarchy2"/>
    <dgm:cxn modelId="{6E09B1B3-4CCC-4852-94D1-A6229A02A532}" type="presOf" srcId="{CF0B36E8-37DC-49D0-88E7-6356621A5935}" destId="{76DEF90E-5137-43F9-B023-84DEE9E059DE}" srcOrd="0" destOrd="0" presId="urn:microsoft.com/office/officeart/2005/8/layout/hierarchy2"/>
    <dgm:cxn modelId="{B31244B7-D907-43CD-BE40-EE47B28964A2}" type="presOf" srcId="{4FCD6C03-3C00-4CCE-A3DB-1B1047CD152E}" destId="{0EEA610B-9055-4C84-8D95-5DDA29F381D5}" srcOrd="1" destOrd="0" presId="urn:microsoft.com/office/officeart/2005/8/layout/hierarchy2"/>
    <dgm:cxn modelId="{E1BC62BC-EAF0-4916-99A7-2F12B216D93A}" type="presOf" srcId="{758DA731-E2CA-4FF2-9192-702BE59C5724}" destId="{B305E2B0-AB76-4DC6-946B-34653E2F2B81}" srcOrd="0" destOrd="0" presId="urn:microsoft.com/office/officeart/2005/8/layout/hierarchy2"/>
    <dgm:cxn modelId="{6B5BC3C3-4A00-471E-A58A-47EEBF12F595}" srcId="{094B764C-090B-4B34-A397-0EBF14BEEBAF}" destId="{46B48393-176F-464F-912E-49EB734816FD}" srcOrd="0" destOrd="0" parTransId="{66E22E7E-3444-4E46-A030-CE7F69327CD3}" sibTransId="{585B7E29-65D6-442A-BA12-5A17F08B7A43}"/>
    <dgm:cxn modelId="{33AE2FC5-49ED-4891-8232-76150FAF1E8C}" type="presOf" srcId="{EF9DE932-A37F-427A-BDBF-34EAD78A9315}" destId="{C92821A5-91C9-446E-A242-59D35A026729}" srcOrd="1" destOrd="0" presId="urn:microsoft.com/office/officeart/2005/8/layout/hierarchy2"/>
    <dgm:cxn modelId="{3A599DC5-8924-44B2-BA78-73347951F313}" type="presOf" srcId="{CF0B36E8-37DC-49D0-88E7-6356621A5935}" destId="{6F3D8910-0FC0-468A-8643-29AB6A28CA55}" srcOrd="1" destOrd="0" presId="urn:microsoft.com/office/officeart/2005/8/layout/hierarchy2"/>
    <dgm:cxn modelId="{4CF3CCD0-5154-4F66-86DF-CE7D8E8D4202}" type="presOf" srcId="{152CEC89-B6B0-4274-8D64-B755EE09A2D5}" destId="{03FEDBB3-378F-48CD-878B-1878AAB7D60D}" srcOrd="1" destOrd="0" presId="urn:microsoft.com/office/officeart/2005/8/layout/hierarchy2"/>
    <dgm:cxn modelId="{A751F2D4-166F-4495-BF21-9386C4B66EF3}" type="presOf" srcId="{934750AC-6E31-46B2-88E3-CB9D5939F08A}" destId="{B5674EDF-3D2B-4B68-B653-ABB7170C5597}" srcOrd="0" destOrd="0" presId="urn:microsoft.com/office/officeart/2005/8/layout/hierarchy2"/>
    <dgm:cxn modelId="{E3B3C2D6-78FA-4DB7-8391-E87CDFCDCA5D}" type="presOf" srcId="{5D18DADD-91F1-47BD-90A5-AD87B8339F32}" destId="{37BC5538-E433-4F76-89DF-1E344FCD6F5F}" srcOrd="0" destOrd="0" presId="urn:microsoft.com/office/officeart/2005/8/layout/hierarchy2"/>
    <dgm:cxn modelId="{039C6FD7-7F68-4DAB-86B0-D6653103B7C8}" srcId="{094B764C-090B-4B34-A397-0EBF14BEEBAF}" destId="{758DA731-E2CA-4FF2-9192-702BE59C5724}" srcOrd="1" destOrd="0" parTransId="{62B27F8D-9C56-43BE-97FA-C66BDD0B6F11}" sibTransId="{F9231BFD-C9EE-4B0E-A47E-8088A1F0E44F}"/>
    <dgm:cxn modelId="{58C7F4DB-2E9C-498E-8A72-D2325AC08047}" type="presOf" srcId="{C84B919F-234C-42CC-BE2A-BA7C398767B7}" destId="{D3E11AD7-B51C-4FCD-AE98-8DEB0245F66C}" srcOrd="0" destOrd="0" presId="urn:microsoft.com/office/officeart/2005/8/layout/hierarchy2"/>
    <dgm:cxn modelId="{7EB71EE0-776B-4F9A-8C79-61C734A0D0E3}" srcId="{799E65F7-D547-4997-9B92-86584174EC2B}" destId="{5BF0235B-4F9C-412F-BA9C-39D9541AC8A5}" srcOrd="2" destOrd="0" parTransId="{C84B919F-234C-42CC-BE2A-BA7C398767B7}" sibTransId="{C49CC1F0-071F-4B09-A085-605AF8ADA811}"/>
    <dgm:cxn modelId="{F5C1CCE0-23CE-4EED-9575-80508DD339A9}" type="presOf" srcId="{D0E02B3E-8223-47D2-91D1-E58B78049B1F}" destId="{852B4E97-BD34-429B-8CE6-039560AA3A2A}" srcOrd="0" destOrd="0" presId="urn:microsoft.com/office/officeart/2005/8/layout/hierarchy2"/>
    <dgm:cxn modelId="{CEF83CE1-459B-4496-9BE5-6E199E435FB0}" type="presOf" srcId="{EAF4DE58-8163-4CDF-9D4F-2F2046DE4E69}" destId="{44058454-5013-4900-A3A9-5B632A643C3B}" srcOrd="0" destOrd="0" presId="urn:microsoft.com/office/officeart/2005/8/layout/hierarchy2"/>
    <dgm:cxn modelId="{642A72E2-065C-44C7-8458-9917EA334034}" type="presOf" srcId="{5D18DADD-91F1-47BD-90A5-AD87B8339F32}" destId="{B1BF277F-B4EF-4A2F-832F-F19723469C58}" srcOrd="1" destOrd="0" presId="urn:microsoft.com/office/officeart/2005/8/layout/hierarchy2"/>
    <dgm:cxn modelId="{9BB48BE8-616F-49D5-A44D-D2D29A8DBAE1}" type="presOf" srcId="{62B27F8D-9C56-43BE-97FA-C66BDD0B6F11}" destId="{06423CA2-A0F5-4EA2-861D-637B5CF75341}" srcOrd="0" destOrd="0" presId="urn:microsoft.com/office/officeart/2005/8/layout/hierarchy2"/>
    <dgm:cxn modelId="{011A57EE-7C14-4CD8-AE22-20688D30AA54}" type="presOf" srcId="{8E07F097-C193-4A6E-9953-C969E2EA6744}" destId="{91D4E288-63F1-4D26-ABFC-C2533DC5054F}" srcOrd="0" destOrd="0" presId="urn:microsoft.com/office/officeart/2005/8/layout/hierarchy2"/>
    <dgm:cxn modelId="{148B14F0-8C8C-41D8-B673-EC4D617C977A}" srcId="{799E65F7-D547-4997-9B92-86584174EC2B}" destId="{F5A9FF2E-E134-4A75-B300-6E179A3AF783}" srcOrd="1" destOrd="0" parTransId="{8E07F097-C193-4A6E-9953-C969E2EA6744}" sibTransId="{6A360134-247C-44A2-A294-401547048170}"/>
    <dgm:cxn modelId="{901E36F2-A213-43E7-B6D7-00D76ACE2787}" srcId="{799E65F7-D547-4997-9B92-86584174EC2B}" destId="{C13D1247-8D1C-487F-9883-388318D800A8}" srcOrd="0" destOrd="0" parTransId="{254D777F-EBAF-4ED3-A39F-1CC1F6113DA0}" sibTransId="{FD302E91-BD7E-4DE5-9648-D444E53CD8F2}"/>
    <dgm:cxn modelId="{FE1E12F6-0541-4537-8999-30BF37412CDF}" type="presOf" srcId="{094B764C-090B-4B34-A397-0EBF14BEEBAF}" destId="{2CC73069-AC67-460F-AE77-3E2793983F03}" srcOrd="0" destOrd="0" presId="urn:microsoft.com/office/officeart/2005/8/layout/hierarchy2"/>
    <dgm:cxn modelId="{69BD88F9-43FB-4736-AFEF-EC2343A21C8E}" srcId="{8FB88B04-217B-4DAC-8266-E10673695466}" destId="{F0DA8335-42FA-4CF6-AC7A-BCAD47FC99A0}" srcOrd="0" destOrd="0" parTransId="{4FCD6C03-3C00-4CCE-A3DB-1B1047CD152E}" sibTransId="{9B2E66F5-2089-44DB-88F6-D32983928524}"/>
    <dgm:cxn modelId="{3710FDF9-FCBF-47B2-9E93-97AF22084BD1}" type="presOf" srcId="{D40A013E-66EE-49DE-99D6-9699F3C382D3}" destId="{571A2920-A08F-4A74-ACC2-334C6912FC96}" srcOrd="0" destOrd="0" presId="urn:microsoft.com/office/officeart/2005/8/layout/hierarchy2"/>
    <dgm:cxn modelId="{3D35DDFB-2E26-4069-B204-DBC1FF7FA46B}" type="presOf" srcId="{1DB8488D-D0F0-4E1A-B459-C4525B596F25}" destId="{2FD4AC76-E356-46BF-B980-24E487B6992F}" srcOrd="1" destOrd="0" presId="urn:microsoft.com/office/officeart/2005/8/layout/hierarchy2"/>
    <dgm:cxn modelId="{6A4DC1FD-9C27-4190-9DC3-FBCF87FA51F6}" type="presOf" srcId="{254D777F-EBAF-4ED3-A39F-1CC1F6113DA0}" destId="{AB76AAA4-DDB1-42DC-A3C9-A517882E1E05}" srcOrd="0" destOrd="0" presId="urn:microsoft.com/office/officeart/2005/8/layout/hierarchy2"/>
    <dgm:cxn modelId="{D0E913FE-98AC-4C86-955F-ACD16EA5A923}" type="presOf" srcId="{BC6F7FE2-0E6B-4718-9228-A883104B6C04}" destId="{41729A64-1E53-4BFF-BED7-23A8F2B9F27B}" srcOrd="0"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ABF9A8D9-347B-405D-B168-69C738707BF5}" type="presParOf" srcId="{CF921426-82FF-4AB5-9652-EA16642510F3}" destId="{AB76AAA4-DDB1-42DC-A3C9-A517882E1E05}" srcOrd="0" destOrd="0" presId="urn:microsoft.com/office/officeart/2005/8/layout/hierarchy2"/>
    <dgm:cxn modelId="{4332CBFB-B55D-46BB-967D-B5BA4423E797}" type="presParOf" srcId="{AB76AAA4-DDB1-42DC-A3C9-A517882E1E05}" destId="{22C3D9F4-3138-4EE2-810F-F603F73033A0}" srcOrd="0" destOrd="0" presId="urn:microsoft.com/office/officeart/2005/8/layout/hierarchy2"/>
    <dgm:cxn modelId="{F25E3064-7BFB-4530-A928-A39131C16C35}" type="presParOf" srcId="{CF921426-82FF-4AB5-9652-EA16642510F3}" destId="{E94290CC-94D4-42C7-8ED5-0A5B37574E27}" srcOrd="1" destOrd="0" presId="urn:microsoft.com/office/officeart/2005/8/layout/hierarchy2"/>
    <dgm:cxn modelId="{C3F07E81-FC2E-4F0E-BF49-9A2CCB96E051}" type="presParOf" srcId="{E94290CC-94D4-42C7-8ED5-0A5B37574E27}" destId="{69D0BF88-F337-473B-9F4F-EA70A0A0A37E}" srcOrd="0" destOrd="0" presId="urn:microsoft.com/office/officeart/2005/8/layout/hierarchy2"/>
    <dgm:cxn modelId="{311634B5-B0E9-4E73-9047-C5519304BC4B}" type="presParOf" srcId="{E94290CC-94D4-42C7-8ED5-0A5B37574E27}" destId="{097659BE-AA4D-4C63-BB64-15A3D59DB075}" srcOrd="1" destOrd="0" presId="urn:microsoft.com/office/officeart/2005/8/layout/hierarchy2"/>
    <dgm:cxn modelId="{5E263764-DAB5-4B9C-A82C-73B6696A74CD}" type="presParOf" srcId="{097659BE-AA4D-4C63-BB64-15A3D59DB075}" destId="{37BC5538-E433-4F76-89DF-1E344FCD6F5F}" srcOrd="0" destOrd="0" presId="urn:microsoft.com/office/officeart/2005/8/layout/hierarchy2"/>
    <dgm:cxn modelId="{BFDBF3D2-3530-45AE-9173-C3E25DE209AB}" type="presParOf" srcId="{37BC5538-E433-4F76-89DF-1E344FCD6F5F}" destId="{B1BF277F-B4EF-4A2F-832F-F19723469C58}" srcOrd="0" destOrd="0" presId="urn:microsoft.com/office/officeart/2005/8/layout/hierarchy2"/>
    <dgm:cxn modelId="{C5EBD558-D4A1-4000-B1B5-20325807B2D2}" type="presParOf" srcId="{097659BE-AA4D-4C63-BB64-15A3D59DB075}" destId="{F15D162F-BB28-4630-9F91-C9035B29D902}" srcOrd="1" destOrd="0" presId="urn:microsoft.com/office/officeart/2005/8/layout/hierarchy2"/>
    <dgm:cxn modelId="{FF7EC6F6-18FB-46D2-888A-C582437300BF}" type="presParOf" srcId="{F15D162F-BB28-4630-9F91-C9035B29D902}" destId="{2CC73069-AC67-460F-AE77-3E2793983F03}" srcOrd="0" destOrd="0" presId="urn:microsoft.com/office/officeart/2005/8/layout/hierarchy2"/>
    <dgm:cxn modelId="{B9D102EC-94D2-42EA-B09A-16DC370250AA}" type="presParOf" srcId="{F15D162F-BB28-4630-9F91-C9035B29D902}" destId="{B3B26584-80B1-4CAD-BC67-74B5CA5BC24F}" srcOrd="1" destOrd="0" presId="urn:microsoft.com/office/officeart/2005/8/layout/hierarchy2"/>
    <dgm:cxn modelId="{115395C8-2CCD-4E35-9B7C-37A115112488}" type="presParOf" srcId="{B3B26584-80B1-4CAD-BC67-74B5CA5BC24F}" destId="{5192B673-6E57-407C-A27B-98A5383482D6}" srcOrd="0" destOrd="0" presId="urn:microsoft.com/office/officeart/2005/8/layout/hierarchy2"/>
    <dgm:cxn modelId="{D800A747-E35D-4D1C-BF06-B10FBBEDA783}" type="presParOf" srcId="{5192B673-6E57-407C-A27B-98A5383482D6}" destId="{DFEE6926-1FC6-485B-A19C-B6925C3FE89B}" srcOrd="0" destOrd="0" presId="urn:microsoft.com/office/officeart/2005/8/layout/hierarchy2"/>
    <dgm:cxn modelId="{F4C441BF-1BC7-48A3-AFEF-17E3F7718A10}" type="presParOf" srcId="{B3B26584-80B1-4CAD-BC67-74B5CA5BC24F}" destId="{90F34E2A-0734-4414-9B83-A564345DF6F7}" srcOrd="1" destOrd="0" presId="urn:microsoft.com/office/officeart/2005/8/layout/hierarchy2"/>
    <dgm:cxn modelId="{8AFD15B1-BF64-40D4-ABA1-7D278213C418}" type="presParOf" srcId="{90F34E2A-0734-4414-9B83-A564345DF6F7}" destId="{B86916FD-A3F2-4DEA-8701-4C9096D5A43F}" srcOrd="0" destOrd="0" presId="urn:microsoft.com/office/officeart/2005/8/layout/hierarchy2"/>
    <dgm:cxn modelId="{0099557C-80E3-4CAA-8A43-38AAE3BAEA98}" type="presParOf" srcId="{90F34E2A-0734-4414-9B83-A564345DF6F7}" destId="{781374A0-D971-48BE-923C-E14944363E2C}" srcOrd="1" destOrd="0" presId="urn:microsoft.com/office/officeart/2005/8/layout/hierarchy2"/>
    <dgm:cxn modelId="{8E9A4F57-7DF4-44BE-875C-E031D5F01EA9}" type="presParOf" srcId="{B3B26584-80B1-4CAD-BC67-74B5CA5BC24F}" destId="{06423CA2-A0F5-4EA2-861D-637B5CF75341}" srcOrd="2" destOrd="0" presId="urn:microsoft.com/office/officeart/2005/8/layout/hierarchy2"/>
    <dgm:cxn modelId="{4AE4260C-79F3-453A-B8DB-AB4F4181C262}" type="presParOf" srcId="{06423CA2-A0F5-4EA2-861D-637B5CF75341}" destId="{B9C90D1F-CE9A-436F-91EC-6C2B47A0014E}" srcOrd="0" destOrd="0" presId="urn:microsoft.com/office/officeart/2005/8/layout/hierarchy2"/>
    <dgm:cxn modelId="{4C79816B-15A5-47D6-B32A-24709A7F6FA4}" type="presParOf" srcId="{B3B26584-80B1-4CAD-BC67-74B5CA5BC24F}" destId="{0B5A7DFA-906A-46FB-8B1F-C97ABEC56615}" srcOrd="3" destOrd="0" presId="urn:microsoft.com/office/officeart/2005/8/layout/hierarchy2"/>
    <dgm:cxn modelId="{41D8C2AA-CCB4-47DB-A161-920DA61ACF7B}" type="presParOf" srcId="{0B5A7DFA-906A-46FB-8B1F-C97ABEC56615}" destId="{B305E2B0-AB76-4DC6-946B-34653E2F2B81}" srcOrd="0" destOrd="0" presId="urn:microsoft.com/office/officeart/2005/8/layout/hierarchy2"/>
    <dgm:cxn modelId="{A6FA948E-F6EB-40C6-9CB6-F6EEB6920FE5}" type="presParOf" srcId="{0B5A7DFA-906A-46FB-8B1F-C97ABEC56615}" destId="{19102F15-6D18-46C3-A0F1-1F851D3E9D89}" srcOrd="1" destOrd="0" presId="urn:microsoft.com/office/officeart/2005/8/layout/hierarchy2"/>
    <dgm:cxn modelId="{2FD49677-443F-4655-8993-B7F0892374EB}" type="presParOf" srcId="{B3B26584-80B1-4CAD-BC67-74B5CA5BC24F}" destId="{852B4E97-BD34-429B-8CE6-039560AA3A2A}" srcOrd="4" destOrd="0" presId="urn:microsoft.com/office/officeart/2005/8/layout/hierarchy2"/>
    <dgm:cxn modelId="{DC05C6E2-6A04-4F71-BD8B-C14998B8868D}" type="presParOf" srcId="{852B4E97-BD34-429B-8CE6-039560AA3A2A}" destId="{0CF1016E-29E4-4519-9413-F877DD20C056}" srcOrd="0" destOrd="0" presId="urn:microsoft.com/office/officeart/2005/8/layout/hierarchy2"/>
    <dgm:cxn modelId="{FED1346B-FA24-4D9E-BF05-45BE96C77AD1}" type="presParOf" srcId="{B3B26584-80B1-4CAD-BC67-74B5CA5BC24F}" destId="{34B1964E-7C1B-471B-B0AF-6A50D83B450D}" srcOrd="5" destOrd="0" presId="urn:microsoft.com/office/officeart/2005/8/layout/hierarchy2"/>
    <dgm:cxn modelId="{8227CC3B-972C-4BD7-BE3B-EE645698CFB4}" type="presParOf" srcId="{34B1964E-7C1B-471B-B0AF-6A50D83B450D}" destId="{F02B8FE4-8E12-4B98-994E-82ECEADF7A51}" srcOrd="0" destOrd="0" presId="urn:microsoft.com/office/officeart/2005/8/layout/hierarchy2"/>
    <dgm:cxn modelId="{5925C232-CD5A-4AA0-86D5-83126822FC6C}" type="presParOf" srcId="{34B1964E-7C1B-471B-B0AF-6A50D83B450D}" destId="{AF58937C-20BE-4631-BC0D-E15CB102089D}" srcOrd="1" destOrd="0" presId="urn:microsoft.com/office/officeart/2005/8/layout/hierarchy2"/>
    <dgm:cxn modelId="{4EEAB610-5B96-4A4F-8306-39A916B69B45}" type="presParOf" srcId="{097659BE-AA4D-4C63-BB64-15A3D59DB075}" destId="{ED871D9D-784C-4E43-ACBF-ECCA7BC6C111}" srcOrd="2" destOrd="0" presId="urn:microsoft.com/office/officeart/2005/8/layout/hierarchy2"/>
    <dgm:cxn modelId="{FC0DF5CD-2E7F-44B7-A090-7EE574F0CCAB}" type="presParOf" srcId="{ED871D9D-784C-4E43-ACBF-ECCA7BC6C111}" destId="{79D1B45D-6CB1-44BC-B92A-5D3B43D58BC9}" srcOrd="0" destOrd="0" presId="urn:microsoft.com/office/officeart/2005/8/layout/hierarchy2"/>
    <dgm:cxn modelId="{41A696A5-668D-4289-82C7-58EF9EA95877}" type="presParOf" srcId="{097659BE-AA4D-4C63-BB64-15A3D59DB075}" destId="{A63C2266-3674-46BE-B04C-5E69ABD3119F}" srcOrd="3" destOrd="0" presId="urn:microsoft.com/office/officeart/2005/8/layout/hierarchy2"/>
    <dgm:cxn modelId="{07C6893A-E949-4CA0-A070-EF81FD49C7A4}" type="presParOf" srcId="{A63C2266-3674-46BE-B04C-5E69ABD3119F}" destId="{52296742-0DC1-4DC2-86F7-4EDE0E00EAAB}" srcOrd="0" destOrd="0" presId="urn:microsoft.com/office/officeart/2005/8/layout/hierarchy2"/>
    <dgm:cxn modelId="{A78463D9-7F7F-4967-BD55-440A16D417D4}" type="presParOf" srcId="{A63C2266-3674-46BE-B04C-5E69ABD3119F}" destId="{9963F193-A923-4785-9557-38AC5DED806D}" srcOrd="1" destOrd="0" presId="urn:microsoft.com/office/officeart/2005/8/layout/hierarchy2"/>
    <dgm:cxn modelId="{907AA74E-0EE4-4CE1-B20F-2C23EEA13E99}" type="presParOf" srcId="{CF921426-82FF-4AB5-9652-EA16642510F3}" destId="{91D4E288-63F1-4D26-ABFC-C2533DC5054F}" srcOrd="2" destOrd="0" presId="urn:microsoft.com/office/officeart/2005/8/layout/hierarchy2"/>
    <dgm:cxn modelId="{C4BEB7F2-7F84-46F1-86B8-AAC479EE702A}" type="presParOf" srcId="{91D4E288-63F1-4D26-ABFC-C2533DC5054F}" destId="{CA31C08B-C165-45F7-8C7C-4208A34DBB1E}" srcOrd="0" destOrd="0" presId="urn:microsoft.com/office/officeart/2005/8/layout/hierarchy2"/>
    <dgm:cxn modelId="{9A610C1C-54B0-4D80-B158-D6650343C74E}" type="presParOf" srcId="{CF921426-82FF-4AB5-9652-EA16642510F3}" destId="{1FBD9240-44D6-478C-9C50-6AE014D57FC4}" srcOrd="3" destOrd="0" presId="urn:microsoft.com/office/officeart/2005/8/layout/hierarchy2"/>
    <dgm:cxn modelId="{A8BBAEB2-DA1C-4DAB-B8F1-3B62EBA8F259}" type="presParOf" srcId="{1FBD9240-44D6-478C-9C50-6AE014D57FC4}" destId="{8C05DE0F-7DD0-47F0-ACA6-18361B14EECD}" srcOrd="0" destOrd="0" presId="urn:microsoft.com/office/officeart/2005/8/layout/hierarchy2"/>
    <dgm:cxn modelId="{F22D60FE-98E8-440E-998A-C09CE871ACD8}" type="presParOf" srcId="{1FBD9240-44D6-478C-9C50-6AE014D57FC4}" destId="{0C9BA84B-375E-420E-BD8E-915A4FD09E5A}" srcOrd="1" destOrd="0" presId="urn:microsoft.com/office/officeart/2005/8/layout/hierarchy2"/>
    <dgm:cxn modelId="{CA0CF8E2-C291-4FD7-99DA-B620958EDAAD}" type="presParOf" srcId="{CF921426-82FF-4AB5-9652-EA16642510F3}" destId="{D3E11AD7-B51C-4FCD-AE98-8DEB0245F66C}" srcOrd="4" destOrd="0" presId="urn:microsoft.com/office/officeart/2005/8/layout/hierarchy2"/>
    <dgm:cxn modelId="{774487A2-6E96-4A39-9B70-8EDD7FA58058}" type="presParOf" srcId="{D3E11AD7-B51C-4FCD-AE98-8DEB0245F66C}" destId="{0783659A-B391-434C-B732-339BC6146A49}" srcOrd="0" destOrd="0" presId="urn:microsoft.com/office/officeart/2005/8/layout/hierarchy2"/>
    <dgm:cxn modelId="{F3AEA6B2-86D5-4B92-9B37-17E4883EEB71}" type="presParOf" srcId="{CF921426-82FF-4AB5-9652-EA16642510F3}" destId="{EE578358-E0DE-4824-B883-14A064947DBA}" srcOrd="5" destOrd="0" presId="urn:microsoft.com/office/officeart/2005/8/layout/hierarchy2"/>
    <dgm:cxn modelId="{E03108EC-71C7-41C1-9262-A9797BC335B7}" type="presParOf" srcId="{EE578358-E0DE-4824-B883-14A064947DBA}" destId="{675D8C41-DD46-41F0-A9C3-E4902752BF45}" srcOrd="0" destOrd="0" presId="urn:microsoft.com/office/officeart/2005/8/layout/hierarchy2"/>
    <dgm:cxn modelId="{A903B75E-AC3A-4F01-8E54-95A698904580}" type="presParOf" srcId="{EE578358-E0DE-4824-B883-14A064947DBA}" destId="{36E3104F-A5BB-4B35-A6CD-DA8ECD195E89}" srcOrd="1" destOrd="0" presId="urn:microsoft.com/office/officeart/2005/8/layout/hierarchy2"/>
    <dgm:cxn modelId="{4E6097C9-2738-4005-A50D-1BA01599B71C}" type="presParOf" srcId="{36E3104F-A5BB-4B35-A6CD-DA8ECD195E89}" destId="{6E762E0A-7E5D-496C-A175-ABDC2C0486E7}" srcOrd="0" destOrd="0" presId="urn:microsoft.com/office/officeart/2005/8/layout/hierarchy2"/>
    <dgm:cxn modelId="{2AF68BB0-68D0-412E-9B71-E7061EA8A051}" type="presParOf" srcId="{6E762E0A-7E5D-496C-A175-ABDC2C0486E7}" destId="{2FD4AC76-E356-46BF-B980-24E487B6992F}" srcOrd="0" destOrd="0" presId="urn:microsoft.com/office/officeart/2005/8/layout/hierarchy2"/>
    <dgm:cxn modelId="{270F3305-994F-4C69-A6B7-1AE93C72FB7D}" type="presParOf" srcId="{36E3104F-A5BB-4B35-A6CD-DA8ECD195E89}" destId="{48C3F7D6-4492-499B-9214-2D1607102EDB}" srcOrd="1" destOrd="0" presId="urn:microsoft.com/office/officeart/2005/8/layout/hierarchy2"/>
    <dgm:cxn modelId="{7A032A6F-4D38-451B-BFC1-D6234C34D232}" type="presParOf" srcId="{48C3F7D6-4492-499B-9214-2D1607102EDB}" destId="{B5674EDF-3D2B-4B68-B653-ABB7170C5597}" srcOrd="0" destOrd="0" presId="urn:microsoft.com/office/officeart/2005/8/layout/hierarchy2"/>
    <dgm:cxn modelId="{1750BB5D-5A5A-41C4-A31D-8A14D654A735}" type="presParOf" srcId="{48C3F7D6-4492-499B-9214-2D1607102EDB}" destId="{54B40C49-6F20-46C4-B07B-0E994C6162A7}" srcOrd="1" destOrd="0" presId="urn:microsoft.com/office/officeart/2005/8/layout/hierarchy2"/>
    <dgm:cxn modelId="{05FC2CDF-36BF-4014-A22C-E8E2FB9F3793}" type="presParOf" srcId="{CF921426-82FF-4AB5-9652-EA16642510F3}" destId="{76DEF90E-5137-43F9-B023-84DEE9E059DE}" srcOrd="6" destOrd="0" presId="urn:microsoft.com/office/officeart/2005/8/layout/hierarchy2"/>
    <dgm:cxn modelId="{0BED2F2D-E85E-4100-8C5D-5E7FE0C2466B}" type="presParOf" srcId="{76DEF90E-5137-43F9-B023-84DEE9E059DE}" destId="{6F3D8910-0FC0-468A-8643-29AB6A28CA55}" srcOrd="0" destOrd="0" presId="urn:microsoft.com/office/officeart/2005/8/layout/hierarchy2"/>
    <dgm:cxn modelId="{60E77CF2-56EC-4547-AF70-D4439AEF0E56}" type="presParOf" srcId="{CF921426-82FF-4AB5-9652-EA16642510F3}" destId="{5BD31DC7-217D-4182-9E4B-9F204A3D4DFA}" srcOrd="7" destOrd="0" presId="urn:microsoft.com/office/officeart/2005/8/layout/hierarchy2"/>
    <dgm:cxn modelId="{D81C303D-B2E6-44B1-BC82-9638B97DA686}" type="presParOf" srcId="{5BD31DC7-217D-4182-9E4B-9F204A3D4DFA}" destId="{44058454-5013-4900-A3A9-5B632A643C3B}" srcOrd="0" destOrd="0" presId="urn:microsoft.com/office/officeart/2005/8/layout/hierarchy2"/>
    <dgm:cxn modelId="{B5F38F09-09BD-44DA-921C-66C5DB94D41E}" type="presParOf" srcId="{5BD31DC7-217D-4182-9E4B-9F204A3D4DFA}" destId="{4310D832-92BB-499D-9414-B07069EF9583}" srcOrd="1" destOrd="0" presId="urn:microsoft.com/office/officeart/2005/8/layout/hierarchy2"/>
    <dgm:cxn modelId="{0B516DA4-FF68-457F-840B-566C7002C7AB}" type="presParOf" srcId="{4310D832-92BB-499D-9414-B07069EF9583}" destId="{AEF5547D-086F-4C58-97E7-BB19D0C7A872}" srcOrd="0" destOrd="0" presId="urn:microsoft.com/office/officeart/2005/8/layout/hierarchy2"/>
    <dgm:cxn modelId="{32AC547E-0D82-4D69-BE2F-DE0ADC15F88A}" type="presParOf" srcId="{AEF5547D-086F-4C58-97E7-BB19D0C7A872}" destId="{82A29582-2A47-4A42-B869-15B40565F361}" srcOrd="0" destOrd="0" presId="urn:microsoft.com/office/officeart/2005/8/layout/hierarchy2"/>
    <dgm:cxn modelId="{76551E04-7246-4B70-A3BA-A83CE78602E2}" type="presParOf" srcId="{4310D832-92BB-499D-9414-B07069EF9583}" destId="{DD3ED167-D80F-43AB-9AB9-2CF75640BB63}" srcOrd="1" destOrd="0" presId="urn:microsoft.com/office/officeart/2005/8/layout/hierarchy2"/>
    <dgm:cxn modelId="{250F9F58-B9EF-4E76-8FC4-42EAA17D35D4}" type="presParOf" srcId="{DD3ED167-D80F-43AB-9AB9-2CF75640BB63}" destId="{32D9ECD0-170D-4BA5-A532-EB46A97C8EF0}" srcOrd="0" destOrd="0" presId="urn:microsoft.com/office/officeart/2005/8/layout/hierarchy2"/>
    <dgm:cxn modelId="{EA503CE0-B445-4CFB-84C4-8A474E836145}" type="presParOf" srcId="{DD3ED167-D80F-43AB-9AB9-2CF75640BB63}" destId="{2DD641E6-4101-409D-8BB0-23277D39E36D}" srcOrd="1" destOrd="0" presId="urn:microsoft.com/office/officeart/2005/8/layout/hierarchy2"/>
    <dgm:cxn modelId="{ECF5AC83-32BE-41DD-B203-88EA59AE96AD}" type="presParOf" srcId="{2DD641E6-4101-409D-8BB0-23277D39E36D}" destId="{3F915D98-864E-40C2-AF8C-91120AE07A8B}" srcOrd="0" destOrd="0" presId="urn:microsoft.com/office/officeart/2005/8/layout/hierarchy2"/>
    <dgm:cxn modelId="{A46F955D-52FD-4262-B8AC-3EF01D2C6913}" type="presParOf" srcId="{3F915D98-864E-40C2-AF8C-91120AE07A8B}" destId="{0EEA610B-9055-4C84-8D95-5DDA29F381D5}" srcOrd="0" destOrd="0" presId="urn:microsoft.com/office/officeart/2005/8/layout/hierarchy2"/>
    <dgm:cxn modelId="{893BEC6A-A9CA-4382-9D56-9489D7820593}" type="presParOf" srcId="{2DD641E6-4101-409D-8BB0-23277D39E36D}" destId="{800CD88D-AA72-46DA-AC23-8C8AF3FA628A}" srcOrd="1" destOrd="0" presId="urn:microsoft.com/office/officeart/2005/8/layout/hierarchy2"/>
    <dgm:cxn modelId="{B5DEBE5F-EE14-4DA2-A7E2-9F83E474B484}" type="presParOf" srcId="{800CD88D-AA72-46DA-AC23-8C8AF3FA628A}" destId="{6ED45FBF-9563-41E9-84AD-6E379A32719C}" srcOrd="0" destOrd="0" presId="urn:microsoft.com/office/officeart/2005/8/layout/hierarchy2"/>
    <dgm:cxn modelId="{35FA9C99-4936-4895-A1F7-1CEE5825FF66}" type="presParOf" srcId="{800CD88D-AA72-46DA-AC23-8C8AF3FA628A}" destId="{F6142625-27AD-47CB-89F1-FA8A0CE0D38D}" srcOrd="1" destOrd="0" presId="urn:microsoft.com/office/officeart/2005/8/layout/hierarchy2"/>
    <dgm:cxn modelId="{48FCA352-F1FA-47AE-BD07-E407CC7DE12B}" type="presParOf" srcId="{F6142625-27AD-47CB-89F1-FA8A0CE0D38D}" destId="{171DEE70-428C-4F43-8D79-151F774FA17A}" srcOrd="0" destOrd="0" presId="urn:microsoft.com/office/officeart/2005/8/layout/hierarchy2"/>
    <dgm:cxn modelId="{03475437-AEAE-4A5B-99FA-62830B209406}" type="presParOf" srcId="{171DEE70-428C-4F43-8D79-151F774FA17A}" destId="{03FEDBB3-378F-48CD-878B-1878AAB7D60D}" srcOrd="0" destOrd="0" presId="urn:microsoft.com/office/officeart/2005/8/layout/hierarchy2"/>
    <dgm:cxn modelId="{2E46F621-657A-4C9E-8F54-68CA23C3A7A7}" type="presParOf" srcId="{F6142625-27AD-47CB-89F1-FA8A0CE0D38D}" destId="{206E1F63-708D-4ED5-A4A8-C812AC972D55}" srcOrd="1" destOrd="0" presId="urn:microsoft.com/office/officeart/2005/8/layout/hierarchy2"/>
    <dgm:cxn modelId="{1BA70DEB-D843-43F5-9C6D-6DCEF20A4138}" type="presParOf" srcId="{206E1F63-708D-4ED5-A4A8-C812AC972D55}" destId="{41729A64-1E53-4BFF-BED7-23A8F2B9F27B}" srcOrd="0" destOrd="0" presId="urn:microsoft.com/office/officeart/2005/8/layout/hierarchy2"/>
    <dgm:cxn modelId="{E54ECF80-6DE6-4428-80E0-736976F48D3B}" type="presParOf" srcId="{206E1F63-708D-4ED5-A4A8-C812AC972D55}" destId="{B75E382E-D69C-47C9-95CD-CE43C52407B5}" srcOrd="1" destOrd="0" presId="urn:microsoft.com/office/officeart/2005/8/layout/hierarchy2"/>
    <dgm:cxn modelId="{B8F5775B-1566-4D31-95FE-E72516126599}" type="presParOf" srcId="{F6142625-27AD-47CB-89F1-FA8A0CE0D38D}" destId="{96432BDC-547B-4EB4-9D96-9FC0D51174E3}" srcOrd="2" destOrd="0" presId="urn:microsoft.com/office/officeart/2005/8/layout/hierarchy2"/>
    <dgm:cxn modelId="{F127F0F4-C245-4E87-BF8B-F3FC95CBB5B2}" type="presParOf" srcId="{96432BDC-547B-4EB4-9D96-9FC0D51174E3}" destId="{60FB60F2-3E4D-449A-B733-B74FEA31FC79}" srcOrd="0" destOrd="0" presId="urn:microsoft.com/office/officeart/2005/8/layout/hierarchy2"/>
    <dgm:cxn modelId="{90BC3187-083D-49F8-8FEE-21E41ECD4919}" type="presParOf" srcId="{F6142625-27AD-47CB-89F1-FA8A0CE0D38D}" destId="{706D9BEE-CB47-4980-B3BF-7F1B80242392}" srcOrd="3" destOrd="0" presId="urn:microsoft.com/office/officeart/2005/8/layout/hierarchy2"/>
    <dgm:cxn modelId="{7C268874-E45C-4BFB-A1AC-71CA7EF70B15}" type="presParOf" srcId="{706D9BEE-CB47-4980-B3BF-7F1B80242392}" destId="{B0D3EDA5-C5B9-4289-A365-1B89E1E3589B}" srcOrd="0" destOrd="0" presId="urn:microsoft.com/office/officeart/2005/8/layout/hierarchy2"/>
    <dgm:cxn modelId="{B24BA406-1602-4D05-927C-455DEF8E9513}" type="presParOf" srcId="{706D9BEE-CB47-4980-B3BF-7F1B80242392}" destId="{2D13A6BE-3899-4FC0-B3D1-6C0EDA6CAECE}" srcOrd="1" destOrd="0" presId="urn:microsoft.com/office/officeart/2005/8/layout/hierarchy2"/>
    <dgm:cxn modelId="{BA58384E-08AF-43D9-81E7-FE146A6F3535}" type="presParOf" srcId="{2DD641E6-4101-409D-8BB0-23277D39E36D}" destId="{A0C24E68-C82D-41CE-8069-F915E4106D7A}" srcOrd="2" destOrd="0" presId="urn:microsoft.com/office/officeart/2005/8/layout/hierarchy2"/>
    <dgm:cxn modelId="{A394BAD0-B1FD-4C38-BAEB-7C574B38DC47}" type="presParOf" srcId="{A0C24E68-C82D-41CE-8069-F915E4106D7A}" destId="{C92821A5-91C9-446E-A242-59D35A026729}" srcOrd="0" destOrd="0" presId="urn:microsoft.com/office/officeart/2005/8/layout/hierarchy2"/>
    <dgm:cxn modelId="{2EF5BA7E-AB41-4A8D-A46B-C6F003AD6921}" type="presParOf" srcId="{2DD641E6-4101-409D-8BB0-23277D39E36D}" destId="{03974DF0-7D2C-4AC8-9CB1-E6E8859273D5}" srcOrd="3" destOrd="0" presId="urn:microsoft.com/office/officeart/2005/8/layout/hierarchy2"/>
    <dgm:cxn modelId="{80F41B09-7D1B-437C-8AE3-0813D031A736}" type="presParOf" srcId="{03974DF0-7D2C-4AC8-9CB1-E6E8859273D5}" destId="{3ABC0FB4-9A6C-4F6E-A6C7-ECDE15418C97}" srcOrd="0" destOrd="0" presId="urn:microsoft.com/office/officeart/2005/8/layout/hierarchy2"/>
    <dgm:cxn modelId="{009AD1B1-8FB9-43A4-8B1D-42885190AD20}" type="presParOf" srcId="{03974DF0-7D2C-4AC8-9CB1-E6E8859273D5}" destId="{66583EF1-FF07-414B-BC88-78DDEDFEE143}" srcOrd="1" destOrd="0" presId="urn:microsoft.com/office/officeart/2005/8/layout/hierarchy2"/>
    <dgm:cxn modelId="{658090EE-D786-4917-A938-1379F801D477}" type="presParOf" srcId="{2DD641E6-4101-409D-8BB0-23277D39E36D}" destId="{67323371-0AA8-47E6-8449-48D209FF438D}" srcOrd="4" destOrd="0" presId="urn:microsoft.com/office/officeart/2005/8/layout/hierarchy2"/>
    <dgm:cxn modelId="{51E92AEF-2994-4151-BB1C-6248891816E9}" type="presParOf" srcId="{67323371-0AA8-47E6-8449-48D209FF438D}" destId="{22249CA8-7F24-4639-AB92-86CDFC2AB496}" srcOrd="0" destOrd="0" presId="urn:microsoft.com/office/officeart/2005/8/layout/hierarchy2"/>
    <dgm:cxn modelId="{D67FB601-6335-4433-8AB1-AA349D76CFE9}" type="presParOf" srcId="{2DD641E6-4101-409D-8BB0-23277D39E36D}" destId="{227A2B8E-822B-4D21-BB66-4D8D1B736974}" srcOrd="5" destOrd="0" presId="urn:microsoft.com/office/officeart/2005/8/layout/hierarchy2"/>
    <dgm:cxn modelId="{BEEB7FDB-6B1B-4D0D-B1D1-5B7E00142AAF}" type="presParOf" srcId="{227A2B8E-822B-4D21-BB66-4D8D1B736974}" destId="{571A2920-A08F-4A74-ACC2-334C6912FC96}" srcOrd="0" destOrd="0" presId="urn:microsoft.com/office/officeart/2005/8/layout/hierarchy2"/>
    <dgm:cxn modelId="{688C0D3F-2231-4464-92D1-FD41AAB4C8C8}" type="presParOf" srcId="{227A2B8E-822B-4D21-BB66-4D8D1B736974}" destId="{3F0015A3-E452-46C7-A5D8-EF20B639AB32}" srcOrd="1" destOrd="0" presId="urn:microsoft.com/office/officeart/2005/8/layout/hierarchy2"/>
    <dgm:cxn modelId="{3A91A8C2-1A77-414D-BA16-BD3B9D027EB2}" type="presParOf" srcId="{2DD641E6-4101-409D-8BB0-23277D39E36D}" destId="{A8AE11F6-7E88-41F8-8B03-1E98DD7544D0}" srcOrd="6" destOrd="0" presId="urn:microsoft.com/office/officeart/2005/8/layout/hierarchy2"/>
    <dgm:cxn modelId="{D5A2D4E7-4F36-4D2D-969E-18BF5D584835}" type="presParOf" srcId="{A8AE11F6-7E88-41F8-8B03-1E98DD7544D0}" destId="{BEEDA689-DE88-4F5D-902A-9ED7B1C68D46}" srcOrd="0" destOrd="0" presId="urn:microsoft.com/office/officeart/2005/8/layout/hierarchy2"/>
    <dgm:cxn modelId="{25B7E106-0FEE-44FD-AD83-1302C25E586D}" type="presParOf" srcId="{2DD641E6-4101-409D-8BB0-23277D39E36D}" destId="{47E82306-9759-4532-AEEA-20AE9EC8F23E}" srcOrd="7" destOrd="0" presId="urn:microsoft.com/office/officeart/2005/8/layout/hierarchy2"/>
    <dgm:cxn modelId="{E2AB1828-6543-419C-915B-2A84C7BA1A89}" type="presParOf" srcId="{47E82306-9759-4532-AEEA-20AE9EC8F23E}" destId="{99DE1771-5F87-4AFA-BE38-0DDDF55E21A3}" srcOrd="0" destOrd="0" presId="urn:microsoft.com/office/officeart/2005/8/layout/hierarchy2"/>
    <dgm:cxn modelId="{2A0C418B-9931-430A-964B-E2682A3D7DE3}"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C9FBC746-CFA9-4B3B-82E6-2F69E186FF4A}">
      <dgm:prSet phldrT="[Текст]" custT="1"/>
      <dgm:spPr/>
      <dgm:t>
        <a:bodyPr/>
        <a:lstStyle/>
        <a:p>
          <a:r>
            <a:rPr lang="ru-RU" sz="1100"/>
            <a:t>Заступник з маркетингу</a:t>
          </a:r>
        </a:p>
      </dgm:t>
    </dgm:pt>
    <dgm:pt modelId="{2255D192-E4FB-4AE3-8217-449A0B536244}" type="parTrans" cxnId="{97B0B676-E0D9-4458-878D-48EC59061E02}">
      <dgm:prSet/>
      <dgm:spPr/>
      <dgm:t>
        <a:bodyPr/>
        <a:lstStyle/>
        <a:p>
          <a:endParaRPr lang="uk-UA"/>
        </a:p>
      </dgm:t>
    </dgm:pt>
    <dgm:pt modelId="{E57E4B12-2EBE-4CCB-AEA7-0D039E291972}" type="sibTrans" cxnId="{97B0B676-E0D9-4458-878D-48EC59061E02}">
      <dgm:prSet/>
      <dgm:spPr/>
      <dgm:t>
        <a:bodyPr/>
        <a:lstStyle/>
        <a:p>
          <a:endParaRPr lang="uk-UA"/>
        </a:p>
      </dgm:t>
    </dgm:pt>
    <dgm:pt modelId="{0A402B43-B3CC-475C-B122-214C84B5FC94}">
      <dgm:prSet phldrT="[Текст]" custT="1"/>
      <dgm:spPr/>
      <dgm:t>
        <a:bodyPr/>
        <a:lstStyle/>
        <a:p>
          <a:r>
            <a:rPr lang="ru-RU" sz="900"/>
            <a:t>Бухгалтерія</a:t>
          </a:r>
        </a:p>
      </dgm:t>
    </dgm:pt>
    <dgm:pt modelId="{BF6331FC-7127-4167-ABA7-02F7939CCC49}" type="parTrans" cxnId="{8DB28621-55C8-4117-8917-EA92E28DE23E}">
      <dgm:prSet/>
      <dgm:spPr/>
      <dgm:t>
        <a:bodyPr/>
        <a:lstStyle/>
        <a:p>
          <a:endParaRPr lang="uk-UA"/>
        </a:p>
      </dgm:t>
    </dgm:pt>
    <dgm:pt modelId="{40AF281A-F8FD-41AD-A863-7510C2433C8D}" type="sibTrans" cxnId="{8DB28621-55C8-4117-8917-EA92E28DE23E}">
      <dgm:prSet/>
      <dgm:spPr/>
      <dgm:t>
        <a:bodyPr/>
        <a:lstStyle/>
        <a:p>
          <a:endParaRPr lang="uk-UA"/>
        </a:p>
      </dgm:t>
    </dgm:pt>
    <dgm:pt modelId="{71821E77-6294-4E00-B3B5-B7CF95F75F8D}">
      <dgm:prSet phldrT="[Текст]" custT="1"/>
      <dgm:spPr/>
      <dgm:t>
        <a:bodyPr/>
        <a:lstStyle/>
        <a:p>
          <a:r>
            <a:rPr lang="ru-RU" sz="1100"/>
            <a:t>Група технологів</a:t>
          </a:r>
        </a:p>
      </dgm:t>
    </dgm:pt>
    <dgm:pt modelId="{909AD624-0238-4340-BFB2-9F4D6F1BB638}" type="parTrans" cxnId="{40275A40-7594-403A-8A9E-3A8A2A66DA64}">
      <dgm:prSet/>
      <dgm:spPr/>
      <dgm:t>
        <a:bodyPr/>
        <a:lstStyle/>
        <a:p>
          <a:endParaRPr lang="uk-UA"/>
        </a:p>
      </dgm:t>
    </dgm:pt>
    <dgm:pt modelId="{B64DB4F2-FCBF-49B1-B0CF-537C7D8BF3BF}" type="sibTrans" cxnId="{40275A40-7594-403A-8A9E-3A8A2A66DA64}">
      <dgm:prSet/>
      <dgm:spPr/>
      <dgm:t>
        <a:bodyPr/>
        <a:lstStyle/>
        <a:p>
          <a:endParaRPr lang="uk-UA"/>
        </a:p>
      </dgm:t>
    </dgm:pt>
    <dgm:pt modelId="{DCE1B123-FAD2-4F60-A82B-EE1DAA03F858}">
      <dgm:prSet phldrT="[Текст]" custT="1"/>
      <dgm:spPr/>
      <dgm:t>
        <a:bodyPr/>
        <a:lstStyle/>
        <a:p>
          <a:r>
            <a:rPr lang="ru-RU" sz="1100"/>
            <a:t>Програмісти</a:t>
          </a:r>
        </a:p>
      </dgm:t>
    </dgm:pt>
    <dgm:pt modelId="{59999700-7000-4B59-B019-A9E72449C44C}" type="parTrans" cxnId="{681D66A4-41AD-4693-8C97-7439C2D20FA8}">
      <dgm:prSet/>
      <dgm:spPr/>
      <dgm:t>
        <a:bodyPr/>
        <a:lstStyle/>
        <a:p>
          <a:endParaRPr lang="uk-UA"/>
        </a:p>
      </dgm:t>
    </dgm:pt>
    <dgm:pt modelId="{79E54CC6-2670-4BB4-9F72-C83B46AC7F77}" type="sibTrans" cxnId="{681D66A4-41AD-4693-8C97-7439C2D20FA8}">
      <dgm:prSet/>
      <dgm:spPr/>
      <dgm:t>
        <a:bodyPr/>
        <a:lstStyle/>
        <a:p>
          <a:endParaRPr lang="uk-UA"/>
        </a:p>
      </dgm:t>
    </dgm:pt>
    <dgm:pt modelId="{5124DEB9-4375-470B-B533-4B527C14AEAF}">
      <dgm:prSet phldrT="[Текст]" custT="1"/>
      <dgm:spPr/>
      <dgm:t>
        <a:bodyPr/>
        <a:lstStyle/>
        <a:p>
          <a:r>
            <a:rPr lang="ru-RU" sz="1100"/>
            <a:t>металообробка</a:t>
          </a:r>
        </a:p>
      </dgm:t>
    </dgm:pt>
    <dgm:pt modelId="{2598F63A-5274-4FB2-B118-E23330850BFF}" type="parTrans" cxnId="{1F22F645-0457-4C8B-997B-9532261ABFFA}">
      <dgm:prSet/>
      <dgm:spPr/>
      <dgm:t>
        <a:bodyPr/>
        <a:lstStyle/>
        <a:p>
          <a:endParaRPr lang="uk-UA"/>
        </a:p>
      </dgm:t>
    </dgm:pt>
    <dgm:pt modelId="{9C9C633A-A12E-40D0-BB31-05238E73E97C}" type="sibTrans" cxnId="{1F22F645-0457-4C8B-997B-9532261ABFFA}">
      <dgm:prSet/>
      <dgm:spPr/>
      <dgm:t>
        <a:bodyPr/>
        <a:lstStyle/>
        <a:p>
          <a:endParaRPr lang="uk-UA"/>
        </a:p>
      </dgm:t>
    </dgm:pt>
    <dgm:pt modelId="{6D658BA3-4FEE-44C8-A049-E539261AB669}">
      <dgm:prSet phldrT="[Текст]" custT="1"/>
      <dgm:spPr/>
      <dgm:t>
        <a:bodyPr/>
        <a:lstStyle/>
        <a:p>
          <a:r>
            <a:rPr lang="ru-RU" sz="1100"/>
            <a:t>обробка каміння</a:t>
          </a:r>
        </a:p>
      </dgm:t>
    </dgm:pt>
    <dgm:pt modelId="{293F80D9-DB6D-489C-8CB0-50C3FFAC09C8}" type="parTrans" cxnId="{37F01C4A-5601-42DE-8CB2-92C5E9B6B9F0}">
      <dgm:prSet/>
      <dgm:spPr/>
      <dgm:t>
        <a:bodyPr/>
        <a:lstStyle/>
        <a:p>
          <a:endParaRPr lang="uk-UA"/>
        </a:p>
      </dgm:t>
    </dgm:pt>
    <dgm:pt modelId="{6C28E7E5-7EAB-4B44-81BD-6A0908303026}" type="sibTrans" cxnId="{37F01C4A-5601-42DE-8CB2-92C5E9B6B9F0}">
      <dgm:prSet/>
      <dgm:spPr/>
      <dgm:t>
        <a:bodyPr/>
        <a:lstStyle/>
        <a:p>
          <a:endParaRPr lang="uk-UA"/>
        </a:p>
      </dgm:t>
    </dgm:pt>
    <dgm:pt modelId="{0ED1A0A4-9C72-4D33-8B75-FF40CAE18D6E}">
      <dgm:prSet phldrT="[Текст]" custT="1"/>
      <dgm:spPr/>
      <dgm:t>
        <a:bodyPr/>
        <a:lstStyle/>
        <a:p>
          <a:r>
            <a:rPr lang="ru-RU" sz="1100"/>
            <a:t>майстри-художники</a:t>
          </a:r>
        </a:p>
      </dgm:t>
    </dgm:pt>
    <dgm:pt modelId="{DC26E490-E87B-4309-8536-218ED5339A78}" type="parTrans" cxnId="{6456959A-C1D1-45A2-8441-CFA91F86472F}">
      <dgm:prSet/>
      <dgm:spPr/>
      <dgm:t>
        <a:bodyPr/>
        <a:lstStyle/>
        <a:p>
          <a:endParaRPr lang="uk-UA"/>
        </a:p>
      </dgm:t>
    </dgm:pt>
    <dgm:pt modelId="{5118CD07-3743-4926-A6CB-65C8E91E676E}" type="sibTrans" cxnId="{6456959A-C1D1-45A2-8441-CFA91F86472F}">
      <dgm:prSet/>
      <dgm:spPr/>
      <dgm:t>
        <a:bodyPr/>
        <a:lstStyle/>
        <a:p>
          <a:endParaRPr lang="uk-UA"/>
        </a:p>
      </dgm:t>
    </dgm:pt>
    <dgm:pt modelId="{04ABBD7D-673F-4557-AB68-20FB7495D223}">
      <dgm:prSet phldrT="[Текст]" custT="1"/>
      <dgm:spPr/>
      <dgm:t>
        <a:bodyPr/>
        <a:lstStyle/>
        <a:p>
          <a:r>
            <a:rPr lang="ru-RU" sz="1100"/>
            <a:t>інструкції з вик.</a:t>
          </a:r>
        </a:p>
      </dgm:t>
    </dgm:pt>
    <dgm:pt modelId="{61DD4C6A-04BD-4CCE-B4FD-C540412099CD}" type="parTrans" cxnId="{C69BFA0B-BFD5-4594-8455-E048FA37034B}">
      <dgm:prSet/>
      <dgm:spPr/>
      <dgm:t>
        <a:bodyPr/>
        <a:lstStyle/>
        <a:p>
          <a:endParaRPr lang="uk-UA"/>
        </a:p>
      </dgm:t>
    </dgm:pt>
    <dgm:pt modelId="{030BB38B-4ACE-4F49-9E71-706EF251715C}" type="sibTrans" cxnId="{C69BFA0B-BFD5-4594-8455-E048FA37034B}">
      <dgm:prSet/>
      <dgm:spPr/>
      <dgm:t>
        <a:bodyPr/>
        <a:lstStyle/>
        <a:p>
          <a:endParaRPr lang="uk-UA"/>
        </a:p>
      </dgm:t>
    </dgm:pt>
    <dgm:pt modelId="{5E1B9899-9E41-4A8F-8D08-D6100B6EA429}">
      <dgm:prSet phldrT="[Текст]" custT="1"/>
      <dgm:spPr/>
      <dgm:t>
        <a:bodyPr/>
        <a:lstStyle/>
        <a:p>
          <a:r>
            <a:rPr lang="ru-RU" sz="1100"/>
            <a:t>контроль якості</a:t>
          </a:r>
        </a:p>
      </dgm:t>
    </dgm:pt>
    <dgm:pt modelId="{F9439AC7-8ADA-44BA-89F7-8D167B8D09E1}" type="parTrans" cxnId="{37C2D8FB-60F8-49D2-8DFC-46A242A26DA7}">
      <dgm:prSet/>
      <dgm:spPr/>
      <dgm:t>
        <a:bodyPr/>
        <a:lstStyle/>
        <a:p>
          <a:endParaRPr lang="uk-UA"/>
        </a:p>
      </dgm:t>
    </dgm:pt>
    <dgm:pt modelId="{667014AA-08A1-4D32-8CF6-B1F945D03E7C}" type="sibTrans" cxnId="{37C2D8FB-60F8-49D2-8DFC-46A242A26DA7}">
      <dgm:prSet/>
      <dgm:spPr/>
      <dgm:t>
        <a:bodyPr/>
        <a:lstStyle/>
        <a:p>
          <a:endParaRPr lang="uk-UA"/>
        </a:p>
      </dgm:t>
    </dgm:pt>
    <dgm:pt modelId="{8F2ABB08-93CB-4F6D-8317-4295201B05D5}">
      <dgm:prSet phldrT="[Текст]" custT="1"/>
      <dgm:spPr/>
      <dgm:t>
        <a:bodyPr/>
        <a:lstStyle/>
        <a:p>
          <a:r>
            <a:rPr lang="ru-RU" sz="1100"/>
            <a:t>3Д аплікатори</a:t>
          </a:r>
        </a:p>
      </dgm:t>
    </dgm:pt>
    <dgm:pt modelId="{3B0C87CC-3324-496E-A9E7-73051B8BABF8}" type="parTrans" cxnId="{3E8B8A3A-22D5-4EF4-AE0C-284E53030422}">
      <dgm:prSet/>
      <dgm:spPr/>
      <dgm:t>
        <a:bodyPr/>
        <a:lstStyle/>
        <a:p>
          <a:endParaRPr lang="uk-UA"/>
        </a:p>
      </dgm:t>
    </dgm:pt>
    <dgm:pt modelId="{C65F3DA0-9C45-4DFD-B246-57328C316DA0}" type="sibTrans" cxnId="{3E8B8A3A-22D5-4EF4-AE0C-284E53030422}">
      <dgm:prSet/>
      <dgm:spPr/>
      <dgm:t>
        <a:bodyPr/>
        <a:lstStyle/>
        <a:p>
          <a:endParaRPr lang="uk-UA"/>
        </a:p>
      </dgm:t>
    </dgm:pt>
    <dgm:pt modelId="{C2C7D61E-2756-44CE-873C-577A4AF3EB4E}">
      <dgm:prSet phldrT="[Текст]" custT="1"/>
      <dgm:spPr/>
      <dgm:t>
        <a:bodyPr/>
        <a:lstStyle/>
        <a:p>
          <a:r>
            <a:rPr lang="ru-RU" sz="1100"/>
            <a:t>Текстурники</a:t>
          </a:r>
        </a:p>
      </dgm:t>
    </dgm:pt>
    <dgm:pt modelId="{AD52E221-7B2B-4CB8-B59D-71401D54ABD0}" type="parTrans" cxnId="{017EA1F0-468A-488C-BB60-85B8A26FF164}">
      <dgm:prSet/>
      <dgm:spPr/>
      <dgm:t>
        <a:bodyPr/>
        <a:lstStyle/>
        <a:p>
          <a:endParaRPr lang="uk-UA"/>
        </a:p>
      </dgm:t>
    </dgm:pt>
    <dgm:pt modelId="{7919B60E-F383-442C-B413-C8801313B07B}" type="sibTrans" cxnId="{017EA1F0-468A-488C-BB60-85B8A26FF164}">
      <dgm:prSet/>
      <dgm:spPr/>
      <dgm:t>
        <a:bodyPr/>
        <a:lstStyle/>
        <a:p>
          <a:endParaRPr lang="uk-UA"/>
        </a:p>
      </dgm:t>
    </dgm:pt>
    <dgm:pt modelId="{39900478-3C86-4D00-82D0-2B29DD20E40D}">
      <dgm:prSet phldrT="[Текст]" custT="1"/>
      <dgm:spPr/>
      <dgm:t>
        <a:bodyPr/>
        <a:lstStyle/>
        <a:p>
          <a:r>
            <a:rPr lang="en-GB" sz="1100"/>
            <a:t>TR </a:t>
          </a:r>
          <a:r>
            <a:rPr lang="uk-UA" sz="1100"/>
            <a:t>спеціалісти</a:t>
          </a:r>
          <a:endParaRPr lang="ru-RU" sz="1100"/>
        </a:p>
      </dgm:t>
    </dgm:pt>
    <dgm:pt modelId="{1EADDF28-F0FE-4574-93DD-2A7B0572872F}" type="parTrans" cxnId="{351E8A95-0654-4E7B-870D-4DBDBD003780}">
      <dgm:prSet/>
      <dgm:spPr/>
      <dgm:t>
        <a:bodyPr/>
        <a:lstStyle/>
        <a:p>
          <a:endParaRPr lang="uk-UA"/>
        </a:p>
      </dgm:t>
    </dgm:pt>
    <dgm:pt modelId="{0ABC8467-323B-4E1F-9E1E-B3BF2971B294}" type="sibTrans" cxnId="{351E8A95-0654-4E7B-870D-4DBDBD003780}">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54051" custScaleY="146849" custLinFactX="-19058" custLinFactNeighborX="-100000" custLinFactNeighborY="7120">
        <dgm:presLayoutVars>
          <dgm:chPref val="3"/>
        </dgm:presLayoutVars>
      </dgm:prSet>
      <dgm:spPr/>
    </dgm:pt>
    <dgm:pt modelId="{CF921426-82FF-4AB5-9652-EA16642510F3}" type="pres">
      <dgm:prSet presAssocID="{799E65F7-D547-4997-9B92-86584174EC2B}" presName="level2hierChild" presStyleCnt="0"/>
      <dgm:spPr/>
    </dgm:pt>
    <dgm:pt modelId="{4A7A614A-8816-4939-9BD7-F0CF0CA87455}" type="pres">
      <dgm:prSet presAssocID="{2255D192-E4FB-4AE3-8217-449A0B536244}" presName="conn2-1" presStyleLbl="parChTrans1D2" presStyleIdx="0" presStyleCnt="5"/>
      <dgm:spPr/>
    </dgm:pt>
    <dgm:pt modelId="{B71E85AE-9D9C-4763-8665-7B9DBD3B331A}" type="pres">
      <dgm:prSet presAssocID="{2255D192-E4FB-4AE3-8217-449A0B536244}" presName="connTx" presStyleLbl="parChTrans1D2" presStyleIdx="0" presStyleCnt="5"/>
      <dgm:spPr/>
    </dgm:pt>
    <dgm:pt modelId="{094BAD8E-C97C-43C3-80A9-FED208890822}" type="pres">
      <dgm:prSet presAssocID="{C9FBC746-CFA9-4B3B-82E6-2F69E186FF4A}" presName="root2" presStyleCnt="0"/>
      <dgm:spPr/>
    </dgm:pt>
    <dgm:pt modelId="{FB39FA6D-C14F-47C0-86EF-25A5154121FE}" type="pres">
      <dgm:prSet presAssocID="{C9FBC746-CFA9-4B3B-82E6-2F69E186FF4A}" presName="LevelTwoTextNode" presStyleLbl="node2" presStyleIdx="0" presStyleCnt="5" custScaleX="298151">
        <dgm:presLayoutVars>
          <dgm:chPref val="3"/>
        </dgm:presLayoutVars>
      </dgm:prSet>
      <dgm:spPr/>
    </dgm:pt>
    <dgm:pt modelId="{A5C9735D-824C-4A11-80DF-E5E088DFD3E8}" type="pres">
      <dgm:prSet presAssocID="{C9FBC746-CFA9-4B3B-82E6-2F69E186FF4A}" presName="level3hierChild" presStyleCnt="0"/>
      <dgm:spPr/>
    </dgm:pt>
    <dgm:pt modelId="{AB76AAA4-DDB1-42DC-A3C9-A517882E1E05}" type="pres">
      <dgm:prSet presAssocID="{254D777F-EBAF-4ED3-A39F-1CC1F6113DA0}" presName="conn2-1" presStyleLbl="parChTrans1D2" presStyleIdx="1" presStyleCnt="5"/>
      <dgm:spPr/>
    </dgm:pt>
    <dgm:pt modelId="{22C3D9F4-3138-4EE2-810F-F603F73033A0}" type="pres">
      <dgm:prSet presAssocID="{254D777F-EBAF-4ED3-A39F-1CC1F6113DA0}" presName="connTx" presStyleLbl="parChTrans1D2" presStyleIdx="1" presStyleCnt="5"/>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1" presStyleCnt="5" custScaleX="368301" custLinFactNeighborX="-72522" custLinFactNeighborY="62445">
        <dgm:presLayoutVars>
          <dgm:chPref val="3"/>
        </dgm:presLayoutVars>
      </dgm:prSet>
      <dgm:spPr/>
    </dgm:pt>
    <dgm:pt modelId="{097659BE-AA4D-4C63-BB64-15A3D59DB075}" type="pres">
      <dgm:prSet presAssocID="{C13D1247-8D1C-487F-9883-388318D800A8}" presName="level3hierChild" presStyleCnt="0"/>
      <dgm:spPr/>
    </dgm:pt>
    <dgm:pt modelId="{B30CB16D-0CF2-4F32-B33B-6609EF123DD9}" type="pres">
      <dgm:prSet presAssocID="{909AD624-0238-4340-BFB2-9F4D6F1BB638}" presName="conn2-1" presStyleLbl="parChTrans1D3" presStyleIdx="0" presStyleCnt="7"/>
      <dgm:spPr/>
    </dgm:pt>
    <dgm:pt modelId="{D88893BF-2C3B-43CF-8148-F9ADC3B8962B}" type="pres">
      <dgm:prSet presAssocID="{909AD624-0238-4340-BFB2-9F4D6F1BB638}" presName="connTx" presStyleLbl="parChTrans1D3" presStyleIdx="0" presStyleCnt="7"/>
      <dgm:spPr/>
    </dgm:pt>
    <dgm:pt modelId="{62F3D847-EAFD-457C-91ED-BC8239C16749}" type="pres">
      <dgm:prSet presAssocID="{71821E77-6294-4E00-B3B5-B7CF95F75F8D}" presName="root2" presStyleCnt="0"/>
      <dgm:spPr/>
    </dgm:pt>
    <dgm:pt modelId="{9564AD8A-DC34-4F3D-873F-999F76CFC2D4}" type="pres">
      <dgm:prSet presAssocID="{71821E77-6294-4E00-B3B5-B7CF95F75F8D}" presName="LevelTwoTextNode" presStyleLbl="node3" presStyleIdx="0" presStyleCnt="7" custScaleX="197343" custLinFactY="145789" custLinFactNeighborX="-3198" custLinFactNeighborY="200000">
        <dgm:presLayoutVars>
          <dgm:chPref val="3"/>
        </dgm:presLayoutVars>
      </dgm:prSet>
      <dgm:spPr/>
    </dgm:pt>
    <dgm:pt modelId="{074F9822-80D5-455E-815C-8A9387189A81}" type="pres">
      <dgm:prSet presAssocID="{71821E77-6294-4E00-B3B5-B7CF95F75F8D}" presName="level3hierChild" presStyleCnt="0"/>
      <dgm:spPr/>
    </dgm:pt>
    <dgm:pt modelId="{5D2D7531-6489-4D2C-B179-B04E26429B0A}" type="pres">
      <dgm:prSet presAssocID="{61DD4C6A-04BD-4CCE-B4FD-C540412099CD}" presName="conn2-1" presStyleLbl="parChTrans1D4" presStyleIdx="0" presStyleCnt="11"/>
      <dgm:spPr/>
    </dgm:pt>
    <dgm:pt modelId="{27667283-64A9-4573-9872-BE08BD246EDD}" type="pres">
      <dgm:prSet presAssocID="{61DD4C6A-04BD-4CCE-B4FD-C540412099CD}" presName="connTx" presStyleLbl="parChTrans1D4" presStyleIdx="0" presStyleCnt="11"/>
      <dgm:spPr/>
    </dgm:pt>
    <dgm:pt modelId="{5B4B0E96-BF9B-401F-8B13-F3684EF5A8FD}" type="pres">
      <dgm:prSet presAssocID="{04ABBD7D-673F-4557-AB68-20FB7495D223}" presName="root2" presStyleCnt="0"/>
      <dgm:spPr/>
    </dgm:pt>
    <dgm:pt modelId="{53CC28A1-E897-4C6E-9A3B-608E5D94EC80}" type="pres">
      <dgm:prSet presAssocID="{04ABBD7D-673F-4557-AB68-20FB7495D223}" presName="LevelTwoTextNode" presStyleLbl="node4" presStyleIdx="0" presStyleCnt="11" custScaleX="162386" custLinFactY="259020" custLinFactNeighborX="13683" custLinFactNeighborY="300000">
        <dgm:presLayoutVars>
          <dgm:chPref val="3"/>
        </dgm:presLayoutVars>
      </dgm:prSet>
      <dgm:spPr/>
    </dgm:pt>
    <dgm:pt modelId="{F585D4E9-4779-4969-9FFD-DD45E2350F67}" type="pres">
      <dgm:prSet presAssocID="{04ABBD7D-673F-4557-AB68-20FB7495D223}" presName="level3hierChild" presStyleCnt="0"/>
      <dgm:spPr/>
    </dgm:pt>
    <dgm:pt modelId="{2ED99AAF-C25A-4024-A4D6-94D0900E4C2A}" type="pres">
      <dgm:prSet presAssocID="{F9439AC7-8ADA-44BA-89F7-8D167B8D09E1}" presName="conn2-1" presStyleLbl="parChTrans1D4" presStyleIdx="1" presStyleCnt="11"/>
      <dgm:spPr/>
    </dgm:pt>
    <dgm:pt modelId="{71F3156C-9ACB-4680-A85D-A5D9ACA734EB}" type="pres">
      <dgm:prSet presAssocID="{F9439AC7-8ADA-44BA-89F7-8D167B8D09E1}" presName="connTx" presStyleLbl="parChTrans1D4" presStyleIdx="1" presStyleCnt="11"/>
      <dgm:spPr/>
    </dgm:pt>
    <dgm:pt modelId="{B1786A08-FF1B-45F4-92D1-D9E9F350FBE2}" type="pres">
      <dgm:prSet presAssocID="{5E1B9899-9E41-4A8F-8D08-D6100B6EA429}" presName="root2" presStyleCnt="0"/>
      <dgm:spPr/>
    </dgm:pt>
    <dgm:pt modelId="{1B58EC8D-9D45-4AAF-B7A9-3A708ADCCAA1}" type="pres">
      <dgm:prSet presAssocID="{5E1B9899-9E41-4A8F-8D08-D6100B6EA429}" presName="LevelTwoTextNode" presStyleLbl="node4" presStyleIdx="1" presStyleCnt="11" custScaleX="169942" custLinFactY="124466" custLinFactNeighborX="3909" custLinFactNeighborY="200000">
        <dgm:presLayoutVars>
          <dgm:chPref val="3"/>
        </dgm:presLayoutVars>
      </dgm:prSet>
      <dgm:spPr/>
    </dgm:pt>
    <dgm:pt modelId="{CC2130FC-065B-4C02-8373-68C04C597A6E}" type="pres">
      <dgm:prSet presAssocID="{5E1B9899-9E41-4A8F-8D08-D6100B6EA429}" presName="level3hierChild" presStyleCnt="0"/>
      <dgm:spPr/>
    </dgm:pt>
    <dgm:pt modelId="{37BC5538-E433-4F76-89DF-1E344FCD6F5F}" type="pres">
      <dgm:prSet presAssocID="{5D18DADD-91F1-47BD-90A5-AD87B8339F32}" presName="conn2-1" presStyleLbl="parChTrans1D3" presStyleIdx="1" presStyleCnt="7"/>
      <dgm:spPr/>
    </dgm:pt>
    <dgm:pt modelId="{B1BF277F-B4EF-4A2F-832F-F19723469C58}" type="pres">
      <dgm:prSet presAssocID="{5D18DADD-91F1-47BD-90A5-AD87B8339F32}" presName="connTx" presStyleLbl="parChTrans1D3" presStyleIdx="1" presStyleCnt="7"/>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1" presStyleCnt="7" custScaleX="160080" custLinFactNeighborX="-10182" custLinFactNeighborY="-96003">
        <dgm:presLayoutVars>
          <dgm:chPref val="3"/>
        </dgm:presLayoutVars>
      </dgm:prSet>
      <dgm:spPr/>
    </dgm:pt>
    <dgm:pt modelId="{B3B26584-80B1-4CAD-BC67-74B5CA5BC24F}" type="pres">
      <dgm:prSet presAssocID="{094B764C-090B-4B34-A397-0EBF14BEEBAF}" presName="level3hierChild" presStyleCnt="0"/>
      <dgm:spPr/>
    </dgm:pt>
    <dgm:pt modelId="{8C65B830-93FB-4031-822F-C460C8B1AEED}" type="pres">
      <dgm:prSet presAssocID="{2598F63A-5274-4FB2-B118-E23330850BFF}" presName="conn2-1" presStyleLbl="parChTrans1D4" presStyleIdx="2" presStyleCnt="11"/>
      <dgm:spPr/>
    </dgm:pt>
    <dgm:pt modelId="{0506F653-70F2-42FE-A990-DFEA5A09E6F7}" type="pres">
      <dgm:prSet presAssocID="{2598F63A-5274-4FB2-B118-E23330850BFF}" presName="connTx" presStyleLbl="parChTrans1D4" presStyleIdx="2" presStyleCnt="11"/>
      <dgm:spPr/>
    </dgm:pt>
    <dgm:pt modelId="{B0B542E8-09AB-4E18-B9F1-D2C76F224AC2}" type="pres">
      <dgm:prSet presAssocID="{5124DEB9-4375-470B-B533-4B527C14AEAF}" presName="root2" presStyleCnt="0"/>
      <dgm:spPr/>
    </dgm:pt>
    <dgm:pt modelId="{68B12B59-1289-4616-80A3-397769839C60}" type="pres">
      <dgm:prSet presAssocID="{5124DEB9-4375-470B-B533-4B527C14AEAF}" presName="LevelTwoTextNode" presStyleLbl="node4" presStyleIdx="2" presStyleCnt="11" custScaleX="157263" custLinFactY="-72006" custLinFactNeighborX="15637" custLinFactNeighborY="-100000">
        <dgm:presLayoutVars>
          <dgm:chPref val="3"/>
        </dgm:presLayoutVars>
      </dgm:prSet>
      <dgm:spPr/>
    </dgm:pt>
    <dgm:pt modelId="{A6873E20-E6A7-4087-BF50-0D0926DD086F}" type="pres">
      <dgm:prSet presAssocID="{5124DEB9-4375-470B-B533-4B527C14AEAF}" presName="level3hierChild" presStyleCnt="0"/>
      <dgm:spPr/>
    </dgm:pt>
    <dgm:pt modelId="{3486AB76-9CAB-4040-A8C1-406FF4D83B41}" type="pres">
      <dgm:prSet presAssocID="{293F80D9-DB6D-489C-8CB0-50C3FFAC09C8}" presName="conn2-1" presStyleLbl="parChTrans1D4" presStyleIdx="3" presStyleCnt="11"/>
      <dgm:spPr/>
    </dgm:pt>
    <dgm:pt modelId="{3D0ADD15-23D2-4898-9813-C43AA315DE50}" type="pres">
      <dgm:prSet presAssocID="{293F80D9-DB6D-489C-8CB0-50C3FFAC09C8}" presName="connTx" presStyleLbl="parChTrans1D4" presStyleIdx="3" presStyleCnt="11"/>
      <dgm:spPr/>
    </dgm:pt>
    <dgm:pt modelId="{574C74D7-ECE3-4282-A938-B2B413CA0632}" type="pres">
      <dgm:prSet presAssocID="{6D658BA3-4FEE-44C8-A049-E539261AB669}" presName="root2" presStyleCnt="0"/>
      <dgm:spPr/>
    </dgm:pt>
    <dgm:pt modelId="{97ABE1F9-7154-4552-B929-FCFC980303C0}" type="pres">
      <dgm:prSet presAssocID="{6D658BA3-4FEE-44C8-A049-E539261AB669}" presName="LevelTwoTextNode" presStyleLbl="node4" presStyleIdx="3" presStyleCnt="11" custScaleX="163515" custLinFactY="-72006" custLinFactNeighborX="11728" custLinFactNeighborY="-100000">
        <dgm:presLayoutVars>
          <dgm:chPref val="3"/>
        </dgm:presLayoutVars>
      </dgm:prSet>
      <dgm:spPr/>
    </dgm:pt>
    <dgm:pt modelId="{4DE192EE-81F6-41D0-AEAE-23A5AD3C2F23}" type="pres">
      <dgm:prSet presAssocID="{6D658BA3-4FEE-44C8-A049-E539261AB669}" presName="level3hierChild" presStyleCnt="0"/>
      <dgm:spPr/>
    </dgm:pt>
    <dgm:pt modelId="{D3695859-5637-4DA1-8B14-2604DE3400A4}" type="pres">
      <dgm:prSet presAssocID="{DC26E490-E87B-4309-8536-218ED5339A78}" presName="conn2-1" presStyleLbl="parChTrans1D4" presStyleIdx="4" presStyleCnt="11"/>
      <dgm:spPr/>
    </dgm:pt>
    <dgm:pt modelId="{0A7CF8BD-A660-4CD7-8209-02452571F542}" type="pres">
      <dgm:prSet presAssocID="{DC26E490-E87B-4309-8536-218ED5339A78}" presName="connTx" presStyleLbl="parChTrans1D4" presStyleIdx="4" presStyleCnt="11"/>
      <dgm:spPr/>
    </dgm:pt>
    <dgm:pt modelId="{2949699E-7225-403E-B293-6D318B70E2F9}" type="pres">
      <dgm:prSet presAssocID="{0ED1A0A4-9C72-4D33-8B75-FF40CAE18D6E}" presName="root2" presStyleCnt="0"/>
      <dgm:spPr/>
    </dgm:pt>
    <dgm:pt modelId="{46BA743F-7AB6-4451-A3E4-1D400642B8D4}" type="pres">
      <dgm:prSet presAssocID="{0ED1A0A4-9C72-4D33-8B75-FF40CAE18D6E}" presName="LevelTwoTextNode" presStyleLbl="node4" presStyleIdx="4" presStyleCnt="11" custScaleX="191305" custLinFactY="-72672" custLinFactNeighborX="16501" custLinFactNeighborY="-100000">
        <dgm:presLayoutVars>
          <dgm:chPref val="3"/>
        </dgm:presLayoutVars>
      </dgm:prSet>
      <dgm:spPr/>
    </dgm:pt>
    <dgm:pt modelId="{E1767A3B-791A-44AE-BA47-D3DB7E515DDB}" type="pres">
      <dgm:prSet presAssocID="{0ED1A0A4-9C72-4D33-8B75-FF40CAE18D6E}" presName="level3hierChild" presStyleCnt="0"/>
      <dgm:spPr/>
    </dgm:pt>
    <dgm:pt modelId="{ED871D9D-784C-4E43-ACBF-ECCA7BC6C111}" type="pres">
      <dgm:prSet presAssocID="{BB6C6541-63D6-495D-AD1F-83325C64DA29}" presName="conn2-1" presStyleLbl="parChTrans1D3" presStyleIdx="2" presStyleCnt="7"/>
      <dgm:spPr/>
    </dgm:pt>
    <dgm:pt modelId="{79D1B45D-6CB1-44BC-B92A-5D3B43D58BC9}" type="pres">
      <dgm:prSet presAssocID="{BB6C6541-63D6-495D-AD1F-83325C64DA29}" presName="connTx" presStyleLbl="parChTrans1D3" presStyleIdx="2" presStyleCnt="7"/>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2" presStyleCnt="7" custScaleX="219072" custLinFactNeighborX="-21897" custLinFactNeighborY="-27365">
        <dgm:presLayoutVars>
          <dgm:chPref val="3"/>
        </dgm:presLayoutVars>
      </dgm:prSet>
      <dgm:spPr/>
    </dgm:pt>
    <dgm:pt modelId="{9963F193-A923-4785-9557-38AC5DED806D}" type="pres">
      <dgm:prSet presAssocID="{ACF71028-F653-4A81-8CAE-B843F9D17DC7}" presName="level3hierChild" presStyleCnt="0"/>
      <dgm:spPr/>
    </dgm:pt>
    <dgm:pt modelId="{66458D1B-F1DA-405A-BC18-9F09B85240BE}" type="pres">
      <dgm:prSet presAssocID="{3B0C87CC-3324-496E-A9E7-73051B8BABF8}" presName="conn2-1" presStyleLbl="parChTrans1D4" presStyleIdx="5" presStyleCnt="11"/>
      <dgm:spPr/>
    </dgm:pt>
    <dgm:pt modelId="{B249FA58-D2D7-4A58-9A30-4C67902DE526}" type="pres">
      <dgm:prSet presAssocID="{3B0C87CC-3324-496E-A9E7-73051B8BABF8}" presName="connTx" presStyleLbl="parChTrans1D4" presStyleIdx="5" presStyleCnt="11"/>
      <dgm:spPr/>
    </dgm:pt>
    <dgm:pt modelId="{27E1D40C-3226-4CE0-9A27-6F844214FA16}" type="pres">
      <dgm:prSet presAssocID="{8F2ABB08-93CB-4F6D-8317-4295201B05D5}" presName="root2" presStyleCnt="0"/>
      <dgm:spPr/>
    </dgm:pt>
    <dgm:pt modelId="{A92BDF81-13A4-4DD3-8B74-3CBA5878A5EE}" type="pres">
      <dgm:prSet presAssocID="{8F2ABB08-93CB-4F6D-8317-4295201B05D5}" presName="LevelTwoTextNode" presStyleLbl="node4" presStyleIdx="5" presStyleCnt="11" custScaleX="165839" custLinFactY="25095" custLinFactNeighborX="5864" custLinFactNeighborY="100000">
        <dgm:presLayoutVars>
          <dgm:chPref val="3"/>
        </dgm:presLayoutVars>
      </dgm:prSet>
      <dgm:spPr/>
    </dgm:pt>
    <dgm:pt modelId="{0B538B01-2371-4AAC-9444-775E64FDFE3C}" type="pres">
      <dgm:prSet presAssocID="{8F2ABB08-93CB-4F6D-8317-4295201B05D5}" presName="level3hierChild" presStyleCnt="0"/>
      <dgm:spPr/>
    </dgm:pt>
    <dgm:pt modelId="{012ABF13-A85B-4566-A54D-2171B0219461}" type="pres">
      <dgm:prSet presAssocID="{AD52E221-7B2B-4CB8-B59D-71401D54ABD0}" presName="conn2-1" presStyleLbl="parChTrans1D4" presStyleIdx="6" presStyleCnt="11"/>
      <dgm:spPr/>
    </dgm:pt>
    <dgm:pt modelId="{DFF566A7-CF53-41AB-AE09-384DAC0707BF}" type="pres">
      <dgm:prSet presAssocID="{AD52E221-7B2B-4CB8-B59D-71401D54ABD0}" presName="connTx" presStyleLbl="parChTrans1D4" presStyleIdx="6" presStyleCnt="11"/>
      <dgm:spPr/>
    </dgm:pt>
    <dgm:pt modelId="{57D953D9-1CB1-41AF-9674-60FB605ED1DD}" type="pres">
      <dgm:prSet presAssocID="{C2C7D61E-2756-44CE-873C-577A4AF3EB4E}" presName="root2" presStyleCnt="0"/>
      <dgm:spPr/>
    </dgm:pt>
    <dgm:pt modelId="{F24BBF3F-674F-4752-8EEB-8CC86195626D}" type="pres">
      <dgm:prSet presAssocID="{C2C7D61E-2756-44CE-873C-577A4AF3EB4E}" presName="LevelTwoTextNode" presStyleLbl="node4" presStyleIdx="6" presStyleCnt="11" custScaleX="200192" custLinFactY="58998" custLinFactNeighborX="-6116" custLinFactNeighborY="100000">
        <dgm:presLayoutVars>
          <dgm:chPref val="3"/>
        </dgm:presLayoutVars>
      </dgm:prSet>
      <dgm:spPr/>
    </dgm:pt>
    <dgm:pt modelId="{D19BECEE-762A-412A-86D4-2E12243459DD}" type="pres">
      <dgm:prSet presAssocID="{C2C7D61E-2756-44CE-873C-577A4AF3EB4E}" presName="level3hierChild" presStyleCnt="0"/>
      <dgm:spPr/>
    </dgm:pt>
    <dgm:pt modelId="{FBBE9254-9BED-40ED-848E-224611F13ABD}" type="pres">
      <dgm:prSet presAssocID="{1EADDF28-F0FE-4574-93DD-2A7B0572872F}" presName="conn2-1" presStyleLbl="parChTrans1D4" presStyleIdx="7" presStyleCnt="11"/>
      <dgm:spPr/>
    </dgm:pt>
    <dgm:pt modelId="{120DCFEB-C1D6-4EA6-ADCE-60135A31B447}" type="pres">
      <dgm:prSet presAssocID="{1EADDF28-F0FE-4574-93DD-2A7B0572872F}" presName="connTx" presStyleLbl="parChTrans1D4" presStyleIdx="7" presStyleCnt="11"/>
      <dgm:spPr/>
    </dgm:pt>
    <dgm:pt modelId="{0582F4F2-8FDB-4927-8E42-8AD42FE6AD09}" type="pres">
      <dgm:prSet presAssocID="{39900478-3C86-4D00-82D0-2B29DD20E40D}" presName="root2" presStyleCnt="0"/>
      <dgm:spPr/>
    </dgm:pt>
    <dgm:pt modelId="{A361685A-FDCF-42F9-9DE0-C6F9F7DAF016}" type="pres">
      <dgm:prSet presAssocID="{39900478-3C86-4D00-82D0-2B29DD20E40D}" presName="LevelTwoTextNode" presStyleLbl="node4" presStyleIdx="7" presStyleCnt="11" custScaleX="168861" custScaleY="140555" custLinFactY="100000" custLinFactNeighborX="8612" custLinFactNeighborY="123903">
        <dgm:presLayoutVars>
          <dgm:chPref val="3"/>
        </dgm:presLayoutVars>
      </dgm:prSet>
      <dgm:spPr/>
    </dgm:pt>
    <dgm:pt modelId="{BC8FC9C9-7B9D-4688-ADAC-C47256BC282B}" type="pres">
      <dgm:prSet presAssocID="{39900478-3C86-4D00-82D0-2B29DD20E40D}" presName="level3hierChild" presStyleCnt="0"/>
      <dgm:spPr/>
    </dgm:pt>
    <dgm:pt modelId="{91D4E288-63F1-4D26-ABFC-C2533DC5054F}" type="pres">
      <dgm:prSet presAssocID="{8E07F097-C193-4A6E-9953-C969E2EA6744}" presName="conn2-1" presStyleLbl="parChTrans1D2" presStyleIdx="2" presStyleCnt="5"/>
      <dgm:spPr/>
    </dgm:pt>
    <dgm:pt modelId="{CA31C08B-C165-45F7-8C7C-4208A34DBB1E}" type="pres">
      <dgm:prSet presAssocID="{8E07F097-C193-4A6E-9953-C969E2EA6744}" presName="connTx" presStyleLbl="parChTrans1D2" presStyleIdx="2" presStyleCnt="5"/>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2" presStyleCnt="5" custScaleX="185010" custLinFactY="200000" custLinFactNeighborX="-84106" custLinFactNeighborY="299343">
        <dgm:presLayoutVars>
          <dgm:chPref val="3"/>
        </dgm:presLayoutVars>
      </dgm:prSet>
      <dgm:spPr/>
    </dgm:pt>
    <dgm:pt modelId="{0C9BA84B-375E-420E-BD8E-915A4FD09E5A}" type="pres">
      <dgm:prSet presAssocID="{F5A9FF2E-E134-4A75-B300-6E179A3AF783}" presName="level3hierChild" presStyleCnt="0"/>
      <dgm:spPr/>
    </dgm:pt>
    <dgm:pt modelId="{2E55683B-3B63-4F42-859C-1F36B9770B2A}" type="pres">
      <dgm:prSet presAssocID="{59999700-7000-4B59-B019-A9E72449C44C}" presName="conn2-1" presStyleLbl="parChTrans1D3" presStyleIdx="3" presStyleCnt="7"/>
      <dgm:spPr/>
    </dgm:pt>
    <dgm:pt modelId="{CBD83351-92D8-4242-BB55-DDB2B603F77B}" type="pres">
      <dgm:prSet presAssocID="{59999700-7000-4B59-B019-A9E72449C44C}" presName="connTx" presStyleLbl="parChTrans1D3" presStyleIdx="3" presStyleCnt="7"/>
      <dgm:spPr/>
    </dgm:pt>
    <dgm:pt modelId="{8C3EA266-28C3-4139-A6DD-B06B726D929C}" type="pres">
      <dgm:prSet presAssocID="{DCE1B123-FAD2-4F60-A82B-EE1DAA03F858}" presName="root2" presStyleCnt="0"/>
      <dgm:spPr/>
    </dgm:pt>
    <dgm:pt modelId="{0140C384-57F9-43F6-8BF9-BE51FF3F2B19}" type="pres">
      <dgm:prSet presAssocID="{DCE1B123-FAD2-4F60-A82B-EE1DAA03F858}" presName="LevelTwoTextNode" presStyleLbl="node3" presStyleIdx="3" presStyleCnt="7" custScaleX="165124" custLinFactY="235604" custLinFactNeighborX="-97843" custLinFactNeighborY="300000">
        <dgm:presLayoutVars>
          <dgm:chPref val="3"/>
        </dgm:presLayoutVars>
      </dgm:prSet>
      <dgm:spPr/>
    </dgm:pt>
    <dgm:pt modelId="{B8EA69B4-D969-4B79-93EB-383BA2499C50}" type="pres">
      <dgm:prSet presAssocID="{DCE1B123-FAD2-4F60-A82B-EE1DAA03F858}" presName="level3hierChild" presStyleCnt="0"/>
      <dgm:spPr/>
    </dgm:pt>
    <dgm:pt modelId="{D3E11AD7-B51C-4FCD-AE98-8DEB0245F66C}" type="pres">
      <dgm:prSet presAssocID="{C84B919F-234C-42CC-BE2A-BA7C398767B7}" presName="conn2-1" presStyleLbl="parChTrans1D2" presStyleIdx="3" presStyleCnt="5"/>
      <dgm:spPr/>
    </dgm:pt>
    <dgm:pt modelId="{0783659A-B391-434C-B732-339BC6146A49}" type="pres">
      <dgm:prSet presAssocID="{C84B919F-234C-42CC-BE2A-BA7C398767B7}" presName="connTx" presStyleLbl="parChTrans1D2" presStyleIdx="3" presStyleCnt="5"/>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3" presStyleCnt="5" custScaleX="158876" custScaleY="148823" custLinFactY="-5096" custLinFactNeighborX="-62237" custLinFactNeighborY="-100000">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4" presStyleCnt="7"/>
      <dgm:spPr/>
    </dgm:pt>
    <dgm:pt modelId="{2FD4AC76-E356-46BF-B980-24E487B6992F}" type="pres">
      <dgm:prSet presAssocID="{1DB8488D-D0F0-4E1A-B459-C4525B596F25}" presName="connTx" presStyleLbl="parChTrans1D3" presStyleIdx="4" presStyleCnt="7"/>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4" presStyleCnt="7" custScaleX="253635" custScaleY="137054" custLinFactY="-22878" custLinFactNeighborX="-79892" custLinFactNeighborY="-100000">
        <dgm:presLayoutVars>
          <dgm:chPref val="3"/>
        </dgm:presLayoutVars>
      </dgm:prSet>
      <dgm:spPr/>
    </dgm:pt>
    <dgm:pt modelId="{54B40C49-6F20-46C4-B07B-0E994C6162A7}" type="pres">
      <dgm:prSet presAssocID="{934750AC-6E31-46B2-88E3-CB9D5939F08A}" presName="level3hierChild" presStyleCnt="0"/>
      <dgm:spPr/>
    </dgm:pt>
    <dgm:pt modelId="{C6E86F9F-70A1-4B60-919B-7591175A1278}" type="pres">
      <dgm:prSet presAssocID="{BF6331FC-7127-4167-ABA7-02F7939CCC49}" presName="conn2-1" presStyleLbl="parChTrans1D3" presStyleIdx="5" presStyleCnt="7"/>
      <dgm:spPr/>
    </dgm:pt>
    <dgm:pt modelId="{72CD7C5A-68EF-46E2-B270-E715A1F9D279}" type="pres">
      <dgm:prSet presAssocID="{BF6331FC-7127-4167-ABA7-02F7939CCC49}" presName="connTx" presStyleLbl="parChTrans1D3" presStyleIdx="5" presStyleCnt="7"/>
      <dgm:spPr/>
    </dgm:pt>
    <dgm:pt modelId="{36F1BDC0-7AC9-49C8-9446-8F2DCD2F4DDE}" type="pres">
      <dgm:prSet presAssocID="{0A402B43-B3CC-475C-B122-214C84B5FC94}" presName="root2" presStyleCnt="0"/>
      <dgm:spPr/>
    </dgm:pt>
    <dgm:pt modelId="{D55C46C8-CDFE-4A71-A794-D02003E10541}" type="pres">
      <dgm:prSet presAssocID="{0A402B43-B3CC-475C-B122-214C84B5FC94}" presName="LevelTwoTextNode" presStyleLbl="node3" presStyleIdx="5" presStyleCnt="7" custScaleX="148647" custLinFactNeighborX="-28094" custLinFactNeighborY="-89623">
        <dgm:presLayoutVars>
          <dgm:chPref val="3"/>
        </dgm:presLayoutVars>
      </dgm:prSet>
      <dgm:spPr/>
    </dgm:pt>
    <dgm:pt modelId="{33E34461-174B-4097-8AA3-5AAA5B4B28C0}" type="pres">
      <dgm:prSet presAssocID="{0A402B43-B3CC-475C-B122-214C84B5FC94}" presName="level3hierChild" presStyleCnt="0"/>
      <dgm:spPr/>
    </dgm:pt>
    <dgm:pt modelId="{76DEF90E-5137-43F9-B023-84DEE9E059DE}" type="pres">
      <dgm:prSet presAssocID="{CF0B36E8-37DC-49D0-88E7-6356621A5935}" presName="conn2-1" presStyleLbl="parChTrans1D2" presStyleIdx="4" presStyleCnt="5"/>
      <dgm:spPr/>
    </dgm:pt>
    <dgm:pt modelId="{6F3D8910-0FC0-468A-8643-29AB6A28CA55}" type="pres">
      <dgm:prSet presAssocID="{CF0B36E8-37DC-49D0-88E7-6356621A5935}" presName="connTx" presStyleLbl="parChTrans1D2" presStyleIdx="4" presStyleCnt="5"/>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4" presStyleCnt="5" custScaleX="163958" custScaleY="126314" custLinFactX="-43564" custLinFactNeighborX="-100000" custLinFactNeighborY="42112">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6" presStyleCnt="7"/>
      <dgm:spPr/>
    </dgm:pt>
    <dgm:pt modelId="{82A29582-2A47-4A42-B869-15B40565F361}" type="pres">
      <dgm:prSet presAssocID="{4538AB3C-5326-4D2D-95ED-D8D4C619CC26}" presName="connTx" presStyleLbl="parChTrans1D3" presStyleIdx="6" presStyleCnt="7"/>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6" presStyleCnt="7" custScaleX="156762" custScaleY="177494" custLinFactX="-41656" custLinFactNeighborX="-100000" custLinFactNeighborY="50836">
        <dgm:presLayoutVars>
          <dgm:chPref val="3"/>
        </dgm:presLayoutVars>
      </dgm:prSet>
      <dgm:spPr/>
    </dgm:pt>
    <dgm:pt modelId="{2DD641E6-4101-409D-8BB0-23277D39E36D}" type="pres">
      <dgm:prSet presAssocID="{8FB88B04-217B-4DAC-8266-E10673695466}" presName="level3hierChild" presStyleCnt="0"/>
      <dgm:spPr/>
    </dgm:pt>
    <dgm:pt modelId="{A0C24E68-C82D-41CE-8069-F915E4106D7A}" type="pres">
      <dgm:prSet presAssocID="{EF9DE932-A37F-427A-BDBF-34EAD78A9315}" presName="conn2-1" presStyleLbl="parChTrans1D4" presStyleIdx="8" presStyleCnt="11"/>
      <dgm:spPr/>
    </dgm:pt>
    <dgm:pt modelId="{C92821A5-91C9-446E-A242-59D35A026729}" type="pres">
      <dgm:prSet presAssocID="{EF9DE932-A37F-427A-BDBF-34EAD78A9315}" presName="connTx" presStyleLbl="parChTrans1D4" presStyleIdx="8" presStyleCnt="11"/>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8" presStyleCnt="11" custFlipHor="1" custScaleX="176665" custScaleY="113927" custLinFactNeighborX="-42544" custLinFactNeighborY="-28921">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9" presStyleCnt="11"/>
      <dgm:spPr/>
    </dgm:pt>
    <dgm:pt modelId="{22249CA8-7F24-4639-AB92-86CDFC2AB496}" type="pres">
      <dgm:prSet presAssocID="{F6ED1EF6-51AF-407C-BF15-9AC05108ECD1}" presName="connTx" presStyleLbl="parChTrans1D4" presStyleIdx="9" presStyleCnt="11"/>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9" presStyleCnt="11" custScaleX="167670" custScaleY="146333" custLinFactNeighborX="-41222" custLinFactNeighborY="-33322">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10" presStyleCnt="11"/>
      <dgm:spPr/>
    </dgm:pt>
    <dgm:pt modelId="{BEEDA689-DE88-4F5D-902A-9ED7B1C68D46}" type="pres">
      <dgm:prSet presAssocID="{FD3BF0E0-1C06-48FB-AE61-32009E5A3B3E}" presName="connTx" presStyleLbl="parChTrans1D4" presStyleIdx="10" presStyleCnt="11"/>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10" presStyleCnt="11" custScaleX="183327" custLinFactNeighborX="-42374" custLinFactNeighborY="-41390">
        <dgm:presLayoutVars>
          <dgm:chPref val="3"/>
        </dgm:presLayoutVars>
      </dgm:prSet>
      <dgm:spPr/>
    </dgm:pt>
    <dgm:pt modelId="{664021D3-C806-4B31-8DED-B3BCDC90047F}" type="pres">
      <dgm:prSet presAssocID="{9A910D91-A63A-45E1-B3BF-3F8F0AAB984A}" presName="level3hierChild" presStyleCnt="0"/>
      <dgm:spPr/>
    </dgm:pt>
  </dgm:ptLst>
  <dgm:cxnLst>
    <dgm:cxn modelId="{11EC390B-39F6-4589-83E6-B64857DA589B}" type="presOf" srcId="{F9439AC7-8ADA-44BA-89F7-8D167B8D09E1}" destId="{2ED99AAF-C25A-4024-A4D6-94D0900E4C2A}" srcOrd="0" destOrd="0" presId="urn:microsoft.com/office/officeart/2005/8/layout/hierarchy2"/>
    <dgm:cxn modelId="{C69BFA0B-BFD5-4594-8455-E048FA37034B}" srcId="{71821E77-6294-4E00-B3B5-B7CF95F75F8D}" destId="{04ABBD7D-673F-4557-AB68-20FB7495D223}" srcOrd="0" destOrd="0" parTransId="{61DD4C6A-04BD-4CCE-B4FD-C540412099CD}" sibTransId="{030BB38B-4ACE-4F49-9E71-706EF251715C}"/>
    <dgm:cxn modelId="{D3CEE10C-EB3D-4E68-834D-B18F6E1FAF8A}" type="presOf" srcId="{F6ED1EF6-51AF-407C-BF15-9AC05108ECD1}" destId="{22249CA8-7F24-4639-AB92-86CDFC2AB496}" srcOrd="1" destOrd="0" presId="urn:microsoft.com/office/officeart/2005/8/layout/hierarchy2"/>
    <dgm:cxn modelId="{F353A714-39DD-48B7-8823-E5D5A95504EE}" type="presOf" srcId="{3B0C87CC-3324-496E-A9E7-73051B8BABF8}" destId="{B249FA58-D2D7-4A58-9A30-4C67902DE526}" srcOrd="1" destOrd="0" presId="urn:microsoft.com/office/officeart/2005/8/layout/hierarchy2"/>
    <dgm:cxn modelId="{38CB3E1D-1315-4D72-BD1D-23A2C00722C5}" type="presOf" srcId="{8E07F097-C193-4A6E-9953-C969E2EA6744}" destId="{91D4E288-63F1-4D26-ABFC-C2533DC5054F}" srcOrd="0" destOrd="0" presId="urn:microsoft.com/office/officeart/2005/8/layout/hierarchy2"/>
    <dgm:cxn modelId="{8DB28621-55C8-4117-8917-EA92E28DE23E}" srcId="{5BF0235B-4F9C-412F-BA9C-39D9541AC8A5}" destId="{0A402B43-B3CC-475C-B122-214C84B5FC94}" srcOrd="1" destOrd="0" parTransId="{BF6331FC-7127-4167-ABA7-02F7939CCC49}" sibTransId="{40AF281A-F8FD-41AD-A863-7510C2433C8D}"/>
    <dgm:cxn modelId="{CFF1DE24-459D-4DF1-A327-9D1694428649}" type="presOf" srcId="{F6ED1EF6-51AF-407C-BF15-9AC05108ECD1}" destId="{67323371-0AA8-47E6-8449-48D209FF438D}" srcOrd="0" destOrd="0" presId="urn:microsoft.com/office/officeart/2005/8/layout/hierarchy2"/>
    <dgm:cxn modelId="{81B4AE26-51DD-40A3-9F0D-1F0BF20D80B4}" srcId="{8FB88B04-217B-4DAC-8266-E10673695466}" destId="{9A910D91-A63A-45E1-B3BF-3F8F0AAB984A}" srcOrd="2" destOrd="0" parTransId="{FD3BF0E0-1C06-48FB-AE61-32009E5A3B3E}" sibTransId="{7A503022-C74A-4756-9863-222BB42F7CDE}"/>
    <dgm:cxn modelId="{6BB8D32B-DFB0-4631-B6E8-D8268EAE7292}" type="presOf" srcId="{2C07FB04-0634-4943-BEC2-1978B0A1051C}" destId="{3ABC0FB4-9A6C-4F6E-A6C7-ECDE15418C97}" srcOrd="0" destOrd="0" presId="urn:microsoft.com/office/officeart/2005/8/layout/hierarchy2"/>
    <dgm:cxn modelId="{54EA9A2C-C40E-47A6-A941-F82A293383DB}" type="presOf" srcId="{5D18DADD-91F1-47BD-90A5-AD87B8339F32}" destId="{37BC5538-E433-4F76-89DF-1E344FCD6F5F}" srcOrd="0" destOrd="0" presId="urn:microsoft.com/office/officeart/2005/8/layout/hierarchy2"/>
    <dgm:cxn modelId="{2844522E-95D0-427E-A3C5-C945C502923D}" srcId="{A9D9D5A5-CD8C-45A5-839F-059E14D3D876}" destId="{799E65F7-D547-4997-9B92-86584174EC2B}" srcOrd="0" destOrd="0" parTransId="{8E7A4D05-8A35-42F4-91F1-59E48212D87F}" sibTransId="{F0B546C0-D240-4D44-82E3-B1C42F79B497}"/>
    <dgm:cxn modelId="{701A6732-7101-4926-A567-DB8D99016918}" type="presOf" srcId="{8F2ABB08-93CB-4F6D-8317-4295201B05D5}" destId="{A92BDF81-13A4-4DD3-8B74-3CBA5878A5EE}" srcOrd="0" destOrd="0" presId="urn:microsoft.com/office/officeart/2005/8/layout/hierarchy2"/>
    <dgm:cxn modelId="{FEC85332-78D7-4523-8A71-C6A17A005D08}" type="presOf" srcId="{799E65F7-D547-4997-9B92-86584174EC2B}" destId="{D791F72A-C7DD-44E6-8F4B-41A5B969DC92}" srcOrd="0" destOrd="0" presId="urn:microsoft.com/office/officeart/2005/8/layout/hierarchy2"/>
    <dgm:cxn modelId="{97545833-AC50-42C3-91B8-71B10F87CE52}" type="presOf" srcId="{39900478-3C86-4D00-82D0-2B29DD20E40D}" destId="{A361685A-FDCF-42F9-9DE0-C6F9F7DAF016}" srcOrd="0" destOrd="0" presId="urn:microsoft.com/office/officeart/2005/8/layout/hierarchy2"/>
    <dgm:cxn modelId="{89AA3F34-7DEE-4E4E-8AC0-8BBC406733E2}" type="presOf" srcId="{04ABBD7D-673F-4557-AB68-20FB7495D223}" destId="{53CC28A1-E897-4C6E-9A3B-608E5D94EC80}" srcOrd="0" destOrd="0" presId="urn:microsoft.com/office/officeart/2005/8/layout/hierarchy2"/>
    <dgm:cxn modelId="{3E8B8A3A-22D5-4EF4-AE0C-284E53030422}" srcId="{ACF71028-F653-4A81-8CAE-B843F9D17DC7}" destId="{8F2ABB08-93CB-4F6D-8317-4295201B05D5}" srcOrd="0" destOrd="0" parTransId="{3B0C87CC-3324-496E-A9E7-73051B8BABF8}" sibTransId="{C65F3DA0-9C45-4DFD-B246-57328C316DA0}"/>
    <dgm:cxn modelId="{D2F5E43B-A095-4C49-8AFE-49DA6B1A7A14}" type="presOf" srcId="{1DB8488D-D0F0-4E1A-B459-C4525B596F25}" destId="{2FD4AC76-E356-46BF-B980-24E487B6992F}" srcOrd="1"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428E4E3E-9921-4AF7-BD95-CB6E16E33404}" type="presOf" srcId="{254D777F-EBAF-4ED3-A39F-1CC1F6113DA0}" destId="{22C3D9F4-3138-4EE2-810F-F603F73033A0}" srcOrd="1" destOrd="0" presId="urn:microsoft.com/office/officeart/2005/8/layout/hierarchy2"/>
    <dgm:cxn modelId="{F70D1F3F-C273-4A6C-90F3-6BEF3651F6B7}" type="presOf" srcId="{293F80D9-DB6D-489C-8CB0-50C3FFAC09C8}" destId="{3486AB76-9CAB-4040-A8C1-406FF4D83B41}" srcOrd="0" destOrd="0" presId="urn:microsoft.com/office/officeart/2005/8/layout/hierarchy2"/>
    <dgm:cxn modelId="{40275A40-7594-403A-8A9E-3A8A2A66DA64}" srcId="{C13D1247-8D1C-487F-9883-388318D800A8}" destId="{71821E77-6294-4E00-B3B5-B7CF95F75F8D}" srcOrd="0" destOrd="0" parTransId="{909AD624-0238-4340-BFB2-9F4D6F1BB638}" sibTransId="{B64DB4F2-FCBF-49B1-B0CF-537C7D8BF3BF}"/>
    <dgm:cxn modelId="{6956B25C-D63F-4F1A-BC09-276261B6CE3E}" type="presOf" srcId="{DC26E490-E87B-4309-8536-218ED5339A78}" destId="{D3695859-5637-4DA1-8B14-2604DE3400A4}" srcOrd="0" destOrd="0" presId="urn:microsoft.com/office/officeart/2005/8/layout/hierarchy2"/>
    <dgm:cxn modelId="{13E3AA5E-0CAD-4A95-BD2B-62C4D5592D14}" type="presOf" srcId="{59999700-7000-4B59-B019-A9E72449C44C}" destId="{2E55683B-3B63-4F42-859C-1F36B9770B2A}"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6BFE5644-B6D9-48E2-8AE5-17DA9FEA6599}" type="presOf" srcId="{C2C7D61E-2756-44CE-873C-577A4AF3EB4E}" destId="{F24BBF3F-674F-4752-8EEB-8CC86195626D}" srcOrd="0" destOrd="0" presId="urn:microsoft.com/office/officeart/2005/8/layout/hierarchy2"/>
    <dgm:cxn modelId="{BED1C764-D3CC-488F-85B6-4457943CBE00}" type="presOf" srcId="{BF6331FC-7127-4167-ABA7-02F7939CCC49}" destId="{C6E86F9F-70A1-4B60-919B-7591175A1278}"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1F22F645-0457-4C8B-997B-9532261ABFFA}" srcId="{094B764C-090B-4B34-A397-0EBF14BEEBAF}" destId="{5124DEB9-4375-470B-B533-4B527C14AEAF}" srcOrd="0" destOrd="0" parTransId="{2598F63A-5274-4FB2-B118-E23330850BFF}" sibTransId="{9C9C633A-A12E-40D0-BB31-05238E73E97C}"/>
    <dgm:cxn modelId="{2E352266-5EDA-46B2-BCF4-8B9C94C12EDA}" type="presOf" srcId="{DC26E490-E87B-4309-8536-218ED5339A78}" destId="{0A7CF8BD-A660-4CD7-8209-02452571F542}" srcOrd="1" destOrd="0" presId="urn:microsoft.com/office/officeart/2005/8/layout/hierarchy2"/>
    <dgm:cxn modelId="{9C7F9167-4F68-4208-AA36-398AAB2E97B1}" type="presOf" srcId="{61DD4C6A-04BD-4CCE-B4FD-C540412099CD}" destId="{5D2D7531-6489-4D2C-B179-B04E26429B0A}" srcOrd="0" destOrd="0" presId="urn:microsoft.com/office/officeart/2005/8/layout/hierarchy2"/>
    <dgm:cxn modelId="{CEEAFB48-1C8F-4E10-93D9-D7F8EFCEABA2}" type="presOf" srcId="{934750AC-6E31-46B2-88E3-CB9D5939F08A}" destId="{B5674EDF-3D2B-4B68-B653-ABB7170C5597}" srcOrd="0" destOrd="0" presId="urn:microsoft.com/office/officeart/2005/8/layout/hierarchy2"/>
    <dgm:cxn modelId="{37F01C4A-5601-42DE-8CB2-92C5E9B6B9F0}" srcId="{094B764C-090B-4B34-A397-0EBF14BEEBAF}" destId="{6D658BA3-4FEE-44C8-A049-E539261AB669}" srcOrd="1" destOrd="0" parTransId="{293F80D9-DB6D-489C-8CB0-50C3FFAC09C8}" sibTransId="{6C28E7E5-7EAB-4B44-81BD-6A0908303026}"/>
    <dgm:cxn modelId="{09E01C6D-E9BB-4B91-AFB7-5FCEEE4AA1C6}" type="presOf" srcId="{5124DEB9-4375-470B-B533-4B527C14AEAF}" destId="{68B12B59-1289-4616-80A3-397769839C60}" srcOrd="0" destOrd="0" presId="urn:microsoft.com/office/officeart/2005/8/layout/hierarchy2"/>
    <dgm:cxn modelId="{B60A234F-576D-4423-A4D5-40944BC8DB51}" type="presOf" srcId="{FD3BF0E0-1C06-48FB-AE61-32009E5A3B3E}" destId="{A8AE11F6-7E88-41F8-8B03-1E98DD7544D0}" srcOrd="0" destOrd="0" presId="urn:microsoft.com/office/officeart/2005/8/layout/hierarchy2"/>
    <dgm:cxn modelId="{A1A85B4F-3330-40C6-801B-61246F4C5597}" type="presOf" srcId="{F5A9FF2E-E134-4A75-B300-6E179A3AF783}" destId="{8C05DE0F-7DD0-47F0-ACA6-18361B14EECD}" srcOrd="0" destOrd="0" presId="urn:microsoft.com/office/officeart/2005/8/layout/hierarchy2"/>
    <dgm:cxn modelId="{E0336C50-AABE-4054-8A26-C17DE5B394AB}" type="presOf" srcId="{D40A013E-66EE-49DE-99D6-9699F3C382D3}" destId="{571A2920-A08F-4A74-ACC2-334C6912FC96}" srcOrd="0" destOrd="0" presId="urn:microsoft.com/office/officeart/2005/8/layout/hierarchy2"/>
    <dgm:cxn modelId="{9927CC71-2E0E-455F-9C97-BFC46F8CE445}" type="presOf" srcId="{5D18DADD-91F1-47BD-90A5-AD87B8339F32}" destId="{B1BF277F-B4EF-4A2F-832F-F19723469C58}" srcOrd="1" destOrd="0" presId="urn:microsoft.com/office/officeart/2005/8/layout/hierarchy2"/>
    <dgm:cxn modelId="{03993772-EBB0-4E05-87AE-25726A8D5A08}" type="presOf" srcId="{3B0C87CC-3324-496E-A9E7-73051B8BABF8}" destId="{66458D1B-F1DA-405A-BC18-9F09B85240BE}" srcOrd="0" destOrd="0" presId="urn:microsoft.com/office/officeart/2005/8/layout/hierarchy2"/>
    <dgm:cxn modelId="{39F4DB52-D7FF-4D4C-ACC4-EAA6CD818F23}" type="presOf" srcId="{DCE1B123-FAD2-4F60-A82B-EE1DAA03F858}" destId="{0140C384-57F9-43F6-8BF9-BE51FF3F2B19}" srcOrd="0" destOrd="0" presId="urn:microsoft.com/office/officeart/2005/8/layout/hierarchy2"/>
    <dgm:cxn modelId="{0C3BE473-48F9-4100-922A-447973303C1E}" type="presOf" srcId="{8FB88B04-217B-4DAC-8266-E10673695466}" destId="{32D9ECD0-170D-4BA5-A532-EB46A97C8EF0}" srcOrd="0" destOrd="0" presId="urn:microsoft.com/office/officeart/2005/8/layout/hierarchy2"/>
    <dgm:cxn modelId="{7CCA5275-F868-43EA-AB28-0C8686D6C430}" srcId="{C13D1247-8D1C-487F-9883-388318D800A8}" destId="{094B764C-090B-4B34-A397-0EBF14BEEBAF}" srcOrd="1" destOrd="0" parTransId="{5D18DADD-91F1-47BD-90A5-AD87B8339F32}" sibTransId="{7E0CC198-0C5B-453F-BA68-C9E7DE4CA4CE}"/>
    <dgm:cxn modelId="{97B0B676-E0D9-4458-878D-48EC59061E02}" srcId="{799E65F7-D547-4997-9B92-86584174EC2B}" destId="{C9FBC746-CFA9-4B3B-82E6-2F69E186FF4A}" srcOrd="0" destOrd="0" parTransId="{2255D192-E4FB-4AE3-8217-449A0B536244}" sibTransId="{E57E4B12-2EBE-4CCB-AEA7-0D039E291972}"/>
    <dgm:cxn modelId="{D808C376-20FD-4EBC-A5BB-F7F8C8AC3933}" type="presOf" srcId="{293F80D9-DB6D-489C-8CB0-50C3FFAC09C8}" destId="{3D0ADD15-23D2-4898-9813-C43AA315DE50}" srcOrd="1" destOrd="0" presId="urn:microsoft.com/office/officeart/2005/8/layout/hierarchy2"/>
    <dgm:cxn modelId="{ED304178-B9B6-4EEA-84A7-C5F3A66BCE1F}" srcId="{799E65F7-D547-4997-9B92-86584174EC2B}" destId="{EAF4DE58-8163-4CDF-9D4F-2F2046DE4E69}" srcOrd="4" destOrd="0" parTransId="{CF0B36E8-37DC-49D0-88E7-6356621A5935}" sibTransId="{7385408A-125C-49DD-9C24-08A6B30EC96B}"/>
    <dgm:cxn modelId="{91821F79-A455-47E5-9720-3A3CCA94DE10}" type="presOf" srcId="{4538AB3C-5326-4D2D-95ED-D8D4C619CC26}" destId="{AEF5547D-086F-4C58-97E7-BB19D0C7A872}" srcOrd="0" destOrd="0" presId="urn:microsoft.com/office/officeart/2005/8/layout/hierarchy2"/>
    <dgm:cxn modelId="{FCFE597D-2853-46E7-8C5F-0407F8BBCA5F}" type="presOf" srcId="{EF9DE932-A37F-427A-BDBF-34EAD78A9315}" destId="{A0C24E68-C82D-41CE-8069-F915E4106D7A}" srcOrd="0" destOrd="0" presId="urn:microsoft.com/office/officeart/2005/8/layout/hierarchy2"/>
    <dgm:cxn modelId="{CB06DC7F-593A-42F1-BDD5-6816132AB38C}" type="presOf" srcId="{71821E77-6294-4E00-B3B5-B7CF95F75F8D}" destId="{9564AD8A-DC34-4F3D-873F-999F76CFC2D4}" srcOrd="0" destOrd="0" presId="urn:microsoft.com/office/officeart/2005/8/layout/hierarchy2"/>
    <dgm:cxn modelId="{EFFF5B81-94C7-4787-89A3-FBE566D1F568}" type="presOf" srcId="{C9FBC746-CFA9-4B3B-82E6-2F69E186FF4A}" destId="{FB39FA6D-C14F-47C0-86EF-25A5154121FE}" srcOrd="0" destOrd="0" presId="urn:microsoft.com/office/officeart/2005/8/layout/hierarchy2"/>
    <dgm:cxn modelId="{305B8F84-6069-47D9-BF03-AD5EB2B0D6C5}" srcId="{C13D1247-8D1C-487F-9883-388318D800A8}" destId="{ACF71028-F653-4A81-8CAE-B843F9D17DC7}" srcOrd="2" destOrd="0" parTransId="{BB6C6541-63D6-495D-AD1F-83325C64DA29}" sibTransId="{B5E534B6-133E-4A9E-AF61-076528C07C51}"/>
    <dgm:cxn modelId="{9582B588-23B9-4ECC-BC94-527137569FED}" type="presOf" srcId="{2598F63A-5274-4FB2-B118-E23330850BFF}" destId="{0506F653-70F2-42FE-A990-DFEA5A09E6F7}" srcOrd="1" destOrd="0" presId="urn:microsoft.com/office/officeart/2005/8/layout/hierarchy2"/>
    <dgm:cxn modelId="{352A0A8A-5E51-46AC-B095-7CEAD79E735B}" type="presOf" srcId="{CF0B36E8-37DC-49D0-88E7-6356621A5935}" destId="{76DEF90E-5137-43F9-B023-84DEE9E059DE}" srcOrd="0" destOrd="0" presId="urn:microsoft.com/office/officeart/2005/8/layout/hierarchy2"/>
    <dgm:cxn modelId="{351E8A95-0654-4E7B-870D-4DBDBD003780}" srcId="{ACF71028-F653-4A81-8CAE-B843F9D17DC7}" destId="{39900478-3C86-4D00-82D0-2B29DD20E40D}" srcOrd="2" destOrd="0" parTransId="{1EADDF28-F0FE-4574-93DD-2A7B0572872F}" sibTransId="{0ABC8467-323B-4E1F-9E1E-B3BF2971B294}"/>
    <dgm:cxn modelId="{4B85F297-A7DB-4615-A027-B280310754DD}" type="presOf" srcId="{EF9DE932-A37F-427A-BDBF-34EAD78A9315}" destId="{C92821A5-91C9-446E-A242-59D35A026729}" srcOrd="1" destOrd="0" presId="urn:microsoft.com/office/officeart/2005/8/layout/hierarchy2"/>
    <dgm:cxn modelId="{56EB109A-6AB3-4FC0-B449-7F1D0B89DF83}" type="presOf" srcId="{F9439AC7-8ADA-44BA-89F7-8D167B8D09E1}" destId="{71F3156C-9ACB-4680-A85D-A5D9ACA734EB}" srcOrd="1" destOrd="0" presId="urn:microsoft.com/office/officeart/2005/8/layout/hierarchy2"/>
    <dgm:cxn modelId="{6456959A-C1D1-45A2-8441-CFA91F86472F}" srcId="{094B764C-090B-4B34-A397-0EBF14BEEBAF}" destId="{0ED1A0A4-9C72-4D33-8B75-FF40CAE18D6E}" srcOrd="2" destOrd="0" parTransId="{DC26E490-E87B-4309-8536-218ED5339A78}" sibTransId="{5118CD07-3743-4926-A6CB-65C8E91E676E}"/>
    <dgm:cxn modelId="{A6C8B89E-7839-4119-95DD-5990E425C1D3}" type="presOf" srcId="{094B764C-090B-4B34-A397-0EBF14BEEBAF}" destId="{2CC73069-AC67-460F-AE77-3E2793983F03}" srcOrd="0" destOrd="0" presId="urn:microsoft.com/office/officeart/2005/8/layout/hierarchy2"/>
    <dgm:cxn modelId="{672782A0-DF2C-4AF4-AC2E-B6E110BE75FD}" type="presOf" srcId="{FD3BF0E0-1C06-48FB-AE61-32009E5A3B3E}" destId="{BEEDA689-DE88-4F5D-902A-9ED7B1C68D46}" srcOrd="1" destOrd="0" presId="urn:microsoft.com/office/officeart/2005/8/layout/hierarchy2"/>
    <dgm:cxn modelId="{D0B304A4-1B0B-420C-BA33-3FCD0C7569CF}" srcId="{8FB88B04-217B-4DAC-8266-E10673695466}" destId="{2C07FB04-0634-4943-BEC2-1978B0A1051C}" srcOrd="0" destOrd="0" parTransId="{EF9DE932-A37F-427A-BDBF-34EAD78A9315}" sibTransId="{978CCB40-0472-4B2B-87A3-FD16B24EEAD7}"/>
    <dgm:cxn modelId="{681D66A4-41AD-4693-8C97-7439C2D20FA8}" srcId="{F5A9FF2E-E134-4A75-B300-6E179A3AF783}" destId="{DCE1B123-FAD2-4F60-A82B-EE1DAA03F858}" srcOrd="0" destOrd="0" parTransId="{59999700-7000-4B59-B019-A9E72449C44C}" sibTransId="{79E54CC6-2670-4BB4-9F72-C83B46AC7F77}"/>
    <dgm:cxn modelId="{CD3D19A6-3814-4BF4-9CCE-2034A9764A45}" type="presOf" srcId="{2598F63A-5274-4FB2-B118-E23330850BFF}" destId="{8C65B830-93FB-4031-822F-C460C8B1AEED}" srcOrd="0" destOrd="0" presId="urn:microsoft.com/office/officeart/2005/8/layout/hierarchy2"/>
    <dgm:cxn modelId="{BA1765A8-32D8-40B7-8EB5-E585CD1022ED}" type="presOf" srcId="{ACF71028-F653-4A81-8CAE-B843F9D17DC7}" destId="{52296742-0DC1-4DC2-86F7-4EDE0E00EAAB}" srcOrd="0" destOrd="0" presId="urn:microsoft.com/office/officeart/2005/8/layout/hierarchy2"/>
    <dgm:cxn modelId="{1323A0AC-49CE-4EE9-975C-7C9D5153C6B0}" srcId="{8FB88B04-217B-4DAC-8266-E10673695466}" destId="{D40A013E-66EE-49DE-99D6-9699F3C382D3}" srcOrd="1" destOrd="0" parTransId="{F6ED1EF6-51AF-407C-BF15-9AC05108ECD1}" sibTransId="{B75E8300-CC9F-492F-90AF-817FC9D1AFFB}"/>
    <dgm:cxn modelId="{8F1870B3-98BC-41FD-9434-75D79DCAAB7E}" type="presOf" srcId="{C84B919F-234C-42CC-BE2A-BA7C398767B7}" destId="{D3E11AD7-B51C-4FCD-AE98-8DEB0245F66C}" srcOrd="0" destOrd="0" presId="urn:microsoft.com/office/officeart/2005/8/layout/hierarchy2"/>
    <dgm:cxn modelId="{A314ECB3-99B7-4562-8F51-E8E120C81D97}" type="presOf" srcId="{2255D192-E4FB-4AE3-8217-449A0B536244}" destId="{4A7A614A-8816-4939-9BD7-F0CF0CA87455}" srcOrd="0" destOrd="0" presId="urn:microsoft.com/office/officeart/2005/8/layout/hierarchy2"/>
    <dgm:cxn modelId="{D30DCEB9-6D76-427F-B147-032A9CD92907}" type="presOf" srcId="{909AD624-0238-4340-BFB2-9F4D6F1BB638}" destId="{D88893BF-2C3B-43CF-8148-F9ADC3B8962B}" srcOrd="1" destOrd="0" presId="urn:microsoft.com/office/officeart/2005/8/layout/hierarchy2"/>
    <dgm:cxn modelId="{8442F1BE-2AC7-4D15-BADA-9D28C5151BEC}" type="presOf" srcId="{2255D192-E4FB-4AE3-8217-449A0B536244}" destId="{B71E85AE-9D9C-4763-8665-7B9DBD3B331A}" srcOrd="1" destOrd="0" presId="urn:microsoft.com/office/officeart/2005/8/layout/hierarchy2"/>
    <dgm:cxn modelId="{D1C48BC0-7F4D-4186-8D66-10B463FA212C}" type="presOf" srcId="{6D658BA3-4FEE-44C8-A049-E539261AB669}" destId="{97ABE1F9-7154-4552-B929-FCFC980303C0}" srcOrd="0" destOrd="0" presId="urn:microsoft.com/office/officeart/2005/8/layout/hierarchy2"/>
    <dgm:cxn modelId="{06F0EBC5-EADB-43FD-AA7E-D7C0883F70CB}" type="presOf" srcId="{9A910D91-A63A-45E1-B3BF-3F8F0AAB984A}" destId="{99DE1771-5F87-4AFA-BE38-0DDDF55E21A3}" srcOrd="0" destOrd="0" presId="urn:microsoft.com/office/officeart/2005/8/layout/hierarchy2"/>
    <dgm:cxn modelId="{99DC0AC7-D2CD-41F9-96DA-5E905FE79A1F}" type="presOf" srcId="{AD52E221-7B2B-4CB8-B59D-71401D54ABD0}" destId="{DFF566A7-CF53-41AB-AE09-384DAC0707BF}" srcOrd="1" destOrd="0" presId="urn:microsoft.com/office/officeart/2005/8/layout/hierarchy2"/>
    <dgm:cxn modelId="{272F4DC7-FA19-4044-9EA1-018E452C483F}" type="presOf" srcId="{1EADDF28-F0FE-4574-93DD-2A7B0572872F}" destId="{120DCFEB-C1D6-4EA6-ADCE-60135A31B447}" srcOrd="1" destOrd="0" presId="urn:microsoft.com/office/officeart/2005/8/layout/hierarchy2"/>
    <dgm:cxn modelId="{F9F393C9-D01B-457E-BCF2-E504EC49F25A}" type="presOf" srcId="{1EADDF28-F0FE-4574-93DD-2A7B0572872F}" destId="{FBBE9254-9BED-40ED-848E-224611F13ABD}" srcOrd="0" destOrd="0" presId="urn:microsoft.com/office/officeart/2005/8/layout/hierarchy2"/>
    <dgm:cxn modelId="{1C027ECF-41ED-4102-A015-17A239E787F9}" type="presOf" srcId="{0A402B43-B3CC-475C-B122-214C84B5FC94}" destId="{D55C46C8-CDFE-4A71-A794-D02003E10541}" srcOrd="0" destOrd="0" presId="urn:microsoft.com/office/officeart/2005/8/layout/hierarchy2"/>
    <dgm:cxn modelId="{0CA594D0-2EC4-4D55-8CBA-86EF85CAEEC8}" type="presOf" srcId="{61DD4C6A-04BD-4CCE-B4FD-C540412099CD}" destId="{27667283-64A9-4573-9872-BE08BD246EDD}" srcOrd="1" destOrd="0" presId="urn:microsoft.com/office/officeart/2005/8/layout/hierarchy2"/>
    <dgm:cxn modelId="{6036E4D1-8284-4520-8DB0-7D06FF089E4A}" type="presOf" srcId="{C84B919F-234C-42CC-BE2A-BA7C398767B7}" destId="{0783659A-B391-434C-B732-339BC6146A49}" srcOrd="1" destOrd="0" presId="urn:microsoft.com/office/officeart/2005/8/layout/hierarchy2"/>
    <dgm:cxn modelId="{114C01D2-11F2-49BB-947A-933732BDAB06}" type="presOf" srcId="{909AD624-0238-4340-BFB2-9F4D6F1BB638}" destId="{B30CB16D-0CF2-4F32-B33B-6609EF123DD9}" srcOrd="0" destOrd="0" presId="urn:microsoft.com/office/officeart/2005/8/layout/hierarchy2"/>
    <dgm:cxn modelId="{4748A7D6-33C0-4422-8052-19515BF7992C}" type="presOf" srcId="{AD52E221-7B2B-4CB8-B59D-71401D54ABD0}" destId="{012ABF13-A85B-4566-A54D-2171B0219461}" srcOrd="0" destOrd="0" presId="urn:microsoft.com/office/officeart/2005/8/layout/hierarchy2"/>
    <dgm:cxn modelId="{E96590D8-27B9-4692-9285-A30544402810}" type="presOf" srcId="{C13D1247-8D1C-487F-9883-388318D800A8}" destId="{69D0BF88-F337-473B-9F4F-EA70A0A0A37E}" srcOrd="0" destOrd="0" presId="urn:microsoft.com/office/officeart/2005/8/layout/hierarchy2"/>
    <dgm:cxn modelId="{BC752ADD-0B01-4410-BF6E-9D5994A34E06}" type="presOf" srcId="{59999700-7000-4B59-B019-A9E72449C44C}" destId="{CBD83351-92D8-4242-BB55-DDB2B603F77B}" srcOrd="1" destOrd="0" presId="urn:microsoft.com/office/officeart/2005/8/layout/hierarchy2"/>
    <dgm:cxn modelId="{AC95BADF-0168-4D6A-8CCE-DDC36DD136CB}" type="presOf" srcId="{5BF0235B-4F9C-412F-BA9C-39D9541AC8A5}" destId="{675D8C41-DD46-41F0-A9C3-E4902752BF45}" srcOrd="0" destOrd="0" presId="urn:microsoft.com/office/officeart/2005/8/layout/hierarchy2"/>
    <dgm:cxn modelId="{7EB71EE0-776B-4F9A-8C79-61C734A0D0E3}" srcId="{799E65F7-D547-4997-9B92-86584174EC2B}" destId="{5BF0235B-4F9C-412F-BA9C-39D9541AC8A5}" srcOrd="3" destOrd="0" parTransId="{C84B919F-234C-42CC-BE2A-BA7C398767B7}" sibTransId="{C49CC1F0-071F-4B09-A085-605AF8ADA811}"/>
    <dgm:cxn modelId="{72FA85E2-8A5C-45E0-8C63-1576EAB2ADBE}" type="presOf" srcId="{CF0B36E8-37DC-49D0-88E7-6356621A5935}" destId="{6F3D8910-0FC0-468A-8643-29AB6A28CA55}" srcOrd="1" destOrd="0" presId="urn:microsoft.com/office/officeart/2005/8/layout/hierarchy2"/>
    <dgm:cxn modelId="{FB8537EB-A2CE-4124-9D31-610816A2600B}" type="presOf" srcId="{5E1B9899-9E41-4A8F-8D08-D6100B6EA429}" destId="{1B58EC8D-9D45-4AAF-B7A9-3A708ADCCAA1}" srcOrd="0" destOrd="0" presId="urn:microsoft.com/office/officeart/2005/8/layout/hierarchy2"/>
    <dgm:cxn modelId="{EB9969EB-188A-48B7-8ABE-4DF90771F310}" type="presOf" srcId="{EAF4DE58-8163-4CDF-9D4F-2F2046DE4E69}" destId="{44058454-5013-4900-A3A9-5B632A643C3B}" srcOrd="0" destOrd="0" presId="urn:microsoft.com/office/officeart/2005/8/layout/hierarchy2"/>
    <dgm:cxn modelId="{072B53ED-CFB7-4ADE-9328-17518F9EB14C}" type="presOf" srcId="{254D777F-EBAF-4ED3-A39F-1CC1F6113DA0}" destId="{AB76AAA4-DDB1-42DC-A3C9-A517882E1E05}" srcOrd="0" destOrd="0" presId="urn:microsoft.com/office/officeart/2005/8/layout/hierarchy2"/>
    <dgm:cxn modelId="{148B14F0-8C8C-41D8-B673-EC4D617C977A}" srcId="{799E65F7-D547-4997-9B92-86584174EC2B}" destId="{F5A9FF2E-E134-4A75-B300-6E179A3AF783}" srcOrd="2" destOrd="0" parTransId="{8E07F097-C193-4A6E-9953-C969E2EA6744}" sibTransId="{6A360134-247C-44A2-A294-401547048170}"/>
    <dgm:cxn modelId="{017EA1F0-468A-488C-BB60-85B8A26FF164}" srcId="{ACF71028-F653-4A81-8CAE-B843F9D17DC7}" destId="{C2C7D61E-2756-44CE-873C-577A4AF3EB4E}" srcOrd="1" destOrd="0" parTransId="{AD52E221-7B2B-4CB8-B59D-71401D54ABD0}" sibTransId="{7919B60E-F383-442C-B413-C8801313B07B}"/>
    <dgm:cxn modelId="{2F3AD8F0-F8CC-4E6D-A19E-B59E4610527F}" type="presOf" srcId="{BB6C6541-63D6-495D-AD1F-83325C64DA29}" destId="{ED871D9D-784C-4E43-ACBF-ECCA7BC6C111}" srcOrd="0" destOrd="0" presId="urn:microsoft.com/office/officeart/2005/8/layout/hierarchy2"/>
    <dgm:cxn modelId="{901E36F2-A213-43E7-B6D7-00D76ACE2787}" srcId="{799E65F7-D547-4997-9B92-86584174EC2B}" destId="{C13D1247-8D1C-487F-9883-388318D800A8}" srcOrd="1" destOrd="0" parTransId="{254D777F-EBAF-4ED3-A39F-1CC1F6113DA0}" sibTransId="{FD302E91-BD7E-4DE5-9648-D444E53CD8F2}"/>
    <dgm:cxn modelId="{7873D0F3-1748-476D-A2A3-5B17CF107F31}" type="presOf" srcId="{1DB8488D-D0F0-4E1A-B459-C4525B596F25}" destId="{6E762E0A-7E5D-496C-A175-ABDC2C0486E7}" srcOrd="0" destOrd="0" presId="urn:microsoft.com/office/officeart/2005/8/layout/hierarchy2"/>
    <dgm:cxn modelId="{CAF12AF6-B6FF-400A-9CBB-BBB973B7E662}" type="presOf" srcId="{8E07F097-C193-4A6E-9953-C969E2EA6744}" destId="{CA31C08B-C165-45F7-8C7C-4208A34DBB1E}" srcOrd="1" destOrd="0" presId="urn:microsoft.com/office/officeart/2005/8/layout/hierarchy2"/>
    <dgm:cxn modelId="{EC57F9FA-F7DE-4F37-9E66-64A4512B4EAD}" type="presOf" srcId="{0ED1A0A4-9C72-4D33-8B75-FF40CAE18D6E}" destId="{46BA743F-7AB6-4451-A3E4-1D400642B8D4}" srcOrd="0" destOrd="0" presId="urn:microsoft.com/office/officeart/2005/8/layout/hierarchy2"/>
    <dgm:cxn modelId="{37C2D8FB-60F8-49D2-8DFC-46A242A26DA7}" srcId="{71821E77-6294-4E00-B3B5-B7CF95F75F8D}" destId="{5E1B9899-9E41-4A8F-8D08-D6100B6EA429}" srcOrd="1" destOrd="0" parTransId="{F9439AC7-8ADA-44BA-89F7-8D167B8D09E1}" sibTransId="{667014AA-08A1-4D32-8CF6-B1F945D03E7C}"/>
    <dgm:cxn modelId="{B1305CFE-23C3-4299-9415-53FFE79D4839}" type="presOf" srcId="{4538AB3C-5326-4D2D-95ED-D8D4C619CC26}" destId="{82A29582-2A47-4A42-B869-15B40565F361}" srcOrd="1" destOrd="0" presId="urn:microsoft.com/office/officeart/2005/8/layout/hierarchy2"/>
    <dgm:cxn modelId="{C0E198FE-F68D-46E6-AF63-3D0B7649829A}" type="presOf" srcId="{BB6C6541-63D6-495D-AD1F-83325C64DA29}" destId="{79D1B45D-6CB1-44BC-B92A-5D3B43D58BC9}" srcOrd="1" destOrd="0" presId="urn:microsoft.com/office/officeart/2005/8/layout/hierarchy2"/>
    <dgm:cxn modelId="{E07800FF-7999-4FAA-8878-36B3962B0790}" type="presOf" srcId="{BF6331FC-7127-4167-ABA7-02F7939CCC49}" destId="{72CD7C5A-68EF-46E2-B270-E715A1F9D279}" srcOrd="1"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D3461B09-0B4A-4130-A589-4FC1FD4C717B}" type="presParOf" srcId="{CF921426-82FF-4AB5-9652-EA16642510F3}" destId="{4A7A614A-8816-4939-9BD7-F0CF0CA87455}" srcOrd="0" destOrd="0" presId="urn:microsoft.com/office/officeart/2005/8/layout/hierarchy2"/>
    <dgm:cxn modelId="{12141F89-C8B9-490B-9B4A-1D4F975B4972}" type="presParOf" srcId="{4A7A614A-8816-4939-9BD7-F0CF0CA87455}" destId="{B71E85AE-9D9C-4763-8665-7B9DBD3B331A}" srcOrd="0" destOrd="0" presId="urn:microsoft.com/office/officeart/2005/8/layout/hierarchy2"/>
    <dgm:cxn modelId="{1661C430-E7B4-40D0-A81A-FE9C63BF2B25}" type="presParOf" srcId="{CF921426-82FF-4AB5-9652-EA16642510F3}" destId="{094BAD8E-C97C-43C3-80A9-FED208890822}" srcOrd="1" destOrd="0" presId="urn:microsoft.com/office/officeart/2005/8/layout/hierarchy2"/>
    <dgm:cxn modelId="{ABB983A2-8D9A-4A43-AFA7-290900B55448}" type="presParOf" srcId="{094BAD8E-C97C-43C3-80A9-FED208890822}" destId="{FB39FA6D-C14F-47C0-86EF-25A5154121FE}" srcOrd="0" destOrd="0" presId="urn:microsoft.com/office/officeart/2005/8/layout/hierarchy2"/>
    <dgm:cxn modelId="{33E2B4D5-1C71-4DE9-8C75-C28BBCEF7B1B}" type="presParOf" srcId="{094BAD8E-C97C-43C3-80A9-FED208890822}" destId="{A5C9735D-824C-4A11-80DF-E5E088DFD3E8}" srcOrd="1" destOrd="0" presId="urn:microsoft.com/office/officeart/2005/8/layout/hierarchy2"/>
    <dgm:cxn modelId="{E5CBCFCD-3955-429D-9FAF-D7F519EA1EB8}" type="presParOf" srcId="{CF921426-82FF-4AB5-9652-EA16642510F3}" destId="{AB76AAA4-DDB1-42DC-A3C9-A517882E1E05}" srcOrd="2" destOrd="0" presId="urn:microsoft.com/office/officeart/2005/8/layout/hierarchy2"/>
    <dgm:cxn modelId="{E6205494-424E-4B86-85E7-92B4CD31332E}" type="presParOf" srcId="{AB76AAA4-DDB1-42DC-A3C9-A517882E1E05}" destId="{22C3D9F4-3138-4EE2-810F-F603F73033A0}" srcOrd="0" destOrd="0" presId="urn:microsoft.com/office/officeart/2005/8/layout/hierarchy2"/>
    <dgm:cxn modelId="{C1D8B0A9-8731-48B3-BBEC-A2E37746B789}" type="presParOf" srcId="{CF921426-82FF-4AB5-9652-EA16642510F3}" destId="{E94290CC-94D4-42C7-8ED5-0A5B37574E27}" srcOrd="3" destOrd="0" presId="urn:microsoft.com/office/officeart/2005/8/layout/hierarchy2"/>
    <dgm:cxn modelId="{F52CE7A6-0FCC-4B8B-9007-9151F107057A}" type="presParOf" srcId="{E94290CC-94D4-42C7-8ED5-0A5B37574E27}" destId="{69D0BF88-F337-473B-9F4F-EA70A0A0A37E}" srcOrd="0" destOrd="0" presId="urn:microsoft.com/office/officeart/2005/8/layout/hierarchy2"/>
    <dgm:cxn modelId="{6EBE5158-EA14-42BF-9437-85CF047F965C}" type="presParOf" srcId="{E94290CC-94D4-42C7-8ED5-0A5B37574E27}" destId="{097659BE-AA4D-4C63-BB64-15A3D59DB075}" srcOrd="1" destOrd="0" presId="urn:microsoft.com/office/officeart/2005/8/layout/hierarchy2"/>
    <dgm:cxn modelId="{57FBF298-ECA7-4DCF-88BD-A0EF345824F2}" type="presParOf" srcId="{097659BE-AA4D-4C63-BB64-15A3D59DB075}" destId="{B30CB16D-0CF2-4F32-B33B-6609EF123DD9}" srcOrd="0" destOrd="0" presId="urn:microsoft.com/office/officeart/2005/8/layout/hierarchy2"/>
    <dgm:cxn modelId="{AE42A542-E5ED-4E15-AF93-4E0B1E3B0959}" type="presParOf" srcId="{B30CB16D-0CF2-4F32-B33B-6609EF123DD9}" destId="{D88893BF-2C3B-43CF-8148-F9ADC3B8962B}" srcOrd="0" destOrd="0" presId="urn:microsoft.com/office/officeart/2005/8/layout/hierarchy2"/>
    <dgm:cxn modelId="{D0426A75-2353-4845-9976-A91F3994540C}" type="presParOf" srcId="{097659BE-AA4D-4C63-BB64-15A3D59DB075}" destId="{62F3D847-EAFD-457C-91ED-BC8239C16749}" srcOrd="1" destOrd="0" presId="urn:microsoft.com/office/officeart/2005/8/layout/hierarchy2"/>
    <dgm:cxn modelId="{4CEADEB1-CFA4-4B18-B990-1148538C5F86}" type="presParOf" srcId="{62F3D847-EAFD-457C-91ED-BC8239C16749}" destId="{9564AD8A-DC34-4F3D-873F-999F76CFC2D4}" srcOrd="0" destOrd="0" presId="urn:microsoft.com/office/officeart/2005/8/layout/hierarchy2"/>
    <dgm:cxn modelId="{F2025372-FD5F-4DE3-AD24-8C328F6D4A12}" type="presParOf" srcId="{62F3D847-EAFD-457C-91ED-BC8239C16749}" destId="{074F9822-80D5-455E-815C-8A9387189A81}" srcOrd="1" destOrd="0" presId="urn:microsoft.com/office/officeart/2005/8/layout/hierarchy2"/>
    <dgm:cxn modelId="{DCB2AD57-EEF7-4F3A-B4BF-F0526D48DD0E}" type="presParOf" srcId="{074F9822-80D5-455E-815C-8A9387189A81}" destId="{5D2D7531-6489-4D2C-B179-B04E26429B0A}" srcOrd="0" destOrd="0" presId="urn:microsoft.com/office/officeart/2005/8/layout/hierarchy2"/>
    <dgm:cxn modelId="{F2B47B94-75EA-44E9-8E7B-DB507D2EF036}" type="presParOf" srcId="{5D2D7531-6489-4D2C-B179-B04E26429B0A}" destId="{27667283-64A9-4573-9872-BE08BD246EDD}" srcOrd="0" destOrd="0" presId="urn:microsoft.com/office/officeart/2005/8/layout/hierarchy2"/>
    <dgm:cxn modelId="{DA9AF0B7-569A-481C-9BBE-0A38CDDDE31F}" type="presParOf" srcId="{074F9822-80D5-455E-815C-8A9387189A81}" destId="{5B4B0E96-BF9B-401F-8B13-F3684EF5A8FD}" srcOrd="1" destOrd="0" presId="urn:microsoft.com/office/officeart/2005/8/layout/hierarchy2"/>
    <dgm:cxn modelId="{2E675C1A-10EF-48DD-BEF1-6637AEF1FCE2}" type="presParOf" srcId="{5B4B0E96-BF9B-401F-8B13-F3684EF5A8FD}" destId="{53CC28A1-E897-4C6E-9A3B-608E5D94EC80}" srcOrd="0" destOrd="0" presId="urn:microsoft.com/office/officeart/2005/8/layout/hierarchy2"/>
    <dgm:cxn modelId="{DCC68872-A768-4646-AAD9-B6C7383CF9C1}" type="presParOf" srcId="{5B4B0E96-BF9B-401F-8B13-F3684EF5A8FD}" destId="{F585D4E9-4779-4969-9FFD-DD45E2350F67}" srcOrd="1" destOrd="0" presId="urn:microsoft.com/office/officeart/2005/8/layout/hierarchy2"/>
    <dgm:cxn modelId="{FBAFA4E2-A17C-488D-9A96-02DA56E341E9}" type="presParOf" srcId="{074F9822-80D5-455E-815C-8A9387189A81}" destId="{2ED99AAF-C25A-4024-A4D6-94D0900E4C2A}" srcOrd="2" destOrd="0" presId="urn:microsoft.com/office/officeart/2005/8/layout/hierarchy2"/>
    <dgm:cxn modelId="{53DB50C7-C804-4A56-9A44-F16D250B13CF}" type="presParOf" srcId="{2ED99AAF-C25A-4024-A4D6-94D0900E4C2A}" destId="{71F3156C-9ACB-4680-A85D-A5D9ACA734EB}" srcOrd="0" destOrd="0" presId="urn:microsoft.com/office/officeart/2005/8/layout/hierarchy2"/>
    <dgm:cxn modelId="{D071126F-CFDD-4D4C-9DEE-B13CE8E3A0DE}" type="presParOf" srcId="{074F9822-80D5-455E-815C-8A9387189A81}" destId="{B1786A08-FF1B-45F4-92D1-D9E9F350FBE2}" srcOrd="3" destOrd="0" presId="urn:microsoft.com/office/officeart/2005/8/layout/hierarchy2"/>
    <dgm:cxn modelId="{E7AFF765-4807-45AA-B125-5BA7BC51C2FB}" type="presParOf" srcId="{B1786A08-FF1B-45F4-92D1-D9E9F350FBE2}" destId="{1B58EC8D-9D45-4AAF-B7A9-3A708ADCCAA1}" srcOrd="0" destOrd="0" presId="urn:microsoft.com/office/officeart/2005/8/layout/hierarchy2"/>
    <dgm:cxn modelId="{F6DFD998-E15B-4D47-AA40-BCD7356D90D2}" type="presParOf" srcId="{B1786A08-FF1B-45F4-92D1-D9E9F350FBE2}" destId="{CC2130FC-065B-4C02-8373-68C04C597A6E}" srcOrd="1" destOrd="0" presId="urn:microsoft.com/office/officeart/2005/8/layout/hierarchy2"/>
    <dgm:cxn modelId="{54D1C8D6-2022-423D-80E7-1564AE746D04}" type="presParOf" srcId="{097659BE-AA4D-4C63-BB64-15A3D59DB075}" destId="{37BC5538-E433-4F76-89DF-1E344FCD6F5F}" srcOrd="2" destOrd="0" presId="urn:microsoft.com/office/officeart/2005/8/layout/hierarchy2"/>
    <dgm:cxn modelId="{FF7ECF45-06C9-4480-8F7B-3929AEF67B0E}" type="presParOf" srcId="{37BC5538-E433-4F76-89DF-1E344FCD6F5F}" destId="{B1BF277F-B4EF-4A2F-832F-F19723469C58}" srcOrd="0" destOrd="0" presId="urn:microsoft.com/office/officeart/2005/8/layout/hierarchy2"/>
    <dgm:cxn modelId="{CF90A61B-9C82-44FE-A6C1-8739138F6BEE}" type="presParOf" srcId="{097659BE-AA4D-4C63-BB64-15A3D59DB075}" destId="{F15D162F-BB28-4630-9F91-C9035B29D902}" srcOrd="3" destOrd="0" presId="urn:microsoft.com/office/officeart/2005/8/layout/hierarchy2"/>
    <dgm:cxn modelId="{7E487226-8AA7-431C-8162-A4F3F5F75506}" type="presParOf" srcId="{F15D162F-BB28-4630-9F91-C9035B29D902}" destId="{2CC73069-AC67-460F-AE77-3E2793983F03}" srcOrd="0" destOrd="0" presId="urn:microsoft.com/office/officeart/2005/8/layout/hierarchy2"/>
    <dgm:cxn modelId="{1DF15403-CBBC-4862-B51E-F94B943F08C4}" type="presParOf" srcId="{F15D162F-BB28-4630-9F91-C9035B29D902}" destId="{B3B26584-80B1-4CAD-BC67-74B5CA5BC24F}" srcOrd="1" destOrd="0" presId="urn:microsoft.com/office/officeart/2005/8/layout/hierarchy2"/>
    <dgm:cxn modelId="{CD83C138-E502-4578-AC92-6DEE92647542}" type="presParOf" srcId="{B3B26584-80B1-4CAD-BC67-74B5CA5BC24F}" destId="{8C65B830-93FB-4031-822F-C460C8B1AEED}" srcOrd="0" destOrd="0" presId="urn:microsoft.com/office/officeart/2005/8/layout/hierarchy2"/>
    <dgm:cxn modelId="{A83F8B64-CDE5-4113-85D1-D45878BF7FC9}" type="presParOf" srcId="{8C65B830-93FB-4031-822F-C460C8B1AEED}" destId="{0506F653-70F2-42FE-A990-DFEA5A09E6F7}" srcOrd="0" destOrd="0" presId="urn:microsoft.com/office/officeart/2005/8/layout/hierarchy2"/>
    <dgm:cxn modelId="{42AB5ACE-D9C3-40E0-8C15-97A5C2FBFF77}" type="presParOf" srcId="{B3B26584-80B1-4CAD-BC67-74B5CA5BC24F}" destId="{B0B542E8-09AB-4E18-B9F1-D2C76F224AC2}" srcOrd="1" destOrd="0" presId="urn:microsoft.com/office/officeart/2005/8/layout/hierarchy2"/>
    <dgm:cxn modelId="{6679697C-87C0-427D-9D8C-823C35270D5B}" type="presParOf" srcId="{B0B542E8-09AB-4E18-B9F1-D2C76F224AC2}" destId="{68B12B59-1289-4616-80A3-397769839C60}" srcOrd="0" destOrd="0" presId="urn:microsoft.com/office/officeart/2005/8/layout/hierarchy2"/>
    <dgm:cxn modelId="{949EC5AB-F6C9-4A2F-B90E-D0CFF4111677}" type="presParOf" srcId="{B0B542E8-09AB-4E18-B9F1-D2C76F224AC2}" destId="{A6873E20-E6A7-4087-BF50-0D0926DD086F}" srcOrd="1" destOrd="0" presId="urn:microsoft.com/office/officeart/2005/8/layout/hierarchy2"/>
    <dgm:cxn modelId="{08C4974B-A09C-4559-ADAD-0F56224E846D}" type="presParOf" srcId="{B3B26584-80B1-4CAD-BC67-74B5CA5BC24F}" destId="{3486AB76-9CAB-4040-A8C1-406FF4D83B41}" srcOrd="2" destOrd="0" presId="urn:microsoft.com/office/officeart/2005/8/layout/hierarchy2"/>
    <dgm:cxn modelId="{594F0DC7-4109-4A0F-AF88-0331840E5BBB}" type="presParOf" srcId="{3486AB76-9CAB-4040-A8C1-406FF4D83B41}" destId="{3D0ADD15-23D2-4898-9813-C43AA315DE50}" srcOrd="0" destOrd="0" presId="urn:microsoft.com/office/officeart/2005/8/layout/hierarchy2"/>
    <dgm:cxn modelId="{FD4BB1E0-030C-4570-89F4-B26DF14CC564}" type="presParOf" srcId="{B3B26584-80B1-4CAD-BC67-74B5CA5BC24F}" destId="{574C74D7-ECE3-4282-A938-B2B413CA0632}" srcOrd="3" destOrd="0" presId="urn:microsoft.com/office/officeart/2005/8/layout/hierarchy2"/>
    <dgm:cxn modelId="{1D60CFA8-948B-4591-861B-836273ADAB8E}" type="presParOf" srcId="{574C74D7-ECE3-4282-A938-B2B413CA0632}" destId="{97ABE1F9-7154-4552-B929-FCFC980303C0}" srcOrd="0" destOrd="0" presId="urn:microsoft.com/office/officeart/2005/8/layout/hierarchy2"/>
    <dgm:cxn modelId="{C2F814FE-C9F5-44C5-926B-8B008306FF61}" type="presParOf" srcId="{574C74D7-ECE3-4282-A938-B2B413CA0632}" destId="{4DE192EE-81F6-41D0-AEAE-23A5AD3C2F23}" srcOrd="1" destOrd="0" presId="urn:microsoft.com/office/officeart/2005/8/layout/hierarchy2"/>
    <dgm:cxn modelId="{3D74DD05-360E-4C43-AA5F-30CB4DEF1855}" type="presParOf" srcId="{B3B26584-80B1-4CAD-BC67-74B5CA5BC24F}" destId="{D3695859-5637-4DA1-8B14-2604DE3400A4}" srcOrd="4" destOrd="0" presId="urn:microsoft.com/office/officeart/2005/8/layout/hierarchy2"/>
    <dgm:cxn modelId="{F2B15818-D0C6-4F87-ABDD-FC6A09BA10FC}" type="presParOf" srcId="{D3695859-5637-4DA1-8B14-2604DE3400A4}" destId="{0A7CF8BD-A660-4CD7-8209-02452571F542}" srcOrd="0" destOrd="0" presId="urn:microsoft.com/office/officeart/2005/8/layout/hierarchy2"/>
    <dgm:cxn modelId="{69567765-BAA2-4FA1-A698-D0548CE86536}" type="presParOf" srcId="{B3B26584-80B1-4CAD-BC67-74B5CA5BC24F}" destId="{2949699E-7225-403E-B293-6D318B70E2F9}" srcOrd="5" destOrd="0" presId="urn:microsoft.com/office/officeart/2005/8/layout/hierarchy2"/>
    <dgm:cxn modelId="{3E9D6EE9-CCC9-4628-A72A-407C16E3CA82}" type="presParOf" srcId="{2949699E-7225-403E-B293-6D318B70E2F9}" destId="{46BA743F-7AB6-4451-A3E4-1D400642B8D4}" srcOrd="0" destOrd="0" presId="urn:microsoft.com/office/officeart/2005/8/layout/hierarchy2"/>
    <dgm:cxn modelId="{519D0511-6D7C-4090-A9C2-7A6A6A1C282E}" type="presParOf" srcId="{2949699E-7225-403E-B293-6D318B70E2F9}" destId="{E1767A3B-791A-44AE-BA47-D3DB7E515DDB}" srcOrd="1" destOrd="0" presId="urn:microsoft.com/office/officeart/2005/8/layout/hierarchy2"/>
    <dgm:cxn modelId="{7A79C0EA-2EB6-4643-9771-1F22E674D8A3}" type="presParOf" srcId="{097659BE-AA4D-4C63-BB64-15A3D59DB075}" destId="{ED871D9D-784C-4E43-ACBF-ECCA7BC6C111}" srcOrd="4" destOrd="0" presId="urn:microsoft.com/office/officeart/2005/8/layout/hierarchy2"/>
    <dgm:cxn modelId="{6D2424D8-C2DC-476E-B80E-2381FE26351A}" type="presParOf" srcId="{ED871D9D-784C-4E43-ACBF-ECCA7BC6C111}" destId="{79D1B45D-6CB1-44BC-B92A-5D3B43D58BC9}" srcOrd="0" destOrd="0" presId="urn:microsoft.com/office/officeart/2005/8/layout/hierarchy2"/>
    <dgm:cxn modelId="{D285BCE0-3D55-435A-A328-01B437AA13F3}" type="presParOf" srcId="{097659BE-AA4D-4C63-BB64-15A3D59DB075}" destId="{A63C2266-3674-46BE-B04C-5E69ABD3119F}" srcOrd="5" destOrd="0" presId="urn:microsoft.com/office/officeart/2005/8/layout/hierarchy2"/>
    <dgm:cxn modelId="{EC9962D4-17DE-4B00-9469-842917C4067D}" type="presParOf" srcId="{A63C2266-3674-46BE-B04C-5E69ABD3119F}" destId="{52296742-0DC1-4DC2-86F7-4EDE0E00EAAB}" srcOrd="0" destOrd="0" presId="urn:microsoft.com/office/officeart/2005/8/layout/hierarchy2"/>
    <dgm:cxn modelId="{038B38C1-66C9-45EE-934B-D939D74EBDB4}" type="presParOf" srcId="{A63C2266-3674-46BE-B04C-5E69ABD3119F}" destId="{9963F193-A923-4785-9557-38AC5DED806D}" srcOrd="1" destOrd="0" presId="urn:microsoft.com/office/officeart/2005/8/layout/hierarchy2"/>
    <dgm:cxn modelId="{4DC8193D-CEBB-4B5A-B693-B5CA22D3C87E}" type="presParOf" srcId="{9963F193-A923-4785-9557-38AC5DED806D}" destId="{66458D1B-F1DA-405A-BC18-9F09B85240BE}" srcOrd="0" destOrd="0" presId="urn:microsoft.com/office/officeart/2005/8/layout/hierarchy2"/>
    <dgm:cxn modelId="{A00D23D1-8B3D-4D6C-A845-85DCCD924084}" type="presParOf" srcId="{66458D1B-F1DA-405A-BC18-9F09B85240BE}" destId="{B249FA58-D2D7-4A58-9A30-4C67902DE526}" srcOrd="0" destOrd="0" presId="urn:microsoft.com/office/officeart/2005/8/layout/hierarchy2"/>
    <dgm:cxn modelId="{F60ECFD2-20E6-4160-BA54-C2E211D2C92C}" type="presParOf" srcId="{9963F193-A923-4785-9557-38AC5DED806D}" destId="{27E1D40C-3226-4CE0-9A27-6F844214FA16}" srcOrd="1" destOrd="0" presId="urn:microsoft.com/office/officeart/2005/8/layout/hierarchy2"/>
    <dgm:cxn modelId="{0832C7BC-5FCA-4623-9427-7903024CDB31}" type="presParOf" srcId="{27E1D40C-3226-4CE0-9A27-6F844214FA16}" destId="{A92BDF81-13A4-4DD3-8B74-3CBA5878A5EE}" srcOrd="0" destOrd="0" presId="urn:microsoft.com/office/officeart/2005/8/layout/hierarchy2"/>
    <dgm:cxn modelId="{C34C25CB-8FC1-430C-A99C-63F2E7D7530A}" type="presParOf" srcId="{27E1D40C-3226-4CE0-9A27-6F844214FA16}" destId="{0B538B01-2371-4AAC-9444-775E64FDFE3C}" srcOrd="1" destOrd="0" presId="urn:microsoft.com/office/officeart/2005/8/layout/hierarchy2"/>
    <dgm:cxn modelId="{56855831-AAF3-4432-9043-D2FE88D863EF}" type="presParOf" srcId="{9963F193-A923-4785-9557-38AC5DED806D}" destId="{012ABF13-A85B-4566-A54D-2171B0219461}" srcOrd="2" destOrd="0" presId="urn:microsoft.com/office/officeart/2005/8/layout/hierarchy2"/>
    <dgm:cxn modelId="{513AAACD-742F-4FD0-B3A8-887A5F8178AD}" type="presParOf" srcId="{012ABF13-A85B-4566-A54D-2171B0219461}" destId="{DFF566A7-CF53-41AB-AE09-384DAC0707BF}" srcOrd="0" destOrd="0" presId="urn:microsoft.com/office/officeart/2005/8/layout/hierarchy2"/>
    <dgm:cxn modelId="{8CE7A8D1-CD4F-4B34-851C-B97059D68048}" type="presParOf" srcId="{9963F193-A923-4785-9557-38AC5DED806D}" destId="{57D953D9-1CB1-41AF-9674-60FB605ED1DD}" srcOrd="3" destOrd="0" presId="urn:microsoft.com/office/officeart/2005/8/layout/hierarchy2"/>
    <dgm:cxn modelId="{DBFD0FCA-5DBA-4AE9-B01A-BF3563AA2242}" type="presParOf" srcId="{57D953D9-1CB1-41AF-9674-60FB605ED1DD}" destId="{F24BBF3F-674F-4752-8EEB-8CC86195626D}" srcOrd="0" destOrd="0" presId="urn:microsoft.com/office/officeart/2005/8/layout/hierarchy2"/>
    <dgm:cxn modelId="{39D22F85-AF00-4665-9B2D-FCE8D9458BC8}" type="presParOf" srcId="{57D953D9-1CB1-41AF-9674-60FB605ED1DD}" destId="{D19BECEE-762A-412A-86D4-2E12243459DD}" srcOrd="1" destOrd="0" presId="urn:microsoft.com/office/officeart/2005/8/layout/hierarchy2"/>
    <dgm:cxn modelId="{5C90002B-F980-4249-97F4-414A11DC2D8E}" type="presParOf" srcId="{9963F193-A923-4785-9557-38AC5DED806D}" destId="{FBBE9254-9BED-40ED-848E-224611F13ABD}" srcOrd="4" destOrd="0" presId="urn:microsoft.com/office/officeart/2005/8/layout/hierarchy2"/>
    <dgm:cxn modelId="{1EC4553F-21F2-4530-8F6E-0045399BD81E}" type="presParOf" srcId="{FBBE9254-9BED-40ED-848E-224611F13ABD}" destId="{120DCFEB-C1D6-4EA6-ADCE-60135A31B447}" srcOrd="0" destOrd="0" presId="urn:microsoft.com/office/officeart/2005/8/layout/hierarchy2"/>
    <dgm:cxn modelId="{BE964E2E-76C7-43F9-9F61-5C718F4A8CF0}" type="presParOf" srcId="{9963F193-A923-4785-9557-38AC5DED806D}" destId="{0582F4F2-8FDB-4927-8E42-8AD42FE6AD09}" srcOrd="5" destOrd="0" presId="urn:microsoft.com/office/officeart/2005/8/layout/hierarchy2"/>
    <dgm:cxn modelId="{1DF121C0-5F8A-40CA-8928-53058948A3E0}" type="presParOf" srcId="{0582F4F2-8FDB-4927-8E42-8AD42FE6AD09}" destId="{A361685A-FDCF-42F9-9DE0-C6F9F7DAF016}" srcOrd="0" destOrd="0" presId="urn:microsoft.com/office/officeart/2005/8/layout/hierarchy2"/>
    <dgm:cxn modelId="{43FC14EA-3A51-4554-90D9-9BC48A5ACFA0}" type="presParOf" srcId="{0582F4F2-8FDB-4927-8E42-8AD42FE6AD09}" destId="{BC8FC9C9-7B9D-4688-ADAC-C47256BC282B}" srcOrd="1" destOrd="0" presId="urn:microsoft.com/office/officeart/2005/8/layout/hierarchy2"/>
    <dgm:cxn modelId="{67924448-8414-4EAE-8CBE-28520F076470}" type="presParOf" srcId="{CF921426-82FF-4AB5-9652-EA16642510F3}" destId="{91D4E288-63F1-4D26-ABFC-C2533DC5054F}" srcOrd="4" destOrd="0" presId="urn:microsoft.com/office/officeart/2005/8/layout/hierarchy2"/>
    <dgm:cxn modelId="{2AE87951-3B36-4CEB-B109-4E4298F2C74D}" type="presParOf" srcId="{91D4E288-63F1-4D26-ABFC-C2533DC5054F}" destId="{CA31C08B-C165-45F7-8C7C-4208A34DBB1E}" srcOrd="0" destOrd="0" presId="urn:microsoft.com/office/officeart/2005/8/layout/hierarchy2"/>
    <dgm:cxn modelId="{78EEAC07-8FAF-4EBC-88D8-4AA91C9F82E2}" type="presParOf" srcId="{CF921426-82FF-4AB5-9652-EA16642510F3}" destId="{1FBD9240-44D6-478C-9C50-6AE014D57FC4}" srcOrd="5" destOrd="0" presId="urn:microsoft.com/office/officeart/2005/8/layout/hierarchy2"/>
    <dgm:cxn modelId="{4ADFD52F-E5E3-43A7-832C-8F679A347F99}" type="presParOf" srcId="{1FBD9240-44D6-478C-9C50-6AE014D57FC4}" destId="{8C05DE0F-7DD0-47F0-ACA6-18361B14EECD}" srcOrd="0" destOrd="0" presId="urn:microsoft.com/office/officeart/2005/8/layout/hierarchy2"/>
    <dgm:cxn modelId="{A211DDC0-B09F-4490-B9B3-AA661FA8FDB6}" type="presParOf" srcId="{1FBD9240-44D6-478C-9C50-6AE014D57FC4}" destId="{0C9BA84B-375E-420E-BD8E-915A4FD09E5A}" srcOrd="1" destOrd="0" presId="urn:microsoft.com/office/officeart/2005/8/layout/hierarchy2"/>
    <dgm:cxn modelId="{343BD468-8AE5-4A08-B003-064684667C81}" type="presParOf" srcId="{0C9BA84B-375E-420E-BD8E-915A4FD09E5A}" destId="{2E55683B-3B63-4F42-859C-1F36B9770B2A}" srcOrd="0" destOrd="0" presId="urn:microsoft.com/office/officeart/2005/8/layout/hierarchy2"/>
    <dgm:cxn modelId="{5EC1F5C3-EF98-4585-BFCD-98D4B2C0EC4D}" type="presParOf" srcId="{2E55683B-3B63-4F42-859C-1F36B9770B2A}" destId="{CBD83351-92D8-4242-BB55-DDB2B603F77B}" srcOrd="0" destOrd="0" presId="urn:microsoft.com/office/officeart/2005/8/layout/hierarchy2"/>
    <dgm:cxn modelId="{744B4341-F926-445D-B7EC-7E1BF6C2DB19}" type="presParOf" srcId="{0C9BA84B-375E-420E-BD8E-915A4FD09E5A}" destId="{8C3EA266-28C3-4139-A6DD-B06B726D929C}" srcOrd="1" destOrd="0" presId="urn:microsoft.com/office/officeart/2005/8/layout/hierarchy2"/>
    <dgm:cxn modelId="{785CFB4E-9350-44CD-8BDA-FBBEB11405F7}" type="presParOf" srcId="{8C3EA266-28C3-4139-A6DD-B06B726D929C}" destId="{0140C384-57F9-43F6-8BF9-BE51FF3F2B19}" srcOrd="0" destOrd="0" presId="urn:microsoft.com/office/officeart/2005/8/layout/hierarchy2"/>
    <dgm:cxn modelId="{F48498E4-E11C-49CC-812D-794071FA89DE}" type="presParOf" srcId="{8C3EA266-28C3-4139-A6DD-B06B726D929C}" destId="{B8EA69B4-D969-4B79-93EB-383BA2499C50}" srcOrd="1" destOrd="0" presId="urn:microsoft.com/office/officeart/2005/8/layout/hierarchy2"/>
    <dgm:cxn modelId="{D3954F2D-C366-48C4-AB01-923103C05A35}" type="presParOf" srcId="{CF921426-82FF-4AB5-9652-EA16642510F3}" destId="{D3E11AD7-B51C-4FCD-AE98-8DEB0245F66C}" srcOrd="6" destOrd="0" presId="urn:microsoft.com/office/officeart/2005/8/layout/hierarchy2"/>
    <dgm:cxn modelId="{ABB373DC-5A76-4EB4-971C-1EE5FEB4031B}" type="presParOf" srcId="{D3E11AD7-B51C-4FCD-AE98-8DEB0245F66C}" destId="{0783659A-B391-434C-B732-339BC6146A49}" srcOrd="0" destOrd="0" presId="urn:microsoft.com/office/officeart/2005/8/layout/hierarchy2"/>
    <dgm:cxn modelId="{1E87FF4F-9B79-4363-B5B2-9B3E257904FB}" type="presParOf" srcId="{CF921426-82FF-4AB5-9652-EA16642510F3}" destId="{EE578358-E0DE-4824-B883-14A064947DBA}" srcOrd="7" destOrd="0" presId="urn:microsoft.com/office/officeart/2005/8/layout/hierarchy2"/>
    <dgm:cxn modelId="{3457DBA6-4B17-4D03-9A18-354D1FAF15B6}" type="presParOf" srcId="{EE578358-E0DE-4824-B883-14A064947DBA}" destId="{675D8C41-DD46-41F0-A9C3-E4902752BF45}" srcOrd="0" destOrd="0" presId="urn:microsoft.com/office/officeart/2005/8/layout/hierarchy2"/>
    <dgm:cxn modelId="{AEC98393-ED87-4030-AF05-9F3F710410E3}" type="presParOf" srcId="{EE578358-E0DE-4824-B883-14A064947DBA}" destId="{36E3104F-A5BB-4B35-A6CD-DA8ECD195E89}" srcOrd="1" destOrd="0" presId="urn:microsoft.com/office/officeart/2005/8/layout/hierarchy2"/>
    <dgm:cxn modelId="{EEF53D9D-DCE2-4515-ACCC-883E9730A493}" type="presParOf" srcId="{36E3104F-A5BB-4B35-A6CD-DA8ECD195E89}" destId="{6E762E0A-7E5D-496C-A175-ABDC2C0486E7}" srcOrd="0" destOrd="0" presId="urn:microsoft.com/office/officeart/2005/8/layout/hierarchy2"/>
    <dgm:cxn modelId="{06DB3939-92F4-4A38-A415-B9D746A4AD83}" type="presParOf" srcId="{6E762E0A-7E5D-496C-A175-ABDC2C0486E7}" destId="{2FD4AC76-E356-46BF-B980-24E487B6992F}" srcOrd="0" destOrd="0" presId="urn:microsoft.com/office/officeart/2005/8/layout/hierarchy2"/>
    <dgm:cxn modelId="{B20662CB-9482-44D5-8375-61E7217822EB}" type="presParOf" srcId="{36E3104F-A5BB-4B35-A6CD-DA8ECD195E89}" destId="{48C3F7D6-4492-499B-9214-2D1607102EDB}" srcOrd="1" destOrd="0" presId="urn:microsoft.com/office/officeart/2005/8/layout/hierarchy2"/>
    <dgm:cxn modelId="{71A0CB9D-61F2-4AF8-A539-9B6FF0226593}" type="presParOf" srcId="{48C3F7D6-4492-499B-9214-2D1607102EDB}" destId="{B5674EDF-3D2B-4B68-B653-ABB7170C5597}" srcOrd="0" destOrd="0" presId="urn:microsoft.com/office/officeart/2005/8/layout/hierarchy2"/>
    <dgm:cxn modelId="{A8B56C2C-2C8A-4135-8113-3DF143263962}" type="presParOf" srcId="{48C3F7D6-4492-499B-9214-2D1607102EDB}" destId="{54B40C49-6F20-46C4-B07B-0E994C6162A7}" srcOrd="1" destOrd="0" presId="urn:microsoft.com/office/officeart/2005/8/layout/hierarchy2"/>
    <dgm:cxn modelId="{CE3CFB97-4E54-40EE-8DD4-07DD7757C300}" type="presParOf" srcId="{36E3104F-A5BB-4B35-A6CD-DA8ECD195E89}" destId="{C6E86F9F-70A1-4B60-919B-7591175A1278}" srcOrd="2" destOrd="0" presId="urn:microsoft.com/office/officeart/2005/8/layout/hierarchy2"/>
    <dgm:cxn modelId="{F4ED7123-E924-4CA1-B6D1-5D536A8D83D2}" type="presParOf" srcId="{C6E86F9F-70A1-4B60-919B-7591175A1278}" destId="{72CD7C5A-68EF-46E2-B270-E715A1F9D279}" srcOrd="0" destOrd="0" presId="urn:microsoft.com/office/officeart/2005/8/layout/hierarchy2"/>
    <dgm:cxn modelId="{E384FC30-7287-4E17-AED0-3A65C011F2F9}" type="presParOf" srcId="{36E3104F-A5BB-4B35-A6CD-DA8ECD195E89}" destId="{36F1BDC0-7AC9-49C8-9446-8F2DCD2F4DDE}" srcOrd="3" destOrd="0" presId="urn:microsoft.com/office/officeart/2005/8/layout/hierarchy2"/>
    <dgm:cxn modelId="{52CAA305-8E8B-4EC1-B186-740BDC6E9DAB}" type="presParOf" srcId="{36F1BDC0-7AC9-49C8-9446-8F2DCD2F4DDE}" destId="{D55C46C8-CDFE-4A71-A794-D02003E10541}" srcOrd="0" destOrd="0" presId="urn:microsoft.com/office/officeart/2005/8/layout/hierarchy2"/>
    <dgm:cxn modelId="{DF64DF13-1F9B-4AAC-BCCA-0B54E2F65CDA}" type="presParOf" srcId="{36F1BDC0-7AC9-49C8-9446-8F2DCD2F4DDE}" destId="{33E34461-174B-4097-8AA3-5AAA5B4B28C0}" srcOrd="1" destOrd="0" presId="urn:microsoft.com/office/officeart/2005/8/layout/hierarchy2"/>
    <dgm:cxn modelId="{F25EFBB4-5ECA-4F8A-9371-44805ECF7490}" type="presParOf" srcId="{CF921426-82FF-4AB5-9652-EA16642510F3}" destId="{76DEF90E-5137-43F9-B023-84DEE9E059DE}" srcOrd="8" destOrd="0" presId="urn:microsoft.com/office/officeart/2005/8/layout/hierarchy2"/>
    <dgm:cxn modelId="{A062857A-F06E-41C1-B512-DDCEFF49664B}" type="presParOf" srcId="{76DEF90E-5137-43F9-B023-84DEE9E059DE}" destId="{6F3D8910-0FC0-468A-8643-29AB6A28CA55}" srcOrd="0" destOrd="0" presId="urn:microsoft.com/office/officeart/2005/8/layout/hierarchy2"/>
    <dgm:cxn modelId="{B54F2596-1795-4EF4-B4DE-E30E6C7EA491}" type="presParOf" srcId="{CF921426-82FF-4AB5-9652-EA16642510F3}" destId="{5BD31DC7-217D-4182-9E4B-9F204A3D4DFA}" srcOrd="9" destOrd="0" presId="urn:microsoft.com/office/officeart/2005/8/layout/hierarchy2"/>
    <dgm:cxn modelId="{30F5DBCB-227E-4878-BAA8-47A853229CF0}" type="presParOf" srcId="{5BD31DC7-217D-4182-9E4B-9F204A3D4DFA}" destId="{44058454-5013-4900-A3A9-5B632A643C3B}" srcOrd="0" destOrd="0" presId="urn:microsoft.com/office/officeart/2005/8/layout/hierarchy2"/>
    <dgm:cxn modelId="{BC9C052B-9ACF-4770-B266-0C2F0B03490B}" type="presParOf" srcId="{5BD31DC7-217D-4182-9E4B-9F204A3D4DFA}" destId="{4310D832-92BB-499D-9414-B07069EF9583}" srcOrd="1" destOrd="0" presId="urn:microsoft.com/office/officeart/2005/8/layout/hierarchy2"/>
    <dgm:cxn modelId="{08708A89-5715-4F9C-B02D-61C91C1295DF}" type="presParOf" srcId="{4310D832-92BB-499D-9414-B07069EF9583}" destId="{AEF5547D-086F-4C58-97E7-BB19D0C7A872}" srcOrd="0" destOrd="0" presId="urn:microsoft.com/office/officeart/2005/8/layout/hierarchy2"/>
    <dgm:cxn modelId="{BC221089-624B-4C89-8A20-179CA88297C1}" type="presParOf" srcId="{AEF5547D-086F-4C58-97E7-BB19D0C7A872}" destId="{82A29582-2A47-4A42-B869-15B40565F361}" srcOrd="0" destOrd="0" presId="urn:microsoft.com/office/officeart/2005/8/layout/hierarchy2"/>
    <dgm:cxn modelId="{15AA8779-2AA9-4EE1-A78E-34E58F6F6F90}" type="presParOf" srcId="{4310D832-92BB-499D-9414-B07069EF9583}" destId="{DD3ED167-D80F-43AB-9AB9-2CF75640BB63}" srcOrd="1" destOrd="0" presId="urn:microsoft.com/office/officeart/2005/8/layout/hierarchy2"/>
    <dgm:cxn modelId="{282BFF35-D6DE-4972-9CED-4D4D3BC53D9C}" type="presParOf" srcId="{DD3ED167-D80F-43AB-9AB9-2CF75640BB63}" destId="{32D9ECD0-170D-4BA5-A532-EB46A97C8EF0}" srcOrd="0" destOrd="0" presId="urn:microsoft.com/office/officeart/2005/8/layout/hierarchy2"/>
    <dgm:cxn modelId="{02849242-9578-4EB8-A69D-AE8A3DEFB54B}" type="presParOf" srcId="{DD3ED167-D80F-43AB-9AB9-2CF75640BB63}" destId="{2DD641E6-4101-409D-8BB0-23277D39E36D}" srcOrd="1" destOrd="0" presId="urn:microsoft.com/office/officeart/2005/8/layout/hierarchy2"/>
    <dgm:cxn modelId="{ED9FEE7A-53C6-4DB3-8405-CB4D28524FDC}" type="presParOf" srcId="{2DD641E6-4101-409D-8BB0-23277D39E36D}" destId="{A0C24E68-C82D-41CE-8069-F915E4106D7A}" srcOrd="0" destOrd="0" presId="urn:microsoft.com/office/officeart/2005/8/layout/hierarchy2"/>
    <dgm:cxn modelId="{998C2314-99A1-4F9F-9F56-C972AF0398F5}" type="presParOf" srcId="{A0C24E68-C82D-41CE-8069-F915E4106D7A}" destId="{C92821A5-91C9-446E-A242-59D35A026729}" srcOrd="0" destOrd="0" presId="urn:microsoft.com/office/officeart/2005/8/layout/hierarchy2"/>
    <dgm:cxn modelId="{F84B4927-8033-4AF3-AE5A-1EC9356E999F}" type="presParOf" srcId="{2DD641E6-4101-409D-8BB0-23277D39E36D}" destId="{03974DF0-7D2C-4AC8-9CB1-E6E8859273D5}" srcOrd="1" destOrd="0" presId="urn:microsoft.com/office/officeart/2005/8/layout/hierarchy2"/>
    <dgm:cxn modelId="{5B575ADD-05FB-486C-8AC8-3D2FD80AFEF9}" type="presParOf" srcId="{03974DF0-7D2C-4AC8-9CB1-E6E8859273D5}" destId="{3ABC0FB4-9A6C-4F6E-A6C7-ECDE15418C97}" srcOrd="0" destOrd="0" presId="urn:microsoft.com/office/officeart/2005/8/layout/hierarchy2"/>
    <dgm:cxn modelId="{42ED853D-24A9-46E6-A365-689FD77949C7}" type="presParOf" srcId="{03974DF0-7D2C-4AC8-9CB1-E6E8859273D5}" destId="{66583EF1-FF07-414B-BC88-78DDEDFEE143}" srcOrd="1" destOrd="0" presId="urn:microsoft.com/office/officeart/2005/8/layout/hierarchy2"/>
    <dgm:cxn modelId="{E48CA829-47EF-468C-BB39-75784E74CF43}" type="presParOf" srcId="{2DD641E6-4101-409D-8BB0-23277D39E36D}" destId="{67323371-0AA8-47E6-8449-48D209FF438D}" srcOrd="2" destOrd="0" presId="urn:microsoft.com/office/officeart/2005/8/layout/hierarchy2"/>
    <dgm:cxn modelId="{F21725E3-29BB-42B1-AAA2-46087272D4E5}" type="presParOf" srcId="{67323371-0AA8-47E6-8449-48D209FF438D}" destId="{22249CA8-7F24-4639-AB92-86CDFC2AB496}" srcOrd="0" destOrd="0" presId="urn:microsoft.com/office/officeart/2005/8/layout/hierarchy2"/>
    <dgm:cxn modelId="{E3D16188-9CF7-4A88-9B84-1FB861090B33}" type="presParOf" srcId="{2DD641E6-4101-409D-8BB0-23277D39E36D}" destId="{227A2B8E-822B-4D21-BB66-4D8D1B736974}" srcOrd="3" destOrd="0" presId="urn:microsoft.com/office/officeart/2005/8/layout/hierarchy2"/>
    <dgm:cxn modelId="{DE3D486A-D7C5-4B44-A928-61F5A08AD834}" type="presParOf" srcId="{227A2B8E-822B-4D21-BB66-4D8D1B736974}" destId="{571A2920-A08F-4A74-ACC2-334C6912FC96}" srcOrd="0" destOrd="0" presId="urn:microsoft.com/office/officeart/2005/8/layout/hierarchy2"/>
    <dgm:cxn modelId="{55249005-29BE-4EC6-9213-C4DA3CB27AB4}" type="presParOf" srcId="{227A2B8E-822B-4D21-BB66-4D8D1B736974}" destId="{3F0015A3-E452-46C7-A5D8-EF20B639AB32}" srcOrd="1" destOrd="0" presId="urn:microsoft.com/office/officeart/2005/8/layout/hierarchy2"/>
    <dgm:cxn modelId="{ED6CAEE4-9B08-4ADE-B35D-4D2A233871B0}" type="presParOf" srcId="{2DD641E6-4101-409D-8BB0-23277D39E36D}" destId="{A8AE11F6-7E88-41F8-8B03-1E98DD7544D0}" srcOrd="4" destOrd="0" presId="urn:microsoft.com/office/officeart/2005/8/layout/hierarchy2"/>
    <dgm:cxn modelId="{EF15561C-803C-42E3-A1AF-101AE5D55CC3}" type="presParOf" srcId="{A8AE11F6-7E88-41F8-8B03-1E98DD7544D0}" destId="{BEEDA689-DE88-4F5D-902A-9ED7B1C68D46}" srcOrd="0" destOrd="0" presId="urn:microsoft.com/office/officeart/2005/8/layout/hierarchy2"/>
    <dgm:cxn modelId="{B6C6915D-2FE9-4820-A0F0-93DDE1E3DCE4}" type="presParOf" srcId="{2DD641E6-4101-409D-8BB0-23277D39E36D}" destId="{47E82306-9759-4532-AEEA-20AE9EC8F23E}" srcOrd="5" destOrd="0" presId="urn:microsoft.com/office/officeart/2005/8/layout/hierarchy2"/>
    <dgm:cxn modelId="{4DB43B97-0751-494A-9ED0-CC09D2CF2D1A}" type="presParOf" srcId="{47E82306-9759-4532-AEEA-20AE9EC8F23E}" destId="{99DE1771-5F87-4AFA-BE38-0DDDF55E21A3}" srcOrd="0" destOrd="0" presId="urn:microsoft.com/office/officeart/2005/8/layout/hierarchy2"/>
    <dgm:cxn modelId="{7D0E45B4-236D-43D6-8AB7-8CE8C78F6374}"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0" y="1640231"/>
          <a:ext cx="61903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6690" y="1646921"/>
        <a:ext cx="605653" cy="215045"/>
      </dsp:txXfrm>
    </dsp:sp>
    <dsp:sp modelId="{AB76AAA4-DDB1-42DC-A3C9-A517882E1E05}">
      <dsp:nvSpPr>
        <dsp:cNvPr id="0" name=""/>
        <dsp:cNvSpPr/>
      </dsp:nvSpPr>
      <dsp:spPr>
        <a:xfrm rot="16476513">
          <a:off x="302484" y="1405096"/>
          <a:ext cx="688409" cy="12512"/>
        </a:xfrm>
        <a:custGeom>
          <a:avLst/>
          <a:gdLst/>
          <a:ahLst/>
          <a:cxnLst/>
          <a:rect l="0" t="0" r="0" b="0"/>
          <a:pathLst>
            <a:path>
              <a:moveTo>
                <a:pt x="0" y="6256"/>
              </a:moveTo>
              <a:lnTo>
                <a:pt x="688409"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629478" y="1394141"/>
        <a:ext cx="34420" cy="34420"/>
      </dsp:txXfrm>
    </dsp:sp>
    <dsp:sp modelId="{69D0BF88-F337-473B-9F4F-EA70A0A0A37E}">
      <dsp:nvSpPr>
        <dsp:cNvPr id="0" name=""/>
        <dsp:cNvSpPr/>
      </dsp:nvSpPr>
      <dsp:spPr>
        <a:xfrm>
          <a:off x="674345" y="954047"/>
          <a:ext cx="1682587"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681035" y="960737"/>
        <a:ext cx="1669207" cy="215045"/>
      </dsp:txXfrm>
    </dsp:sp>
    <dsp:sp modelId="{37BC5538-E433-4F76-89DF-1E344FCD6F5F}">
      <dsp:nvSpPr>
        <dsp:cNvPr id="0" name=""/>
        <dsp:cNvSpPr/>
      </dsp:nvSpPr>
      <dsp:spPr>
        <a:xfrm rot="19858267">
          <a:off x="2310389" y="882223"/>
          <a:ext cx="740982" cy="12512"/>
        </a:xfrm>
        <a:custGeom>
          <a:avLst/>
          <a:gdLst/>
          <a:ahLst/>
          <a:cxnLst/>
          <a:rect l="0" t="0" r="0" b="0"/>
          <a:pathLst>
            <a:path>
              <a:moveTo>
                <a:pt x="0" y="6256"/>
              </a:moveTo>
              <a:lnTo>
                <a:pt x="740982"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662356" y="869954"/>
        <a:ext cx="37049" cy="37049"/>
      </dsp:txXfrm>
    </dsp:sp>
    <dsp:sp modelId="{2CC73069-AC67-460F-AE77-3E2793983F03}">
      <dsp:nvSpPr>
        <dsp:cNvPr id="0" name=""/>
        <dsp:cNvSpPr/>
      </dsp:nvSpPr>
      <dsp:spPr>
        <a:xfrm>
          <a:off x="3004829" y="594485"/>
          <a:ext cx="127722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011519" y="601175"/>
        <a:ext cx="1263843" cy="215045"/>
      </dsp:txXfrm>
    </dsp:sp>
    <dsp:sp modelId="{5192B673-6E57-407C-A27B-98A5383482D6}">
      <dsp:nvSpPr>
        <dsp:cNvPr id="0" name=""/>
        <dsp:cNvSpPr/>
      </dsp:nvSpPr>
      <dsp:spPr>
        <a:xfrm rot="18723922">
          <a:off x="4181626" y="476535"/>
          <a:ext cx="608600" cy="12512"/>
        </a:xfrm>
        <a:custGeom>
          <a:avLst/>
          <a:gdLst/>
          <a:ahLst/>
          <a:cxnLst/>
          <a:rect l="0" t="0" r="0" b="0"/>
          <a:pathLst>
            <a:path>
              <a:moveTo>
                <a:pt x="0" y="6256"/>
              </a:moveTo>
              <a:lnTo>
                <a:pt x="60860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0711" y="467576"/>
        <a:ext cx="30430" cy="30430"/>
      </dsp:txXfrm>
    </dsp:sp>
    <dsp:sp modelId="{B86916FD-A3F2-4DEA-8701-4C9096D5A43F}">
      <dsp:nvSpPr>
        <dsp:cNvPr id="0" name=""/>
        <dsp:cNvSpPr/>
      </dsp:nvSpPr>
      <dsp:spPr>
        <a:xfrm>
          <a:off x="4689801" y="3511"/>
          <a:ext cx="827864" cy="5067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каменів</a:t>
          </a:r>
        </a:p>
      </dsp:txBody>
      <dsp:txXfrm>
        <a:off x="4704643" y="18353"/>
        <a:ext cx="798180" cy="477062"/>
      </dsp:txXfrm>
    </dsp:sp>
    <dsp:sp modelId="{06423CA2-A0F5-4EA2-861D-637B5CF75341}">
      <dsp:nvSpPr>
        <dsp:cNvPr id="0" name=""/>
        <dsp:cNvSpPr/>
      </dsp:nvSpPr>
      <dsp:spPr>
        <a:xfrm rot="841613">
          <a:off x="4275786" y="753375"/>
          <a:ext cx="420280" cy="12512"/>
        </a:xfrm>
        <a:custGeom>
          <a:avLst/>
          <a:gdLst/>
          <a:ahLst/>
          <a:cxnLst/>
          <a:rect l="0" t="0" r="0" b="0"/>
          <a:pathLst>
            <a:path>
              <a:moveTo>
                <a:pt x="0" y="6256"/>
              </a:moveTo>
              <a:lnTo>
                <a:pt x="42028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5419" y="749124"/>
        <a:ext cx="21014" cy="21014"/>
      </dsp:txXfrm>
    </dsp:sp>
    <dsp:sp modelId="{B305E2B0-AB76-4DC6-946B-34653E2F2B81}">
      <dsp:nvSpPr>
        <dsp:cNvPr id="0" name=""/>
        <dsp:cNvSpPr/>
      </dsp:nvSpPr>
      <dsp:spPr>
        <a:xfrm>
          <a:off x="4689801" y="612814"/>
          <a:ext cx="868227" cy="3955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металів</a:t>
          </a:r>
        </a:p>
      </dsp:txBody>
      <dsp:txXfrm>
        <a:off x="4701385" y="624398"/>
        <a:ext cx="845059" cy="372332"/>
      </dsp:txXfrm>
    </dsp:sp>
    <dsp:sp modelId="{852B4E97-BD34-429B-8CE6-039560AA3A2A}">
      <dsp:nvSpPr>
        <dsp:cNvPr id="0" name=""/>
        <dsp:cNvSpPr/>
      </dsp:nvSpPr>
      <dsp:spPr>
        <a:xfrm rot="3289125">
          <a:off x="4132079" y="991653"/>
          <a:ext cx="707694" cy="12512"/>
        </a:xfrm>
        <a:custGeom>
          <a:avLst/>
          <a:gdLst/>
          <a:ahLst/>
          <a:cxnLst/>
          <a:rect l="0" t="0" r="0" b="0"/>
          <a:pathLst>
            <a:path>
              <a:moveTo>
                <a:pt x="0" y="6256"/>
              </a:moveTo>
              <a:lnTo>
                <a:pt x="707694"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68234" y="980217"/>
        <a:ext cx="35384" cy="35384"/>
      </dsp:txXfrm>
    </dsp:sp>
    <dsp:sp modelId="{F02B8FE4-8E12-4B98-994E-82ECEADF7A51}">
      <dsp:nvSpPr>
        <dsp:cNvPr id="0" name=""/>
        <dsp:cNvSpPr/>
      </dsp:nvSpPr>
      <dsp:spPr>
        <a:xfrm>
          <a:off x="4689801" y="1110870"/>
          <a:ext cx="863622" cy="3524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700125" y="1121194"/>
        <a:ext cx="842974" cy="331851"/>
      </dsp:txXfrm>
    </dsp:sp>
    <dsp:sp modelId="{ED871D9D-784C-4E43-ACBF-ECCA7BC6C111}">
      <dsp:nvSpPr>
        <dsp:cNvPr id="0" name=""/>
        <dsp:cNvSpPr/>
      </dsp:nvSpPr>
      <dsp:spPr>
        <a:xfrm rot="1664664">
          <a:off x="2208384" y="1663509"/>
          <a:ext cx="2584183" cy="12512"/>
        </a:xfrm>
        <a:custGeom>
          <a:avLst/>
          <a:gdLst/>
          <a:ahLst/>
          <a:cxnLst/>
          <a:rect l="0" t="0" r="0" b="0"/>
          <a:pathLst>
            <a:path>
              <a:moveTo>
                <a:pt x="0" y="6256"/>
              </a:moveTo>
              <a:lnTo>
                <a:pt x="258418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uk-UA" sz="900" kern="1200"/>
        </a:p>
      </dsp:txBody>
      <dsp:txXfrm>
        <a:off x="3435871" y="1605160"/>
        <a:ext cx="129209" cy="129209"/>
      </dsp:txXfrm>
    </dsp:sp>
    <dsp:sp modelId="{52296742-0DC1-4DC2-86F7-4EDE0E00EAAB}">
      <dsp:nvSpPr>
        <dsp:cNvPr id="0" name=""/>
        <dsp:cNvSpPr/>
      </dsp:nvSpPr>
      <dsp:spPr>
        <a:xfrm>
          <a:off x="4644020" y="2107676"/>
          <a:ext cx="1000832" cy="3271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4653603" y="2117259"/>
        <a:ext cx="981666" cy="308021"/>
      </dsp:txXfrm>
    </dsp:sp>
    <dsp:sp modelId="{91D4E288-63F1-4D26-ABFC-C2533DC5054F}">
      <dsp:nvSpPr>
        <dsp:cNvPr id="0" name=""/>
        <dsp:cNvSpPr/>
      </dsp:nvSpPr>
      <dsp:spPr>
        <a:xfrm rot="1133590">
          <a:off x="607531" y="1817314"/>
          <a:ext cx="426965" cy="12512"/>
        </a:xfrm>
        <a:custGeom>
          <a:avLst/>
          <a:gdLst/>
          <a:ahLst/>
          <a:cxnLst/>
          <a:rect l="0" t="0" r="0" b="0"/>
          <a:pathLst>
            <a:path>
              <a:moveTo>
                <a:pt x="0" y="6256"/>
              </a:moveTo>
              <a:lnTo>
                <a:pt x="426965"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810340" y="1812896"/>
        <a:ext cx="21348" cy="21348"/>
      </dsp:txXfrm>
    </dsp:sp>
    <dsp:sp modelId="{8C05DE0F-7DD0-47F0-ACA6-18361B14EECD}">
      <dsp:nvSpPr>
        <dsp:cNvPr id="0" name=""/>
        <dsp:cNvSpPr/>
      </dsp:nvSpPr>
      <dsp:spPr>
        <a:xfrm>
          <a:off x="1022995" y="1751136"/>
          <a:ext cx="916717" cy="2831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031287" y="1759428"/>
        <a:ext cx="900133" cy="266538"/>
      </dsp:txXfrm>
    </dsp:sp>
    <dsp:sp modelId="{D3E11AD7-B51C-4FCD-AE98-8DEB0245F66C}">
      <dsp:nvSpPr>
        <dsp:cNvPr id="0" name=""/>
        <dsp:cNvSpPr/>
      </dsp:nvSpPr>
      <dsp:spPr>
        <a:xfrm rot="20170449">
          <a:off x="591505" y="1617703"/>
          <a:ext cx="646030" cy="12512"/>
        </a:xfrm>
        <a:custGeom>
          <a:avLst/>
          <a:gdLst/>
          <a:ahLst/>
          <a:cxnLst/>
          <a:rect l="0" t="0" r="0" b="0"/>
          <a:pathLst>
            <a:path>
              <a:moveTo>
                <a:pt x="0" y="6256"/>
              </a:moveTo>
              <a:lnTo>
                <a:pt x="646030"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98369" y="1607808"/>
        <a:ext cx="32301" cy="32301"/>
      </dsp:txXfrm>
    </dsp:sp>
    <dsp:sp modelId="{675D8C41-DD46-41F0-A9C3-E4902752BF45}">
      <dsp:nvSpPr>
        <dsp:cNvPr id="0" name=""/>
        <dsp:cNvSpPr/>
      </dsp:nvSpPr>
      <dsp:spPr>
        <a:xfrm>
          <a:off x="1210007" y="1316961"/>
          <a:ext cx="727334" cy="3530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0347" y="1327301"/>
        <a:ext cx="706654" cy="332347"/>
      </dsp:txXfrm>
    </dsp:sp>
    <dsp:sp modelId="{6E762E0A-7E5D-496C-A175-ABDC2C0486E7}">
      <dsp:nvSpPr>
        <dsp:cNvPr id="0" name=""/>
        <dsp:cNvSpPr/>
      </dsp:nvSpPr>
      <dsp:spPr>
        <a:xfrm rot="19498945">
          <a:off x="1924582" y="1446772"/>
          <a:ext cx="140969" cy="12512"/>
        </a:xfrm>
        <a:custGeom>
          <a:avLst/>
          <a:gdLst/>
          <a:ahLst/>
          <a:cxnLst/>
          <a:rect l="0" t="0" r="0" b="0"/>
          <a:pathLst>
            <a:path>
              <a:moveTo>
                <a:pt x="0" y="6256"/>
              </a:moveTo>
              <a:lnTo>
                <a:pt x="14096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91543" y="1449504"/>
        <a:ext cx="7048" cy="7048"/>
      </dsp:txXfrm>
    </dsp:sp>
    <dsp:sp modelId="{B5674EDF-3D2B-4B68-B653-ABB7170C5597}">
      <dsp:nvSpPr>
        <dsp:cNvPr id="0" name=""/>
        <dsp:cNvSpPr/>
      </dsp:nvSpPr>
      <dsp:spPr>
        <a:xfrm>
          <a:off x="2052792" y="1256049"/>
          <a:ext cx="1158734" cy="3130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 і бухгалтерія</a:t>
          </a:r>
        </a:p>
      </dsp:txBody>
      <dsp:txXfrm>
        <a:off x="2061961" y="1265218"/>
        <a:ext cx="1140396" cy="294728"/>
      </dsp:txXfrm>
    </dsp:sp>
    <dsp:sp modelId="{76DEF90E-5137-43F9-B023-84DEE9E059DE}">
      <dsp:nvSpPr>
        <dsp:cNvPr id="0" name=""/>
        <dsp:cNvSpPr/>
      </dsp:nvSpPr>
      <dsp:spPr>
        <a:xfrm rot="4988773">
          <a:off x="239372" y="2176213"/>
          <a:ext cx="862213" cy="12512"/>
        </a:xfrm>
        <a:custGeom>
          <a:avLst/>
          <a:gdLst/>
          <a:ahLst/>
          <a:cxnLst/>
          <a:rect l="0" t="0" r="0" b="0"/>
          <a:pathLst>
            <a:path>
              <a:moveTo>
                <a:pt x="0" y="6256"/>
              </a:moveTo>
              <a:lnTo>
                <a:pt x="862213"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648924" y="2160914"/>
        <a:ext cx="43110" cy="43110"/>
      </dsp:txXfrm>
    </dsp:sp>
    <dsp:sp modelId="{44058454-5013-4900-A3A9-5B632A643C3B}">
      <dsp:nvSpPr>
        <dsp:cNvPr id="0" name=""/>
        <dsp:cNvSpPr/>
      </dsp:nvSpPr>
      <dsp:spPr>
        <a:xfrm>
          <a:off x="721926" y="2466229"/>
          <a:ext cx="749043" cy="288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730377" y="2474680"/>
        <a:ext cx="732141" cy="271631"/>
      </dsp:txXfrm>
    </dsp:sp>
    <dsp:sp modelId="{AEF5547D-086F-4C58-97E7-BB19D0C7A872}">
      <dsp:nvSpPr>
        <dsp:cNvPr id="0" name=""/>
        <dsp:cNvSpPr/>
      </dsp:nvSpPr>
      <dsp:spPr>
        <a:xfrm rot="21599911">
          <a:off x="1470970" y="2604236"/>
          <a:ext cx="264557" cy="12512"/>
        </a:xfrm>
        <a:custGeom>
          <a:avLst/>
          <a:gdLst/>
          <a:ahLst/>
          <a:cxnLst/>
          <a:rect l="0" t="0" r="0" b="0"/>
          <a:pathLst>
            <a:path>
              <a:moveTo>
                <a:pt x="0" y="6256"/>
              </a:moveTo>
              <a:lnTo>
                <a:pt x="26455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596635" y="2603878"/>
        <a:ext cx="13227" cy="13227"/>
      </dsp:txXfrm>
    </dsp:sp>
    <dsp:sp modelId="{32D9ECD0-170D-4BA5-A532-EB46A97C8EF0}">
      <dsp:nvSpPr>
        <dsp:cNvPr id="0" name=""/>
        <dsp:cNvSpPr/>
      </dsp:nvSpPr>
      <dsp:spPr>
        <a:xfrm>
          <a:off x="1735528" y="2477730"/>
          <a:ext cx="821879" cy="26551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3305" y="2485507"/>
        <a:ext cx="806325" cy="249963"/>
      </dsp:txXfrm>
    </dsp:sp>
    <dsp:sp modelId="{3F915D98-864E-40C2-AF8C-91120AE07A8B}">
      <dsp:nvSpPr>
        <dsp:cNvPr id="0" name=""/>
        <dsp:cNvSpPr/>
      </dsp:nvSpPr>
      <dsp:spPr>
        <a:xfrm rot="18511092">
          <a:off x="2346476" y="2166750"/>
          <a:ext cx="1118295" cy="12512"/>
        </a:xfrm>
        <a:custGeom>
          <a:avLst/>
          <a:gdLst/>
          <a:ahLst/>
          <a:cxnLst/>
          <a:rect l="0" t="0" r="0" b="0"/>
          <a:pathLst>
            <a:path>
              <a:moveTo>
                <a:pt x="0" y="6256"/>
              </a:moveTo>
              <a:lnTo>
                <a:pt x="1118295"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77666" y="2145048"/>
        <a:ext cx="55914" cy="55914"/>
      </dsp:txXfrm>
    </dsp:sp>
    <dsp:sp modelId="{6ED45FBF-9563-41E9-84AD-6E379A32719C}">
      <dsp:nvSpPr>
        <dsp:cNvPr id="0" name=""/>
        <dsp:cNvSpPr/>
      </dsp:nvSpPr>
      <dsp:spPr>
        <a:xfrm>
          <a:off x="3253840" y="1569869"/>
          <a:ext cx="574732" cy="3313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Група технологів</a:t>
          </a:r>
        </a:p>
      </dsp:txBody>
      <dsp:txXfrm>
        <a:off x="3263544" y="1579573"/>
        <a:ext cx="555324" cy="311900"/>
      </dsp:txXfrm>
    </dsp:sp>
    <dsp:sp modelId="{171DEE70-428C-4F43-8D79-151F774FA17A}">
      <dsp:nvSpPr>
        <dsp:cNvPr id="0" name=""/>
        <dsp:cNvSpPr/>
      </dsp:nvSpPr>
      <dsp:spPr>
        <a:xfrm rot="19322928">
          <a:off x="3781152" y="1591357"/>
          <a:ext cx="448493" cy="12512"/>
        </a:xfrm>
        <a:custGeom>
          <a:avLst/>
          <a:gdLst/>
          <a:ahLst/>
          <a:cxnLst/>
          <a:rect l="0" t="0" r="0" b="0"/>
          <a:pathLst>
            <a:path>
              <a:moveTo>
                <a:pt x="0" y="6256"/>
              </a:moveTo>
              <a:lnTo>
                <a:pt x="44849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4187" y="1586401"/>
        <a:ext cx="22424" cy="22424"/>
      </dsp:txXfrm>
    </dsp:sp>
    <dsp:sp modelId="{41729A64-1E53-4BFF-BED7-23A8F2B9F27B}">
      <dsp:nvSpPr>
        <dsp:cNvPr id="0" name=""/>
        <dsp:cNvSpPr/>
      </dsp:nvSpPr>
      <dsp:spPr>
        <a:xfrm>
          <a:off x="4182226" y="1345491"/>
          <a:ext cx="45685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контроль якості</a:t>
          </a:r>
          <a:endParaRPr lang="ru-RU" sz="900" kern="1200"/>
        </a:p>
      </dsp:txBody>
      <dsp:txXfrm>
        <a:off x="4188916" y="1352181"/>
        <a:ext cx="443471" cy="215045"/>
      </dsp:txXfrm>
    </dsp:sp>
    <dsp:sp modelId="{96432BDC-547B-4EB4-9D96-9FC0D51174E3}">
      <dsp:nvSpPr>
        <dsp:cNvPr id="0" name=""/>
        <dsp:cNvSpPr/>
      </dsp:nvSpPr>
      <dsp:spPr>
        <a:xfrm rot="860550">
          <a:off x="3823052" y="1773145"/>
          <a:ext cx="354260" cy="12512"/>
        </a:xfrm>
        <a:custGeom>
          <a:avLst/>
          <a:gdLst/>
          <a:ahLst/>
          <a:cxnLst/>
          <a:rect l="0" t="0" r="0" b="0"/>
          <a:pathLst>
            <a:path>
              <a:moveTo>
                <a:pt x="0" y="6256"/>
              </a:moveTo>
              <a:lnTo>
                <a:pt x="35426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1325" y="1770545"/>
        <a:ext cx="17713" cy="17713"/>
      </dsp:txXfrm>
    </dsp:sp>
    <dsp:sp modelId="{B0D3EDA5-C5B9-4289-A365-1B89E1E3589B}">
      <dsp:nvSpPr>
        <dsp:cNvPr id="0" name=""/>
        <dsp:cNvSpPr/>
      </dsp:nvSpPr>
      <dsp:spPr>
        <a:xfrm>
          <a:off x="4171791" y="1615700"/>
          <a:ext cx="627548" cy="4151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іструкції з експлуатаці та в-цтва</a:t>
          </a:r>
        </a:p>
      </dsp:txBody>
      <dsp:txXfrm>
        <a:off x="4183951" y="1627860"/>
        <a:ext cx="603228" cy="390838"/>
      </dsp:txXfrm>
    </dsp:sp>
    <dsp:sp modelId="{A0C24E68-C82D-41CE-8069-F915E4106D7A}">
      <dsp:nvSpPr>
        <dsp:cNvPr id="0" name=""/>
        <dsp:cNvSpPr/>
      </dsp:nvSpPr>
      <dsp:spPr>
        <a:xfrm rot="20338558">
          <a:off x="2528821" y="2450174"/>
          <a:ext cx="858841" cy="12512"/>
        </a:xfrm>
        <a:custGeom>
          <a:avLst/>
          <a:gdLst/>
          <a:ahLst/>
          <a:cxnLst/>
          <a:rect l="0" t="0" r="0" b="0"/>
          <a:pathLst>
            <a:path>
              <a:moveTo>
                <a:pt x="0" y="6256"/>
              </a:moveTo>
              <a:lnTo>
                <a:pt x="858841"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36770" y="2434959"/>
        <a:ext cx="42942" cy="42942"/>
      </dsp:txXfrm>
    </dsp:sp>
    <dsp:sp modelId="{3ABC0FB4-9A6C-4F6E-A6C7-ECDE15418C97}">
      <dsp:nvSpPr>
        <dsp:cNvPr id="0" name=""/>
        <dsp:cNvSpPr/>
      </dsp:nvSpPr>
      <dsp:spPr>
        <a:xfrm flipH="1">
          <a:off x="3359076" y="2172252"/>
          <a:ext cx="807095" cy="2602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366698" y="2179874"/>
        <a:ext cx="791851" cy="244994"/>
      </dsp:txXfrm>
    </dsp:sp>
    <dsp:sp modelId="{67323371-0AA8-47E6-8449-48D209FF438D}">
      <dsp:nvSpPr>
        <dsp:cNvPr id="0" name=""/>
        <dsp:cNvSpPr/>
      </dsp:nvSpPr>
      <dsp:spPr>
        <a:xfrm rot="177063">
          <a:off x="2556893" y="2624195"/>
          <a:ext cx="775509" cy="12512"/>
        </a:xfrm>
        <a:custGeom>
          <a:avLst/>
          <a:gdLst/>
          <a:ahLst/>
          <a:cxnLst/>
          <a:rect l="0" t="0" r="0" b="0"/>
          <a:pathLst>
            <a:path>
              <a:moveTo>
                <a:pt x="0" y="6256"/>
              </a:moveTo>
              <a:lnTo>
                <a:pt x="77550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25260" y="2611064"/>
        <a:ext cx="38775" cy="38775"/>
      </dsp:txXfrm>
    </dsp:sp>
    <dsp:sp modelId="{571A2920-A08F-4A74-ACC2-334C6912FC96}">
      <dsp:nvSpPr>
        <dsp:cNvPr id="0" name=""/>
        <dsp:cNvSpPr/>
      </dsp:nvSpPr>
      <dsp:spPr>
        <a:xfrm>
          <a:off x="3331889" y="2483283"/>
          <a:ext cx="766002" cy="3342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341679" y="2493073"/>
        <a:ext cx="746422" cy="314681"/>
      </dsp:txXfrm>
    </dsp:sp>
    <dsp:sp modelId="{A8AE11F6-7E88-41F8-8B03-1E98DD7544D0}">
      <dsp:nvSpPr>
        <dsp:cNvPr id="0" name=""/>
        <dsp:cNvSpPr/>
      </dsp:nvSpPr>
      <dsp:spPr>
        <a:xfrm rot="1626712">
          <a:off x="2511159" y="2796044"/>
          <a:ext cx="841777" cy="12512"/>
        </a:xfrm>
        <a:custGeom>
          <a:avLst/>
          <a:gdLst/>
          <a:ahLst/>
          <a:cxnLst/>
          <a:rect l="0" t="0" r="0" b="0"/>
          <a:pathLst>
            <a:path>
              <a:moveTo>
                <a:pt x="0" y="6256"/>
              </a:moveTo>
              <a:lnTo>
                <a:pt x="84177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11004" y="2781256"/>
        <a:ext cx="42088" cy="42088"/>
      </dsp:txXfrm>
    </dsp:sp>
    <dsp:sp modelId="{99DE1771-5F87-4AFA-BE38-0DDDF55E21A3}">
      <dsp:nvSpPr>
        <dsp:cNvPr id="0" name=""/>
        <dsp:cNvSpPr/>
      </dsp:nvSpPr>
      <dsp:spPr>
        <a:xfrm>
          <a:off x="3306689" y="2879898"/>
          <a:ext cx="83753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313379" y="2886588"/>
        <a:ext cx="824151" cy="215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185217" y="1647826"/>
          <a:ext cx="681558" cy="3248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194731" y="1657340"/>
        <a:ext cx="662530" cy="305819"/>
      </dsp:txXfrm>
    </dsp:sp>
    <dsp:sp modelId="{4A7A614A-8816-4939-9BD7-F0CF0CA87455}">
      <dsp:nvSpPr>
        <dsp:cNvPr id="0" name=""/>
        <dsp:cNvSpPr/>
      </dsp:nvSpPr>
      <dsp:spPr>
        <a:xfrm rot="18154242">
          <a:off x="565038" y="1253389"/>
          <a:ext cx="1307187" cy="12117"/>
        </a:xfrm>
        <a:custGeom>
          <a:avLst/>
          <a:gdLst/>
          <a:ahLst/>
          <a:cxnLst/>
          <a:rect l="0" t="0" r="0" b="0"/>
          <a:pathLst>
            <a:path>
              <a:moveTo>
                <a:pt x="0" y="6058"/>
              </a:moveTo>
              <a:lnTo>
                <a:pt x="1307187"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185952" y="1226768"/>
        <a:ext cx="65359" cy="65359"/>
      </dsp:txXfrm>
    </dsp:sp>
    <dsp:sp modelId="{FB39FA6D-C14F-47C0-86EF-25A5154121FE}">
      <dsp:nvSpPr>
        <dsp:cNvPr id="0" name=""/>
        <dsp:cNvSpPr/>
      </dsp:nvSpPr>
      <dsp:spPr>
        <a:xfrm>
          <a:off x="1570487" y="598041"/>
          <a:ext cx="131909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маркетингу</a:t>
          </a:r>
        </a:p>
      </dsp:txBody>
      <dsp:txXfrm>
        <a:off x="1576966" y="604520"/>
        <a:ext cx="1306134" cy="208254"/>
      </dsp:txXfrm>
    </dsp:sp>
    <dsp:sp modelId="{AB76AAA4-DDB1-42DC-A3C9-A517882E1E05}">
      <dsp:nvSpPr>
        <dsp:cNvPr id="0" name=""/>
        <dsp:cNvSpPr/>
      </dsp:nvSpPr>
      <dsp:spPr>
        <a:xfrm rot="17901981">
          <a:off x="655289" y="1449654"/>
          <a:ext cx="805830" cy="12117"/>
        </a:xfrm>
        <a:custGeom>
          <a:avLst/>
          <a:gdLst/>
          <a:ahLst/>
          <a:cxnLst/>
          <a:rect l="0" t="0" r="0" b="0"/>
          <a:pathLst>
            <a:path>
              <a:moveTo>
                <a:pt x="0" y="6058"/>
              </a:moveTo>
              <a:lnTo>
                <a:pt x="805830"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038059" y="1435567"/>
        <a:ext cx="40291" cy="40291"/>
      </dsp:txXfrm>
    </dsp:sp>
    <dsp:sp modelId="{69D0BF88-F337-473B-9F4F-EA70A0A0A37E}">
      <dsp:nvSpPr>
        <dsp:cNvPr id="0" name=""/>
        <dsp:cNvSpPr/>
      </dsp:nvSpPr>
      <dsp:spPr>
        <a:xfrm>
          <a:off x="1249633" y="990570"/>
          <a:ext cx="162945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1256112" y="997049"/>
        <a:ext cx="1616494" cy="208254"/>
      </dsp:txXfrm>
    </dsp:sp>
    <dsp:sp modelId="{B30CB16D-0CF2-4F32-B33B-6609EF123DD9}">
      <dsp:nvSpPr>
        <dsp:cNvPr id="0" name=""/>
        <dsp:cNvSpPr/>
      </dsp:nvSpPr>
      <dsp:spPr>
        <a:xfrm rot="20931764">
          <a:off x="2874444" y="1047508"/>
          <a:ext cx="492959" cy="12117"/>
        </a:xfrm>
        <a:custGeom>
          <a:avLst/>
          <a:gdLst/>
          <a:ahLst/>
          <a:cxnLst/>
          <a:rect l="0" t="0" r="0" b="0"/>
          <a:pathLst>
            <a:path>
              <a:moveTo>
                <a:pt x="0" y="6058"/>
              </a:moveTo>
              <a:lnTo>
                <a:pt x="492959"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108599" y="1041242"/>
        <a:ext cx="24647" cy="24647"/>
      </dsp:txXfrm>
    </dsp:sp>
    <dsp:sp modelId="{9564AD8A-DC34-4F3D-873F-999F76CFC2D4}">
      <dsp:nvSpPr>
        <dsp:cNvPr id="0" name=""/>
        <dsp:cNvSpPr/>
      </dsp:nvSpPr>
      <dsp:spPr>
        <a:xfrm>
          <a:off x="3362761" y="895350"/>
          <a:ext cx="873093"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технологів</a:t>
          </a:r>
        </a:p>
      </dsp:txBody>
      <dsp:txXfrm>
        <a:off x="3369240" y="901829"/>
        <a:ext cx="860135" cy="208254"/>
      </dsp:txXfrm>
    </dsp:sp>
    <dsp:sp modelId="{5D2D7531-6489-4D2C-B179-B04E26429B0A}">
      <dsp:nvSpPr>
        <dsp:cNvPr id="0" name=""/>
        <dsp:cNvSpPr/>
      </dsp:nvSpPr>
      <dsp:spPr>
        <a:xfrm rot="3231105">
          <a:off x="4148370" y="1172146"/>
          <a:ext cx="426623" cy="12117"/>
        </a:xfrm>
        <a:custGeom>
          <a:avLst/>
          <a:gdLst/>
          <a:ahLst/>
          <a:cxnLst/>
          <a:rect l="0" t="0" r="0" b="0"/>
          <a:pathLst>
            <a:path>
              <a:moveTo>
                <a:pt x="0" y="6058"/>
              </a:moveTo>
              <a:lnTo>
                <a:pt x="426623"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51017" y="1167539"/>
        <a:ext cx="21331" cy="21331"/>
      </dsp:txXfrm>
    </dsp:sp>
    <dsp:sp modelId="{53CC28A1-E897-4C6E-9A3B-608E5D94EC80}">
      <dsp:nvSpPr>
        <dsp:cNvPr id="0" name=""/>
        <dsp:cNvSpPr/>
      </dsp:nvSpPr>
      <dsp:spPr>
        <a:xfrm>
          <a:off x="4487510" y="1239846"/>
          <a:ext cx="718434"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інструкції з вик.</a:t>
          </a:r>
        </a:p>
      </dsp:txBody>
      <dsp:txXfrm>
        <a:off x="4493989" y="1246325"/>
        <a:ext cx="705476" cy="208254"/>
      </dsp:txXfrm>
    </dsp:sp>
    <dsp:sp modelId="{2ED99AAF-C25A-4024-A4D6-94D0900E4C2A}">
      <dsp:nvSpPr>
        <dsp:cNvPr id="0" name=""/>
        <dsp:cNvSpPr/>
      </dsp:nvSpPr>
      <dsp:spPr>
        <a:xfrm rot="1260370">
          <a:off x="4228436" y="1039912"/>
          <a:ext cx="223249" cy="12117"/>
        </a:xfrm>
        <a:custGeom>
          <a:avLst/>
          <a:gdLst/>
          <a:ahLst/>
          <a:cxnLst/>
          <a:rect l="0" t="0" r="0" b="0"/>
          <a:pathLst>
            <a:path>
              <a:moveTo>
                <a:pt x="0" y="6058"/>
              </a:moveTo>
              <a:lnTo>
                <a:pt x="223249"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34480" y="1040389"/>
        <a:ext cx="11162" cy="11162"/>
      </dsp:txXfrm>
    </dsp:sp>
    <dsp:sp modelId="{1B58EC8D-9D45-4AAF-B7A9-3A708ADCCAA1}">
      <dsp:nvSpPr>
        <dsp:cNvPr id="0" name=""/>
        <dsp:cNvSpPr/>
      </dsp:nvSpPr>
      <dsp:spPr>
        <a:xfrm>
          <a:off x="4444267" y="975378"/>
          <a:ext cx="751864"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контроль якості</a:t>
          </a:r>
        </a:p>
      </dsp:txBody>
      <dsp:txXfrm>
        <a:off x="4450746" y="981857"/>
        <a:ext cx="738906" cy="208254"/>
      </dsp:txXfrm>
    </dsp:sp>
    <dsp:sp modelId="{37BC5538-E433-4F76-89DF-1E344FCD6F5F}">
      <dsp:nvSpPr>
        <dsp:cNvPr id="0" name=""/>
        <dsp:cNvSpPr/>
      </dsp:nvSpPr>
      <dsp:spPr>
        <a:xfrm rot="18962787">
          <a:off x="2791003" y="876851"/>
          <a:ext cx="628941" cy="12117"/>
        </a:xfrm>
        <a:custGeom>
          <a:avLst/>
          <a:gdLst/>
          <a:ahLst/>
          <a:cxnLst/>
          <a:rect l="0" t="0" r="0" b="0"/>
          <a:pathLst>
            <a:path>
              <a:moveTo>
                <a:pt x="0" y="6058"/>
              </a:moveTo>
              <a:lnTo>
                <a:pt x="62894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089750" y="867186"/>
        <a:ext cx="31447" cy="31447"/>
      </dsp:txXfrm>
    </dsp:sp>
    <dsp:sp modelId="{2CC73069-AC67-460F-AE77-3E2793983F03}">
      <dsp:nvSpPr>
        <dsp:cNvPr id="0" name=""/>
        <dsp:cNvSpPr/>
      </dsp:nvSpPr>
      <dsp:spPr>
        <a:xfrm>
          <a:off x="3331862" y="554038"/>
          <a:ext cx="708232"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338341" y="560517"/>
        <a:ext cx="695274" cy="208254"/>
      </dsp:txXfrm>
    </dsp:sp>
    <dsp:sp modelId="{8C65B830-93FB-4031-822F-C460C8B1AEED}">
      <dsp:nvSpPr>
        <dsp:cNvPr id="0" name=""/>
        <dsp:cNvSpPr/>
      </dsp:nvSpPr>
      <dsp:spPr>
        <a:xfrm rot="18274461">
          <a:off x="3929120" y="447324"/>
          <a:ext cx="513148" cy="12117"/>
        </a:xfrm>
        <a:custGeom>
          <a:avLst/>
          <a:gdLst/>
          <a:ahLst/>
          <a:cxnLst/>
          <a:rect l="0" t="0" r="0" b="0"/>
          <a:pathLst>
            <a:path>
              <a:moveTo>
                <a:pt x="0" y="6058"/>
              </a:moveTo>
              <a:lnTo>
                <a:pt x="51314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72866" y="440554"/>
        <a:ext cx="25657" cy="25657"/>
      </dsp:txXfrm>
    </dsp:sp>
    <dsp:sp modelId="{68B12B59-1289-4616-80A3-397769839C60}">
      <dsp:nvSpPr>
        <dsp:cNvPr id="0" name=""/>
        <dsp:cNvSpPr/>
      </dsp:nvSpPr>
      <dsp:spPr>
        <a:xfrm>
          <a:off x="4331294" y="131516"/>
          <a:ext cx="69576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металообробка</a:t>
          </a:r>
        </a:p>
      </dsp:txBody>
      <dsp:txXfrm>
        <a:off x="4337773" y="137995"/>
        <a:ext cx="682811" cy="208254"/>
      </dsp:txXfrm>
    </dsp:sp>
    <dsp:sp modelId="{3486AB76-9CAB-4040-A8C1-406FF4D83B41}">
      <dsp:nvSpPr>
        <dsp:cNvPr id="0" name=""/>
        <dsp:cNvSpPr/>
      </dsp:nvSpPr>
      <dsp:spPr>
        <a:xfrm rot="19707458">
          <a:off x="4016353" y="574521"/>
          <a:ext cx="321388" cy="12117"/>
        </a:xfrm>
        <a:custGeom>
          <a:avLst/>
          <a:gdLst/>
          <a:ahLst/>
          <a:cxnLst/>
          <a:rect l="0" t="0" r="0" b="0"/>
          <a:pathLst>
            <a:path>
              <a:moveTo>
                <a:pt x="0" y="6058"/>
              </a:moveTo>
              <a:lnTo>
                <a:pt x="32138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69013" y="572545"/>
        <a:ext cx="16069" cy="16069"/>
      </dsp:txXfrm>
    </dsp:sp>
    <dsp:sp modelId="{97ABE1F9-7154-4552-B929-FCFC980303C0}">
      <dsp:nvSpPr>
        <dsp:cNvPr id="0" name=""/>
        <dsp:cNvSpPr/>
      </dsp:nvSpPr>
      <dsp:spPr>
        <a:xfrm>
          <a:off x="4314000" y="385910"/>
          <a:ext cx="72342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обробка каміння</a:t>
          </a:r>
        </a:p>
      </dsp:txBody>
      <dsp:txXfrm>
        <a:off x="4320479" y="392389"/>
        <a:ext cx="710471" cy="208254"/>
      </dsp:txXfrm>
    </dsp:sp>
    <dsp:sp modelId="{D3695859-5637-4DA1-8B14-2604DE3400A4}">
      <dsp:nvSpPr>
        <dsp:cNvPr id="0" name=""/>
        <dsp:cNvSpPr/>
      </dsp:nvSpPr>
      <dsp:spPr>
        <a:xfrm rot="962117">
          <a:off x="4034123" y="700981"/>
          <a:ext cx="306965" cy="12117"/>
        </a:xfrm>
        <a:custGeom>
          <a:avLst/>
          <a:gdLst/>
          <a:ahLst/>
          <a:cxnLst/>
          <a:rect l="0" t="0" r="0" b="0"/>
          <a:pathLst>
            <a:path>
              <a:moveTo>
                <a:pt x="0" y="6058"/>
              </a:moveTo>
              <a:lnTo>
                <a:pt x="30696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79932" y="699366"/>
        <a:ext cx="15348" cy="15348"/>
      </dsp:txXfrm>
    </dsp:sp>
    <dsp:sp modelId="{46BA743F-7AB6-4451-A3E4-1D400642B8D4}">
      <dsp:nvSpPr>
        <dsp:cNvPr id="0" name=""/>
        <dsp:cNvSpPr/>
      </dsp:nvSpPr>
      <dsp:spPr>
        <a:xfrm>
          <a:off x="4335117" y="638830"/>
          <a:ext cx="84637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341596" y="645309"/>
        <a:ext cx="833421" cy="208254"/>
      </dsp:txXfrm>
    </dsp:sp>
    <dsp:sp modelId="{ED871D9D-784C-4E43-ACBF-ECCA7BC6C111}">
      <dsp:nvSpPr>
        <dsp:cNvPr id="0" name=""/>
        <dsp:cNvSpPr/>
      </dsp:nvSpPr>
      <dsp:spPr>
        <a:xfrm rot="3152592">
          <a:off x="2749921" y="1356788"/>
          <a:ext cx="659275" cy="12117"/>
        </a:xfrm>
        <a:custGeom>
          <a:avLst/>
          <a:gdLst/>
          <a:ahLst/>
          <a:cxnLst/>
          <a:rect l="0" t="0" r="0" b="0"/>
          <a:pathLst>
            <a:path>
              <a:moveTo>
                <a:pt x="0" y="6058"/>
              </a:moveTo>
              <a:lnTo>
                <a:pt x="65927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063077" y="1346365"/>
        <a:ext cx="32963" cy="32963"/>
      </dsp:txXfrm>
    </dsp:sp>
    <dsp:sp modelId="{52296742-0DC1-4DC2-86F7-4EDE0E00EAAB}">
      <dsp:nvSpPr>
        <dsp:cNvPr id="0" name=""/>
        <dsp:cNvSpPr/>
      </dsp:nvSpPr>
      <dsp:spPr>
        <a:xfrm>
          <a:off x="3280032" y="1513911"/>
          <a:ext cx="969227"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3286511" y="1520390"/>
        <a:ext cx="956269" cy="208254"/>
      </dsp:txXfrm>
    </dsp:sp>
    <dsp:sp modelId="{66458D1B-F1DA-405A-BC18-9F09B85240BE}">
      <dsp:nvSpPr>
        <dsp:cNvPr id="0" name=""/>
        <dsp:cNvSpPr/>
      </dsp:nvSpPr>
      <dsp:spPr>
        <a:xfrm rot="433550">
          <a:off x="4248060" y="1637464"/>
          <a:ext cx="302191" cy="12117"/>
        </a:xfrm>
        <a:custGeom>
          <a:avLst/>
          <a:gdLst/>
          <a:ahLst/>
          <a:cxnLst/>
          <a:rect l="0" t="0" r="0" b="0"/>
          <a:pathLst>
            <a:path>
              <a:moveTo>
                <a:pt x="0" y="6058"/>
              </a:moveTo>
              <a:lnTo>
                <a:pt x="30219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91601" y="1635967"/>
        <a:ext cx="15109" cy="15109"/>
      </dsp:txXfrm>
    </dsp:sp>
    <dsp:sp modelId="{A92BDF81-13A4-4DD3-8B74-3CBA5878A5EE}">
      <dsp:nvSpPr>
        <dsp:cNvPr id="0" name=""/>
        <dsp:cNvSpPr/>
      </dsp:nvSpPr>
      <dsp:spPr>
        <a:xfrm>
          <a:off x="4549051" y="1551921"/>
          <a:ext cx="733711"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3Д аплікатори</a:t>
          </a:r>
        </a:p>
      </dsp:txBody>
      <dsp:txXfrm>
        <a:off x="4555530" y="1558400"/>
        <a:ext cx="720753" cy="208254"/>
      </dsp:txXfrm>
    </dsp:sp>
    <dsp:sp modelId="{012ABF13-A85B-4566-A54D-2171B0219461}">
      <dsp:nvSpPr>
        <dsp:cNvPr id="0" name=""/>
        <dsp:cNvSpPr/>
      </dsp:nvSpPr>
      <dsp:spPr>
        <a:xfrm rot="3366611">
          <a:off x="4151358" y="1802159"/>
          <a:ext cx="442592" cy="12117"/>
        </a:xfrm>
        <a:custGeom>
          <a:avLst/>
          <a:gdLst/>
          <a:ahLst/>
          <a:cxnLst/>
          <a:rect l="0" t="0" r="0" b="0"/>
          <a:pathLst>
            <a:path>
              <a:moveTo>
                <a:pt x="0" y="6058"/>
              </a:moveTo>
              <a:lnTo>
                <a:pt x="44259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61589" y="1797153"/>
        <a:ext cx="22129" cy="22129"/>
      </dsp:txXfrm>
    </dsp:sp>
    <dsp:sp modelId="{F24BBF3F-674F-4752-8EEB-8CC86195626D}">
      <dsp:nvSpPr>
        <dsp:cNvPr id="0" name=""/>
        <dsp:cNvSpPr/>
      </dsp:nvSpPr>
      <dsp:spPr>
        <a:xfrm>
          <a:off x="4496049" y="1881312"/>
          <a:ext cx="885697"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Текстурники</a:t>
          </a:r>
        </a:p>
      </dsp:txBody>
      <dsp:txXfrm>
        <a:off x="4502528" y="1887791"/>
        <a:ext cx="872739" cy="208254"/>
      </dsp:txXfrm>
    </dsp:sp>
    <dsp:sp modelId="{FBBE9254-9BED-40ED-848E-224611F13ABD}">
      <dsp:nvSpPr>
        <dsp:cNvPr id="0" name=""/>
        <dsp:cNvSpPr/>
      </dsp:nvSpPr>
      <dsp:spPr>
        <a:xfrm rot="4136558">
          <a:off x="3971131" y="2023573"/>
          <a:ext cx="868207" cy="12117"/>
        </a:xfrm>
        <a:custGeom>
          <a:avLst/>
          <a:gdLst/>
          <a:ahLst/>
          <a:cxnLst/>
          <a:rect l="0" t="0" r="0" b="0"/>
          <a:pathLst>
            <a:path>
              <a:moveTo>
                <a:pt x="0" y="6058"/>
              </a:moveTo>
              <a:lnTo>
                <a:pt x="868207"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383529" y="2007927"/>
        <a:ext cx="43410" cy="43410"/>
      </dsp:txXfrm>
    </dsp:sp>
    <dsp:sp modelId="{A361685A-FDCF-42F9-9DE0-C6F9F7DAF016}">
      <dsp:nvSpPr>
        <dsp:cNvPr id="0" name=""/>
        <dsp:cNvSpPr/>
      </dsp:nvSpPr>
      <dsp:spPr>
        <a:xfrm>
          <a:off x="4561209" y="2279284"/>
          <a:ext cx="747081" cy="3109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TR </a:t>
          </a:r>
          <a:r>
            <a:rPr lang="uk-UA" sz="1100" kern="1200"/>
            <a:t>спеціалісти</a:t>
          </a:r>
          <a:endParaRPr lang="ru-RU" sz="1100" kern="1200"/>
        </a:p>
      </dsp:txBody>
      <dsp:txXfrm>
        <a:off x="4570316" y="2288391"/>
        <a:ext cx="728867" cy="292710"/>
      </dsp:txXfrm>
    </dsp:sp>
    <dsp:sp modelId="{91D4E288-63F1-4D26-ABFC-C2533DC5054F}">
      <dsp:nvSpPr>
        <dsp:cNvPr id="0" name=""/>
        <dsp:cNvSpPr/>
      </dsp:nvSpPr>
      <dsp:spPr>
        <a:xfrm rot="3423574">
          <a:off x="727664" y="2060087"/>
          <a:ext cx="609830" cy="12117"/>
        </a:xfrm>
        <a:custGeom>
          <a:avLst/>
          <a:gdLst/>
          <a:ahLst/>
          <a:cxnLst/>
          <a:rect l="0" t="0" r="0" b="0"/>
          <a:pathLst>
            <a:path>
              <a:moveTo>
                <a:pt x="0" y="6058"/>
              </a:moveTo>
              <a:lnTo>
                <a:pt x="609830"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017334" y="2050900"/>
        <a:ext cx="30491" cy="30491"/>
      </dsp:txXfrm>
    </dsp:sp>
    <dsp:sp modelId="{8C05DE0F-7DD0-47F0-ACA6-18361B14EECD}">
      <dsp:nvSpPr>
        <dsp:cNvPr id="0" name=""/>
        <dsp:cNvSpPr/>
      </dsp:nvSpPr>
      <dsp:spPr>
        <a:xfrm>
          <a:off x="1198382" y="2211436"/>
          <a:ext cx="818529"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204861" y="2217915"/>
        <a:ext cx="805571" cy="208254"/>
      </dsp:txXfrm>
    </dsp:sp>
    <dsp:sp modelId="{2E55683B-3B63-4F42-859C-1F36B9770B2A}">
      <dsp:nvSpPr>
        <dsp:cNvPr id="0" name=""/>
        <dsp:cNvSpPr/>
      </dsp:nvSpPr>
      <dsp:spPr>
        <a:xfrm rot="2077141">
          <a:off x="2004412" y="2356090"/>
          <a:ext cx="141192" cy="12117"/>
        </a:xfrm>
        <a:custGeom>
          <a:avLst/>
          <a:gdLst/>
          <a:ahLst/>
          <a:cxnLst/>
          <a:rect l="0" t="0" r="0" b="0"/>
          <a:pathLst>
            <a:path>
              <a:moveTo>
                <a:pt x="0" y="6058"/>
              </a:moveTo>
              <a:lnTo>
                <a:pt x="14119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071478" y="2358619"/>
        <a:ext cx="7059" cy="7059"/>
      </dsp:txXfrm>
    </dsp:sp>
    <dsp:sp modelId="{0140C384-57F9-43F6-8BF9-BE51FF3F2B19}">
      <dsp:nvSpPr>
        <dsp:cNvPr id="0" name=""/>
        <dsp:cNvSpPr/>
      </dsp:nvSpPr>
      <dsp:spPr>
        <a:xfrm>
          <a:off x="2133105" y="2291649"/>
          <a:ext cx="730548"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Програмісти</a:t>
          </a:r>
        </a:p>
      </dsp:txBody>
      <dsp:txXfrm>
        <a:off x="2139584" y="2298128"/>
        <a:ext cx="717590" cy="208254"/>
      </dsp:txXfrm>
    </dsp:sp>
    <dsp:sp modelId="{D3E11AD7-B51C-4FCD-AE98-8DEB0245F66C}">
      <dsp:nvSpPr>
        <dsp:cNvPr id="0" name=""/>
        <dsp:cNvSpPr/>
      </dsp:nvSpPr>
      <dsp:spPr>
        <a:xfrm rot="516855">
          <a:off x="864333" y="1836637"/>
          <a:ext cx="433246" cy="12117"/>
        </a:xfrm>
        <a:custGeom>
          <a:avLst/>
          <a:gdLst/>
          <a:ahLst/>
          <a:cxnLst/>
          <a:rect l="0" t="0" r="0" b="0"/>
          <a:pathLst>
            <a:path>
              <a:moveTo>
                <a:pt x="0" y="6058"/>
              </a:moveTo>
              <a:lnTo>
                <a:pt x="433246"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070125" y="1831864"/>
        <a:ext cx="21662" cy="21662"/>
      </dsp:txXfrm>
    </dsp:sp>
    <dsp:sp modelId="{675D8C41-DD46-41F0-A9C3-E4902752BF45}">
      <dsp:nvSpPr>
        <dsp:cNvPr id="0" name=""/>
        <dsp:cNvSpPr/>
      </dsp:nvSpPr>
      <dsp:spPr>
        <a:xfrm>
          <a:off x="1295136" y="1710534"/>
          <a:ext cx="702905" cy="3292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304778" y="1720176"/>
        <a:ext cx="683621" cy="309930"/>
      </dsp:txXfrm>
    </dsp:sp>
    <dsp:sp modelId="{6E762E0A-7E5D-496C-A175-ABDC2C0486E7}">
      <dsp:nvSpPr>
        <dsp:cNvPr id="0" name=""/>
        <dsp:cNvSpPr/>
      </dsp:nvSpPr>
      <dsp:spPr>
        <a:xfrm rot="18041690">
          <a:off x="1950639" y="1785817"/>
          <a:ext cx="193665" cy="12117"/>
        </a:xfrm>
        <a:custGeom>
          <a:avLst/>
          <a:gdLst/>
          <a:ahLst/>
          <a:cxnLst/>
          <a:rect l="0" t="0" r="0" b="0"/>
          <a:pathLst>
            <a:path>
              <a:moveTo>
                <a:pt x="0" y="6058"/>
              </a:moveTo>
              <a:lnTo>
                <a:pt x="193665"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42630" y="1787034"/>
        <a:ext cx="9683" cy="9683"/>
      </dsp:txXfrm>
    </dsp:sp>
    <dsp:sp modelId="{B5674EDF-3D2B-4B68-B653-ABB7170C5597}">
      <dsp:nvSpPr>
        <dsp:cNvPr id="0" name=""/>
        <dsp:cNvSpPr/>
      </dsp:nvSpPr>
      <dsp:spPr>
        <a:xfrm>
          <a:off x="2096902" y="1557019"/>
          <a:ext cx="1122142" cy="3031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a:t>
          </a:r>
        </a:p>
      </dsp:txBody>
      <dsp:txXfrm>
        <a:off x="2105782" y="1565899"/>
        <a:ext cx="1104382" cy="285420"/>
      </dsp:txXfrm>
    </dsp:sp>
    <dsp:sp modelId="{C6E86F9F-70A1-4B60-919B-7591175A1278}">
      <dsp:nvSpPr>
        <dsp:cNvPr id="0" name=""/>
        <dsp:cNvSpPr/>
      </dsp:nvSpPr>
      <dsp:spPr>
        <a:xfrm rot="1900602">
          <a:off x="1969331" y="1970288"/>
          <a:ext cx="385448" cy="12117"/>
        </a:xfrm>
        <a:custGeom>
          <a:avLst/>
          <a:gdLst/>
          <a:ahLst/>
          <a:cxnLst/>
          <a:rect l="0" t="0" r="0" b="0"/>
          <a:pathLst>
            <a:path>
              <a:moveTo>
                <a:pt x="0" y="6058"/>
              </a:moveTo>
              <a:lnTo>
                <a:pt x="385448"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152419" y="1966710"/>
        <a:ext cx="19272" cy="19272"/>
      </dsp:txXfrm>
    </dsp:sp>
    <dsp:sp modelId="{D55C46C8-CDFE-4A71-A794-D02003E10541}">
      <dsp:nvSpPr>
        <dsp:cNvPr id="0" name=""/>
        <dsp:cNvSpPr/>
      </dsp:nvSpPr>
      <dsp:spPr>
        <a:xfrm>
          <a:off x="2326068" y="1966945"/>
          <a:ext cx="657650"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Бухгалтерія</a:t>
          </a:r>
        </a:p>
      </dsp:txBody>
      <dsp:txXfrm>
        <a:off x="2332547" y="1973424"/>
        <a:ext cx="644692" cy="208254"/>
      </dsp:txXfrm>
    </dsp:sp>
    <dsp:sp modelId="{76DEF90E-5137-43F9-B023-84DEE9E059DE}">
      <dsp:nvSpPr>
        <dsp:cNvPr id="0" name=""/>
        <dsp:cNvSpPr/>
      </dsp:nvSpPr>
      <dsp:spPr>
        <a:xfrm rot="5192472">
          <a:off x="332939" y="2371268"/>
          <a:ext cx="1136223" cy="12117"/>
        </a:xfrm>
        <a:custGeom>
          <a:avLst/>
          <a:gdLst/>
          <a:ahLst/>
          <a:cxnLst/>
          <a:rect l="0" t="0" r="0" b="0"/>
          <a:pathLst>
            <a:path>
              <a:moveTo>
                <a:pt x="0" y="6058"/>
              </a:moveTo>
              <a:lnTo>
                <a:pt x="1136223" y="60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72645" y="2348921"/>
        <a:ext cx="56811" cy="56811"/>
      </dsp:txXfrm>
    </dsp:sp>
    <dsp:sp modelId="{44058454-5013-4900-A3A9-5B632A643C3B}">
      <dsp:nvSpPr>
        <dsp:cNvPr id="0" name=""/>
        <dsp:cNvSpPr/>
      </dsp:nvSpPr>
      <dsp:spPr>
        <a:xfrm>
          <a:off x="935326" y="2804693"/>
          <a:ext cx="725389" cy="2794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943510" y="2812877"/>
        <a:ext cx="709021" cy="263053"/>
      </dsp:txXfrm>
    </dsp:sp>
    <dsp:sp modelId="{AEF5547D-086F-4C58-97E7-BB19D0C7A872}">
      <dsp:nvSpPr>
        <dsp:cNvPr id="0" name=""/>
        <dsp:cNvSpPr/>
      </dsp:nvSpPr>
      <dsp:spPr>
        <a:xfrm rot="356535">
          <a:off x="1660215" y="2947994"/>
          <a:ext cx="186412" cy="12117"/>
        </a:xfrm>
        <a:custGeom>
          <a:avLst/>
          <a:gdLst/>
          <a:ahLst/>
          <a:cxnLst/>
          <a:rect l="0" t="0" r="0" b="0"/>
          <a:pathLst>
            <a:path>
              <a:moveTo>
                <a:pt x="0" y="6058"/>
              </a:moveTo>
              <a:lnTo>
                <a:pt x="186412"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748761" y="2949393"/>
        <a:ext cx="9320" cy="9320"/>
      </dsp:txXfrm>
    </dsp:sp>
    <dsp:sp modelId="{32D9ECD0-170D-4BA5-A532-EB46A97C8EF0}">
      <dsp:nvSpPr>
        <dsp:cNvPr id="0" name=""/>
        <dsp:cNvSpPr/>
      </dsp:nvSpPr>
      <dsp:spPr>
        <a:xfrm>
          <a:off x="1846127" y="2767383"/>
          <a:ext cx="693553" cy="3926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857627" y="2778883"/>
        <a:ext cx="670553" cy="369638"/>
      </dsp:txXfrm>
    </dsp:sp>
    <dsp:sp modelId="{A0C24E68-C82D-41CE-8069-F915E4106D7A}">
      <dsp:nvSpPr>
        <dsp:cNvPr id="0" name=""/>
        <dsp:cNvSpPr/>
      </dsp:nvSpPr>
      <dsp:spPr>
        <a:xfrm rot="19315776">
          <a:off x="2456518" y="2716607"/>
          <a:ext cx="781787" cy="12117"/>
        </a:xfrm>
        <a:custGeom>
          <a:avLst/>
          <a:gdLst/>
          <a:ahLst/>
          <a:cxnLst/>
          <a:rect l="0" t="0" r="0" b="0"/>
          <a:pathLst>
            <a:path>
              <a:moveTo>
                <a:pt x="0" y="6058"/>
              </a:moveTo>
              <a:lnTo>
                <a:pt x="781787"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27868" y="2703121"/>
        <a:ext cx="39089" cy="39089"/>
      </dsp:txXfrm>
    </dsp:sp>
    <dsp:sp modelId="{3ABC0FB4-9A6C-4F6E-A6C7-ECDE15418C97}">
      <dsp:nvSpPr>
        <dsp:cNvPr id="0" name=""/>
        <dsp:cNvSpPr/>
      </dsp:nvSpPr>
      <dsp:spPr>
        <a:xfrm flipH="1">
          <a:off x="3155145" y="2355619"/>
          <a:ext cx="781608" cy="2520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162526" y="2363000"/>
        <a:ext cx="766846" cy="237258"/>
      </dsp:txXfrm>
    </dsp:sp>
    <dsp:sp modelId="{67323371-0AA8-47E6-8449-48D209FF438D}">
      <dsp:nvSpPr>
        <dsp:cNvPr id="0" name=""/>
        <dsp:cNvSpPr/>
      </dsp:nvSpPr>
      <dsp:spPr>
        <a:xfrm rot="20677928">
          <a:off x="2528160" y="2872262"/>
          <a:ext cx="644353" cy="12117"/>
        </a:xfrm>
        <a:custGeom>
          <a:avLst/>
          <a:gdLst/>
          <a:ahLst/>
          <a:cxnLst/>
          <a:rect l="0" t="0" r="0" b="0"/>
          <a:pathLst>
            <a:path>
              <a:moveTo>
                <a:pt x="0" y="6058"/>
              </a:moveTo>
              <a:lnTo>
                <a:pt x="644353"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34228" y="2862212"/>
        <a:ext cx="32217" cy="32217"/>
      </dsp:txXfrm>
    </dsp:sp>
    <dsp:sp modelId="{571A2920-A08F-4A74-ACC2-334C6912FC96}">
      <dsp:nvSpPr>
        <dsp:cNvPr id="0" name=""/>
        <dsp:cNvSpPr/>
      </dsp:nvSpPr>
      <dsp:spPr>
        <a:xfrm>
          <a:off x="3160994" y="2631085"/>
          <a:ext cx="741812" cy="3237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170475" y="2640566"/>
        <a:ext cx="722850" cy="304744"/>
      </dsp:txXfrm>
    </dsp:sp>
    <dsp:sp modelId="{A8AE11F6-7E88-41F8-8B03-1E98DD7544D0}">
      <dsp:nvSpPr>
        <dsp:cNvPr id="0" name=""/>
        <dsp:cNvSpPr/>
      </dsp:nvSpPr>
      <dsp:spPr>
        <a:xfrm rot="645202">
          <a:off x="2534172" y="3016159"/>
          <a:ext cx="627231" cy="12117"/>
        </a:xfrm>
        <a:custGeom>
          <a:avLst/>
          <a:gdLst/>
          <a:ahLst/>
          <a:cxnLst/>
          <a:rect l="0" t="0" r="0" b="0"/>
          <a:pathLst>
            <a:path>
              <a:moveTo>
                <a:pt x="0" y="6058"/>
              </a:moveTo>
              <a:lnTo>
                <a:pt x="627231" y="60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832108" y="3006536"/>
        <a:ext cx="31361" cy="31361"/>
      </dsp:txXfrm>
    </dsp:sp>
    <dsp:sp modelId="{99DE1771-5F87-4AFA-BE38-0DDDF55E21A3}">
      <dsp:nvSpPr>
        <dsp:cNvPr id="0" name=""/>
        <dsp:cNvSpPr/>
      </dsp:nvSpPr>
      <dsp:spPr>
        <a:xfrm>
          <a:off x="3155897" y="2970126"/>
          <a:ext cx="811083" cy="2212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162376" y="2976605"/>
        <a:ext cx="798125" cy="2082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F07F-AB57-48D9-9030-D0615184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52</Pages>
  <Words>59282</Words>
  <Characters>33791</Characters>
  <Application>Microsoft Office Word</Application>
  <DocSecurity>0</DocSecurity>
  <Lines>281</Lines>
  <Paragraphs>185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15</cp:revision>
  <dcterms:created xsi:type="dcterms:W3CDTF">2019-05-10T13:48:00Z</dcterms:created>
  <dcterms:modified xsi:type="dcterms:W3CDTF">2019-05-23T06:35:00Z</dcterms:modified>
</cp:coreProperties>
</file>