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1C25" w:rsidRPr="00291C25" w:rsidRDefault="00291C25" w:rsidP="00291C25">
      <w:pPr>
        <w:pStyle w:val="ac"/>
        <w:spacing w:before="0" w:beforeAutospacing="0" w:after="0" w:afterAutospacing="0" w:line="216" w:lineRule="atLeast"/>
        <w:jc w:val="center"/>
        <w:rPr>
          <w:rStyle w:val="s6"/>
          <w:rFonts w:asciiTheme="minorHAnsi" w:eastAsiaTheme="majorEastAsia" w:hAnsiTheme="minorHAnsi" w:cstheme="minorHAnsi"/>
          <w:b/>
          <w:bCs/>
          <w:color w:val="000000"/>
          <w:sz w:val="28"/>
          <w:szCs w:val="28"/>
          <w:lang w:val="ru-RU"/>
        </w:rPr>
      </w:pPr>
      <w:r w:rsidRPr="00291C25">
        <w:rPr>
          <w:rStyle w:val="s6"/>
          <w:rFonts w:asciiTheme="minorHAnsi" w:eastAsiaTheme="majorEastAsia" w:hAnsiTheme="minorHAnsi" w:cstheme="minorHAnsi"/>
          <w:b/>
          <w:bCs/>
          <w:color w:val="000000"/>
          <w:sz w:val="28"/>
          <w:szCs w:val="28"/>
          <w:lang w:val="ru-RU"/>
        </w:rPr>
        <w:t>П</w:t>
      </w:r>
      <w:r w:rsidRPr="00291C25">
        <w:rPr>
          <w:rStyle w:val="s6"/>
          <w:rFonts w:asciiTheme="minorHAnsi" w:eastAsiaTheme="majorEastAsia" w:hAnsiTheme="minorHAnsi" w:cstheme="minorHAnsi"/>
          <w:b/>
          <w:bCs/>
          <w:color w:val="000000"/>
          <w:sz w:val="28"/>
          <w:szCs w:val="28"/>
          <w:lang w:val="ru-RU"/>
        </w:rPr>
        <w:t>роблемы, для решения которых создается система</w:t>
      </w:r>
    </w:p>
    <w:p w:rsidR="00291C25" w:rsidRPr="00291C25" w:rsidRDefault="00291C25" w:rsidP="00291C25">
      <w:pPr>
        <w:pStyle w:val="ac"/>
        <w:spacing w:before="0" w:beforeAutospacing="0" w:after="0" w:afterAutospacing="0" w:line="216" w:lineRule="atLeast"/>
        <w:rPr>
          <w:rStyle w:val="s6"/>
          <w:rFonts w:asciiTheme="minorHAnsi" w:eastAsiaTheme="majorEastAsia" w:hAnsiTheme="minorHAnsi" w:cstheme="minorHAnsi"/>
          <w:color w:val="000000"/>
          <w:sz w:val="17"/>
          <w:szCs w:val="17"/>
          <w:lang w:val="ru-RU"/>
        </w:rPr>
      </w:pPr>
    </w:p>
    <w:p w:rsidR="00291C25" w:rsidRPr="00291C25" w:rsidRDefault="00291C25" w:rsidP="00291C25">
      <w:pPr>
        <w:pStyle w:val="ac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291C25">
        <w:rPr>
          <w:rStyle w:val="s6"/>
          <w:rFonts w:asciiTheme="minorHAnsi" w:eastAsiaTheme="majorEastAsia" w:hAnsiTheme="minorHAnsi" w:cstheme="minorHAnsi"/>
          <w:b/>
          <w:bCs/>
          <w:color w:val="000000"/>
          <w:lang w:val="ru-RU"/>
        </w:rPr>
        <w:t>Р</w:t>
      </w:r>
      <w:r w:rsidRPr="00291C25">
        <w:rPr>
          <w:rStyle w:val="s6"/>
          <w:rFonts w:asciiTheme="minorHAnsi" w:eastAsiaTheme="majorEastAsia" w:hAnsiTheme="minorHAnsi" w:cstheme="minorHAnsi"/>
          <w:b/>
          <w:bCs/>
          <w:color w:val="000000"/>
        </w:rPr>
        <w:t>учные процессы:</w:t>
      </w:r>
    </w:p>
    <w:p w:rsidR="00291C25" w:rsidRPr="00291C25" w:rsidRDefault="00291C25" w:rsidP="00291C25">
      <w:pPr>
        <w:pStyle w:val="s17"/>
        <w:numPr>
          <w:ilvl w:val="0"/>
          <w:numId w:val="3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1C25">
        <w:rPr>
          <w:rStyle w:val="s6"/>
          <w:rFonts w:asciiTheme="minorHAnsi" w:eastAsiaTheme="majorEastAsia" w:hAnsiTheme="minorHAnsi" w:cstheme="minorHAnsi"/>
          <w:color w:val="000000"/>
        </w:rPr>
        <w:t>Ручной ввод заказов оператором приводит к ошибкам и задержкам.</w:t>
      </w:r>
    </w:p>
    <w:p w:rsidR="00291C25" w:rsidRPr="00291C25" w:rsidRDefault="00291C25" w:rsidP="00291C25">
      <w:pPr>
        <w:pStyle w:val="s17"/>
        <w:numPr>
          <w:ilvl w:val="0"/>
          <w:numId w:val="3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1C25">
        <w:rPr>
          <w:rStyle w:val="s6"/>
          <w:rFonts w:asciiTheme="minorHAnsi" w:eastAsiaTheme="majorEastAsia" w:hAnsiTheme="minorHAnsi" w:cstheme="minorHAnsi"/>
          <w:color w:val="000000"/>
        </w:rPr>
        <w:t>Ручное распределение заказов диспетчером занимает много времени.</w:t>
      </w:r>
    </w:p>
    <w:p w:rsidR="00291C25" w:rsidRPr="00291C25" w:rsidRDefault="00291C25" w:rsidP="00291C25">
      <w:pPr>
        <w:pStyle w:val="s17"/>
        <w:numPr>
          <w:ilvl w:val="0"/>
          <w:numId w:val="3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1C25">
        <w:rPr>
          <w:rStyle w:val="s6"/>
          <w:rFonts w:asciiTheme="minorHAnsi" w:eastAsiaTheme="majorEastAsia" w:hAnsiTheme="minorHAnsi" w:cstheme="minorHAnsi"/>
          <w:color w:val="000000"/>
        </w:rPr>
        <w:t>Ручной расчет оплаты бухгалтерией подвержен ошибкам.</w:t>
      </w:r>
    </w:p>
    <w:p w:rsidR="00291C25" w:rsidRPr="00291C25" w:rsidRDefault="00291C25" w:rsidP="00291C25">
      <w:pPr>
        <w:pStyle w:val="ac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291C25">
        <w:rPr>
          <w:rStyle w:val="s6"/>
          <w:rFonts w:asciiTheme="minorHAnsi" w:eastAsiaTheme="majorEastAsia" w:hAnsiTheme="minorHAnsi" w:cstheme="minorHAnsi"/>
          <w:b/>
          <w:bCs/>
          <w:color w:val="000000"/>
        </w:rPr>
        <w:t>Недостаток информации:</w:t>
      </w:r>
    </w:p>
    <w:p w:rsidR="00291C25" w:rsidRPr="00291C25" w:rsidRDefault="00291C25" w:rsidP="00291C25">
      <w:pPr>
        <w:pStyle w:val="s17"/>
        <w:numPr>
          <w:ilvl w:val="0"/>
          <w:numId w:val="4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1C25">
        <w:rPr>
          <w:rStyle w:val="s6"/>
          <w:rFonts w:asciiTheme="minorHAnsi" w:eastAsiaTheme="majorEastAsia" w:hAnsiTheme="minorHAnsi" w:cstheme="minorHAnsi"/>
          <w:color w:val="000000"/>
        </w:rPr>
        <w:t>Курьеры не получают полную информацию о заказах.</w:t>
      </w:r>
    </w:p>
    <w:p w:rsidR="00291C25" w:rsidRPr="00291C25" w:rsidRDefault="00291C25" w:rsidP="00291C25">
      <w:pPr>
        <w:pStyle w:val="s17"/>
        <w:numPr>
          <w:ilvl w:val="0"/>
          <w:numId w:val="4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1C25">
        <w:rPr>
          <w:rStyle w:val="s6"/>
          <w:rFonts w:asciiTheme="minorHAnsi" w:eastAsiaTheme="majorEastAsia" w:hAnsiTheme="minorHAnsi" w:cstheme="minorHAnsi"/>
          <w:color w:val="000000"/>
        </w:rPr>
        <w:t>Клиенты не могут отслеживать статус заказа в реальном времени.</w:t>
      </w:r>
    </w:p>
    <w:p w:rsidR="00291C25" w:rsidRPr="00291C25" w:rsidRDefault="00291C25" w:rsidP="00291C25">
      <w:pPr>
        <w:pStyle w:val="s17"/>
        <w:numPr>
          <w:ilvl w:val="0"/>
          <w:numId w:val="4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1C25">
        <w:rPr>
          <w:rStyle w:val="s6"/>
          <w:rFonts w:asciiTheme="minorHAnsi" w:eastAsiaTheme="majorEastAsia" w:hAnsiTheme="minorHAnsi" w:cstheme="minorHAnsi"/>
          <w:color w:val="000000"/>
        </w:rPr>
        <w:t>Магазины не получают оперативную информацию о доставке.</w:t>
      </w:r>
    </w:p>
    <w:p w:rsidR="00291C25" w:rsidRPr="00291C25" w:rsidRDefault="00291C25" w:rsidP="00291C25">
      <w:pPr>
        <w:pStyle w:val="ac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291C25">
        <w:rPr>
          <w:rStyle w:val="s6"/>
          <w:rFonts w:asciiTheme="minorHAnsi" w:eastAsiaTheme="majorEastAsia" w:hAnsiTheme="minorHAnsi" w:cstheme="minorHAnsi"/>
          <w:b/>
          <w:bCs/>
          <w:color w:val="000000"/>
        </w:rPr>
        <w:t>Низкая эффективность:</w:t>
      </w:r>
    </w:p>
    <w:p w:rsidR="00291C25" w:rsidRPr="00291C25" w:rsidRDefault="00291C25" w:rsidP="00291C25">
      <w:pPr>
        <w:pStyle w:val="s17"/>
        <w:numPr>
          <w:ilvl w:val="0"/>
          <w:numId w:val="5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1C25">
        <w:rPr>
          <w:rStyle w:val="s6"/>
          <w:rFonts w:asciiTheme="minorHAnsi" w:eastAsiaTheme="majorEastAsia" w:hAnsiTheme="minorHAnsi" w:cstheme="minorHAnsi"/>
          <w:color w:val="000000"/>
        </w:rPr>
        <w:t>Задержки доставки из-за неоптимальных маршрутов.</w:t>
      </w:r>
    </w:p>
    <w:p w:rsidR="00291C25" w:rsidRPr="00291C25" w:rsidRDefault="00291C25" w:rsidP="00291C25">
      <w:pPr>
        <w:pStyle w:val="s17"/>
        <w:numPr>
          <w:ilvl w:val="0"/>
          <w:numId w:val="5"/>
        </w:numPr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291C25">
        <w:rPr>
          <w:rStyle w:val="s6"/>
          <w:rFonts w:asciiTheme="minorHAnsi" w:eastAsiaTheme="majorEastAsia" w:hAnsiTheme="minorHAnsi" w:cstheme="minorHAnsi"/>
          <w:color w:val="000000"/>
        </w:rPr>
        <w:t>Отсутствие автоматизации приводит к потерям времени и ресурсов.</w:t>
      </w:r>
    </w:p>
    <w:p w:rsidR="00425092" w:rsidRPr="00291C25" w:rsidRDefault="00425092" w:rsidP="00291C25">
      <w:pPr>
        <w:rPr>
          <w:rFonts w:cstheme="minorHAnsi"/>
          <w:lang w:val="en-US"/>
        </w:rPr>
      </w:pPr>
    </w:p>
    <w:sectPr w:rsidR="00425092" w:rsidRPr="00291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F0046"/>
    <w:multiLevelType w:val="hybridMultilevel"/>
    <w:tmpl w:val="4446AF9A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400B179E"/>
    <w:multiLevelType w:val="hybridMultilevel"/>
    <w:tmpl w:val="5BE2806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41ED756A"/>
    <w:multiLevelType w:val="multilevel"/>
    <w:tmpl w:val="4398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B72D8"/>
    <w:multiLevelType w:val="multilevel"/>
    <w:tmpl w:val="12025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462CFE"/>
    <w:multiLevelType w:val="hybridMultilevel"/>
    <w:tmpl w:val="9F70F90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500776380">
    <w:abstractNumId w:val="2"/>
  </w:num>
  <w:num w:numId="2" w16cid:durableId="1576549461">
    <w:abstractNumId w:val="3"/>
  </w:num>
  <w:num w:numId="3" w16cid:durableId="1500123981">
    <w:abstractNumId w:val="0"/>
  </w:num>
  <w:num w:numId="4" w16cid:durableId="1290865212">
    <w:abstractNumId w:val="1"/>
  </w:num>
  <w:num w:numId="5" w16cid:durableId="72430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02"/>
    <w:rsid w:val="00093FBA"/>
    <w:rsid w:val="000B1535"/>
    <w:rsid w:val="000D7D02"/>
    <w:rsid w:val="002042F0"/>
    <w:rsid w:val="00291C25"/>
    <w:rsid w:val="00357297"/>
    <w:rsid w:val="00425092"/>
    <w:rsid w:val="00570EB1"/>
    <w:rsid w:val="00A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22FCE"/>
  <w15:chartTrackingRefBased/>
  <w15:docId w15:val="{78269247-67FF-674F-830D-8085E484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7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7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7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7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7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D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D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D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D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7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7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7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7D0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7D0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7D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7D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7D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7D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7D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7D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7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D7D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7D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7D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7D0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7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7D0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D7D02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AE6F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AE6F3A"/>
    <w:rPr>
      <w:b/>
      <w:bCs/>
    </w:rPr>
  </w:style>
  <w:style w:type="character" w:customStyle="1" w:styleId="s6">
    <w:name w:val="s6"/>
    <w:basedOn w:val="a0"/>
    <w:rsid w:val="00291C25"/>
  </w:style>
  <w:style w:type="paragraph" w:customStyle="1" w:styleId="s17">
    <w:name w:val="s17"/>
    <w:basedOn w:val="a"/>
    <w:rsid w:val="00291C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2</cp:revision>
  <dcterms:created xsi:type="dcterms:W3CDTF">2025-03-27T12:10:00Z</dcterms:created>
  <dcterms:modified xsi:type="dcterms:W3CDTF">2025-03-27T12:10:00Z</dcterms:modified>
</cp:coreProperties>
</file>