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5E" w:rsidRDefault="0088206D">
      <w:pPr>
        <w:spacing w:before="100" w:beforeAutospacing="1" w:after="100" w:afterAutospacing="1"/>
        <w:ind w:left="5670"/>
        <w:jc w:val="center"/>
        <w:divId w:val="530150453"/>
      </w:pPr>
      <w:r>
        <w:rPr>
          <w:sz w:val="28"/>
          <w:szCs w:val="28"/>
        </w:rPr>
        <w:t> </w:t>
      </w:r>
    </w:p>
    <w:p w:rsidR="0069075E" w:rsidRDefault="0088206D">
      <w:pPr>
        <w:spacing w:before="100" w:beforeAutospacing="1" w:after="100" w:afterAutospacing="1"/>
        <w:jc w:val="center"/>
        <w:divId w:val="530150453"/>
      </w:pPr>
      <w:r>
        <w:rPr>
          <w:rFonts w:ascii="Century Gothic" w:hAnsi="Century Gothic"/>
          <w:b/>
          <w:bCs/>
          <w:color w:val="4F6228"/>
          <w:sz w:val="44"/>
          <w:szCs w:val="44"/>
        </w:rPr>
        <w:t>Расчет стоимости жизненного цикла</w:t>
      </w:r>
    </w:p>
    <w:p w:rsidR="0069075E" w:rsidRDefault="0088206D">
      <w:pPr>
        <w:spacing w:before="100" w:beforeAutospacing="1" w:after="100" w:afterAutospacing="1"/>
        <w:jc w:val="center"/>
        <w:divId w:val="530150453"/>
      </w:pPr>
      <w:r>
        <w:rPr>
          <w:rFonts w:ascii="Century Gothic" w:hAnsi="Century Gothic"/>
          <w:b/>
          <w:bCs/>
          <w:color w:val="4F6228"/>
          <w:sz w:val="44"/>
          <w:szCs w:val="44"/>
        </w:rPr>
        <w:t xml:space="preserve">от </w:t>
      </w:r>
      <w:r w:rsidRPr="00A02FF9">
        <w:rPr>
          <w:rFonts w:ascii="Century Gothic" w:hAnsi="Century Gothic"/>
          <w:b/>
          <w:bCs/>
          <w:color w:val="4F6228"/>
          <w:sz w:val="44"/>
          <w:szCs w:val="44"/>
        </w:rPr>
        <w:t>%%current_date%%</w:t>
      </w:r>
    </w:p>
    <w:p w:rsidR="0069075E" w:rsidRDefault="0088206D">
      <w:pPr>
        <w:spacing w:before="100" w:beforeAutospacing="1" w:after="100" w:afterAutospacing="1"/>
        <w:ind w:right="140"/>
        <w:jc w:val="center"/>
        <w:divId w:val="530150453"/>
      </w:pPr>
      <w:r>
        <w:rPr>
          <w:rFonts w:ascii="Century Gothic" w:hAnsi="Century Gothic"/>
          <w:b/>
          <w:bCs/>
          <w:color w:val="000000"/>
          <w:sz w:val="32"/>
          <w:szCs w:val="32"/>
        </w:rPr>
        <w:t> </w:t>
      </w:r>
    </w:p>
    <w:p w:rsidR="0069075E" w:rsidRDefault="0088206D">
      <w:pPr>
        <w:spacing w:before="100" w:beforeAutospacing="1" w:after="100" w:afterAutospacing="1"/>
        <w:ind w:right="140"/>
        <w:jc w:val="center"/>
        <w:divId w:val="530150453"/>
      </w:pPr>
      <w:r>
        <w:rPr>
          <w:rFonts w:ascii="Century Gothic" w:hAnsi="Century Gothic"/>
          <w:b/>
          <w:bCs/>
          <w:color w:val="000000"/>
          <w:sz w:val="32"/>
          <w:szCs w:val="32"/>
        </w:rPr>
        <w:t>Объект экспертизы: 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2"/>
        <w:gridCol w:w="13823"/>
      </w:tblGrid>
      <w:tr w:rsidR="0069075E" w:rsidTr="00F36AFB">
        <w:trPr>
          <w:divId w:val="530150453"/>
          <w:trHeight w:val="60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Адрес объекта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common_address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RPr="00F36AFB" w:rsidTr="00F36AFB">
        <w:trPr>
          <w:divId w:val="530150453"/>
          <w:trHeight w:val="60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Pr="00F36AFB" w:rsidRDefault="0088206D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Наружные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стены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здания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: %%</w:t>
            </w:r>
            <w:proofErr w:type="spellStart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common_walls_material</w:t>
            </w:r>
            <w:proofErr w:type="spellEnd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  <w:p w:rsidR="0069075E" w:rsidRPr="00F36AFB" w:rsidRDefault="0088206D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Материал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перекрытий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: %%</w:t>
            </w:r>
            <w:proofErr w:type="spellStart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common_frames_material</w:t>
            </w:r>
            <w:proofErr w:type="spellEnd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  <w:p w:rsidR="0069075E" w:rsidRPr="00F36AFB" w:rsidRDefault="0088206D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Тип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фундамента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: %%</w:t>
            </w:r>
            <w:proofErr w:type="spellStart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common_base_type</w:t>
            </w:r>
            <w:proofErr w:type="spellEnd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  <w:p w:rsidR="0069075E" w:rsidRPr="00F36AFB" w:rsidRDefault="0088206D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Тип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кровли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: %%</w:t>
            </w:r>
            <w:proofErr w:type="spellStart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common_roof_type</w:t>
            </w:r>
            <w:proofErr w:type="spellEnd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Pr="00F36AFB" w:rsidRDefault="00F36AF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381250" cy="2628900"/>
                  <wp:effectExtent l="0" t="0" r="0" b="0"/>
                  <wp:docPr id="2" name="Picture 2" descr="http://www.ipsnews.net/Library/2017/04/DSC_3517-427x4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psnews.net/Library/2017/04/DSC_3517-427x47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9075E" w:rsidTr="00F36AFB">
        <w:trPr>
          <w:divId w:val="530150453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Дата, на которую производятся расчеты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current_date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Tr="00F36AFB">
        <w:trPr>
          <w:divId w:val="530150453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Площадь дома общая, кв. м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common_square_full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Tr="00F36AFB">
        <w:trPr>
          <w:divId w:val="530150453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Площадь дома полезная, кв. м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common_square_useful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Tr="00F36AFB">
        <w:trPr>
          <w:divId w:val="530150453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Площадь земельного участка, кв. м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common_square_land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Tr="00F36AFB">
        <w:trPr>
          <w:divId w:val="530150453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Количество квартир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common_apartments_count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Tr="00F36AFB">
        <w:trPr>
          <w:divId w:val="530150453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Количество проживающих,чел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common_people_count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Tr="00F36AFB">
        <w:trPr>
          <w:divId w:val="530150453"/>
          <w:trHeight w:val="353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Количество этажей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common_floors_count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Tr="00F36AFB">
        <w:trPr>
          <w:divId w:val="530150453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Год постройки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common_build_year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  <w:tr w:rsidR="0069075E" w:rsidTr="00F36AFB">
        <w:trPr>
          <w:divId w:val="530150453"/>
          <w:trHeight w:val="330"/>
        </w:trPr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Класс энергетической эффективности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common_energy_class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</w:p>
        </w:tc>
      </w:tr>
    </w:tbl>
    <w:p w:rsidR="0069075E" w:rsidRDefault="0088206D">
      <w:pPr>
        <w:spacing w:before="100" w:beforeAutospacing="1" w:after="100" w:afterAutospacing="1"/>
        <w:ind w:right="140"/>
        <w:jc w:val="center"/>
        <w:divId w:val="530150453"/>
      </w:pPr>
      <w:r>
        <w:rPr>
          <w:rFonts w:ascii="Century Gothic" w:hAnsi="Century Gothic"/>
          <w:b/>
          <w:bCs/>
          <w:color w:val="000000"/>
          <w:sz w:val="32"/>
          <w:szCs w:val="32"/>
        </w:rPr>
        <w:t> </w:t>
      </w:r>
    </w:p>
    <w:p w:rsidR="0069075E" w:rsidRDefault="0088206D">
      <w:pPr>
        <w:spacing w:before="100" w:beforeAutospacing="1" w:after="100" w:afterAutospacing="1"/>
        <w:ind w:right="140"/>
        <w:jc w:val="center"/>
        <w:divId w:val="530150453"/>
      </w:pPr>
      <w:r>
        <w:rPr>
          <w:rFonts w:ascii="Century Gothic" w:hAnsi="Century Gothic"/>
          <w:b/>
          <w:bCs/>
          <w:color w:val="000000"/>
          <w:sz w:val="32"/>
          <w:szCs w:val="32"/>
        </w:rPr>
        <w:t>Результаты оценки стоимости затрат жизненного цикла (</w:t>
      </w:r>
      <w:r>
        <w:t xml:space="preserve"> </w:t>
      </w:r>
      <w:r>
        <w:rPr>
          <w:rFonts w:ascii="Century Gothic" w:hAnsi="Century Gothic"/>
          <w:b/>
          <w:bCs/>
          <w:color w:val="000000"/>
          <w:sz w:val="32"/>
          <w:szCs w:val="32"/>
          <w:lang w:val="en-US"/>
        </w:rPr>
        <w:t>Life</w:t>
      </w:r>
      <w:r>
        <w:t xml:space="preserve"> </w:t>
      </w:r>
      <w:r>
        <w:rPr>
          <w:rFonts w:ascii="Century Gothic" w:hAnsi="Century Gothic"/>
          <w:b/>
          <w:bCs/>
          <w:color w:val="000000"/>
          <w:sz w:val="32"/>
          <w:szCs w:val="32"/>
          <w:lang w:val="en-US"/>
        </w:rPr>
        <w:t>Cycle</w:t>
      </w:r>
      <w:r>
        <w:t xml:space="preserve"> </w:t>
      </w:r>
      <w:r>
        <w:rPr>
          <w:rFonts w:ascii="Century Gothic" w:hAnsi="Century Gothic"/>
          <w:b/>
          <w:bCs/>
          <w:color w:val="000000"/>
          <w:sz w:val="32"/>
          <w:szCs w:val="32"/>
          <w:lang w:val="en-US"/>
        </w:rPr>
        <w:t>Cost</w:t>
      </w:r>
      <w:r>
        <w:t xml:space="preserve"> </w:t>
      </w:r>
      <w:r>
        <w:rPr>
          <w:rFonts w:ascii="Century Gothic" w:hAnsi="Century Gothic"/>
          <w:b/>
          <w:bCs/>
          <w:color w:val="000000"/>
          <w:sz w:val="32"/>
          <w:szCs w:val="32"/>
        </w:rPr>
        <w:t>) в соответсвии с</w:t>
      </w:r>
      <w:r>
        <w:t xml:space="preserve"> </w:t>
      </w:r>
      <w:r>
        <w:rPr>
          <w:rFonts w:ascii="Century Gothic" w:hAnsi="Century Gothic"/>
          <w:b/>
          <w:bCs/>
          <w:color w:val="000000"/>
          <w:sz w:val="32"/>
          <w:szCs w:val="32"/>
          <w:lang w:val="en-US"/>
        </w:rPr>
        <w:t>ISO</w:t>
      </w:r>
      <w:r>
        <w:t xml:space="preserve"> </w:t>
      </w:r>
      <w:r>
        <w:rPr>
          <w:rFonts w:ascii="Century Gothic" w:hAnsi="Century Gothic"/>
          <w:b/>
          <w:bCs/>
          <w:color w:val="000000"/>
          <w:sz w:val="32"/>
          <w:szCs w:val="32"/>
        </w:rPr>
        <w:t>-15686:2008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69075E" w:rsidRPr="00A02FF9">
        <w:trPr>
          <w:divId w:val="530150453"/>
          <w:trHeight w:val="736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Стоимость затрат жизненного цикла (СЗЖЦ) , в том числе: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Pr="00F36AFB" w:rsidRDefault="0088206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costs_final_sum</w:t>
            </w:r>
            <w:proofErr w:type="spellEnd"/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 xml:space="preserve">%% 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тыс</w:t>
            </w:r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руб</w:t>
            </w:r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9075E" w:rsidRPr="00A02FF9">
        <w:trPr>
          <w:divId w:val="530150453"/>
          <w:trHeight w:val="736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Единовременные затраты на строительство и утилизацию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Pr="00F36AFB" w:rsidRDefault="0088206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costs_final_once_sum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%% 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тыс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9075E" w:rsidRPr="00A02FF9">
        <w:trPr>
          <w:divId w:val="530150453"/>
          <w:trHeight w:val="736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Периодические затраты на обслуживание, ремонт, коммунальные платежи в течение 30 лет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Pr="00F36AFB" w:rsidRDefault="0088206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costs_final_period_sum</w:t>
            </w:r>
            <w:proofErr w:type="spellEnd"/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%% 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тыс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руб</w:t>
            </w:r>
            <w:r w:rsidRPr="00F36AFB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9075E" w:rsidRPr="00A02FF9">
        <w:trPr>
          <w:divId w:val="530150453"/>
          <w:trHeight w:val="736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Стоимость совокупных затрат жизненного цикла жилого здания (СЗЖЦ),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Pr="00F36AFB" w:rsidRDefault="0088206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%%</w:t>
            </w:r>
            <w:proofErr w:type="spellStart"/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costs_final_sum_result</w:t>
            </w:r>
            <w:proofErr w:type="spellEnd"/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 xml:space="preserve">%% 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руб</w:t>
            </w:r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./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кв</w:t>
            </w:r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м</w:t>
            </w:r>
            <w:r w:rsidRPr="00F36AF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./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год</w:t>
            </w:r>
          </w:p>
        </w:tc>
      </w:tr>
      <w:tr w:rsidR="0069075E" w:rsidRPr="00A02FF9">
        <w:trPr>
          <w:divId w:val="530150453"/>
          <w:trHeight w:val="58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Default="0088206D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sz w:val="20"/>
                <w:szCs w:val="20"/>
              </w:rPr>
              <w:t>в том числе стоимость периодических затрат жизненного цикла жилого здания (СЗЖЦ)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075E" w:rsidRPr="00F36AFB" w:rsidRDefault="0088206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02FF9">
              <w:rPr>
                <w:rFonts w:ascii="Century Gothic" w:hAnsi="Century Gothic"/>
                <w:sz w:val="20"/>
                <w:szCs w:val="20"/>
                <w:lang w:val="en-US"/>
              </w:rPr>
              <w:t>%%costs_final_period_communal_template%%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>./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кв.м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>./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год</w:t>
            </w:r>
            <w:proofErr w:type="spellEnd"/>
          </w:p>
        </w:tc>
      </w:tr>
    </w:tbl>
    <w:p w:rsidR="0088206D" w:rsidRPr="00F36AFB" w:rsidRDefault="0088206D">
      <w:pPr>
        <w:spacing w:before="100" w:beforeAutospacing="1" w:after="100" w:afterAutospacing="1"/>
        <w:divId w:val="530150453"/>
        <w:rPr>
          <w:lang w:val="en-US"/>
        </w:rPr>
      </w:pPr>
      <w:r>
        <w:rPr>
          <w:lang w:val="en-US"/>
        </w:rPr>
        <w:t> </w:t>
      </w:r>
    </w:p>
    <w:sectPr w:rsidR="0088206D" w:rsidRPr="00F36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3E"/>
    <w:rsid w:val="005B023E"/>
    <w:rsid w:val="0069075E"/>
    <w:rsid w:val="0088206D"/>
    <w:rsid w:val="00A02FF9"/>
    <w:rsid w:val="00F3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72412-04CA-4272-819E-2FF7BDE5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5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Цветкова</dc:creator>
  <cp:keywords/>
  <dc:description/>
  <cp:lastModifiedBy>Алиса Цветкова</cp:lastModifiedBy>
  <cp:revision>4</cp:revision>
  <dcterms:created xsi:type="dcterms:W3CDTF">2017-11-16T20:07:00Z</dcterms:created>
  <dcterms:modified xsi:type="dcterms:W3CDTF">2017-11-16T20:09:00Z</dcterms:modified>
</cp:coreProperties>
</file>