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D7906" w14:textId="4B388DC3" w:rsidR="00E72AE3" w:rsidRDefault="00E72AE3" w:rsidP="00C70E58">
      <w:pPr>
        <w:spacing w:line="259" w:lineRule="auto"/>
        <w:jc w:val="center"/>
        <w:rPr>
          <w:rFonts w:eastAsia="Calibri"/>
          <w:b/>
          <w:szCs w:val="24"/>
          <w:lang w:val="uk-UA" w:eastAsia="en-US"/>
        </w:rPr>
      </w:pPr>
      <w:bookmarkStart w:id="0" w:name="_Ref242177411"/>
      <w:bookmarkStart w:id="1" w:name="_Toc509993797"/>
      <w:bookmarkStart w:id="2" w:name="_Toc520193896"/>
      <w:bookmarkStart w:id="3" w:name="_Toc521930626"/>
      <w:bookmarkStart w:id="4" w:name="_Toc526246892"/>
      <w:bookmarkStart w:id="5" w:name="_Toc328139555"/>
      <w:bookmarkStart w:id="6" w:name="_Toc503339958"/>
      <w:bookmarkStart w:id="7" w:name="_Toc501971735"/>
      <w:bookmarkStart w:id="8" w:name="_Toc501972663"/>
      <w:bookmarkStart w:id="9" w:name="_Toc509990409"/>
      <w:bookmarkStart w:id="10" w:name="_Toc520199597"/>
      <w:bookmarkStart w:id="11" w:name="_Toc522008877"/>
      <w:bookmarkStart w:id="12" w:name="_Toc3709573"/>
      <w:bookmarkStart w:id="13" w:name="_Toc163538582"/>
      <w:bookmarkStart w:id="14" w:name="_Ref251688605"/>
      <w:bookmarkStart w:id="15" w:name="_Toc251748207"/>
      <w:bookmarkStart w:id="16" w:name="_Ref252533435"/>
      <w:bookmarkStart w:id="17" w:name="_Toc328139466"/>
      <w:bookmarkStart w:id="18" w:name="_Ref502660432"/>
      <w:bookmarkStart w:id="19" w:name="_Ref502660877"/>
      <w:bookmarkStart w:id="20" w:name="_Ref502661016"/>
      <w:bookmarkStart w:id="21" w:name="_Toc503853761"/>
      <w:r>
        <w:rPr>
          <w:rFonts w:eastAsia="Calibri"/>
          <w:b/>
          <w:szCs w:val="24"/>
          <w:lang w:val="uk-UA" w:eastAsia="en-US"/>
        </w:rPr>
        <w:t>В</w:t>
      </w:r>
      <w:r w:rsidRPr="00E72AE3">
        <w:rPr>
          <w:rFonts w:eastAsia="Calibri"/>
          <w:b/>
          <w:szCs w:val="24"/>
          <w:lang w:val="uk-UA" w:eastAsia="en-US"/>
        </w:rPr>
        <w:t xml:space="preserve">провадження ТВЗ на </w:t>
      </w:r>
      <w:r w:rsidR="00417C16">
        <w:rPr>
          <w:rFonts w:eastAsia="Calibri"/>
          <w:b/>
          <w:szCs w:val="24"/>
          <w:lang w:val="uk-UA" w:eastAsia="en-US"/>
        </w:rPr>
        <w:t>ВВЕ</w:t>
      </w:r>
      <w:r w:rsidRPr="00E72AE3">
        <w:rPr>
          <w:rFonts w:eastAsia="Calibri"/>
          <w:b/>
          <w:szCs w:val="24"/>
          <w:lang w:val="uk-UA" w:eastAsia="en-US"/>
        </w:rPr>
        <w:t>Р-</w:t>
      </w:r>
      <w:r w:rsidR="00417C16">
        <w:rPr>
          <w:rFonts w:eastAsia="Calibri"/>
          <w:b/>
          <w:szCs w:val="24"/>
          <w:lang w:val="uk-UA" w:eastAsia="en-US"/>
        </w:rPr>
        <w:t>100</w:t>
      </w:r>
      <w:r w:rsidRPr="00E72AE3">
        <w:rPr>
          <w:rFonts w:eastAsia="Calibri"/>
          <w:b/>
          <w:szCs w:val="24"/>
          <w:lang w:val="uk-UA" w:eastAsia="en-US"/>
        </w:rPr>
        <w:t xml:space="preserve">0 (РАЕС – </w:t>
      </w:r>
      <w:r w:rsidR="00417C16">
        <w:rPr>
          <w:rFonts w:eastAsia="Calibri"/>
          <w:b/>
          <w:szCs w:val="24"/>
          <w:lang w:val="uk-UA" w:eastAsia="en-US"/>
        </w:rPr>
        <w:t>4</w:t>
      </w:r>
      <w:r w:rsidRPr="00E72AE3">
        <w:rPr>
          <w:rFonts w:eastAsia="Calibri"/>
          <w:b/>
          <w:szCs w:val="24"/>
          <w:lang w:val="uk-UA" w:eastAsia="en-US"/>
        </w:rPr>
        <w:t>)</w:t>
      </w:r>
      <w:r>
        <w:rPr>
          <w:rFonts w:eastAsia="Calibri"/>
          <w:b/>
          <w:szCs w:val="24"/>
          <w:lang w:val="uk-UA" w:eastAsia="en-US"/>
        </w:rPr>
        <w:t xml:space="preserve">. Розробка ПЗАБ. </w:t>
      </w:r>
      <w:r w:rsidR="008E6C6A">
        <w:rPr>
          <w:rFonts w:eastAsia="Calibri"/>
          <w:b/>
          <w:szCs w:val="24"/>
          <w:lang w:val="uk-UA" w:eastAsia="en-US"/>
        </w:rPr>
        <w:t xml:space="preserve">Виконавці. Терміни </w:t>
      </w:r>
      <w:r w:rsidR="00417C16">
        <w:rPr>
          <w:rFonts w:eastAsia="Calibri"/>
          <w:b/>
          <w:szCs w:val="24"/>
          <w:lang w:val="uk-UA" w:eastAsia="en-US"/>
        </w:rPr>
        <w:t>розробки ПЗАБ – жовтень 2023 року</w:t>
      </w:r>
      <w:r>
        <w:rPr>
          <w:rFonts w:eastAsia="Calibri"/>
          <w:b/>
          <w:szCs w:val="24"/>
          <w:lang w:val="uk-UA" w:eastAsia="en-US"/>
        </w:rPr>
        <w:t>.</w:t>
      </w:r>
    </w:p>
    <w:p w14:paraId="53A3521F" w14:textId="644828D4" w:rsidR="00C70E58" w:rsidRPr="00C70E58" w:rsidRDefault="00C70E58" w:rsidP="00C70E58">
      <w:pPr>
        <w:spacing w:line="259" w:lineRule="auto"/>
        <w:rPr>
          <w:rFonts w:eastAsia="Calibri"/>
          <w:szCs w:val="24"/>
          <w:lang w:val="uk-UA" w:eastAsia="en-US"/>
        </w:rPr>
      </w:pPr>
      <w:r w:rsidRPr="00C70E58">
        <w:rPr>
          <w:rFonts w:eastAsia="Calibri"/>
          <w:szCs w:val="24"/>
          <w:lang w:val="uk-UA" w:eastAsia="en-US"/>
        </w:rPr>
        <w:t>Обґрунтування безпеки впровадження модифікації на енергобло</w:t>
      </w:r>
      <w:r>
        <w:rPr>
          <w:rFonts w:eastAsia="Calibri"/>
          <w:szCs w:val="24"/>
          <w:lang w:val="uk-UA" w:eastAsia="en-US"/>
        </w:rPr>
        <w:t>ці</w:t>
      </w:r>
      <w:r w:rsidRPr="00C70E58">
        <w:rPr>
          <w:rFonts w:eastAsia="Calibri"/>
          <w:szCs w:val="24"/>
          <w:lang w:val="uk-UA" w:eastAsia="en-US"/>
        </w:rPr>
        <w:t xml:space="preserve"> № 4 ВП РАЕС</w:t>
      </w:r>
      <w:r>
        <w:rPr>
          <w:rFonts w:eastAsia="Calibri"/>
          <w:szCs w:val="24"/>
          <w:lang w:val="uk-UA" w:eastAsia="en-US"/>
        </w:rPr>
        <w:t xml:space="preserve"> </w:t>
      </w:r>
      <w:r w:rsidRPr="00C70E58">
        <w:rPr>
          <w:rFonts w:eastAsia="Calibri"/>
          <w:szCs w:val="24"/>
          <w:lang w:val="uk-UA" w:eastAsia="en-US"/>
        </w:rPr>
        <w:t xml:space="preserve">виконати шляхом </w:t>
      </w:r>
      <w:r w:rsidRPr="00C70E58">
        <w:rPr>
          <w:rFonts w:eastAsia="Calibri"/>
          <w:b/>
          <w:i/>
          <w:szCs w:val="24"/>
          <w:lang w:val="uk-UA" w:eastAsia="en-US"/>
        </w:rPr>
        <w:t xml:space="preserve">адаптації (порівняльного аналізу) «пілотних» модифікацій (РАЕС-3 або ЗАЕС-5) </w:t>
      </w:r>
      <w:r w:rsidRPr="00C70E58">
        <w:rPr>
          <w:rFonts w:eastAsia="Calibri"/>
          <w:szCs w:val="24"/>
          <w:lang w:val="uk-UA" w:eastAsia="en-US"/>
        </w:rPr>
        <w:t xml:space="preserve">з доданням необхідних розрахунків (за необхідності) або </w:t>
      </w:r>
      <w:r w:rsidRPr="00C70E58">
        <w:rPr>
          <w:rFonts w:eastAsia="Calibri"/>
          <w:b/>
          <w:i/>
          <w:szCs w:val="24"/>
          <w:lang w:val="uk-UA" w:eastAsia="en-US"/>
        </w:rPr>
        <w:t>розробити ЗАБ із модифікації</w:t>
      </w:r>
      <w:r w:rsidRPr="00C70E58">
        <w:rPr>
          <w:rFonts w:eastAsia="Calibri"/>
          <w:szCs w:val="24"/>
          <w:lang w:val="uk-UA" w:eastAsia="en-US"/>
        </w:rPr>
        <w:t>.</w:t>
      </w:r>
    </w:p>
    <w:p w14:paraId="15B3864F" w14:textId="3E664700" w:rsidR="00CB4E41" w:rsidRPr="00417C16" w:rsidRDefault="00CB4E41" w:rsidP="001B0B38">
      <w:pPr>
        <w:pStyle w:val="1"/>
        <w:rPr>
          <w:lang w:val="uk-UA"/>
        </w:rPr>
      </w:pPr>
      <w:r w:rsidRPr="00417C16">
        <w:rPr>
          <w:lang w:val="uk-UA"/>
        </w:rPr>
        <w:t xml:space="preserve">Глава </w:t>
      </w:r>
      <w:r w:rsidR="002F5D4B" w:rsidRPr="00417C16">
        <w:rPr>
          <w:lang w:val="uk-UA"/>
        </w:rPr>
        <w:t>1</w:t>
      </w:r>
      <w:r w:rsidRPr="00417C16">
        <w:rPr>
          <w:lang w:val="uk-UA"/>
        </w:rPr>
        <w:t>. Механічне проектування</w:t>
      </w:r>
      <w:r w:rsidR="00336612" w:rsidRPr="00417C16">
        <w:rPr>
          <w:lang w:val="uk-UA"/>
        </w:rPr>
        <w:t xml:space="preserve"> </w:t>
      </w:r>
    </w:p>
    <w:tbl>
      <w:tblPr>
        <w:tblStyle w:val="affe"/>
        <w:tblW w:w="15588" w:type="dxa"/>
        <w:tblLook w:val="04A0" w:firstRow="1" w:lastRow="0" w:firstColumn="1" w:lastColumn="0" w:noHBand="0" w:noVBand="1"/>
      </w:tblPr>
      <w:tblGrid>
        <w:gridCol w:w="9493"/>
        <w:gridCol w:w="2976"/>
        <w:gridCol w:w="1701"/>
        <w:gridCol w:w="1418"/>
      </w:tblGrid>
      <w:tr w:rsidR="0058114B" w:rsidRPr="00CB4E41" w14:paraId="6EB8A02B" w14:textId="20326E93" w:rsidTr="00685426">
        <w:tc>
          <w:tcPr>
            <w:tcW w:w="9493" w:type="dxa"/>
          </w:tcPr>
          <w:p w14:paraId="23343E9F" w14:textId="41449BB6" w:rsidR="0058114B" w:rsidRPr="00CB4E41" w:rsidRDefault="0058114B" w:rsidP="007C5BAA">
            <w:pPr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Зміст</w:t>
            </w:r>
            <w:r w:rsidRPr="00CB4E41">
              <w:rPr>
                <w:b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2976" w:type="dxa"/>
          </w:tcPr>
          <w:p w14:paraId="26531CE6" w14:textId="77777777" w:rsidR="0058114B" w:rsidRPr="00CB4E41" w:rsidRDefault="0058114B" w:rsidP="00CB4E41">
            <w:pPr>
              <w:rPr>
                <w:b/>
                <w:sz w:val="22"/>
                <w:szCs w:val="22"/>
                <w:lang w:val="uk-UA"/>
              </w:rPr>
            </w:pPr>
            <w:r w:rsidRPr="00CB4E41">
              <w:rPr>
                <w:b/>
                <w:sz w:val="22"/>
                <w:szCs w:val="22"/>
                <w:lang w:val="uk-UA"/>
              </w:rPr>
              <w:t>Матеріали обґрунтувань</w:t>
            </w:r>
          </w:p>
        </w:tc>
        <w:tc>
          <w:tcPr>
            <w:tcW w:w="1701" w:type="dxa"/>
          </w:tcPr>
          <w:p w14:paraId="5D8873CD" w14:textId="03378892" w:rsidR="0058114B" w:rsidRPr="00CB4E41" w:rsidRDefault="0058114B" w:rsidP="00266AD2">
            <w:pPr>
              <w:rPr>
                <w:b/>
                <w:sz w:val="22"/>
                <w:szCs w:val="22"/>
                <w:lang w:val="uk-UA"/>
              </w:rPr>
            </w:pPr>
            <w:r w:rsidRPr="00CB4E41">
              <w:rPr>
                <w:b/>
                <w:sz w:val="22"/>
                <w:szCs w:val="22"/>
                <w:lang w:val="uk-UA"/>
              </w:rPr>
              <w:t xml:space="preserve">Виконавець </w:t>
            </w:r>
          </w:p>
        </w:tc>
        <w:tc>
          <w:tcPr>
            <w:tcW w:w="1418" w:type="dxa"/>
          </w:tcPr>
          <w:p w14:paraId="56CF6DEA" w14:textId="77777777" w:rsidR="0058114B" w:rsidRPr="00CB4E41" w:rsidRDefault="0058114B" w:rsidP="00CB4E41">
            <w:pPr>
              <w:rPr>
                <w:b/>
                <w:sz w:val="22"/>
                <w:szCs w:val="22"/>
                <w:lang w:val="uk-UA"/>
              </w:rPr>
            </w:pPr>
            <w:r w:rsidRPr="00CB4E41">
              <w:rPr>
                <w:b/>
                <w:sz w:val="22"/>
                <w:szCs w:val="22"/>
                <w:lang w:val="uk-UA"/>
              </w:rPr>
              <w:t>Термін</w:t>
            </w:r>
          </w:p>
        </w:tc>
      </w:tr>
      <w:tr w:rsidR="0058114B" w:rsidRPr="00CB4E41" w14:paraId="7C83EB46" w14:textId="33B4F3B9" w:rsidTr="00685426">
        <w:tc>
          <w:tcPr>
            <w:tcW w:w="9493" w:type="dxa"/>
          </w:tcPr>
          <w:p w14:paraId="7340EB5E" w14:textId="33BE463D" w:rsidR="0058114B" w:rsidRPr="00417C16" w:rsidRDefault="0058114B" w:rsidP="00CB4E4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uk-UA"/>
              </w:rPr>
              <w:t>1</w:t>
            </w:r>
            <w:r w:rsidRPr="00CB4E41">
              <w:rPr>
                <w:sz w:val="22"/>
                <w:szCs w:val="22"/>
                <w:lang w:val="uk-UA"/>
              </w:rPr>
              <w:t>.1 Опис механічної конструкції ТВЗ-W</w:t>
            </w:r>
            <w:r w:rsidR="00417C16">
              <w:rPr>
                <w:sz w:val="22"/>
                <w:szCs w:val="22"/>
                <w:lang w:val="en-US"/>
              </w:rPr>
              <w:t>R</w:t>
            </w:r>
          </w:p>
          <w:p w14:paraId="3BE57C9F" w14:textId="594A42AE" w:rsidR="0058114B" w:rsidRPr="00CB4E41" w:rsidRDefault="0058114B" w:rsidP="00CB4E41">
            <w:pPr>
              <w:rPr>
                <w:sz w:val="22"/>
                <w:szCs w:val="22"/>
                <w:lang w:val="uk-UA"/>
              </w:rPr>
            </w:pPr>
          </w:p>
        </w:tc>
        <w:tc>
          <w:tcPr>
            <w:tcW w:w="2976" w:type="dxa"/>
          </w:tcPr>
          <w:p w14:paraId="6DEAA1EC" w14:textId="7841508C" w:rsidR="0058114B" w:rsidRPr="00B4297D" w:rsidRDefault="005A36F1" w:rsidP="00CB4E41">
            <w:pPr>
              <w:rPr>
                <w:sz w:val="22"/>
                <w:szCs w:val="22"/>
                <w:highlight w:val="yellow"/>
                <w:lang w:val="en-US"/>
              </w:rPr>
            </w:pPr>
            <w:r w:rsidRPr="00B4297D">
              <w:rPr>
                <w:sz w:val="22"/>
                <w:szCs w:val="22"/>
                <w:highlight w:val="yellow"/>
                <w:lang w:val="uk-UA"/>
              </w:rPr>
              <w:t xml:space="preserve">Адаптація </w:t>
            </w:r>
            <w:r w:rsidR="00C70E58" w:rsidRPr="00B4297D">
              <w:rPr>
                <w:sz w:val="22"/>
                <w:szCs w:val="22"/>
                <w:highlight w:val="yellow"/>
                <w:lang w:val="uk-UA"/>
              </w:rPr>
              <w:t>ПЗАБ РАЕС-3</w:t>
            </w:r>
          </w:p>
        </w:tc>
        <w:tc>
          <w:tcPr>
            <w:tcW w:w="1701" w:type="dxa"/>
          </w:tcPr>
          <w:p w14:paraId="7AFC7F38" w14:textId="77777777" w:rsidR="0058114B" w:rsidRDefault="0058114B" w:rsidP="00520F6E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НТЦ (</w:t>
            </w:r>
            <w:r w:rsidRPr="00CB4E41">
              <w:rPr>
                <w:sz w:val="22"/>
                <w:szCs w:val="22"/>
                <w:lang w:val="uk-UA"/>
              </w:rPr>
              <w:t>ВНФР</w:t>
            </w:r>
            <w:r>
              <w:rPr>
                <w:sz w:val="22"/>
                <w:szCs w:val="22"/>
                <w:lang w:val="uk-UA"/>
              </w:rPr>
              <w:t>)</w:t>
            </w:r>
          </w:p>
          <w:p w14:paraId="5D52C37C" w14:textId="7E2B66F2" w:rsidR="0054235A" w:rsidRPr="00CB4E41" w:rsidRDefault="0054235A" w:rsidP="00520F6E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Бізюк </w:t>
            </w:r>
            <w:proofErr w:type="spellStart"/>
            <w:r>
              <w:rPr>
                <w:sz w:val="22"/>
                <w:szCs w:val="22"/>
                <w:lang w:val="uk-UA"/>
              </w:rPr>
              <w:t>П.В</w:t>
            </w:r>
            <w:proofErr w:type="spellEnd"/>
            <w:r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1418" w:type="dxa"/>
          </w:tcPr>
          <w:p w14:paraId="4B22437D" w14:textId="5ACBC8D9" w:rsidR="0058114B" w:rsidRPr="00CB4E41" w:rsidRDefault="00685426" w:rsidP="00685426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10</w:t>
            </w:r>
            <w:r w:rsidRPr="00685426">
              <w:rPr>
                <w:sz w:val="22"/>
                <w:szCs w:val="22"/>
                <w:lang w:val="uk-UA"/>
              </w:rPr>
              <w:t>.2023</w:t>
            </w:r>
          </w:p>
        </w:tc>
      </w:tr>
      <w:tr w:rsidR="005A36F1" w:rsidRPr="00CB4E41" w14:paraId="5989BAD2" w14:textId="77D940EA" w:rsidTr="00685426">
        <w:tc>
          <w:tcPr>
            <w:tcW w:w="9493" w:type="dxa"/>
          </w:tcPr>
          <w:p w14:paraId="6BE5C69A" w14:textId="25996662" w:rsidR="005A36F1" w:rsidRPr="00417C16" w:rsidRDefault="005A36F1" w:rsidP="005A36F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uk-UA"/>
              </w:rPr>
              <w:t>1</w:t>
            </w:r>
            <w:r w:rsidRPr="00CB4E41">
              <w:rPr>
                <w:sz w:val="22"/>
                <w:szCs w:val="22"/>
                <w:lang w:val="uk-UA"/>
              </w:rPr>
              <w:t>.2 Основи механічного проектування ТВЗ-W</w:t>
            </w:r>
            <w:r>
              <w:rPr>
                <w:sz w:val="22"/>
                <w:szCs w:val="22"/>
                <w:lang w:val="en-US"/>
              </w:rPr>
              <w:t>R</w:t>
            </w:r>
          </w:p>
          <w:p w14:paraId="6900EA9E" w14:textId="08F97760" w:rsidR="005A36F1" w:rsidRPr="00172C54" w:rsidRDefault="005A36F1" w:rsidP="005A36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1</w:t>
            </w:r>
            <w:r w:rsidRPr="00CB4E41">
              <w:rPr>
                <w:sz w:val="22"/>
                <w:szCs w:val="22"/>
                <w:lang w:val="uk-UA"/>
              </w:rPr>
              <w:t>.2.1</w:t>
            </w:r>
            <w:r w:rsidRPr="00CB4E41">
              <w:rPr>
                <w:sz w:val="22"/>
                <w:szCs w:val="22"/>
                <w:lang w:val="uk-UA"/>
              </w:rPr>
              <w:tab/>
              <w:t>Обґрунтування міцності конструкції ТВЗ</w:t>
            </w:r>
            <w:r w:rsidRPr="00172C54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WR</w:t>
            </w:r>
          </w:p>
          <w:p w14:paraId="6335A628" w14:textId="0C3685E4" w:rsidR="005A36F1" w:rsidRPr="00CB4E41" w:rsidRDefault="005A36F1" w:rsidP="005A36F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  <w:r w:rsidRPr="00CB4E41">
              <w:rPr>
                <w:sz w:val="22"/>
                <w:szCs w:val="22"/>
                <w:lang w:val="uk-UA"/>
              </w:rPr>
              <w:t>.2.2</w:t>
            </w:r>
            <w:r w:rsidRPr="00CB4E41">
              <w:rPr>
                <w:sz w:val="22"/>
                <w:szCs w:val="22"/>
                <w:lang w:val="uk-UA"/>
              </w:rPr>
              <w:tab/>
              <w:t>Неексплуатаційні навантаження</w:t>
            </w:r>
          </w:p>
          <w:p w14:paraId="1C3448EA" w14:textId="01A839CC" w:rsidR="005A36F1" w:rsidRPr="00CB4E41" w:rsidRDefault="005A36F1" w:rsidP="005A36F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  <w:r w:rsidRPr="00CB4E41">
              <w:rPr>
                <w:sz w:val="22"/>
                <w:szCs w:val="22"/>
                <w:lang w:val="uk-UA"/>
              </w:rPr>
              <w:t>.2.3</w:t>
            </w:r>
            <w:r w:rsidRPr="00CB4E41">
              <w:rPr>
                <w:sz w:val="22"/>
                <w:szCs w:val="22"/>
                <w:lang w:val="uk-UA"/>
              </w:rPr>
              <w:tab/>
              <w:t>Робочі навантаження</w:t>
            </w:r>
          </w:p>
          <w:p w14:paraId="1CDE0091" w14:textId="15E083EF" w:rsidR="005A36F1" w:rsidRPr="00CB4E41" w:rsidRDefault="005A36F1" w:rsidP="005A36F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  <w:r w:rsidRPr="00CB4E41">
              <w:rPr>
                <w:sz w:val="22"/>
                <w:szCs w:val="22"/>
                <w:lang w:val="uk-UA"/>
              </w:rPr>
              <w:t>.2.4</w:t>
            </w:r>
            <w:r w:rsidRPr="00CB4E41">
              <w:rPr>
                <w:sz w:val="22"/>
                <w:szCs w:val="22"/>
                <w:lang w:val="uk-UA"/>
              </w:rPr>
              <w:tab/>
              <w:t>Навантаження в умовах проектних аварій</w:t>
            </w:r>
          </w:p>
        </w:tc>
        <w:tc>
          <w:tcPr>
            <w:tcW w:w="2976" w:type="dxa"/>
          </w:tcPr>
          <w:p w14:paraId="0BC88010" w14:textId="1DD47292" w:rsidR="005A36F1" w:rsidRPr="00B4297D" w:rsidRDefault="005A36F1" w:rsidP="005A36F1">
            <w:pPr>
              <w:rPr>
                <w:sz w:val="22"/>
                <w:szCs w:val="22"/>
                <w:highlight w:val="yellow"/>
                <w:lang w:val="uk-UA"/>
              </w:rPr>
            </w:pPr>
            <w:r w:rsidRPr="00B4297D">
              <w:rPr>
                <w:highlight w:val="yellow"/>
              </w:rPr>
              <w:t>Адаптація ПЗАБ РАЕС-3</w:t>
            </w:r>
          </w:p>
        </w:tc>
        <w:tc>
          <w:tcPr>
            <w:tcW w:w="1701" w:type="dxa"/>
          </w:tcPr>
          <w:p w14:paraId="60417905" w14:textId="77777777" w:rsidR="005A36F1" w:rsidRDefault="005A36F1" w:rsidP="005A36F1">
            <w:pPr>
              <w:rPr>
                <w:sz w:val="22"/>
                <w:szCs w:val="22"/>
                <w:lang w:val="uk-UA"/>
              </w:rPr>
            </w:pPr>
            <w:r w:rsidRPr="0058114B">
              <w:rPr>
                <w:sz w:val="22"/>
                <w:szCs w:val="22"/>
                <w:lang w:val="uk-UA"/>
              </w:rPr>
              <w:t>НТЦ (ВНФР)</w:t>
            </w:r>
          </w:p>
          <w:p w14:paraId="25E5A0EF" w14:textId="3BF69E87" w:rsidR="0054235A" w:rsidRPr="00CB4E41" w:rsidRDefault="0054235A" w:rsidP="005A36F1">
            <w:pPr>
              <w:rPr>
                <w:sz w:val="22"/>
                <w:szCs w:val="22"/>
                <w:lang w:val="uk-UA"/>
              </w:rPr>
            </w:pPr>
            <w:r w:rsidRPr="0054235A">
              <w:rPr>
                <w:sz w:val="22"/>
                <w:szCs w:val="22"/>
                <w:lang w:val="uk-UA"/>
              </w:rPr>
              <w:t xml:space="preserve">Бізюк </w:t>
            </w:r>
            <w:proofErr w:type="spellStart"/>
            <w:r w:rsidRPr="0054235A">
              <w:rPr>
                <w:sz w:val="22"/>
                <w:szCs w:val="22"/>
                <w:lang w:val="uk-UA"/>
              </w:rPr>
              <w:t>П.В</w:t>
            </w:r>
            <w:proofErr w:type="spellEnd"/>
            <w:r w:rsidRPr="0054235A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1418" w:type="dxa"/>
          </w:tcPr>
          <w:p w14:paraId="755BB05C" w14:textId="3F1AB807" w:rsidR="005A36F1" w:rsidRPr="00CB4E41" w:rsidRDefault="005A36F1" w:rsidP="005A36F1">
            <w:pPr>
              <w:rPr>
                <w:sz w:val="22"/>
                <w:szCs w:val="22"/>
                <w:lang w:val="uk-UA"/>
              </w:rPr>
            </w:pPr>
            <w:r w:rsidRPr="00650C47">
              <w:t>10.2023</w:t>
            </w:r>
          </w:p>
        </w:tc>
      </w:tr>
      <w:tr w:rsidR="005A36F1" w:rsidRPr="00CB4E41" w14:paraId="2BC58BBD" w14:textId="598E7143" w:rsidTr="00685426">
        <w:tc>
          <w:tcPr>
            <w:tcW w:w="9493" w:type="dxa"/>
          </w:tcPr>
          <w:p w14:paraId="13D0FECE" w14:textId="7B5998DC" w:rsidR="005A36F1" w:rsidRPr="00CB4E41" w:rsidRDefault="005A36F1" w:rsidP="005A36F1">
            <w:pPr>
              <w:rPr>
                <w:sz w:val="22"/>
                <w:szCs w:val="22"/>
                <w:lang w:val="uk-UA"/>
              </w:rPr>
            </w:pPr>
            <w:r w:rsidRPr="005D7644">
              <w:rPr>
                <w:sz w:val="22"/>
                <w:szCs w:val="22"/>
              </w:rPr>
              <w:t xml:space="preserve">1.3 </w:t>
            </w:r>
            <w:r w:rsidRPr="00CB4E41">
              <w:rPr>
                <w:sz w:val="22"/>
                <w:szCs w:val="22"/>
                <w:lang w:val="uk-UA"/>
              </w:rPr>
              <w:t>Оцінка механічної частини прое</w:t>
            </w:r>
            <w:bookmarkStart w:id="22" w:name="_GoBack"/>
            <w:bookmarkEnd w:id="22"/>
            <w:r w:rsidRPr="00CB4E41">
              <w:rPr>
                <w:sz w:val="22"/>
                <w:szCs w:val="22"/>
                <w:lang w:val="uk-UA"/>
              </w:rPr>
              <w:t>кту</w:t>
            </w:r>
          </w:p>
          <w:p w14:paraId="53CBE99F" w14:textId="4F756933" w:rsidR="005A36F1" w:rsidRPr="00CB4E41" w:rsidRDefault="005A36F1" w:rsidP="005A36F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  <w:r w:rsidRPr="00CB4E41">
              <w:rPr>
                <w:sz w:val="22"/>
                <w:szCs w:val="22"/>
                <w:lang w:val="uk-UA"/>
              </w:rPr>
              <w:t>.3.1</w:t>
            </w:r>
            <w:r w:rsidRPr="00CB4E41">
              <w:rPr>
                <w:sz w:val="22"/>
                <w:szCs w:val="22"/>
                <w:lang w:val="uk-UA"/>
              </w:rPr>
              <w:tab/>
              <w:t>Механічні і гідравлічні випробування</w:t>
            </w:r>
          </w:p>
          <w:p w14:paraId="50CE48DC" w14:textId="65655312" w:rsidR="005A36F1" w:rsidRPr="00CB4E41" w:rsidRDefault="005A36F1" w:rsidP="005A36F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  <w:r w:rsidRPr="00CB4E41">
              <w:rPr>
                <w:sz w:val="22"/>
                <w:szCs w:val="22"/>
                <w:lang w:val="uk-UA"/>
              </w:rPr>
              <w:t>.3.2</w:t>
            </w:r>
            <w:r w:rsidRPr="00CB4E41">
              <w:rPr>
                <w:sz w:val="22"/>
                <w:szCs w:val="22"/>
                <w:lang w:val="uk-UA"/>
              </w:rPr>
              <w:tab/>
              <w:t>Аналіз міцності конструкції ТВЗ-W</w:t>
            </w:r>
            <w:r>
              <w:rPr>
                <w:sz w:val="22"/>
                <w:szCs w:val="22"/>
                <w:lang w:val="en-US"/>
              </w:rPr>
              <w:t>R</w:t>
            </w:r>
            <w:r w:rsidRPr="00CB4E41">
              <w:rPr>
                <w:sz w:val="22"/>
                <w:szCs w:val="22"/>
                <w:lang w:val="uk-UA"/>
              </w:rPr>
              <w:t xml:space="preserve"> під час завантаження та експлуатації активної зони</w:t>
            </w:r>
          </w:p>
          <w:p w14:paraId="14CE006F" w14:textId="0FE779AD" w:rsidR="005A36F1" w:rsidRPr="00CB4E41" w:rsidRDefault="005A36F1" w:rsidP="005A36F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  <w:r w:rsidRPr="00CB4E41">
              <w:rPr>
                <w:sz w:val="22"/>
                <w:szCs w:val="22"/>
                <w:lang w:val="uk-UA"/>
              </w:rPr>
              <w:t>.3.4</w:t>
            </w:r>
            <w:r w:rsidRPr="00CB4E41">
              <w:rPr>
                <w:sz w:val="22"/>
                <w:szCs w:val="22"/>
                <w:lang w:val="uk-UA"/>
              </w:rPr>
              <w:tab/>
              <w:t xml:space="preserve">Аналіз міцності елементів ТВЗ-WR під час розриву </w:t>
            </w:r>
            <w:proofErr w:type="spellStart"/>
            <w:r w:rsidRPr="00CB4E41">
              <w:rPr>
                <w:sz w:val="22"/>
                <w:szCs w:val="22"/>
                <w:lang w:val="uk-UA"/>
              </w:rPr>
              <w:t>ГЦТ</w:t>
            </w:r>
            <w:proofErr w:type="spellEnd"/>
          </w:p>
        </w:tc>
        <w:tc>
          <w:tcPr>
            <w:tcW w:w="2976" w:type="dxa"/>
          </w:tcPr>
          <w:p w14:paraId="3DF35401" w14:textId="6C0A0F54" w:rsidR="005A36F1" w:rsidRPr="00B4297D" w:rsidRDefault="005A36F1" w:rsidP="005A36F1">
            <w:pPr>
              <w:rPr>
                <w:sz w:val="22"/>
                <w:szCs w:val="22"/>
                <w:highlight w:val="yellow"/>
                <w:lang w:val="uk-UA"/>
              </w:rPr>
            </w:pPr>
            <w:r w:rsidRPr="00B4297D">
              <w:rPr>
                <w:highlight w:val="yellow"/>
              </w:rPr>
              <w:t>Адаптація ПЗАБ РАЕС-3</w:t>
            </w:r>
          </w:p>
        </w:tc>
        <w:tc>
          <w:tcPr>
            <w:tcW w:w="1701" w:type="dxa"/>
          </w:tcPr>
          <w:p w14:paraId="6553E5B9" w14:textId="77777777" w:rsidR="005A36F1" w:rsidRDefault="005A36F1" w:rsidP="005A36F1">
            <w:pPr>
              <w:rPr>
                <w:sz w:val="22"/>
                <w:szCs w:val="22"/>
                <w:lang w:val="uk-UA"/>
              </w:rPr>
            </w:pPr>
            <w:r w:rsidRPr="0058114B">
              <w:rPr>
                <w:sz w:val="22"/>
                <w:szCs w:val="22"/>
                <w:lang w:val="uk-UA"/>
              </w:rPr>
              <w:t>НТЦ (ВНФР)</w:t>
            </w:r>
          </w:p>
          <w:p w14:paraId="3AEA6E40" w14:textId="02528FDF" w:rsidR="0054235A" w:rsidRPr="00CB4E41" w:rsidRDefault="0054235A" w:rsidP="005A36F1">
            <w:pPr>
              <w:rPr>
                <w:sz w:val="22"/>
                <w:szCs w:val="22"/>
                <w:lang w:val="uk-UA"/>
              </w:rPr>
            </w:pPr>
            <w:r w:rsidRPr="0054235A">
              <w:rPr>
                <w:sz w:val="22"/>
                <w:szCs w:val="22"/>
                <w:lang w:val="uk-UA"/>
              </w:rPr>
              <w:t xml:space="preserve">Бізюк </w:t>
            </w:r>
            <w:proofErr w:type="spellStart"/>
            <w:r w:rsidRPr="0054235A">
              <w:rPr>
                <w:sz w:val="22"/>
                <w:szCs w:val="22"/>
                <w:lang w:val="uk-UA"/>
              </w:rPr>
              <w:t>П.В</w:t>
            </w:r>
            <w:proofErr w:type="spellEnd"/>
            <w:r w:rsidRPr="0054235A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1418" w:type="dxa"/>
          </w:tcPr>
          <w:p w14:paraId="4E945674" w14:textId="0E355ABB" w:rsidR="005A36F1" w:rsidRPr="00CB4E41" w:rsidRDefault="005A36F1" w:rsidP="005A36F1">
            <w:pPr>
              <w:rPr>
                <w:sz w:val="22"/>
                <w:szCs w:val="22"/>
                <w:lang w:val="uk-UA"/>
              </w:rPr>
            </w:pPr>
            <w:r w:rsidRPr="00650C47">
              <w:t>10.2023</w:t>
            </w:r>
          </w:p>
        </w:tc>
      </w:tr>
      <w:tr w:rsidR="005A36F1" w:rsidRPr="00CB4E41" w14:paraId="130B0713" w14:textId="2474415F" w:rsidTr="00685426">
        <w:tc>
          <w:tcPr>
            <w:tcW w:w="9493" w:type="dxa"/>
          </w:tcPr>
          <w:p w14:paraId="548EA534" w14:textId="0E098374" w:rsidR="005A36F1" w:rsidRPr="00CB4E41" w:rsidRDefault="005A36F1" w:rsidP="005A36F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  <w:r w:rsidRPr="00CB4E41">
              <w:rPr>
                <w:sz w:val="22"/>
                <w:szCs w:val="22"/>
                <w:lang w:val="uk-UA"/>
              </w:rPr>
              <w:t>.4 Досвід експлуатації ТВЗ-W</w:t>
            </w:r>
            <w:r>
              <w:rPr>
                <w:sz w:val="22"/>
                <w:szCs w:val="22"/>
                <w:lang w:val="en-US"/>
              </w:rPr>
              <w:t>R</w:t>
            </w:r>
            <w:r w:rsidRPr="00CB4E41">
              <w:rPr>
                <w:sz w:val="22"/>
                <w:szCs w:val="22"/>
                <w:lang w:val="uk-UA"/>
              </w:rPr>
              <w:t xml:space="preserve"> у реакторах ВВЕР-</w:t>
            </w:r>
            <w:r>
              <w:rPr>
                <w:sz w:val="22"/>
                <w:szCs w:val="22"/>
                <w:lang w:val="en-US"/>
              </w:rPr>
              <w:t>1000</w:t>
            </w:r>
          </w:p>
        </w:tc>
        <w:tc>
          <w:tcPr>
            <w:tcW w:w="2976" w:type="dxa"/>
          </w:tcPr>
          <w:p w14:paraId="7F64AA08" w14:textId="2E8BCDCE" w:rsidR="005A36F1" w:rsidRPr="00B4297D" w:rsidRDefault="005A36F1" w:rsidP="005A36F1">
            <w:pPr>
              <w:rPr>
                <w:sz w:val="22"/>
                <w:szCs w:val="22"/>
                <w:highlight w:val="yellow"/>
                <w:lang w:val="uk-UA"/>
              </w:rPr>
            </w:pPr>
            <w:r w:rsidRPr="00B4297D">
              <w:rPr>
                <w:highlight w:val="yellow"/>
              </w:rPr>
              <w:t>Адаптація ПЗАБ РАЕС-3</w:t>
            </w:r>
          </w:p>
        </w:tc>
        <w:tc>
          <w:tcPr>
            <w:tcW w:w="1701" w:type="dxa"/>
          </w:tcPr>
          <w:p w14:paraId="49526A40" w14:textId="77777777" w:rsidR="005A36F1" w:rsidRDefault="005A36F1" w:rsidP="005A36F1">
            <w:pPr>
              <w:rPr>
                <w:sz w:val="22"/>
                <w:szCs w:val="22"/>
                <w:lang w:val="uk-UA"/>
              </w:rPr>
            </w:pPr>
            <w:r w:rsidRPr="0058114B">
              <w:rPr>
                <w:sz w:val="22"/>
                <w:szCs w:val="22"/>
                <w:lang w:val="uk-UA"/>
              </w:rPr>
              <w:t>НТЦ (ВНФР)</w:t>
            </w:r>
          </w:p>
          <w:p w14:paraId="53DBF58F" w14:textId="23BC247E" w:rsidR="0054235A" w:rsidRPr="00CB4E41" w:rsidRDefault="0054235A" w:rsidP="005A36F1">
            <w:pPr>
              <w:rPr>
                <w:sz w:val="22"/>
                <w:szCs w:val="22"/>
                <w:lang w:val="uk-UA"/>
              </w:rPr>
            </w:pPr>
            <w:r w:rsidRPr="0054235A">
              <w:rPr>
                <w:sz w:val="22"/>
                <w:szCs w:val="22"/>
                <w:lang w:val="uk-UA"/>
              </w:rPr>
              <w:t xml:space="preserve">Бізюк </w:t>
            </w:r>
            <w:proofErr w:type="spellStart"/>
            <w:r w:rsidRPr="0054235A">
              <w:rPr>
                <w:sz w:val="22"/>
                <w:szCs w:val="22"/>
                <w:lang w:val="uk-UA"/>
              </w:rPr>
              <w:t>П.В</w:t>
            </w:r>
            <w:proofErr w:type="spellEnd"/>
            <w:r w:rsidRPr="0054235A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1418" w:type="dxa"/>
          </w:tcPr>
          <w:p w14:paraId="38684425" w14:textId="38FAC70E" w:rsidR="005A36F1" w:rsidRPr="00CB4E41" w:rsidRDefault="005A36F1" w:rsidP="005A36F1">
            <w:pPr>
              <w:rPr>
                <w:sz w:val="22"/>
                <w:szCs w:val="22"/>
                <w:lang w:val="uk-UA"/>
              </w:rPr>
            </w:pPr>
            <w:r w:rsidRPr="00650C47">
              <w:t>10.2023</w:t>
            </w:r>
          </w:p>
        </w:tc>
      </w:tr>
    </w:tbl>
    <w:p w14:paraId="13170AFA" w14:textId="1449E054" w:rsidR="00CB4E41" w:rsidRPr="00C70E58" w:rsidRDefault="002F5D4B" w:rsidP="001B0B38">
      <w:pPr>
        <w:pStyle w:val="1"/>
        <w:rPr>
          <w:lang w:val="uk-UA"/>
        </w:rPr>
      </w:pPr>
      <w:r w:rsidRPr="00C70E58">
        <w:rPr>
          <w:lang w:val="uk-UA"/>
        </w:rPr>
        <w:t>Глава</w:t>
      </w:r>
      <w:r w:rsidR="00CB4E41" w:rsidRPr="00C70E58">
        <w:rPr>
          <w:lang w:val="uk-UA"/>
        </w:rPr>
        <w:t xml:space="preserve"> </w:t>
      </w:r>
      <w:r w:rsidRPr="00C70E58">
        <w:rPr>
          <w:lang w:val="uk-UA"/>
        </w:rPr>
        <w:t>2</w:t>
      </w:r>
      <w:r w:rsidR="00CB4E41" w:rsidRPr="00C70E58">
        <w:rPr>
          <w:lang w:val="uk-UA"/>
        </w:rPr>
        <w:t>. Проектування твел</w:t>
      </w:r>
      <w:r w:rsidR="00336612" w:rsidRPr="00C70E58">
        <w:rPr>
          <w:lang w:val="uk-UA"/>
        </w:rPr>
        <w:t xml:space="preserve"> </w:t>
      </w:r>
    </w:p>
    <w:tbl>
      <w:tblPr>
        <w:tblStyle w:val="affe"/>
        <w:tblW w:w="15588" w:type="dxa"/>
        <w:tblLook w:val="04A0" w:firstRow="1" w:lastRow="0" w:firstColumn="1" w:lastColumn="0" w:noHBand="0" w:noVBand="1"/>
      </w:tblPr>
      <w:tblGrid>
        <w:gridCol w:w="9493"/>
        <w:gridCol w:w="2976"/>
        <w:gridCol w:w="1701"/>
        <w:gridCol w:w="1418"/>
      </w:tblGrid>
      <w:tr w:rsidR="0058114B" w:rsidRPr="00CB4E41" w14:paraId="42C55400" w14:textId="6A5CA643" w:rsidTr="00685426">
        <w:tc>
          <w:tcPr>
            <w:tcW w:w="9493" w:type="dxa"/>
          </w:tcPr>
          <w:p w14:paraId="760CD8BB" w14:textId="2331060E" w:rsidR="0058114B" w:rsidRPr="00CB4E41" w:rsidRDefault="0058114B" w:rsidP="00520F6E">
            <w:pPr>
              <w:rPr>
                <w:b/>
                <w:sz w:val="22"/>
                <w:szCs w:val="22"/>
                <w:lang w:val="uk-UA"/>
              </w:rPr>
            </w:pPr>
            <w:r w:rsidRPr="007C5BAA">
              <w:rPr>
                <w:b/>
                <w:sz w:val="22"/>
                <w:szCs w:val="22"/>
                <w:lang w:val="uk-UA"/>
              </w:rPr>
              <w:t>Зміст</w:t>
            </w:r>
          </w:p>
        </w:tc>
        <w:tc>
          <w:tcPr>
            <w:tcW w:w="2976" w:type="dxa"/>
          </w:tcPr>
          <w:p w14:paraId="65E37BD0" w14:textId="77777777" w:rsidR="0058114B" w:rsidRPr="00CB4E41" w:rsidRDefault="0058114B" w:rsidP="00520F6E">
            <w:pPr>
              <w:rPr>
                <w:b/>
                <w:sz w:val="22"/>
                <w:szCs w:val="22"/>
                <w:lang w:val="uk-UA"/>
              </w:rPr>
            </w:pPr>
            <w:r w:rsidRPr="00CB4E41">
              <w:rPr>
                <w:b/>
                <w:sz w:val="22"/>
                <w:szCs w:val="22"/>
                <w:lang w:val="uk-UA"/>
              </w:rPr>
              <w:t>Матеріали обґрунтувань</w:t>
            </w:r>
          </w:p>
        </w:tc>
        <w:tc>
          <w:tcPr>
            <w:tcW w:w="1701" w:type="dxa"/>
          </w:tcPr>
          <w:p w14:paraId="6311BA65" w14:textId="0B2AAB59" w:rsidR="0058114B" w:rsidRPr="00CB4E41" w:rsidRDefault="0058114B" w:rsidP="00266AD2">
            <w:pPr>
              <w:rPr>
                <w:b/>
                <w:sz w:val="22"/>
                <w:szCs w:val="22"/>
                <w:lang w:val="uk-UA"/>
              </w:rPr>
            </w:pPr>
            <w:r w:rsidRPr="00CB4E41">
              <w:rPr>
                <w:b/>
                <w:sz w:val="22"/>
                <w:szCs w:val="22"/>
                <w:lang w:val="uk-UA"/>
              </w:rPr>
              <w:t xml:space="preserve">Виконавець </w:t>
            </w:r>
          </w:p>
        </w:tc>
        <w:tc>
          <w:tcPr>
            <w:tcW w:w="1418" w:type="dxa"/>
          </w:tcPr>
          <w:p w14:paraId="3A289ABF" w14:textId="77777777" w:rsidR="0058114B" w:rsidRPr="00CB4E41" w:rsidRDefault="0058114B" w:rsidP="00520F6E">
            <w:pPr>
              <w:rPr>
                <w:b/>
                <w:sz w:val="22"/>
                <w:szCs w:val="22"/>
                <w:lang w:val="uk-UA"/>
              </w:rPr>
            </w:pPr>
            <w:r w:rsidRPr="00CB4E41">
              <w:rPr>
                <w:b/>
                <w:sz w:val="22"/>
                <w:szCs w:val="22"/>
                <w:lang w:val="uk-UA"/>
              </w:rPr>
              <w:t>Термін</w:t>
            </w:r>
          </w:p>
        </w:tc>
      </w:tr>
      <w:tr w:rsidR="0058114B" w:rsidRPr="00CB4E41" w14:paraId="0EEFAC32" w14:textId="1E4360F5" w:rsidTr="00685426">
        <w:tc>
          <w:tcPr>
            <w:tcW w:w="9493" w:type="dxa"/>
          </w:tcPr>
          <w:p w14:paraId="273449D6" w14:textId="4F739B92" w:rsidR="0058114B" w:rsidRPr="00CB4E41" w:rsidRDefault="0058114B" w:rsidP="00520F6E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</w:t>
            </w:r>
            <w:r w:rsidRPr="00CB4E41">
              <w:rPr>
                <w:sz w:val="22"/>
                <w:szCs w:val="22"/>
                <w:lang w:val="uk-UA"/>
              </w:rPr>
              <w:t xml:space="preserve">.1 Розрахункове обґрунтування працездатності конструкції твел/твег </w:t>
            </w:r>
            <w:r w:rsidR="00685426">
              <w:rPr>
                <w:sz w:val="22"/>
                <w:szCs w:val="22"/>
                <w:lang w:val="uk-UA"/>
              </w:rPr>
              <w:t xml:space="preserve">ТВЗ-WR </w:t>
            </w:r>
            <w:r w:rsidRPr="00CB4E41">
              <w:rPr>
                <w:sz w:val="22"/>
                <w:szCs w:val="22"/>
                <w:lang w:val="uk-UA"/>
              </w:rPr>
              <w:t>у стаціонарних та перехідних режимах нормальної експлуатації та порушення нормальної експлуатації</w:t>
            </w:r>
          </w:p>
          <w:p w14:paraId="1C01554F" w14:textId="04684B91" w:rsidR="0058114B" w:rsidRPr="00CB4E41" w:rsidRDefault="0058114B" w:rsidP="00520F6E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</w:t>
            </w:r>
            <w:r w:rsidRPr="00CB4E41">
              <w:rPr>
                <w:sz w:val="22"/>
                <w:szCs w:val="22"/>
                <w:lang w:val="uk-UA"/>
              </w:rPr>
              <w:t>.1.1 Проектні критерії та вимоги, які застосовуються до тепловиділяючих елементів</w:t>
            </w:r>
          </w:p>
          <w:p w14:paraId="7A3284DF" w14:textId="7DCE66F6" w:rsidR="0058114B" w:rsidRPr="00CB4E41" w:rsidRDefault="0058114B" w:rsidP="00520F6E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</w:t>
            </w:r>
            <w:r w:rsidRPr="00CB4E41">
              <w:rPr>
                <w:sz w:val="22"/>
                <w:szCs w:val="22"/>
                <w:lang w:val="uk-UA"/>
              </w:rPr>
              <w:t>.1.2</w:t>
            </w:r>
            <w:r w:rsidRPr="00CB4E41">
              <w:rPr>
                <w:sz w:val="22"/>
                <w:szCs w:val="22"/>
                <w:lang w:val="uk-UA"/>
              </w:rPr>
              <w:tab/>
              <w:t>Методика проведення аналізу щодо обґрунтування працездатності тепловиділяючих елементів</w:t>
            </w:r>
          </w:p>
          <w:p w14:paraId="7F2062A8" w14:textId="21241545" w:rsidR="0058114B" w:rsidRPr="00685426" w:rsidRDefault="0058114B" w:rsidP="00520F6E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uk-UA"/>
              </w:rPr>
              <w:t>2</w:t>
            </w:r>
            <w:r w:rsidRPr="00CB4E41">
              <w:rPr>
                <w:sz w:val="22"/>
                <w:szCs w:val="22"/>
                <w:lang w:val="uk-UA"/>
              </w:rPr>
              <w:t>.1.3</w:t>
            </w:r>
            <w:r w:rsidRPr="00CB4E41">
              <w:rPr>
                <w:sz w:val="22"/>
                <w:szCs w:val="22"/>
                <w:lang w:val="uk-UA"/>
              </w:rPr>
              <w:tab/>
              <w:t>Результати розрахунків експлуатаційних характеристик твелів і твегів ТВЗ-W</w:t>
            </w:r>
            <w:r w:rsidR="00685426">
              <w:rPr>
                <w:sz w:val="22"/>
                <w:szCs w:val="22"/>
                <w:lang w:val="en-US"/>
              </w:rPr>
              <w:t>R</w:t>
            </w:r>
          </w:p>
          <w:p w14:paraId="1875CCC8" w14:textId="762C0387" w:rsidR="0058114B" w:rsidRPr="00CB4E41" w:rsidRDefault="0058114B" w:rsidP="00F1485C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</w:t>
            </w:r>
            <w:r w:rsidRPr="00CB4E41">
              <w:rPr>
                <w:sz w:val="22"/>
                <w:szCs w:val="22"/>
                <w:lang w:val="uk-UA"/>
              </w:rPr>
              <w:t>.1.4</w:t>
            </w:r>
            <w:r w:rsidRPr="00CB4E41">
              <w:rPr>
                <w:sz w:val="22"/>
                <w:szCs w:val="22"/>
                <w:lang w:val="uk-UA"/>
              </w:rPr>
              <w:tab/>
              <w:t xml:space="preserve">Обґрунтування сумісності </w:t>
            </w:r>
            <w:r w:rsidR="00685426">
              <w:rPr>
                <w:sz w:val="22"/>
                <w:szCs w:val="22"/>
                <w:lang w:val="uk-UA"/>
              </w:rPr>
              <w:t xml:space="preserve">ТВЗ-WR </w:t>
            </w:r>
            <w:r w:rsidRPr="00CB4E41">
              <w:rPr>
                <w:sz w:val="22"/>
                <w:szCs w:val="22"/>
                <w:lang w:val="uk-UA"/>
              </w:rPr>
              <w:t xml:space="preserve">з ТВЗ за умовами </w:t>
            </w:r>
            <w:proofErr w:type="spellStart"/>
            <w:r w:rsidRPr="00CB4E41">
              <w:rPr>
                <w:sz w:val="22"/>
                <w:szCs w:val="22"/>
                <w:lang w:val="uk-UA"/>
              </w:rPr>
              <w:t>віброміцності</w:t>
            </w:r>
            <w:proofErr w:type="spellEnd"/>
          </w:p>
        </w:tc>
        <w:tc>
          <w:tcPr>
            <w:tcW w:w="2976" w:type="dxa"/>
          </w:tcPr>
          <w:p w14:paraId="7A3DD0F8" w14:textId="393C03E7" w:rsidR="00C70E58" w:rsidRPr="00C70E58" w:rsidRDefault="0058114B" w:rsidP="00685426">
            <w:pPr>
              <w:rPr>
                <w:b/>
                <w:sz w:val="22"/>
                <w:szCs w:val="22"/>
                <w:lang w:val="uk-UA"/>
              </w:rPr>
            </w:pPr>
            <w:r w:rsidRPr="006D56DA">
              <w:rPr>
                <w:b/>
                <w:sz w:val="22"/>
                <w:szCs w:val="22"/>
                <w:highlight w:val="cyan"/>
                <w:lang w:val="uk-UA"/>
              </w:rPr>
              <w:t>Звіт Westinghouse</w:t>
            </w:r>
            <w:r w:rsidR="00685426" w:rsidRPr="006D56DA">
              <w:rPr>
                <w:b/>
                <w:sz w:val="22"/>
                <w:szCs w:val="22"/>
                <w:highlight w:val="cyan"/>
                <w:lang w:val="uk-UA"/>
              </w:rPr>
              <w:t xml:space="preserve"> </w:t>
            </w:r>
            <w:r w:rsidR="00C70E58" w:rsidRPr="006D56DA">
              <w:rPr>
                <w:b/>
                <w:sz w:val="22"/>
                <w:szCs w:val="22"/>
                <w:highlight w:val="cyan"/>
                <w:lang w:val="uk-UA"/>
              </w:rPr>
              <w:t>(08.2023)</w:t>
            </w:r>
          </w:p>
        </w:tc>
        <w:tc>
          <w:tcPr>
            <w:tcW w:w="1701" w:type="dxa"/>
          </w:tcPr>
          <w:p w14:paraId="79E52C4B" w14:textId="77777777" w:rsidR="0058114B" w:rsidRDefault="0058114B" w:rsidP="00520F6E">
            <w:pPr>
              <w:rPr>
                <w:sz w:val="22"/>
                <w:szCs w:val="22"/>
                <w:lang w:val="uk-UA"/>
              </w:rPr>
            </w:pPr>
            <w:r w:rsidRPr="0058114B">
              <w:rPr>
                <w:sz w:val="22"/>
                <w:szCs w:val="22"/>
                <w:lang w:val="uk-UA"/>
              </w:rPr>
              <w:t>НТЦ (ВНФР)</w:t>
            </w:r>
          </w:p>
          <w:p w14:paraId="3086C2C4" w14:textId="4B8F64B0" w:rsidR="0054235A" w:rsidRPr="00CB4E41" w:rsidRDefault="0054235A" w:rsidP="00520F6E">
            <w:pPr>
              <w:rPr>
                <w:sz w:val="22"/>
                <w:szCs w:val="22"/>
                <w:lang w:val="uk-UA"/>
              </w:rPr>
            </w:pPr>
            <w:r w:rsidRPr="0054235A">
              <w:rPr>
                <w:sz w:val="22"/>
                <w:szCs w:val="22"/>
                <w:lang w:val="uk-UA"/>
              </w:rPr>
              <w:t xml:space="preserve">Бізюк </w:t>
            </w:r>
            <w:proofErr w:type="spellStart"/>
            <w:r w:rsidRPr="0054235A">
              <w:rPr>
                <w:sz w:val="22"/>
                <w:szCs w:val="22"/>
                <w:lang w:val="uk-UA"/>
              </w:rPr>
              <w:t>П.В</w:t>
            </w:r>
            <w:proofErr w:type="spellEnd"/>
            <w:r w:rsidRPr="0054235A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1418" w:type="dxa"/>
          </w:tcPr>
          <w:p w14:paraId="3CEA98AB" w14:textId="3EA5108B" w:rsidR="0058114B" w:rsidRPr="00CB4E41" w:rsidRDefault="00685426" w:rsidP="006A01CC">
            <w:pPr>
              <w:rPr>
                <w:sz w:val="22"/>
                <w:szCs w:val="22"/>
                <w:lang w:val="uk-UA"/>
              </w:rPr>
            </w:pPr>
            <w:r w:rsidRPr="00685426">
              <w:rPr>
                <w:sz w:val="22"/>
                <w:szCs w:val="22"/>
                <w:lang w:val="uk-UA"/>
              </w:rPr>
              <w:t>10.2023</w:t>
            </w:r>
          </w:p>
        </w:tc>
      </w:tr>
    </w:tbl>
    <w:p w14:paraId="35CED929" w14:textId="46661C0F" w:rsidR="00CB4E41" w:rsidRPr="00685426" w:rsidRDefault="00CB4E41" w:rsidP="001B0B38">
      <w:pPr>
        <w:pStyle w:val="1"/>
        <w:rPr>
          <w:lang w:val="uk-UA"/>
        </w:rPr>
      </w:pPr>
      <w:r w:rsidRPr="00685426">
        <w:rPr>
          <w:lang w:val="uk-UA"/>
        </w:rPr>
        <w:t xml:space="preserve">Глава </w:t>
      </w:r>
      <w:r w:rsidR="002F5D4B" w:rsidRPr="00685426">
        <w:rPr>
          <w:lang w:val="uk-UA"/>
        </w:rPr>
        <w:t>3</w:t>
      </w:r>
      <w:r w:rsidRPr="00685426">
        <w:rPr>
          <w:lang w:val="uk-UA"/>
        </w:rPr>
        <w:t xml:space="preserve">. Теплогідравлічний аналіз змішаних активних зон у стаціонарних </w:t>
      </w:r>
      <w:r w:rsidR="00336612" w:rsidRPr="00685426">
        <w:rPr>
          <w:lang w:val="uk-UA"/>
        </w:rPr>
        <w:t>режимах н</w:t>
      </w:r>
      <w:r w:rsidR="00685426">
        <w:rPr>
          <w:lang w:val="uk-UA"/>
        </w:rPr>
        <w:t>Е</w:t>
      </w:r>
    </w:p>
    <w:tbl>
      <w:tblPr>
        <w:tblStyle w:val="affe"/>
        <w:tblW w:w="15588" w:type="dxa"/>
        <w:tblLook w:val="04A0" w:firstRow="1" w:lastRow="0" w:firstColumn="1" w:lastColumn="0" w:noHBand="0" w:noVBand="1"/>
      </w:tblPr>
      <w:tblGrid>
        <w:gridCol w:w="9493"/>
        <w:gridCol w:w="2976"/>
        <w:gridCol w:w="1701"/>
        <w:gridCol w:w="1418"/>
      </w:tblGrid>
      <w:tr w:rsidR="0058114B" w:rsidRPr="00CB4E41" w14:paraId="5DB9F6D3" w14:textId="29538BAE" w:rsidTr="00685426">
        <w:tc>
          <w:tcPr>
            <w:tcW w:w="9493" w:type="dxa"/>
          </w:tcPr>
          <w:p w14:paraId="5B6DC0C6" w14:textId="0548FFFC" w:rsidR="0058114B" w:rsidRPr="00CB4E41" w:rsidRDefault="0058114B" w:rsidP="00D556B1">
            <w:pPr>
              <w:rPr>
                <w:b/>
                <w:sz w:val="22"/>
                <w:szCs w:val="22"/>
                <w:lang w:val="uk-UA"/>
              </w:rPr>
            </w:pPr>
            <w:r w:rsidRPr="007C5BAA">
              <w:rPr>
                <w:b/>
                <w:sz w:val="22"/>
                <w:szCs w:val="22"/>
                <w:lang w:val="uk-UA"/>
              </w:rPr>
              <w:t>Зміст</w:t>
            </w:r>
          </w:p>
        </w:tc>
        <w:tc>
          <w:tcPr>
            <w:tcW w:w="2976" w:type="dxa"/>
          </w:tcPr>
          <w:p w14:paraId="1C8965B1" w14:textId="77777777" w:rsidR="0058114B" w:rsidRPr="00CB4E41" w:rsidRDefault="0058114B" w:rsidP="00D556B1">
            <w:pPr>
              <w:rPr>
                <w:b/>
                <w:sz w:val="22"/>
                <w:szCs w:val="22"/>
                <w:lang w:val="uk-UA"/>
              </w:rPr>
            </w:pPr>
            <w:r w:rsidRPr="00CB4E41">
              <w:rPr>
                <w:b/>
                <w:sz w:val="22"/>
                <w:szCs w:val="22"/>
                <w:lang w:val="uk-UA"/>
              </w:rPr>
              <w:t>Матеріали обґрунтувань</w:t>
            </w:r>
          </w:p>
        </w:tc>
        <w:tc>
          <w:tcPr>
            <w:tcW w:w="1701" w:type="dxa"/>
          </w:tcPr>
          <w:p w14:paraId="5E0EF125" w14:textId="00EC6E54" w:rsidR="0058114B" w:rsidRPr="00CB4E41" w:rsidRDefault="0058114B" w:rsidP="00FB2A8A">
            <w:pPr>
              <w:rPr>
                <w:b/>
                <w:sz w:val="22"/>
                <w:szCs w:val="22"/>
                <w:lang w:val="uk-UA"/>
              </w:rPr>
            </w:pPr>
            <w:r w:rsidRPr="00CB4E41">
              <w:rPr>
                <w:b/>
                <w:sz w:val="22"/>
                <w:szCs w:val="22"/>
                <w:lang w:val="uk-UA"/>
              </w:rPr>
              <w:t xml:space="preserve">Виконавець </w:t>
            </w:r>
          </w:p>
        </w:tc>
        <w:tc>
          <w:tcPr>
            <w:tcW w:w="1418" w:type="dxa"/>
          </w:tcPr>
          <w:p w14:paraId="7E45FAF8" w14:textId="77777777" w:rsidR="0058114B" w:rsidRPr="00CB4E41" w:rsidRDefault="0058114B" w:rsidP="00D556B1">
            <w:pPr>
              <w:rPr>
                <w:b/>
                <w:sz w:val="22"/>
                <w:szCs w:val="22"/>
                <w:lang w:val="uk-UA"/>
              </w:rPr>
            </w:pPr>
            <w:r w:rsidRPr="00CB4E41">
              <w:rPr>
                <w:b/>
                <w:sz w:val="22"/>
                <w:szCs w:val="22"/>
                <w:lang w:val="uk-UA"/>
              </w:rPr>
              <w:t>Термін</w:t>
            </w:r>
          </w:p>
        </w:tc>
      </w:tr>
      <w:tr w:rsidR="00685426" w:rsidRPr="00CB4E41" w14:paraId="679308EF" w14:textId="12843853" w:rsidTr="00685426">
        <w:tc>
          <w:tcPr>
            <w:tcW w:w="9493" w:type="dxa"/>
          </w:tcPr>
          <w:p w14:paraId="423EEADF" w14:textId="53363DFB" w:rsidR="00685426" w:rsidRPr="00CB4E41" w:rsidRDefault="00685426" w:rsidP="00685426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  <w:r w:rsidRPr="00CB4E41">
              <w:rPr>
                <w:sz w:val="22"/>
                <w:szCs w:val="22"/>
                <w:lang w:val="uk-UA"/>
              </w:rPr>
              <w:t>.1 Критерії теплотехнічної надійності охолодження активної зони.</w:t>
            </w:r>
          </w:p>
        </w:tc>
        <w:tc>
          <w:tcPr>
            <w:tcW w:w="2976" w:type="dxa"/>
          </w:tcPr>
          <w:p w14:paraId="02C54E46" w14:textId="7D5FA8DD" w:rsidR="00685426" w:rsidRPr="006D56DA" w:rsidRDefault="00685426" w:rsidP="00685426">
            <w:pPr>
              <w:rPr>
                <w:sz w:val="22"/>
                <w:szCs w:val="22"/>
                <w:highlight w:val="cyan"/>
                <w:lang w:val="uk-UA"/>
              </w:rPr>
            </w:pPr>
            <w:r w:rsidRPr="006D56DA">
              <w:rPr>
                <w:b/>
                <w:sz w:val="22"/>
                <w:szCs w:val="22"/>
                <w:highlight w:val="cyan"/>
                <w:lang w:val="uk-UA"/>
              </w:rPr>
              <w:t>Звіт Westinghouse</w:t>
            </w:r>
            <w:r w:rsidRPr="006D56DA">
              <w:rPr>
                <w:b/>
                <w:sz w:val="22"/>
                <w:szCs w:val="22"/>
                <w:highlight w:val="cyan"/>
                <w:lang w:val="uk-UA"/>
              </w:rPr>
              <w:t xml:space="preserve"> </w:t>
            </w:r>
            <w:r w:rsidRPr="006D56DA">
              <w:rPr>
                <w:b/>
                <w:sz w:val="22"/>
                <w:szCs w:val="22"/>
                <w:highlight w:val="cyan"/>
                <w:lang w:val="uk-UA"/>
              </w:rPr>
              <w:t>(08.2023)</w:t>
            </w:r>
          </w:p>
        </w:tc>
        <w:tc>
          <w:tcPr>
            <w:tcW w:w="1701" w:type="dxa"/>
          </w:tcPr>
          <w:p w14:paraId="1683915B" w14:textId="77777777" w:rsidR="00685426" w:rsidRDefault="00685426" w:rsidP="00685426">
            <w:pPr>
              <w:rPr>
                <w:sz w:val="22"/>
                <w:szCs w:val="22"/>
                <w:lang w:val="uk-UA"/>
              </w:rPr>
            </w:pPr>
            <w:r w:rsidRPr="00C56050">
              <w:rPr>
                <w:sz w:val="22"/>
                <w:szCs w:val="22"/>
                <w:lang w:val="uk-UA"/>
              </w:rPr>
              <w:t>НТЦ (</w:t>
            </w:r>
            <w:r w:rsidRPr="0058114B">
              <w:rPr>
                <w:sz w:val="22"/>
                <w:szCs w:val="22"/>
                <w:lang w:val="uk-UA"/>
              </w:rPr>
              <w:t>ВНФР</w:t>
            </w:r>
            <w:r>
              <w:rPr>
                <w:sz w:val="22"/>
                <w:szCs w:val="22"/>
                <w:lang w:val="uk-UA"/>
              </w:rPr>
              <w:t>,</w:t>
            </w:r>
            <w:r w:rsidRPr="0058114B">
              <w:rPr>
                <w:sz w:val="22"/>
                <w:szCs w:val="22"/>
                <w:lang w:val="uk-UA"/>
              </w:rPr>
              <w:t xml:space="preserve"> </w:t>
            </w:r>
            <w:r w:rsidRPr="00C56050">
              <w:rPr>
                <w:sz w:val="22"/>
                <w:szCs w:val="22"/>
                <w:lang w:val="uk-UA"/>
              </w:rPr>
              <w:t>ВПДЕ)</w:t>
            </w:r>
          </w:p>
          <w:p w14:paraId="1DBCAD2A" w14:textId="77777777" w:rsidR="0054235A" w:rsidRDefault="0054235A" w:rsidP="00685426">
            <w:pPr>
              <w:rPr>
                <w:sz w:val="22"/>
                <w:szCs w:val="22"/>
                <w:lang w:val="uk-UA"/>
              </w:rPr>
            </w:pPr>
            <w:r w:rsidRPr="0054235A">
              <w:rPr>
                <w:sz w:val="22"/>
                <w:szCs w:val="22"/>
                <w:lang w:val="uk-UA"/>
              </w:rPr>
              <w:t xml:space="preserve">Бізюк </w:t>
            </w:r>
            <w:proofErr w:type="spellStart"/>
            <w:r w:rsidRPr="0054235A">
              <w:rPr>
                <w:sz w:val="22"/>
                <w:szCs w:val="22"/>
                <w:lang w:val="uk-UA"/>
              </w:rPr>
              <w:t>П.В</w:t>
            </w:r>
            <w:proofErr w:type="spellEnd"/>
            <w:r w:rsidRPr="0054235A">
              <w:rPr>
                <w:sz w:val="22"/>
                <w:szCs w:val="22"/>
                <w:lang w:val="uk-UA"/>
              </w:rPr>
              <w:t>.</w:t>
            </w:r>
          </w:p>
          <w:p w14:paraId="66587E10" w14:textId="64F6A44B" w:rsidR="0054235A" w:rsidRPr="00CB4E41" w:rsidRDefault="0054235A" w:rsidP="00685426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Ліщук </w:t>
            </w:r>
            <w:proofErr w:type="spellStart"/>
            <w:r>
              <w:rPr>
                <w:sz w:val="22"/>
                <w:szCs w:val="22"/>
                <w:lang w:val="uk-UA"/>
              </w:rPr>
              <w:t>Р.О</w:t>
            </w:r>
            <w:proofErr w:type="spellEnd"/>
            <w:r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1418" w:type="dxa"/>
          </w:tcPr>
          <w:p w14:paraId="6BE91337" w14:textId="5C66E380" w:rsidR="00685426" w:rsidRPr="00CB4E41" w:rsidRDefault="00685426" w:rsidP="00685426">
            <w:pPr>
              <w:rPr>
                <w:sz w:val="22"/>
                <w:szCs w:val="22"/>
                <w:lang w:val="uk-UA"/>
              </w:rPr>
            </w:pPr>
            <w:r w:rsidRPr="00BF4B7C">
              <w:rPr>
                <w:sz w:val="22"/>
                <w:szCs w:val="22"/>
                <w:lang w:val="uk-UA"/>
              </w:rPr>
              <w:t>10.2023</w:t>
            </w:r>
          </w:p>
        </w:tc>
      </w:tr>
      <w:tr w:rsidR="00685426" w:rsidRPr="00CB4E41" w14:paraId="3329B80C" w14:textId="1CD48A58" w:rsidTr="00685426">
        <w:tc>
          <w:tcPr>
            <w:tcW w:w="9493" w:type="dxa"/>
          </w:tcPr>
          <w:p w14:paraId="0ECA9EA8" w14:textId="600D3C6F" w:rsidR="00685426" w:rsidRPr="00CB4E41" w:rsidRDefault="00685426" w:rsidP="00685426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  <w:r w:rsidRPr="00CB4E41">
              <w:rPr>
                <w:sz w:val="22"/>
                <w:szCs w:val="22"/>
                <w:lang w:val="uk-UA"/>
              </w:rPr>
              <w:t>.2 Вихідні дані для теплових і гідравлічних розрахунків</w:t>
            </w:r>
          </w:p>
          <w:p w14:paraId="0E3540BE" w14:textId="4A1D76B4" w:rsidR="00685426" w:rsidRPr="00CB4E41" w:rsidRDefault="00685426" w:rsidP="00685426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  <w:r w:rsidRPr="00CB4E41">
              <w:rPr>
                <w:sz w:val="22"/>
                <w:szCs w:val="22"/>
                <w:lang w:val="uk-UA"/>
              </w:rPr>
              <w:t>.2.1</w:t>
            </w:r>
            <w:r w:rsidRPr="00CB4E41">
              <w:rPr>
                <w:sz w:val="22"/>
                <w:szCs w:val="22"/>
                <w:lang w:val="uk-UA"/>
              </w:rPr>
              <w:tab/>
              <w:t>Теплогідравлічні характеристики реакторної установки</w:t>
            </w:r>
          </w:p>
          <w:p w14:paraId="2C0164DC" w14:textId="5E1BEAB9" w:rsidR="00685426" w:rsidRPr="00CB4E41" w:rsidRDefault="00685426" w:rsidP="00685426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  <w:r w:rsidRPr="00CB4E41">
              <w:rPr>
                <w:sz w:val="22"/>
                <w:szCs w:val="22"/>
                <w:lang w:val="uk-UA"/>
              </w:rPr>
              <w:t>.2.2</w:t>
            </w:r>
            <w:r w:rsidRPr="00CB4E41">
              <w:rPr>
                <w:sz w:val="22"/>
                <w:szCs w:val="22"/>
                <w:lang w:val="uk-UA"/>
              </w:rPr>
              <w:tab/>
              <w:t>Розподіл енерговиділення в активній зоні</w:t>
            </w:r>
          </w:p>
          <w:p w14:paraId="4C87095D" w14:textId="05598EB0" w:rsidR="00685426" w:rsidRPr="00CB4E41" w:rsidRDefault="00685426" w:rsidP="00685426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  <w:r w:rsidRPr="00CB4E41">
              <w:rPr>
                <w:sz w:val="22"/>
                <w:szCs w:val="22"/>
                <w:lang w:val="uk-UA"/>
              </w:rPr>
              <w:t>.2.3</w:t>
            </w:r>
            <w:r w:rsidRPr="00CB4E41">
              <w:rPr>
                <w:sz w:val="22"/>
                <w:szCs w:val="22"/>
                <w:lang w:val="uk-UA"/>
              </w:rPr>
              <w:tab/>
              <w:t xml:space="preserve">Гідравлічні характеристики </w:t>
            </w:r>
            <w:r w:rsidRPr="00685426">
              <w:rPr>
                <w:sz w:val="22"/>
                <w:szCs w:val="22"/>
                <w:lang w:val="uk-UA"/>
              </w:rPr>
              <w:t>ТВЗ-WR</w:t>
            </w:r>
          </w:p>
          <w:p w14:paraId="737F0C86" w14:textId="768719DB" w:rsidR="00685426" w:rsidRPr="00CB4E41" w:rsidRDefault="00685426" w:rsidP="00685426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lastRenderedPageBreak/>
              <w:t>3</w:t>
            </w:r>
            <w:r w:rsidRPr="00CB4E41">
              <w:rPr>
                <w:sz w:val="22"/>
                <w:szCs w:val="22"/>
                <w:lang w:val="uk-UA"/>
              </w:rPr>
              <w:t>.2.4</w:t>
            </w:r>
            <w:r w:rsidRPr="00CB4E41">
              <w:rPr>
                <w:sz w:val="22"/>
                <w:szCs w:val="22"/>
                <w:lang w:val="uk-UA"/>
              </w:rPr>
              <w:tab/>
              <w:t xml:space="preserve">Витрати теплоносія через реактор і перерозподіл витрат по </w:t>
            </w:r>
            <w:r w:rsidRPr="00CB4E41">
              <w:rPr>
                <w:sz w:val="22"/>
                <w:szCs w:val="22"/>
                <w:lang w:val="uk-UA"/>
              </w:rPr>
              <w:t>ТВЗ-W</w:t>
            </w:r>
            <w:r>
              <w:rPr>
                <w:sz w:val="22"/>
                <w:szCs w:val="22"/>
                <w:lang w:val="en-US"/>
              </w:rPr>
              <w:t>R</w:t>
            </w:r>
            <w:r w:rsidRPr="00CB4E41">
              <w:rPr>
                <w:sz w:val="22"/>
                <w:szCs w:val="22"/>
                <w:lang w:val="uk-UA"/>
              </w:rPr>
              <w:t xml:space="preserve"> в перехідні паливні завантаження</w:t>
            </w:r>
          </w:p>
          <w:p w14:paraId="6C10656A" w14:textId="244ECDB4" w:rsidR="00685426" w:rsidRPr="00CB4E41" w:rsidRDefault="00685426" w:rsidP="005A36F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  <w:r w:rsidRPr="00CB4E41">
              <w:rPr>
                <w:sz w:val="22"/>
                <w:szCs w:val="22"/>
                <w:lang w:val="uk-UA"/>
              </w:rPr>
              <w:t>.2.5</w:t>
            </w:r>
            <w:r w:rsidRPr="00CB4E41">
              <w:rPr>
                <w:sz w:val="22"/>
                <w:szCs w:val="22"/>
                <w:lang w:val="uk-UA"/>
              </w:rPr>
              <w:tab/>
              <w:t xml:space="preserve">Мінімальні, з урахуванням відхилень, витрати теплоносія через реактор енергоблоку № </w:t>
            </w:r>
            <w:r w:rsidR="005A36F1">
              <w:rPr>
                <w:sz w:val="22"/>
                <w:szCs w:val="22"/>
                <w:lang w:val="en-US"/>
              </w:rPr>
              <w:t>4</w:t>
            </w:r>
            <w:r w:rsidRPr="00CB4E41">
              <w:rPr>
                <w:sz w:val="22"/>
                <w:szCs w:val="22"/>
                <w:lang w:val="uk-UA"/>
              </w:rPr>
              <w:t xml:space="preserve"> РАЕС в перехідні паливні кампанії</w:t>
            </w:r>
          </w:p>
        </w:tc>
        <w:tc>
          <w:tcPr>
            <w:tcW w:w="2976" w:type="dxa"/>
          </w:tcPr>
          <w:p w14:paraId="4C0F93B6" w14:textId="389750AE" w:rsidR="00685426" w:rsidRPr="006D56DA" w:rsidRDefault="00685426" w:rsidP="00685426">
            <w:pPr>
              <w:rPr>
                <w:sz w:val="22"/>
                <w:szCs w:val="22"/>
                <w:highlight w:val="cyan"/>
                <w:lang w:val="uk-UA"/>
              </w:rPr>
            </w:pPr>
            <w:r w:rsidRPr="006D56DA">
              <w:rPr>
                <w:b/>
                <w:sz w:val="22"/>
                <w:szCs w:val="22"/>
                <w:highlight w:val="cyan"/>
                <w:lang w:val="uk-UA"/>
              </w:rPr>
              <w:lastRenderedPageBreak/>
              <w:t>Звіт Westinghouse</w:t>
            </w:r>
            <w:r w:rsidRPr="006D56DA">
              <w:rPr>
                <w:b/>
                <w:sz w:val="22"/>
                <w:szCs w:val="22"/>
                <w:highlight w:val="cyan"/>
                <w:lang w:val="uk-UA"/>
              </w:rPr>
              <w:t xml:space="preserve"> </w:t>
            </w:r>
            <w:r w:rsidRPr="006D56DA">
              <w:rPr>
                <w:b/>
                <w:sz w:val="22"/>
                <w:szCs w:val="22"/>
                <w:highlight w:val="cyan"/>
                <w:lang w:val="uk-UA"/>
              </w:rPr>
              <w:t>(08.2023)</w:t>
            </w:r>
          </w:p>
        </w:tc>
        <w:tc>
          <w:tcPr>
            <w:tcW w:w="1701" w:type="dxa"/>
          </w:tcPr>
          <w:p w14:paraId="29C9E6EB" w14:textId="77777777" w:rsidR="00685426" w:rsidRDefault="00685426" w:rsidP="00685426">
            <w:pPr>
              <w:rPr>
                <w:sz w:val="22"/>
                <w:szCs w:val="22"/>
                <w:lang w:val="uk-UA"/>
              </w:rPr>
            </w:pPr>
            <w:r w:rsidRPr="00C56050">
              <w:rPr>
                <w:sz w:val="22"/>
                <w:szCs w:val="22"/>
                <w:lang w:val="uk-UA"/>
              </w:rPr>
              <w:t>НТЦ (</w:t>
            </w:r>
            <w:r w:rsidRPr="0058114B">
              <w:rPr>
                <w:sz w:val="22"/>
                <w:szCs w:val="22"/>
                <w:lang w:val="uk-UA"/>
              </w:rPr>
              <w:t>ВНФР</w:t>
            </w:r>
            <w:r>
              <w:rPr>
                <w:sz w:val="22"/>
                <w:szCs w:val="22"/>
                <w:lang w:val="uk-UA"/>
              </w:rPr>
              <w:t>,</w:t>
            </w:r>
            <w:r w:rsidRPr="0058114B">
              <w:rPr>
                <w:sz w:val="22"/>
                <w:szCs w:val="22"/>
                <w:lang w:val="uk-UA"/>
              </w:rPr>
              <w:t xml:space="preserve"> </w:t>
            </w:r>
            <w:r w:rsidRPr="00C56050">
              <w:rPr>
                <w:sz w:val="22"/>
                <w:szCs w:val="22"/>
                <w:lang w:val="uk-UA"/>
              </w:rPr>
              <w:t>ВПДЕ)</w:t>
            </w:r>
          </w:p>
          <w:p w14:paraId="6CD48A9A" w14:textId="77777777" w:rsidR="0054235A" w:rsidRDefault="0054235A" w:rsidP="0054235A">
            <w:pPr>
              <w:rPr>
                <w:sz w:val="22"/>
                <w:szCs w:val="22"/>
                <w:lang w:val="uk-UA"/>
              </w:rPr>
            </w:pPr>
            <w:r w:rsidRPr="0054235A">
              <w:rPr>
                <w:sz w:val="22"/>
                <w:szCs w:val="22"/>
                <w:lang w:val="uk-UA"/>
              </w:rPr>
              <w:t xml:space="preserve">Бізюк </w:t>
            </w:r>
            <w:proofErr w:type="spellStart"/>
            <w:r w:rsidRPr="0054235A">
              <w:rPr>
                <w:sz w:val="22"/>
                <w:szCs w:val="22"/>
                <w:lang w:val="uk-UA"/>
              </w:rPr>
              <w:t>П.В</w:t>
            </w:r>
            <w:proofErr w:type="spellEnd"/>
            <w:r w:rsidRPr="0054235A">
              <w:rPr>
                <w:sz w:val="22"/>
                <w:szCs w:val="22"/>
                <w:lang w:val="uk-UA"/>
              </w:rPr>
              <w:t>.</w:t>
            </w:r>
          </w:p>
          <w:p w14:paraId="0CA27EDE" w14:textId="30D627FD" w:rsidR="0054235A" w:rsidRPr="00CB4E41" w:rsidRDefault="0054235A" w:rsidP="0054235A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Ліщук </w:t>
            </w:r>
            <w:proofErr w:type="spellStart"/>
            <w:r>
              <w:rPr>
                <w:sz w:val="22"/>
                <w:szCs w:val="22"/>
                <w:lang w:val="uk-UA"/>
              </w:rPr>
              <w:t>Р.О</w:t>
            </w:r>
            <w:proofErr w:type="spellEnd"/>
            <w:r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1418" w:type="dxa"/>
          </w:tcPr>
          <w:p w14:paraId="50E9C4A4" w14:textId="1A42B0A1" w:rsidR="00685426" w:rsidRPr="00CB4E41" w:rsidRDefault="00685426" w:rsidP="00685426">
            <w:pPr>
              <w:rPr>
                <w:sz w:val="22"/>
                <w:szCs w:val="22"/>
                <w:lang w:val="uk-UA"/>
              </w:rPr>
            </w:pPr>
            <w:r w:rsidRPr="00BF4B7C">
              <w:rPr>
                <w:sz w:val="22"/>
                <w:szCs w:val="22"/>
                <w:lang w:val="uk-UA"/>
              </w:rPr>
              <w:t>10.2023</w:t>
            </w:r>
          </w:p>
        </w:tc>
      </w:tr>
      <w:tr w:rsidR="00685426" w:rsidRPr="00CB4E41" w14:paraId="4A286EF6" w14:textId="51860F38" w:rsidTr="00685426">
        <w:tc>
          <w:tcPr>
            <w:tcW w:w="9493" w:type="dxa"/>
          </w:tcPr>
          <w:p w14:paraId="6286707C" w14:textId="447948F4" w:rsidR="00685426" w:rsidRPr="00CB4E41" w:rsidRDefault="00685426" w:rsidP="00685426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  <w:r w:rsidRPr="00CB4E41">
              <w:rPr>
                <w:sz w:val="22"/>
                <w:szCs w:val="22"/>
                <w:lang w:val="uk-UA"/>
              </w:rPr>
              <w:t xml:space="preserve">.3 Аналіз теплотехнічної надійності охолодження «гарячого» твел/твег в найбільш </w:t>
            </w:r>
            <w:proofErr w:type="spellStart"/>
            <w:r w:rsidRPr="00CB4E41">
              <w:rPr>
                <w:sz w:val="22"/>
                <w:szCs w:val="22"/>
                <w:lang w:val="uk-UA"/>
              </w:rPr>
              <w:t>теплонапружених</w:t>
            </w:r>
            <w:proofErr w:type="spellEnd"/>
            <w:r w:rsidRPr="00CB4E41">
              <w:rPr>
                <w:sz w:val="22"/>
                <w:szCs w:val="22"/>
                <w:lang w:val="uk-UA"/>
              </w:rPr>
              <w:t xml:space="preserve"> ТВЗ-W</w:t>
            </w:r>
            <w:r>
              <w:rPr>
                <w:sz w:val="22"/>
                <w:szCs w:val="22"/>
                <w:lang w:val="en-US"/>
              </w:rPr>
              <w:t>R</w:t>
            </w:r>
            <w:r w:rsidRPr="00CB4E41">
              <w:rPr>
                <w:sz w:val="22"/>
                <w:szCs w:val="22"/>
                <w:lang w:val="uk-UA"/>
              </w:rPr>
              <w:t>.</w:t>
            </w:r>
          </w:p>
          <w:p w14:paraId="5A9633DD" w14:textId="6637A915" w:rsidR="00685426" w:rsidRPr="00CB4E41" w:rsidRDefault="00685426" w:rsidP="00685426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  <w:r w:rsidRPr="00CB4E41">
              <w:rPr>
                <w:sz w:val="22"/>
                <w:szCs w:val="22"/>
                <w:lang w:val="uk-UA"/>
              </w:rPr>
              <w:t xml:space="preserve">.3.1 Розрахунок мінімального значення запасу до кризи тепловіддачі в </w:t>
            </w:r>
            <w:r>
              <w:rPr>
                <w:sz w:val="22"/>
                <w:szCs w:val="22"/>
                <w:lang w:val="uk-UA"/>
              </w:rPr>
              <w:t xml:space="preserve">ТВЗ-WR </w:t>
            </w:r>
            <w:r w:rsidRPr="00CB4E41">
              <w:rPr>
                <w:sz w:val="22"/>
                <w:szCs w:val="22"/>
                <w:lang w:val="uk-UA"/>
              </w:rPr>
              <w:t>для стаціонарного режиму роботи реактора.</w:t>
            </w:r>
          </w:p>
          <w:p w14:paraId="4F5097ED" w14:textId="37BCA061" w:rsidR="00685426" w:rsidRPr="00CB4E41" w:rsidRDefault="00685426" w:rsidP="00685426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  <w:r w:rsidRPr="00CB4E41">
              <w:rPr>
                <w:sz w:val="22"/>
                <w:szCs w:val="22"/>
                <w:lang w:val="uk-UA"/>
              </w:rPr>
              <w:t>.3.2 Розрахунок температури палива та оболонки твела та т</w:t>
            </w:r>
            <w:r>
              <w:rPr>
                <w:sz w:val="22"/>
                <w:szCs w:val="22"/>
                <w:lang w:val="uk-UA"/>
              </w:rPr>
              <w:t>вега з використанням коду VIPRE</w:t>
            </w:r>
          </w:p>
        </w:tc>
        <w:tc>
          <w:tcPr>
            <w:tcW w:w="2976" w:type="dxa"/>
          </w:tcPr>
          <w:p w14:paraId="61E1357D" w14:textId="13D4522F" w:rsidR="00685426" w:rsidRPr="006D56DA" w:rsidRDefault="00685426" w:rsidP="00685426">
            <w:pPr>
              <w:rPr>
                <w:sz w:val="22"/>
                <w:szCs w:val="22"/>
                <w:highlight w:val="cyan"/>
                <w:lang w:val="en-US"/>
              </w:rPr>
            </w:pPr>
            <w:r w:rsidRPr="006D56DA">
              <w:rPr>
                <w:b/>
                <w:sz w:val="22"/>
                <w:szCs w:val="22"/>
                <w:highlight w:val="cyan"/>
                <w:lang w:val="uk-UA"/>
              </w:rPr>
              <w:t>Звіт Westinghouse</w:t>
            </w:r>
            <w:r w:rsidRPr="006D56DA">
              <w:rPr>
                <w:b/>
                <w:sz w:val="22"/>
                <w:szCs w:val="22"/>
                <w:highlight w:val="cyan"/>
                <w:lang w:val="uk-UA"/>
              </w:rPr>
              <w:t xml:space="preserve"> </w:t>
            </w:r>
            <w:r w:rsidRPr="006D56DA">
              <w:rPr>
                <w:b/>
                <w:sz w:val="22"/>
                <w:szCs w:val="22"/>
                <w:highlight w:val="cyan"/>
                <w:lang w:val="uk-UA"/>
              </w:rPr>
              <w:t>(08.2023)</w:t>
            </w:r>
          </w:p>
        </w:tc>
        <w:tc>
          <w:tcPr>
            <w:tcW w:w="1701" w:type="dxa"/>
          </w:tcPr>
          <w:p w14:paraId="58CC6715" w14:textId="4561718B" w:rsidR="00685426" w:rsidRPr="00FB2A8A" w:rsidRDefault="00685426" w:rsidP="00685426">
            <w:pPr>
              <w:rPr>
                <w:sz w:val="22"/>
                <w:szCs w:val="22"/>
                <w:lang w:val="uk-UA"/>
              </w:rPr>
            </w:pPr>
            <w:r w:rsidRPr="00FB2A8A">
              <w:rPr>
                <w:sz w:val="22"/>
                <w:szCs w:val="22"/>
                <w:lang w:val="uk-UA"/>
              </w:rPr>
              <w:t>НТЦ (</w:t>
            </w:r>
            <w:r w:rsidRPr="00A57C28">
              <w:rPr>
                <w:sz w:val="22"/>
                <w:szCs w:val="22"/>
                <w:lang w:val="uk-UA"/>
              </w:rPr>
              <w:t>ВНФР</w:t>
            </w:r>
            <w:r>
              <w:rPr>
                <w:sz w:val="22"/>
                <w:szCs w:val="22"/>
                <w:lang w:val="uk-UA"/>
              </w:rPr>
              <w:t>,</w:t>
            </w:r>
            <w:r w:rsidRPr="00A57C28">
              <w:rPr>
                <w:sz w:val="22"/>
                <w:szCs w:val="22"/>
                <w:lang w:val="uk-UA"/>
              </w:rPr>
              <w:t xml:space="preserve"> </w:t>
            </w:r>
            <w:r w:rsidRPr="00FB2A8A">
              <w:rPr>
                <w:sz w:val="22"/>
                <w:szCs w:val="22"/>
                <w:lang w:val="uk-UA"/>
              </w:rPr>
              <w:t>ВПДЕ)</w:t>
            </w:r>
          </w:p>
          <w:p w14:paraId="22C8DA12" w14:textId="77777777" w:rsidR="0054235A" w:rsidRDefault="0054235A" w:rsidP="0054235A">
            <w:pPr>
              <w:rPr>
                <w:sz w:val="22"/>
                <w:szCs w:val="22"/>
                <w:lang w:val="uk-UA"/>
              </w:rPr>
            </w:pPr>
            <w:r w:rsidRPr="0054235A">
              <w:rPr>
                <w:sz w:val="22"/>
                <w:szCs w:val="22"/>
                <w:lang w:val="uk-UA"/>
              </w:rPr>
              <w:t xml:space="preserve">Бізюк </w:t>
            </w:r>
            <w:proofErr w:type="spellStart"/>
            <w:r w:rsidRPr="0054235A">
              <w:rPr>
                <w:sz w:val="22"/>
                <w:szCs w:val="22"/>
                <w:lang w:val="uk-UA"/>
              </w:rPr>
              <w:t>П.В</w:t>
            </w:r>
            <w:proofErr w:type="spellEnd"/>
            <w:r w:rsidRPr="0054235A">
              <w:rPr>
                <w:sz w:val="22"/>
                <w:szCs w:val="22"/>
                <w:lang w:val="uk-UA"/>
              </w:rPr>
              <w:t>.</w:t>
            </w:r>
          </w:p>
          <w:p w14:paraId="17CDE6D0" w14:textId="0E62B11E" w:rsidR="00685426" w:rsidRPr="00FB2A8A" w:rsidRDefault="0054235A" w:rsidP="0054235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uk-UA"/>
              </w:rPr>
              <w:t xml:space="preserve">Ліщук </w:t>
            </w:r>
            <w:proofErr w:type="spellStart"/>
            <w:r>
              <w:rPr>
                <w:sz w:val="22"/>
                <w:szCs w:val="22"/>
                <w:lang w:val="uk-UA"/>
              </w:rPr>
              <w:t>Р.О</w:t>
            </w:r>
            <w:proofErr w:type="spellEnd"/>
            <w:r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1418" w:type="dxa"/>
          </w:tcPr>
          <w:p w14:paraId="511C6A57" w14:textId="199827C0" w:rsidR="00685426" w:rsidRPr="00CB4E41" w:rsidRDefault="00685426" w:rsidP="00685426">
            <w:pPr>
              <w:rPr>
                <w:sz w:val="22"/>
                <w:szCs w:val="22"/>
                <w:lang w:val="uk-UA"/>
              </w:rPr>
            </w:pPr>
            <w:r w:rsidRPr="00BF4B7C">
              <w:rPr>
                <w:sz w:val="22"/>
                <w:szCs w:val="22"/>
                <w:lang w:val="uk-UA"/>
              </w:rPr>
              <w:t>10.2023</w:t>
            </w:r>
          </w:p>
        </w:tc>
      </w:tr>
      <w:tr w:rsidR="00685426" w:rsidRPr="00CB4E41" w14:paraId="56D26079" w14:textId="459366E7" w:rsidTr="00685426">
        <w:tc>
          <w:tcPr>
            <w:tcW w:w="9493" w:type="dxa"/>
          </w:tcPr>
          <w:p w14:paraId="0C35A7AA" w14:textId="4C6E47B8" w:rsidR="00685426" w:rsidRPr="00CB4E41" w:rsidRDefault="00685426" w:rsidP="00685426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3.4. </w:t>
            </w:r>
            <w:r w:rsidRPr="00CB4E41">
              <w:rPr>
                <w:sz w:val="22"/>
                <w:szCs w:val="22"/>
                <w:lang w:val="uk-UA"/>
              </w:rPr>
              <w:t>Гідравлічні навантаження на ТВЗ-W</w:t>
            </w:r>
            <w:r>
              <w:rPr>
                <w:sz w:val="22"/>
                <w:szCs w:val="22"/>
                <w:lang w:val="en-US"/>
              </w:rPr>
              <w:t>R,</w:t>
            </w:r>
            <w:r>
              <w:t xml:space="preserve"> </w:t>
            </w:r>
            <w:r w:rsidRPr="00685426">
              <w:rPr>
                <w:sz w:val="22"/>
                <w:szCs w:val="22"/>
                <w:lang w:val="uk-UA"/>
              </w:rPr>
              <w:t>ПС СУЗ, твел, твег</w:t>
            </w:r>
          </w:p>
          <w:p w14:paraId="016DE580" w14:textId="13C590F5" w:rsidR="00685426" w:rsidRPr="00CB4E41" w:rsidRDefault="00685426" w:rsidP="00685426">
            <w:pPr>
              <w:rPr>
                <w:sz w:val="22"/>
                <w:szCs w:val="22"/>
                <w:lang w:val="uk-UA"/>
              </w:rPr>
            </w:pPr>
            <w:r w:rsidRPr="00CB4E41">
              <w:rPr>
                <w:sz w:val="22"/>
                <w:szCs w:val="22"/>
                <w:lang w:val="uk-UA"/>
              </w:rPr>
              <w:t>3.</w:t>
            </w:r>
            <w:r>
              <w:rPr>
                <w:sz w:val="22"/>
                <w:szCs w:val="22"/>
                <w:lang w:val="uk-UA"/>
              </w:rPr>
              <w:t>4</w:t>
            </w:r>
            <w:r w:rsidRPr="00CB4E41">
              <w:rPr>
                <w:sz w:val="22"/>
                <w:szCs w:val="22"/>
                <w:lang w:val="uk-UA"/>
              </w:rPr>
              <w:t>.1</w:t>
            </w:r>
            <w:r w:rsidRPr="00CB4E41">
              <w:rPr>
                <w:sz w:val="22"/>
                <w:szCs w:val="22"/>
                <w:lang w:val="uk-UA"/>
              </w:rPr>
              <w:tab/>
            </w:r>
            <w:r>
              <w:rPr>
                <w:sz w:val="22"/>
                <w:szCs w:val="22"/>
                <w:lang w:val="uk-UA"/>
              </w:rPr>
              <w:t>А</w:t>
            </w:r>
            <w:r w:rsidRPr="00685426">
              <w:rPr>
                <w:sz w:val="22"/>
                <w:szCs w:val="22"/>
                <w:lang w:val="uk-UA"/>
              </w:rPr>
              <w:t>наліз необхідності доопрацювання БЗТ</w:t>
            </w:r>
          </w:p>
          <w:p w14:paraId="7F78D432" w14:textId="14C791D4" w:rsidR="00685426" w:rsidRPr="00CB4E41" w:rsidRDefault="00685426" w:rsidP="00685426">
            <w:pPr>
              <w:rPr>
                <w:sz w:val="22"/>
                <w:szCs w:val="22"/>
                <w:lang w:val="uk-UA"/>
              </w:rPr>
            </w:pPr>
            <w:r w:rsidRPr="00CB4E41">
              <w:rPr>
                <w:sz w:val="22"/>
                <w:szCs w:val="22"/>
                <w:lang w:val="uk-UA"/>
              </w:rPr>
              <w:t>3.</w:t>
            </w:r>
            <w:r>
              <w:rPr>
                <w:sz w:val="22"/>
                <w:szCs w:val="22"/>
                <w:lang w:val="uk-UA"/>
              </w:rPr>
              <w:t>4</w:t>
            </w:r>
            <w:r w:rsidRPr="00CB4E41">
              <w:rPr>
                <w:sz w:val="22"/>
                <w:szCs w:val="22"/>
                <w:lang w:val="uk-UA"/>
              </w:rPr>
              <w:t>.2</w:t>
            </w:r>
            <w:r w:rsidRPr="00CB4E41">
              <w:rPr>
                <w:sz w:val="22"/>
                <w:szCs w:val="22"/>
                <w:lang w:val="uk-UA"/>
              </w:rPr>
              <w:tab/>
            </w:r>
            <w:r>
              <w:rPr>
                <w:sz w:val="22"/>
                <w:szCs w:val="22"/>
                <w:lang w:val="uk-UA"/>
              </w:rPr>
              <w:t>А</w:t>
            </w:r>
            <w:r w:rsidRPr="00685426">
              <w:rPr>
                <w:sz w:val="22"/>
                <w:szCs w:val="22"/>
                <w:lang w:val="uk-UA"/>
              </w:rPr>
              <w:t>наліз запасів до спливання ТВЗ, твел/твег та ПС СУЗ</w:t>
            </w:r>
          </w:p>
        </w:tc>
        <w:tc>
          <w:tcPr>
            <w:tcW w:w="2976" w:type="dxa"/>
          </w:tcPr>
          <w:p w14:paraId="59719014" w14:textId="5F89BD5A" w:rsidR="00685426" w:rsidRPr="006D56DA" w:rsidRDefault="00685426" w:rsidP="00685426">
            <w:pPr>
              <w:rPr>
                <w:sz w:val="22"/>
                <w:szCs w:val="22"/>
                <w:highlight w:val="cyan"/>
                <w:lang w:val="uk-UA"/>
              </w:rPr>
            </w:pPr>
            <w:r w:rsidRPr="006D56DA">
              <w:rPr>
                <w:b/>
                <w:sz w:val="22"/>
                <w:szCs w:val="22"/>
                <w:highlight w:val="cyan"/>
                <w:lang w:val="uk-UA"/>
              </w:rPr>
              <w:t>Звіт Westinghouse</w:t>
            </w:r>
            <w:r w:rsidRPr="006D56DA">
              <w:rPr>
                <w:b/>
                <w:sz w:val="22"/>
                <w:szCs w:val="22"/>
                <w:highlight w:val="cyan"/>
                <w:lang w:val="uk-UA"/>
              </w:rPr>
              <w:t xml:space="preserve"> </w:t>
            </w:r>
            <w:r w:rsidRPr="006D56DA">
              <w:rPr>
                <w:b/>
                <w:sz w:val="22"/>
                <w:szCs w:val="22"/>
                <w:highlight w:val="cyan"/>
                <w:lang w:val="uk-UA"/>
              </w:rPr>
              <w:t>(08.2023)</w:t>
            </w:r>
          </w:p>
        </w:tc>
        <w:tc>
          <w:tcPr>
            <w:tcW w:w="1701" w:type="dxa"/>
          </w:tcPr>
          <w:p w14:paraId="2F3A14F0" w14:textId="77777777" w:rsidR="00685426" w:rsidRDefault="00685426" w:rsidP="005A36F1">
            <w:pPr>
              <w:rPr>
                <w:sz w:val="22"/>
                <w:szCs w:val="22"/>
                <w:lang w:val="uk-UA"/>
              </w:rPr>
            </w:pPr>
            <w:r w:rsidRPr="00C56050">
              <w:rPr>
                <w:sz w:val="22"/>
                <w:szCs w:val="22"/>
                <w:lang w:val="uk-UA"/>
              </w:rPr>
              <w:t>НТЦ (</w:t>
            </w:r>
            <w:r w:rsidRPr="00A57C28">
              <w:rPr>
                <w:sz w:val="22"/>
                <w:szCs w:val="22"/>
                <w:lang w:val="uk-UA"/>
              </w:rPr>
              <w:t>ВНФР</w:t>
            </w:r>
            <w:r w:rsidRPr="00C56050">
              <w:rPr>
                <w:sz w:val="22"/>
                <w:szCs w:val="22"/>
                <w:lang w:val="uk-UA"/>
              </w:rPr>
              <w:t>)</w:t>
            </w:r>
          </w:p>
          <w:p w14:paraId="62421087" w14:textId="77777777" w:rsidR="00196D6F" w:rsidRDefault="00196D6F" w:rsidP="00196D6F">
            <w:pPr>
              <w:rPr>
                <w:sz w:val="22"/>
                <w:szCs w:val="22"/>
                <w:lang w:val="uk-UA"/>
              </w:rPr>
            </w:pPr>
            <w:r w:rsidRPr="0054235A">
              <w:rPr>
                <w:sz w:val="22"/>
                <w:szCs w:val="22"/>
                <w:lang w:val="uk-UA"/>
              </w:rPr>
              <w:t xml:space="preserve">Бізюк </w:t>
            </w:r>
            <w:proofErr w:type="spellStart"/>
            <w:r w:rsidRPr="0054235A">
              <w:rPr>
                <w:sz w:val="22"/>
                <w:szCs w:val="22"/>
                <w:lang w:val="uk-UA"/>
              </w:rPr>
              <w:t>П.В</w:t>
            </w:r>
            <w:proofErr w:type="spellEnd"/>
            <w:r w:rsidRPr="0054235A">
              <w:rPr>
                <w:sz w:val="22"/>
                <w:szCs w:val="22"/>
                <w:lang w:val="uk-UA"/>
              </w:rPr>
              <w:t>.</w:t>
            </w:r>
          </w:p>
          <w:p w14:paraId="74B12A4D" w14:textId="3FF568EE" w:rsidR="00196D6F" w:rsidRPr="00CB4E41" w:rsidRDefault="00196D6F" w:rsidP="00196D6F">
            <w:pPr>
              <w:rPr>
                <w:sz w:val="22"/>
                <w:szCs w:val="22"/>
                <w:lang w:val="uk-UA"/>
              </w:rPr>
            </w:pPr>
          </w:p>
        </w:tc>
        <w:tc>
          <w:tcPr>
            <w:tcW w:w="1418" w:type="dxa"/>
          </w:tcPr>
          <w:p w14:paraId="4BB0C069" w14:textId="7D39A8DE" w:rsidR="00685426" w:rsidRPr="00CB4E41" w:rsidRDefault="00685426" w:rsidP="00685426">
            <w:pPr>
              <w:rPr>
                <w:sz w:val="22"/>
                <w:szCs w:val="22"/>
                <w:lang w:val="uk-UA"/>
              </w:rPr>
            </w:pPr>
            <w:r w:rsidRPr="00BF4B7C">
              <w:rPr>
                <w:sz w:val="22"/>
                <w:szCs w:val="22"/>
                <w:lang w:val="uk-UA"/>
              </w:rPr>
              <w:t>10.2023</w:t>
            </w:r>
          </w:p>
        </w:tc>
      </w:tr>
      <w:tr w:rsidR="00685426" w:rsidRPr="00CB4E41" w14:paraId="3A6F3634" w14:textId="11F34DFB" w:rsidTr="00685426">
        <w:tc>
          <w:tcPr>
            <w:tcW w:w="9493" w:type="dxa"/>
          </w:tcPr>
          <w:p w14:paraId="5FCBE41D" w14:textId="01104298" w:rsidR="00685426" w:rsidRPr="00685426" w:rsidRDefault="00685426" w:rsidP="00685426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uk-UA"/>
              </w:rPr>
              <w:t>3.5 О</w:t>
            </w:r>
            <w:r w:rsidRPr="00CB4E41">
              <w:rPr>
                <w:sz w:val="22"/>
                <w:szCs w:val="22"/>
                <w:lang w:val="uk-UA"/>
              </w:rPr>
              <w:t xml:space="preserve">бмеження за </w:t>
            </w:r>
            <w:proofErr w:type="spellStart"/>
            <w:r w:rsidRPr="00CB4E41">
              <w:rPr>
                <w:sz w:val="22"/>
                <w:szCs w:val="22"/>
                <w:lang w:val="uk-UA"/>
              </w:rPr>
              <w:t>підігрівами</w:t>
            </w:r>
            <w:proofErr w:type="spellEnd"/>
            <w:r w:rsidRPr="00CB4E41">
              <w:rPr>
                <w:sz w:val="22"/>
                <w:szCs w:val="22"/>
                <w:lang w:val="uk-UA"/>
              </w:rPr>
              <w:t xml:space="preserve"> теплоносія в ТВЗ-W</w:t>
            </w: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2976" w:type="dxa"/>
          </w:tcPr>
          <w:p w14:paraId="2BFB046D" w14:textId="13501A81" w:rsidR="00685426" w:rsidRPr="006D56DA" w:rsidRDefault="00685426" w:rsidP="00685426">
            <w:pPr>
              <w:rPr>
                <w:sz w:val="22"/>
                <w:szCs w:val="22"/>
                <w:highlight w:val="cyan"/>
                <w:lang w:val="uk-UA"/>
              </w:rPr>
            </w:pPr>
            <w:r w:rsidRPr="006D56DA">
              <w:rPr>
                <w:b/>
                <w:sz w:val="22"/>
                <w:szCs w:val="22"/>
                <w:highlight w:val="cyan"/>
                <w:lang w:val="uk-UA"/>
              </w:rPr>
              <w:t>Звіт Westinghouse</w:t>
            </w:r>
            <w:r w:rsidRPr="006D56DA">
              <w:rPr>
                <w:b/>
                <w:sz w:val="22"/>
                <w:szCs w:val="22"/>
                <w:highlight w:val="cyan"/>
                <w:lang w:val="uk-UA"/>
              </w:rPr>
              <w:t xml:space="preserve"> </w:t>
            </w:r>
            <w:r w:rsidRPr="006D56DA">
              <w:rPr>
                <w:b/>
                <w:sz w:val="22"/>
                <w:szCs w:val="22"/>
                <w:highlight w:val="cyan"/>
                <w:lang w:val="uk-UA"/>
              </w:rPr>
              <w:t>(08.2023)</w:t>
            </w:r>
          </w:p>
        </w:tc>
        <w:tc>
          <w:tcPr>
            <w:tcW w:w="1701" w:type="dxa"/>
          </w:tcPr>
          <w:p w14:paraId="1D22BCAA" w14:textId="77777777" w:rsidR="00685426" w:rsidRDefault="00685426" w:rsidP="00685426">
            <w:pPr>
              <w:rPr>
                <w:sz w:val="22"/>
                <w:szCs w:val="22"/>
                <w:lang w:val="uk-UA"/>
              </w:rPr>
            </w:pPr>
            <w:r w:rsidRPr="00CB0266">
              <w:rPr>
                <w:sz w:val="22"/>
                <w:szCs w:val="22"/>
                <w:lang w:val="uk-UA"/>
              </w:rPr>
              <w:t>НТЦ(ВНФР)</w:t>
            </w:r>
          </w:p>
          <w:p w14:paraId="57E5A5E8" w14:textId="7E9EC4A2" w:rsidR="00196D6F" w:rsidRPr="00CB4E41" w:rsidRDefault="00196D6F" w:rsidP="00685426">
            <w:pPr>
              <w:rPr>
                <w:sz w:val="22"/>
                <w:szCs w:val="22"/>
                <w:lang w:val="uk-UA"/>
              </w:rPr>
            </w:pPr>
            <w:r w:rsidRPr="00196D6F">
              <w:rPr>
                <w:sz w:val="22"/>
                <w:szCs w:val="22"/>
                <w:lang w:val="uk-UA"/>
              </w:rPr>
              <w:t xml:space="preserve">Бізюк </w:t>
            </w:r>
            <w:proofErr w:type="spellStart"/>
            <w:r w:rsidRPr="00196D6F">
              <w:rPr>
                <w:sz w:val="22"/>
                <w:szCs w:val="22"/>
                <w:lang w:val="uk-UA"/>
              </w:rPr>
              <w:t>П.В</w:t>
            </w:r>
            <w:proofErr w:type="spellEnd"/>
            <w:r w:rsidRPr="00196D6F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1418" w:type="dxa"/>
          </w:tcPr>
          <w:p w14:paraId="201AAD18" w14:textId="14A8F5A3" w:rsidR="00685426" w:rsidRPr="00CB4E41" w:rsidRDefault="00685426" w:rsidP="00685426">
            <w:pPr>
              <w:rPr>
                <w:sz w:val="22"/>
                <w:szCs w:val="22"/>
                <w:lang w:val="uk-UA"/>
              </w:rPr>
            </w:pPr>
            <w:r w:rsidRPr="00BF4B7C">
              <w:rPr>
                <w:sz w:val="22"/>
                <w:szCs w:val="22"/>
                <w:lang w:val="uk-UA"/>
              </w:rPr>
              <w:t>10.2023</w:t>
            </w:r>
          </w:p>
        </w:tc>
      </w:tr>
    </w:tbl>
    <w:p w14:paraId="5257E6FA" w14:textId="3F65F1C7" w:rsidR="00CB4E41" w:rsidRPr="00EE5730" w:rsidRDefault="00CB4E41" w:rsidP="001B0B38">
      <w:pPr>
        <w:pStyle w:val="1"/>
        <w:rPr>
          <w:lang w:val="uk-UA"/>
        </w:rPr>
      </w:pPr>
      <w:r w:rsidRPr="00EE5730">
        <w:rPr>
          <w:lang w:val="uk-UA"/>
        </w:rPr>
        <w:tab/>
        <w:t>Глава 4. Ядерно-фізичне проектування</w:t>
      </w:r>
    </w:p>
    <w:tbl>
      <w:tblPr>
        <w:tblStyle w:val="affe"/>
        <w:tblW w:w="15588" w:type="dxa"/>
        <w:tblLayout w:type="fixed"/>
        <w:tblLook w:val="04A0" w:firstRow="1" w:lastRow="0" w:firstColumn="1" w:lastColumn="0" w:noHBand="0" w:noVBand="1"/>
      </w:tblPr>
      <w:tblGrid>
        <w:gridCol w:w="9493"/>
        <w:gridCol w:w="2976"/>
        <w:gridCol w:w="1701"/>
        <w:gridCol w:w="1418"/>
      </w:tblGrid>
      <w:tr w:rsidR="008E6C6A" w:rsidRPr="00CB4E41" w14:paraId="40B12757" w14:textId="669AAD5B" w:rsidTr="00685426">
        <w:tc>
          <w:tcPr>
            <w:tcW w:w="9493" w:type="dxa"/>
          </w:tcPr>
          <w:p w14:paraId="558E4124" w14:textId="32F98E77" w:rsidR="008E6C6A" w:rsidRPr="00CB4E41" w:rsidRDefault="008E6C6A" w:rsidP="00CB4E41">
            <w:pPr>
              <w:rPr>
                <w:b/>
                <w:sz w:val="22"/>
                <w:szCs w:val="22"/>
                <w:lang w:val="uk-UA"/>
              </w:rPr>
            </w:pPr>
            <w:r w:rsidRPr="007C5BAA">
              <w:rPr>
                <w:b/>
                <w:sz w:val="22"/>
                <w:szCs w:val="22"/>
                <w:lang w:val="uk-UA"/>
              </w:rPr>
              <w:t>Зміст</w:t>
            </w:r>
          </w:p>
        </w:tc>
        <w:tc>
          <w:tcPr>
            <w:tcW w:w="2976" w:type="dxa"/>
          </w:tcPr>
          <w:p w14:paraId="4D65EAC1" w14:textId="77777777" w:rsidR="008E6C6A" w:rsidRPr="00CB4E41" w:rsidRDefault="008E6C6A" w:rsidP="00CB4E41">
            <w:pPr>
              <w:rPr>
                <w:b/>
                <w:sz w:val="22"/>
                <w:szCs w:val="22"/>
                <w:lang w:val="uk-UA"/>
              </w:rPr>
            </w:pPr>
            <w:r w:rsidRPr="00CB4E41">
              <w:rPr>
                <w:b/>
                <w:sz w:val="22"/>
                <w:szCs w:val="22"/>
                <w:lang w:val="uk-UA"/>
              </w:rPr>
              <w:t>Матеріали обґрунтувань</w:t>
            </w:r>
          </w:p>
        </w:tc>
        <w:tc>
          <w:tcPr>
            <w:tcW w:w="1701" w:type="dxa"/>
          </w:tcPr>
          <w:p w14:paraId="59EBBE6F" w14:textId="6FBAF867" w:rsidR="008E6C6A" w:rsidRPr="00CB4E41" w:rsidRDefault="008E6C6A" w:rsidP="00FB2A8A">
            <w:pPr>
              <w:rPr>
                <w:b/>
                <w:sz w:val="22"/>
                <w:szCs w:val="22"/>
                <w:lang w:val="uk-UA"/>
              </w:rPr>
            </w:pPr>
            <w:r w:rsidRPr="00CB4E41">
              <w:rPr>
                <w:b/>
                <w:sz w:val="22"/>
                <w:szCs w:val="22"/>
                <w:lang w:val="uk-UA"/>
              </w:rPr>
              <w:t xml:space="preserve">Виконавець </w:t>
            </w:r>
          </w:p>
        </w:tc>
        <w:tc>
          <w:tcPr>
            <w:tcW w:w="1418" w:type="dxa"/>
          </w:tcPr>
          <w:p w14:paraId="43F59DBD" w14:textId="77777777" w:rsidR="008E6C6A" w:rsidRPr="00CB4E41" w:rsidRDefault="008E6C6A" w:rsidP="00CB4E41">
            <w:pPr>
              <w:rPr>
                <w:b/>
                <w:sz w:val="22"/>
                <w:szCs w:val="22"/>
                <w:lang w:val="uk-UA"/>
              </w:rPr>
            </w:pPr>
            <w:r w:rsidRPr="00CB4E41">
              <w:rPr>
                <w:b/>
                <w:sz w:val="22"/>
                <w:szCs w:val="22"/>
                <w:lang w:val="uk-UA"/>
              </w:rPr>
              <w:t>Термін</w:t>
            </w:r>
          </w:p>
        </w:tc>
      </w:tr>
      <w:tr w:rsidR="005A36F1" w:rsidRPr="00CB4E41" w14:paraId="52A09FBA" w14:textId="3B1873E9" w:rsidTr="00685426">
        <w:tc>
          <w:tcPr>
            <w:tcW w:w="9493" w:type="dxa"/>
          </w:tcPr>
          <w:p w14:paraId="5B3372CF" w14:textId="32284241" w:rsidR="005A36F1" w:rsidRPr="00CB4E41" w:rsidRDefault="005A36F1" w:rsidP="005A36F1">
            <w:pPr>
              <w:rPr>
                <w:sz w:val="22"/>
                <w:szCs w:val="22"/>
                <w:lang w:val="uk-UA"/>
              </w:rPr>
            </w:pPr>
            <w:r w:rsidRPr="00CB4E41">
              <w:rPr>
                <w:sz w:val="22"/>
                <w:szCs w:val="22"/>
                <w:lang w:val="uk-UA"/>
              </w:rPr>
              <w:t>4.</w:t>
            </w:r>
            <w:r>
              <w:rPr>
                <w:sz w:val="22"/>
                <w:szCs w:val="22"/>
                <w:lang w:val="uk-UA"/>
              </w:rPr>
              <w:t>1</w:t>
            </w:r>
            <w:r w:rsidRPr="00CB4E41">
              <w:rPr>
                <w:sz w:val="22"/>
                <w:szCs w:val="22"/>
                <w:lang w:val="uk-UA"/>
              </w:rPr>
              <w:t xml:space="preserve"> Методологія нейтронно-фізичних розрахунків</w:t>
            </w:r>
          </w:p>
        </w:tc>
        <w:tc>
          <w:tcPr>
            <w:tcW w:w="2976" w:type="dxa"/>
          </w:tcPr>
          <w:p w14:paraId="5FC8576C" w14:textId="567D1AB5" w:rsidR="005A36F1" w:rsidRPr="00CB4E41" w:rsidRDefault="005A36F1" w:rsidP="005A36F1">
            <w:pPr>
              <w:rPr>
                <w:sz w:val="22"/>
                <w:szCs w:val="22"/>
                <w:lang w:val="uk-UA"/>
              </w:rPr>
            </w:pPr>
          </w:p>
        </w:tc>
        <w:tc>
          <w:tcPr>
            <w:tcW w:w="1701" w:type="dxa"/>
          </w:tcPr>
          <w:p w14:paraId="5AFBB6CD" w14:textId="77777777" w:rsidR="005A36F1" w:rsidRDefault="005A36F1" w:rsidP="005A36F1">
            <w:pPr>
              <w:rPr>
                <w:sz w:val="22"/>
                <w:szCs w:val="22"/>
                <w:lang w:val="uk-UA"/>
              </w:rPr>
            </w:pPr>
            <w:r w:rsidRPr="00CB0266">
              <w:rPr>
                <w:sz w:val="22"/>
                <w:szCs w:val="22"/>
                <w:lang w:val="uk-UA"/>
              </w:rPr>
              <w:t>НТЦ(ВНФР)</w:t>
            </w:r>
          </w:p>
          <w:p w14:paraId="23CEBD7A" w14:textId="3754E411" w:rsidR="00196D6F" w:rsidRPr="00CB4E41" w:rsidRDefault="00196D6F" w:rsidP="005A36F1">
            <w:pPr>
              <w:rPr>
                <w:sz w:val="22"/>
                <w:szCs w:val="22"/>
                <w:lang w:val="uk-UA"/>
              </w:rPr>
            </w:pPr>
            <w:r w:rsidRPr="00196D6F">
              <w:rPr>
                <w:sz w:val="22"/>
                <w:szCs w:val="22"/>
                <w:lang w:val="uk-UA"/>
              </w:rPr>
              <w:t xml:space="preserve">Бізюк </w:t>
            </w:r>
            <w:proofErr w:type="spellStart"/>
            <w:r w:rsidRPr="00196D6F">
              <w:rPr>
                <w:sz w:val="22"/>
                <w:szCs w:val="22"/>
                <w:lang w:val="uk-UA"/>
              </w:rPr>
              <w:t>П.В</w:t>
            </w:r>
            <w:proofErr w:type="spellEnd"/>
            <w:r w:rsidRPr="00196D6F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1418" w:type="dxa"/>
          </w:tcPr>
          <w:p w14:paraId="4D47B2BB" w14:textId="7D6A5F22" w:rsidR="005A36F1" w:rsidRPr="00CB4E41" w:rsidRDefault="005A36F1" w:rsidP="005A36F1">
            <w:pPr>
              <w:rPr>
                <w:sz w:val="22"/>
                <w:szCs w:val="22"/>
                <w:lang w:val="uk-UA"/>
              </w:rPr>
            </w:pPr>
            <w:r w:rsidRPr="007E494B">
              <w:rPr>
                <w:sz w:val="22"/>
                <w:szCs w:val="22"/>
                <w:lang w:val="uk-UA"/>
              </w:rPr>
              <w:t>10.2023</w:t>
            </w:r>
          </w:p>
        </w:tc>
      </w:tr>
      <w:tr w:rsidR="005A36F1" w:rsidRPr="00CB4E41" w14:paraId="1761E183" w14:textId="51ED2E41" w:rsidTr="00685426">
        <w:tc>
          <w:tcPr>
            <w:tcW w:w="9493" w:type="dxa"/>
          </w:tcPr>
          <w:p w14:paraId="691ED8D4" w14:textId="262C9424" w:rsidR="005A36F1" w:rsidRDefault="005A36F1" w:rsidP="005A36F1">
            <w:pPr>
              <w:rPr>
                <w:sz w:val="22"/>
                <w:szCs w:val="22"/>
                <w:lang w:val="uk-UA"/>
              </w:rPr>
            </w:pPr>
            <w:r w:rsidRPr="00CB4E41">
              <w:rPr>
                <w:sz w:val="22"/>
                <w:szCs w:val="22"/>
                <w:lang w:val="uk-UA"/>
              </w:rPr>
              <w:t>4.</w:t>
            </w:r>
            <w:r>
              <w:rPr>
                <w:sz w:val="22"/>
                <w:szCs w:val="22"/>
                <w:lang w:val="uk-UA"/>
              </w:rPr>
              <w:t>2</w:t>
            </w:r>
            <w:r w:rsidRPr="00CB4E41">
              <w:rPr>
                <w:sz w:val="22"/>
                <w:szCs w:val="22"/>
                <w:lang w:val="uk-UA"/>
              </w:rPr>
              <w:t xml:space="preserve"> Нейтронно-фізичні характеристики проектних паливних завантажень з використанням ТВЗ-W.</w:t>
            </w:r>
          </w:p>
          <w:p w14:paraId="13A9C2B8" w14:textId="6A1306F3" w:rsidR="005A36F1" w:rsidRDefault="005A36F1" w:rsidP="005A36F1">
            <w:pPr>
              <w:rPr>
                <w:sz w:val="22"/>
                <w:szCs w:val="22"/>
                <w:lang w:val="uk-UA"/>
              </w:rPr>
            </w:pPr>
            <w:r w:rsidRPr="00537D32">
              <w:rPr>
                <w:sz w:val="22"/>
                <w:szCs w:val="22"/>
                <w:lang w:val="uk-UA"/>
              </w:rPr>
              <w:t>4.</w:t>
            </w:r>
            <w:r w:rsidRPr="005D7644">
              <w:rPr>
                <w:sz w:val="22"/>
                <w:szCs w:val="22"/>
                <w:lang w:val="ru-RU"/>
              </w:rPr>
              <w:t>3.1</w:t>
            </w:r>
            <w:r w:rsidRPr="00537D32">
              <w:rPr>
                <w:sz w:val="22"/>
                <w:szCs w:val="22"/>
                <w:lang w:val="uk-UA"/>
              </w:rPr>
              <w:t xml:space="preserve"> Нейтронно-фізичні характеристики проектних паливних завантажень з ТВЗ-W</w:t>
            </w:r>
          </w:p>
          <w:p w14:paraId="7B7C6806" w14:textId="44DE8C1D" w:rsidR="005A36F1" w:rsidRPr="00CB4E41" w:rsidRDefault="005A36F1" w:rsidP="005A36F1">
            <w:pPr>
              <w:rPr>
                <w:sz w:val="22"/>
                <w:szCs w:val="22"/>
                <w:lang w:val="uk-UA"/>
              </w:rPr>
            </w:pPr>
            <w:r w:rsidRPr="005D7644">
              <w:rPr>
                <w:sz w:val="22"/>
                <w:szCs w:val="22"/>
                <w:lang w:val="ru-RU"/>
              </w:rPr>
              <w:t xml:space="preserve">4.3.2 </w:t>
            </w:r>
            <w:r w:rsidRPr="00537D32">
              <w:rPr>
                <w:sz w:val="22"/>
                <w:szCs w:val="22"/>
                <w:lang w:val="uk-UA"/>
              </w:rPr>
              <w:t xml:space="preserve">Визначення номенклатури </w:t>
            </w:r>
            <w:r>
              <w:rPr>
                <w:sz w:val="22"/>
                <w:szCs w:val="22"/>
                <w:lang w:val="uk-UA"/>
              </w:rPr>
              <w:t xml:space="preserve">ТВЗ-WR </w:t>
            </w:r>
            <w:r w:rsidRPr="00537D32">
              <w:rPr>
                <w:sz w:val="22"/>
                <w:szCs w:val="22"/>
                <w:lang w:val="uk-UA"/>
              </w:rPr>
              <w:t>зниженого збагачення для використання на заміну негерметичних ТВЗ</w:t>
            </w:r>
          </w:p>
        </w:tc>
        <w:tc>
          <w:tcPr>
            <w:tcW w:w="2976" w:type="dxa"/>
          </w:tcPr>
          <w:p w14:paraId="6EAFB233" w14:textId="096C8E8C" w:rsidR="005A36F1" w:rsidRPr="006D56DA" w:rsidRDefault="006D56DA" w:rsidP="005A36F1">
            <w:pPr>
              <w:rPr>
                <w:sz w:val="22"/>
                <w:szCs w:val="22"/>
                <w:highlight w:val="yellow"/>
                <w:lang w:val="uk-UA"/>
              </w:rPr>
            </w:pPr>
            <w:r w:rsidRPr="006D56DA">
              <w:rPr>
                <w:sz w:val="22"/>
                <w:szCs w:val="22"/>
                <w:highlight w:val="yellow"/>
                <w:lang w:val="uk-UA"/>
              </w:rPr>
              <w:t>Розробка ВП НТЦ</w:t>
            </w:r>
          </w:p>
        </w:tc>
        <w:tc>
          <w:tcPr>
            <w:tcW w:w="1701" w:type="dxa"/>
          </w:tcPr>
          <w:p w14:paraId="13202E19" w14:textId="77777777" w:rsidR="005A36F1" w:rsidRDefault="005A36F1" w:rsidP="005A36F1">
            <w:pPr>
              <w:rPr>
                <w:sz w:val="22"/>
                <w:szCs w:val="22"/>
                <w:lang w:val="uk-UA"/>
              </w:rPr>
            </w:pPr>
            <w:r w:rsidRPr="00CB0266">
              <w:rPr>
                <w:sz w:val="22"/>
                <w:szCs w:val="22"/>
                <w:lang w:val="uk-UA"/>
              </w:rPr>
              <w:t>НТЦ</w:t>
            </w:r>
            <w:r>
              <w:rPr>
                <w:sz w:val="22"/>
                <w:szCs w:val="22"/>
                <w:lang w:val="uk-UA"/>
              </w:rPr>
              <w:t xml:space="preserve"> </w:t>
            </w:r>
            <w:r w:rsidRPr="00CB0266">
              <w:rPr>
                <w:sz w:val="22"/>
                <w:szCs w:val="22"/>
                <w:lang w:val="uk-UA"/>
              </w:rPr>
              <w:t>(ВНФР)</w:t>
            </w:r>
          </w:p>
          <w:p w14:paraId="655450D3" w14:textId="3DAC0241" w:rsidR="00196D6F" w:rsidRPr="00CB4E41" w:rsidRDefault="00196D6F" w:rsidP="005A36F1">
            <w:pPr>
              <w:rPr>
                <w:sz w:val="22"/>
                <w:szCs w:val="22"/>
                <w:lang w:val="uk-UA"/>
              </w:rPr>
            </w:pPr>
            <w:r w:rsidRPr="00196D6F">
              <w:rPr>
                <w:sz w:val="22"/>
                <w:szCs w:val="22"/>
                <w:lang w:val="uk-UA"/>
              </w:rPr>
              <w:t xml:space="preserve">Бізюк </w:t>
            </w:r>
            <w:proofErr w:type="spellStart"/>
            <w:r w:rsidRPr="00196D6F">
              <w:rPr>
                <w:sz w:val="22"/>
                <w:szCs w:val="22"/>
                <w:lang w:val="uk-UA"/>
              </w:rPr>
              <w:t>П.В</w:t>
            </w:r>
            <w:proofErr w:type="spellEnd"/>
            <w:r w:rsidRPr="00196D6F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1418" w:type="dxa"/>
          </w:tcPr>
          <w:p w14:paraId="6EADAA0F" w14:textId="02F7BC3C" w:rsidR="005A36F1" w:rsidRPr="00CB4E41" w:rsidRDefault="005A36F1" w:rsidP="005A36F1">
            <w:pPr>
              <w:rPr>
                <w:sz w:val="22"/>
                <w:szCs w:val="22"/>
                <w:lang w:val="uk-UA"/>
              </w:rPr>
            </w:pPr>
            <w:r w:rsidRPr="007E494B">
              <w:rPr>
                <w:sz w:val="22"/>
                <w:szCs w:val="22"/>
                <w:lang w:val="uk-UA"/>
              </w:rPr>
              <w:t>10.2023</w:t>
            </w:r>
          </w:p>
        </w:tc>
      </w:tr>
      <w:tr w:rsidR="005A36F1" w:rsidRPr="00CB4E41" w14:paraId="44EBE44C" w14:textId="0D5F27A5" w:rsidTr="00685426">
        <w:tc>
          <w:tcPr>
            <w:tcW w:w="9493" w:type="dxa"/>
          </w:tcPr>
          <w:p w14:paraId="6E3AEEA5" w14:textId="5F68E745" w:rsidR="005A36F1" w:rsidRPr="00CB4E41" w:rsidRDefault="005A36F1" w:rsidP="005A36F1">
            <w:pPr>
              <w:rPr>
                <w:sz w:val="22"/>
                <w:szCs w:val="22"/>
                <w:lang w:val="uk-UA"/>
              </w:rPr>
            </w:pPr>
            <w:r w:rsidRPr="00CB4E41">
              <w:rPr>
                <w:sz w:val="22"/>
                <w:szCs w:val="22"/>
                <w:lang w:val="uk-UA"/>
              </w:rPr>
              <w:t>4.</w:t>
            </w:r>
            <w:r w:rsidRPr="005D7644">
              <w:rPr>
                <w:sz w:val="22"/>
                <w:szCs w:val="22"/>
              </w:rPr>
              <w:t>4</w:t>
            </w:r>
            <w:r w:rsidRPr="00CB4E41">
              <w:rPr>
                <w:sz w:val="22"/>
                <w:szCs w:val="22"/>
                <w:lang w:val="uk-UA"/>
              </w:rPr>
              <w:t xml:space="preserve"> Перелік ключових параметрів безпеки для активної зони енергоблоку №</w:t>
            </w:r>
            <w:r>
              <w:rPr>
                <w:sz w:val="22"/>
                <w:szCs w:val="22"/>
                <w:lang w:val="en-US"/>
              </w:rPr>
              <w:t xml:space="preserve"> 4</w:t>
            </w:r>
            <w:r w:rsidRPr="00CB4E41">
              <w:rPr>
                <w:sz w:val="22"/>
                <w:szCs w:val="22"/>
                <w:lang w:val="uk-UA"/>
              </w:rPr>
              <w:t xml:space="preserve"> РАЕС з </w:t>
            </w:r>
            <w:r>
              <w:rPr>
                <w:sz w:val="22"/>
                <w:szCs w:val="22"/>
                <w:lang w:val="uk-UA"/>
              </w:rPr>
              <w:t xml:space="preserve">ТВЗ-WR </w:t>
            </w:r>
            <w:r w:rsidRPr="00CB4E41">
              <w:rPr>
                <w:sz w:val="22"/>
                <w:szCs w:val="22"/>
                <w:lang w:val="uk-UA"/>
              </w:rPr>
              <w:t>(рамкові параметри НФХ)</w:t>
            </w:r>
          </w:p>
        </w:tc>
        <w:tc>
          <w:tcPr>
            <w:tcW w:w="2976" w:type="dxa"/>
          </w:tcPr>
          <w:p w14:paraId="65E23264" w14:textId="115B1FC8" w:rsidR="005A36F1" w:rsidRPr="00CB4E41" w:rsidRDefault="005A36F1" w:rsidP="005A36F1">
            <w:pPr>
              <w:rPr>
                <w:sz w:val="22"/>
                <w:szCs w:val="22"/>
                <w:lang w:val="uk-UA"/>
              </w:rPr>
            </w:pPr>
          </w:p>
        </w:tc>
        <w:tc>
          <w:tcPr>
            <w:tcW w:w="1701" w:type="dxa"/>
          </w:tcPr>
          <w:p w14:paraId="73823496" w14:textId="77777777" w:rsidR="005A36F1" w:rsidRDefault="005A36F1" w:rsidP="005A36F1">
            <w:pPr>
              <w:rPr>
                <w:sz w:val="22"/>
                <w:szCs w:val="22"/>
                <w:lang w:val="uk-UA"/>
              </w:rPr>
            </w:pPr>
            <w:r w:rsidRPr="00CB0266">
              <w:rPr>
                <w:sz w:val="22"/>
                <w:szCs w:val="22"/>
                <w:lang w:val="uk-UA"/>
              </w:rPr>
              <w:t>НТЦ(ВНФР)</w:t>
            </w:r>
          </w:p>
          <w:p w14:paraId="31B4094F" w14:textId="341C0C1E" w:rsidR="00196D6F" w:rsidRPr="00CB4E41" w:rsidRDefault="00196D6F" w:rsidP="005A36F1">
            <w:pPr>
              <w:rPr>
                <w:sz w:val="22"/>
                <w:szCs w:val="22"/>
                <w:lang w:val="uk-UA"/>
              </w:rPr>
            </w:pPr>
            <w:r w:rsidRPr="00196D6F">
              <w:rPr>
                <w:sz w:val="22"/>
                <w:szCs w:val="22"/>
                <w:lang w:val="uk-UA"/>
              </w:rPr>
              <w:t xml:space="preserve">Бізюк </w:t>
            </w:r>
            <w:proofErr w:type="spellStart"/>
            <w:r w:rsidRPr="00196D6F">
              <w:rPr>
                <w:sz w:val="22"/>
                <w:szCs w:val="22"/>
                <w:lang w:val="uk-UA"/>
              </w:rPr>
              <w:t>П.В</w:t>
            </w:r>
            <w:proofErr w:type="spellEnd"/>
            <w:r w:rsidRPr="00196D6F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1418" w:type="dxa"/>
          </w:tcPr>
          <w:p w14:paraId="62D5F383" w14:textId="288D381B" w:rsidR="005A36F1" w:rsidRPr="00CB4E41" w:rsidRDefault="005A36F1" w:rsidP="005A36F1">
            <w:pPr>
              <w:rPr>
                <w:sz w:val="22"/>
                <w:szCs w:val="22"/>
                <w:lang w:val="uk-UA"/>
              </w:rPr>
            </w:pPr>
            <w:r w:rsidRPr="007E494B">
              <w:rPr>
                <w:sz w:val="22"/>
                <w:szCs w:val="22"/>
                <w:lang w:val="uk-UA"/>
              </w:rPr>
              <w:t>10.2023</w:t>
            </w:r>
          </w:p>
        </w:tc>
      </w:tr>
      <w:tr w:rsidR="005A36F1" w:rsidRPr="00CB4E41" w14:paraId="1996D2AD" w14:textId="5C9DE6FA" w:rsidTr="00685426">
        <w:tc>
          <w:tcPr>
            <w:tcW w:w="9493" w:type="dxa"/>
          </w:tcPr>
          <w:p w14:paraId="04A3F2FF" w14:textId="697EE738" w:rsidR="005A36F1" w:rsidRPr="00CB4E41" w:rsidRDefault="005A36F1" w:rsidP="005A36F1">
            <w:pPr>
              <w:rPr>
                <w:sz w:val="22"/>
                <w:szCs w:val="22"/>
                <w:lang w:val="uk-UA"/>
              </w:rPr>
            </w:pPr>
            <w:r w:rsidRPr="00CB4E41">
              <w:rPr>
                <w:sz w:val="22"/>
                <w:szCs w:val="22"/>
                <w:lang w:val="uk-UA"/>
              </w:rPr>
              <w:t>4.</w:t>
            </w:r>
            <w:r w:rsidRPr="005D7644">
              <w:rPr>
                <w:sz w:val="22"/>
                <w:szCs w:val="22"/>
                <w:lang w:val="ru-RU"/>
              </w:rPr>
              <w:t>5</w:t>
            </w:r>
            <w:r w:rsidRPr="00CB4E41">
              <w:rPr>
                <w:sz w:val="22"/>
                <w:szCs w:val="22"/>
                <w:lang w:val="uk-UA"/>
              </w:rPr>
              <w:t xml:space="preserve"> Оцінка впливу впровадження </w:t>
            </w:r>
            <w:r>
              <w:rPr>
                <w:sz w:val="22"/>
                <w:szCs w:val="22"/>
                <w:lang w:val="uk-UA"/>
              </w:rPr>
              <w:t xml:space="preserve">ТВЗ-WR </w:t>
            </w:r>
            <w:r w:rsidRPr="00CB4E41">
              <w:rPr>
                <w:sz w:val="22"/>
                <w:szCs w:val="22"/>
                <w:lang w:val="uk-UA"/>
              </w:rPr>
              <w:t>на радіаційне навантаження корпусу реактора РАЕС-</w:t>
            </w:r>
            <w:r>
              <w:rPr>
                <w:sz w:val="22"/>
                <w:szCs w:val="22"/>
                <w:lang w:val="uk-UA"/>
              </w:rPr>
              <w:t>4</w:t>
            </w:r>
            <w:r w:rsidRPr="00CB4E41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2976" w:type="dxa"/>
          </w:tcPr>
          <w:p w14:paraId="20ADCC2C" w14:textId="73ACE21E" w:rsidR="005A36F1" w:rsidRPr="00CB4E41" w:rsidRDefault="005A36F1" w:rsidP="005A36F1">
            <w:pPr>
              <w:rPr>
                <w:sz w:val="22"/>
                <w:szCs w:val="22"/>
                <w:lang w:val="uk-UA"/>
              </w:rPr>
            </w:pPr>
            <w:r w:rsidRPr="00C70E58">
              <w:rPr>
                <w:b/>
                <w:sz w:val="22"/>
                <w:szCs w:val="22"/>
                <w:lang w:val="uk-UA"/>
              </w:rPr>
              <w:t>Звіт Westinghouse</w:t>
            </w:r>
            <w:r>
              <w:rPr>
                <w:b/>
                <w:sz w:val="22"/>
                <w:szCs w:val="22"/>
                <w:lang w:val="uk-UA"/>
              </w:rPr>
              <w:t xml:space="preserve"> (08.2023)</w:t>
            </w:r>
          </w:p>
        </w:tc>
        <w:tc>
          <w:tcPr>
            <w:tcW w:w="1701" w:type="dxa"/>
          </w:tcPr>
          <w:p w14:paraId="31310440" w14:textId="77777777" w:rsidR="005A36F1" w:rsidRDefault="005A36F1" w:rsidP="005A36F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НТЦ(</w:t>
            </w:r>
            <w:r w:rsidRPr="008E6C6A">
              <w:rPr>
                <w:sz w:val="22"/>
                <w:szCs w:val="22"/>
                <w:lang w:val="uk-UA"/>
              </w:rPr>
              <w:t>ВНФР</w:t>
            </w:r>
            <w:r w:rsidRPr="009A3639">
              <w:rPr>
                <w:sz w:val="22"/>
                <w:szCs w:val="22"/>
                <w:lang w:val="uk-UA"/>
              </w:rPr>
              <w:t>)</w:t>
            </w:r>
          </w:p>
          <w:p w14:paraId="467E7BEA" w14:textId="1F41200E" w:rsidR="00196D6F" w:rsidRPr="009A3639" w:rsidRDefault="00196D6F" w:rsidP="005A36F1">
            <w:pPr>
              <w:rPr>
                <w:sz w:val="22"/>
                <w:szCs w:val="22"/>
                <w:lang w:val="uk-UA"/>
              </w:rPr>
            </w:pPr>
            <w:r w:rsidRPr="00196D6F">
              <w:rPr>
                <w:sz w:val="22"/>
                <w:szCs w:val="22"/>
                <w:lang w:val="uk-UA"/>
              </w:rPr>
              <w:t xml:space="preserve">Бізюк </w:t>
            </w:r>
            <w:proofErr w:type="spellStart"/>
            <w:r w:rsidRPr="00196D6F">
              <w:rPr>
                <w:sz w:val="22"/>
                <w:szCs w:val="22"/>
                <w:lang w:val="uk-UA"/>
              </w:rPr>
              <w:t>П.В</w:t>
            </w:r>
            <w:proofErr w:type="spellEnd"/>
            <w:r w:rsidRPr="00196D6F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1418" w:type="dxa"/>
          </w:tcPr>
          <w:p w14:paraId="7D64A83B" w14:textId="51243622" w:rsidR="005A36F1" w:rsidRPr="009A3639" w:rsidRDefault="005A36F1" w:rsidP="005A36F1">
            <w:pPr>
              <w:rPr>
                <w:sz w:val="22"/>
                <w:szCs w:val="22"/>
                <w:lang w:val="uk-UA"/>
              </w:rPr>
            </w:pPr>
            <w:r w:rsidRPr="007E494B">
              <w:rPr>
                <w:sz w:val="22"/>
                <w:szCs w:val="22"/>
                <w:lang w:val="uk-UA"/>
              </w:rPr>
              <w:t>10.2023</w:t>
            </w:r>
          </w:p>
        </w:tc>
      </w:tr>
    </w:tbl>
    <w:p w14:paraId="7A482AA8" w14:textId="45BFEAE8" w:rsidR="00213138" w:rsidRPr="005A36F1" w:rsidRDefault="00213138" w:rsidP="001B0B38">
      <w:pPr>
        <w:pStyle w:val="1"/>
        <w:rPr>
          <w:lang w:val="uk-UA"/>
        </w:rPr>
      </w:pPr>
      <w:r w:rsidRPr="005A36F1">
        <w:rPr>
          <w:lang w:val="uk-UA"/>
        </w:rPr>
        <w:t xml:space="preserve">Глава 5. </w:t>
      </w:r>
      <w:r w:rsidR="002651A2" w:rsidRPr="005A36F1">
        <w:rPr>
          <w:lang w:val="uk-UA"/>
        </w:rPr>
        <w:t>Ядерна безпека під час поводження з твз компанії «Wеstinghouse»</w:t>
      </w:r>
      <w:r w:rsidR="00D61E8B" w:rsidRPr="005A36F1">
        <w:rPr>
          <w:lang w:val="uk-UA"/>
        </w:rPr>
        <w:t xml:space="preserve"> </w:t>
      </w:r>
    </w:p>
    <w:p w14:paraId="187FAD1B" w14:textId="7FDCFEA1" w:rsidR="00D203E3" w:rsidRDefault="00D203E3" w:rsidP="00CB0266">
      <w:pPr>
        <w:pStyle w:val="20"/>
        <w:spacing w:before="0"/>
        <w:rPr>
          <w:lang w:val="uk-UA"/>
        </w:rPr>
      </w:pPr>
      <w:r w:rsidRPr="00D203E3">
        <w:rPr>
          <w:lang w:val="uk-UA"/>
        </w:rPr>
        <w:t>Оцінка ядерної безпеки транспортн</w:t>
      </w:r>
      <w:r w:rsidR="00FE67F9">
        <w:rPr>
          <w:lang w:val="uk-UA"/>
        </w:rPr>
        <w:t>их</w:t>
      </w:r>
      <w:r w:rsidRPr="00D203E3">
        <w:rPr>
          <w:lang w:val="uk-UA"/>
        </w:rPr>
        <w:t xml:space="preserve"> контейнер</w:t>
      </w:r>
      <w:r w:rsidR="00FE67F9">
        <w:rPr>
          <w:lang w:val="uk-UA"/>
        </w:rPr>
        <w:t>ів (для «свіжого» та відпрацьованого палива)</w:t>
      </w:r>
    </w:p>
    <w:tbl>
      <w:tblPr>
        <w:tblStyle w:val="affe"/>
        <w:tblW w:w="15588" w:type="dxa"/>
        <w:tblLook w:val="04A0" w:firstRow="1" w:lastRow="0" w:firstColumn="1" w:lastColumn="0" w:noHBand="0" w:noVBand="1"/>
      </w:tblPr>
      <w:tblGrid>
        <w:gridCol w:w="9493"/>
        <w:gridCol w:w="2976"/>
        <w:gridCol w:w="1701"/>
        <w:gridCol w:w="1418"/>
      </w:tblGrid>
      <w:tr w:rsidR="008E6C6A" w:rsidRPr="00CB4E41" w14:paraId="5A5D3591" w14:textId="3176BAAA" w:rsidTr="00EE5730">
        <w:tc>
          <w:tcPr>
            <w:tcW w:w="9493" w:type="dxa"/>
          </w:tcPr>
          <w:p w14:paraId="1410C395" w14:textId="69568455" w:rsidR="008E6C6A" w:rsidRPr="00CB4E41" w:rsidRDefault="008E6C6A" w:rsidP="00254EA8">
            <w:pPr>
              <w:rPr>
                <w:b/>
                <w:sz w:val="22"/>
                <w:szCs w:val="22"/>
                <w:lang w:val="uk-UA"/>
              </w:rPr>
            </w:pPr>
            <w:r w:rsidRPr="007C5BAA">
              <w:rPr>
                <w:b/>
                <w:sz w:val="22"/>
                <w:szCs w:val="22"/>
                <w:lang w:val="uk-UA"/>
              </w:rPr>
              <w:t>Зміст</w:t>
            </w:r>
          </w:p>
        </w:tc>
        <w:tc>
          <w:tcPr>
            <w:tcW w:w="2976" w:type="dxa"/>
          </w:tcPr>
          <w:p w14:paraId="622BE7D2" w14:textId="77777777" w:rsidR="008E6C6A" w:rsidRPr="00CB4E41" w:rsidRDefault="008E6C6A" w:rsidP="00254EA8">
            <w:pPr>
              <w:rPr>
                <w:b/>
                <w:sz w:val="22"/>
                <w:szCs w:val="22"/>
                <w:lang w:val="uk-UA"/>
              </w:rPr>
            </w:pPr>
            <w:r w:rsidRPr="00CB4E41">
              <w:rPr>
                <w:b/>
                <w:sz w:val="22"/>
                <w:szCs w:val="22"/>
                <w:lang w:val="uk-UA"/>
              </w:rPr>
              <w:t>Матеріали обґрунтувань</w:t>
            </w:r>
          </w:p>
        </w:tc>
        <w:tc>
          <w:tcPr>
            <w:tcW w:w="1701" w:type="dxa"/>
          </w:tcPr>
          <w:p w14:paraId="49694213" w14:textId="11CE005C" w:rsidR="008E6C6A" w:rsidRPr="00CB4E41" w:rsidRDefault="008E6C6A" w:rsidP="00FB2A8A">
            <w:pPr>
              <w:rPr>
                <w:b/>
                <w:sz w:val="22"/>
                <w:szCs w:val="22"/>
                <w:lang w:val="uk-UA"/>
              </w:rPr>
            </w:pPr>
            <w:r w:rsidRPr="00CB4E41">
              <w:rPr>
                <w:b/>
                <w:sz w:val="22"/>
                <w:szCs w:val="22"/>
                <w:lang w:val="uk-UA"/>
              </w:rPr>
              <w:t xml:space="preserve">Виконавець </w:t>
            </w:r>
          </w:p>
        </w:tc>
        <w:tc>
          <w:tcPr>
            <w:tcW w:w="1418" w:type="dxa"/>
          </w:tcPr>
          <w:p w14:paraId="6618A41F" w14:textId="77777777" w:rsidR="008E6C6A" w:rsidRPr="00CB4E41" w:rsidRDefault="008E6C6A" w:rsidP="00254EA8">
            <w:pPr>
              <w:rPr>
                <w:b/>
                <w:sz w:val="22"/>
                <w:szCs w:val="22"/>
                <w:lang w:val="uk-UA"/>
              </w:rPr>
            </w:pPr>
            <w:r w:rsidRPr="00CB4E41">
              <w:rPr>
                <w:b/>
                <w:sz w:val="22"/>
                <w:szCs w:val="22"/>
                <w:lang w:val="uk-UA"/>
              </w:rPr>
              <w:t>Термін</w:t>
            </w:r>
          </w:p>
        </w:tc>
      </w:tr>
      <w:tr w:rsidR="00EE5730" w:rsidRPr="00CB4E41" w14:paraId="0CF9F50B" w14:textId="6C0E6EB3" w:rsidTr="00EE5730">
        <w:tc>
          <w:tcPr>
            <w:tcW w:w="9493" w:type="dxa"/>
          </w:tcPr>
          <w:p w14:paraId="44DCE2A1" w14:textId="47BC21C8" w:rsidR="00EE5730" w:rsidRPr="008E6C6A" w:rsidRDefault="00EE5730" w:rsidP="00EE5730">
            <w:pPr>
              <w:rPr>
                <w:sz w:val="22"/>
                <w:szCs w:val="22"/>
                <w:lang w:val="uk-UA"/>
              </w:rPr>
            </w:pPr>
            <w:r w:rsidRPr="008E6C6A">
              <w:rPr>
                <w:sz w:val="22"/>
                <w:szCs w:val="22"/>
                <w:lang w:val="uk-UA"/>
              </w:rPr>
              <w:t xml:space="preserve">5.1.1 Аналіз ядерної безпеки при перевезенні </w:t>
            </w:r>
            <w:r w:rsidRPr="008E6C6A">
              <w:rPr>
                <w:b/>
                <w:sz w:val="22"/>
                <w:szCs w:val="22"/>
                <w:lang w:val="uk-UA"/>
              </w:rPr>
              <w:t>відпрацьованих</w:t>
            </w:r>
            <w:r w:rsidRPr="008E6C6A">
              <w:rPr>
                <w:sz w:val="22"/>
                <w:szCs w:val="22"/>
                <w:lang w:val="uk-UA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 xml:space="preserve">ТВЗ-WR </w:t>
            </w:r>
            <w:r w:rsidRPr="008E6C6A">
              <w:rPr>
                <w:sz w:val="22"/>
                <w:szCs w:val="22"/>
                <w:lang w:val="uk-UA"/>
              </w:rPr>
              <w:t>у транспортному контейнері</w:t>
            </w:r>
            <w:r w:rsidRPr="008E6C6A">
              <w:rPr>
                <w:sz w:val="22"/>
                <w:szCs w:val="22"/>
                <w:lang w:val="ru-RU"/>
              </w:rPr>
              <w:t>.</w:t>
            </w:r>
          </w:p>
        </w:tc>
        <w:tc>
          <w:tcPr>
            <w:tcW w:w="2976" w:type="dxa"/>
          </w:tcPr>
          <w:p w14:paraId="68EF03FE" w14:textId="2459E10E" w:rsidR="00EE5730" w:rsidRPr="00B4297D" w:rsidRDefault="00EE5730" w:rsidP="00EE5730">
            <w:pPr>
              <w:rPr>
                <w:sz w:val="22"/>
                <w:szCs w:val="22"/>
                <w:highlight w:val="yellow"/>
                <w:lang w:val="uk-UA"/>
              </w:rPr>
            </w:pPr>
            <w:r w:rsidRPr="00B4297D">
              <w:rPr>
                <w:sz w:val="22"/>
                <w:szCs w:val="22"/>
                <w:highlight w:val="yellow"/>
                <w:lang w:val="uk-UA"/>
              </w:rPr>
              <w:t>Адаптація ПЗАБ РАЕС-3</w:t>
            </w:r>
          </w:p>
        </w:tc>
        <w:tc>
          <w:tcPr>
            <w:tcW w:w="1701" w:type="dxa"/>
          </w:tcPr>
          <w:p w14:paraId="25386C30" w14:textId="77777777" w:rsidR="00EE5730" w:rsidRDefault="00EE5730" w:rsidP="00EE5730">
            <w:pPr>
              <w:rPr>
                <w:sz w:val="22"/>
                <w:szCs w:val="22"/>
                <w:lang w:val="uk-UA"/>
              </w:rPr>
            </w:pPr>
            <w:r w:rsidRPr="008E6C6A">
              <w:rPr>
                <w:sz w:val="22"/>
                <w:szCs w:val="22"/>
                <w:lang w:val="uk-UA"/>
              </w:rPr>
              <w:t>НТЦ (ВНФР)</w:t>
            </w:r>
          </w:p>
          <w:p w14:paraId="34790862" w14:textId="5260D437" w:rsidR="00196D6F" w:rsidRPr="008E6C6A" w:rsidRDefault="00196D6F" w:rsidP="00EE5730">
            <w:pPr>
              <w:rPr>
                <w:sz w:val="22"/>
                <w:szCs w:val="22"/>
                <w:lang w:val="uk-UA"/>
              </w:rPr>
            </w:pPr>
            <w:r w:rsidRPr="00196D6F">
              <w:rPr>
                <w:sz w:val="22"/>
                <w:szCs w:val="22"/>
                <w:lang w:val="uk-UA"/>
              </w:rPr>
              <w:t xml:space="preserve">Бізюк </w:t>
            </w:r>
            <w:proofErr w:type="spellStart"/>
            <w:r w:rsidRPr="00196D6F">
              <w:rPr>
                <w:sz w:val="22"/>
                <w:szCs w:val="22"/>
                <w:lang w:val="uk-UA"/>
              </w:rPr>
              <w:t>П.В</w:t>
            </w:r>
            <w:proofErr w:type="spellEnd"/>
            <w:r w:rsidRPr="00196D6F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1418" w:type="dxa"/>
          </w:tcPr>
          <w:p w14:paraId="22435AAA" w14:textId="410891A3" w:rsidR="00EE5730" w:rsidRPr="008E6C6A" w:rsidRDefault="00EE5730" w:rsidP="00EE5730">
            <w:pPr>
              <w:rPr>
                <w:sz w:val="22"/>
                <w:szCs w:val="22"/>
                <w:lang w:val="uk-UA"/>
              </w:rPr>
            </w:pPr>
            <w:r w:rsidRPr="00663A29">
              <w:t>10.2023</w:t>
            </w:r>
          </w:p>
        </w:tc>
      </w:tr>
      <w:tr w:rsidR="00EE5730" w:rsidRPr="00CB4E41" w14:paraId="132771D3" w14:textId="70AF0218" w:rsidTr="00EE5730">
        <w:tc>
          <w:tcPr>
            <w:tcW w:w="9493" w:type="dxa"/>
          </w:tcPr>
          <w:p w14:paraId="5BA8A2C7" w14:textId="7DB1CA64" w:rsidR="00EE5730" w:rsidRPr="00CB4E41" w:rsidRDefault="00EE5730" w:rsidP="00EE5730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5</w:t>
            </w:r>
            <w:r w:rsidRPr="00CB4E41">
              <w:rPr>
                <w:sz w:val="22"/>
                <w:szCs w:val="22"/>
                <w:lang w:val="uk-UA"/>
              </w:rPr>
              <w:t>.</w:t>
            </w:r>
            <w:r>
              <w:rPr>
                <w:sz w:val="22"/>
                <w:szCs w:val="22"/>
                <w:lang w:val="uk-UA"/>
              </w:rPr>
              <w:t>1.2</w:t>
            </w:r>
            <w:r w:rsidRPr="00CB4E41">
              <w:rPr>
                <w:sz w:val="22"/>
                <w:szCs w:val="22"/>
                <w:lang w:val="uk-UA"/>
              </w:rPr>
              <w:t xml:space="preserve"> </w:t>
            </w:r>
            <w:r w:rsidRPr="00FE67F9">
              <w:rPr>
                <w:sz w:val="22"/>
                <w:szCs w:val="22"/>
                <w:lang w:val="uk-UA"/>
              </w:rPr>
              <w:t xml:space="preserve">Аналіз ядерної безпеки при </w:t>
            </w:r>
            <w:r>
              <w:rPr>
                <w:sz w:val="22"/>
                <w:szCs w:val="22"/>
                <w:lang w:val="uk-UA"/>
              </w:rPr>
              <w:t xml:space="preserve">перевезенні </w:t>
            </w:r>
            <w:r w:rsidRPr="003E59A2">
              <w:rPr>
                <w:b/>
                <w:sz w:val="22"/>
                <w:szCs w:val="22"/>
                <w:lang w:val="uk-UA"/>
              </w:rPr>
              <w:t>«свіжих»</w:t>
            </w:r>
            <w:r>
              <w:rPr>
                <w:sz w:val="22"/>
                <w:szCs w:val="22"/>
                <w:lang w:val="uk-UA"/>
              </w:rPr>
              <w:t xml:space="preserve"> ТВЗ-WR </w:t>
            </w:r>
            <w:r w:rsidRPr="00FE67F9">
              <w:rPr>
                <w:sz w:val="22"/>
                <w:szCs w:val="22"/>
                <w:lang w:val="uk-UA"/>
              </w:rPr>
              <w:t>у транспортному контейнері</w:t>
            </w:r>
            <w:r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2976" w:type="dxa"/>
          </w:tcPr>
          <w:p w14:paraId="6F79830F" w14:textId="547FF53A" w:rsidR="00EE5730" w:rsidRPr="00B4297D" w:rsidRDefault="00EE5730" w:rsidP="00EE5730">
            <w:pPr>
              <w:rPr>
                <w:sz w:val="22"/>
                <w:szCs w:val="22"/>
                <w:highlight w:val="yellow"/>
                <w:lang w:val="uk-UA"/>
              </w:rPr>
            </w:pPr>
            <w:r w:rsidRPr="00B4297D">
              <w:rPr>
                <w:sz w:val="22"/>
                <w:szCs w:val="22"/>
                <w:highlight w:val="yellow"/>
                <w:lang w:val="uk-UA"/>
              </w:rPr>
              <w:t>Адаптація ПЗАБ РАЕС-3</w:t>
            </w:r>
          </w:p>
        </w:tc>
        <w:tc>
          <w:tcPr>
            <w:tcW w:w="1701" w:type="dxa"/>
          </w:tcPr>
          <w:p w14:paraId="23A5BD54" w14:textId="6038A485" w:rsidR="00EE5730" w:rsidRPr="00CB4E41" w:rsidRDefault="00EE5730" w:rsidP="00EE5730">
            <w:pPr>
              <w:rPr>
                <w:sz w:val="22"/>
                <w:szCs w:val="22"/>
                <w:lang w:val="uk-UA"/>
              </w:rPr>
            </w:pPr>
            <w:r w:rsidRPr="00A174F9">
              <w:rPr>
                <w:sz w:val="22"/>
                <w:szCs w:val="22"/>
                <w:lang w:val="uk-UA"/>
              </w:rPr>
              <w:t>НТЦ</w:t>
            </w:r>
            <w:r>
              <w:rPr>
                <w:sz w:val="22"/>
                <w:szCs w:val="22"/>
                <w:lang w:val="uk-UA"/>
              </w:rPr>
              <w:t xml:space="preserve"> </w:t>
            </w:r>
            <w:r w:rsidRPr="00A174F9">
              <w:rPr>
                <w:sz w:val="22"/>
                <w:szCs w:val="22"/>
                <w:lang w:val="uk-UA"/>
              </w:rPr>
              <w:t>(ВНФР)</w:t>
            </w:r>
          </w:p>
        </w:tc>
        <w:tc>
          <w:tcPr>
            <w:tcW w:w="1418" w:type="dxa"/>
          </w:tcPr>
          <w:p w14:paraId="285D0221" w14:textId="13E47800" w:rsidR="00EE5730" w:rsidRPr="00CB4E41" w:rsidRDefault="00EE5730" w:rsidP="00EE5730">
            <w:pPr>
              <w:rPr>
                <w:sz w:val="22"/>
                <w:szCs w:val="22"/>
                <w:lang w:val="uk-UA"/>
              </w:rPr>
            </w:pPr>
            <w:r w:rsidRPr="00663A29">
              <w:t>10.2023</w:t>
            </w:r>
          </w:p>
        </w:tc>
      </w:tr>
    </w:tbl>
    <w:p w14:paraId="7520A086" w14:textId="0DAE3B0F" w:rsidR="00D203E3" w:rsidRPr="00E6266D" w:rsidRDefault="00D203E3" w:rsidP="009421E3">
      <w:pPr>
        <w:pStyle w:val="20"/>
        <w:rPr>
          <w:lang w:val="uk-UA"/>
        </w:rPr>
      </w:pPr>
      <w:r w:rsidRPr="00E6266D">
        <w:rPr>
          <w:lang w:val="uk-UA"/>
        </w:rPr>
        <w:t xml:space="preserve">Оцінка ядерної безпеки при </w:t>
      </w:r>
      <w:r w:rsidR="00520AEF">
        <w:rPr>
          <w:lang w:val="uk-UA"/>
        </w:rPr>
        <w:t xml:space="preserve">поводженні зі </w:t>
      </w:r>
      <w:r w:rsidR="00520AEF">
        <w:rPr>
          <w:lang w:val="ru-RU"/>
        </w:rPr>
        <w:t>«</w:t>
      </w:r>
      <w:r w:rsidRPr="00E6266D">
        <w:rPr>
          <w:lang w:val="uk-UA"/>
        </w:rPr>
        <w:t>свіжи</w:t>
      </w:r>
      <w:r w:rsidR="00520AEF">
        <w:rPr>
          <w:lang w:val="uk-UA"/>
        </w:rPr>
        <w:t xml:space="preserve">ми» </w:t>
      </w:r>
      <w:r w:rsidR="00685426">
        <w:rPr>
          <w:lang w:val="uk-UA"/>
        </w:rPr>
        <w:t xml:space="preserve">ТВЗ-WR </w:t>
      </w:r>
      <w:r w:rsidRPr="00E6266D">
        <w:rPr>
          <w:lang w:val="uk-UA"/>
        </w:rPr>
        <w:t xml:space="preserve">у </w:t>
      </w:r>
      <w:proofErr w:type="spellStart"/>
      <w:r w:rsidRPr="00E6266D">
        <w:rPr>
          <w:lang w:val="uk-UA"/>
        </w:rPr>
        <w:t>ВСП</w:t>
      </w:r>
      <w:proofErr w:type="spellEnd"/>
    </w:p>
    <w:tbl>
      <w:tblPr>
        <w:tblStyle w:val="affe"/>
        <w:tblW w:w="15588" w:type="dxa"/>
        <w:tblLook w:val="04A0" w:firstRow="1" w:lastRow="0" w:firstColumn="1" w:lastColumn="0" w:noHBand="0" w:noVBand="1"/>
      </w:tblPr>
      <w:tblGrid>
        <w:gridCol w:w="9493"/>
        <w:gridCol w:w="2976"/>
        <w:gridCol w:w="1701"/>
        <w:gridCol w:w="1418"/>
      </w:tblGrid>
      <w:tr w:rsidR="008E6C6A" w:rsidRPr="00CB4E41" w14:paraId="6BE3A0D4" w14:textId="6064A8FF" w:rsidTr="00EE5730">
        <w:tc>
          <w:tcPr>
            <w:tcW w:w="9493" w:type="dxa"/>
          </w:tcPr>
          <w:p w14:paraId="1D42CA69" w14:textId="19ED8BBF" w:rsidR="008E6C6A" w:rsidRPr="00CB4E41" w:rsidRDefault="008E6C6A" w:rsidP="00BD4B18">
            <w:pPr>
              <w:rPr>
                <w:b/>
                <w:sz w:val="22"/>
                <w:szCs w:val="22"/>
                <w:lang w:val="uk-UA"/>
              </w:rPr>
            </w:pPr>
            <w:bookmarkStart w:id="23" w:name="_Ref103180063"/>
            <w:r w:rsidRPr="007C5BAA">
              <w:rPr>
                <w:b/>
                <w:sz w:val="22"/>
                <w:szCs w:val="22"/>
                <w:lang w:val="uk-UA"/>
              </w:rPr>
              <w:t>Зміст</w:t>
            </w:r>
          </w:p>
        </w:tc>
        <w:tc>
          <w:tcPr>
            <w:tcW w:w="2976" w:type="dxa"/>
          </w:tcPr>
          <w:p w14:paraId="265BE541" w14:textId="77777777" w:rsidR="008E6C6A" w:rsidRPr="00CB4E41" w:rsidRDefault="008E6C6A" w:rsidP="00BD4B18">
            <w:pPr>
              <w:rPr>
                <w:b/>
                <w:sz w:val="22"/>
                <w:szCs w:val="22"/>
                <w:lang w:val="uk-UA"/>
              </w:rPr>
            </w:pPr>
            <w:r w:rsidRPr="00CB4E41">
              <w:rPr>
                <w:b/>
                <w:sz w:val="22"/>
                <w:szCs w:val="22"/>
                <w:lang w:val="uk-UA"/>
              </w:rPr>
              <w:t>Матеріали обґрунтувань</w:t>
            </w:r>
          </w:p>
        </w:tc>
        <w:tc>
          <w:tcPr>
            <w:tcW w:w="1701" w:type="dxa"/>
          </w:tcPr>
          <w:p w14:paraId="2E76B08D" w14:textId="0C27FD1A" w:rsidR="008E6C6A" w:rsidRPr="00CB4E41" w:rsidRDefault="008E6C6A" w:rsidP="008E6C6A">
            <w:pPr>
              <w:rPr>
                <w:b/>
                <w:sz w:val="22"/>
                <w:szCs w:val="22"/>
                <w:lang w:val="uk-UA"/>
              </w:rPr>
            </w:pPr>
            <w:r w:rsidRPr="00CB4E41">
              <w:rPr>
                <w:b/>
                <w:sz w:val="22"/>
                <w:szCs w:val="22"/>
                <w:lang w:val="uk-UA"/>
              </w:rPr>
              <w:t xml:space="preserve">Виконавець </w:t>
            </w:r>
          </w:p>
        </w:tc>
        <w:tc>
          <w:tcPr>
            <w:tcW w:w="1418" w:type="dxa"/>
          </w:tcPr>
          <w:p w14:paraId="1A5FE512" w14:textId="77777777" w:rsidR="008E6C6A" w:rsidRPr="00CB4E41" w:rsidRDefault="008E6C6A" w:rsidP="00BD4B18">
            <w:pPr>
              <w:rPr>
                <w:b/>
                <w:sz w:val="22"/>
                <w:szCs w:val="22"/>
                <w:lang w:val="uk-UA"/>
              </w:rPr>
            </w:pPr>
            <w:r w:rsidRPr="00CB4E41">
              <w:rPr>
                <w:b/>
                <w:sz w:val="22"/>
                <w:szCs w:val="22"/>
                <w:lang w:val="uk-UA"/>
              </w:rPr>
              <w:t>Термін</w:t>
            </w:r>
          </w:p>
        </w:tc>
      </w:tr>
      <w:tr w:rsidR="00EE5730" w:rsidRPr="00CB4E41" w14:paraId="1A4E40A8" w14:textId="6B8E4A49" w:rsidTr="00EE5730">
        <w:tc>
          <w:tcPr>
            <w:tcW w:w="9493" w:type="dxa"/>
          </w:tcPr>
          <w:p w14:paraId="169DD530" w14:textId="04424B72" w:rsidR="00EE5730" w:rsidRPr="004E1E98" w:rsidRDefault="00EE5730" w:rsidP="00EE5730">
            <w:pPr>
              <w:rPr>
                <w:sz w:val="22"/>
                <w:szCs w:val="22"/>
                <w:lang w:val="uk-UA"/>
              </w:rPr>
            </w:pPr>
            <w:r w:rsidRPr="004E1E98">
              <w:rPr>
                <w:sz w:val="22"/>
                <w:szCs w:val="22"/>
                <w:lang w:val="uk-UA"/>
              </w:rPr>
              <w:t xml:space="preserve">5.2.1 Аналіз ядерної безпеки при поводженні зі «свіжими» </w:t>
            </w:r>
            <w:r>
              <w:rPr>
                <w:sz w:val="22"/>
                <w:szCs w:val="22"/>
                <w:lang w:val="uk-UA"/>
              </w:rPr>
              <w:t xml:space="preserve">ТВЗ-WR </w:t>
            </w:r>
            <w:r w:rsidRPr="004E1E98">
              <w:rPr>
                <w:sz w:val="22"/>
                <w:szCs w:val="22"/>
                <w:lang w:val="uk-UA"/>
              </w:rPr>
              <w:t xml:space="preserve">у </w:t>
            </w:r>
            <w:proofErr w:type="spellStart"/>
            <w:r w:rsidRPr="004E1E98">
              <w:rPr>
                <w:sz w:val="22"/>
                <w:szCs w:val="22"/>
                <w:lang w:val="uk-UA"/>
              </w:rPr>
              <w:t>ВСП</w:t>
            </w:r>
            <w:proofErr w:type="spellEnd"/>
            <w:r w:rsidRPr="004E1E98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2976" w:type="dxa"/>
          </w:tcPr>
          <w:p w14:paraId="400842C4" w14:textId="1E6F6D75" w:rsidR="00EE5730" w:rsidRPr="008E6C6A" w:rsidRDefault="00EE5730" w:rsidP="00EE5730">
            <w:pPr>
              <w:rPr>
                <w:sz w:val="22"/>
                <w:szCs w:val="22"/>
                <w:lang w:val="uk-UA"/>
              </w:rPr>
            </w:pPr>
            <w:r w:rsidRPr="00B4297D">
              <w:rPr>
                <w:sz w:val="22"/>
                <w:szCs w:val="22"/>
                <w:highlight w:val="yellow"/>
                <w:lang w:val="uk-UA"/>
              </w:rPr>
              <w:t>Адаптація ПЗАБ РАЕС-3</w:t>
            </w:r>
          </w:p>
        </w:tc>
        <w:tc>
          <w:tcPr>
            <w:tcW w:w="1701" w:type="dxa"/>
          </w:tcPr>
          <w:p w14:paraId="6A962FC7" w14:textId="77777777" w:rsidR="00EE5730" w:rsidRDefault="00EE5730" w:rsidP="00EE5730">
            <w:pPr>
              <w:rPr>
                <w:sz w:val="22"/>
                <w:szCs w:val="22"/>
                <w:lang w:val="uk-UA"/>
              </w:rPr>
            </w:pPr>
            <w:r w:rsidRPr="0085372C">
              <w:rPr>
                <w:sz w:val="22"/>
                <w:szCs w:val="22"/>
                <w:lang w:val="uk-UA"/>
              </w:rPr>
              <w:t xml:space="preserve">НТЦ (ВНФР) </w:t>
            </w:r>
          </w:p>
          <w:p w14:paraId="17F6391D" w14:textId="2542DE94" w:rsidR="00196D6F" w:rsidRPr="00CB4E41" w:rsidRDefault="00196D6F" w:rsidP="00EE5730">
            <w:pPr>
              <w:rPr>
                <w:sz w:val="22"/>
                <w:szCs w:val="22"/>
                <w:lang w:val="uk-UA"/>
              </w:rPr>
            </w:pPr>
            <w:r w:rsidRPr="00196D6F">
              <w:rPr>
                <w:sz w:val="22"/>
                <w:szCs w:val="22"/>
                <w:lang w:val="uk-UA"/>
              </w:rPr>
              <w:t xml:space="preserve">Бізюк </w:t>
            </w:r>
            <w:proofErr w:type="spellStart"/>
            <w:r w:rsidRPr="00196D6F">
              <w:rPr>
                <w:sz w:val="22"/>
                <w:szCs w:val="22"/>
                <w:lang w:val="uk-UA"/>
              </w:rPr>
              <w:t>П.В</w:t>
            </w:r>
            <w:proofErr w:type="spellEnd"/>
            <w:r w:rsidRPr="00196D6F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1418" w:type="dxa"/>
          </w:tcPr>
          <w:p w14:paraId="5BF9D431" w14:textId="43CBC26C" w:rsidR="00EE5730" w:rsidRPr="00CB4E41" w:rsidRDefault="00EE5730" w:rsidP="00EE5730">
            <w:pPr>
              <w:rPr>
                <w:sz w:val="22"/>
                <w:szCs w:val="22"/>
                <w:lang w:val="uk-UA"/>
              </w:rPr>
            </w:pPr>
            <w:r w:rsidRPr="00663A29">
              <w:t>10.2023</w:t>
            </w:r>
          </w:p>
        </w:tc>
      </w:tr>
    </w:tbl>
    <w:p w14:paraId="28252851" w14:textId="77777777" w:rsidR="003E59A2" w:rsidRPr="00120D82" w:rsidRDefault="003E59A2" w:rsidP="009421E3">
      <w:pPr>
        <w:pStyle w:val="20"/>
      </w:pPr>
      <w:r w:rsidRPr="003E59A2">
        <w:rPr>
          <w:lang w:val="uk-UA"/>
        </w:rPr>
        <w:lastRenderedPageBreak/>
        <w:t>Оцінка ядерної безпеки при зберіганні відпрацьованого палива в БВ</w:t>
      </w:r>
    </w:p>
    <w:tbl>
      <w:tblPr>
        <w:tblStyle w:val="affe"/>
        <w:tblW w:w="15588" w:type="dxa"/>
        <w:tblLook w:val="04A0" w:firstRow="1" w:lastRow="0" w:firstColumn="1" w:lastColumn="0" w:noHBand="0" w:noVBand="1"/>
      </w:tblPr>
      <w:tblGrid>
        <w:gridCol w:w="9493"/>
        <w:gridCol w:w="2976"/>
        <w:gridCol w:w="1701"/>
        <w:gridCol w:w="1418"/>
      </w:tblGrid>
      <w:tr w:rsidR="008E6C6A" w:rsidRPr="00CB4E41" w14:paraId="203D8657" w14:textId="5FFCE706" w:rsidTr="00EE5730">
        <w:tc>
          <w:tcPr>
            <w:tcW w:w="9493" w:type="dxa"/>
          </w:tcPr>
          <w:p w14:paraId="3A2E740A" w14:textId="584A6C1D" w:rsidR="008E6C6A" w:rsidRPr="00CB4E41" w:rsidRDefault="008E6C6A" w:rsidP="004553F3">
            <w:pPr>
              <w:rPr>
                <w:b/>
                <w:sz w:val="22"/>
                <w:szCs w:val="22"/>
                <w:lang w:val="uk-UA"/>
              </w:rPr>
            </w:pPr>
            <w:r w:rsidRPr="007C5BAA">
              <w:rPr>
                <w:b/>
                <w:sz w:val="22"/>
                <w:szCs w:val="22"/>
                <w:lang w:val="uk-UA"/>
              </w:rPr>
              <w:t>Зміст</w:t>
            </w:r>
          </w:p>
        </w:tc>
        <w:tc>
          <w:tcPr>
            <w:tcW w:w="2976" w:type="dxa"/>
          </w:tcPr>
          <w:p w14:paraId="23267754" w14:textId="77777777" w:rsidR="008E6C6A" w:rsidRPr="00CB4E41" w:rsidRDefault="008E6C6A" w:rsidP="004553F3">
            <w:pPr>
              <w:rPr>
                <w:b/>
                <w:sz w:val="22"/>
                <w:szCs w:val="22"/>
                <w:lang w:val="uk-UA"/>
              </w:rPr>
            </w:pPr>
            <w:r w:rsidRPr="00CB4E41">
              <w:rPr>
                <w:b/>
                <w:sz w:val="22"/>
                <w:szCs w:val="22"/>
                <w:lang w:val="uk-UA"/>
              </w:rPr>
              <w:t>Матеріали обґрунтувань</w:t>
            </w:r>
          </w:p>
        </w:tc>
        <w:tc>
          <w:tcPr>
            <w:tcW w:w="1701" w:type="dxa"/>
          </w:tcPr>
          <w:p w14:paraId="15BCA73D" w14:textId="63911168" w:rsidR="008E6C6A" w:rsidRPr="00CB4E41" w:rsidRDefault="008E6C6A" w:rsidP="008E6C6A">
            <w:pPr>
              <w:rPr>
                <w:b/>
                <w:sz w:val="22"/>
                <w:szCs w:val="22"/>
                <w:lang w:val="uk-UA"/>
              </w:rPr>
            </w:pPr>
            <w:r w:rsidRPr="00CB4E41">
              <w:rPr>
                <w:b/>
                <w:sz w:val="22"/>
                <w:szCs w:val="22"/>
                <w:lang w:val="uk-UA"/>
              </w:rPr>
              <w:t xml:space="preserve">Виконавець </w:t>
            </w:r>
          </w:p>
        </w:tc>
        <w:tc>
          <w:tcPr>
            <w:tcW w:w="1418" w:type="dxa"/>
          </w:tcPr>
          <w:p w14:paraId="01687AD9" w14:textId="77777777" w:rsidR="008E6C6A" w:rsidRPr="00CB4E41" w:rsidRDefault="008E6C6A" w:rsidP="004553F3">
            <w:pPr>
              <w:rPr>
                <w:b/>
                <w:sz w:val="22"/>
                <w:szCs w:val="22"/>
                <w:lang w:val="uk-UA"/>
              </w:rPr>
            </w:pPr>
            <w:r w:rsidRPr="00CB4E41">
              <w:rPr>
                <w:b/>
                <w:sz w:val="22"/>
                <w:szCs w:val="22"/>
                <w:lang w:val="uk-UA"/>
              </w:rPr>
              <w:t>Термін</w:t>
            </w:r>
          </w:p>
        </w:tc>
      </w:tr>
      <w:tr w:rsidR="008E6C6A" w:rsidRPr="00CB4E41" w14:paraId="77DCE2B1" w14:textId="67AB64D9" w:rsidTr="00EE5730">
        <w:tc>
          <w:tcPr>
            <w:tcW w:w="9493" w:type="dxa"/>
          </w:tcPr>
          <w:p w14:paraId="73577139" w14:textId="11E459B7" w:rsidR="008E6C6A" w:rsidRPr="004E1E98" w:rsidRDefault="008E6C6A" w:rsidP="004553F3">
            <w:pPr>
              <w:rPr>
                <w:sz w:val="22"/>
                <w:szCs w:val="22"/>
                <w:lang w:val="uk-UA"/>
              </w:rPr>
            </w:pPr>
            <w:r w:rsidRPr="004E1E98">
              <w:rPr>
                <w:sz w:val="22"/>
                <w:szCs w:val="22"/>
                <w:lang w:val="uk-UA"/>
              </w:rPr>
              <w:t>5.</w:t>
            </w:r>
            <w:r w:rsidR="004E1E98" w:rsidRPr="004E1E98">
              <w:rPr>
                <w:sz w:val="22"/>
                <w:szCs w:val="22"/>
                <w:lang w:val="uk-UA"/>
              </w:rPr>
              <w:t>3</w:t>
            </w:r>
            <w:r w:rsidRPr="004E1E98">
              <w:rPr>
                <w:sz w:val="22"/>
                <w:szCs w:val="22"/>
                <w:lang w:val="uk-UA"/>
              </w:rPr>
              <w:t>.1 Аналіз ядерної безпеки</w:t>
            </w:r>
            <w:r w:rsidRPr="004E1E98">
              <w:t xml:space="preserve"> </w:t>
            </w:r>
            <w:r w:rsidRPr="004E1E98">
              <w:rPr>
                <w:sz w:val="22"/>
                <w:szCs w:val="22"/>
                <w:lang w:val="uk-UA"/>
              </w:rPr>
              <w:t>при зберігання відпрацьованого палива у БВ.</w:t>
            </w:r>
          </w:p>
          <w:p w14:paraId="7C9F9732" w14:textId="7A0102C5" w:rsidR="008E6C6A" w:rsidRPr="004E1E98" w:rsidRDefault="008E6C6A" w:rsidP="004553F3">
            <w:pPr>
              <w:rPr>
                <w:sz w:val="22"/>
                <w:szCs w:val="22"/>
                <w:lang w:val="uk-UA"/>
              </w:rPr>
            </w:pPr>
            <w:r w:rsidRPr="004E1E98">
              <w:rPr>
                <w:sz w:val="22"/>
                <w:szCs w:val="22"/>
                <w:lang w:val="uk-UA"/>
              </w:rPr>
              <w:t>5.</w:t>
            </w:r>
            <w:r w:rsidR="004E1E98" w:rsidRPr="004E1E98">
              <w:rPr>
                <w:sz w:val="22"/>
                <w:szCs w:val="22"/>
                <w:lang w:val="uk-UA"/>
              </w:rPr>
              <w:t>3</w:t>
            </w:r>
            <w:r w:rsidRPr="004E1E98">
              <w:rPr>
                <w:sz w:val="22"/>
                <w:szCs w:val="22"/>
                <w:lang w:val="uk-UA"/>
              </w:rPr>
              <w:t xml:space="preserve">.1.1 Аналіз </w:t>
            </w:r>
            <w:proofErr w:type="spellStart"/>
            <w:r w:rsidRPr="004E1E98">
              <w:rPr>
                <w:sz w:val="22"/>
                <w:szCs w:val="22"/>
                <w:lang w:val="uk-UA"/>
              </w:rPr>
              <w:t>НУЕ</w:t>
            </w:r>
            <w:proofErr w:type="spellEnd"/>
            <w:r w:rsidRPr="004E1E98">
              <w:rPr>
                <w:sz w:val="22"/>
                <w:szCs w:val="22"/>
                <w:lang w:val="uk-UA"/>
              </w:rPr>
              <w:t>.</w:t>
            </w:r>
          </w:p>
          <w:p w14:paraId="03262126" w14:textId="48275DA2" w:rsidR="008E6C6A" w:rsidRPr="004E1E98" w:rsidRDefault="008E6C6A" w:rsidP="00D95E27">
            <w:pPr>
              <w:rPr>
                <w:sz w:val="22"/>
                <w:szCs w:val="22"/>
                <w:lang w:val="uk-UA"/>
              </w:rPr>
            </w:pPr>
            <w:r w:rsidRPr="004E1E98">
              <w:rPr>
                <w:sz w:val="22"/>
                <w:szCs w:val="22"/>
                <w:lang w:val="uk-UA"/>
              </w:rPr>
              <w:t>5.</w:t>
            </w:r>
            <w:r w:rsidR="004E1E98" w:rsidRPr="004E1E98">
              <w:rPr>
                <w:sz w:val="22"/>
                <w:szCs w:val="22"/>
                <w:lang w:val="uk-UA"/>
              </w:rPr>
              <w:t>3</w:t>
            </w:r>
            <w:r w:rsidRPr="004E1E98">
              <w:rPr>
                <w:sz w:val="22"/>
                <w:szCs w:val="22"/>
                <w:lang w:val="uk-UA"/>
              </w:rPr>
              <w:t>.1.2 Аналіз ПА</w:t>
            </w:r>
            <w:r w:rsidRPr="004E1E98">
              <w:t xml:space="preserve"> </w:t>
            </w:r>
            <w:r w:rsidRPr="004E1E98">
              <w:rPr>
                <w:lang w:val="uk-UA"/>
              </w:rPr>
              <w:t>(</w:t>
            </w:r>
            <w:r w:rsidRPr="004E1E98">
              <w:rPr>
                <w:sz w:val="22"/>
                <w:szCs w:val="22"/>
                <w:lang w:val="uk-UA"/>
              </w:rPr>
              <w:t>розрахунки з урахуванням реальної геометрії і стану гермопеналів і пеналів СВДЗ)</w:t>
            </w:r>
            <w:r w:rsidR="00D95E27">
              <w:rPr>
                <w:sz w:val="22"/>
                <w:szCs w:val="22"/>
                <w:lang w:val="uk-UA"/>
              </w:rPr>
              <w:t xml:space="preserve">: </w:t>
            </w:r>
            <w:r w:rsidRPr="004E1E98">
              <w:rPr>
                <w:sz w:val="22"/>
                <w:szCs w:val="22"/>
                <w:lang w:val="uk-UA"/>
              </w:rPr>
              <w:t>зниження густини води у БВ;</w:t>
            </w:r>
            <w:r w:rsidR="00D95E27">
              <w:rPr>
                <w:sz w:val="22"/>
                <w:szCs w:val="22"/>
                <w:lang w:val="uk-UA"/>
              </w:rPr>
              <w:t xml:space="preserve"> </w:t>
            </w:r>
            <w:r w:rsidRPr="004E1E98">
              <w:rPr>
                <w:sz w:val="22"/>
                <w:szCs w:val="22"/>
                <w:lang w:val="uk-UA"/>
              </w:rPr>
              <w:t>зниження рівня води у БВ;</w:t>
            </w:r>
            <w:r w:rsidR="00D95E27">
              <w:rPr>
                <w:sz w:val="22"/>
                <w:szCs w:val="22"/>
                <w:lang w:val="uk-UA"/>
              </w:rPr>
              <w:t xml:space="preserve"> </w:t>
            </w:r>
            <w:r w:rsidRPr="004E1E98">
              <w:rPr>
                <w:sz w:val="22"/>
                <w:szCs w:val="22"/>
                <w:lang w:val="uk-UA"/>
              </w:rPr>
              <w:t>підвищення температури палива і води у БВ;</w:t>
            </w:r>
            <w:r w:rsidR="00D95E27">
              <w:rPr>
                <w:sz w:val="22"/>
                <w:szCs w:val="22"/>
                <w:lang w:val="uk-UA"/>
              </w:rPr>
              <w:t xml:space="preserve"> </w:t>
            </w:r>
            <w:r w:rsidRPr="004E1E98">
              <w:rPr>
                <w:sz w:val="22"/>
                <w:szCs w:val="22"/>
                <w:lang w:val="uk-UA"/>
              </w:rPr>
              <w:t>зменшення концентрації борної кислоти у БВ.</w:t>
            </w:r>
          </w:p>
          <w:p w14:paraId="30D9F410" w14:textId="5C28F946" w:rsidR="004E1E98" w:rsidRPr="004E1E98" w:rsidRDefault="004E1E98" w:rsidP="00D95E27">
            <w:pPr>
              <w:tabs>
                <w:tab w:val="left" w:pos="390"/>
              </w:tabs>
              <w:rPr>
                <w:sz w:val="22"/>
                <w:szCs w:val="22"/>
                <w:lang w:val="uk-UA"/>
              </w:rPr>
            </w:pPr>
            <w:r w:rsidRPr="004E1E98">
              <w:rPr>
                <w:sz w:val="22"/>
                <w:szCs w:val="22"/>
                <w:lang w:val="uk-UA"/>
              </w:rPr>
              <w:t xml:space="preserve">5.3.1.3 Аналіз </w:t>
            </w:r>
            <w:proofErr w:type="spellStart"/>
            <w:r w:rsidR="00D95E27">
              <w:rPr>
                <w:sz w:val="22"/>
                <w:szCs w:val="22"/>
                <w:lang w:val="uk-UA"/>
              </w:rPr>
              <w:t>ЗПА</w:t>
            </w:r>
            <w:proofErr w:type="spellEnd"/>
            <w:r w:rsidR="00D95E27">
              <w:rPr>
                <w:sz w:val="22"/>
                <w:szCs w:val="22"/>
                <w:lang w:val="uk-UA"/>
              </w:rPr>
              <w:t xml:space="preserve">: </w:t>
            </w:r>
            <w:r w:rsidRPr="004E1E98">
              <w:rPr>
                <w:sz w:val="22"/>
                <w:szCs w:val="22"/>
                <w:lang w:val="uk-UA"/>
              </w:rPr>
              <w:t>виникнення СЛР;</w:t>
            </w:r>
            <w:r w:rsidR="00D95E27">
              <w:rPr>
                <w:sz w:val="22"/>
                <w:szCs w:val="22"/>
                <w:lang w:val="uk-UA"/>
              </w:rPr>
              <w:t xml:space="preserve"> </w:t>
            </w:r>
            <w:r w:rsidRPr="004E1E98">
              <w:rPr>
                <w:sz w:val="22"/>
                <w:szCs w:val="22"/>
                <w:lang w:val="uk-UA"/>
              </w:rPr>
              <w:t>падіння технологічного обладнання та будівельних конструкцій на ядерне паливо.</w:t>
            </w:r>
          </w:p>
        </w:tc>
        <w:tc>
          <w:tcPr>
            <w:tcW w:w="2976" w:type="dxa"/>
          </w:tcPr>
          <w:p w14:paraId="6A37BA1E" w14:textId="15467357" w:rsidR="008E6C6A" w:rsidRPr="006D56DA" w:rsidRDefault="00EE5730" w:rsidP="004553F3">
            <w:pPr>
              <w:rPr>
                <w:sz w:val="22"/>
                <w:szCs w:val="22"/>
                <w:highlight w:val="yellow"/>
                <w:lang w:val="uk-UA"/>
              </w:rPr>
            </w:pPr>
            <w:r w:rsidRPr="006D56DA">
              <w:rPr>
                <w:sz w:val="22"/>
                <w:szCs w:val="22"/>
                <w:highlight w:val="yellow"/>
                <w:lang w:val="uk-UA"/>
              </w:rPr>
              <w:t>Адаптація ПЗАБ РАЕС-3</w:t>
            </w:r>
          </w:p>
        </w:tc>
        <w:tc>
          <w:tcPr>
            <w:tcW w:w="1701" w:type="dxa"/>
          </w:tcPr>
          <w:p w14:paraId="6AA16CBD" w14:textId="77777777" w:rsidR="008E6C6A" w:rsidRDefault="008E6C6A" w:rsidP="008E6C6A">
            <w:pPr>
              <w:rPr>
                <w:sz w:val="22"/>
                <w:szCs w:val="22"/>
                <w:lang w:val="uk-UA"/>
              </w:rPr>
            </w:pPr>
            <w:r w:rsidRPr="00E2465C">
              <w:rPr>
                <w:sz w:val="22"/>
                <w:szCs w:val="22"/>
                <w:lang w:val="uk-UA"/>
              </w:rPr>
              <w:t>НТЦ</w:t>
            </w:r>
            <w:r>
              <w:rPr>
                <w:sz w:val="22"/>
                <w:szCs w:val="22"/>
                <w:lang w:val="uk-UA"/>
              </w:rPr>
              <w:t xml:space="preserve"> </w:t>
            </w:r>
            <w:r w:rsidRPr="00E2465C">
              <w:rPr>
                <w:sz w:val="22"/>
                <w:szCs w:val="22"/>
                <w:lang w:val="uk-UA"/>
              </w:rPr>
              <w:t>(</w:t>
            </w:r>
            <w:proofErr w:type="spellStart"/>
            <w:r w:rsidRPr="00E2465C">
              <w:rPr>
                <w:sz w:val="22"/>
                <w:szCs w:val="22"/>
                <w:lang w:val="uk-UA"/>
              </w:rPr>
              <w:t>ВТП</w:t>
            </w:r>
            <w:r>
              <w:rPr>
                <w:sz w:val="22"/>
                <w:szCs w:val="22"/>
                <w:lang w:val="uk-UA"/>
              </w:rPr>
              <w:t>АР</w:t>
            </w:r>
            <w:proofErr w:type="spellEnd"/>
            <w:r w:rsidRPr="00E2465C">
              <w:rPr>
                <w:sz w:val="22"/>
                <w:szCs w:val="22"/>
                <w:lang w:val="uk-UA"/>
              </w:rPr>
              <w:t xml:space="preserve"> м. Одеса</w:t>
            </w:r>
            <w:r>
              <w:rPr>
                <w:sz w:val="22"/>
                <w:szCs w:val="22"/>
                <w:lang w:val="uk-UA"/>
              </w:rPr>
              <w:t>)</w:t>
            </w:r>
            <w:r w:rsidR="00EE5730">
              <w:rPr>
                <w:sz w:val="22"/>
                <w:szCs w:val="22"/>
                <w:lang w:val="uk-UA"/>
              </w:rPr>
              <w:t>,</w:t>
            </w:r>
            <w:r w:rsidR="00EE5730">
              <w:t xml:space="preserve"> </w:t>
            </w:r>
            <w:r w:rsidR="00EE5730" w:rsidRPr="00EE5730">
              <w:rPr>
                <w:sz w:val="22"/>
                <w:szCs w:val="22"/>
                <w:lang w:val="uk-UA"/>
              </w:rPr>
              <w:t>НТЦ (ВНФР)</w:t>
            </w:r>
            <w:r>
              <w:rPr>
                <w:sz w:val="22"/>
                <w:szCs w:val="22"/>
                <w:lang w:val="uk-UA"/>
              </w:rPr>
              <w:t>.</w:t>
            </w:r>
          </w:p>
          <w:p w14:paraId="49C016C2" w14:textId="77777777" w:rsidR="00196D6F" w:rsidRDefault="00196D6F" w:rsidP="008E6C6A">
            <w:pPr>
              <w:rPr>
                <w:sz w:val="22"/>
                <w:szCs w:val="22"/>
                <w:lang w:val="uk-UA"/>
              </w:rPr>
            </w:pPr>
            <w:r w:rsidRPr="00196D6F">
              <w:rPr>
                <w:sz w:val="22"/>
                <w:szCs w:val="22"/>
                <w:lang w:val="uk-UA"/>
              </w:rPr>
              <w:t xml:space="preserve">Бізюк </w:t>
            </w:r>
            <w:proofErr w:type="spellStart"/>
            <w:r w:rsidRPr="00196D6F">
              <w:rPr>
                <w:sz w:val="22"/>
                <w:szCs w:val="22"/>
                <w:lang w:val="uk-UA"/>
              </w:rPr>
              <w:t>П.В</w:t>
            </w:r>
            <w:proofErr w:type="spellEnd"/>
            <w:r w:rsidRPr="00196D6F">
              <w:rPr>
                <w:sz w:val="22"/>
                <w:szCs w:val="22"/>
                <w:lang w:val="uk-UA"/>
              </w:rPr>
              <w:t>.</w:t>
            </w:r>
          </w:p>
          <w:p w14:paraId="57A9B784" w14:textId="41F59108" w:rsidR="00196D6F" w:rsidRPr="00CB4E41" w:rsidRDefault="00196D6F" w:rsidP="008E6C6A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Запорожан </w:t>
            </w:r>
            <w:proofErr w:type="spellStart"/>
            <w:r>
              <w:rPr>
                <w:sz w:val="22"/>
                <w:szCs w:val="22"/>
                <w:lang w:val="uk-UA"/>
              </w:rPr>
              <w:t>В.В</w:t>
            </w:r>
            <w:proofErr w:type="spellEnd"/>
            <w:r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1418" w:type="dxa"/>
          </w:tcPr>
          <w:p w14:paraId="24F220B1" w14:textId="3CBC963E" w:rsidR="008E6C6A" w:rsidRPr="00CB4E41" w:rsidRDefault="00EE5730" w:rsidP="004553F3">
            <w:pPr>
              <w:rPr>
                <w:sz w:val="22"/>
                <w:szCs w:val="22"/>
                <w:lang w:val="uk-UA"/>
              </w:rPr>
            </w:pPr>
            <w:r w:rsidRPr="00663A29">
              <w:t>10.2023</w:t>
            </w:r>
          </w:p>
        </w:tc>
      </w:tr>
    </w:tbl>
    <w:bookmarkEnd w:id="23"/>
    <w:p w14:paraId="64A29354" w14:textId="1B7CA2D1" w:rsidR="00712E27" w:rsidRPr="00EE5730" w:rsidRDefault="00712E27" w:rsidP="001B0B38">
      <w:pPr>
        <w:pStyle w:val="1"/>
        <w:rPr>
          <w:lang w:val="uk-UA"/>
        </w:rPr>
      </w:pPr>
      <w:r w:rsidRPr="002651A2">
        <w:t>Глава 6</w:t>
      </w:r>
      <w:r w:rsidR="00B55F4E" w:rsidRPr="002651A2">
        <w:t xml:space="preserve">. </w:t>
      </w:r>
      <w:r w:rsidR="002651A2" w:rsidRPr="00EE5730">
        <w:rPr>
          <w:lang w:val="uk-UA"/>
        </w:rPr>
        <w:t>Аналіз порушень нормальної експлуатації та проєктних аварій</w:t>
      </w:r>
    </w:p>
    <w:p w14:paraId="41CB9560" w14:textId="7A762118" w:rsidR="00E7610D" w:rsidRPr="00D95E27" w:rsidRDefault="00E7610D" w:rsidP="00D95E27">
      <w:pPr>
        <w:pStyle w:val="ae"/>
      </w:pPr>
      <w:bookmarkStart w:id="24" w:name="_Ref103180492"/>
      <w:r w:rsidRPr="00D95E27">
        <w:t xml:space="preserve">Табл. </w:t>
      </w:r>
      <w:fldSimple w:instr=" STYLEREF 1 \s ">
        <w:r w:rsidR="00150E4B" w:rsidRPr="00D95E27">
          <w:rPr>
            <w:noProof/>
          </w:rPr>
          <w:t>6</w:t>
        </w:r>
      </w:fldSimple>
      <w:r w:rsidRPr="00D95E27">
        <w:t>.</w:t>
      </w:r>
      <w:fldSimple w:instr=" SEQ Табл. \* ARABIC \s 1 ">
        <w:r w:rsidR="00150E4B" w:rsidRPr="00D95E27">
          <w:rPr>
            <w:noProof/>
          </w:rPr>
          <w:t>1</w:t>
        </w:r>
      </w:fldSimple>
      <w:bookmarkEnd w:id="0"/>
      <w:bookmarkEnd w:id="24"/>
      <w:r w:rsidRPr="00D95E27">
        <w:t> </w:t>
      </w:r>
      <w:r w:rsidRPr="00D95E27">
        <w:noBreakHyphen/>
      </w:r>
      <w:r w:rsidR="00DF1A20" w:rsidRPr="00D95E27">
        <w:rPr>
          <w:lang w:val="uk-UA"/>
        </w:rPr>
        <w:t xml:space="preserve"> </w:t>
      </w:r>
      <w:r w:rsidRPr="00D95E27">
        <w:t xml:space="preserve">Перелік вихідних подій відібраних для аналізу в рамках аналізу проектних аварій </w:t>
      </w:r>
      <w:bookmarkEnd w:id="1"/>
      <w:bookmarkEnd w:id="2"/>
      <w:bookmarkEnd w:id="3"/>
      <w:bookmarkEnd w:id="4"/>
      <w:r w:rsidRPr="00D95E27">
        <w:t>при роботі енергоблоку на потужності</w:t>
      </w:r>
      <w:bookmarkEnd w:id="5"/>
      <w:bookmarkEnd w:id="6"/>
    </w:p>
    <w:tbl>
      <w:tblPr>
        <w:tblW w:w="4961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8"/>
        <w:gridCol w:w="9068"/>
        <w:gridCol w:w="2980"/>
        <w:gridCol w:w="1988"/>
        <w:gridCol w:w="1139"/>
      </w:tblGrid>
      <w:tr w:rsidR="006D56DA" w:rsidRPr="00D95E27" w14:paraId="3B544D82" w14:textId="34009CC5" w:rsidTr="00D95E27">
        <w:trPr>
          <w:cantSplit/>
          <w:tblHeader/>
        </w:trPr>
        <w:tc>
          <w:tcPr>
            <w:tcW w:w="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2E552C" w14:textId="77777777" w:rsidR="006D56DA" w:rsidRPr="00D95E27" w:rsidRDefault="006D56DA" w:rsidP="00D73D24">
            <w:pPr>
              <w:pStyle w:val="TableTextHeading"/>
              <w:rPr>
                <w:sz w:val="22"/>
                <w:szCs w:val="22"/>
              </w:rPr>
            </w:pPr>
            <w:r w:rsidRPr="00D95E27">
              <w:rPr>
                <w:sz w:val="22"/>
                <w:szCs w:val="22"/>
              </w:rPr>
              <w:t>№</w:t>
            </w:r>
          </w:p>
        </w:tc>
        <w:tc>
          <w:tcPr>
            <w:tcW w:w="29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A38A0A" w14:textId="6226655A" w:rsidR="006D56DA" w:rsidRPr="00D95E27" w:rsidRDefault="006D56DA" w:rsidP="00D73D24">
            <w:pPr>
              <w:pStyle w:val="TableTextHeading"/>
              <w:rPr>
                <w:sz w:val="22"/>
                <w:szCs w:val="22"/>
              </w:rPr>
            </w:pPr>
            <w:r w:rsidRPr="00D95E27">
              <w:rPr>
                <w:sz w:val="22"/>
                <w:szCs w:val="22"/>
              </w:rPr>
              <w:t>Вихідна подія</w:t>
            </w:r>
          </w:p>
        </w:tc>
        <w:tc>
          <w:tcPr>
            <w:tcW w:w="9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55A2DE" w14:textId="5AE50F9D" w:rsidR="006D56DA" w:rsidRPr="00D95E27" w:rsidRDefault="00D95E27" w:rsidP="00D73D24">
            <w:pPr>
              <w:pStyle w:val="TableTextHeading"/>
              <w:rPr>
                <w:sz w:val="22"/>
                <w:szCs w:val="22"/>
                <w:lang w:val="uk-UA"/>
              </w:rPr>
            </w:pPr>
            <w:r w:rsidRPr="00D95E27">
              <w:rPr>
                <w:sz w:val="22"/>
                <w:szCs w:val="22"/>
                <w:lang w:val="uk-UA"/>
              </w:rPr>
              <w:t>Матеріали обґрунтувань</w:t>
            </w:r>
          </w:p>
        </w:tc>
        <w:tc>
          <w:tcPr>
            <w:tcW w:w="6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A680CA" w14:textId="07B57246" w:rsidR="006D56DA" w:rsidRPr="00D95E27" w:rsidRDefault="006D56DA" w:rsidP="006D56DA">
            <w:pPr>
              <w:pStyle w:val="TableTextHeading"/>
              <w:rPr>
                <w:sz w:val="22"/>
                <w:szCs w:val="22"/>
                <w:lang w:val="uk-UA"/>
              </w:rPr>
            </w:pPr>
            <w:r w:rsidRPr="00D95E27">
              <w:rPr>
                <w:sz w:val="22"/>
                <w:szCs w:val="22"/>
                <w:lang w:val="uk-UA"/>
              </w:rPr>
              <w:t>Виконавець</w:t>
            </w:r>
          </w:p>
        </w:tc>
        <w:tc>
          <w:tcPr>
            <w:tcW w:w="3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594947" w14:textId="450639CC" w:rsidR="006D56DA" w:rsidRPr="00D95E27" w:rsidRDefault="006D56DA" w:rsidP="00D73D24">
            <w:pPr>
              <w:pStyle w:val="TableTextHeading"/>
              <w:rPr>
                <w:sz w:val="22"/>
                <w:szCs w:val="22"/>
                <w:lang w:val="uk-UA"/>
              </w:rPr>
            </w:pPr>
            <w:r w:rsidRPr="00D95E27">
              <w:rPr>
                <w:sz w:val="22"/>
                <w:szCs w:val="22"/>
                <w:lang w:val="uk-UA"/>
              </w:rPr>
              <w:t>Термін</w:t>
            </w:r>
          </w:p>
        </w:tc>
      </w:tr>
      <w:tr w:rsidR="00D95E27" w:rsidRPr="00D95E27" w14:paraId="0886C791" w14:textId="703B7B33" w:rsidTr="00D95E27">
        <w:trPr>
          <w:cantSplit/>
          <w:trHeight w:val="40"/>
        </w:trPr>
        <w:tc>
          <w:tcPr>
            <w:tcW w:w="3043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B4C1D5" w14:textId="77777777" w:rsidR="00D95E27" w:rsidRPr="00D95E27" w:rsidRDefault="00D95E27" w:rsidP="00D95E27">
            <w:pPr>
              <w:pStyle w:val="TableText"/>
              <w:numPr>
                <w:ilvl w:val="12"/>
                <w:numId w:val="0"/>
              </w:numPr>
              <w:tabs>
                <w:tab w:val="left" w:pos="432"/>
              </w:tabs>
              <w:rPr>
                <w:sz w:val="22"/>
                <w:szCs w:val="22"/>
              </w:rPr>
            </w:pPr>
            <w:r w:rsidRPr="00D95E27">
              <w:rPr>
                <w:sz w:val="22"/>
                <w:szCs w:val="22"/>
              </w:rPr>
              <w:t>1. Збільшення тепловідводу через другий контур</w:t>
            </w:r>
          </w:p>
        </w:tc>
        <w:tc>
          <w:tcPr>
            <w:tcW w:w="9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18F9B3" w14:textId="77777777" w:rsidR="00D95E27" w:rsidRPr="00D95E27" w:rsidRDefault="00D95E27" w:rsidP="00D95E27">
            <w:pPr>
              <w:pStyle w:val="TableText"/>
              <w:numPr>
                <w:ilvl w:val="12"/>
                <w:numId w:val="0"/>
              </w:numPr>
              <w:tabs>
                <w:tab w:val="left" w:pos="432"/>
              </w:tabs>
              <w:jc w:val="center"/>
              <w:rPr>
                <w:b/>
                <w:i/>
                <w:sz w:val="22"/>
                <w:szCs w:val="22"/>
              </w:rPr>
            </w:pPr>
            <w:r w:rsidRPr="00D95E27">
              <w:rPr>
                <w:b/>
                <w:sz w:val="22"/>
                <w:szCs w:val="22"/>
                <w:highlight w:val="cyan"/>
                <w:lang w:val="uk-UA"/>
              </w:rPr>
              <w:t>Звіт Westinghouse (08.2023)</w:t>
            </w:r>
          </w:p>
        </w:tc>
        <w:tc>
          <w:tcPr>
            <w:tcW w:w="6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3DFB34" w14:textId="77777777" w:rsidR="00D95E27" w:rsidRPr="00196D6F" w:rsidRDefault="00D95E27" w:rsidP="00196D6F">
            <w:pPr>
              <w:jc w:val="center"/>
              <w:rPr>
                <w:sz w:val="22"/>
                <w:szCs w:val="22"/>
                <w:lang w:val="uk-UA"/>
              </w:rPr>
            </w:pPr>
            <w:r w:rsidRPr="00196D6F">
              <w:rPr>
                <w:sz w:val="22"/>
                <w:szCs w:val="22"/>
                <w:lang w:val="uk-UA"/>
              </w:rPr>
              <w:t>НТЦ (ВПДЕ)</w:t>
            </w:r>
          </w:p>
          <w:p w14:paraId="210FE554" w14:textId="4F11797E" w:rsidR="00196D6F" w:rsidRPr="00D95E27" w:rsidRDefault="00196D6F" w:rsidP="00196D6F">
            <w:pPr>
              <w:jc w:val="center"/>
              <w:rPr>
                <w:b/>
                <w:i/>
                <w:sz w:val="22"/>
                <w:szCs w:val="22"/>
              </w:rPr>
            </w:pPr>
            <w:r w:rsidRPr="00196D6F">
              <w:rPr>
                <w:sz w:val="22"/>
                <w:szCs w:val="22"/>
                <w:lang w:val="uk-UA"/>
              </w:rPr>
              <w:t xml:space="preserve">Ліщук </w:t>
            </w:r>
            <w:proofErr w:type="spellStart"/>
            <w:r w:rsidRPr="00196D6F">
              <w:rPr>
                <w:sz w:val="22"/>
                <w:szCs w:val="22"/>
                <w:lang w:val="uk-UA"/>
              </w:rPr>
              <w:t>Р.О</w:t>
            </w:r>
            <w:proofErr w:type="spellEnd"/>
            <w:r w:rsidRPr="00196D6F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3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D5068F" w14:textId="7346E154" w:rsidR="00D95E27" w:rsidRPr="00D95E27" w:rsidRDefault="00D95E27" w:rsidP="00D95E27">
            <w:pPr>
              <w:pStyle w:val="TableText"/>
              <w:numPr>
                <w:ilvl w:val="12"/>
                <w:numId w:val="0"/>
              </w:numPr>
              <w:tabs>
                <w:tab w:val="left" w:pos="432"/>
              </w:tabs>
              <w:rPr>
                <w:b/>
                <w:sz w:val="22"/>
                <w:szCs w:val="22"/>
              </w:rPr>
            </w:pPr>
            <w:r w:rsidRPr="00D95E27">
              <w:rPr>
                <w:sz w:val="22"/>
                <w:szCs w:val="22"/>
              </w:rPr>
              <w:t>10.2023</w:t>
            </w:r>
          </w:p>
        </w:tc>
      </w:tr>
      <w:tr w:rsidR="00196D6F" w:rsidRPr="00D95E27" w14:paraId="782D813C" w14:textId="11088BEE" w:rsidTr="00D95E27">
        <w:trPr>
          <w:cantSplit/>
          <w:trHeight w:val="55"/>
        </w:trPr>
        <w:tc>
          <w:tcPr>
            <w:tcW w:w="3043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E9B863" w14:textId="77777777" w:rsidR="00196D6F" w:rsidRPr="00D95E27" w:rsidRDefault="00196D6F" w:rsidP="00196D6F">
            <w:pPr>
              <w:pStyle w:val="TableText"/>
              <w:keepNext/>
              <w:numPr>
                <w:ilvl w:val="12"/>
                <w:numId w:val="0"/>
              </w:numPr>
              <w:tabs>
                <w:tab w:val="left" w:pos="432"/>
              </w:tabs>
              <w:rPr>
                <w:sz w:val="22"/>
                <w:szCs w:val="22"/>
              </w:rPr>
            </w:pPr>
            <w:r w:rsidRPr="00D95E27">
              <w:rPr>
                <w:sz w:val="22"/>
                <w:szCs w:val="22"/>
              </w:rPr>
              <w:t>2. Зменшення тепловідводу через другий контур</w:t>
            </w:r>
          </w:p>
        </w:tc>
        <w:tc>
          <w:tcPr>
            <w:tcW w:w="9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638297" w14:textId="77777777" w:rsidR="00196D6F" w:rsidRPr="00D95E27" w:rsidRDefault="00196D6F" w:rsidP="00196D6F">
            <w:pPr>
              <w:pStyle w:val="TableText"/>
              <w:keepNext/>
              <w:numPr>
                <w:ilvl w:val="12"/>
                <w:numId w:val="0"/>
              </w:numPr>
              <w:tabs>
                <w:tab w:val="left" w:pos="432"/>
              </w:tabs>
              <w:jc w:val="center"/>
              <w:rPr>
                <w:b/>
                <w:i/>
                <w:sz w:val="22"/>
                <w:szCs w:val="22"/>
              </w:rPr>
            </w:pPr>
            <w:r w:rsidRPr="00D95E27">
              <w:rPr>
                <w:b/>
                <w:sz w:val="22"/>
                <w:szCs w:val="22"/>
                <w:highlight w:val="cyan"/>
                <w:lang w:val="uk-UA"/>
              </w:rPr>
              <w:t>Звіт Westinghouse (08.2023)</w:t>
            </w:r>
          </w:p>
        </w:tc>
        <w:tc>
          <w:tcPr>
            <w:tcW w:w="6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1F6937" w14:textId="77777777" w:rsidR="00196D6F" w:rsidRPr="00196D6F" w:rsidRDefault="00196D6F" w:rsidP="00196D6F">
            <w:pPr>
              <w:jc w:val="center"/>
              <w:rPr>
                <w:sz w:val="22"/>
                <w:szCs w:val="22"/>
                <w:lang w:val="uk-UA"/>
              </w:rPr>
            </w:pPr>
            <w:r w:rsidRPr="00196D6F">
              <w:rPr>
                <w:sz w:val="22"/>
                <w:szCs w:val="22"/>
                <w:lang w:val="uk-UA"/>
              </w:rPr>
              <w:t>НТЦ (ВПДЕ)</w:t>
            </w:r>
          </w:p>
          <w:p w14:paraId="2D8BA1A7" w14:textId="31143C4C" w:rsidR="00196D6F" w:rsidRPr="00D95E27" w:rsidRDefault="00196D6F" w:rsidP="00196D6F">
            <w:pPr>
              <w:pStyle w:val="TableText"/>
              <w:keepNext/>
              <w:numPr>
                <w:ilvl w:val="12"/>
                <w:numId w:val="0"/>
              </w:numPr>
              <w:tabs>
                <w:tab w:val="left" w:pos="432"/>
              </w:tabs>
              <w:jc w:val="center"/>
              <w:rPr>
                <w:b/>
                <w:i/>
                <w:sz w:val="22"/>
                <w:szCs w:val="22"/>
              </w:rPr>
            </w:pPr>
            <w:r w:rsidRPr="00196D6F">
              <w:rPr>
                <w:sz w:val="22"/>
                <w:szCs w:val="22"/>
                <w:lang w:val="uk-UA"/>
              </w:rPr>
              <w:t xml:space="preserve">Ліщук </w:t>
            </w:r>
            <w:proofErr w:type="spellStart"/>
            <w:r w:rsidRPr="00196D6F">
              <w:rPr>
                <w:sz w:val="22"/>
                <w:szCs w:val="22"/>
                <w:lang w:val="uk-UA"/>
              </w:rPr>
              <w:t>Р.О</w:t>
            </w:r>
            <w:proofErr w:type="spellEnd"/>
            <w:r w:rsidRPr="00196D6F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3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DFDEE9" w14:textId="7445198E" w:rsidR="00196D6F" w:rsidRPr="00D95E27" w:rsidRDefault="00196D6F" w:rsidP="00196D6F">
            <w:pPr>
              <w:pStyle w:val="TableText"/>
              <w:keepNext/>
              <w:numPr>
                <w:ilvl w:val="12"/>
                <w:numId w:val="0"/>
              </w:numPr>
              <w:tabs>
                <w:tab w:val="left" w:pos="432"/>
              </w:tabs>
              <w:rPr>
                <w:b/>
                <w:i/>
                <w:sz w:val="22"/>
                <w:szCs w:val="22"/>
              </w:rPr>
            </w:pPr>
            <w:r w:rsidRPr="00D95E27">
              <w:rPr>
                <w:sz w:val="22"/>
                <w:szCs w:val="22"/>
              </w:rPr>
              <w:t>10.2023</w:t>
            </w:r>
          </w:p>
        </w:tc>
      </w:tr>
      <w:tr w:rsidR="00196D6F" w:rsidRPr="00D95E27" w14:paraId="5140AE21" w14:textId="515D8050" w:rsidTr="00D95E27">
        <w:trPr>
          <w:cantSplit/>
          <w:trHeight w:val="55"/>
        </w:trPr>
        <w:tc>
          <w:tcPr>
            <w:tcW w:w="3043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BAA685" w14:textId="77777777" w:rsidR="00196D6F" w:rsidRPr="00D95E27" w:rsidRDefault="00196D6F" w:rsidP="00196D6F">
            <w:pPr>
              <w:pStyle w:val="TableText"/>
              <w:keepNext/>
              <w:numPr>
                <w:ilvl w:val="12"/>
                <w:numId w:val="0"/>
              </w:numPr>
              <w:tabs>
                <w:tab w:val="left" w:pos="432"/>
              </w:tabs>
              <w:rPr>
                <w:sz w:val="22"/>
                <w:szCs w:val="22"/>
              </w:rPr>
            </w:pPr>
            <w:r w:rsidRPr="00D95E27">
              <w:rPr>
                <w:sz w:val="22"/>
                <w:szCs w:val="22"/>
              </w:rPr>
              <w:t>3. Зменшення витрати теплоносія через реактор</w:t>
            </w:r>
          </w:p>
        </w:tc>
        <w:tc>
          <w:tcPr>
            <w:tcW w:w="9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B3B8E4" w14:textId="77777777" w:rsidR="00196D6F" w:rsidRPr="00D95E27" w:rsidRDefault="00196D6F" w:rsidP="00196D6F">
            <w:pPr>
              <w:pStyle w:val="TableText"/>
              <w:keepNext/>
              <w:numPr>
                <w:ilvl w:val="12"/>
                <w:numId w:val="0"/>
              </w:numPr>
              <w:tabs>
                <w:tab w:val="left" w:pos="432"/>
              </w:tabs>
              <w:jc w:val="center"/>
              <w:rPr>
                <w:b/>
                <w:i/>
                <w:sz w:val="22"/>
                <w:szCs w:val="22"/>
              </w:rPr>
            </w:pPr>
            <w:r w:rsidRPr="00D95E27">
              <w:rPr>
                <w:b/>
                <w:sz w:val="22"/>
                <w:szCs w:val="22"/>
                <w:highlight w:val="cyan"/>
                <w:lang w:val="uk-UA"/>
              </w:rPr>
              <w:t>Звіт Westinghouse (08.2023)</w:t>
            </w:r>
          </w:p>
        </w:tc>
        <w:tc>
          <w:tcPr>
            <w:tcW w:w="6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32504D" w14:textId="77777777" w:rsidR="00196D6F" w:rsidRPr="00196D6F" w:rsidRDefault="00196D6F" w:rsidP="00196D6F">
            <w:pPr>
              <w:jc w:val="center"/>
              <w:rPr>
                <w:sz w:val="22"/>
                <w:szCs w:val="22"/>
                <w:lang w:val="uk-UA"/>
              </w:rPr>
            </w:pPr>
            <w:r w:rsidRPr="00196D6F">
              <w:rPr>
                <w:sz w:val="22"/>
                <w:szCs w:val="22"/>
                <w:lang w:val="uk-UA"/>
              </w:rPr>
              <w:t>НТЦ (ВПДЕ)</w:t>
            </w:r>
          </w:p>
          <w:p w14:paraId="7E502D0D" w14:textId="343F7B01" w:rsidR="00196D6F" w:rsidRPr="00D95E27" w:rsidRDefault="00196D6F" w:rsidP="00196D6F">
            <w:pPr>
              <w:pStyle w:val="TableText"/>
              <w:keepNext/>
              <w:numPr>
                <w:ilvl w:val="12"/>
                <w:numId w:val="0"/>
              </w:numPr>
              <w:tabs>
                <w:tab w:val="left" w:pos="432"/>
              </w:tabs>
              <w:jc w:val="center"/>
              <w:rPr>
                <w:b/>
                <w:i/>
                <w:sz w:val="22"/>
                <w:szCs w:val="22"/>
              </w:rPr>
            </w:pPr>
            <w:r w:rsidRPr="00196D6F">
              <w:rPr>
                <w:sz w:val="22"/>
                <w:szCs w:val="22"/>
                <w:lang w:val="uk-UA"/>
              </w:rPr>
              <w:t xml:space="preserve">Ліщук </w:t>
            </w:r>
            <w:proofErr w:type="spellStart"/>
            <w:r w:rsidRPr="00196D6F">
              <w:rPr>
                <w:sz w:val="22"/>
                <w:szCs w:val="22"/>
                <w:lang w:val="uk-UA"/>
              </w:rPr>
              <w:t>Р.О</w:t>
            </w:r>
            <w:proofErr w:type="spellEnd"/>
            <w:r w:rsidRPr="00196D6F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3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CD1833" w14:textId="008E3DBB" w:rsidR="00196D6F" w:rsidRPr="00D95E27" w:rsidRDefault="00196D6F" w:rsidP="00196D6F">
            <w:pPr>
              <w:pStyle w:val="TableText"/>
              <w:keepNext/>
              <w:numPr>
                <w:ilvl w:val="12"/>
                <w:numId w:val="0"/>
              </w:numPr>
              <w:tabs>
                <w:tab w:val="left" w:pos="432"/>
              </w:tabs>
              <w:rPr>
                <w:b/>
                <w:i/>
                <w:sz w:val="22"/>
                <w:szCs w:val="22"/>
              </w:rPr>
            </w:pPr>
            <w:r w:rsidRPr="00D95E27">
              <w:rPr>
                <w:sz w:val="22"/>
                <w:szCs w:val="22"/>
              </w:rPr>
              <w:t>10.2023</w:t>
            </w:r>
          </w:p>
        </w:tc>
      </w:tr>
      <w:tr w:rsidR="00196D6F" w:rsidRPr="00D95E27" w14:paraId="0C4CBBEB" w14:textId="3157680F" w:rsidTr="00D95E27">
        <w:trPr>
          <w:cantSplit/>
          <w:trHeight w:val="75"/>
        </w:trPr>
        <w:tc>
          <w:tcPr>
            <w:tcW w:w="3043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A83A5E" w14:textId="77777777" w:rsidR="00196D6F" w:rsidRPr="00D95E27" w:rsidRDefault="00196D6F" w:rsidP="00196D6F">
            <w:pPr>
              <w:pStyle w:val="TableText"/>
              <w:numPr>
                <w:ilvl w:val="12"/>
                <w:numId w:val="0"/>
              </w:numPr>
              <w:tabs>
                <w:tab w:val="left" w:pos="432"/>
              </w:tabs>
              <w:rPr>
                <w:sz w:val="22"/>
                <w:szCs w:val="22"/>
              </w:rPr>
            </w:pPr>
            <w:r w:rsidRPr="00D95E27">
              <w:rPr>
                <w:sz w:val="22"/>
                <w:szCs w:val="22"/>
              </w:rPr>
              <w:t>4. Зміна реактивності та розподілу енерговиділень</w:t>
            </w:r>
          </w:p>
        </w:tc>
        <w:tc>
          <w:tcPr>
            <w:tcW w:w="9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5C71BE" w14:textId="77777777" w:rsidR="00196D6F" w:rsidRPr="00D95E27" w:rsidRDefault="00196D6F" w:rsidP="00196D6F">
            <w:pPr>
              <w:pStyle w:val="TableText"/>
              <w:numPr>
                <w:ilvl w:val="12"/>
                <w:numId w:val="0"/>
              </w:numPr>
              <w:tabs>
                <w:tab w:val="left" w:pos="432"/>
              </w:tabs>
              <w:jc w:val="center"/>
              <w:rPr>
                <w:b/>
                <w:i/>
                <w:sz w:val="22"/>
                <w:szCs w:val="22"/>
              </w:rPr>
            </w:pPr>
            <w:r w:rsidRPr="00D95E27">
              <w:rPr>
                <w:b/>
                <w:sz w:val="22"/>
                <w:szCs w:val="22"/>
                <w:highlight w:val="cyan"/>
                <w:lang w:val="uk-UA"/>
              </w:rPr>
              <w:t>Звіт Westinghouse (08.2023)</w:t>
            </w:r>
          </w:p>
        </w:tc>
        <w:tc>
          <w:tcPr>
            <w:tcW w:w="6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BEC0B2" w14:textId="77777777" w:rsidR="00196D6F" w:rsidRPr="00196D6F" w:rsidRDefault="00196D6F" w:rsidP="00196D6F">
            <w:pPr>
              <w:jc w:val="center"/>
              <w:rPr>
                <w:sz w:val="22"/>
                <w:szCs w:val="22"/>
                <w:lang w:val="uk-UA"/>
              </w:rPr>
            </w:pPr>
            <w:r w:rsidRPr="00196D6F">
              <w:rPr>
                <w:sz w:val="22"/>
                <w:szCs w:val="22"/>
                <w:lang w:val="uk-UA"/>
              </w:rPr>
              <w:t>НТЦ (ВПДЕ)</w:t>
            </w:r>
          </w:p>
          <w:p w14:paraId="0EEC232E" w14:textId="5EF31221" w:rsidR="00196D6F" w:rsidRPr="00D95E27" w:rsidRDefault="00196D6F" w:rsidP="00196D6F">
            <w:pPr>
              <w:pStyle w:val="TableText"/>
              <w:numPr>
                <w:ilvl w:val="12"/>
                <w:numId w:val="0"/>
              </w:numPr>
              <w:tabs>
                <w:tab w:val="left" w:pos="432"/>
              </w:tabs>
              <w:jc w:val="center"/>
              <w:rPr>
                <w:b/>
                <w:i/>
                <w:sz w:val="22"/>
                <w:szCs w:val="22"/>
              </w:rPr>
            </w:pPr>
            <w:r w:rsidRPr="00196D6F">
              <w:rPr>
                <w:sz w:val="22"/>
                <w:szCs w:val="22"/>
                <w:lang w:val="uk-UA"/>
              </w:rPr>
              <w:t xml:space="preserve">Ліщук </w:t>
            </w:r>
            <w:proofErr w:type="spellStart"/>
            <w:r w:rsidRPr="00196D6F">
              <w:rPr>
                <w:sz w:val="22"/>
                <w:szCs w:val="22"/>
                <w:lang w:val="uk-UA"/>
              </w:rPr>
              <w:t>Р.О</w:t>
            </w:r>
            <w:proofErr w:type="spellEnd"/>
            <w:r w:rsidRPr="00196D6F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3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5E0B40" w14:textId="6BE2D059" w:rsidR="00196D6F" w:rsidRPr="00D95E27" w:rsidRDefault="00196D6F" w:rsidP="00196D6F">
            <w:pPr>
              <w:pStyle w:val="TableText"/>
              <w:numPr>
                <w:ilvl w:val="12"/>
                <w:numId w:val="0"/>
              </w:numPr>
              <w:tabs>
                <w:tab w:val="left" w:pos="432"/>
              </w:tabs>
              <w:rPr>
                <w:b/>
                <w:i/>
                <w:sz w:val="22"/>
                <w:szCs w:val="22"/>
              </w:rPr>
            </w:pPr>
            <w:r w:rsidRPr="00D95E27">
              <w:rPr>
                <w:sz w:val="22"/>
                <w:szCs w:val="22"/>
              </w:rPr>
              <w:t>10.2023</w:t>
            </w:r>
          </w:p>
        </w:tc>
      </w:tr>
      <w:tr w:rsidR="00196D6F" w:rsidRPr="00D95E27" w14:paraId="30159F1A" w14:textId="7EAC3AAE" w:rsidTr="00D95E27">
        <w:trPr>
          <w:cantSplit/>
          <w:trHeight w:val="65"/>
        </w:trPr>
        <w:tc>
          <w:tcPr>
            <w:tcW w:w="3043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36B3B0" w14:textId="77777777" w:rsidR="00196D6F" w:rsidRPr="00D95E27" w:rsidRDefault="00196D6F" w:rsidP="00196D6F">
            <w:pPr>
              <w:pStyle w:val="TableText"/>
              <w:numPr>
                <w:ilvl w:val="12"/>
                <w:numId w:val="0"/>
              </w:numPr>
              <w:tabs>
                <w:tab w:val="left" w:pos="432"/>
              </w:tabs>
              <w:rPr>
                <w:sz w:val="22"/>
                <w:szCs w:val="22"/>
              </w:rPr>
            </w:pPr>
            <w:r w:rsidRPr="00D95E27">
              <w:rPr>
                <w:sz w:val="22"/>
                <w:szCs w:val="22"/>
              </w:rPr>
              <w:t>5. Збільшення маси теплоносія першого контуру</w:t>
            </w:r>
          </w:p>
        </w:tc>
        <w:tc>
          <w:tcPr>
            <w:tcW w:w="9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60CB8E" w14:textId="77777777" w:rsidR="00196D6F" w:rsidRPr="00D95E27" w:rsidRDefault="00196D6F" w:rsidP="00196D6F">
            <w:pPr>
              <w:pStyle w:val="TableText"/>
              <w:numPr>
                <w:ilvl w:val="12"/>
                <w:numId w:val="0"/>
              </w:numPr>
              <w:tabs>
                <w:tab w:val="left" w:pos="432"/>
              </w:tabs>
              <w:jc w:val="center"/>
              <w:rPr>
                <w:b/>
                <w:i/>
                <w:sz w:val="22"/>
                <w:szCs w:val="22"/>
              </w:rPr>
            </w:pPr>
            <w:r w:rsidRPr="00D95E27">
              <w:rPr>
                <w:b/>
                <w:sz w:val="22"/>
                <w:szCs w:val="22"/>
                <w:highlight w:val="cyan"/>
                <w:lang w:val="uk-UA"/>
              </w:rPr>
              <w:t>Звіт Westinghouse (08.2023)</w:t>
            </w:r>
          </w:p>
        </w:tc>
        <w:tc>
          <w:tcPr>
            <w:tcW w:w="6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521FE0" w14:textId="77777777" w:rsidR="00196D6F" w:rsidRPr="00196D6F" w:rsidRDefault="00196D6F" w:rsidP="00196D6F">
            <w:pPr>
              <w:jc w:val="center"/>
              <w:rPr>
                <w:sz w:val="22"/>
                <w:szCs w:val="22"/>
                <w:lang w:val="uk-UA"/>
              </w:rPr>
            </w:pPr>
            <w:r w:rsidRPr="00196D6F">
              <w:rPr>
                <w:sz w:val="22"/>
                <w:szCs w:val="22"/>
                <w:lang w:val="uk-UA"/>
              </w:rPr>
              <w:t>НТЦ (ВПДЕ)</w:t>
            </w:r>
          </w:p>
          <w:p w14:paraId="0F4B9A9F" w14:textId="179D81A2" w:rsidR="00196D6F" w:rsidRPr="00D95E27" w:rsidRDefault="00196D6F" w:rsidP="00196D6F">
            <w:pPr>
              <w:pStyle w:val="TableText"/>
              <w:numPr>
                <w:ilvl w:val="12"/>
                <w:numId w:val="0"/>
              </w:numPr>
              <w:tabs>
                <w:tab w:val="left" w:pos="432"/>
              </w:tabs>
              <w:jc w:val="center"/>
              <w:rPr>
                <w:b/>
                <w:i/>
                <w:sz w:val="22"/>
                <w:szCs w:val="22"/>
              </w:rPr>
            </w:pPr>
            <w:r w:rsidRPr="00196D6F">
              <w:rPr>
                <w:sz w:val="22"/>
                <w:szCs w:val="22"/>
                <w:lang w:val="uk-UA"/>
              </w:rPr>
              <w:t xml:space="preserve">Ліщук </w:t>
            </w:r>
            <w:proofErr w:type="spellStart"/>
            <w:r w:rsidRPr="00196D6F">
              <w:rPr>
                <w:sz w:val="22"/>
                <w:szCs w:val="22"/>
                <w:lang w:val="uk-UA"/>
              </w:rPr>
              <w:t>Р.О</w:t>
            </w:r>
            <w:proofErr w:type="spellEnd"/>
            <w:r w:rsidRPr="00196D6F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3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1A0EF7" w14:textId="352D3248" w:rsidR="00196D6F" w:rsidRPr="00D95E27" w:rsidRDefault="00196D6F" w:rsidP="00196D6F">
            <w:pPr>
              <w:pStyle w:val="TableText"/>
              <w:numPr>
                <w:ilvl w:val="12"/>
                <w:numId w:val="0"/>
              </w:numPr>
              <w:tabs>
                <w:tab w:val="left" w:pos="432"/>
              </w:tabs>
              <w:rPr>
                <w:b/>
                <w:i/>
                <w:sz w:val="22"/>
                <w:szCs w:val="22"/>
              </w:rPr>
            </w:pPr>
            <w:r w:rsidRPr="00D95E27">
              <w:rPr>
                <w:sz w:val="22"/>
                <w:szCs w:val="22"/>
              </w:rPr>
              <w:t>10.2023</w:t>
            </w:r>
          </w:p>
        </w:tc>
      </w:tr>
      <w:tr w:rsidR="00196D6F" w:rsidRPr="00D95E27" w14:paraId="0AA67713" w14:textId="3A530704" w:rsidTr="00D95E27">
        <w:trPr>
          <w:cantSplit/>
          <w:trHeight w:val="170"/>
        </w:trPr>
        <w:tc>
          <w:tcPr>
            <w:tcW w:w="3043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6A9BC2" w14:textId="77777777" w:rsidR="00196D6F" w:rsidRPr="00D95E27" w:rsidRDefault="00196D6F" w:rsidP="00196D6F">
            <w:pPr>
              <w:pStyle w:val="TableText"/>
              <w:numPr>
                <w:ilvl w:val="12"/>
                <w:numId w:val="0"/>
              </w:numPr>
              <w:tabs>
                <w:tab w:val="left" w:pos="432"/>
              </w:tabs>
              <w:rPr>
                <w:sz w:val="22"/>
                <w:szCs w:val="22"/>
              </w:rPr>
            </w:pPr>
            <w:r w:rsidRPr="00D95E27">
              <w:rPr>
                <w:sz w:val="22"/>
                <w:szCs w:val="22"/>
              </w:rPr>
              <w:t>6. Зменшення маси теплоносія першого контуру</w:t>
            </w:r>
          </w:p>
        </w:tc>
        <w:tc>
          <w:tcPr>
            <w:tcW w:w="9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059DC6" w14:textId="77777777" w:rsidR="00196D6F" w:rsidRPr="00D95E27" w:rsidRDefault="00196D6F" w:rsidP="00196D6F">
            <w:pPr>
              <w:pStyle w:val="TableText"/>
              <w:numPr>
                <w:ilvl w:val="12"/>
                <w:numId w:val="0"/>
              </w:numPr>
              <w:tabs>
                <w:tab w:val="left" w:pos="432"/>
              </w:tabs>
              <w:jc w:val="center"/>
              <w:rPr>
                <w:b/>
                <w:i/>
                <w:sz w:val="22"/>
                <w:szCs w:val="22"/>
              </w:rPr>
            </w:pPr>
            <w:r w:rsidRPr="00D95E27">
              <w:rPr>
                <w:b/>
                <w:sz w:val="22"/>
                <w:szCs w:val="22"/>
                <w:highlight w:val="cyan"/>
                <w:lang w:val="uk-UA"/>
              </w:rPr>
              <w:t>Звіт Westinghouse (08.2023)</w:t>
            </w:r>
          </w:p>
        </w:tc>
        <w:tc>
          <w:tcPr>
            <w:tcW w:w="6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A1D41E" w14:textId="77777777" w:rsidR="00196D6F" w:rsidRPr="00196D6F" w:rsidRDefault="00196D6F" w:rsidP="00196D6F">
            <w:pPr>
              <w:jc w:val="center"/>
              <w:rPr>
                <w:sz w:val="22"/>
                <w:szCs w:val="22"/>
                <w:lang w:val="uk-UA"/>
              </w:rPr>
            </w:pPr>
            <w:r w:rsidRPr="00196D6F">
              <w:rPr>
                <w:sz w:val="22"/>
                <w:szCs w:val="22"/>
                <w:lang w:val="uk-UA"/>
              </w:rPr>
              <w:t>НТЦ (ВПДЕ)</w:t>
            </w:r>
          </w:p>
          <w:p w14:paraId="6DF05BF3" w14:textId="7D533206" w:rsidR="00196D6F" w:rsidRPr="00D95E27" w:rsidRDefault="00196D6F" w:rsidP="00196D6F">
            <w:pPr>
              <w:pStyle w:val="TableText"/>
              <w:numPr>
                <w:ilvl w:val="12"/>
                <w:numId w:val="0"/>
              </w:numPr>
              <w:tabs>
                <w:tab w:val="left" w:pos="432"/>
              </w:tabs>
              <w:jc w:val="center"/>
              <w:rPr>
                <w:b/>
                <w:i/>
                <w:sz w:val="22"/>
                <w:szCs w:val="22"/>
              </w:rPr>
            </w:pPr>
            <w:r w:rsidRPr="00196D6F">
              <w:rPr>
                <w:sz w:val="22"/>
                <w:szCs w:val="22"/>
                <w:lang w:val="uk-UA"/>
              </w:rPr>
              <w:t xml:space="preserve">Ліщук </w:t>
            </w:r>
            <w:proofErr w:type="spellStart"/>
            <w:r w:rsidRPr="00196D6F">
              <w:rPr>
                <w:sz w:val="22"/>
                <w:szCs w:val="22"/>
                <w:lang w:val="uk-UA"/>
              </w:rPr>
              <w:t>Р.О</w:t>
            </w:r>
            <w:proofErr w:type="spellEnd"/>
            <w:r w:rsidRPr="00196D6F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3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8E15AA" w14:textId="5E81A26A" w:rsidR="00196D6F" w:rsidRPr="00D95E27" w:rsidRDefault="00196D6F" w:rsidP="00196D6F">
            <w:pPr>
              <w:pStyle w:val="TableText"/>
              <w:numPr>
                <w:ilvl w:val="12"/>
                <w:numId w:val="0"/>
              </w:numPr>
              <w:tabs>
                <w:tab w:val="left" w:pos="432"/>
              </w:tabs>
              <w:rPr>
                <w:b/>
                <w:i/>
                <w:sz w:val="22"/>
                <w:szCs w:val="22"/>
              </w:rPr>
            </w:pPr>
            <w:r w:rsidRPr="00D95E27">
              <w:rPr>
                <w:sz w:val="22"/>
                <w:szCs w:val="22"/>
              </w:rPr>
              <w:t>10.2023</w:t>
            </w:r>
          </w:p>
        </w:tc>
      </w:tr>
      <w:tr w:rsidR="00196D6F" w:rsidRPr="00D95E27" w14:paraId="1F37C505" w14:textId="5883A5CF" w:rsidTr="00D95E27">
        <w:trPr>
          <w:cantSplit/>
          <w:trHeight w:val="55"/>
        </w:trPr>
        <w:tc>
          <w:tcPr>
            <w:tcW w:w="3043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492360" w14:textId="6EA96C8B" w:rsidR="00196D6F" w:rsidRPr="00D95E27" w:rsidRDefault="00196D6F" w:rsidP="00196D6F">
            <w:pPr>
              <w:pStyle w:val="TableText"/>
              <w:keepNext/>
              <w:numPr>
                <w:ilvl w:val="12"/>
                <w:numId w:val="0"/>
              </w:numPr>
              <w:tabs>
                <w:tab w:val="left" w:pos="432"/>
              </w:tabs>
              <w:rPr>
                <w:sz w:val="22"/>
                <w:szCs w:val="22"/>
              </w:rPr>
            </w:pPr>
            <w:r w:rsidRPr="00D95E27">
              <w:rPr>
                <w:sz w:val="22"/>
                <w:szCs w:val="22"/>
              </w:rPr>
              <w:t xml:space="preserve">7. Порушення умов нормальної експлуатації з відмовою АЗ </w:t>
            </w:r>
          </w:p>
        </w:tc>
        <w:tc>
          <w:tcPr>
            <w:tcW w:w="9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BB78B8" w14:textId="77777777" w:rsidR="00196D6F" w:rsidRPr="00D95E27" w:rsidRDefault="00196D6F" w:rsidP="00196D6F">
            <w:pPr>
              <w:pStyle w:val="TableText"/>
              <w:keepNext/>
              <w:numPr>
                <w:ilvl w:val="12"/>
                <w:numId w:val="0"/>
              </w:numPr>
              <w:tabs>
                <w:tab w:val="left" w:pos="432"/>
              </w:tabs>
              <w:jc w:val="center"/>
              <w:rPr>
                <w:b/>
                <w:i/>
                <w:sz w:val="22"/>
                <w:szCs w:val="22"/>
              </w:rPr>
            </w:pPr>
            <w:r w:rsidRPr="00D95E27">
              <w:rPr>
                <w:b/>
                <w:sz w:val="22"/>
                <w:szCs w:val="22"/>
                <w:highlight w:val="cyan"/>
                <w:lang w:val="uk-UA"/>
              </w:rPr>
              <w:t>Звіт Westinghouse (08.2023)</w:t>
            </w:r>
          </w:p>
        </w:tc>
        <w:tc>
          <w:tcPr>
            <w:tcW w:w="6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FB2098" w14:textId="77777777" w:rsidR="00196D6F" w:rsidRPr="00196D6F" w:rsidRDefault="00196D6F" w:rsidP="00196D6F">
            <w:pPr>
              <w:jc w:val="center"/>
              <w:rPr>
                <w:sz w:val="22"/>
                <w:szCs w:val="22"/>
                <w:lang w:val="uk-UA"/>
              </w:rPr>
            </w:pPr>
            <w:r w:rsidRPr="00196D6F">
              <w:rPr>
                <w:sz w:val="22"/>
                <w:szCs w:val="22"/>
                <w:lang w:val="uk-UA"/>
              </w:rPr>
              <w:t>НТЦ (ВПДЕ)</w:t>
            </w:r>
          </w:p>
          <w:p w14:paraId="2D01A348" w14:textId="5D1E1FCA" w:rsidR="00196D6F" w:rsidRPr="00D95E27" w:rsidRDefault="00196D6F" w:rsidP="00196D6F">
            <w:pPr>
              <w:pStyle w:val="TableText"/>
              <w:keepNext/>
              <w:numPr>
                <w:ilvl w:val="12"/>
                <w:numId w:val="0"/>
              </w:numPr>
              <w:tabs>
                <w:tab w:val="left" w:pos="432"/>
              </w:tabs>
              <w:jc w:val="center"/>
              <w:rPr>
                <w:b/>
                <w:i/>
                <w:sz w:val="22"/>
                <w:szCs w:val="22"/>
              </w:rPr>
            </w:pPr>
            <w:r w:rsidRPr="00196D6F">
              <w:rPr>
                <w:sz w:val="22"/>
                <w:szCs w:val="22"/>
                <w:lang w:val="uk-UA"/>
              </w:rPr>
              <w:t xml:space="preserve">Ліщук </w:t>
            </w:r>
            <w:proofErr w:type="spellStart"/>
            <w:r w:rsidRPr="00196D6F">
              <w:rPr>
                <w:sz w:val="22"/>
                <w:szCs w:val="22"/>
                <w:lang w:val="uk-UA"/>
              </w:rPr>
              <w:t>Р.О</w:t>
            </w:r>
            <w:proofErr w:type="spellEnd"/>
            <w:r w:rsidRPr="00196D6F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3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A54A08" w14:textId="01A345AD" w:rsidR="00196D6F" w:rsidRPr="00D95E27" w:rsidRDefault="00196D6F" w:rsidP="00196D6F">
            <w:pPr>
              <w:pStyle w:val="TableText"/>
              <w:keepNext/>
              <w:numPr>
                <w:ilvl w:val="12"/>
                <w:numId w:val="0"/>
              </w:numPr>
              <w:tabs>
                <w:tab w:val="left" w:pos="432"/>
              </w:tabs>
              <w:rPr>
                <w:b/>
                <w:i/>
                <w:sz w:val="22"/>
                <w:szCs w:val="22"/>
              </w:rPr>
            </w:pPr>
            <w:r w:rsidRPr="00D95E27">
              <w:rPr>
                <w:sz w:val="22"/>
                <w:szCs w:val="22"/>
              </w:rPr>
              <w:t>10.2023</w:t>
            </w:r>
          </w:p>
        </w:tc>
      </w:tr>
    </w:tbl>
    <w:p w14:paraId="4BEB5D8F" w14:textId="26E27FD0" w:rsidR="00712E27" w:rsidRPr="00D95E27" w:rsidRDefault="00712E27" w:rsidP="001B0B38">
      <w:pPr>
        <w:pStyle w:val="1"/>
        <w:rPr>
          <w:lang w:val="uk-UA"/>
        </w:rPr>
      </w:pPr>
      <w:bookmarkStart w:id="25" w:name="_Ref169760607"/>
      <w:bookmarkStart w:id="26" w:name="_Toc199125308"/>
      <w:bookmarkStart w:id="27" w:name="_Toc249861744"/>
      <w:bookmarkStart w:id="28" w:name="_Toc265755772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D95E27">
        <w:rPr>
          <w:lang w:val="uk-UA"/>
        </w:rPr>
        <w:t xml:space="preserve">Глава </w:t>
      </w:r>
      <w:r w:rsidRPr="00D95E27">
        <w:rPr>
          <w:bCs/>
          <w:lang w:val="uk-UA"/>
        </w:rPr>
        <w:t>7</w:t>
      </w:r>
      <w:r w:rsidR="001D3AA2" w:rsidRPr="00D95E27">
        <w:rPr>
          <w:lang w:val="uk-UA"/>
        </w:rPr>
        <w:t xml:space="preserve">. </w:t>
      </w:r>
      <w:r w:rsidR="002651A2" w:rsidRPr="00D95E27">
        <w:rPr>
          <w:lang w:val="uk-UA"/>
        </w:rPr>
        <w:t>Аналіз вихідних подій під час поводження із свіжим і відпрацьованим паливом</w:t>
      </w:r>
      <w:r w:rsidR="00D61E8B" w:rsidRPr="00D95E27">
        <w:rPr>
          <w:lang w:val="uk-UA"/>
        </w:rPr>
        <w:t xml:space="preserve"> (ВІДПОВІДАЛЬНИЙ НТЦ (ВПДЕ)</w:t>
      </w:r>
    </w:p>
    <w:tbl>
      <w:tblPr>
        <w:tblW w:w="4961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47"/>
        <w:gridCol w:w="994"/>
        <w:gridCol w:w="704"/>
        <w:gridCol w:w="1561"/>
        <w:gridCol w:w="1842"/>
        <w:gridCol w:w="2131"/>
        <w:gridCol w:w="2409"/>
        <w:gridCol w:w="1558"/>
        <w:gridCol w:w="1134"/>
      </w:tblGrid>
      <w:tr w:rsidR="00B56B95" w:rsidRPr="00045337" w14:paraId="6AB8CEE3" w14:textId="6F6B0C02" w:rsidTr="00B56B95">
        <w:trPr>
          <w:cantSplit/>
          <w:tblHeader/>
        </w:trPr>
        <w:tc>
          <w:tcPr>
            <w:tcW w:w="10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bookmarkEnd w:id="25"/>
          <w:bookmarkEnd w:id="26"/>
          <w:bookmarkEnd w:id="27"/>
          <w:bookmarkEnd w:id="28"/>
          <w:p w14:paraId="14D5E329" w14:textId="2B34CA81" w:rsidR="00586957" w:rsidRPr="00045337" w:rsidRDefault="00586957" w:rsidP="00D73D24">
            <w:pPr>
              <w:pStyle w:val="TableTextHeading"/>
              <w:rPr>
                <w:sz w:val="20"/>
              </w:rPr>
            </w:pPr>
            <w:r w:rsidRPr="00045337">
              <w:rPr>
                <w:sz w:val="20"/>
                <w:lang w:val="uk-UA"/>
              </w:rPr>
              <w:t>В</w:t>
            </w:r>
            <w:proofErr w:type="spellStart"/>
            <w:r w:rsidRPr="00045337">
              <w:rPr>
                <w:sz w:val="20"/>
              </w:rPr>
              <w:t>ихідна</w:t>
            </w:r>
            <w:proofErr w:type="spellEnd"/>
            <w:r w:rsidRPr="00045337">
              <w:rPr>
                <w:sz w:val="20"/>
              </w:rPr>
              <w:t xml:space="preserve"> подія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C785D4E" w14:textId="77777777" w:rsidR="00586957" w:rsidRPr="00045337" w:rsidRDefault="00586957" w:rsidP="00D73D24">
            <w:pPr>
              <w:pStyle w:val="TableTextHeading"/>
              <w:rPr>
                <w:sz w:val="20"/>
              </w:rPr>
            </w:pPr>
            <w:r w:rsidRPr="00045337">
              <w:rPr>
                <w:sz w:val="20"/>
              </w:rPr>
              <w:t>Очікувана частота виникнення, 1/рік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0A06921" w14:textId="77777777" w:rsidR="00586957" w:rsidRPr="00045337" w:rsidRDefault="00586957" w:rsidP="00D73D24">
            <w:pPr>
              <w:pStyle w:val="TableTextHeading"/>
              <w:rPr>
                <w:sz w:val="20"/>
              </w:rPr>
            </w:pPr>
            <w:r w:rsidRPr="00045337">
              <w:rPr>
                <w:sz w:val="20"/>
              </w:rPr>
              <w:t>Категорія</w:t>
            </w:r>
            <w:r w:rsidRPr="00045337">
              <w:rPr>
                <w:sz w:val="20"/>
                <w:vertAlign w:val="superscript"/>
              </w:rPr>
              <w:footnoteReference w:id="1"/>
            </w:r>
          </w:p>
        </w:tc>
        <w:tc>
          <w:tcPr>
            <w:tcW w:w="501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4EDF122" w14:textId="77777777" w:rsidR="00586957" w:rsidRPr="00045337" w:rsidRDefault="00586957" w:rsidP="00D73D24">
            <w:pPr>
              <w:pStyle w:val="TableTextHeading"/>
              <w:rPr>
                <w:sz w:val="20"/>
              </w:rPr>
            </w:pPr>
            <w:r w:rsidRPr="00045337">
              <w:rPr>
                <w:sz w:val="20"/>
              </w:rPr>
              <w:t>Тип аналізу</w:t>
            </w:r>
          </w:p>
        </w:tc>
        <w:tc>
          <w:tcPr>
            <w:tcW w:w="591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48462C" w14:textId="77777777" w:rsidR="00586957" w:rsidRPr="00045337" w:rsidRDefault="00586957" w:rsidP="00D73D24">
            <w:pPr>
              <w:pStyle w:val="TableTextHeading"/>
              <w:rPr>
                <w:sz w:val="20"/>
              </w:rPr>
            </w:pPr>
            <w:r w:rsidRPr="00045337">
              <w:rPr>
                <w:sz w:val="20"/>
              </w:rPr>
              <w:t>Примітки</w:t>
            </w:r>
          </w:p>
        </w:tc>
        <w:tc>
          <w:tcPr>
            <w:tcW w:w="68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D55605" w14:textId="404CB34E" w:rsidR="00586957" w:rsidRPr="00045337" w:rsidRDefault="00586957" w:rsidP="00D73D24">
            <w:pPr>
              <w:pStyle w:val="TableTextHeading"/>
              <w:rPr>
                <w:sz w:val="20"/>
              </w:rPr>
            </w:pPr>
            <w:r w:rsidRPr="00045337">
              <w:rPr>
                <w:sz w:val="20"/>
                <w:lang w:val="uk-UA"/>
              </w:rPr>
              <w:t>Коди та моделі, що використовувалися</w:t>
            </w:r>
          </w:p>
        </w:tc>
        <w:tc>
          <w:tcPr>
            <w:tcW w:w="77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17C178" w14:textId="598791D9" w:rsidR="00586957" w:rsidRPr="00045337" w:rsidRDefault="00586957" w:rsidP="00D73D24">
            <w:pPr>
              <w:pStyle w:val="TableTextHeading"/>
              <w:rPr>
                <w:sz w:val="20"/>
              </w:rPr>
            </w:pPr>
            <w:r w:rsidRPr="00045337">
              <w:rPr>
                <w:sz w:val="20"/>
                <w:lang w:val="uk-UA"/>
              </w:rPr>
              <w:t>Коди та моделі, що БУДУТЬ використані</w:t>
            </w:r>
          </w:p>
        </w:tc>
        <w:tc>
          <w:tcPr>
            <w:tcW w:w="500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CC56A5" w14:textId="40F31BDB" w:rsidR="00586957" w:rsidRPr="00045337" w:rsidRDefault="00586957" w:rsidP="00D73D24">
            <w:pPr>
              <w:pStyle w:val="TableTextHeading"/>
              <w:rPr>
                <w:sz w:val="20"/>
              </w:rPr>
            </w:pPr>
            <w:r w:rsidRPr="00045337">
              <w:rPr>
                <w:sz w:val="20"/>
                <w:lang w:val="uk-UA"/>
              </w:rPr>
              <w:t>Виконавці</w:t>
            </w:r>
          </w:p>
        </w:tc>
        <w:tc>
          <w:tcPr>
            <w:tcW w:w="36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575430" w14:textId="5DD47A81" w:rsidR="00586957" w:rsidRPr="00045337" w:rsidRDefault="00586957" w:rsidP="00D73D24">
            <w:pPr>
              <w:pStyle w:val="TableTextHeading"/>
              <w:rPr>
                <w:sz w:val="20"/>
                <w:lang w:val="uk-UA"/>
              </w:rPr>
            </w:pPr>
            <w:r w:rsidRPr="00045337">
              <w:rPr>
                <w:sz w:val="20"/>
                <w:lang w:val="uk-UA"/>
              </w:rPr>
              <w:t>Термін</w:t>
            </w:r>
          </w:p>
        </w:tc>
      </w:tr>
      <w:tr w:rsidR="00586957" w:rsidRPr="001C4826" w14:paraId="617E9540" w14:textId="5FC81DAF" w:rsidTr="00B56B95">
        <w:trPr>
          <w:cantSplit/>
          <w:trHeight w:val="182"/>
        </w:trPr>
        <w:tc>
          <w:tcPr>
            <w:tcW w:w="4636" w:type="pct"/>
            <w:gridSpan w:val="8"/>
            <w:tcBorders>
              <w:top w:val="single" w:sz="12" w:space="0" w:color="auto"/>
              <w:bottom w:val="single" w:sz="12" w:space="0" w:color="auto"/>
            </w:tcBorders>
          </w:tcPr>
          <w:p w14:paraId="6EB5BEA0" w14:textId="160464AA" w:rsidR="00586957" w:rsidRPr="001C4826" w:rsidRDefault="00586957" w:rsidP="00E7610D">
            <w:pPr>
              <w:pStyle w:val="TableText"/>
              <w:rPr>
                <w:b/>
                <w:sz w:val="20"/>
              </w:rPr>
            </w:pPr>
            <w:r w:rsidRPr="001C4826">
              <w:rPr>
                <w:b/>
                <w:sz w:val="20"/>
              </w:rPr>
              <w:t>1. ВП, пов'язані з охолодженням басейну витримки</w:t>
            </w:r>
          </w:p>
        </w:tc>
        <w:tc>
          <w:tcPr>
            <w:tcW w:w="364" w:type="pct"/>
            <w:tcBorders>
              <w:top w:val="single" w:sz="12" w:space="0" w:color="auto"/>
              <w:bottom w:val="single" w:sz="12" w:space="0" w:color="auto"/>
            </w:tcBorders>
          </w:tcPr>
          <w:p w14:paraId="3A632D53" w14:textId="649EED1C" w:rsidR="00586957" w:rsidRPr="008B2B31" w:rsidRDefault="00196D6F" w:rsidP="00586957">
            <w:pPr>
              <w:pStyle w:val="TableText"/>
              <w:rPr>
                <w:b/>
                <w:sz w:val="20"/>
                <w:lang w:val="uk-UA"/>
              </w:rPr>
            </w:pPr>
            <w:r w:rsidRPr="00D95E27">
              <w:rPr>
                <w:sz w:val="22"/>
                <w:szCs w:val="22"/>
              </w:rPr>
              <w:t>10.2023</w:t>
            </w:r>
          </w:p>
        </w:tc>
      </w:tr>
      <w:tr w:rsidR="00196D6F" w:rsidRPr="001C4826" w14:paraId="6481B1D0" w14:textId="5EB0263D" w:rsidTr="00126AAA">
        <w:trPr>
          <w:cantSplit/>
        </w:trPr>
        <w:tc>
          <w:tcPr>
            <w:tcW w:w="1042" w:type="pct"/>
            <w:tcBorders>
              <w:top w:val="single" w:sz="12" w:space="0" w:color="auto"/>
              <w:bottom w:val="single" w:sz="6" w:space="0" w:color="auto"/>
            </w:tcBorders>
          </w:tcPr>
          <w:p w14:paraId="5030A4E5" w14:textId="77777777" w:rsidR="00196D6F" w:rsidRPr="0054235A" w:rsidRDefault="00196D6F" w:rsidP="00196D6F">
            <w:pPr>
              <w:pStyle w:val="TableText"/>
              <w:jc w:val="left"/>
              <w:rPr>
                <w:sz w:val="20"/>
              </w:rPr>
            </w:pPr>
            <w:r w:rsidRPr="0054235A">
              <w:rPr>
                <w:sz w:val="20"/>
              </w:rPr>
              <w:lastRenderedPageBreak/>
              <w:t>1.1 Ненавмисне дренування БВ внаслідок відмови системи контролю рівня води</w:t>
            </w:r>
          </w:p>
        </w:tc>
        <w:tc>
          <w:tcPr>
            <w:tcW w:w="319" w:type="pct"/>
            <w:tcBorders>
              <w:top w:val="single" w:sz="12" w:space="0" w:color="auto"/>
              <w:bottom w:val="single" w:sz="6" w:space="0" w:color="auto"/>
            </w:tcBorders>
          </w:tcPr>
          <w:p w14:paraId="7532CD90" w14:textId="6EB434DE" w:rsidR="00196D6F" w:rsidRPr="001C4826" w:rsidRDefault="00196D6F" w:rsidP="00196D6F">
            <w:pPr>
              <w:jc w:val="center"/>
              <w:rPr>
                <w:sz w:val="20"/>
                <w:vertAlign w:val="superscript"/>
              </w:rPr>
            </w:pPr>
            <w:r w:rsidRPr="001C4826">
              <w:rPr>
                <w:sz w:val="20"/>
                <w:lang w:val="en-US"/>
              </w:rPr>
              <w:t>4</w:t>
            </w:r>
            <w:r w:rsidRPr="001C4826">
              <w:rPr>
                <w:sz w:val="20"/>
                <w:lang w:val="uk-UA"/>
              </w:rPr>
              <w:t>.</w:t>
            </w:r>
            <w:r w:rsidRPr="001C4826">
              <w:rPr>
                <w:sz w:val="20"/>
              </w:rPr>
              <w:t>56</w:t>
            </w:r>
            <w:r w:rsidRPr="001C4826">
              <w:rPr>
                <w:sz w:val="20"/>
              </w:rPr>
              <w:sym w:font="Symbol" w:char="00B4"/>
            </w:r>
            <w:r w:rsidRPr="001C4826">
              <w:rPr>
                <w:sz w:val="20"/>
              </w:rPr>
              <w:t>10</w:t>
            </w:r>
            <w:r w:rsidRPr="001C4826">
              <w:rPr>
                <w:sz w:val="20"/>
                <w:vertAlign w:val="superscript"/>
              </w:rPr>
              <w:t xml:space="preserve">-3 </w:t>
            </w:r>
            <w:r w:rsidRPr="001C4826">
              <w:rPr>
                <w:sz w:val="20"/>
                <w:lang w:val="en-US"/>
              </w:rPr>
              <w:t>[</w:t>
            </w:r>
            <w:r w:rsidRPr="001C4826">
              <w:rPr>
                <w:sz w:val="20"/>
                <w:lang w:val="ru-RU"/>
              </w:rPr>
              <w:fldChar w:fldCharType="begin"/>
            </w:r>
            <w:r w:rsidRPr="001C4826">
              <w:rPr>
                <w:sz w:val="20"/>
                <w:lang w:val="ru-RU"/>
              </w:rPr>
              <w:instrText xml:space="preserve"> REF _Ref102400944 \r \h  \* MERGEFORMAT </w:instrText>
            </w:r>
            <w:r w:rsidRPr="001C4826">
              <w:rPr>
                <w:sz w:val="20"/>
                <w:lang w:val="ru-RU"/>
              </w:rPr>
            </w:r>
            <w:r w:rsidRPr="001C4826">
              <w:rPr>
                <w:sz w:val="20"/>
                <w:lang w:val="ru-RU"/>
              </w:rPr>
              <w:fldChar w:fldCharType="separate"/>
            </w:r>
            <w:r>
              <w:rPr>
                <w:sz w:val="20"/>
                <w:lang w:val="ru-RU"/>
              </w:rPr>
              <w:t>6</w:t>
            </w:r>
            <w:r w:rsidRPr="001C4826">
              <w:rPr>
                <w:sz w:val="20"/>
                <w:lang w:val="ru-RU"/>
              </w:rPr>
              <w:fldChar w:fldCharType="end"/>
            </w:r>
            <w:r w:rsidRPr="001C4826">
              <w:rPr>
                <w:sz w:val="20"/>
                <w:lang w:val="en-US"/>
              </w:rPr>
              <w:t>]</w:t>
            </w:r>
          </w:p>
        </w:tc>
        <w:tc>
          <w:tcPr>
            <w:tcW w:w="226" w:type="pct"/>
            <w:tcBorders>
              <w:top w:val="single" w:sz="12" w:space="0" w:color="auto"/>
              <w:bottom w:val="single" w:sz="6" w:space="0" w:color="auto"/>
            </w:tcBorders>
          </w:tcPr>
          <w:p w14:paraId="39050E7D" w14:textId="77777777" w:rsidR="00196D6F" w:rsidRPr="001C4826" w:rsidRDefault="00196D6F" w:rsidP="00196D6F">
            <w:pPr>
              <w:jc w:val="center"/>
              <w:rPr>
                <w:sz w:val="20"/>
              </w:rPr>
            </w:pPr>
            <w:r w:rsidRPr="001C4826">
              <w:rPr>
                <w:sz w:val="20"/>
              </w:rPr>
              <w:t>ПА</w:t>
            </w:r>
          </w:p>
        </w:tc>
        <w:tc>
          <w:tcPr>
            <w:tcW w:w="501" w:type="pct"/>
            <w:tcBorders>
              <w:top w:val="single" w:sz="12" w:space="0" w:color="auto"/>
              <w:bottom w:val="single" w:sz="6" w:space="0" w:color="auto"/>
            </w:tcBorders>
          </w:tcPr>
          <w:p w14:paraId="1209B0F2" w14:textId="77777777" w:rsidR="00196D6F" w:rsidRPr="001C4826" w:rsidRDefault="00196D6F" w:rsidP="00196D6F">
            <w:pPr>
              <w:pStyle w:val="TableText"/>
              <w:jc w:val="center"/>
              <w:rPr>
                <w:sz w:val="20"/>
              </w:rPr>
            </w:pPr>
            <w:r w:rsidRPr="001C4826">
              <w:rPr>
                <w:sz w:val="20"/>
              </w:rPr>
              <w:t>Якісний</w:t>
            </w:r>
          </w:p>
        </w:tc>
        <w:tc>
          <w:tcPr>
            <w:tcW w:w="591" w:type="pct"/>
            <w:vMerge w:val="restart"/>
            <w:tcBorders>
              <w:top w:val="single" w:sz="12" w:space="0" w:color="auto"/>
            </w:tcBorders>
            <w:vAlign w:val="center"/>
          </w:tcPr>
          <w:p w14:paraId="18D5FE19" w14:textId="6D52D696" w:rsidR="00196D6F" w:rsidRPr="001C4826" w:rsidRDefault="00196D6F" w:rsidP="00196D6F">
            <w:pPr>
              <w:pStyle w:val="TableText"/>
              <w:rPr>
                <w:sz w:val="20"/>
              </w:rPr>
            </w:pPr>
            <w:r w:rsidRPr="001C4826">
              <w:rPr>
                <w:sz w:val="20"/>
              </w:rPr>
              <w:t>Частоти пораховані на основі інформації щодо тривалості ЕС та періодів збору даних, представлених у звіті [</w:t>
            </w:r>
            <w:r w:rsidRPr="001C4826">
              <w:rPr>
                <w:sz w:val="20"/>
                <w:lang w:val="ru-RU"/>
              </w:rPr>
              <w:fldChar w:fldCharType="begin"/>
            </w:r>
            <w:r w:rsidRPr="001C4826">
              <w:rPr>
                <w:sz w:val="20"/>
                <w:lang w:val="ru-RU"/>
              </w:rPr>
              <w:instrText xml:space="preserve"> REF _Ref102400944 \r \h  \* MERGEFORMAT </w:instrText>
            </w:r>
            <w:r w:rsidRPr="001C4826">
              <w:rPr>
                <w:sz w:val="20"/>
                <w:lang w:val="ru-RU"/>
              </w:rPr>
            </w:r>
            <w:r w:rsidRPr="001C4826">
              <w:rPr>
                <w:sz w:val="20"/>
                <w:lang w:val="ru-RU"/>
              </w:rPr>
              <w:fldChar w:fldCharType="separate"/>
            </w:r>
            <w:r>
              <w:rPr>
                <w:sz w:val="20"/>
                <w:lang w:val="ru-RU"/>
              </w:rPr>
              <w:t>6</w:t>
            </w:r>
            <w:r w:rsidRPr="001C4826">
              <w:rPr>
                <w:sz w:val="20"/>
                <w:lang w:val="ru-RU"/>
              </w:rPr>
              <w:fldChar w:fldCharType="end"/>
            </w:r>
            <w:r w:rsidRPr="001C4826">
              <w:rPr>
                <w:sz w:val="20"/>
              </w:rPr>
              <w:t xml:space="preserve">]. Як джерело інформації з аномальних подій та інцидентів служила </w:t>
            </w:r>
            <w:proofErr w:type="spellStart"/>
            <w:r w:rsidRPr="001C4826">
              <w:rPr>
                <w:sz w:val="20"/>
              </w:rPr>
              <w:t>БД</w:t>
            </w:r>
            <w:proofErr w:type="spellEnd"/>
            <w:r w:rsidRPr="001C4826">
              <w:rPr>
                <w:sz w:val="20"/>
              </w:rPr>
              <w:t xml:space="preserve"> [</w:t>
            </w:r>
            <w:r w:rsidRPr="001C4826">
              <w:rPr>
                <w:sz w:val="20"/>
              </w:rPr>
              <w:fldChar w:fldCharType="begin"/>
            </w:r>
            <w:r w:rsidRPr="001C4826">
              <w:rPr>
                <w:sz w:val="20"/>
              </w:rPr>
              <w:instrText xml:space="preserve"> REF _Ref6917920 \r \h  \* MERGEFORMAT </w:instrText>
            </w:r>
            <w:r w:rsidRPr="001C4826">
              <w:rPr>
                <w:sz w:val="20"/>
              </w:rPr>
            </w:r>
            <w:r w:rsidRPr="001C4826">
              <w:rPr>
                <w:sz w:val="20"/>
              </w:rPr>
              <w:fldChar w:fldCharType="separate"/>
            </w:r>
            <w:r w:rsidRPr="00150E4B">
              <w:rPr>
                <w:bCs/>
                <w:sz w:val="20"/>
              </w:rPr>
              <w:t>8</w:t>
            </w:r>
            <w:r w:rsidRPr="001C4826">
              <w:rPr>
                <w:sz w:val="20"/>
              </w:rPr>
              <w:fldChar w:fldCharType="end"/>
            </w:r>
            <w:r w:rsidRPr="001C4826">
              <w:rPr>
                <w:sz w:val="20"/>
              </w:rPr>
              <w:t>]. Розрахунок здійснено відповідно до методики, наведеної в розділі 4.1 (див. Метод 2) звіту [</w:t>
            </w:r>
            <w:r w:rsidRPr="001C4826">
              <w:rPr>
                <w:sz w:val="20"/>
                <w:lang w:val="en-US"/>
              </w:rPr>
              <w:fldChar w:fldCharType="begin"/>
            </w:r>
            <w:r w:rsidRPr="001C4826">
              <w:rPr>
                <w:sz w:val="20"/>
              </w:rPr>
              <w:instrText xml:space="preserve"> </w:instrText>
            </w:r>
            <w:r w:rsidRPr="001C4826">
              <w:rPr>
                <w:sz w:val="20"/>
                <w:lang w:val="en-US"/>
              </w:rPr>
              <w:instrText>REF</w:instrText>
            </w:r>
            <w:r w:rsidRPr="001C4826">
              <w:rPr>
                <w:sz w:val="20"/>
              </w:rPr>
              <w:instrText xml:space="preserve"> _</w:instrText>
            </w:r>
            <w:r w:rsidRPr="001C4826">
              <w:rPr>
                <w:sz w:val="20"/>
                <w:lang w:val="en-US"/>
              </w:rPr>
              <w:instrText>Ref</w:instrText>
            </w:r>
            <w:r w:rsidRPr="001C4826">
              <w:rPr>
                <w:sz w:val="20"/>
              </w:rPr>
              <w:instrText>6554504 \</w:instrText>
            </w:r>
            <w:r w:rsidRPr="001C4826">
              <w:rPr>
                <w:sz w:val="20"/>
                <w:lang w:val="en-US"/>
              </w:rPr>
              <w:instrText>n</w:instrText>
            </w:r>
            <w:r w:rsidRPr="001C4826">
              <w:rPr>
                <w:sz w:val="20"/>
              </w:rPr>
              <w:instrText xml:space="preserve"> \</w:instrText>
            </w:r>
            <w:r w:rsidRPr="001C4826">
              <w:rPr>
                <w:sz w:val="20"/>
                <w:lang w:val="en-US"/>
              </w:rPr>
              <w:instrText>h</w:instrText>
            </w:r>
            <w:r w:rsidRPr="001C4826">
              <w:rPr>
                <w:sz w:val="20"/>
              </w:rPr>
              <w:instrText xml:space="preserve">  \* </w:instrText>
            </w:r>
            <w:r w:rsidRPr="001C4826">
              <w:rPr>
                <w:sz w:val="20"/>
                <w:lang w:val="en-US"/>
              </w:rPr>
              <w:instrText>MERGEFORMAT</w:instrText>
            </w:r>
            <w:r w:rsidRPr="001C4826">
              <w:rPr>
                <w:sz w:val="20"/>
              </w:rPr>
              <w:instrText xml:space="preserve"> </w:instrText>
            </w:r>
            <w:r w:rsidRPr="001C4826">
              <w:rPr>
                <w:sz w:val="20"/>
                <w:lang w:val="en-US"/>
              </w:rPr>
            </w:r>
            <w:r w:rsidRPr="001C4826">
              <w:rPr>
                <w:sz w:val="20"/>
                <w:lang w:val="en-US"/>
              </w:rPr>
              <w:fldChar w:fldCharType="separate"/>
            </w:r>
            <w:r w:rsidRPr="00150E4B">
              <w:rPr>
                <w:bCs/>
                <w:sz w:val="20"/>
              </w:rPr>
              <w:t>9</w:t>
            </w:r>
            <w:r w:rsidRPr="001C4826">
              <w:rPr>
                <w:sz w:val="20"/>
                <w:lang w:val="en-US"/>
              </w:rPr>
              <w:fldChar w:fldCharType="end"/>
            </w:r>
            <w:r w:rsidRPr="001C4826">
              <w:rPr>
                <w:sz w:val="20"/>
              </w:rPr>
              <w:t>]</w:t>
            </w:r>
          </w:p>
        </w:tc>
        <w:tc>
          <w:tcPr>
            <w:tcW w:w="684" w:type="pct"/>
            <w:tcBorders>
              <w:top w:val="single" w:sz="12" w:space="0" w:color="auto"/>
            </w:tcBorders>
          </w:tcPr>
          <w:p w14:paraId="5E7380E4" w14:textId="77777777" w:rsidR="00196D6F" w:rsidRDefault="00196D6F" w:rsidP="00196D6F">
            <w:pPr>
              <w:pStyle w:val="TableText"/>
              <w:rPr>
                <w:sz w:val="20"/>
                <w:lang w:val="en-US"/>
              </w:rPr>
            </w:pPr>
            <w:r w:rsidRPr="006D56DA">
              <w:rPr>
                <w:sz w:val="22"/>
                <w:szCs w:val="22"/>
                <w:highlight w:val="yellow"/>
                <w:lang w:val="uk-UA"/>
              </w:rPr>
              <w:t>Адаптація ПЗАБ РАЕС-3</w:t>
            </w:r>
          </w:p>
          <w:p w14:paraId="5BEF6B7C" w14:textId="0571165C" w:rsidR="00196D6F" w:rsidRPr="001C4826" w:rsidRDefault="00196D6F" w:rsidP="00196D6F">
            <w:pPr>
              <w:pStyle w:val="TableText"/>
              <w:rPr>
                <w:sz w:val="20"/>
                <w:lang w:val="en-US"/>
              </w:rPr>
            </w:pPr>
          </w:p>
        </w:tc>
        <w:tc>
          <w:tcPr>
            <w:tcW w:w="773" w:type="pct"/>
            <w:tcBorders>
              <w:top w:val="single" w:sz="12" w:space="0" w:color="auto"/>
            </w:tcBorders>
          </w:tcPr>
          <w:p w14:paraId="3B20FD8F" w14:textId="019D749C" w:rsidR="00196D6F" w:rsidRPr="001C4826" w:rsidRDefault="00196D6F" w:rsidP="00196D6F">
            <w:pPr>
              <w:pStyle w:val="TableText"/>
              <w:rPr>
                <w:sz w:val="20"/>
              </w:rPr>
            </w:pPr>
            <w:r w:rsidRPr="001C4826">
              <w:rPr>
                <w:sz w:val="20"/>
                <w:lang w:val="uk-UA"/>
              </w:rPr>
              <w:t>–</w:t>
            </w:r>
          </w:p>
        </w:tc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AB3F53" w14:textId="77777777" w:rsidR="00196D6F" w:rsidRPr="00196D6F" w:rsidRDefault="00196D6F" w:rsidP="00196D6F">
            <w:pPr>
              <w:jc w:val="center"/>
              <w:rPr>
                <w:sz w:val="22"/>
                <w:szCs w:val="22"/>
                <w:lang w:val="uk-UA"/>
              </w:rPr>
            </w:pPr>
            <w:r w:rsidRPr="00196D6F">
              <w:rPr>
                <w:sz w:val="22"/>
                <w:szCs w:val="22"/>
                <w:lang w:val="uk-UA"/>
              </w:rPr>
              <w:t>НТЦ (ВПДЕ)</w:t>
            </w:r>
          </w:p>
          <w:p w14:paraId="4D916B3C" w14:textId="08A903B6" w:rsidR="00196D6F" w:rsidRPr="001C4826" w:rsidRDefault="00196D6F" w:rsidP="00196D6F">
            <w:pPr>
              <w:pStyle w:val="TableText"/>
              <w:jc w:val="center"/>
              <w:rPr>
                <w:sz w:val="20"/>
              </w:rPr>
            </w:pPr>
            <w:r w:rsidRPr="00196D6F">
              <w:rPr>
                <w:sz w:val="22"/>
                <w:szCs w:val="22"/>
                <w:lang w:val="uk-UA"/>
              </w:rPr>
              <w:t xml:space="preserve">Ліщук </w:t>
            </w:r>
            <w:proofErr w:type="spellStart"/>
            <w:r w:rsidRPr="00196D6F">
              <w:rPr>
                <w:sz w:val="22"/>
                <w:szCs w:val="22"/>
                <w:lang w:val="uk-UA"/>
              </w:rPr>
              <w:t>Р.О</w:t>
            </w:r>
            <w:proofErr w:type="spellEnd"/>
            <w:r w:rsidRPr="00196D6F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364" w:type="pct"/>
            <w:tcBorders>
              <w:top w:val="single" w:sz="12" w:space="0" w:color="auto"/>
            </w:tcBorders>
          </w:tcPr>
          <w:p w14:paraId="55083633" w14:textId="77777777" w:rsidR="00196D6F" w:rsidRPr="001C4826" w:rsidRDefault="00196D6F" w:rsidP="00196D6F">
            <w:pPr>
              <w:pStyle w:val="TableText"/>
              <w:rPr>
                <w:sz w:val="20"/>
                <w:lang w:val="uk-UA"/>
              </w:rPr>
            </w:pPr>
          </w:p>
        </w:tc>
      </w:tr>
      <w:tr w:rsidR="00196D6F" w:rsidRPr="001C4826" w14:paraId="7371B04E" w14:textId="79107482" w:rsidTr="00126AAA">
        <w:trPr>
          <w:cantSplit/>
        </w:trPr>
        <w:tc>
          <w:tcPr>
            <w:tcW w:w="1042" w:type="pct"/>
            <w:tcBorders>
              <w:top w:val="single" w:sz="6" w:space="0" w:color="auto"/>
              <w:bottom w:val="single" w:sz="6" w:space="0" w:color="auto"/>
            </w:tcBorders>
          </w:tcPr>
          <w:p w14:paraId="5E8F6342" w14:textId="77777777" w:rsidR="00196D6F" w:rsidRPr="0054235A" w:rsidRDefault="00196D6F" w:rsidP="00196D6F">
            <w:pPr>
              <w:pStyle w:val="TableText"/>
              <w:jc w:val="left"/>
              <w:rPr>
                <w:sz w:val="20"/>
              </w:rPr>
            </w:pPr>
            <w:r w:rsidRPr="0054235A">
              <w:rPr>
                <w:sz w:val="20"/>
              </w:rPr>
              <w:t>1.2 Течі облицювання БВ</w:t>
            </w:r>
          </w:p>
        </w:tc>
        <w:tc>
          <w:tcPr>
            <w:tcW w:w="319" w:type="pct"/>
            <w:tcBorders>
              <w:top w:val="single" w:sz="6" w:space="0" w:color="auto"/>
              <w:bottom w:val="single" w:sz="6" w:space="0" w:color="auto"/>
            </w:tcBorders>
          </w:tcPr>
          <w:p w14:paraId="3DDFCDFE" w14:textId="6276DEB0" w:rsidR="00196D6F" w:rsidRPr="001C4826" w:rsidRDefault="00196D6F" w:rsidP="00196D6F">
            <w:pPr>
              <w:jc w:val="center"/>
              <w:rPr>
                <w:sz w:val="20"/>
                <w:vertAlign w:val="superscript"/>
              </w:rPr>
            </w:pPr>
            <w:r w:rsidRPr="001C4826">
              <w:rPr>
                <w:sz w:val="20"/>
                <w:lang w:val="en-US"/>
              </w:rPr>
              <w:t>4</w:t>
            </w:r>
            <w:r w:rsidRPr="001C4826">
              <w:rPr>
                <w:sz w:val="20"/>
              </w:rPr>
              <w:t>.56</w:t>
            </w:r>
            <w:r w:rsidRPr="001C4826">
              <w:rPr>
                <w:sz w:val="20"/>
              </w:rPr>
              <w:sym w:font="Symbol" w:char="00B4"/>
            </w:r>
            <w:r w:rsidRPr="001C4826">
              <w:rPr>
                <w:sz w:val="20"/>
              </w:rPr>
              <w:t>10</w:t>
            </w:r>
            <w:r w:rsidRPr="001C4826">
              <w:rPr>
                <w:sz w:val="20"/>
                <w:vertAlign w:val="superscript"/>
              </w:rPr>
              <w:t xml:space="preserve">-3 </w:t>
            </w:r>
            <w:r w:rsidRPr="001C4826">
              <w:rPr>
                <w:sz w:val="20"/>
                <w:lang w:val="en-US"/>
              </w:rPr>
              <w:t>[</w:t>
            </w:r>
            <w:r w:rsidRPr="001C4826">
              <w:rPr>
                <w:sz w:val="20"/>
                <w:lang w:val="ru-RU"/>
              </w:rPr>
              <w:fldChar w:fldCharType="begin"/>
            </w:r>
            <w:r w:rsidRPr="001C4826">
              <w:rPr>
                <w:sz w:val="20"/>
                <w:lang w:val="ru-RU"/>
              </w:rPr>
              <w:instrText xml:space="preserve"> REF _Ref102400944 \r \h  \* MERGEFORMAT </w:instrText>
            </w:r>
            <w:r w:rsidRPr="001C4826">
              <w:rPr>
                <w:sz w:val="20"/>
                <w:lang w:val="ru-RU"/>
              </w:rPr>
            </w:r>
            <w:r w:rsidRPr="001C4826">
              <w:rPr>
                <w:sz w:val="20"/>
                <w:lang w:val="ru-RU"/>
              </w:rPr>
              <w:fldChar w:fldCharType="separate"/>
            </w:r>
            <w:r>
              <w:rPr>
                <w:sz w:val="20"/>
                <w:lang w:val="ru-RU"/>
              </w:rPr>
              <w:t>6</w:t>
            </w:r>
            <w:r w:rsidRPr="001C4826">
              <w:rPr>
                <w:sz w:val="20"/>
                <w:lang w:val="ru-RU"/>
              </w:rPr>
              <w:fldChar w:fldCharType="end"/>
            </w:r>
            <w:r w:rsidRPr="001C4826">
              <w:rPr>
                <w:sz w:val="20"/>
                <w:lang w:val="en-US"/>
              </w:rPr>
              <w:t>]</w:t>
            </w:r>
          </w:p>
        </w:tc>
        <w:tc>
          <w:tcPr>
            <w:tcW w:w="226" w:type="pct"/>
            <w:tcBorders>
              <w:top w:val="single" w:sz="6" w:space="0" w:color="auto"/>
              <w:bottom w:val="single" w:sz="6" w:space="0" w:color="auto"/>
            </w:tcBorders>
          </w:tcPr>
          <w:p w14:paraId="4DEE5C25" w14:textId="77777777" w:rsidR="00196D6F" w:rsidRPr="001C4826" w:rsidRDefault="00196D6F" w:rsidP="00196D6F">
            <w:pPr>
              <w:jc w:val="center"/>
              <w:rPr>
                <w:sz w:val="20"/>
              </w:rPr>
            </w:pPr>
            <w:r w:rsidRPr="001C4826">
              <w:rPr>
                <w:sz w:val="20"/>
              </w:rPr>
              <w:t>ПА</w:t>
            </w:r>
          </w:p>
        </w:tc>
        <w:tc>
          <w:tcPr>
            <w:tcW w:w="501" w:type="pct"/>
            <w:tcBorders>
              <w:top w:val="single" w:sz="6" w:space="0" w:color="auto"/>
              <w:bottom w:val="single" w:sz="6" w:space="0" w:color="auto"/>
            </w:tcBorders>
          </w:tcPr>
          <w:p w14:paraId="4C51CD3C" w14:textId="2528A9FE" w:rsidR="00196D6F" w:rsidRPr="001C4826" w:rsidRDefault="00196D6F" w:rsidP="00196D6F">
            <w:pPr>
              <w:pStyle w:val="TableText"/>
              <w:jc w:val="center"/>
              <w:rPr>
                <w:sz w:val="20"/>
              </w:rPr>
            </w:pPr>
            <w:r w:rsidRPr="001C4826">
              <w:rPr>
                <w:sz w:val="20"/>
              </w:rPr>
              <w:t>Розрахунковий</w:t>
            </w:r>
            <w:r w:rsidRPr="001C4826" w:rsidDel="003A2873">
              <w:rPr>
                <w:sz w:val="20"/>
              </w:rPr>
              <w:t xml:space="preserve"> </w:t>
            </w:r>
          </w:p>
        </w:tc>
        <w:tc>
          <w:tcPr>
            <w:tcW w:w="591" w:type="pct"/>
            <w:vMerge/>
            <w:tcBorders>
              <w:bottom w:val="single" w:sz="6" w:space="0" w:color="auto"/>
            </w:tcBorders>
            <w:vAlign w:val="center"/>
          </w:tcPr>
          <w:p w14:paraId="793B4FCF" w14:textId="77777777" w:rsidR="00196D6F" w:rsidRPr="001C4826" w:rsidRDefault="00196D6F" w:rsidP="00196D6F">
            <w:pPr>
              <w:pStyle w:val="TableText"/>
              <w:rPr>
                <w:sz w:val="20"/>
              </w:rPr>
            </w:pPr>
          </w:p>
        </w:tc>
        <w:tc>
          <w:tcPr>
            <w:tcW w:w="684" w:type="pct"/>
            <w:tcBorders>
              <w:bottom w:val="single" w:sz="6" w:space="0" w:color="auto"/>
            </w:tcBorders>
          </w:tcPr>
          <w:p w14:paraId="45AC96AE" w14:textId="091D5D91" w:rsidR="00196D6F" w:rsidRDefault="00196D6F" w:rsidP="00196D6F">
            <w:pPr>
              <w:pStyle w:val="TableText"/>
              <w:rPr>
                <w:sz w:val="20"/>
                <w:lang w:val="en-US"/>
              </w:rPr>
            </w:pPr>
            <w:r w:rsidRPr="006D56DA">
              <w:rPr>
                <w:sz w:val="22"/>
                <w:szCs w:val="22"/>
                <w:highlight w:val="yellow"/>
                <w:lang w:val="uk-UA"/>
              </w:rPr>
              <w:t>Адаптація ПЗАБ РАЕС-3</w:t>
            </w:r>
          </w:p>
          <w:p w14:paraId="67B0E609" w14:textId="1E3A827C" w:rsidR="00196D6F" w:rsidRPr="001C4826" w:rsidRDefault="00196D6F" w:rsidP="00196D6F">
            <w:pPr>
              <w:pStyle w:val="TableText"/>
              <w:rPr>
                <w:sz w:val="20"/>
                <w:lang w:val="en-US"/>
              </w:rPr>
            </w:pPr>
            <w:r w:rsidRPr="0054235A">
              <w:rPr>
                <w:sz w:val="20"/>
                <w:highlight w:val="yellow"/>
                <w:lang w:val="en-US"/>
              </w:rPr>
              <w:t>ATHLET (</w:t>
            </w:r>
            <w:r w:rsidRPr="0054235A">
              <w:rPr>
                <w:sz w:val="20"/>
                <w:highlight w:val="yellow"/>
                <w:lang w:val="ru-RU"/>
              </w:rPr>
              <w:t xml:space="preserve">2 </w:t>
            </w:r>
            <w:r w:rsidRPr="0054235A">
              <w:rPr>
                <w:sz w:val="20"/>
                <w:highlight w:val="yellow"/>
                <w:lang w:val="uk-UA"/>
              </w:rPr>
              <w:t>розрахунки</w:t>
            </w:r>
            <w:r w:rsidRPr="001C4826">
              <w:rPr>
                <w:sz w:val="20"/>
                <w:lang w:val="en-US"/>
              </w:rPr>
              <w:t>)</w:t>
            </w:r>
          </w:p>
        </w:tc>
        <w:tc>
          <w:tcPr>
            <w:tcW w:w="773" w:type="pct"/>
            <w:tcBorders>
              <w:bottom w:val="single" w:sz="6" w:space="0" w:color="auto"/>
            </w:tcBorders>
          </w:tcPr>
          <w:p w14:paraId="156E82DD" w14:textId="26F23AFF" w:rsidR="00196D6F" w:rsidRPr="001C4826" w:rsidRDefault="00196D6F" w:rsidP="00196D6F">
            <w:pPr>
              <w:pStyle w:val="TableText"/>
              <w:rPr>
                <w:sz w:val="20"/>
              </w:rPr>
            </w:pPr>
            <w:r w:rsidRPr="001C4826">
              <w:rPr>
                <w:sz w:val="20"/>
                <w:lang w:val="en-US"/>
              </w:rPr>
              <w:t>ATHLET (</w:t>
            </w:r>
            <w:r w:rsidRPr="001C4826">
              <w:rPr>
                <w:sz w:val="20"/>
                <w:lang w:val="ru-RU"/>
              </w:rPr>
              <w:t>2</w:t>
            </w:r>
            <w:r w:rsidRPr="001C4826">
              <w:rPr>
                <w:sz w:val="20"/>
                <w:lang w:val="uk-UA"/>
              </w:rPr>
              <w:t>розрахунки</w:t>
            </w:r>
            <w:r w:rsidRPr="001C4826">
              <w:rPr>
                <w:sz w:val="20"/>
                <w:lang w:val="en-US"/>
              </w:rPr>
              <w:t>)</w:t>
            </w:r>
          </w:p>
        </w:tc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000534" w14:textId="77777777" w:rsidR="00196D6F" w:rsidRPr="00196D6F" w:rsidRDefault="00196D6F" w:rsidP="00196D6F">
            <w:pPr>
              <w:jc w:val="center"/>
              <w:rPr>
                <w:sz w:val="22"/>
                <w:szCs w:val="22"/>
                <w:lang w:val="uk-UA"/>
              </w:rPr>
            </w:pPr>
            <w:r w:rsidRPr="00196D6F">
              <w:rPr>
                <w:sz w:val="22"/>
                <w:szCs w:val="22"/>
                <w:lang w:val="uk-UA"/>
              </w:rPr>
              <w:t>НТЦ (ВПДЕ)</w:t>
            </w:r>
          </w:p>
          <w:p w14:paraId="48BCF64A" w14:textId="36D47C8D" w:rsidR="00196D6F" w:rsidRPr="00EE3984" w:rsidRDefault="00196D6F" w:rsidP="00196D6F">
            <w:pPr>
              <w:pStyle w:val="TableText"/>
              <w:jc w:val="center"/>
              <w:rPr>
                <w:b/>
                <w:sz w:val="20"/>
              </w:rPr>
            </w:pPr>
            <w:r w:rsidRPr="00196D6F">
              <w:rPr>
                <w:sz w:val="22"/>
                <w:szCs w:val="22"/>
                <w:lang w:val="uk-UA"/>
              </w:rPr>
              <w:t xml:space="preserve">Ліщук </w:t>
            </w:r>
            <w:proofErr w:type="spellStart"/>
            <w:r w:rsidRPr="00196D6F">
              <w:rPr>
                <w:sz w:val="22"/>
                <w:szCs w:val="22"/>
                <w:lang w:val="uk-UA"/>
              </w:rPr>
              <w:t>Р.О</w:t>
            </w:r>
            <w:proofErr w:type="spellEnd"/>
            <w:r w:rsidRPr="00196D6F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364" w:type="pct"/>
            <w:tcBorders>
              <w:bottom w:val="single" w:sz="6" w:space="0" w:color="auto"/>
            </w:tcBorders>
          </w:tcPr>
          <w:p w14:paraId="18634167" w14:textId="77777777" w:rsidR="00196D6F" w:rsidRPr="00C83D35" w:rsidRDefault="00196D6F" w:rsidP="00196D6F">
            <w:pPr>
              <w:pStyle w:val="TableText"/>
              <w:rPr>
                <w:sz w:val="20"/>
                <w:lang w:val="uk-UA"/>
              </w:rPr>
            </w:pPr>
          </w:p>
        </w:tc>
      </w:tr>
      <w:tr w:rsidR="00B56B95" w:rsidRPr="001C4826" w14:paraId="208EE051" w14:textId="04E6B14D" w:rsidTr="00B56B95">
        <w:trPr>
          <w:cantSplit/>
        </w:trPr>
        <w:tc>
          <w:tcPr>
            <w:tcW w:w="1042" w:type="pct"/>
            <w:tcBorders>
              <w:top w:val="single" w:sz="6" w:space="0" w:color="auto"/>
              <w:bottom w:val="single" w:sz="6" w:space="0" w:color="auto"/>
            </w:tcBorders>
          </w:tcPr>
          <w:p w14:paraId="6B85A721" w14:textId="77777777" w:rsidR="00586957" w:rsidRPr="0054235A" w:rsidRDefault="00586957" w:rsidP="00E7610D">
            <w:pPr>
              <w:pStyle w:val="TableText"/>
              <w:jc w:val="left"/>
              <w:rPr>
                <w:sz w:val="20"/>
              </w:rPr>
            </w:pPr>
            <w:r w:rsidRPr="0054235A">
              <w:rPr>
                <w:sz w:val="20"/>
              </w:rPr>
              <w:t>1.3 Розрив трубопроводу системи охолодження БВ</w:t>
            </w:r>
          </w:p>
        </w:tc>
        <w:tc>
          <w:tcPr>
            <w:tcW w:w="319" w:type="pct"/>
            <w:vMerge w:val="restart"/>
            <w:tcBorders>
              <w:top w:val="single" w:sz="6" w:space="0" w:color="auto"/>
              <w:bottom w:val="single" w:sz="6" w:space="0" w:color="auto"/>
            </w:tcBorders>
          </w:tcPr>
          <w:p w14:paraId="01699481" w14:textId="7E5CC3FD" w:rsidR="00586957" w:rsidRPr="00A866F5" w:rsidRDefault="00586957" w:rsidP="002209DB">
            <w:pPr>
              <w:jc w:val="center"/>
              <w:rPr>
                <w:sz w:val="20"/>
                <w:vertAlign w:val="superscript"/>
              </w:rPr>
            </w:pPr>
            <w:r w:rsidRPr="00A866F5">
              <w:rPr>
                <w:sz w:val="20"/>
              </w:rPr>
              <w:t>9.02</w:t>
            </w:r>
            <w:r w:rsidRPr="00A866F5">
              <w:rPr>
                <w:sz w:val="20"/>
              </w:rPr>
              <w:sym w:font="Symbol" w:char="00B4"/>
            </w:r>
            <w:r w:rsidRPr="00A866F5">
              <w:rPr>
                <w:sz w:val="20"/>
              </w:rPr>
              <w:t>10</w:t>
            </w:r>
            <w:r w:rsidRPr="00A866F5">
              <w:rPr>
                <w:sz w:val="20"/>
                <w:vertAlign w:val="superscript"/>
              </w:rPr>
              <w:t>-4</w:t>
            </w:r>
            <w:r w:rsidRPr="00A866F5">
              <w:rPr>
                <w:sz w:val="20"/>
              </w:rPr>
              <w:t xml:space="preserve"> </w:t>
            </w:r>
            <w:r w:rsidRPr="00A866F5">
              <w:rPr>
                <w:sz w:val="20"/>
                <w:lang w:val="en-US"/>
              </w:rPr>
              <w:t>[</w:t>
            </w:r>
            <w:r w:rsidRPr="00A866F5">
              <w:rPr>
                <w:sz w:val="20"/>
                <w:lang w:val="ru-RU"/>
              </w:rPr>
              <w:fldChar w:fldCharType="begin"/>
            </w:r>
            <w:r w:rsidRPr="00A866F5">
              <w:rPr>
                <w:sz w:val="20"/>
                <w:lang w:val="ru-RU"/>
              </w:rPr>
              <w:instrText xml:space="preserve"> REF _Ref102400944 \r \h  \* MERGEFORMAT </w:instrText>
            </w:r>
            <w:r w:rsidRPr="00A866F5">
              <w:rPr>
                <w:sz w:val="20"/>
                <w:lang w:val="ru-RU"/>
              </w:rPr>
            </w:r>
            <w:r w:rsidRPr="00A866F5">
              <w:rPr>
                <w:sz w:val="20"/>
                <w:lang w:val="ru-RU"/>
              </w:rPr>
              <w:fldChar w:fldCharType="separate"/>
            </w:r>
            <w:r w:rsidRPr="00A866F5">
              <w:rPr>
                <w:sz w:val="20"/>
                <w:lang w:val="ru-RU"/>
              </w:rPr>
              <w:t>6</w:t>
            </w:r>
            <w:r w:rsidRPr="00A866F5">
              <w:rPr>
                <w:sz w:val="20"/>
                <w:lang w:val="ru-RU"/>
              </w:rPr>
              <w:fldChar w:fldCharType="end"/>
            </w:r>
            <w:r w:rsidRPr="00A866F5">
              <w:rPr>
                <w:sz w:val="20"/>
                <w:lang w:val="en-US"/>
              </w:rPr>
              <w:t>]</w:t>
            </w:r>
          </w:p>
        </w:tc>
        <w:tc>
          <w:tcPr>
            <w:tcW w:w="226" w:type="pct"/>
            <w:tcBorders>
              <w:top w:val="single" w:sz="6" w:space="0" w:color="auto"/>
              <w:bottom w:val="single" w:sz="6" w:space="0" w:color="auto"/>
            </w:tcBorders>
          </w:tcPr>
          <w:p w14:paraId="4A72C18D" w14:textId="77777777" w:rsidR="00586957" w:rsidRPr="00A866F5" w:rsidRDefault="00586957" w:rsidP="00E7610D">
            <w:pPr>
              <w:jc w:val="center"/>
              <w:rPr>
                <w:sz w:val="20"/>
              </w:rPr>
            </w:pPr>
            <w:r w:rsidRPr="00A866F5">
              <w:rPr>
                <w:sz w:val="20"/>
              </w:rPr>
              <w:t>ПА</w:t>
            </w:r>
          </w:p>
        </w:tc>
        <w:tc>
          <w:tcPr>
            <w:tcW w:w="501" w:type="pct"/>
            <w:tcBorders>
              <w:top w:val="single" w:sz="6" w:space="0" w:color="auto"/>
              <w:bottom w:val="single" w:sz="6" w:space="0" w:color="auto"/>
            </w:tcBorders>
          </w:tcPr>
          <w:p w14:paraId="2F7809E7" w14:textId="77777777" w:rsidR="00586957" w:rsidRPr="00A866F5" w:rsidRDefault="00586957" w:rsidP="00E7610D">
            <w:pPr>
              <w:pStyle w:val="TableText"/>
              <w:jc w:val="center"/>
              <w:rPr>
                <w:sz w:val="20"/>
              </w:rPr>
            </w:pPr>
            <w:r w:rsidRPr="00A866F5">
              <w:rPr>
                <w:sz w:val="20"/>
              </w:rPr>
              <w:t>Розрахунковий</w:t>
            </w:r>
          </w:p>
        </w:tc>
        <w:tc>
          <w:tcPr>
            <w:tcW w:w="5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B20B364" w14:textId="77777777" w:rsidR="00586957" w:rsidRPr="00A866F5" w:rsidRDefault="00586957" w:rsidP="00E7610D">
            <w:pPr>
              <w:pStyle w:val="TableText"/>
              <w:rPr>
                <w:sz w:val="20"/>
              </w:rPr>
            </w:pPr>
          </w:p>
        </w:tc>
        <w:tc>
          <w:tcPr>
            <w:tcW w:w="684" w:type="pct"/>
            <w:tcBorders>
              <w:top w:val="single" w:sz="6" w:space="0" w:color="auto"/>
              <w:bottom w:val="single" w:sz="6" w:space="0" w:color="auto"/>
            </w:tcBorders>
          </w:tcPr>
          <w:p w14:paraId="40C892F4" w14:textId="77777777" w:rsidR="0054235A" w:rsidRPr="0054235A" w:rsidRDefault="0054235A" w:rsidP="0054235A">
            <w:pPr>
              <w:spacing w:before="40" w:after="40"/>
              <w:rPr>
                <w:sz w:val="20"/>
                <w:lang w:val="en-US"/>
              </w:rPr>
            </w:pPr>
            <w:r w:rsidRPr="0054235A">
              <w:rPr>
                <w:sz w:val="22"/>
                <w:szCs w:val="22"/>
                <w:highlight w:val="yellow"/>
                <w:lang w:val="uk-UA"/>
              </w:rPr>
              <w:t>Адаптація ПЗАБ РАЕС-3</w:t>
            </w:r>
          </w:p>
          <w:p w14:paraId="252CFA0F" w14:textId="102490E2" w:rsidR="00586957" w:rsidRPr="0054235A" w:rsidRDefault="00586957" w:rsidP="008247C5">
            <w:pPr>
              <w:pStyle w:val="TableText"/>
              <w:tabs>
                <w:tab w:val="left" w:pos="312"/>
                <w:tab w:val="left" w:pos="454"/>
              </w:tabs>
              <w:rPr>
                <w:sz w:val="20"/>
                <w:highlight w:val="yellow"/>
              </w:rPr>
            </w:pPr>
            <w:r w:rsidRPr="00A866F5">
              <w:rPr>
                <w:sz w:val="20"/>
              </w:rPr>
              <w:t>1</w:t>
            </w:r>
            <w:r w:rsidRPr="0054235A">
              <w:rPr>
                <w:sz w:val="20"/>
                <w:highlight w:val="yellow"/>
              </w:rPr>
              <w:t xml:space="preserve">) </w:t>
            </w:r>
            <w:r w:rsidRPr="0054235A">
              <w:rPr>
                <w:sz w:val="20"/>
                <w:highlight w:val="yellow"/>
                <w:lang w:val="uk-UA"/>
              </w:rPr>
              <w:t>Теплогідравлічний аналіз (якісний</w:t>
            </w:r>
            <w:r w:rsidRPr="0054235A">
              <w:rPr>
                <w:sz w:val="20"/>
                <w:highlight w:val="yellow"/>
              </w:rPr>
              <w:t>)</w:t>
            </w:r>
          </w:p>
          <w:p w14:paraId="50581631" w14:textId="0BA0F800" w:rsidR="00586957" w:rsidRPr="0054235A" w:rsidRDefault="00586957" w:rsidP="008247C5">
            <w:pPr>
              <w:pStyle w:val="TableText"/>
              <w:tabs>
                <w:tab w:val="left" w:pos="312"/>
                <w:tab w:val="left" w:pos="454"/>
              </w:tabs>
              <w:rPr>
                <w:sz w:val="20"/>
                <w:highlight w:val="yellow"/>
                <w:lang w:val="uk-UA"/>
              </w:rPr>
            </w:pPr>
            <w:r w:rsidRPr="0054235A">
              <w:rPr>
                <w:sz w:val="20"/>
                <w:highlight w:val="yellow"/>
                <w:lang w:val="uk-UA"/>
              </w:rPr>
              <w:t xml:space="preserve">2) </w:t>
            </w:r>
            <w:r w:rsidRPr="0054235A">
              <w:rPr>
                <w:sz w:val="20"/>
                <w:highlight w:val="yellow"/>
              </w:rPr>
              <w:t xml:space="preserve">Оцінка ядерної </w:t>
            </w:r>
            <w:r w:rsidRPr="0054235A">
              <w:rPr>
                <w:sz w:val="20"/>
                <w:highlight w:val="yellow"/>
                <w:lang w:val="uk-UA"/>
              </w:rPr>
              <w:t>безпеки (SCALE)</w:t>
            </w:r>
          </w:p>
          <w:p w14:paraId="2020C27A" w14:textId="4F19AF74" w:rsidR="00586957" w:rsidRPr="0054235A" w:rsidRDefault="00586957" w:rsidP="008247C5">
            <w:pPr>
              <w:pStyle w:val="TableText"/>
              <w:tabs>
                <w:tab w:val="left" w:pos="312"/>
                <w:tab w:val="left" w:pos="454"/>
              </w:tabs>
              <w:rPr>
                <w:sz w:val="20"/>
                <w:highlight w:val="yellow"/>
                <w:lang w:val="uk-UA"/>
              </w:rPr>
            </w:pPr>
            <w:r w:rsidRPr="0054235A">
              <w:rPr>
                <w:sz w:val="20"/>
                <w:highlight w:val="yellow"/>
                <w:lang w:val="uk-UA"/>
              </w:rPr>
              <w:t>3) Оцінка радіаційних наслідків (розрахунок по формулах)</w:t>
            </w:r>
          </w:p>
          <w:p w14:paraId="2C83328C" w14:textId="4D93F4D2" w:rsidR="00586957" w:rsidRPr="00A866F5" w:rsidRDefault="00586957" w:rsidP="008247C5">
            <w:pPr>
              <w:pStyle w:val="TableText"/>
              <w:tabs>
                <w:tab w:val="left" w:pos="312"/>
                <w:tab w:val="left" w:pos="454"/>
              </w:tabs>
              <w:rPr>
                <w:sz w:val="20"/>
                <w:lang w:val="ru-RU"/>
              </w:rPr>
            </w:pPr>
            <w:r w:rsidRPr="0054235A">
              <w:rPr>
                <w:sz w:val="20"/>
                <w:highlight w:val="yellow"/>
                <w:lang w:val="uk-UA"/>
              </w:rPr>
              <w:t>4) Радіаційна обстановка в ГО (</w:t>
            </w:r>
            <w:proofErr w:type="spellStart"/>
            <w:r w:rsidRPr="0054235A">
              <w:rPr>
                <w:sz w:val="20"/>
                <w:highlight w:val="yellow"/>
                <w:lang w:val="uk-UA"/>
              </w:rPr>
              <w:t>MicroShield</w:t>
            </w:r>
            <w:proofErr w:type="spellEnd"/>
            <w:r w:rsidRPr="0054235A">
              <w:rPr>
                <w:sz w:val="20"/>
                <w:highlight w:val="yellow"/>
                <w:lang w:val="uk-UA"/>
              </w:rPr>
              <w:t>)</w:t>
            </w:r>
          </w:p>
        </w:tc>
        <w:tc>
          <w:tcPr>
            <w:tcW w:w="773" w:type="pct"/>
            <w:tcBorders>
              <w:top w:val="single" w:sz="6" w:space="0" w:color="auto"/>
              <w:bottom w:val="single" w:sz="6" w:space="0" w:color="auto"/>
            </w:tcBorders>
          </w:tcPr>
          <w:p w14:paraId="33CB0B4B" w14:textId="3870745E" w:rsidR="00586957" w:rsidRPr="00A866F5" w:rsidRDefault="00586957" w:rsidP="00F43370">
            <w:pPr>
              <w:pStyle w:val="TableText"/>
              <w:rPr>
                <w:sz w:val="20"/>
              </w:rPr>
            </w:pPr>
            <w:r w:rsidRPr="00A866F5">
              <w:rPr>
                <w:sz w:val="20"/>
              </w:rPr>
              <w:t xml:space="preserve">1) </w:t>
            </w:r>
            <w:r w:rsidRPr="00A866F5">
              <w:rPr>
                <w:sz w:val="20"/>
                <w:lang w:val="uk-UA"/>
              </w:rPr>
              <w:t>Теплогідравлічний аналіз (якісний</w:t>
            </w:r>
            <w:r w:rsidRPr="00A866F5">
              <w:rPr>
                <w:sz w:val="20"/>
              </w:rPr>
              <w:t>)</w:t>
            </w:r>
          </w:p>
          <w:p w14:paraId="092A80E1" w14:textId="240E4034" w:rsidR="00586957" w:rsidRPr="00A866F5" w:rsidRDefault="00586957" w:rsidP="00F43370">
            <w:pPr>
              <w:pStyle w:val="TableText"/>
              <w:rPr>
                <w:sz w:val="20"/>
                <w:lang w:val="ru-RU"/>
              </w:rPr>
            </w:pPr>
            <w:r w:rsidRPr="00A866F5">
              <w:rPr>
                <w:sz w:val="20"/>
                <w:lang w:val="uk-UA"/>
              </w:rPr>
              <w:t xml:space="preserve">2) </w:t>
            </w:r>
            <w:r w:rsidRPr="00A866F5">
              <w:rPr>
                <w:sz w:val="20"/>
                <w:lang w:val="en-US"/>
              </w:rPr>
              <w:t>SCALE</w:t>
            </w:r>
            <w:r w:rsidRPr="00A866F5">
              <w:rPr>
                <w:sz w:val="20"/>
                <w:lang w:val="ru-RU"/>
              </w:rPr>
              <w:t>/</w:t>
            </w:r>
            <w:proofErr w:type="spellStart"/>
            <w:r w:rsidRPr="00A866F5">
              <w:rPr>
                <w:sz w:val="20"/>
                <w:lang w:val="en-US"/>
              </w:rPr>
              <w:t>MCNP</w:t>
            </w:r>
            <w:proofErr w:type="spellEnd"/>
          </w:p>
          <w:p w14:paraId="3E9EE9B7" w14:textId="77777777" w:rsidR="00586957" w:rsidRPr="00A866F5" w:rsidRDefault="00586957" w:rsidP="00F43370">
            <w:pPr>
              <w:pStyle w:val="TableText"/>
              <w:rPr>
                <w:sz w:val="20"/>
                <w:lang w:val="uk-UA"/>
              </w:rPr>
            </w:pPr>
          </w:p>
          <w:p w14:paraId="7178F13C" w14:textId="58B1466E" w:rsidR="00586957" w:rsidRPr="00A866F5" w:rsidRDefault="00586957" w:rsidP="00F43370">
            <w:pPr>
              <w:pStyle w:val="TableText"/>
              <w:rPr>
                <w:sz w:val="20"/>
                <w:lang w:val="uk-UA"/>
              </w:rPr>
            </w:pPr>
            <w:r w:rsidRPr="00A866F5">
              <w:rPr>
                <w:sz w:val="20"/>
                <w:lang w:val="uk-UA"/>
              </w:rPr>
              <w:t>3)</w:t>
            </w:r>
          </w:p>
          <w:p w14:paraId="47CB903E" w14:textId="77777777" w:rsidR="00586957" w:rsidRPr="00A866F5" w:rsidRDefault="00586957" w:rsidP="00F43370">
            <w:pPr>
              <w:pStyle w:val="TableText"/>
              <w:rPr>
                <w:sz w:val="20"/>
                <w:lang w:val="uk-UA"/>
              </w:rPr>
            </w:pPr>
          </w:p>
          <w:p w14:paraId="301183D3" w14:textId="0D529D85" w:rsidR="00586957" w:rsidRPr="00A866F5" w:rsidRDefault="00586957" w:rsidP="001912DF">
            <w:pPr>
              <w:pStyle w:val="TableText"/>
              <w:rPr>
                <w:sz w:val="20"/>
                <w:lang w:val="uk-UA"/>
              </w:rPr>
            </w:pPr>
            <w:r w:rsidRPr="00A866F5">
              <w:rPr>
                <w:sz w:val="20"/>
                <w:lang w:val="uk-UA"/>
              </w:rPr>
              <w:t>4)</w:t>
            </w:r>
          </w:p>
        </w:tc>
        <w:tc>
          <w:tcPr>
            <w:tcW w:w="500" w:type="pct"/>
            <w:tcBorders>
              <w:top w:val="single" w:sz="6" w:space="0" w:color="auto"/>
              <w:bottom w:val="single" w:sz="6" w:space="0" w:color="auto"/>
            </w:tcBorders>
          </w:tcPr>
          <w:p w14:paraId="78D22892" w14:textId="0757F1A0" w:rsidR="00586957" w:rsidRDefault="00586957" w:rsidP="00F43370">
            <w:pPr>
              <w:pStyle w:val="TableText"/>
              <w:rPr>
                <w:sz w:val="20"/>
                <w:lang w:val="uk-UA"/>
              </w:rPr>
            </w:pPr>
            <w:r w:rsidRPr="00A866F5">
              <w:rPr>
                <w:sz w:val="20"/>
              </w:rPr>
              <w:t xml:space="preserve">1) </w:t>
            </w:r>
            <w:r w:rsidRPr="00A866F5">
              <w:rPr>
                <w:sz w:val="20"/>
                <w:lang w:val="uk-UA"/>
              </w:rPr>
              <w:t>НТЦ (ВПДЕ)</w:t>
            </w:r>
          </w:p>
          <w:p w14:paraId="53DD397A" w14:textId="64D88A62" w:rsidR="00196D6F" w:rsidRPr="00A866F5" w:rsidRDefault="00196D6F" w:rsidP="00F43370">
            <w:pPr>
              <w:pStyle w:val="TableText"/>
              <w:rPr>
                <w:sz w:val="20"/>
                <w:lang w:val="uk-UA"/>
              </w:rPr>
            </w:pPr>
            <w:r w:rsidRPr="00196D6F">
              <w:rPr>
                <w:sz w:val="20"/>
                <w:lang w:val="uk-UA"/>
              </w:rPr>
              <w:t xml:space="preserve">Ліщук </w:t>
            </w:r>
            <w:proofErr w:type="spellStart"/>
            <w:r w:rsidRPr="00196D6F">
              <w:rPr>
                <w:sz w:val="20"/>
                <w:lang w:val="uk-UA"/>
              </w:rPr>
              <w:t>Р.О</w:t>
            </w:r>
            <w:proofErr w:type="spellEnd"/>
            <w:r w:rsidRPr="00196D6F">
              <w:rPr>
                <w:sz w:val="20"/>
                <w:lang w:val="uk-UA"/>
              </w:rPr>
              <w:t>.</w:t>
            </w:r>
          </w:p>
          <w:p w14:paraId="35D8F4E6" w14:textId="1666A186" w:rsidR="00196D6F" w:rsidRDefault="00586957" w:rsidP="00F43370">
            <w:pPr>
              <w:pStyle w:val="TableText"/>
              <w:rPr>
                <w:sz w:val="18"/>
                <w:szCs w:val="18"/>
                <w:lang w:val="uk-UA"/>
              </w:rPr>
            </w:pPr>
            <w:r w:rsidRPr="00A866F5">
              <w:rPr>
                <w:sz w:val="20"/>
                <w:lang w:val="uk-UA"/>
              </w:rPr>
              <w:t xml:space="preserve">2) </w:t>
            </w:r>
            <w:r w:rsidRPr="00A866F5">
              <w:rPr>
                <w:sz w:val="18"/>
                <w:szCs w:val="18"/>
                <w:lang w:val="uk-UA"/>
              </w:rPr>
              <w:t>НТЦ (</w:t>
            </w:r>
            <w:proofErr w:type="spellStart"/>
            <w:r w:rsidRPr="00A866F5">
              <w:rPr>
                <w:sz w:val="18"/>
                <w:szCs w:val="18"/>
                <w:lang w:val="uk-UA"/>
              </w:rPr>
              <w:t>ВТП</w:t>
            </w:r>
            <w:r w:rsidR="00B56B95" w:rsidRPr="00A866F5">
              <w:rPr>
                <w:sz w:val="18"/>
                <w:szCs w:val="18"/>
                <w:lang w:val="uk-UA"/>
              </w:rPr>
              <w:t>АР</w:t>
            </w:r>
            <w:proofErr w:type="spellEnd"/>
            <w:r w:rsidRPr="00A866F5">
              <w:rPr>
                <w:sz w:val="18"/>
                <w:szCs w:val="18"/>
                <w:lang w:val="uk-UA"/>
              </w:rPr>
              <w:t xml:space="preserve"> м. Одеса) </w:t>
            </w:r>
          </w:p>
          <w:p w14:paraId="7A4F60BA" w14:textId="1ADAD87E" w:rsidR="00196D6F" w:rsidRDefault="00196D6F" w:rsidP="00F43370">
            <w:pPr>
              <w:pStyle w:val="TableText"/>
              <w:rPr>
                <w:sz w:val="18"/>
                <w:szCs w:val="18"/>
                <w:lang w:val="uk-UA"/>
              </w:rPr>
            </w:pPr>
            <w:r w:rsidRPr="00196D6F">
              <w:rPr>
                <w:sz w:val="18"/>
                <w:szCs w:val="18"/>
                <w:lang w:val="uk-UA"/>
              </w:rPr>
              <w:t xml:space="preserve">Запорожан </w:t>
            </w:r>
            <w:proofErr w:type="spellStart"/>
            <w:r w:rsidRPr="00196D6F">
              <w:rPr>
                <w:sz w:val="18"/>
                <w:szCs w:val="18"/>
                <w:lang w:val="uk-UA"/>
              </w:rPr>
              <w:t>В.В</w:t>
            </w:r>
            <w:proofErr w:type="spellEnd"/>
            <w:r w:rsidRPr="00196D6F">
              <w:rPr>
                <w:sz w:val="18"/>
                <w:szCs w:val="18"/>
                <w:lang w:val="uk-UA"/>
              </w:rPr>
              <w:t>.</w:t>
            </w:r>
          </w:p>
          <w:p w14:paraId="53F1CE07" w14:textId="58B02201" w:rsidR="00586957" w:rsidRDefault="00586957" w:rsidP="00F43370">
            <w:pPr>
              <w:pStyle w:val="TableText"/>
              <w:rPr>
                <w:sz w:val="20"/>
                <w:lang w:val="uk-UA"/>
              </w:rPr>
            </w:pPr>
            <w:r w:rsidRPr="00A866F5">
              <w:rPr>
                <w:sz w:val="20"/>
                <w:lang w:val="uk-UA"/>
              </w:rPr>
              <w:t>3) НТЦ (</w:t>
            </w:r>
            <w:proofErr w:type="spellStart"/>
            <w:r w:rsidRPr="00A866F5">
              <w:rPr>
                <w:sz w:val="20"/>
                <w:lang w:val="uk-UA"/>
              </w:rPr>
              <w:t>ВТП</w:t>
            </w:r>
            <w:r w:rsidR="00B56B95" w:rsidRPr="00A866F5">
              <w:rPr>
                <w:sz w:val="20"/>
                <w:lang w:val="uk-UA"/>
              </w:rPr>
              <w:t>АР</w:t>
            </w:r>
            <w:proofErr w:type="spellEnd"/>
            <w:r w:rsidRPr="00A866F5">
              <w:rPr>
                <w:sz w:val="20"/>
                <w:lang w:val="uk-UA"/>
              </w:rPr>
              <w:t xml:space="preserve"> м. Одеса)</w:t>
            </w:r>
          </w:p>
          <w:p w14:paraId="78155E18" w14:textId="08B36CCC" w:rsidR="00196D6F" w:rsidRPr="00A866F5" w:rsidRDefault="00196D6F" w:rsidP="00F43370">
            <w:pPr>
              <w:pStyle w:val="TableText"/>
              <w:rPr>
                <w:sz w:val="20"/>
                <w:lang w:val="uk-UA"/>
              </w:rPr>
            </w:pPr>
            <w:r w:rsidRPr="00196D6F">
              <w:rPr>
                <w:sz w:val="20"/>
                <w:lang w:val="uk-UA"/>
              </w:rPr>
              <w:t xml:space="preserve">Запорожан </w:t>
            </w:r>
            <w:proofErr w:type="spellStart"/>
            <w:r w:rsidRPr="00196D6F">
              <w:rPr>
                <w:sz w:val="20"/>
                <w:lang w:val="uk-UA"/>
              </w:rPr>
              <w:t>В.В</w:t>
            </w:r>
            <w:proofErr w:type="spellEnd"/>
            <w:r w:rsidRPr="00196D6F">
              <w:rPr>
                <w:sz w:val="20"/>
                <w:lang w:val="uk-UA"/>
              </w:rPr>
              <w:t>.</w:t>
            </w:r>
          </w:p>
          <w:p w14:paraId="4758D648" w14:textId="77777777" w:rsidR="00586957" w:rsidRDefault="00586957" w:rsidP="00B56B95">
            <w:pPr>
              <w:pStyle w:val="TableText"/>
              <w:rPr>
                <w:sz w:val="20"/>
                <w:lang w:val="uk-UA"/>
              </w:rPr>
            </w:pPr>
            <w:r w:rsidRPr="00A866F5">
              <w:rPr>
                <w:sz w:val="20"/>
                <w:lang w:val="uk-UA"/>
              </w:rPr>
              <w:t>4) НТЦ (</w:t>
            </w:r>
            <w:proofErr w:type="spellStart"/>
            <w:r w:rsidRPr="00A866F5">
              <w:rPr>
                <w:sz w:val="20"/>
                <w:lang w:val="uk-UA"/>
              </w:rPr>
              <w:t>ВТП</w:t>
            </w:r>
            <w:r w:rsidR="00B56B95" w:rsidRPr="00A866F5">
              <w:rPr>
                <w:sz w:val="20"/>
                <w:lang w:val="uk-UA"/>
              </w:rPr>
              <w:t>АР</w:t>
            </w:r>
            <w:proofErr w:type="spellEnd"/>
            <w:r w:rsidRPr="00A866F5">
              <w:rPr>
                <w:sz w:val="20"/>
                <w:lang w:val="uk-UA"/>
              </w:rPr>
              <w:t xml:space="preserve"> м. Одеса)</w:t>
            </w:r>
          </w:p>
          <w:p w14:paraId="2B641F20" w14:textId="2BFE0825" w:rsidR="00196D6F" w:rsidRPr="007148F7" w:rsidRDefault="00196D6F" w:rsidP="00B56B95">
            <w:pPr>
              <w:pStyle w:val="TableText"/>
              <w:rPr>
                <w:sz w:val="20"/>
              </w:rPr>
            </w:pPr>
            <w:r w:rsidRPr="00196D6F">
              <w:rPr>
                <w:sz w:val="20"/>
              </w:rPr>
              <w:t xml:space="preserve">Запорожан </w:t>
            </w:r>
            <w:proofErr w:type="spellStart"/>
            <w:r w:rsidRPr="00196D6F">
              <w:rPr>
                <w:sz w:val="20"/>
              </w:rPr>
              <w:t>В.В</w:t>
            </w:r>
            <w:proofErr w:type="spellEnd"/>
            <w:r w:rsidRPr="00196D6F">
              <w:rPr>
                <w:sz w:val="20"/>
              </w:rPr>
              <w:t>.</w:t>
            </w:r>
          </w:p>
        </w:tc>
        <w:tc>
          <w:tcPr>
            <w:tcW w:w="364" w:type="pct"/>
            <w:tcBorders>
              <w:top w:val="single" w:sz="6" w:space="0" w:color="auto"/>
              <w:bottom w:val="single" w:sz="6" w:space="0" w:color="auto"/>
            </w:tcBorders>
          </w:tcPr>
          <w:p w14:paraId="0EE85426" w14:textId="77777777" w:rsidR="00586957" w:rsidRPr="007148F7" w:rsidRDefault="00586957" w:rsidP="00F43370">
            <w:pPr>
              <w:pStyle w:val="TableText"/>
              <w:rPr>
                <w:sz w:val="20"/>
              </w:rPr>
            </w:pPr>
          </w:p>
        </w:tc>
      </w:tr>
      <w:tr w:rsidR="00B56B95" w:rsidRPr="001C4826" w14:paraId="4A3AF7CD" w14:textId="4629BF8B" w:rsidTr="00B56B95">
        <w:trPr>
          <w:cantSplit/>
        </w:trPr>
        <w:tc>
          <w:tcPr>
            <w:tcW w:w="1042" w:type="pct"/>
            <w:tcBorders>
              <w:top w:val="single" w:sz="6" w:space="0" w:color="auto"/>
              <w:bottom w:val="single" w:sz="12" w:space="0" w:color="auto"/>
            </w:tcBorders>
          </w:tcPr>
          <w:p w14:paraId="244046DD" w14:textId="77777777" w:rsidR="00586957" w:rsidRPr="0054235A" w:rsidRDefault="00586957" w:rsidP="007C3205">
            <w:pPr>
              <w:pStyle w:val="TableText"/>
              <w:jc w:val="left"/>
              <w:rPr>
                <w:sz w:val="20"/>
              </w:rPr>
            </w:pPr>
            <w:r w:rsidRPr="0054235A">
              <w:rPr>
                <w:sz w:val="20"/>
              </w:rPr>
              <w:t>1.4 Погіршення тепловідводу від палива в БВ внаслідок відключення працюючих насосів у системі охолодження БВ</w:t>
            </w:r>
          </w:p>
        </w:tc>
        <w:tc>
          <w:tcPr>
            <w:tcW w:w="319" w:type="pct"/>
            <w:vMerge/>
            <w:tcBorders>
              <w:top w:val="single" w:sz="6" w:space="0" w:color="auto"/>
              <w:bottom w:val="single" w:sz="12" w:space="0" w:color="auto"/>
            </w:tcBorders>
          </w:tcPr>
          <w:p w14:paraId="50EB520B" w14:textId="77777777" w:rsidR="00586957" w:rsidRPr="001C4826" w:rsidRDefault="00586957" w:rsidP="007C3205">
            <w:pPr>
              <w:jc w:val="center"/>
              <w:rPr>
                <w:sz w:val="20"/>
              </w:rPr>
            </w:pPr>
          </w:p>
        </w:tc>
        <w:tc>
          <w:tcPr>
            <w:tcW w:w="226" w:type="pct"/>
            <w:tcBorders>
              <w:top w:val="single" w:sz="6" w:space="0" w:color="auto"/>
              <w:bottom w:val="single" w:sz="12" w:space="0" w:color="auto"/>
            </w:tcBorders>
          </w:tcPr>
          <w:p w14:paraId="6EB74DF4" w14:textId="77777777" w:rsidR="00586957" w:rsidRPr="001C4826" w:rsidRDefault="00586957" w:rsidP="007C3205">
            <w:pPr>
              <w:jc w:val="center"/>
              <w:rPr>
                <w:sz w:val="20"/>
              </w:rPr>
            </w:pPr>
            <w:r w:rsidRPr="001C4826">
              <w:rPr>
                <w:sz w:val="20"/>
              </w:rPr>
              <w:t>ПА</w:t>
            </w:r>
          </w:p>
        </w:tc>
        <w:tc>
          <w:tcPr>
            <w:tcW w:w="501" w:type="pct"/>
            <w:tcBorders>
              <w:top w:val="single" w:sz="6" w:space="0" w:color="auto"/>
              <w:bottom w:val="single" w:sz="12" w:space="0" w:color="auto"/>
            </w:tcBorders>
          </w:tcPr>
          <w:p w14:paraId="0936814E" w14:textId="77777777" w:rsidR="00586957" w:rsidRPr="001C4826" w:rsidRDefault="00586957" w:rsidP="007C3205">
            <w:pPr>
              <w:pStyle w:val="TableText"/>
              <w:jc w:val="center"/>
              <w:rPr>
                <w:sz w:val="20"/>
              </w:rPr>
            </w:pPr>
            <w:r w:rsidRPr="001C4826">
              <w:rPr>
                <w:sz w:val="20"/>
              </w:rPr>
              <w:t>Розрахунковий</w:t>
            </w:r>
          </w:p>
        </w:tc>
        <w:tc>
          <w:tcPr>
            <w:tcW w:w="591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B0B43F6" w14:textId="77777777" w:rsidR="00586957" w:rsidRPr="001C4826" w:rsidRDefault="00586957" w:rsidP="007C3205">
            <w:pPr>
              <w:pStyle w:val="TableText"/>
              <w:rPr>
                <w:sz w:val="20"/>
              </w:rPr>
            </w:pPr>
          </w:p>
        </w:tc>
        <w:tc>
          <w:tcPr>
            <w:tcW w:w="684" w:type="pct"/>
            <w:tcBorders>
              <w:top w:val="single" w:sz="6" w:space="0" w:color="auto"/>
              <w:bottom w:val="single" w:sz="12" w:space="0" w:color="auto"/>
            </w:tcBorders>
          </w:tcPr>
          <w:p w14:paraId="12F743A7" w14:textId="77777777" w:rsidR="0054235A" w:rsidRPr="0054235A" w:rsidRDefault="0054235A" w:rsidP="0054235A">
            <w:pPr>
              <w:spacing w:before="40" w:after="40"/>
              <w:rPr>
                <w:sz w:val="20"/>
                <w:lang w:val="en-US"/>
              </w:rPr>
            </w:pPr>
            <w:r w:rsidRPr="0054235A">
              <w:rPr>
                <w:sz w:val="22"/>
                <w:szCs w:val="22"/>
                <w:highlight w:val="yellow"/>
                <w:lang w:val="uk-UA"/>
              </w:rPr>
              <w:t>Адаптація ПЗАБ РАЕС-3</w:t>
            </w:r>
          </w:p>
          <w:p w14:paraId="162409BE" w14:textId="69BA73A7" w:rsidR="00586957" w:rsidRPr="001C4826" w:rsidRDefault="00586957" w:rsidP="007C3205">
            <w:pPr>
              <w:pStyle w:val="TableText"/>
              <w:rPr>
                <w:sz w:val="20"/>
              </w:rPr>
            </w:pPr>
            <w:r w:rsidRPr="0054235A">
              <w:rPr>
                <w:sz w:val="20"/>
                <w:highlight w:val="yellow"/>
                <w:lang w:val="en-US"/>
              </w:rPr>
              <w:t xml:space="preserve">ATHLET (1 </w:t>
            </w:r>
            <w:r w:rsidRPr="0054235A">
              <w:rPr>
                <w:sz w:val="20"/>
                <w:highlight w:val="yellow"/>
                <w:lang w:val="uk-UA"/>
              </w:rPr>
              <w:t>розрахунок</w:t>
            </w:r>
            <w:r w:rsidRPr="0054235A">
              <w:rPr>
                <w:sz w:val="20"/>
                <w:highlight w:val="yellow"/>
                <w:lang w:val="en-US"/>
              </w:rPr>
              <w:t>)</w:t>
            </w:r>
          </w:p>
        </w:tc>
        <w:tc>
          <w:tcPr>
            <w:tcW w:w="773" w:type="pct"/>
            <w:tcBorders>
              <w:top w:val="single" w:sz="6" w:space="0" w:color="auto"/>
              <w:bottom w:val="single" w:sz="12" w:space="0" w:color="auto"/>
            </w:tcBorders>
          </w:tcPr>
          <w:p w14:paraId="784F9754" w14:textId="3352F8C9" w:rsidR="00586957" w:rsidRPr="001C4826" w:rsidRDefault="00586957" w:rsidP="007C3205">
            <w:pPr>
              <w:pStyle w:val="TableText"/>
              <w:rPr>
                <w:sz w:val="20"/>
              </w:rPr>
            </w:pPr>
            <w:r w:rsidRPr="001C4826">
              <w:rPr>
                <w:sz w:val="20"/>
                <w:lang w:val="en-US"/>
              </w:rPr>
              <w:t xml:space="preserve">ATHLET (1 </w:t>
            </w:r>
            <w:r w:rsidRPr="001C4826">
              <w:rPr>
                <w:sz w:val="20"/>
                <w:lang w:val="uk-UA"/>
              </w:rPr>
              <w:t>розрахунок</w:t>
            </w:r>
            <w:r w:rsidRPr="001C4826">
              <w:rPr>
                <w:sz w:val="20"/>
                <w:lang w:val="en-US"/>
              </w:rPr>
              <w:t>)</w:t>
            </w:r>
          </w:p>
        </w:tc>
        <w:tc>
          <w:tcPr>
            <w:tcW w:w="500" w:type="pct"/>
            <w:tcBorders>
              <w:top w:val="single" w:sz="6" w:space="0" w:color="auto"/>
              <w:bottom w:val="single" w:sz="12" w:space="0" w:color="auto"/>
            </w:tcBorders>
          </w:tcPr>
          <w:p w14:paraId="2C3D1223" w14:textId="37EFD25A" w:rsidR="00586957" w:rsidRPr="001C4826" w:rsidRDefault="00586957" w:rsidP="007C3205">
            <w:pPr>
              <w:pStyle w:val="TableText"/>
              <w:rPr>
                <w:sz w:val="20"/>
              </w:rPr>
            </w:pPr>
            <w:r w:rsidRPr="001C4826">
              <w:rPr>
                <w:sz w:val="20"/>
                <w:lang w:val="uk-UA"/>
              </w:rPr>
              <w:t>НТЦ (ВПДЕ)</w:t>
            </w:r>
          </w:p>
        </w:tc>
        <w:tc>
          <w:tcPr>
            <w:tcW w:w="364" w:type="pct"/>
            <w:tcBorders>
              <w:top w:val="single" w:sz="6" w:space="0" w:color="auto"/>
              <w:bottom w:val="single" w:sz="12" w:space="0" w:color="auto"/>
            </w:tcBorders>
          </w:tcPr>
          <w:p w14:paraId="13C1CEDB" w14:textId="77777777" w:rsidR="00586957" w:rsidRPr="001C4826" w:rsidRDefault="00586957" w:rsidP="007C3205">
            <w:pPr>
              <w:pStyle w:val="TableText"/>
              <w:rPr>
                <w:sz w:val="20"/>
                <w:lang w:val="uk-UA"/>
              </w:rPr>
            </w:pPr>
          </w:p>
        </w:tc>
      </w:tr>
      <w:tr w:rsidR="00586957" w:rsidRPr="001C4826" w14:paraId="0DFD282F" w14:textId="5EA950C9" w:rsidTr="00B56B95">
        <w:trPr>
          <w:cantSplit/>
        </w:trPr>
        <w:tc>
          <w:tcPr>
            <w:tcW w:w="4636" w:type="pct"/>
            <w:gridSpan w:val="8"/>
            <w:tcBorders>
              <w:top w:val="single" w:sz="12" w:space="0" w:color="auto"/>
              <w:bottom w:val="single" w:sz="12" w:space="0" w:color="auto"/>
            </w:tcBorders>
          </w:tcPr>
          <w:p w14:paraId="5EA1E8DB" w14:textId="342A3B5D" w:rsidR="00586957" w:rsidRPr="0054235A" w:rsidRDefault="00586957" w:rsidP="007C3205">
            <w:pPr>
              <w:keepNext/>
              <w:rPr>
                <w:b/>
                <w:sz w:val="20"/>
              </w:rPr>
            </w:pPr>
            <w:r w:rsidRPr="0054235A">
              <w:rPr>
                <w:b/>
                <w:sz w:val="20"/>
              </w:rPr>
              <w:lastRenderedPageBreak/>
              <w:t>2. ВП, пов'язані з пошкодженням палива під час перевантажувальних операцій</w:t>
            </w:r>
          </w:p>
        </w:tc>
        <w:tc>
          <w:tcPr>
            <w:tcW w:w="364" w:type="pct"/>
            <w:tcBorders>
              <w:top w:val="single" w:sz="12" w:space="0" w:color="auto"/>
              <w:bottom w:val="single" w:sz="12" w:space="0" w:color="auto"/>
            </w:tcBorders>
          </w:tcPr>
          <w:p w14:paraId="06E9AD33" w14:textId="6F412E92" w:rsidR="00586957" w:rsidRPr="001C4826" w:rsidRDefault="00196D6F" w:rsidP="00B56B95">
            <w:pPr>
              <w:keepNext/>
              <w:rPr>
                <w:b/>
                <w:sz w:val="20"/>
              </w:rPr>
            </w:pPr>
            <w:r w:rsidRPr="00D95E27">
              <w:rPr>
                <w:sz w:val="22"/>
                <w:szCs w:val="22"/>
              </w:rPr>
              <w:t>10.2023</w:t>
            </w:r>
          </w:p>
        </w:tc>
      </w:tr>
      <w:tr w:rsidR="00B56B95" w:rsidRPr="004E1E98" w14:paraId="58181D35" w14:textId="5F90BAF6" w:rsidTr="00B56B95">
        <w:trPr>
          <w:cantSplit/>
        </w:trPr>
        <w:tc>
          <w:tcPr>
            <w:tcW w:w="1042" w:type="pct"/>
            <w:tcBorders>
              <w:top w:val="single" w:sz="12" w:space="0" w:color="auto"/>
              <w:bottom w:val="single" w:sz="6" w:space="0" w:color="auto"/>
            </w:tcBorders>
          </w:tcPr>
          <w:p w14:paraId="43FB3E02" w14:textId="77777777" w:rsidR="00586957" w:rsidRPr="0054235A" w:rsidRDefault="00586957" w:rsidP="00AB6ECE">
            <w:pPr>
              <w:pStyle w:val="TableText"/>
              <w:jc w:val="left"/>
              <w:rPr>
                <w:sz w:val="20"/>
              </w:rPr>
            </w:pPr>
            <w:r w:rsidRPr="0054235A">
              <w:rPr>
                <w:sz w:val="20"/>
              </w:rPr>
              <w:t>2.1 Падіння касети відпрацьованого палива в реактор на активну зону</w:t>
            </w:r>
          </w:p>
        </w:tc>
        <w:tc>
          <w:tcPr>
            <w:tcW w:w="319" w:type="pct"/>
            <w:vMerge w:val="restart"/>
            <w:tcBorders>
              <w:top w:val="single" w:sz="12" w:space="0" w:color="auto"/>
            </w:tcBorders>
          </w:tcPr>
          <w:p w14:paraId="1886AFA4" w14:textId="38524727" w:rsidR="00586957" w:rsidRPr="004E1E98" w:rsidRDefault="00586957" w:rsidP="00AB6ECE">
            <w:pPr>
              <w:jc w:val="center"/>
              <w:rPr>
                <w:sz w:val="20"/>
                <w:vertAlign w:val="superscript"/>
              </w:rPr>
            </w:pPr>
            <w:r w:rsidRPr="004E1E98">
              <w:rPr>
                <w:sz w:val="20"/>
              </w:rPr>
              <w:t>3</w:t>
            </w:r>
            <w:r w:rsidRPr="004E1E98">
              <w:rPr>
                <w:sz w:val="20"/>
              </w:rPr>
              <w:sym w:font="Symbol" w:char="00B4"/>
            </w:r>
            <w:r w:rsidRPr="004E1E98">
              <w:rPr>
                <w:sz w:val="20"/>
              </w:rPr>
              <w:t>10</w:t>
            </w:r>
            <w:r w:rsidRPr="004E1E98">
              <w:rPr>
                <w:sz w:val="20"/>
                <w:vertAlign w:val="superscript"/>
              </w:rPr>
              <w:t xml:space="preserve">-5 </w:t>
            </w:r>
            <w:r w:rsidRPr="004E1E98">
              <w:rPr>
                <w:sz w:val="20"/>
              </w:rPr>
              <w:t>[</w:t>
            </w:r>
            <w:r w:rsidRPr="004E1E98">
              <w:rPr>
                <w:sz w:val="20"/>
                <w:lang w:val="ru-RU"/>
              </w:rPr>
              <w:fldChar w:fldCharType="begin"/>
            </w:r>
            <w:r w:rsidRPr="004E1E98">
              <w:rPr>
                <w:sz w:val="20"/>
                <w:lang w:val="ru-RU"/>
              </w:rPr>
              <w:instrText xml:space="preserve"> REF _Ref102400944 \r \h  \* MERGEFORMAT </w:instrText>
            </w:r>
            <w:r w:rsidRPr="004E1E98">
              <w:rPr>
                <w:sz w:val="20"/>
                <w:lang w:val="ru-RU"/>
              </w:rPr>
            </w:r>
            <w:r w:rsidRPr="004E1E98">
              <w:rPr>
                <w:sz w:val="20"/>
                <w:lang w:val="ru-RU"/>
              </w:rPr>
              <w:fldChar w:fldCharType="separate"/>
            </w:r>
            <w:r w:rsidRPr="004E1E98">
              <w:rPr>
                <w:sz w:val="20"/>
                <w:lang w:val="ru-RU"/>
              </w:rPr>
              <w:t>6</w:t>
            </w:r>
            <w:r w:rsidRPr="004E1E98">
              <w:rPr>
                <w:sz w:val="20"/>
                <w:lang w:val="ru-RU"/>
              </w:rPr>
              <w:fldChar w:fldCharType="end"/>
            </w:r>
            <w:r w:rsidRPr="004E1E98">
              <w:rPr>
                <w:sz w:val="20"/>
                <w:lang w:val="en-US"/>
              </w:rPr>
              <w:t>]</w:t>
            </w:r>
          </w:p>
        </w:tc>
        <w:tc>
          <w:tcPr>
            <w:tcW w:w="226" w:type="pct"/>
            <w:tcBorders>
              <w:top w:val="single" w:sz="12" w:space="0" w:color="auto"/>
              <w:bottom w:val="single" w:sz="6" w:space="0" w:color="auto"/>
            </w:tcBorders>
          </w:tcPr>
          <w:p w14:paraId="020CE30D" w14:textId="77777777" w:rsidR="00586957" w:rsidRPr="004E1E98" w:rsidRDefault="00586957" w:rsidP="00AB6ECE">
            <w:pPr>
              <w:jc w:val="center"/>
              <w:rPr>
                <w:sz w:val="20"/>
              </w:rPr>
            </w:pPr>
            <w:r w:rsidRPr="004E1E98">
              <w:rPr>
                <w:sz w:val="20"/>
              </w:rPr>
              <w:t>ПА</w:t>
            </w:r>
          </w:p>
        </w:tc>
        <w:tc>
          <w:tcPr>
            <w:tcW w:w="501" w:type="pct"/>
            <w:tcBorders>
              <w:top w:val="single" w:sz="12" w:space="0" w:color="auto"/>
              <w:bottom w:val="single" w:sz="6" w:space="0" w:color="auto"/>
            </w:tcBorders>
          </w:tcPr>
          <w:p w14:paraId="436F0D3D" w14:textId="38D816D1" w:rsidR="00586957" w:rsidRPr="004E1E98" w:rsidRDefault="00586957" w:rsidP="00AB6ECE">
            <w:pPr>
              <w:pStyle w:val="TableText"/>
              <w:jc w:val="center"/>
              <w:rPr>
                <w:sz w:val="20"/>
              </w:rPr>
            </w:pPr>
            <w:r w:rsidRPr="004E1E98">
              <w:rPr>
                <w:sz w:val="20"/>
              </w:rPr>
              <w:t>Розрахунковий</w:t>
            </w:r>
            <w:r w:rsidRPr="004E1E98">
              <w:rPr>
                <w:sz w:val="20"/>
                <w:lang w:val="uk-UA"/>
              </w:rPr>
              <w:t xml:space="preserve"> </w:t>
            </w:r>
          </w:p>
        </w:tc>
        <w:tc>
          <w:tcPr>
            <w:tcW w:w="591" w:type="pct"/>
            <w:vMerge w:val="restart"/>
            <w:tcBorders>
              <w:top w:val="single" w:sz="12" w:space="0" w:color="auto"/>
            </w:tcBorders>
            <w:vAlign w:val="center"/>
          </w:tcPr>
          <w:p w14:paraId="165BBAC0" w14:textId="77777777" w:rsidR="00586957" w:rsidRPr="004E1E98" w:rsidRDefault="00586957" w:rsidP="00AB6ECE">
            <w:pPr>
              <w:pStyle w:val="TableText"/>
              <w:rPr>
                <w:sz w:val="20"/>
                <w:lang w:val="uk-UA"/>
              </w:rPr>
            </w:pPr>
          </w:p>
        </w:tc>
        <w:tc>
          <w:tcPr>
            <w:tcW w:w="684" w:type="pct"/>
            <w:tcBorders>
              <w:top w:val="single" w:sz="12" w:space="0" w:color="auto"/>
            </w:tcBorders>
          </w:tcPr>
          <w:p w14:paraId="5E81AB73" w14:textId="77777777" w:rsidR="0054235A" w:rsidRPr="0054235A" w:rsidRDefault="0054235A" w:rsidP="0054235A">
            <w:pPr>
              <w:spacing w:before="40" w:after="40"/>
              <w:rPr>
                <w:sz w:val="20"/>
                <w:lang w:val="en-US"/>
              </w:rPr>
            </w:pPr>
            <w:r w:rsidRPr="0054235A">
              <w:rPr>
                <w:sz w:val="22"/>
                <w:szCs w:val="22"/>
                <w:highlight w:val="yellow"/>
                <w:lang w:val="uk-UA"/>
              </w:rPr>
              <w:t>Адаптація ПЗАБ РАЕС-3</w:t>
            </w:r>
          </w:p>
          <w:p w14:paraId="5FF87D9E" w14:textId="6620D9D4" w:rsidR="00586957" w:rsidRPr="00196D6F" w:rsidRDefault="00586957" w:rsidP="00AB6ECE">
            <w:pPr>
              <w:pStyle w:val="TableText"/>
              <w:rPr>
                <w:sz w:val="20"/>
                <w:highlight w:val="yellow"/>
                <w:lang w:val="uk-UA"/>
              </w:rPr>
            </w:pPr>
            <w:r w:rsidRPr="004E1E98">
              <w:rPr>
                <w:sz w:val="20"/>
              </w:rPr>
              <w:t>1</w:t>
            </w:r>
            <w:r w:rsidRPr="00B702B9">
              <w:rPr>
                <w:sz w:val="20"/>
              </w:rPr>
              <w:t xml:space="preserve">) </w:t>
            </w:r>
            <w:r w:rsidRPr="00196D6F">
              <w:rPr>
                <w:sz w:val="20"/>
                <w:highlight w:val="yellow"/>
                <w:lang w:val="uk-UA"/>
              </w:rPr>
              <w:t xml:space="preserve">Розрахунки міцності </w:t>
            </w:r>
          </w:p>
          <w:p w14:paraId="5AF7FDCC" w14:textId="70F13768" w:rsidR="00586957" w:rsidRPr="00196D6F" w:rsidRDefault="00586957" w:rsidP="00AB6ECE">
            <w:pPr>
              <w:pStyle w:val="TableText"/>
              <w:rPr>
                <w:sz w:val="20"/>
                <w:highlight w:val="yellow"/>
                <w:lang w:val="uk-UA"/>
              </w:rPr>
            </w:pPr>
            <w:r w:rsidRPr="00196D6F">
              <w:rPr>
                <w:sz w:val="20"/>
                <w:highlight w:val="yellow"/>
                <w:lang w:val="uk-UA"/>
              </w:rPr>
              <w:t>2) Ядерно-фізичні розрахунки (SCALE)</w:t>
            </w:r>
          </w:p>
          <w:p w14:paraId="641C7B2C" w14:textId="7A2E5948" w:rsidR="00586957" w:rsidRPr="004E1E98" w:rsidRDefault="00586957" w:rsidP="00AB6ECE">
            <w:pPr>
              <w:pStyle w:val="TableText"/>
              <w:rPr>
                <w:sz w:val="20"/>
                <w:lang w:val="uk-UA"/>
              </w:rPr>
            </w:pPr>
            <w:r w:rsidRPr="00196D6F">
              <w:rPr>
                <w:sz w:val="20"/>
                <w:highlight w:val="yellow"/>
                <w:lang w:val="uk-UA"/>
              </w:rPr>
              <w:t>3) Оцінка радіаційних наслідків (розрахунок по формулах)</w:t>
            </w:r>
          </w:p>
        </w:tc>
        <w:tc>
          <w:tcPr>
            <w:tcW w:w="773" w:type="pct"/>
            <w:tcBorders>
              <w:top w:val="single" w:sz="12" w:space="0" w:color="auto"/>
            </w:tcBorders>
          </w:tcPr>
          <w:p w14:paraId="0A47682B" w14:textId="5710DA1A" w:rsidR="00586957" w:rsidRPr="004E1E98" w:rsidRDefault="00586957" w:rsidP="00AB6ECE">
            <w:pPr>
              <w:pStyle w:val="TableText"/>
              <w:rPr>
                <w:sz w:val="20"/>
                <w:lang w:val="en-US"/>
              </w:rPr>
            </w:pPr>
            <w:r w:rsidRPr="004E1E98">
              <w:rPr>
                <w:sz w:val="20"/>
                <w:lang w:val="uk-UA"/>
              </w:rPr>
              <w:t>1)</w:t>
            </w:r>
          </w:p>
          <w:p w14:paraId="7073FB7B" w14:textId="7D3B7B20" w:rsidR="00586957" w:rsidRPr="004E1E98" w:rsidRDefault="00586957" w:rsidP="00AB6ECE">
            <w:pPr>
              <w:pStyle w:val="TableText"/>
              <w:rPr>
                <w:sz w:val="20"/>
                <w:lang w:val="uk-UA"/>
              </w:rPr>
            </w:pPr>
          </w:p>
          <w:p w14:paraId="6DEF6818" w14:textId="722C68B3" w:rsidR="00586957" w:rsidRPr="004E1E98" w:rsidRDefault="00586957" w:rsidP="00AB6ECE">
            <w:pPr>
              <w:pStyle w:val="TableText"/>
              <w:rPr>
                <w:sz w:val="20"/>
                <w:lang w:val="uk-UA"/>
              </w:rPr>
            </w:pPr>
          </w:p>
          <w:p w14:paraId="2C8390ED" w14:textId="1BEC7C79" w:rsidR="00586957" w:rsidRPr="004E1E98" w:rsidRDefault="00586957" w:rsidP="00AB6ECE">
            <w:pPr>
              <w:pStyle w:val="TableText"/>
              <w:rPr>
                <w:sz w:val="20"/>
                <w:lang w:val="uk-UA"/>
              </w:rPr>
            </w:pPr>
            <w:r w:rsidRPr="004E1E98">
              <w:rPr>
                <w:sz w:val="20"/>
                <w:lang w:val="uk-UA"/>
              </w:rPr>
              <w:t xml:space="preserve">2) </w:t>
            </w:r>
            <w:r w:rsidRPr="004E1E98">
              <w:rPr>
                <w:sz w:val="20"/>
                <w:lang w:val="en-US"/>
              </w:rPr>
              <w:t>SCALE/</w:t>
            </w:r>
            <w:proofErr w:type="spellStart"/>
            <w:r w:rsidRPr="004E1E98">
              <w:rPr>
                <w:sz w:val="20"/>
                <w:lang w:val="en-US"/>
              </w:rPr>
              <w:t>MCNP</w:t>
            </w:r>
            <w:proofErr w:type="spellEnd"/>
          </w:p>
          <w:p w14:paraId="4E5B95A9" w14:textId="77777777" w:rsidR="00586957" w:rsidRPr="004E1E98" w:rsidRDefault="00586957" w:rsidP="00AB6ECE">
            <w:pPr>
              <w:pStyle w:val="TableText"/>
              <w:rPr>
                <w:sz w:val="20"/>
                <w:lang w:val="uk-UA"/>
              </w:rPr>
            </w:pPr>
          </w:p>
          <w:p w14:paraId="141573EA" w14:textId="3CAD64FA" w:rsidR="00586957" w:rsidRPr="004E1E98" w:rsidRDefault="00586957" w:rsidP="00AB6ECE">
            <w:pPr>
              <w:pStyle w:val="TableText"/>
              <w:rPr>
                <w:sz w:val="20"/>
                <w:lang w:val="uk-UA"/>
              </w:rPr>
            </w:pPr>
            <w:r w:rsidRPr="004E1E98">
              <w:rPr>
                <w:sz w:val="20"/>
                <w:lang w:val="uk-UA"/>
              </w:rPr>
              <w:t>3)</w:t>
            </w:r>
          </w:p>
        </w:tc>
        <w:tc>
          <w:tcPr>
            <w:tcW w:w="500" w:type="pct"/>
            <w:tcBorders>
              <w:top w:val="single" w:sz="12" w:space="0" w:color="auto"/>
            </w:tcBorders>
          </w:tcPr>
          <w:p w14:paraId="05B31C81" w14:textId="0C3C5332" w:rsidR="00586957" w:rsidRDefault="00586957" w:rsidP="00AB6ECE">
            <w:pPr>
              <w:pStyle w:val="TableText"/>
              <w:rPr>
                <w:sz w:val="22"/>
                <w:szCs w:val="22"/>
                <w:lang w:val="uk-UA"/>
              </w:rPr>
            </w:pPr>
            <w:r w:rsidRPr="004E1E98">
              <w:rPr>
                <w:sz w:val="20"/>
                <w:lang w:val="uk-UA"/>
              </w:rPr>
              <w:t>1)</w:t>
            </w:r>
            <w:r w:rsidR="00B56B95" w:rsidRPr="004E1E98">
              <w:rPr>
                <w:b/>
                <w:sz w:val="20"/>
                <w:lang w:val="uk-UA"/>
              </w:rPr>
              <w:t xml:space="preserve"> </w:t>
            </w:r>
            <w:r w:rsidRPr="004E1E98">
              <w:rPr>
                <w:sz w:val="22"/>
                <w:szCs w:val="22"/>
                <w:lang w:val="uk-UA"/>
              </w:rPr>
              <w:t>НТЦ (</w:t>
            </w:r>
            <w:r w:rsidR="00B56B95" w:rsidRPr="004E1E98">
              <w:rPr>
                <w:sz w:val="22"/>
                <w:szCs w:val="22"/>
                <w:lang w:val="uk-UA"/>
              </w:rPr>
              <w:t>ВНФР</w:t>
            </w:r>
            <w:r w:rsidRPr="004E1E98">
              <w:rPr>
                <w:sz w:val="22"/>
                <w:szCs w:val="22"/>
                <w:lang w:val="uk-UA"/>
              </w:rPr>
              <w:t>)</w:t>
            </w:r>
          </w:p>
          <w:p w14:paraId="0150513A" w14:textId="47334945" w:rsidR="00196D6F" w:rsidRPr="004E1E98" w:rsidRDefault="00196D6F" w:rsidP="00AB6ECE">
            <w:pPr>
              <w:pStyle w:val="TableText"/>
              <w:rPr>
                <w:sz w:val="20"/>
                <w:lang w:val="uk-UA"/>
              </w:rPr>
            </w:pPr>
            <w:r w:rsidRPr="00196D6F">
              <w:rPr>
                <w:sz w:val="20"/>
                <w:lang w:val="uk-UA"/>
              </w:rPr>
              <w:t xml:space="preserve">Бізюк </w:t>
            </w:r>
            <w:proofErr w:type="spellStart"/>
            <w:r w:rsidRPr="00196D6F">
              <w:rPr>
                <w:sz w:val="20"/>
                <w:lang w:val="uk-UA"/>
              </w:rPr>
              <w:t>П.В</w:t>
            </w:r>
            <w:proofErr w:type="spellEnd"/>
            <w:r w:rsidRPr="00196D6F">
              <w:rPr>
                <w:sz w:val="20"/>
                <w:lang w:val="uk-UA"/>
              </w:rPr>
              <w:t>.</w:t>
            </w:r>
          </w:p>
          <w:p w14:paraId="1069B6AB" w14:textId="158EC651" w:rsidR="00586957" w:rsidRDefault="00586957" w:rsidP="00AB6ECE">
            <w:pPr>
              <w:pStyle w:val="TableText"/>
              <w:rPr>
                <w:sz w:val="18"/>
                <w:szCs w:val="18"/>
                <w:lang w:val="uk-UA"/>
              </w:rPr>
            </w:pPr>
            <w:r w:rsidRPr="004E1E98">
              <w:rPr>
                <w:sz w:val="20"/>
                <w:lang w:val="uk-UA"/>
              </w:rPr>
              <w:t xml:space="preserve">2) </w:t>
            </w:r>
            <w:r w:rsidRPr="004E1E98">
              <w:rPr>
                <w:sz w:val="18"/>
                <w:szCs w:val="18"/>
                <w:lang w:val="uk-UA"/>
              </w:rPr>
              <w:t>НТЦ (</w:t>
            </w:r>
            <w:proofErr w:type="spellStart"/>
            <w:r w:rsidRPr="004E1E98">
              <w:rPr>
                <w:sz w:val="18"/>
                <w:szCs w:val="18"/>
                <w:lang w:val="uk-UA"/>
              </w:rPr>
              <w:t>ВТП</w:t>
            </w:r>
            <w:r w:rsidR="00B56B95" w:rsidRPr="004E1E98">
              <w:rPr>
                <w:sz w:val="18"/>
                <w:szCs w:val="18"/>
                <w:lang w:val="uk-UA"/>
              </w:rPr>
              <w:t>АР</w:t>
            </w:r>
            <w:proofErr w:type="spellEnd"/>
            <w:r w:rsidRPr="004E1E98">
              <w:rPr>
                <w:sz w:val="18"/>
                <w:szCs w:val="18"/>
                <w:lang w:val="uk-UA"/>
              </w:rPr>
              <w:t xml:space="preserve"> м. Одеса) </w:t>
            </w:r>
          </w:p>
          <w:p w14:paraId="399F3AA6" w14:textId="497ADF70" w:rsidR="00196D6F" w:rsidRPr="004E1E98" w:rsidRDefault="00196D6F" w:rsidP="00AB6ECE">
            <w:pPr>
              <w:pStyle w:val="TableText"/>
              <w:rPr>
                <w:sz w:val="20"/>
                <w:lang w:val="uk-UA"/>
              </w:rPr>
            </w:pPr>
            <w:r w:rsidRPr="00196D6F">
              <w:rPr>
                <w:sz w:val="20"/>
                <w:lang w:val="uk-UA"/>
              </w:rPr>
              <w:t xml:space="preserve">Запорожан </w:t>
            </w:r>
            <w:proofErr w:type="spellStart"/>
            <w:r w:rsidRPr="00196D6F">
              <w:rPr>
                <w:sz w:val="20"/>
                <w:lang w:val="uk-UA"/>
              </w:rPr>
              <w:t>В.В</w:t>
            </w:r>
            <w:proofErr w:type="spellEnd"/>
            <w:r w:rsidRPr="00196D6F">
              <w:rPr>
                <w:sz w:val="20"/>
                <w:lang w:val="uk-UA"/>
              </w:rPr>
              <w:t>.</w:t>
            </w:r>
          </w:p>
          <w:p w14:paraId="25A24B7B" w14:textId="77777777" w:rsidR="00586957" w:rsidRDefault="00586957" w:rsidP="00B56B95">
            <w:pPr>
              <w:pStyle w:val="TableText"/>
              <w:rPr>
                <w:sz w:val="20"/>
                <w:lang w:val="uk-UA"/>
              </w:rPr>
            </w:pPr>
            <w:r w:rsidRPr="004E1E98">
              <w:rPr>
                <w:sz w:val="20"/>
                <w:lang w:val="uk-UA"/>
              </w:rPr>
              <w:t>3) НТЦ (</w:t>
            </w:r>
            <w:proofErr w:type="spellStart"/>
            <w:r w:rsidRPr="004E1E98">
              <w:rPr>
                <w:sz w:val="20"/>
                <w:lang w:val="uk-UA"/>
              </w:rPr>
              <w:t>ВТП</w:t>
            </w:r>
            <w:r w:rsidR="00B56B95" w:rsidRPr="004E1E98">
              <w:rPr>
                <w:sz w:val="20"/>
                <w:lang w:val="uk-UA"/>
              </w:rPr>
              <w:t>АР</w:t>
            </w:r>
            <w:proofErr w:type="spellEnd"/>
            <w:r w:rsidRPr="004E1E98">
              <w:rPr>
                <w:sz w:val="20"/>
                <w:lang w:val="uk-UA"/>
              </w:rPr>
              <w:t xml:space="preserve"> м. Одеса)</w:t>
            </w:r>
          </w:p>
          <w:p w14:paraId="2F120683" w14:textId="6145EEA0" w:rsidR="00196D6F" w:rsidRPr="004E1E98" w:rsidRDefault="00196D6F" w:rsidP="00B56B95">
            <w:pPr>
              <w:pStyle w:val="TableText"/>
              <w:rPr>
                <w:sz w:val="20"/>
                <w:lang w:val="uk-UA"/>
              </w:rPr>
            </w:pPr>
            <w:r w:rsidRPr="00196D6F">
              <w:rPr>
                <w:sz w:val="20"/>
                <w:lang w:val="uk-UA"/>
              </w:rPr>
              <w:t xml:space="preserve">Запорожан </w:t>
            </w:r>
            <w:proofErr w:type="spellStart"/>
            <w:r w:rsidRPr="00196D6F">
              <w:rPr>
                <w:sz w:val="20"/>
                <w:lang w:val="uk-UA"/>
              </w:rPr>
              <w:t>В.В</w:t>
            </w:r>
            <w:proofErr w:type="spellEnd"/>
            <w:r w:rsidRPr="00196D6F">
              <w:rPr>
                <w:sz w:val="20"/>
                <w:lang w:val="uk-UA"/>
              </w:rPr>
              <w:t>.</w:t>
            </w:r>
          </w:p>
        </w:tc>
        <w:tc>
          <w:tcPr>
            <w:tcW w:w="364" w:type="pct"/>
            <w:tcBorders>
              <w:top w:val="single" w:sz="12" w:space="0" w:color="auto"/>
            </w:tcBorders>
          </w:tcPr>
          <w:p w14:paraId="799C1D16" w14:textId="3373A430" w:rsidR="00586957" w:rsidRPr="004E1E98" w:rsidRDefault="00B56B95" w:rsidP="00AB6ECE">
            <w:pPr>
              <w:pStyle w:val="TableText"/>
              <w:rPr>
                <w:sz w:val="20"/>
                <w:lang w:val="uk-UA"/>
              </w:rPr>
            </w:pPr>
            <w:r w:rsidRPr="004E1E98">
              <w:rPr>
                <w:sz w:val="20"/>
                <w:lang w:val="uk-UA"/>
              </w:rPr>
              <w:t xml:space="preserve"> </w:t>
            </w:r>
          </w:p>
        </w:tc>
      </w:tr>
      <w:tr w:rsidR="00B56B95" w:rsidRPr="004E1E98" w14:paraId="3FE165FB" w14:textId="06591B63" w:rsidTr="00B56B95">
        <w:trPr>
          <w:cantSplit/>
        </w:trPr>
        <w:tc>
          <w:tcPr>
            <w:tcW w:w="1042" w:type="pct"/>
            <w:tcBorders>
              <w:top w:val="single" w:sz="6" w:space="0" w:color="auto"/>
              <w:bottom w:val="single" w:sz="6" w:space="0" w:color="auto"/>
            </w:tcBorders>
          </w:tcPr>
          <w:p w14:paraId="302562B5" w14:textId="77777777" w:rsidR="00586957" w:rsidRPr="0054235A" w:rsidRDefault="00586957" w:rsidP="00AB6ECE">
            <w:pPr>
              <w:pStyle w:val="TableText"/>
              <w:jc w:val="left"/>
              <w:rPr>
                <w:sz w:val="20"/>
              </w:rPr>
            </w:pPr>
            <w:r w:rsidRPr="0054235A">
              <w:rPr>
                <w:sz w:val="20"/>
              </w:rPr>
              <w:t>2.2 Ушкодження паливного складання перевантажувальною машиною</w:t>
            </w:r>
          </w:p>
        </w:tc>
        <w:tc>
          <w:tcPr>
            <w:tcW w:w="319" w:type="pct"/>
            <w:vMerge/>
            <w:tcBorders>
              <w:bottom w:val="single" w:sz="6" w:space="0" w:color="auto"/>
            </w:tcBorders>
          </w:tcPr>
          <w:p w14:paraId="2548752D" w14:textId="77777777" w:rsidR="00586957" w:rsidRPr="004E1E98" w:rsidRDefault="00586957" w:rsidP="00AB6ECE">
            <w:pPr>
              <w:jc w:val="center"/>
              <w:rPr>
                <w:sz w:val="20"/>
                <w:vertAlign w:val="superscript"/>
              </w:rPr>
            </w:pPr>
          </w:p>
        </w:tc>
        <w:tc>
          <w:tcPr>
            <w:tcW w:w="226" w:type="pct"/>
            <w:tcBorders>
              <w:top w:val="single" w:sz="6" w:space="0" w:color="auto"/>
              <w:bottom w:val="single" w:sz="6" w:space="0" w:color="auto"/>
            </w:tcBorders>
          </w:tcPr>
          <w:p w14:paraId="67C3F465" w14:textId="77777777" w:rsidR="00586957" w:rsidRPr="004E1E98" w:rsidRDefault="00586957" w:rsidP="00AB6ECE">
            <w:pPr>
              <w:jc w:val="center"/>
              <w:rPr>
                <w:sz w:val="20"/>
              </w:rPr>
            </w:pPr>
            <w:r w:rsidRPr="004E1E98">
              <w:rPr>
                <w:sz w:val="20"/>
              </w:rPr>
              <w:t>ПА</w:t>
            </w:r>
          </w:p>
        </w:tc>
        <w:tc>
          <w:tcPr>
            <w:tcW w:w="501" w:type="pct"/>
            <w:tcBorders>
              <w:top w:val="single" w:sz="6" w:space="0" w:color="auto"/>
              <w:bottom w:val="single" w:sz="6" w:space="0" w:color="auto"/>
            </w:tcBorders>
          </w:tcPr>
          <w:p w14:paraId="6383B79B" w14:textId="77777777" w:rsidR="00586957" w:rsidRPr="004E1E98" w:rsidRDefault="00586957" w:rsidP="00AB6ECE">
            <w:pPr>
              <w:pStyle w:val="TableText"/>
              <w:jc w:val="center"/>
              <w:rPr>
                <w:sz w:val="20"/>
              </w:rPr>
            </w:pPr>
            <w:r w:rsidRPr="004E1E98">
              <w:rPr>
                <w:sz w:val="20"/>
              </w:rPr>
              <w:t>Якісний</w:t>
            </w:r>
          </w:p>
        </w:tc>
        <w:tc>
          <w:tcPr>
            <w:tcW w:w="591" w:type="pct"/>
            <w:vMerge/>
            <w:tcBorders>
              <w:bottom w:val="single" w:sz="6" w:space="0" w:color="auto"/>
            </w:tcBorders>
            <w:vAlign w:val="center"/>
          </w:tcPr>
          <w:p w14:paraId="4F27AB3F" w14:textId="77777777" w:rsidR="00586957" w:rsidRPr="004E1E98" w:rsidRDefault="00586957" w:rsidP="00AB6ECE">
            <w:pPr>
              <w:pStyle w:val="TableText"/>
              <w:rPr>
                <w:sz w:val="20"/>
              </w:rPr>
            </w:pPr>
          </w:p>
        </w:tc>
        <w:tc>
          <w:tcPr>
            <w:tcW w:w="684" w:type="pct"/>
            <w:tcBorders>
              <w:bottom w:val="single" w:sz="6" w:space="0" w:color="auto"/>
            </w:tcBorders>
          </w:tcPr>
          <w:p w14:paraId="604C5794" w14:textId="77777777" w:rsidR="0054235A" w:rsidRPr="0054235A" w:rsidRDefault="0054235A" w:rsidP="0054235A">
            <w:pPr>
              <w:spacing w:before="40" w:after="40"/>
              <w:rPr>
                <w:sz w:val="20"/>
                <w:lang w:val="en-US"/>
              </w:rPr>
            </w:pPr>
            <w:r w:rsidRPr="0054235A">
              <w:rPr>
                <w:sz w:val="22"/>
                <w:szCs w:val="22"/>
                <w:highlight w:val="yellow"/>
                <w:lang w:val="uk-UA"/>
              </w:rPr>
              <w:t>Адаптація ПЗАБ РАЕС-3</w:t>
            </w:r>
          </w:p>
          <w:p w14:paraId="3CDFF149" w14:textId="7F3CF33D" w:rsidR="00586957" w:rsidRPr="004E1E98" w:rsidRDefault="00586957" w:rsidP="00AB6ECE">
            <w:pPr>
              <w:pStyle w:val="TableText"/>
              <w:rPr>
                <w:sz w:val="20"/>
                <w:lang w:val="uk-UA"/>
              </w:rPr>
            </w:pPr>
          </w:p>
        </w:tc>
        <w:tc>
          <w:tcPr>
            <w:tcW w:w="773" w:type="pct"/>
            <w:tcBorders>
              <w:bottom w:val="single" w:sz="6" w:space="0" w:color="auto"/>
            </w:tcBorders>
          </w:tcPr>
          <w:p w14:paraId="78CEB70C" w14:textId="748FED45" w:rsidR="00586957" w:rsidRPr="004E1E98" w:rsidRDefault="00586957" w:rsidP="00AB6ECE">
            <w:pPr>
              <w:pStyle w:val="TableText"/>
              <w:rPr>
                <w:sz w:val="20"/>
              </w:rPr>
            </w:pPr>
          </w:p>
        </w:tc>
        <w:tc>
          <w:tcPr>
            <w:tcW w:w="500" w:type="pct"/>
            <w:tcBorders>
              <w:bottom w:val="single" w:sz="6" w:space="0" w:color="auto"/>
            </w:tcBorders>
          </w:tcPr>
          <w:p w14:paraId="6094A589" w14:textId="77777777" w:rsidR="00586957" w:rsidRDefault="00031C60" w:rsidP="00AB6ECE">
            <w:pPr>
              <w:pStyle w:val="TableText"/>
              <w:rPr>
                <w:sz w:val="22"/>
                <w:szCs w:val="22"/>
                <w:lang w:val="uk-UA"/>
              </w:rPr>
            </w:pPr>
            <w:r w:rsidRPr="004E1E98">
              <w:rPr>
                <w:sz w:val="22"/>
                <w:szCs w:val="22"/>
                <w:lang w:val="uk-UA"/>
              </w:rPr>
              <w:t>НТЦ (ВНФР)</w:t>
            </w:r>
          </w:p>
          <w:p w14:paraId="058A1518" w14:textId="02A4FA26" w:rsidR="00196D6F" w:rsidRPr="004E1E98" w:rsidRDefault="00196D6F" w:rsidP="00AB6ECE">
            <w:pPr>
              <w:pStyle w:val="TableText"/>
              <w:rPr>
                <w:sz w:val="20"/>
              </w:rPr>
            </w:pPr>
            <w:r w:rsidRPr="00196D6F">
              <w:rPr>
                <w:sz w:val="20"/>
              </w:rPr>
              <w:t xml:space="preserve">Бізюк </w:t>
            </w:r>
            <w:proofErr w:type="spellStart"/>
            <w:r w:rsidRPr="00196D6F">
              <w:rPr>
                <w:sz w:val="20"/>
              </w:rPr>
              <w:t>П.В</w:t>
            </w:r>
            <w:proofErr w:type="spellEnd"/>
            <w:r w:rsidRPr="00196D6F">
              <w:rPr>
                <w:sz w:val="20"/>
              </w:rPr>
              <w:t>.</w:t>
            </w:r>
          </w:p>
        </w:tc>
        <w:tc>
          <w:tcPr>
            <w:tcW w:w="364" w:type="pct"/>
            <w:tcBorders>
              <w:bottom w:val="single" w:sz="6" w:space="0" w:color="auto"/>
            </w:tcBorders>
          </w:tcPr>
          <w:p w14:paraId="3B15B2FB" w14:textId="77777777" w:rsidR="00586957" w:rsidRPr="004E1E98" w:rsidRDefault="00586957" w:rsidP="00AB6ECE">
            <w:pPr>
              <w:pStyle w:val="TableText"/>
              <w:rPr>
                <w:sz w:val="20"/>
                <w:lang w:val="uk-UA"/>
              </w:rPr>
            </w:pPr>
          </w:p>
        </w:tc>
      </w:tr>
      <w:tr w:rsidR="00B56B95" w:rsidRPr="004E1E98" w14:paraId="2A51F3B0" w14:textId="71DE754D" w:rsidTr="00B56B95">
        <w:trPr>
          <w:cantSplit/>
        </w:trPr>
        <w:tc>
          <w:tcPr>
            <w:tcW w:w="1042" w:type="pct"/>
            <w:tcBorders>
              <w:top w:val="single" w:sz="6" w:space="0" w:color="auto"/>
              <w:bottom w:val="single" w:sz="6" w:space="0" w:color="auto"/>
            </w:tcBorders>
          </w:tcPr>
          <w:p w14:paraId="45121CB5" w14:textId="77777777" w:rsidR="00586957" w:rsidRPr="0054235A" w:rsidRDefault="00586957" w:rsidP="00AB6ECE">
            <w:pPr>
              <w:pStyle w:val="TableText"/>
              <w:jc w:val="left"/>
              <w:rPr>
                <w:sz w:val="20"/>
              </w:rPr>
            </w:pPr>
            <w:r w:rsidRPr="0054235A">
              <w:rPr>
                <w:sz w:val="20"/>
              </w:rPr>
              <w:t>2.3 Падіння чохла зі свіжими касетами та випадання касет із чохла</w:t>
            </w:r>
          </w:p>
        </w:tc>
        <w:tc>
          <w:tcPr>
            <w:tcW w:w="319" w:type="pct"/>
            <w:tcBorders>
              <w:top w:val="single" w:sz="6" w:space="0" w:color="auto"/>
              <w:bottom w:val="single" w:sz="6" w:space="0" w:color="auto"/>
            </w:tcBorders>
          </w:tcPr>
          <w:p w14:paraId="62E43361" w14:textId="24884716" w:rsidR="00586957" w:rsidRPr="004E1E98" w:rsidRDefault="00586957" w:rsidP="00AB6ECE">
            <w:pPr>
              <w:jc w:val="center"/>
              <w:rPr>
                <w:sz w:val="20"/>
                <w:vertAlign w:val="superscript"/>
              </w:rPr>
            </w:pPr>
            <w:r w:rsidRPr="004E1E98">
              <w:rPr>
                <w:sz w:val="20"/>
              </w:rPr>
              <w:t>1.36</w:t>
            </w:r>
            <w:r w:rsidRPr="004E1E98">
              <w:rPr>
                <w:sz w:val="20"/>
              </w:rPr>
              <w:sym w:font="Symbol" w:char="00B4"/>
            </w:r>
            <w:r w:rsidRPr="004E1E98">
              <w:rPr>
                <w:sz w:val="20"/>
              </w:rPr>
              <w:t>10</w:t>
            </w:r>
            <w:r w:rsidRPr="004E1E98">
              <w:rPr>
                <w:sz w:val="20"/>
                <w:vertAlign w:val="superscript"/>
              </w:rPr>
              <w:t xml:space="preserve">-5 </w:t>
            </w:r>
            <w:r w:rsidRPr="004E1E98">
              <w:rPr>
                <w:sz w:val="20"/>
              </w:rPr>
              <w:t>[</w:t>
            </w:r>
            <w:r w:rsidRPr="004E1E98">
              <w:rPr>
                <w:sz w:val="20"/>
              </w:rPr>
              <w:fldChar w:fldCharType="begin"/>
            </w:r>
            <w:r w:rsidRPr="004E1E98">
              <w:rPr>
                <w:sz w:val="20"/>
              </w:rPr>
              <w:instrText xml:space="preserve"> REF _Ref6555446 \n \h  \* MERGEFORMAT </w:instrText>
            </w:r>
            <w:r w:rsidRPr="004E1E98">
              <w:rPr>
                <w:sz w:val="20"/>
              </w:rPr>
            </w:r>
            <w:r w:rsidRPr="004E1E98">
              <w:rPr>
                <w:sz w:val="20"/>
              </w:rPr>
              <w:fldChar w:fldCharType="separate"/>
            </w:r>
            <w:r w:rsidRPr="004E1E98">
              <w:rPr>
                <w:bCs/>
                <w:sz w:val="20"/>
              </w:rPr>
              <w:t>10</w:t>
            </w:r>
            <w:r w:rsidRPr="004E1E98">
              <w:rPr>
                <w:sz w:val="20"/>
              </w:rPr>
              <w:fldChar w:fldCharType="end"/>
            </w:r>
            <w:r w:rsidRPr="004E1E98">
              <w:rPr>
                <w:sz w:val="20"/>
              </w:rPr>
              <w:t>]</w:t>
            </w:r>
          </w:p>
        </w:tc>
        <w:tc>
          <w:tcPr>
            <w:tcW w:w="226" w:type="pct"/>
            <w:tcBorders>
              <w:top w:val="single" w:sz="6" w:space="0" w:color="auto"/>
              <w:bottom w:val="single" w:sz="6" w:space="0" w:color="auto"/>
            </w:tcBorders>
          </w:tcPr>
          <w:p w14:paraId="6793F218" w14:textId="77777777" w:rsidR="00586957" w:rsidRPr="004E1E98" w:rsidRDefault="00586957" w:rsidP="00AB6ECE">
            <w:pPr>
              <w:jc w:val="center"/>
              <w:rPr>
                <w:sz w:val="20"/>
              </w:rPr>
            </w:pPr>
            <w:r w:rsidRPr="004E1E98">
              <w:rPr>
                <w:sz w:val="20"/>
              </w:rPr>
              <w:t>ПА</w:t>
            </w:r>
          </w:p>
        </w:tc>
        <w:tc>
          <w:tcPr>
            <w:tcW w:w="501" w:type="pct"/>
            <w:tcBorders>
              <w:top w:val="single" w:sz="6" w:space="0" w:color="auto"/>
              <w:bottom w:val="single" w:sz="6" w:space="0" w:color="auto"/>
            </w:tcBorders>
          </w:tcPr>
          <w:p w14:paraId="31BB651A" w14:textId="77777777" w:rsidR="00586957" w:rsidRPr="004E1E98" w:rsidRDefault="00586957" w:rsidP="00AB6ECE">
            <w:pPr>
              <w:pStyle w:val="TableText"/>
              <w:jc w:val="center"/>
              <w:rPr>
                <w:sz w:val="20"/>
              </w:rPr>
            </w:pPr>
            <w:r w:rsidRPr="004E1E98">
              <w:rPr>
                <w:sz w:val="20"/>
              </w:rPr>
              <w:t>Якісний</w:t>
            </w:r>
          </w:p>
        </w:tc>
        <w:tc>
          <w:tcPr>
            <w:tcW w:w="5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D225CE0" w14:textId="77777777" w:rsidR="00586957" w:rsidRPr="004E1E98" w:rsidRDefault="00586957" w:rsidP="00AB6ECE">
            <w:pPr>
              <w:pStyle w:val="TableText"/>
              <w:rPr>
                <w:sz w:val="20"/>
              </w:rPr>
            </w:pPr>
          </w:p>
        </w:tc>
        <w:tc>
          <w:tcPr>
            <w:tcW w:w="684" w:type="pct"/>
            <w:tcBorders>
              <w:top w:val="single" w:sz="6" w:space="0" w:color="auto"/>
              <w:bottom w:val="single" w:sz="6" w:space="0" w:color="auto"/>
            </w:tcBorders>
          </w:tcPr>
          <w:p w14:paraId="6BACE862" w14:textId="0905AA2D" w:rsidR="00586957" w:rsidRPr="004E1E98" w:rsidRDefault="0054235A" w:rsidP="0054235A">
            <w:pPr>
              <w:spacing w:before="40" w:after="40"/>
              <w:rPr>
                <w:sz w:val="20"/>
              </w:rPr>
            </w:pPr>
            <w:r w:rsidRPr="0054235A">
              <w:rPr>
                <w:sz w:val="22"/>
                <w:szCs w:val="22"/>
                <w:highlight w:val="yellow"/>
                <w:lang w:val="uk-UA"/>
              </w:rPr>
              <w:t>Адаптація ПЗАБ РАЕС-3</w:t>
            </w:r>
          </w:p>
        </w:tc>
        <w:tc>
          <w:tcPr>
            <w:tcW w:w="773" w:type="pct"/>
            <w:tcBorders>
              <w:top w:val="single" w:sz="6" w:space="0" w:color="auto"/>
              <w:bottom w:val="single" w:sz="6" w:space="0" w:color="auto"/>
            </w:tcBorders>
          </w:tcPr>
          <w:p w14:paraId="1EA6D9EE" w14:textId="5BA9F553" w:rsidR="00586957" w:rsidRPr="004E1E98" w:rsidRDefault="00586957" w:rsidP="00AB6ECE">
            <w:pPr>
              <w:pStyle w:val="TableText"/>
              <w:rPr>
                <w:sz w:val="20"/>
              </w:rPr>
            </w:pPr>
          </w:p>
        </w:tc>
        <w:tc>
          <w:tcPr>
            <w:tcW w:w="500" w:type="pct"/>
            <w:tcBorders>
              <w:top w:val="single" w:sz="6" w:space="0" w:color="auto"/>
              <w:bottom w:val="single" w:sz="6" w:space="0" w:color="auto"/>
            </w:tcBorders>
          </w:tcPr>
          <w:p w14:paraId="12996E6D" w14:textId="77777777" w:rsidR="00586957" w:rsidRDefault="00031C60" w:rsidP="00031C60">
            <w:pPr>
              <w:pStyle w:val="TableText"/>
              <w:rPr>
                <w:sz w:val="20"/>
                <w:lang w:val="uk-UA"/>
              </w:rPr>
            </w:pPr>
            <w:r w:rsidRPr="004E1E98">
              <w:rPr>
                <w:sz w:val="20"/>
                <w:lang w:val="uk-UA"/>
              </w:rPr>
              <w:t>НТЦ (ВНФР)</w:t>
            </w:r>
          </w:p>
          <w:p w14:paraId="515E86E5" w14:textId="67E85D20" w:rsidR="00196D6F" w:rsidRPr="004E1E98" w:rsidRDefault="00196D6F" w:rsidP="00031C60">
            <w:pPr>
              <w:pStyle w:val="TableText"/>
              <w:rPr>
                <w:sz w:val="20"/>
              </w:rPr>
            </w:pPr>
            <w:r w:rsidRPr="00196D6F">
              <w:rPr>
                <w:sz w:val="20"/>
              </w:rPr>
              <w:t xml:space="preserve">Бізюк </w:t>
            </w:r>
            <w:proofErr w:type="spellStart"/>
            <w:r w:rsidRPr="00196D6F">
              <w:rPr>
                <w:sz w:val="20"/>
              </w:rPr>
              <w:t>П.В</w:t>
            </w:r>
            <w:proofErr w:type="spellEnd"/>
            <w:r w:rsidRPr="00196D6F">
              <w:rPr>
                <w:sz w:val="20"/>
              </w:rPr>
              <w:t>.</w:t>
            </w:r>
          </w:p>
        </w:tc>
        <w:tc>
          <w:tcPr>
            <w:tcW w:w="364" w:type="pct"/>
            <w:tcBorders>
              <w:top w:val="single" w:sz="6" w:space="0" w:color="auto"/>
              <w:bottom w:val="single" w:sz="6" w:space="0" w:color="auto"/>
            </w:tcBorders>
          </w:tcPr>
          <w:p w14:paraId="2FDEBC18" w14:textId="58497CB3" w:rsidR="00586957" w:rsidRPr="004E1E98" w:rsidRDefault="00196D6F" w:rsidP="00AB6ECE">
            <w:pPr>
              <w:pStyle w:val="TableTex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 </w:t>
            </w:r>
          </w:p>
        </w:tc>
      </w:tr>
      <w:tr w:rsidR="00B56B95" w:rsidRPr="001C4826" w14:paraId="6B743A37" w14:textId="04F50100" w:rsidTr="00B56B95">
        <w:trPr>
          <w:cantSplit/>
        </w:trPr>
        <w:tc>
          <w:tcPr>
            <w:tcW w:w="1042" w:type="pct"/>
            <w:tcBorders>
              <w:top w:val="single" w:sz="6" w:space="0" w:color="auto"/>
              <w:bottom w:val="single" w:sz="12" w:space="0" w:color="auto"/>
            </w:tcBorders>
          </w:tcPr>
          <w:p w14:paraId="24FE7996" w14:textId="77777777" w:rsidR="00586957" w:rsidRPr="0054235A" w:rsidRDefault="00586957" w:rsidP="00AB6ECE">
            <w:pPr>
              <w:pStyle w:val="TableText"/>
              <w:jc w:val="left"/>
              <w:rPr>
                <w:sz w:val="20"/>
              </w:rPr>
            </w:pPr>
            <w:r w:rsidRPr="0054235A">
              <w:rPr>
                <w:sz w:val="20"/>
              </w:rPr>
              <w:t>2.4 Падіння контейнера ТК-6 (ТК-11) з відпрацьованим паливом</w:t>
            </w:r>
          </w:p>
        </w:tc>
        <w:tc>
          <w:tcPr>
            <w:tcW w:w="319" w:type="pct"/>
            <w:tcBorders>
              <w:top w:val="single" w:sz="6" w:space="0" w:color="auto"/>
              <w:bottom w:val="single" w:sz="12" w:space="0" w:color="auto"/>
            </w:tcBorders>
          </w:tcPr>
          <w:p w14:paraId="518B3061" w14:textId="15F67AF7" w:rsidR="00586957" w:rsidRPr="004E1E98" w:rsidRDefault="00586957" w:rsidP="00AB6ECE">
            <w:pPr>
              <w:jc w:val="center"/>
              <w:rPr>
                <w:sz w:val="20"/>
                <w:vertAlign w:val="superscript"/>
                <w:lang w:val="en-US"/>
              </w:rPr>
            </w:pPr>
            <w:r w:rsidRPr="004E1E98">
              <w:rPr>
                <w:sz w:val="20"/>
              </w:rPr>
              <w:t>6</w:t>
            </w:r>
            <w:r w:rsidRPr="004E1E98">
              <w:rPr>
                <w:sz w:val="20"/>
                <w:lang w:val="uk-UA"/>
              </w:rPr>
              <w:t>.</w:t>
            </w:r>
            <w:r w:rsidRPr="004E1E98">
              <w:rPr>
                <w:sz w:val="20"/>
              </w:rPr>
              <w:t xml:space="preserve">39 </w:t>
            </w:r>
            <w:r w:rsidRPr="004E1E98">
              <w:rPr>
                <w:sz w:val="20"/>
              </w:rPr>
              <w:sym w:font="Symbol" w:char="00B4"/>
            </w:r>
            <w:r w:rsidRPr="004E1E98">
              <w:rPr>
                <w:sz w:val="20"/>
              </w:rPr>
              <w:t>10</w:t>
            </w:r>
            <w:r w:rsidRPr="004E1E98">
              <w:rPr>
                <w:sz w:val="20"/>
                <w:vertAlign w:val="superscript"/>
              </w:rPr>
              <w:t xml:space="preserve">-5 </w:t>
            </w:r>
            <w:r w:rsidRPr="004E1E98">
              <w:rPr>
                <w:sz w:val="20"/>
              </w:rPr>
              <w:t>[</w:t>
            </w:r>
            <w:r w:rsidRPr="004E1E98">
              <w:rPr>
                <w:sz w:val="20"/>
                <w:lang w:val="ru-RU"/>
              </w:rPr>
              <w:fldChar w:fldCharType="begin"/>
            </w:r>
            <w:r w:rsidRPr="004E1E98">
              <w:rPr>
                <w:sz w:val="20"/>
                <w:lang w:val="ru-RU"/>
              </w:rPr>
              <w:instrText xml:space="preserve"> REF _Ref102400944 \r \h  \* MERGEFORMAT </w:instrText>
            </w:r>
            <w:r w:rsidRPr="004E1E98">
              <w:rPr>
                <w:sz w:val="20"/>
                <w:lang w:val="ru-RU"/>
              </w:rPr>
            </w:r>
            <w:r w:rsidRPr="004E1E98">
              <w:rPr>
                <w:sz w:val="20"/>
                <w:lang w:val="ru-RU"/>
              </w:rPr>
              <w:fldChar w:fldCharType="separate"/>
            </w:r>
            <w:r w:rsidRPr="004E1E98">
              <w:rPr>
                <w:sz w:val="20"/>
                <w:lang w:val="ru-RU"/>
              </w:rPr>
              <w:t>6</w:t>
            </w:r>
            <w:r w:rsidRPr="004E1E98">
              <w:rPr>
                <w:sz w:val="20"/>
                <w:lang w:val="ru-RU"/>
              </w:rPr>
              <w:fldChar w:fldCharType="end"/>
            </w:r>
            <w:r w:rsidRPr="004E1E98">
              <w:rPr>
                <w:sz w:val="20"/>
                <w:lang w:val="en-US"/>
              </w:rPr>
              <w:t>]</w:t>
            </w:r>
          </w:p>
        </w:tc>
        <w:tc>
          <w:tcPr>
            <w:tcW w:w="226" w:type="pct"/>
            <w:tcBorders>
              <w:top w:val="single" w:sz="6" w:space="0" w:color="auto"/>
              <w:bottom w:val="single" w:sz="12" w:space="0" w:color="auto"/>
            </w:tcBorders>
          </w:tcPr>
          <w:p w14:paraId="63CBDE9D" w14:textId="77777777" w:rsidR="00586957" w:rsidRPr="004E1E98" w:rsidRDefault="00586957" w:rsidP="00AB6ECE">
            <w:pPr>
              <w:jc w:val="center"/>
              <w:rPr>
                <w:sz w:val="20"/>
              </w:rPr>
            </w:pPr>
            <w:r w:rsidRPr="004E1E98">
              <w:rPr>
                <w:sz w:val="20"/>
              </w:rPr>
              <w:t>ПА</w:t>
            </w:r>
          </w:p>
        </w:tc>
        <w:tc>
          <w:tcPr>
            <w:tcW w:w="501" w:type="pct"/>
            <w:tcBorders>
              <w:top w:val="single" w:sz="6" w:space="0" w:color="auto"/>
              <w:bottom w:val="single" w:sz="12" w:space="0" w:color="auto"/>
            </w:tcBorders>
          </w:tcPr>
          <w:p w14:paraId="1F282406" w14:textId="77777777" w:rsidR="00586957" w:rsidRPr="004E1E98" w:rsidRDefault="00586957" w:rsidP="00AB6ECE">
            <w:pPr>
              <w:pStyle w:val="TableText"/>
              <w:jc w:val="center"/>
              <w:rPr>
                <w:sz w:val="20"/>
              </w:rPr>
            </w:pPr>
            <w:r w:rsidRPr="004E1E98">
              <w:rPr>
                <w:sz w:val="20"/>
              </w:rPr>
              <w:t>Якісний</w:t>
            </w:r>
          </w:p>
        </w:tc>
        <w:tc>
          <w:tcPr>
            <w:tcW w:w="591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1FABEBD" w14:textId="77777777" w:rsidR="00586957" w:rsidRPr="004E1E98" w:rsidRDefault="00586957" w:rsidP="00AB6ECE">
            <w:pPr>
              <w:pStyle w:val="TableText"/>
              <w:rPr>
                <w:sz w:val="20"/>
              </w:rPr>
            </w:pPr>
          </w:p>
        </w:tc>
        <w:tc>
          <w:tcPr>
            <w:tcW w:w="684" w:type="pct"/>
            <w:tcBorders>
              <w:top w:val="single" w:sz="6" w:space="0" w:color="auto"/>
              <w:bottom w:val="single" w:sz="12" w:space="0" w:color="auto"/>
            </w:tcBorders>
          </w:tcPr>
          <w:p w14:paraId="57F405F7" w14:textId="65578924" w:rsidR="00586957" w:rsidRPr="004E1E98" w:rsidRDefault="0054235A" w:rsidP="0054235A">
            <w:pPr>
              <w:spacing w:before="40" w:after="40"/>
              <w:rPr>
                <w:sz w:val="20"/>
              </w:rPr>
            </w:pPr>
            <w:r w:rsidRPr="0054235A">
              <w:rPr>
                <w:sz w:val="22"/>
                <w:szCs w:val="22"/>
                <w:highlight w:val="yellow"/>
                <w:lang w:val="uk-UA"/>
              </w:rPr>
              <w:t>Адаптація ПЗАБ РАЕС-3</w:t>
            </w:r>
          </w:p>
        </w:tc>
        <w:tc>
          <w:tcPr>
            <w:tcW w:w="773" w:type="pct"/>
            <w:tcBorders>
              <w:top w:val="single" w:sz="6" w:space="0" w:color="auto"/>
              <w:bottom w:val="single" w:sz="12" w:space="0" w:color="auto"/>
            </w:tcBorders>
          </w:tcPr>
          <w:p w14:paraId="506F8B3A" w14:textId="5F8E22CF" w:rsidR="00586957" w:rsidRPr="004E1E98" w:rsidRDefault="00586957" w:rsidP="00AB6ECE">
            <w:pPr>
              <w:pStyle w:val="TableText"/>
              <w:rPr>
                <w:sz w:val="20"/>
              </w:rPr>
            </w:pPr>
          </w:p>
        </w:tc>
        <w:tc>
          <w:tcPr>
            <w:tcW w:w="500" w:type="pct"/>
            <w:tcBorders>
              <w:top w:val="single" w:sz="6" w:space="0" w:color="auto"/>
              <w:bottom w:val="single" w:sz="12" w:space="0" w:color="auto"/>
            </w:tcBorders>
          </w:tcPr>
          <w:p w14:paraId="7415BA88" w14:textId="77777777" w:rsidR="00586957" w:rsidRDefault="00031C60" w:rsidP="00AB6ECE">
            <w:pPr>
              <w:pStyle w:val="TableText"/>
              <w:rPr>
                <w:sz w:val="22"/>
                <w:szCs w:val="22"/>
                <w:lang w:val="uk-UA"/>
              </w:rPr>
            </w:pPr>
            <w:r w:rsidRPr="004E1E98">
              <w:rPr>
                <w:sz w:val="22"/>
                <w:szCs w:val="22"/>
                <w:lang w:val="uk-UA"/>
              </w:rPr>
              <w:t>НТЦ (ВНФР)</w:t>
            </w:r>
          </w:p>
          <w:p w14:paraId="23E2A09F" w14:textId="1D674512" w:rsidR="00196D6F" w:rsidRPr="004E1E98" w:rsidRDefault="00196D6F" w:rsidP="00AB6ECE">
            <w:pPr>
              <w:pStyle w:val="TableText"/>
              <w:rPr>
                <w:sz w:val="20"/>
              </w:rPr>
            </w:pPr>
            <w:r w:rsidRPr="00196D6F">
              <w:rPr>
                <w:sz w:val="20"/>
              </w:rPr>
              <w:t xml:space="preserve">Бізюк </w:t>
            </w:r>
            <w:proofErr w:type="spellStart"/>
            <w:r w:rsidRPr="00196D6F">
              <w:rPr>
                <w:sz w:val="20"/>
              </w:rPr>
              <w:t>П.В</w:t>
            </w:r>
            <w:proofErr w:type="spellEnd"/>
            <w:r w:rsidRPr="00196D6F">
              <w:rPr>
                <w:sz w:val="20"/>
              </w:rPr>
              <w:t>.</w:t>
            </w:r>
          </w:p>
        </w:tc>
        <w:tc>
          <w:tcPr>
            <w:tcW w:w="364" w:type="pct"/>
            <w:tcBorders>
              <w:top w:val="single" w:sz="6" w:space="0" w:color="auto"/>
              <w:bottom w:val="single" w:sz="12" w:space="0" w:color="auto"/>
            </w:tcBorders>
          </w:tcPr>
          <w:p w14:paraId="2BBB055D" w14:textId="77777777" w:rsidR="00586957" w:rsidRPr="004E1E98" w:rsidRDefault="00586957" w:rsidP="00AB6ECE">
            <w:pPr>
              <w:pStyle w:val="TableText"/>
              <w:rPr>
                <w:sz w:val="22"/>
                <w:szCs w:val="22"/>
                <w:lang w:val="uk-UA"/>
              </w:rPr>
            </w:pPr>
          </w:p>
        </w:tc>
      </w:tr>
      <w:tr w:rsidR="00586957" w:rsidRPr="001C4826" w14:paraId="092D4E31" w14:textId="55F5EF2A" w:rsidTr="00B56B95">
        <w:trPr>
          <w:cantSplit/>
        </w:trPr>
        <w:tc>
          <w:tcPr>
            <w:tcW w:w="4636" w:type="pct"/>
            <w:gridSpan w:val="8"/>
            <w:tcBorders>
              <w:top w:val="single" w:sz="12" w:space="0" w:color="auto"/>
              <w:bottom w:val="single" w:sz="12" w:space="0" w:color="auto"/>
            </w:tcBorders>
          </w:tcPr>
          <w:p w14:paraId="41ED2FE4" w14:textId="4C651CB0" w:rsidR="00586957" w:rsidRPr="001C4826" w:rsidRDefault="00586957" w:rsidP="00AB6ECE">
            <w:pPr>
              <w:keepNext/>
              <w:spacing w:before="40" w:after="40"/>
              <w:rPr>
                <w:b/>
                <w:sz w:val="20"/>
              </w:rPr>
            </w:pPr>
            <w:r w:rsidRPr="001C4826">
              <w:rPr>
                <w:b/>
                <w:sz w:val="20"/>
              </w:rPr>
              <w:t>3. ВП, пов'язані з падінням важких вантажів у БВ</w:t>
            </w:r>
          </w:p>
        </w:tc>
        <w:tc>
          <w:tcPr>
            <w:tcW w:w="364" w:type="pct"/>
            <w:tcBorders>
              <w:top w:val="single" w:sz="12" w:space="0" w:color="auto"/>
              <w:bottom w:val="single" w:sz="12" w:space="0" w:color="auto"/>
            </w:tcBorders>
          </w:tcPr>
          <w:p w14:paraId="0FF04CCD" w14:textId="6C14DC41" w:rsidR="00586957" w:rsidRPr="001C4826" w:rsidRDefault="00196D6F" w:rsidP="00031C60">
            <w:pPr>
              <w:keepNext/>
              <w:spacing w:before="40" w:after="40"/>
              <w:rPr>
                <w:b/>
                <w:sz w:val="20"/>
              </w:rPr>
            </w:pPr>
            <w:r w:rsidRPr="00D95E27">
              <w:rPr>
                <w:sz w:val="22"/>
                <w:szCs w:val="22"/>
              </w:rPr>
              <w:t>10.2023</w:t>
            </w:r>
          </w:p>
        </w:tc>
      </w:tr>
      <w:tr w:rsidR="00B56B95" w:rsidRPr="004E1E98" w14:paraId="63AFBC41" w14:textId="2AB255E0" w:rsidTr="00B56B95">
        <w:trPr>
          <w:cantSplit/>
        </w:trPr>
        <w:tc>
          <w:tcPr>
            <w:tcW w:w="1042" w:type="pct"/>
            <w:tcBorders>
              <w:top w:val="single" w:sz="12" w:space="0" w:color="auto"/>
              <w:bottom w:val="single" w:sz="6" w:space="0" w:color="auto"/>
            </w:tcBorders>
          </w:tcPr>
          <w:p w14:paraId="2A1D5CDB" w14:textId="77777777" w:rsidR="00586957" w:rsidRPr="004E1E98" w:rsidRDefault="00586957" w:rsidP="00AB6ECE">
            <w:pPr>
              <w:pStyle w:val="TableText"/>
              <w:jc w:val="left"/>
              <w:rPr>
                <w:sz w:val="20"/>
              </w:rPr>
            </w:pPr>
            <w:r w:rsidRPr="004E1E98">
              <w:rPr>
                <w:sz w:val="20"/>
              </w:rPr>
              <w:t>3.1 Падіння гідрозатвору в БВ</w:t>
            </w:r>
          </w:p>
        </w:tc>
        <w:tc>
          <w:tcPr>
            <w:tcW w:w="319" w:type="pct"/>
            <w:vMerge w:val="restart"/>
            <w:tcBorders>
              <w:top w:val="single" w:sz="12" w:space="0" w:color="auto"/>
              <w:bottom w:val="single" w:sz="6" w:space="0" w:color="auto"/>
            </w:tcBorders>
          </w:tcPr>
          <w:p w14:paraId="43801A18" w14:textId="1A9B1FC8" w:rsidR="00586957" w:rsidRPr="004E1E98" w:rsidRDefault="00586957" w:rsidP="00AB6ECE">
            <w:pPr>
              <w:jc w:val="center"/>
              <w:rPr>
                <w:sz w:val="20"/>
              </w:rPr>
            </w:pPr>
            <w:r w:rsidRPr="004E1E98">
              <w:rPr>
                <w:sz w:val="20"/>
              </w:rPr>
              <w:t xml:space="preserve">2.54 </w:t>
            </w:r>
            <w:r w:rsidRPr="004E1E98">
              <w:rPr>
                <w:sz w:val="20"/>
              </w:rPr>
              <w:sym w:font="Symbol" w:char="00B4"/>
            </w:r>
            <w:r w:rsidRPr="004E1E98">
              <w:rPr>
                <w:sz w:val="20"/>
              </w:rPr>
              <w:t>10</w:t>
            </w:r>
            <w:r w:rsidRPr="004E1E98">
              <w:rPr>
                <w:sz w:val="20"/>
                <w:vertAlign w:val="superscript"/>
              </w:rPr>
              <w:t xml:space="preserve">-4 </w:t>
            </w:r>
            <w:r w:rsidRPr="004E1E98">
              <w:rPr>
                <w:sz w:val="20"/>
              </w:rPr>
              <w:t>[</w:t>
            </w:r>
            <w:r w:rsidRPr="004E1E98">
              <w:rPr>
                <w:sz w:val="20"/>
                <w:lang w:val="ru-RU"/>
              </w:rPr>
              <w:fldChar w:fldCharType="begin"/>
            </w:r>
            <w:r w:rsidRPr="004E1E98">
              <w:rPr>
                <w:sz w:val="20"/>
                <w:lang w:val="ru-RU"/>
              </w:rPr>
              <w:instrText xml:space="preserve"> REF _Ref102400944 \r \h  \* MERGEFORMAT </w:instrText>
            </w:r>
            <w:r w:rsidRPr="004E1E98">
              <w:rPr>
                <w:sz w:val="20"/>
                <w:lang w:val="ru-RU"/>
              </w:rPr>
            </w:r>
            <w:r w:rsidRPr="004E1E98">
              <w:rPr>
                <w:sz w:val="20"/>
                <w:lang w:val="ru-RU"/>
              </w:rPr>
              <w:fldChar w:fldCharType="separate"/>
            </w:r>
            <w:r w:rsidRPr="004E1E98">
              <w:rPr>
                <w:sz w:val="20"/>
                <w:lang w:val="ru-RU"/>
              </w:rPr>
              <w:t>6</w:t>
            </w:r>
            <w:r w:rsidRPr="004E1E98">
              <w:rPr>
                <w:sz w:val="20"/>
                <w:lang w:val="ru-RU"/>
              </w:rPr>
              <w:fldChar w:fldCharType="end"/>
            </w:r>
            <w:r w:rsidRPr="004E1E98">
              <w:rPr>
                <w:sz w:val="20"/>
              </w:rPr>
              <w:t>]</w:t>
            </w:r>
          </w:p>
        </w:tc>
        <w:tc>
          <w:tcPr>
            <w:tcW w:w="226" w:type="pct"/>
            <w:tcBorders>
              <w:top w:val="single" w:sz="12" w:space="0" w:color="auto"/>
              <w:bottom w:val="single" w:sz="6" w:space="0" w:color="auto"/>
            </w:tcBorders>
          </w:tcPr>
          <w:p w14:paraId="2475F113" w14:textId="77777777" w:rsidR="00586957" w:rsidRPr="004E1E98" w:rsidRDefault="00586957" w:rsidP="00AB6ECE">
            <w:pPr>
              <w:jc w:val="center"/>
              <w:rPr>
                <w:sz w:val="20"/>
              </w:rPr>
            </w:pPr>
            <w:r w:rsidRPr="004E1E98">
              <w:rPr>
                <w:sz w:val="20"/>
              </w:rPr>
              <w:t>ПА</w:t>
            </w:r>
          </w:p>
        </w:tc>
        <w:tc>
          <w:tcPr>
            <w:tcW w:w="501" w:type="pct"/>
            <w:tcBorders>
              <w:top w:val="single" w:sz="12" w:space="0" w:color="auto"/>
              <w:bottom w:val="single" w:sz="6" w:space="0" w:color="auto"/>
            </w:tcBorders>
          </w:tcPr>
          <w:p w14:paraId="5BAE1E06" w14:textId="77777777" w:rsidR="00586957" w:rsidRPr="004E1E98" w:rsidRDefault="00586957" w:rsidP="00AB6ECE">
            <w:pPr>
              <w:pStyle w:val="TableText"/>
              <w:jc w:val="center"/>
              <w:rPr>
                <w:sz w:val="20"/>
              </w:rPr>
            </w:pPr>
            <w:r w:rsidRPr="004E1E98">
              <w:rPr>
                <w:sz w:val="20"/>
              </w:rPr>
              <w:t>Розрахунковий</w:t>
            </w:r>
          </w:p>
        </w:tc>
        <w:tc>
          <w:tcPr>
            <w:tcW w:w="591" w:type="pct"/>
            <w:tcBorders>
              <w:top w:val="single" w:sz="12" w:space="0" w:color="auto"/>
              <w:bottom w:val="single" w:sz="6" w:space="0" w:color="auto"/>
            </w:tcBorders>
          </w:tcPr>
          <w:p w14:paraId="41C2A7E4" w14:textId="37EA03D7" w:rsidR="00586957" w:rsidRPr="004E1E98" w:rsidRDefault="00586957" w:rsidP="00AB6ECE">
            <w:pPr>
              <w:pStyle w:val="TableText"/>
              <w:rPr>
                <w:sz w:val="20"/>
              </w:rPr>
            </w:pPr>
          </w:p>
        </w:tc>
        <w:tc>
          <w:tcPr>
            <w:tcW w:w="684" w:type="pct"/>
            <w:tcBorders>
              <w:top w:val="single" w:sz="12" w:space="0" w:color="auto"/>
              <w:bottom w:val="single" w:sz="6" w:space="0" w:color="auto"/>
            </w:tcBorders>
          </w:tcPr>
          <w:p w14:paraId="6A352230" w14:textId="77777777" w:rsidR="0054235A" w:rsidRPr="0054235A" w:rsidRDefault="0054235A" w:rsidP="0054235A">
            <w:pPr>
              <w:spacing w:before="40" w:after="40"/>
              <w:rPr>
                <w:sz w:val="20"/>
                <w:lang w:val="en-US"/>
              </w:rPr>
            </w:pPr>
            <w:r w:rsidRPr="0054235A">
              <w:rPr>
                <w:sz w:val="22"/>
                <w:szCs w:val="22"/>
                <w:highlight w:val="yellow"/>
                <w:lang w:val="uk-UA"/>
              </w:rPr>
              <w:t>Адаптація ПЗАБ РАЕС-3</w:t>
            </w:r>
          </w:p>
          <w:p w14:paraId="33130868" w14:textId="62EE6862" w:rsidR="00586957" w:rsidRPr="00076CBD" w:rsidRDefault="00586957" w:rsidP="00AB6ECE">
            <w:pPr>
              <w:pStyle w:val="TableText"/>
              <w:rPr>
                <w:sz w:val="20"/>
                <w:lang w:val="uk-UA"/>
              </w:rPr>
            </w:pPr>
            <w:r w:rsidRPr="004E1E98">
              <w:rPr>
                <w:sz w:val="20"/>
              </w:rPr>
              <w:t xml:space="preserve">1) </w:t>
            </w:r>
            <w:r w:rsidRPr="004E1E98">
              <w:rPr>
                <w:sz w:val="20"/>
                <w:lang w:val="uk-UA"/>
              </w:rPr>
              <w:t xml:space="preserve">Розрахунки міцності (розрахунки по </w:t>
            </w:r>
            <w:r w:rsidRPr="00076CBD">
              <w:rPr>
                <w:sz w:val="20"/>
                <w:lang w:val="uk-UA"/>
              </w:rPr>
              <w:t>формулах)</w:t>
            </w:r>
          </w:p>
          <w:p w14:paraId="7C365E5C" w14:textId="17F51D34" w:rsidR="00586957" w:rsidRPr="00076CBD" w:rsidRDefault="00586957" w:rsidP="00AB6ECE">
            <w:pPr>
              <w:pStyle w:val="TableText"/>
              <w:rPr>
                <w:sz w:val="20"/>
                <w:lang w:val="uk-UA"/>
              </w:rPr>
            </w:pPr>
            <w:r w:rsidRPr="00076CBD">
              <w:rPr>
                <w:sz w:val="20"/>
                <w:lang w:val="uk-UA"/>
              </w:rPr>
              <w:t>2) Ядерно-фізичні розрахунки (SCALE)</w:t>
            </w:r>
          </w:p>
          <w:p w14:paraId="74A32D2B" w14:textId="4CCEF4CB" w:rsidR="00586957" w:rsidRPr="004E1E98" w:rsidRDefault="00586957" w:rsidP="00AB6ECE">
            <w:pPr>
              <w:pStyle w:val="TableText"/>
              <w:rPr>
                <w:sz w:val="20"/>
              </w:rPr>
            </w:pPr>
            <w:r w:rsidRPr="00076CBD">
              <w:rPr>
                <w:sz w:val="20"/>
                <w:lang w:val="uk-UA"/>
              </w:rPr>
              <w:t>3) Оцінка радіаційних наслідків (розрахунок по формулах)</w:t>
            </w:r>
          </w:p>
        </w:tc>
        <w:tc>
          <w:tcPr>
            <w:tcW w:w="773" w:type="pct"/>
            <w:tcBorders>
              <w:top w:val="single" w:sz="12" w:space="0" w:color="auto"/>
              <w:bottom w:val="single" w:sz="6" w:space="0" w:color="auto"/>
            </w:tcBorders>
          </w:tcPr>
          <w:p w14:paraId="12A19776" w14:textId="4AD4CC24" w:rsidR="00586957" w:rsidRPr="004E1E98" w:rsidRDefault="00586957" w:rsidP="00AB6ECE">
            <w:pPr>
              <w:pStyle w:val="TableText"/>
              <w:rPr>
                <w:sz w:val="20"/>
                <w:lang w:val="uk-UA"/>
              </w:rPr>
            </w:pPr>
            <w:r w:rsidRPr="004E1E98">
              <w:rPr>
                <w:sz w:val="20"/>
                <w:lang w:val="uk-UA"/>
              </w:rPr>
              <w:t>1)</w:t>
            </w:r>
          </w:p>
          <w:p w14:paraId="5C3C5731" w14:textId="2FF309D9" w:rsidR="00586957" w:rsidRPr="004E1E98" w:rsidRDefault="00586957" w:rsidP="00AB6ECE">
            <w:pPr>
              <w:pStyle w:val="TableText"/>
              <w:rPr>
                <w:sz w:val="20"/>
                <w:lang w:val="uk-UA"/>
              </w:rPr>
            </w:pPr>
          </w:p>
          <w:p w14:paraId="0305FE30" w14:textId="77777777" w:rsidR="00586957" w:rsidRPr="004E1E98" w:rsidRDefault="00586957" w:rsidP="00AB6ECE">
            <w:pPr>
              <w:pStyle w:val="TableText"/>
              <w:rPr>
                <w:sz w:val="20"/>
                <w:lang w:val="uk-UA"/>
              </w:rPr>
            </w:pPr>
          </w:p>
          <w:p w14:paraId="11E9DE07" w14:textId="13D73217" w:rsidR="00586957" w:rsidRPr="004E1E98" w:rsidRDefault="00586957" w:rsidP="00AB6ECE">
            <w:pPr>
              <w:pStyle w:val="TableText"/>
              <w:rPr>
                <w:sz w:val="20"/>
                <w:lang w:val="uk-UA"/>
              </w:rPr>
            </w:pPr>
            <w:r w:rsidRPr="004E1E98">
              <w:rPr>
                <w:sz w:val="20"/>
                <w:lang w:val="uk-UA"/>
              </w:rPr>
              <w:t xml:space="preserve">2) </w:t>
            </w:r>
            <w:r w:rsidRPr="004E1E98">
              <w:rPr>
                <w:sz w:val="20"/>
                <w:lang w:val="en-US"/>
              </w:rPr>
              <w:t>SCALE/</w:t>
            </w:r>
            <w:proofErr w:type="spellStart"/>
            <w:r w:rsidRPr="004E1E98">
              <w:rPr>
                <w:sz w:val="20"/>
                <w:lang w:val="en-US"/>
              </w:rPr>
              <w:t>MCNP</w:t>
            </w:r>
            <w:proofErr w:type="spellEnd"/>
          </w:p>
          <w:p w14:paraId="5641055C" w14:textId="77777777" w:rsidR="00586957" w:rsidRPr="004E1E98" w:rsidRDefault="00586957" w:rsidP="00AB6ECE">
            <w:pPr>
              <w:pStyle w:val="TableText"/>
              <w:rPr>
                <w:sz w:val="20"/>
                <w:lang w:val="uk-UA"/>
              </w:rPr>
            </w:pPr>
          </w:p>
          <w:p w14:paraId="10DCC51C" w14:textId="15E09076" w:rsidR="00586957" w:rsidRPr="004E1E98" w:rsidRDefault="00586957" w:rsidP="00AB6ECE">
            <w:pPr>
              <w:pStyle w:val="TableText"/>
              <w:rPr>
                <w:sz w:val="20"/>
              </w:rPr>
            </w:pPr>
            <w:r w:rsidRPr="004E1E98">
              <w:rPr>
                <w:sz w:val="20"/>
                <w:lang w:val="uk-UA"/>
              </w:rPr>
              <w:t>3)</w:t>
            </w:r>
          </w:p>
        </w:tc>
        <w:tc>
          <w:tcPr>
            <w:tcW w:w="500" w:type="pct"/>
            <w:tcBorders>
              <w:top w:val="single" w:sz="12" w:space="0" w:color="auto"/>
              <w:bottom w:val="single" w:sz="6" w:space="0" w:color="auto"/>
            </w:tcBorders>
          </w:tcPr>
          <w:p w14:paraId="7BCDF181" w14:textId="628EE101" w:rsidR="00586957" w:rsidRPr="00A22D13" w:rsidRDefault="00586957" w:rsidP="00AB6ECE">
            <w:pPr>
              <w:pStyle w:val="TableText"/>
              <w:rPr>
                <w:sz w:val="20"/>
                <w:lang w:val="uk-UA"/>
              </w:rPr>
            </w:pPr>
            <w:r w:rsidRPr="00A22D13">
              <w:rPr>
                <w:sz w:val="20"/>
                <w:lang w:val="uk-UA"/>
              </w:rPr>
              <w:t>1)</w:t>
            </w:r>
            <w:r w:rsidR="00031C60" w:rsidRPr="00A22D13">
              <w:rPr>
                <w:sz w:val="20"/>
                <w:lang w:val="uk-UA"/>
              </w:rPr>
              <w:t>НТЦ (ВНФР)</w:t>
            </w:r>
            <w:r w:rsidRPr="00A22D13">
              <w:rPr>
                <w:sz w:val="20"/>
                <w:lang w:val="uk-UA"/>
              </w:rPr>
              <w:t xml:space="preserve"> </w:t>
            </w:r>
          </w:p>
          <w:p w14:paraId="528F868A" w14:textId="21229596" w:rsidR="00586957" w:rsidRPr="00A22D13" w:rsidRDefault="00196D6F" w:rsidP="00AB6ECE">
            <w:pPr>
              <w:pStyle w:val="TableText"/>
              <w:rPr>
                <w:sz w:val="20"/>
                <w:lang w:val="uk-UA"/>
              </w:rPr>
            </w:pPr>
            <w:r w:rsidRPr="00A22D13">
              <w:rPr>
                <w:sz w:val="20"/>
                <w:lang w:val="uk-UA"/>
              </w:rPr>
              <w:t xml:space="preserve">Бізюк </w:t>
            </w:r>
            <w:proofErr w:type="spellStart"/>
            <w:r w:rsidRPr="00A22D13">
              <w:rPr>
                <w:sz w:val="20"/>
                <w:lang w:val="uk-UA"/>
              </w:rPr>
              <w:t>П.В</w:t>
            </w:r>
            <w:proofErr w:type="spellEnd"/>
            <w:r w:rsidRPr="00A22D13">
              <w:rPr>
                <w:sz w:val="20"/>
                <w:lang w:val="uk-UA"/>
              </w:rPr>
              <w:t>.</w:t>
            </w:r>
          </w:p>
          <w:p w14:paraId="67293033" w14:textId="22197A70" w:rsidR="00586957" w:rsidRPr="00A22D13" w:rsidRDefault="00586957" w:rsidP="00AB6ECE">
            <w:pPr>
              <w:pStyle w:val="TableText"/>
              <w:rPr>
                <w:sz w:val="20"/>
                <w:lang w:val="ru-RU"/>
              </w:rPr>
            </w:pPr>
            <w:r w:rsidRPr="00A22D13">
              <w:rPr>
                <w:sz w:val="20"/>
                <w:lang w:val="uk-UA"/>
              </w:rPr>
              <w:t>2) НТЦ</w:t>
            </w:r>
            <w:r w:rsidRPr="00A22D13">
              <w:rPr>
                <w:sz w:val="20"/>
              </w:rPr>
              <w:t xml:space="preserve"> </w:t>
            </w:r>
            <w:r w:rsidR="00031C60" w:rsidRPr="00A22D13">
              <w:rPr>
                <w:sz w:val="20"/>
                <w:lang w:val="uk-UA"/>
              </w:rPr>
              <w:t>(</w:t>
            </w:r>
            <w:proofErr w:type="spellStart"/>
            <w:r w:rsidR="00031C60" w:rsidRPr="00A22D13">
              <w:rPr>
                <w:sz w:val="20"/>
                <w:lang w:val="uk-UA"/>
              </w:rPr>
              <w:t>В</w:t>
            </w:r>
            <w:r w:rsidRPr="00A22D13">
              <w:rPr>
                <w:sz w:val="20"/>
                <w:lang w:val="uk-UA"/>
              </w:rPr>
              <w:t>ТП</w:t>
            </w:r>
            <w:r w:rsidR="00031C60" w:rsidRPr="00A22D13">
              <w:rPr>
                <w:sz w:val="20"/>
                <w:lang w:val="uk-UA"/>
              </w:rPr>
              <w:t>АР</w:t>
            </w:r>
            <w:proofErr w:type="spellEnd"/>
            <w:r w:rsidRPr="00A22D13">
              <w:rPr>
                <w:sz w:val="20"/>
                <w:lang w:val="uk-UA"/>
              </w:rPr>
              <w:t xml:space="preserve"> м.  </w:t>
            </w:r>
            <w:r w:rsidRPr="00A22D13">
              <w:rPr>
                <w:sz w:val="20"/>
                <w:lang w:val="ru-RU"/>
              </w:rPr>
              <w:t>Одеса)</w:t>
            </w:r>
          </w:p>
          <w:p w14:paraId="467AEA56" w14:textId="394C7B19" w:rsidR="00196D6F" w:rsidRPr="00A22D13" w:rsidRDefault="00196D6F" w:rsidP="00AB6ECE">
            <w:pPr>
              <w:pStyle w:val="TableText"/>
              <w:rPr>
                <w:sz w:val="20"/>
                <w:lang w:val="uk-UA"/>
              </w:rPr>
            </w:pPr>
            <w:r w:rsidRPr="00A22D13">
              <w:rPr>
                <w:sz w:val="20"/>
                <w:lang w:val="uk-UA"/>
              </w:rPr>
              <w:t xml:space="preserve">Запорожан </w:t>
            </w:r>
            <w:proofErr w:type="spellStart"/>
            <w:r w:rsidRPr="00A22D13">
              <w:rPr>
                <w:sz w:val="20"/>
                <w:lang w:val="uk-UA"/>
              </w:rPr>
              <w:t>В.В</w:t>
            </w:r>
            <w:proofErr w:type="spellEnd"/>
            <w:r w:rsidRPr="00A22D13">
              <w:rPr>
                <w:sz w:val="20"/>
                <w:lang w:val="uk-UA"/>
              </w:rPr>
              <w:t>.</w:t>
            </w:r>
          </w:p>
          <w:p w14:paraId="3492932B" w14:textId="1E5AD014" w:rsidR="00586957" w:rsidRPr="00A22D13" w:rsidRDefault="00586957" w:rsidP="00AB6ECE">
            <w:pPr>
              <w:pStyle w:val="TableText"/>
              <w:rPr>
                <w:sz w:val="20"/>
                <w:lang w:val="uk-UA"/>
              </w:rPr>
            </w:pPr>
            <w:r w:rsidRPr="00A22D13">
              <w:rPr>
                <w:sz w:val="20"/>
                <w:lang w:val="uk-UA"/>
              </w:rPr>
              <w:t>3)</w:t>
            </w:r>
            <w:r w:rsidR="0054235A" w:rsidRPr="00A22D13">
              <w:rPr>
                <w:sz w:val="20"/>
                <w:lang w:val="uk-UA"/>
              </w:rPr>
              <w:t xml:space="preserve"> </w:t>
            </w:r>
            <w:r w:rsidRPr="00A22D13">
              <w:rPr>
                <w:sz w:val="20"/>
                <w:lang w:val="uk-UA"/>
              </w:rPr>
              <w:t>НТЦ (</w:t>
            </w:r>
            <w:proofErr w:type="spellStart"/>
            <w:r w:rsidRPr="00A22D13">
              <w:rPr>
                <w:sz w:val="20"/>
                <w:lang w:val="uk-UA"/>
              </w:rPr>
              <w:t>ВТП</w:t>
            </w:r>
            <w:r w:rsidR="00031C60" w:rsidRPr="00A22D13">
              <w:rPr>
                <w:sz w:val="20"/>
                <w:lang w:val="uk-UA"/>
              </w:rPr>
              <w:t>АР</w:t>
            </w:r>
            <w:proofErr w:type="spellEnd"/>
            <w:r w:rsidRPr="00A22D13">
              <w:rPr>
                <w:sz w:val="20"/>
                <w:lang w:val="uk-UA"/>
              </w:rPr>
              <w:t xml:space="preserve"> м. Одеса)</w:t>
            </w:r>
          </w:p>
          <w:p w14:paraId="6544325A" w14:textId="5B47DFF7" w:rsidR="00586957" w:rsidRPr="00A22D13" w:rsidRDefault="00196D6F" w:rsidP="00AB6ECE">
            <w:pPr>
              <w:pStyle w:val="TableText"/>
              <w:rPr>
                <w:sz w:val="20"/>
              </w:rPr>
            </w:pPr>
            <w:r w:rsidRPr="00A22D13">
              <w:rPr>
                <w:sz w:val="20"/>
              </w:rPr>
              <w:t xml:space="preserve">Запорожан </w:t>
            </w:r>
            <w:proofErr w:type="spellStart"/>
            <w:r w:rsidRPr="00A22D13">
              <w:rPr>
                <w:sz w:val="20"/>
              </w:rPr>
              <w:t>В.В</w:t>
            </w:r>
            <w:proofErr w:type="spellEnd"/>
            <w:r w:rsidRPr="00A22D13">
              <w:rPr>
                <w:sz w:val="20"/>
              </w:rPr>
              <w:t>.</w:t>
            </w:r>
          </w:p>
        </w:tc>
        <w:tc>
          <w:tcPr>
            <w:tcW w:w="364" w:type="pct"/>
            <w:tcBorders>
              <w:top w:val="single" w:sz="12" w:space="0" w:color="auto"/>
              <w:bottom w:val="single" w:sz="6" w:space="0" w:color="auto"/>
            </w:tcBorders>
          </w:tcPr>
          <w:p w14:paraId="0E35E935" w14:textId="77777777" w:rsidR="00586957" w:rsidRPr="004E1E98" w:rsidRDefault="00586957" w:rsidP="00AB6ECE">
            <w:pPr>
              <w:pStyle w:val="TableText"/>
              <w:rPr>
                <w:sz w:val="20"/>
                <w:lang w:val="uk-UA"/>
              </w:rPr>
            </w:pPr>
          </w:p>
        </w:tc>
      </w:tr>
      <w:tr w:rsidR="0054235A" w:rsidRPr="004E1E98" w14:paraId="742B50E5" w14:textId="749A59B0" w:rsidTr="00B56B95">
        <w:trPr>
          <w:cantSplit/>
        </w:trPr>
        <w:tc>
          <w:tcPr>
            <w:tcW w:w="1042" w:type="pct"/>
            <w:tcBorders>
              <w:top w:val="single" w:sz="6" w:space="0" w:color="auto"/>
              <w:bottom w:val="single" w:sz="6" w:space="0" w:color="auto"/>
            </w:tcBorders>
          </w:tcPr>
          <w:p w14:paraId="67D5EF10" w14:textId="77777777" w:rsidR="0054235A" w:rsidRPr="004E1E98" w:rsidRDefault="0054235A" w:rsidP="0054235A">
            <w:pPr>
              <w:pStyle w:val="TableText"/>
              <w:jc w:val="left"/>
              <w:rPr>
                <w:sz w:val="20"/>
              </w:rPr>
            </w:pPr>
            <w:r w:rsidRPr="004E1E98">
              <w:rPr>
                <w:sz w:val="20"/>
              </w:rPr>
              <w:t xml:space="preserve">3.2 Падіння </w:t>
            </w:r>
            <w:proofErr w:type="spellStart"/>
            <w:r w:rsidRPr="004E1E98">
              <w:rPr>
                <w:sz w:val="20"/>
              </w:rPr>
              <w:t>гермопеналу</w:t>
            </w:r>
            <w:proofErr w:type="spellEnd"/>
            <w:r w:rsidRPr="004E1E98">
              <w:rPr>
                <w:sz w:val="20"/>
              </w:rPr>
              <w:t xml:space="preserve"> у БВ</w:t>
            </w:r>
          </w:p>
        </w:tc>
        <w:tc>
          <w:tcPr>
            <w:tcW w:w="319" w:type="pct"/>
            <w:vMerge/>
            <w:tcBorders>
              <w:top w:val="single" w:sz="6" w:space="0" w:color="auto"/>
              <w:bottom w:val="single" w:sz="6" w:space="0" w:color="auto"/>
            </w:tcBorders>
          </w:tcPr>
          <w:p w14:paraId="154136C5" w14:textId="77777777" w:rsidR="0054235A" w:rsidRPr="004E1E98" w:rsidRDefault="0054235A" w:rsidP="0054235A">
            <w:pPr>
              <w:jc w:val="center"/>
              <w:rPr>
                <w:sz w:val="20"/>
                <w:vertAlign w:val="superscript"/>
              </w:rPr>
            </w:pPr>
          </w:p>
        </w:tc>
        <w:tc>
          <w:tcPr>
            <w:tcW w:w="226" w:type="pct"/>
            <w:tcBorders>
              <w:top w:val="single" w:sz="6" w:space="0" w:color="auto"/>
              <w:bottom w:val="single" w:sz="6" w:space="0" w:color="auto"/>
            </w:tcBorders>
          </w:tcPr>
          <w:p w14:paraId="01DEE402" w14:textId="77777777" w:rsidR="0054235A" w:rsidRPr="004E1E98" w:rsidRDefault="0054235A" w:rsidP="0054235A">
            <w:pPr>
              <w:jc w:val="center"/>
              <w:rPr>
                <w:sz w:val="20"/>
              </w:rPr>
            </w:pPr>
            <w:r w:rsidRPr="004E1E98">
              <w:rPr>
                <w:sz w:val="20"/>
              </w:rPr>
              <w:t>ПА</w:t>
            </w:r>
          </w:p>
        </w:tc>
        <w:tc>
          <w:tcPr>
            <w:tcW w:w="501" w:type="pct"/>
            <w:tcBorders>
              <w:top w:val="single" w:sz="6" w:space="0" w:color="auto"/>
              <w:bottom w:val="single" w:sz="6" w:space="0" w:color="auto"/>
            </w:tcBorders>
          </w:tcPr>
          <w:p w14:paraId="5EDDDC4B" w14:textId="77777777" w:rsidR="0054235A" w:rsidRPr="004E1E98" w:rsidRDefault="0054235A" w:rsidP="0054235A">
            <w:pPr>
              <w:pStyle w:val="TableText"/>
              <w:jc w:val="center"/>
              <w:rPr>
                <w:sz w:val="20"/>
              </w:rPr>
            </w:pPr>
            <w:r w:rsidRPr="004E1E98">
              <w:rPr>
                <w:sz w:val="20"/>
              </w:rPr>
              <w:t>Якісний</w:t>
            </w:r>
          </w:p>
        </w:tc>
        <w:tc>
          <w:tcPr>
            <w:tcW w:w="591" w:type="pct"/>
            <w:tcBorders>
              <w:top w:val="single" w:sz="6" w:space="0" w:color="auto"/>
              <w:bottom w:val="single" w:sz="6" w:space="0" w:color="auto"/>
            </w:tcBorders>
          </w:tcPr>
          <w:p w14:paraId="0059129A" w14:textId="77777777" w:rsidR="0054235A" w:rsidRPr="004E1E98" w:rsidRDefault="0054235A" w:rsidP="0054235A">
            <w:pPr>
              <w:pStyle w:val="TableText"/>
              <w:rPr>
                <w:sz w:val="20"/>
              </w:rPr>
            </w:pPr>
          </w:p>
        </w:tc>
        <w:tc>
          <w:tcPr>
            <w:tcW w:w="684" w:type="pct"/>
            <w:tcBorders>
              <w:top w:val="single" w:sz="6" w:space="0" w:color="auto"/>
              <w:bottom w:val="single" w:sz="6" w:space="0" w:color="auto"/>
            </w:tcBorders>
          </w:tcPr>
          <w:p w14:paraId="718B074B" w14:textId="1C988E18" w:rsidR="0054235A" w:rsidRPr="004E1E98" w:rsidRDefault="0054235A" w:rsidP="0054235A">
            <w:pPr>
              <w:pStyle w:val="TableText"/>
              <w:rPr>
                <w:sz w:val="20"/>
              </w:rPr>
            </w:pPr>
            <w:r w:rsidRPr="00BA38FD">
              <w:rPr>
                <w:sz w:val="22"/>
                <w:szCs w:val="22"/>
                <w:highlight w:val="yellow"/>
                <w:lang w:val="uk-UA"/>
              </w:rPr>
              <w:t>Адаптація ПЗАБ РАЕС-3</w:t>
            </w:r>
          </w:p>
        </w:tc>
        <w:tc>
          <w:tcPr>
            <w:tcW w:w="773" w:type="pct"/>
            <w:tcBorders>
              <w:top w:val="single" w:sz="6" w:space="0" w:color="auto"/>
              <w:bottom w:val="single" w:sz="6" w:space="0" w:color="auto"/>
            </w:tcBorders>
          </w:tcPr>
          <w:p w14:paraId="286A8BD7" w14:textId="75744A6B" w:rsidR="0054235A" w:rsidRPr="004E1E98" w:rsidRDefault="0054235A" w:rsidP="0054235A">
            <w:pPr>
              <w:pStyle w:val="TableText"/>
              <w:rPr>
                <w:sz w:val="20"/>
              </w:rPr>
            </w:pPr>
          </w:p>
        </w:tc>
        <w:tc>
          <w:tcPr>
            <w:tcW w:w="500" w:type="pct"/>
            <w:tcBorders>
              <w:top w:val="single" w:sz="6" w:space="0" w:color="auto"/>
              <w:bottom w:val="single" w:sz="6" w:space="0" w:color="auto"/>
            </w:tcBorders>
          </w:tcPr>
          <w:p w14:paraId="22AA8604" w14:textId="77777777" w:rsidR="0054235A" w:rsidRPr="00A22D13" w:rsidRDefault="0054235A" w:rsidP="0054235A">
            <w:pPr>
              <w:pStyle w:val="TableText"/>
              <w:rPr>
                <w:sz w:val="20"/>
                <w:lang w:val="uk-UA"/>
              </w:rPr>
            </w:pPr>
            <w:r w:rsidRPr="00A22D13">
              <w:rPr>
                <w:sz w:val="20"/>
                <w:lang w:val="uk-UA"/>
              </w:rPr>
              <w:t>НТЦ (ВНФР)</w:t>
            </w:r>
          </w:p>
          <w:p w14:paraId="0969D13A" w14:textId="498AB9DA" w:rsidR="00196D6F" w:rsidRPr="00A22D13" w:rsidRDefault="00196D6F" w:rsidP="0054235A">
            <w:pPr>
              <w:pStyle w:val="TableText"/>
              <w:rPr>
                <w:sz w:val="20"/>
              </w:rPr>
            </w:pPr>
            <w:r w:rsidRPr="00A22D13">
              <w:rPr>
                <w:sz w:val="20"/>
              </w:rPr>
              <w:t xml:space="preserve">Бізюк </w:t>
            </w:r>
            <w:proofErr w:type="spellStart"/>
            <w:r w:rsidRPr="00A22D13">
              <w:rPr>
                <w:sz w:val="20"/>
              </w:rPr>
              <w:t>П.В</w:t>
            </w:r>
            <w:proofErr w:type="spellEnd"/>
            <w:r w:rsidRPr="00A22D13">
              <w:rPr>
                <w:sz w:val="20"/>
              </w:rPr>
              <w:t>.</w:t>
            </w:r>
          </w:p>
        </w:tc>
        <w:tc>
          <w:tcPr>
            <w:tcW w:w="364" w:type="pct"/>
            <w:tcBorders>
              <w:top w:val="single" w:sz="6" w:space="0" w:color="auto"/>
              <w:bottom w:val="single" w:sz="6" w:space="0" w:color="auto"/>
            </w:tcBorders>
          </w:tcPr>
          <w:p w14:paraId="4FF749FB" w14:textId="77777777" w:rsidR="0054235A" w:rsidRPr="004E1E98" w:rsidRDefault="0054235A" w:rsidP="0054235A">
            <w:pPr>
              <w:pStyle w:val="TableText"/>
              <w:rPr>
                <w:sz w:val="20"/>
                <w:lang w:val="uk-UA"/>
              </w:rPr>
            </w:pPr>
          </w:p>
        </w:tc>
      </w:tr>
      <w:tr w:rsidR="0054235A" w:rsidRPr="004E1E98" w14:paraId="3502D8EE" w14:textId="39D82891" w:rsidTr="00B56B95">
        <w:trPr>
          <w:cantSplit/>
        </w:trPr>
        <w:tc>
          <w:tcPr>
            <w:tcW w:w="1042" w:type="pct"/>
            <w:tcBorders>
              <w:top w:val="single" w:sz="6" w:space="0" w:color="auto"/>
              <w:bottom w:val="single" w:sz="6" w:space="0" w:color="auto"/>
            </w:tcBorders>
          </w:tcPr>
          <w:p w14:paraId="3CCB4ED0" w14:textId="77777777" w:rsidR="0054235A" w:rsidRPr="004E1E98" w:rsidRDefault="0054235A" w:rsidP="0054235A">
            <w:pPr>
              <w:pStyle w:val="TableText"/>
              <w:jc w:val="left"/>
              <w:rPr>
                <w:sz w:val="20"/>
              </w:rPr>
            </w:pPr>
            <w:r w:rsidRPr="004E1E98">
              <w:rPr>
                <w:sz w:val="20"/>
              </w:rPr>
              <w:t xml:space="preserve">3.3 Падіння плит </w:t>
            </w:r>
            <w:proofErr w:type="spellStart"/>
            <w:r w:rsidRPr="004E1E98">
              <w:rPr>
                <w:sz w:val="20"/>
              </w:rPr>
              <w:t>перекриттів</w:t>
            </w:r>
            <w:proofErr w:type="spellEnd"/>
            <w:r w:rsidRPr="004E1E98">
              <w:rPr>
                <w:sz w:val="20"/>
              </w:rPr>
              <w:t xml:space="preserve"> у БВ</w:t>
            </w:r>
          </w:p>
        </w:tc>
        <w:tc>
          <w:tcPr>
            <w:tcW w:w="319" w:type="pct"/>
            <w:vMerge/>
            <w:tcBorders>
              <w:top w:val="single" w:sz="6" w:space="0" w:color="auto"/>
              <w:bottom w:val="single" w:sz="6" w:space="0" w:color="auto"/>
            </w:tcBorders>
          </w:tcPr>
          <w:p w14:paraId="5E9B5FE5" w14:textId="77777777" w:rsidR="0054235A" w:rsidRPr="004E1E98" w:rsidRDefault="0054235A" w:rsidP="0054235A">
            <w:pPr>
              <w:jc w:val="center"/>
              <w:rPr>
                <w:sz w:val="20"/>
                <w:vertAlign w:val="superscript"/>
              </w:rPr>
            </w:pPr>
          </w:p>
        </w:tc>
        <w:tc>
          <w:tcPr>
            <w:tcW w:w="226" w:type="pct"/>
            <w:tcBorders>
              <w:top w:val="single" w:sz="6" w:space="0" w:color="auto"/>
              <w:bottom w:val="single" w:sz="6" w:space="0" w:color="auto"/>
            </w:tcBorders>
          </w:tcPr>
          <w:p w14:paraId="09BAC855" w14:textId="77777777" w:rsidR="0054235A" w:rsidRPr="004E1E98" w:rsidRDefault="0054235A" w:rsidP="0054235A">
            <w:pPr>
              <w:jc w:val="center"/>
              <w:rPr>
                <w:sz w:val="20"/>
              </w:rPr>
            </w:pPr>
            <w:r w:rsidRPr="004E1E98">
              <w:rPr>
                <w:sz w:val="20"/>
              </w:rPr>
              <w:t>ПА</w:t>
            </w:r>
          </w:p>
        </w:tc>
        <w:tc>
          <w:tcPr>
            <w:tcW w:w="501" w:type="pct"/>
            <w:tcBorders>
              <w:top w:val="single" w:sz="6" w:space="0" w:color="auto"/>
              <w:bottom w:val="single" w:sz="6" w:space="0" w:color="auto"/>
            </w:tcBorders>
          </w:tcPr>
          <w:p w14:paraId="5DA42D2F" w14:textId="19373B3B" w:rsidR="0054235A" w:rsidRPr="004E1E98" w:rsidRDefault="0054235A" w:rsidP="0054235A">
            <w:pPr>
              <w:pStyle w:val="TableText"/>
              <w:jc w:val="center"/>
              <w:rPr>
                <w:sz w:val="20"/>
                <w:lang w:val="uk-UA"/>
              </w:rPr>
            </w:pPr>
            <w:r w:rsidRPr="004E1E98">
              <w:rPr>
                <w:sz w:val="20"/>
                <w:lang w:val="uk-UA"/>
              </w:rPr>
              <w:t xml:space="preserve"> </w:t>
            </w:r>
            <w:r w:rsidRPr="004E1E98">
              <w:rPr>
                <w:sz w:val="20"/>
              </w:rPr>
              <w:t>Якісний</w:t>
            </w:r>
          </w:p>
        </w:tc>
        <w:tc>
          <w:tcPr>
            <w:tcW w:w="5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6648C6" w14:textId="77777777" w:rsidR="0054235A" w:rsidRPr="004E1E98" w:rsidRDefault="0054235A" w:rsidP="0054235A">
            <w:pPr>
              <w:pStyle w:val="TableText"/>
              <w:rPr>
                <w:sz w:val="20"/>
              </w:rPr>
            </w:pPr>
          </w:p>
        </w:tc>
        <w:tc>
          <w:tcPr>
            <w:tcW w:w="684" w:type="pct"/>
            <w:tcBorders>
              <w:top w:val="single" w:sz="6" w:space="0" w:color="auto"/>
              <w:bottom w:val="single" w:sz="6" w:space="0" w:color="auto"/>
            </w:tcBorders>
          </w:tcPr>
          <w:p w14:paraId="0D456D03" w14:textId="62CB5F7D" w:rsidR="0054235A" w:rsidRPr="004E1E98" w:rsidRDefault="0054235A" w:rsidP="0054235A">
            <w:pPr>
              <w:pStyle w:val="TableText"/>
              <w:rPr>
                <w:sz w:val="20"/>
              </w:rPr>
            </w:pPr>
            <w:r w:rsidRPr="00BA38FD">
              <w:rPr>
                <w:sz w:val="22"/>
                <w:szCs w:val="22"/>
                <w:highlight w:val="yellow"/>
                <w:lang w:val="uk-UA"/>
              </w:rPr>
              <w:t>Адаптація ПЗАБ РАЕС-3</w:t>
            </w:r>
          </w:p>
        </w:tc>
        <w:tc>
          <w:tcPr>
            <w:tcW w:w="773" w:type="pct"/>
            <w:tcBorders>
              <w:top w:val="single" w:sz="6" w:space="0" w:color="auto"/>
              <w:bottom w:val="single" w:sz="6" w:space="0" w:color="auto"/>
            </w:tcBorders>
          </w:tcPr>
          <w:p w14:paraId="41C74ED5" w14:textId="0C231F51" w:rsidR="0054235A" w:rsidRPr="004E1E98" w:rsidRDefault="0054235A" w:rsidP="0054235A">
            <w:pPr>
              <w:pStyle w:val="TableText"/>
              <w:rPr>
                <w:sz w:val="20"/>
              </w:rPr>
            </w:pPr>
          </w:p>
        </w:tc>
        <w:tc>
          <w:tcPr>
            <w:tcW w:w="500" w:type="pct"/>
            <w:tcBorders>
              <w:top w:val="single" w:sz="6" w:space="0" w:color="auto"/>
              <w:bottom w:val="single" w:sz="6" w:space="0" w:color="auto"/>
            </w:tcBorders>
          </w:tcPr>
          <w:p w14:paraId="1C1D6985" w14:textId="77777777" w:rsidR="0054235A" w:rsidRPr="00A22D13" w:rsidRDefault="0054235A" w:rsidP="0054235A">
            <w:pPr>
              <w:pStyle w:val="TableText"/>
              <w:rPr>
                <w:sz w:val="20"/>
                <w:lang w:val="uk-UA"/>
              </w:rPr>
            </w:pPr>
            <w:r w:rsidRPr="00A22D13">
              <w:rPr>
                <w:sz w:val="20"/>
                <w:lang w:val="uk-UA"/>
              </w:rPr>
              <w:t>НТЦ (ВНФР)</w:t>
            </w:r>
          </w:p>
          <w:p w14:paraId="0EB73557" w14:textId="3789761E" w:rsidR="00196D6F" w:rsidRPr="00A22D13" w:rsidRDefault="00196D6F" w:rsidP="0054235A">
            <w:pPr>
              <w:pStyle w:val="TableText"/>
              <w:rPr>
                <w:sz w:val="20"/>
              </w:rPr>
            </w:pPr>
            <w:r w:rsidRPr="00A22D13">
              <w:rPr>
                <w:sz w:val="20"/>
              </w:rPr>
              <w:t xml:space="preserve">Бізюк </w:t>
            </w:r>
            <w:proofErr w:type="spellStart"/>
            <w:r w:rsidRPr="00A22D13">
              <w:rPr>
                <w:sz w:val="20"/>
              </w:rPr>
              <w:t>П.В</w:t>
            </w:r>
            <w:proofErr w:type="spellEnd"/>
            <w:r w:rsidRPr="00A22D13">
              <w:rPr>
                <w:sz w:val="20"/>
              </w:rPr>
              <w:t>.</w:t>
            </w:r>
          </w:p>
        </w:tc>
        <w:tc>
          <w:tcPr>
            <w:tcW w:w="364" w:type="pct"/>
            <w:tcBorders>
              <w:top w:val="single" w:sz="6" w:space="0" w:color="auto"/>
              <w:bottom w:val="single" w:sz="6" w:space="0" w:color="auto"/>
            </w:tcBorders>
          </w:tcPr>
          <w:p w14:paraId="4E16E173" w14:textId="77777777" w:rsidR="0054235A" w:rsidRPr="004E1E98" w:rsidRDefault="0054235A" w:rsidP="0054235A">
            <w:pPr>
              <w:pStyle w:val="TableText"/>
              <w:rPr>
                <w:sz w:val="20"/>
                <w:lang w:val="uk-UA"/>
              </w:rPr>
            </w:pPr>
          </w:p>
        </w:tc>
      </w:tr>
      <w:tr w:rsidR="0054235A" w:rsidRPr="004E1E98" w14:paraId="00B5AC70" w14:textId="6DFF471E" w:rsidTr="00B56B95">
        <w:trPr>
          <w:cantSplit/>
        </w:trPr>
        <w:tc>
          <w:tcPr>
            <w:tcW w:w="1042" w:type="pct"/>
            <w:tcBorders>
              <w:top w:val="single" w:sz="6" w:space="0" w:color="auto"/>
              <w:bottom w:val="single" w:sz="6" w:space="0" w:color="auto"/>
            </w:tcBorders>
          </w:tcPr>
          <w:p w14:paraId="4948E5D2" w14:textId="77777777" w:rsidR="0054235A" w:rsidRPr="004E1E98" w:rsidRDefault="0054235A" w:rsidP="0054235A">
            <w:pPr>
              <w:pStyle w:val="TableText"/>
              <w:jc w:val="left"/>
              <w:rPr>
                <w:sz w:val="20"/>
              </w:rPr>
            </w:pPr>
            <w:r w:rsidRPr="004E1E98">
              <w:rPr>
                <w:sz w:val="20"/>
              </w:rPr>
              <w:t>3.4 Падіння касети відпрацьованого палива в БВ</w:t>
            </w:r>
          </w:p>
        </w:tc>
        <w:tc>
          <w:tcPr>
            <w:tcW w:w="319" w:type="pct"/>
            <w:vMerge/>
            <w:tcBorders>
              <w:top w:val="single" w:sz="6" w:space="0" w:color="auto"/>
              <w:bottom w:val="single" w:sz="6" w:space="0" w:color="auto"/>
            </w:tcBorders>
          </w:tcPr>
          <w:p w14:paraId="0CA58E72" w14:textId="77777777" w:rsidR="0054235A" w:rsidRPr="004E1E98" w:rsidRDefault="0054235A" w:rsidP="0054235A">
            <w:pPr>
              <w:jc w:val="center"/>
              <w:rPr>
                <w:sz w:val="20"/>
                <w:vertAlign w:val="superscript"/>
              </w:rPr>
            </w:pPr>
          </w:p>
        </w:tc>
        <w:tc>
          <w:tcPr>
            <w:tcW w:w="226" w:type="pct"/>
            <w:tcBorders>
              <w:top w:val="single" w:sz="6" w:space="0" w:color="auto"/>
              <w:bottom w:val="single" w:sz="6" w:space="0" w:color="auto"/>
            </w:tcBorders>
          </w:tcPr>
          <w:p w14:paraId="46566722" w14:textId="77777777" w:rsidR="0054235A" w:rsidRPr="004E1E98" w:rsidRDefault="0054235A" w:rsidP="0054235A">
            <w:pPr>
              <w:jc w:val="center"/>
              <w:rPr>
                <w:sz w:val="20"/>
              </w:rPr>
            </w:pPr>
            <w:r w:rsidRPr="004E1E98">
              <w:rPr>
                <w:sz w:val="20"/>
              </w:rPr>
              <w:t>ПА</w:t>
            </w:r>
          </w:p>
        </w:tc>
        <w:tc>
          <w:tcPr>
            <w:tcW w:w="501" w:type="pct"/>
            <w:tcBorders>
              <w:top w:val="single" w:sz="6" w:space="0" w:color="auto"/>
              <w:bottom w:val="single" w:sz="6" w:space="0" w:color="auto"/>
            </w:tcBorders>
          </w:tcPr>
          <w:p w14:paraId="7BBF5445" w14:textId="77777777" w:rsidR="0054235A" w:rsidRPr="004E1E98" w:rsidRDefault="0054235A" w:rsidP="0054235A">
            <w:pPr>
              <w:pStyle w:val="TableText"/>
              <w:jc w:val="center"/>
              <w:rPr>
                <w:sz w:val="20"/>
              </w:rPr>
            </w:pPr>
            <w:r w:rsidRPr="004E1E98">
              <w:rPr>
                <w:sz w:val="20"/>
              </w:rPr>
              <w:t>Розрахунковий</w:t>
            </w:r>
          </w:p>
        </w:tc>
        <w:tc>
          <w:tcPr>
            <w:tcW w:w="591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10E1DC" w14:textId="77777777" w:rsidR="0054235A" w:rsidRPr="004E1E98" w:rsidRDefault="0054235A" w:rsidP="0054235A">
            <w:pPr>
              <w:pStyle w:val="TableText"/>
              <w:rPr>
                <w:sz w:val="20"/>
              </w:rPr>
            </w:pPr>
          </w:p>
        </w:tc>
        <w:tc>
          <w:tcPr>
            <w:tcW w:w="684" w:type="pct"/>
            <w:tcBorders>
              <w:top w:val="single" w:sz="6" w:space="0" w:color="auto"/>
              <w:bottom w:val="single" w:sz="6" w:space="0" w:color="auto"/>
            </w:tcBorders>
          </w:tcPr>
          <w:p w14:paraId="615DFCCC" w14:textId="3FC2C6CC" w:rsidR="0054235A" w:rsidRPr="004E1E98" w:rsidRDefault="0054235A" w:rsidP="0054235A">
            <w:pPr>
              <w:pStyle w:val="TableText"/>
              <w:rPr>
                <w:sz w:val="20"/>
              </w:rPr>
            </w:pPr>
            <w:r w:rsidRPr="00BA38FD">
              <w:rPr>
                <w:sz w:val="22"/>
                <w:szCs w:val="22"/>
                <w:highlight w:val="yellow"/>
                <w:lang w:val="uk-UA"/>
              </w:rPr>
              <w:t>Адаптація ПЗАБ РАЕС-3</w:t>
            </w:r>
          </w:p>
        </w:tc>
        <w:tc>
          <w:tcPr>
            <w:tcW w:w="773" w:type="pct"/>
            <w:tcBorders>
              <w:top w:val="single" w:sz="6" w:space="0" w:color="auto"/>
              <w:bottom w:val="single" w:sz="6" w:space="0" w:color="auto"/>
            </w:tcBorders>
          </w:tcPr>
          <w:p w14:paraId="1C1A8FF2" w14:textId="35D5A17D" w:rsidR="0054235A" w:rsidRPr="004E1E98" w:rsidRDefault="0054235A" w:rsidP="0054235A">
            <w:pPr>
              <w:pStyle w:val="TableText"/>
              <w:rPr>
                <w:sz w:val="20"/>
              </w:rPr>
            </w:pPr>
          </w:p>
        </w:tc>
        <w:tc>
          <w:tcPr>
            <w:tcW w:w="500" w:type="pct"/>
            <w:tcBorders>
              <w:top w:val="single" w:sz="6" w:space="0" w:color="auto"/>
              <w:bottom w:val="single" w:sz="6" w:space="0" w:color="auto"/>
            </w:tcBorders>
          </w:tcPr>
          <w:p w14:paraId="6C657679" w14:textId="77777777" w:rsidR="0054235A" w:rsidRPr="00A22D13" w:rsidRDefault="0054235A" w:rsidP="0054235A">
            <w:pPr>
              <w:pStyle w:val="TableText"/>
              <w:rPr>
                <w:sz w:val="20"/>
                <w:lang w:val="uk-UA"/>
              </w:rPr>
            </w:pPr>
            <w:r w:rsidRPr="00A22D13">
              <w:rPr>
                <w:sz w:val="20"/>
                <w:lang w:val="uk-UA"/>
              </w:rPr>
              <w:t>НТЦ (ВНФР)</w:t>
            </w:r>
          </w:p>
          <w:p w14:paraId="20ECD7BE" w14:textId="24FF12DE" w:rsidR="00196D6F" w:rsidRPr="00A22D13" w:rsidRDefault="00196D6F" w:rsidP="0054235A">
            <w:pPr>
              <w:pStyle w:val="TableText"/>
              <w:rPr>
                <w:sz w:val="20"/>
              </w:rPr>
            </w:pPr>
            <w:r w:rsidRPr="00A22D13">
              <w:rPr>
                <w:sz w:val="20"/>
              </w:rPr>
              <w:t xml:space="preserve">Бізюк </w:t>
            </w:r>
            <w:proofErr w:type="spellStart"/>
            <w:r w:rsidRPr="00A22D13">
              <w:rPr>
                <w:sz w:val="20"/>
              </w:rPr>
              <w:t>П.В</w:t>
            </w:r>
            <w:proofErr w:type="spellEnd"/>
            <w:r w:rsidRPr="00A22D13">
              <w:rPr>
                <w:sz w:val="20"/>
              </w:rPr>
              <w:t>.</w:t>
            </w:r>
          </w:p>
        </w:tc>
        <w:tc>
          <w:tcPr>
            <w:tcW w:w="364" w:type="pct"/>
            <w:tcBorders>
              <w:top w:val="single" w:sz="6" w:space="0" w:color="auto"/>
              <w:bottom w:val="single" w:sz="6" w:space="0" w:color="auto"/>
            </w:tcBorders>
          </w:tcPr>
          <w:p w14:paraId="01A52DA8" w14:textId="77777777" w:rsidR="0054235A" w:rsidRPr="004E1E98" w:rsidRDefault="0054235A" w:rsidP="0054235A">
            <w:pPr>
              <w:pStyle w:val="TableText"/>
              <w:rPr>
                <w:sz w:val="20"/>
                <w:lang w:val="uk-UA"/>
              </w:rPr>
            </w:pPr>
          </w:p>
        </w:tc>
      </w:tr>
      <w:tr w:rsidR="0054235A" w:rsidRPr="001C4826" w14:paraId="75F6D861" w14:textId="5608C5D0" w:rsidTr="00B56B95">
        <w:trPr>
          <w:cantSplit/>
        </w:trPr>
        <w:tc>
          <w:tcPr>
            <w:tcW w:w="1042" w:type="pct"/>
            <w:tcBorders>
              <w:top w:val="single" w:sz="6" w:space="0" w:color="auto"/>
              <w:bottom w:val="single" w:sz="12" w:space="0" w:color="auto"/>
            </w:tcBorders>
          </w:tcPr>
          <w:p w14:paraId="54A4ED5F" w14:textId="77777777" w:rsidR="0054235A" w:rsidRPr="004E1E98" w:rsidRDefault="0054235A" w:rsidP="0054235A">
            <w:pPr>
              <w:pStyle w:val="TableText"/>
              <w:jc w:val="left"/>
              <w:rPr>
                <w:sz w:val="20"/>
              </w:rPr>
            </w:pPr>
            <w:r w:rsidRPr="004E1E98">
              <w:rPr>
                <w:sz w:val="20"/>
                <w:lang w:val="uk-UA"/>
              </w:rPr>
              <w:lastRenderedPageBreak/>
              <w:t>3.5 Падіння верхнього знімного стелажу</w:t>
            </w:r>
          </w:p>
        </w:tc>
        <w:tc>
          <w:tcPr>
            <w:tcW w:w="319" w:type="pct"/>
            <w:vMerge/>
            <w:tcBorders>
              <w:top w:val="single" w:sz="6" w:space="0" w:color="auto"/>
              <w:bottom w:val="single" w:sz="12" w:space="0" w:color="auto"/>
            </w:tcBorders>
          </w:tcPr>
          <w:p w14:paraId="5633478D" w14:textId="77777777" w:rsidR="0054235A" w:rsidRPr="004E1E98" w:rsidRDefault="0054235A" w:rsidP="0054235A">
            <w:pPr>
              <w:jc w:val="center"/>
              <w:rPr>
                <w:sz w:val="20"/>
                <w:vertAlign w:val="superscript"/>
              </w:rPr>
            </w:pPr>
          </w:p>
        </w:tc>
        <w:tc>
          <w:tcPr>
            <w:tcW w:w="226" w:type="pct"/>
            <w:tcBorders>
              <w:top w:val="single" w:sz="6" w:space="0" w:color="auto"/>
              <w:bottom w:val="single" w:sz="12" w:space="0" w:color="auto"/>
            </w:tcBorders>
          </w:tcPr>
          <w:p w14:paraId="084CE310" w14:textId="77777777" w:rsidR="0054235A" w:rsidRPr="004E1E98" w:rsidRDefault="0054235A" w:rsidP="0054235A">
            <w:pPr>
              <w:jc w:val="center"/>
              <w:rPr>
                <w:sz w:val="20"/>
              </w:rPr>
            </w:pPr>
            <w:r w:rsidRPr="004E1E98">
              <w:rPr>
                <w:sz w:val="20"/>
              </w:rPr>
              <w:t>ПА</w:t>
            </w:r>
          </w:p>
        </w:tc>
        <w:tc>
          <w:tcPr>
            <w:tcW w:w="501" w:type="pct"/>
            <w:tcBorders>
              <w:top w:val="single" w:sz="6" w:space="0" w:color="auto"/>
              <w:bottom w:val="single" w:sz="12" w:space="0" w:color="auto"/>
            </w:tcBorders>
          </w:tcPr>
          <w:p w14:paraId="08AF9370" w14:textId="77777777" w:rsidR="0054235A" w:rsidRPr="004E1E98" w:rsidRDefault="0054235A" w:rsidP="0054235A">
            <w:pPr>
              <w:pStyle w:val="TableText"/>
              <w:jc w:val="center"/>
              <w:rPr>
                <w:sz w:val="20"/>
              </w:rPr>
            </w:pPr>
            <w:r w:rsidRPr="004E1E98">
              <w:rPr>
                <w:sz w:val="20"/>
              </w:rPr>
              <w:t>Розрахунковий</w:t>
            </w:r>
          </w:p>
        </w:tc>
        <w:tc>
          <w:tcPr>
            <w:tcW w:w="591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2B7F31F" w14:textId="77777777" w:rsidR="0054235A" w:rsidRPr="004E1E98" w:rsidRDefault="0054235A" w:rsidP="0054235A">
            <w:pPr>
              <w:pStyle w:val="TableText"/>
              <w:rPr>
                <w:sz w:val="20"/>
              </w:rPr>
            </w:pPr>
          </w:p>
        </w:tc>
        <w:tc>
          <w:tcPr>
            <w:tcW w:w="684" w:type="pct"/>
            <w:tcBorders>
              <w:top w:val="single" w:sz="6" w:space="0" w:color="auto"/>
              <w:bottom w:val="single" w:sz="12" w:space="0" w:color="auto"/>
            </w:tcBorders>
          </w:tcPr>
          <w:p w14:paraId="469BAC58" w14:textId="039DFDD0" w:rsidR="0054235A" w:rsidRPr="004E1E98" w:rsidRDefault="0054235A" w:rsidP="0054235A">
            <w:pPr>
              <w:pStyle w:val="TableText"/>
              <w:rPr>
                <w:sz w:val="20"/>
              </w:rPr>
            </w:pPr>
            <w:r w:rsidRPr="00BA38FD">
              <w:rPr>
                <w:sz w:val="22"/>
                <w:szCs w:val="22"/>
                <w:highlight w:val="yellow"/>
                <w:lang w:val="uk-UA"/>
              </w:rPr>
              <w:t>Адаптація ПЗАБ РАЕС-3</w:t>
            </w:r>
          </w:p>
        </w:tc>
        <w:tc>
          <w:tcPr>
            <w:tcW w:w="773" w:type="pct"/>
            <w:tcBorders>
              <w:top w:val="single" w:sz="6" w:space="0" w:color="auto"/>
              <w:bottom w:val="single" w:sz="12" w:space="0" w:color="auto"/>
            </w:tcBorders>
          </w:tcPr>
          <w:p w14:paraId="22CB18A7" w14:textId="767E9453" w:rsidR="0054235A" w:rsidRPr="004E1E98" w:rsidRDefault="0054235A" w:rsidP="0054235A">
            <w:pPr>
              <w:pStyle w:val="TableText"/>
              <w:rPr>
                <w:sz w:val="20"/>
              </w:rPr>
            </w:pPr>
          </w:p>
        </w:tc>
        <w:tc>
          <w:tcPr>
            <w:tcW w:w="500" w:type="pct"/>
            <w:tcBorders>
              <w:top w:val="single" w:sz="6" w:space="0" w:color="auto"/>
              <w:bottom w:val="single" w:sz="12" w:space="0" w:color="auto"/>
            </w:tcBorders>
          </w:tcPr>
          <w:p w14:paraId="214A6819" w14:textId="77777777" w:rsidR="0054235A" w:rsidRPr="00A22D13" w:rsidRDefault="0054235A" w:rsidP="0054235A">
            <w:pPr>
              <w:pStyle w:val="TableText"/>
              <w:rPr>
                <w:sz w:val="20"/>
                <w:lang w:val="uk-UA"/>
              </w:rPr>
            </w:pPr>
            <w:r w:rsidRPr="00A22D13">
              <w:rPr>
                <w:sz w:val="20"/>
                <w:lang w:val="uk-UA"/>
              </w:rPr>
              <w:t>НТЦ (ВНФР)</w:t>
            </w:r>
          </w:p>
          <w:p w14:paraId="356C12BB" w14:textId="10D40C25" w:rsidR="00196D6F" w:rsidRPr="00A22D13" w:rsidRDefault="00196D6F" w:rsidP="0054235A">
            <w:pPr>
              <w:pStyle w:val="TableText"/>
              <w:rPr>
                <w:sz w:val="20"/>
              </w:rPr>
            </w:pPr>
            <w:r w:rsidRPr="00A22D13">
              <w:rPr>
                <w:sz w:val="20"/>
              </w:rPr>
              <w:t xml:space="preserve">Бізюк </w:t>
            </w:r>
            <w:proofErr w:type="spellStart"/>
            <w:r w:rsidRPr="00A22D13">
              <w:rPr>
                <w:sz w:val="20"/>
              </w:rPr>
              <w:t>П.В</w:t>
            </w:r>
            <w:proofErr w:type="spellEnd"/>
            <w:r w:rsidRPr="00A22D13">
              <w:rPr>
                <w:sz w:val="20"/>
              </w:rPr>
              <w:t>.</w:t>
            </w:r>
          </w:p>
        </w:tc>
        <w:tc>
          <w:tcPr>
            <w:tcW w:w="364" w:type="pct"/>
            <w:tcBorders>
              <w:top w:val="single" w:sz="6" w:space="0" w:color="auto"/>
              <w:bottom w:val="single" w:sz="12" w:space="0" w:color="auto"/>
            </w:tcBorders>
          </w:tcPr>
          <w:p w14:paraId="684833AC" w14:textId="77777777" w:rsidR="0054235A" w:rsidRPr="004E1E98" w:rsidRDefault="0054235A" w:rsidP="0054235A">
            <w:pPr>
              <w:pStyle w:val="TableText"/>
              <w:rPr>
                <w:sz w:val="20"/>
                <w:lang w:val="uk-UA"/>
              </w:rPr>
            </w:pPr>
          </w:p>
        </w:tc>
      </w:tr>
      <w:tr w:rsidR="00586957" w:rsidRPr="001C4826" w14:paraId="0F5A36C3" w14:textId="02DE4E18" w:rsidTr="00B56B95">
        <w:trPr>
          <w:cantSplit/>
        </w:trPr>
        <w:tc>
          <w:tcPr>
            <w:tcW w:w="4636" w:type="pct"/>
            <w:gridSpan w:val="8"/>
            <w:tcBorders>
              <w:top w:val="single" w:sz="12" w:space="0" w:color="auto"/>
              <w:bottom w:val="single" w:sz="12" w:space="0" w:color="auto"/>
            </w:tcBorders>
          </w:tcPr>
          <w:p w14:paraId="3172D76D" w14:textId="76E81481" w:rsidR="00586957" w:rsidRPr="001C4826" w:rsidRDefault="00586957" w:rsidP="00AB6ECE">
            <w:pPr>
              <w:pStyle w:val="TableText"/>
              <w:rPr>
                <w:b/>
                <w:sz w:val="20"/>
              </w:rPr>
            </w:pPr>
            <w:r w:rsidRPr="001C4826">
              <w:rPr>
                <w:b/>
                <w:sz w:val="20"/>
              </w:rPr>
              <w:t xml:space="preserve">4. ВП, пов'язані зі зменшенням </w:t>
            </w:r>
            <w:r w:rsidRPr="001C4826">
              <w:rPr>
                <w:b/>
                <w:sz w:val="20"/>
                <w:lang w:val="uk-UA"/>
              </w:rPr>
              <w:t>густини</w:t>
            </w:r>
            <w:r w:rsidRPr="001C4826">
              <w:rPr>
                <w:b/>
                <w:sz w:val="20"/>
              </w:rPr>
              <w:t xml:space="preserve"> охолодної води або концентрації борної кислоти в охолодній воді</w:t>
            </w:r>
          </w:p>
        </w:tc>
        <w:tc>
          <w:tcPr>
            <w:tcW w:w="364" w:type="pct"/>
            <w:tcBorders>
              <w:top w:val="single" w:sz="12" w:space="0" w:color="auto"/>
              <w:bottom w:val="single" w:sz="12" w:space="0" w:color="auto"/>
            </w:tcBorders>
          </w:tcPr>
          <w:p w14:paraId="71ED2DA7" w14:textId="38AB6FB6" w:rsidR="00586957" w:rsidRPr="001C4826" w:rsidRDefault="00196D6F" w:rsidP="00AB6ECE">
            <w:pPr>
              <w:pStyle w:val="TableText"/>
              <w:rPr>
                <w:b/>
                <w:sz w:val="20"/>
              </w:rPr>
            </w:pPr>
            <w:r w:rsidRPr="00D95E27">
              <w:rPr>
                <w:sz w:val="22"/>
                <w:szCs w:val="22"/>
              </w:rPr>
              <w:t>10.2023</w:t>
            </w:r>
          </w:p>
        </w:tc>
      </w:tr>
      <w:tr w:rsidR="00B56B95" w:rsidRPr="001C4826" w14:paraId="0921D1C2" w14:textId="6FFE4C17" w:rsidTr="00B56B95">
        <w:trPr>
          <w:cantSplit/>
        </w:trPr>
        <w:tc>
          <w:tcPr>
            <w:tcW w:w="1042" w:type="pct"/>
            <w:tcBorders>
              <w:top w:val="single" w:sz="12" w:space="0" w:color="auto"/>
              <w:bottom w:val="single" w:sz="6" w:space="0" w:color="auto"/>
            </w:tcBorders>
          </w:tcPr>
          <w:p w14:paraId="12F39B54" w14:textId="4067A368" w:rsidR="00586957" w:rsidRPr="00076CBD" w:rsidRDefault="00586957" w:rsidP="00AB6ECE">
            <w:pPr>
              <w:pStyle w:val="TableText"/>
              <w:jc w:val="left"/>
              <w:rPr>
                <w:sz w:val="20"/>
              </w:rPr>
            </w:pPr>
            <w:r w:rsidRPr="00076CBD">
              <w:rPr>
                <w:sz w:val="20"/>
              </w:rPr>
              <w:t xml:space="preserve">4.1 Зменшення </w:t>
            </w:r>
            <w:r w:rsidRPr="00076CBD">
              <w:rPr>
                <w:sz w:val="20"/>
                <w:lang w:val="uk-UA"/>
              </w:rPr>
              <w:t>густини</w:t>
            </w:r>
            <w:r w:rsidRPr="00076CBD">
              <w:rPr>
                <w:sz w:val="20"/>
              </w:rPr>
              <w:t xml:space="preserve"> охолоджуючої води за рахунок розігріву</w:t>
            </w:r>
          </w:p>
        </w:tc>
        <w:tc>
          <w:tcPr>
            <w:tcW w:w="319" w:type="pct"/>
            <w:tcBorders>
              <w:top w:val="single" w:sz="12" w:space="0" w:color="auto"/>
              <w:bottom w:val="single" w:sz="6" w:space="0" w:color="auto"/>
            </w:tcBorders>
          </w:tcPr>
          <w:p w14:paraId="269A99BE" w14:textId="5B0D8E69" w:rsidR="00586957" w:rsidRPr="00076CBD" w:rsidRDefault="00586957" w:rsidP="00AB6ECE">
            <w:pPr>
              <w:jc w:val="center"/>
              <w:rPr>
                <w:sz w:val="20"/>
              </w:rPr>
            </w:pPr>
            <w:r w:rsidRPr="00076CBD">
              <w:rPr>
                <w:sz w:val="20"/>
              </w:rPr>
              <w:t>Понад 1</w:t>
            </w:r>
            <w:r w:rsidRPr="00076CBD">
              <w:rPr>
                <w:sz w:val="20"/>
              </w:rPr>
              <w:sym w:font="Symbol" w:char="00B4"/>
            </w:r>
            <w:r w:rsidRPr="00076CBD">
              <w:rPr>
                <w:sz w:val="20"/>
              </w:rPr>
              <w:t>10</w:t>
            </w:r>
            <w:r w:rsidRPr="00076CBD">
              <w:rPr>
                <w:sz w:val="20"/>
                <w:vertAlign w:val="superscript"/>
              </w:rPr>
              <w:t xml:space="preserve">-2 </w:t>
            </w:r>
            <w:r w:rsidRPr="00076CBD">
              <w:rPr>
                <w:sz w:val="20"/>
              </w:rPr>
              <w:t>[</w:t>
            </w:r>
            <w:r w:rsidRPr="00076CBD">
              <w:rPr>
                <w:sz w:val="20"/>
              </w:rPr>
              <w:fldChar w:fldCharType="begin"/>
            </w:r>
            <w:r w:rsidRPr="00076CBD">
              <w:rPr>
                <w:sz w:val="20"/>
              </w:rPr>
              <w:instrText xml:space="preserve"> REF _Ref528230894 \n \h  \* MERGEFORMAT </w:instrText>
            </w:r>
            <w:r w:rsidRPr="00076CBD">
              <w:rPr>
                <w:sz w:val="20"/>
              </w:rPr>
            </w:r>
            <w:r w:rsidRPr="00076CBD">
              <w:rPr>
                <w:sz w:val="20"/>
              </w:rPr>
              <w:fldChar w:fldCharType="separate"/>
            </w:r>
            <w:r w:rsidRPr="00076CBD">
              <w:rPr>
                <w:sz w:val="20"/>
              </w:rPr>
              <w:t>5</w:t>
            </w:r>
            <w:r w:rsidRPr="00076CBD">
              <w:rPr>
                <w:sz w:val="20"/>
              </w:rPr>
              <w:fldChar w:fldCharType="end"/>
            </w:r>
            <w:r w:rsidRPr="00076CBD">
              <w:rPr>
                <w:sz w:val="20"/>
              </w:rPr>
              <w:t>]</w:t>
            </w:r>
          </w:p>
        </w:tc>
        <w:tc>
          <w:tcPr>
            <w:tcW w:w="226" w:type="pct"/>
            <w:tcBorders>
              <w:top w:val="single" w:sz="12" w:space="0" w:color="auto"/>
              <w:bottom w:val="single" w:sz="6" w:space="0" w:color="auto"/>
            </w:tcBorders>
          </w:tcPr>
          <w:p w14:paraId="1408D8A8" w14:textId="77777777" w:rsidR="00586957" w:rsidRPr="00076CBD" w:rsidRDefault="00586957" w:rsidP="00AB6ECE">
            <w:pPr>
              <w:jc w:val="center"/>
              <w:rPr>
                <w:sz w:val="20"/>
              </w:rPr>
            </w:pPr>
            <w:r w:rsidRPr="00076CBD">
              <w:rPr>
                <w:sz w:val="20"/>
              </w:rPr>
              <w:t>ПНЕ</w:t>
            </w:r>
          </w:p>
        </w:tc>
        <w:tc>
          <w:tcPr>
            <w:tcW w:w="501" w:type="pct"/>
            <w:tcBorders>
              <w:top w:val="single" w:sz="12" w:space="0" w:color="auto"/>
              <w:bottom w:val="single" w:sz="6" w:space="0" w:color="auto"/>
            </w:tcBorders>
          </w:tcPr>
          <w:p w14:paraId="326C5536" w14:textId="62F4A113" w:rsidR="00586957" w:rsidRPr="00076CBD" w:rsidRDefault="00586957" w:rsidP="00AB6ECE">
            <w:pPr>
              <w:pStyle w:val="TableText"/>
              <w:jc w:val="center"/>
              <w:rPr>
                <w:sz w:val="20"/>
                <w:lang w:val="uk-UA"/>
              </w:rPr>
            </w:pPr>
            <w:r w:rsidRPr="00076CBD">
              <w:rPr>
                <w:sz w:val="20"/>
              </w:rPr>
              <w:t>Розрахунковий</w:t>
            </w:r>
            <w:r w:rsidRPr="00076CBD">
              <w:rPr>
                <w:sz w:val="20"/>
                <w:lang w:val="uk-UA"/>
              </w:rPr>
              <w:t xml:space="preserve"> </w:t>
            </w:r>
          </w:p>
        </w:tc>
        <w:tc>
          <w:tcPr>
            <w:tcW w:w="591" w:type="pct"/>
            <w:tcBorders>
              <w:top w:val="single" w:sz="12" w:space="0" w:color="auto"/>
              <w:bottom w:val="single" w:sz="6" w:space="0" w:color="auto"/>
            </w:tcBorders>
          </w:tcPr>
          <w:p w14:paraId="010DCA98" w14:textId="77777777" w:rsidR="00586957" w:rsidRPr="00076CBD" w:rsidRDefault="00586957" w:rsidP="00AB6ECE">
            <w:pPr>
              <w:pStyle w:val="TableText"/>
              <w:jc w:val="left"/>
              <w:rPr>
                <w:sz w:val="20"/>
              </w:rPr>
            </w:pPr>
          </w:p>
        </w:tc>
        <w:tc>
          <w:tcPr>
            <w:tcW w:w="684" w:type="pct"/>
            <w:tcBorders>
              <w:top w:val="single" w:sz="12" w:space="0" w:color="auto"/>
              <w:bottom w:val="single" w:sz="6" w:space="0" w:color="auto"/>
            </w:tcBorders>
          </w:tcPr>
          <w:p w14:paraId="78723BF3" w14:textId="77777777" w:rsidR="0054235A" w:rsidRPr="0054235A" w:rsidRDefault="0054235A" w:rsidP="0054235A">
            <w:pPr>
              <w:spacing w:before="40" w:after="40"/>
              <w:rPr>
                <w:sz w:val="20"/>
                <w:lang w:val="en-US"/>
              </w:rPr>
            </w:pPr>
            <w:r w:rsidRPr="0054235A">
              <w:rPr>
                <w:sz w:val="22"/>
                <w:szCs w:val="22"/>
                <w:highlight w:val="yellow"/>
                <w:lang w:val="uk-UA"/>
              </w:rPr>
              <w:t>Адаптація ПЗАБ РАЕС-3</w:t>
            </w:r>
          </w:p>
          <w:p w14:paraId="75AE634B" w14:textId="349C9ECE" w:rsidR="00586957" w:rsidRPr="00076CBD" w:rsidRDefault="00586957" w:rsidP="00AB6ECE">
            <w:pPr>
              <w:pStyle w:val="TableText"/>
              <w:jc w:val="left"/>
              <w:rPr>
                <w:sz w:val="20"/>
              </w:rPr>
            </w:pPr>
            <w:r w:rsidRPr="00076CBD">
              <w:rPr>
                <w:sz w:val="20"/>
                <w:lang w:val="uk-UA"/>
              </w:rPr>
              <w:t>Ядерно-фізичні розрахунки (SCALE)</w:t>
            </w:r>
          </w:p>
        </w:tc>
        <w:tc>
          <w:tcPr>
            <w:tcW w:w="773" w:type="pct"/>
            <w:tcBorders>
              <w:top w:val="single" w:sz="12" w:space="0" w:color="auto"/>
              <w:bottom w:val="single" w:sz="6" w:space="0" w:color="auto"/>
            </w:tcBorders>
          </w:tcPr>
          <w:p w14:paraId="32163F8A" w14:textId="5DD43D01" w:rsidR="00586957" w:rsidRPr="001C4826" w:rsidRDefault="00586957" w:rsidP="00AB6ECE">
            <w:pPr>
              <w:pStyle w:val="TableText"/>
              <w:jc w:val="left"/>
              <w:rPr>
                <w:sz w:val="20"/>
              </w:rPr>
            </w:pPr>
            <w:r w:rsidRPr="00B37ED3">
              <w:rPr>
                <w:sz w:val="20"/>
                <w:lang w:val="en-US"/>
              </w:rPr>
              <w:t>SCALE/</w:t>
            </w:r>
            <w:proofErr w:type="spellStart"/>
            <w:r w:rsidRPr="00B37ED3">
              <w:rPr>
                <w:sz w:val="20"/>
                <w:lang w:val="en-US"/>
              </w:rPr>
              <w:t>MCNP</w:t>
            </w:r>
            <w:proofErr w:type="spellEnd"/>
          </w:p>
        </w:tc>
        <w:tc>
          <w:tcPr>
            <w:tcW w:w="500" w:type="pct"/>
            <w:tcBorders>
              <w:top w:val="single" w:sz="12" w:space="0" w:color="auto"/>
              <w:bottom w:val="single" w:sz="6" w:space="0" w:color="auto"/>
            </w:tcBorders>
          </w:tcPr>
          <w:p w14:paraId="2E82539C" w14:textId="77777777" w:rsidR="00586957" w:rsidRPr="00A22D13" w:rsidRDefault="00586957" w:rsidP="00031C60">
            <w:pPr>
              <w:pStyle w:val="TableText"/>
              <w:jc w:val="left"/>
              <w:rPr>
                <w:sz w:val="22"/>
                <w:szCs w:val="22"/>
                <w:lang w:val="ru-RU"/>
              </w:rPr>
            </w:pPr>
            <w:r w:rsidRPr="00A22D13">
              <w:rPr>
                <w:sz w:val="22"/>
                <w:szCs w:val="22"/>
                <w:lang w:val="uk-UA"/>
              </w:rPr>
              <w:t>НТЦ</w:t>
            </w:r>
            <w:r w:rsidRPr="00A22D13">
              <w:rPr>
                <w:sz w:val="22"/>
                <w:szCs w:val="22"/>
              </w:rPr>
              <w:t xml:space="preserve"> </w:t>
            </w:r>
            <w:r w:rsidRPr="00A22D13">
              <w:rPr>
                <w:sz w:val="22"/>
                <w:szCs w:val="22"/>
                <w:lang w:val="uk-UA"/>
              </w:rPr>
              <w:t>(</w:t>
            </w:r>
            <w:proofErr w:type="spellStart"/>
            <w:r w:rsidRPr="00A22D13">
              <w:rPr>
                <w:sz w:val="22"/>
                <w:szCs w:val="22"/>
                <w:lang w:val="uk-UA"/>
              </w:rPr>
              <w:t>ВТП</w:t>
            </w:r>
            <w:r w:rsidR="00031C60" w:rsidRPr="00A22D13">
              <w:rPr>
                <w:sz w:val="22"/>
                <w:szCs w:val="22"/>
                <w:lang w:val="uk-UA"/>
              </w:rPr>
              <w:t>АР</w:t>
            </w:r>
            <w:proofErr w:type="spellEnd"/>
            <w:r w:rsidRPr="00A22D13">
              <w:rPr>
                <w:sz w:val="22"/>
                <w:szCs w:val="22"/>
                <w:lang w:val="uk-UA"/>
              </w:rPr>
              <w:t xml:space="preserve"> м. </w:t>
            </w:r>
            <w:r w:rsidRPr="00A22D13">
              <w:rPr>
                <w:sz w:val="22"/>
                <w:szCs w:val="22"/>
                <w:lang w:val="ru-RU"/>
              </w:rPr>
              <w:t>Одеса)</w:t>
            </w:r>
          </w:p>
          <w:p w14:paraId="4A788BD2" w14:textId="65E5C4CE" w:rsidR="00196D6F" w:rsidRPr="00A22D13" w:rsidRDefault="00196D6F" w:rsidP="00031C60">
            <w:pPr>
              <w:pStyle w:val="TableText"/>
              <w:jc w:val="left"/>
              <w:rPr>
                <w:sz w:val="22"/>
                <w:szCs w:val="22"/>
              </w:rPr>
            </w:pPr>
            <w:r w:rsidRPr="00A22D13">
              <w:rPr>
                <w:sz w:val="22"/>
                <w:szCs w:val="22"/>
              </w:rPr>
              <w:t xml:space="preserve">Запорожан </w:t>
            </w:r>
            <w:proofErr w:type="spellStart"/>
            <w:r w:rsidRPr="00A22D13">
              <w:rPr>
                <w:sz w:val="22"/>
                <w:szCs w:val="22"/>
              </w:rPr>
              <w:t>В.В</w:t>
            </w:r>
            <w:proofErr w:type="spellEnd"/>
            <w:r w:rsidRPr="00A22D13">
              <w:rPr>
                <w:sz w:val="22"/>
                <w:szCs w:val="22"/>
              </w:rPr>
              <w:t>.</w:t>
            </w:r>
          </w:p>
        </w:tc>
        <w:tc>
          <w:tcPr>
            <w:tcW w:w="364" w:type="pct"/>
            <w:tcBorders>
              <w:top w:val="single" w:sz="12" w:space="0" w:color="auto"/>
              <w:bottom w:val="single" w:sz="6" w:space="0" w:color="auto"/>
            </w:tcBorders>
          </w:tcPr>
          <w:p w14:paraId="3DE6593D" w14:textId="77777777" w:rsidR="00586957" w:rsidRPr="00B37ED3" w:rsidRDefault="00586957" w:rsidP="00AB6ECE">
            <w:pPr>
              <w:pStyle w:val="TableText"/>
              <w:jc w:val="left"/>
              <w:rPr>
                <w:sz w:val="18"/>
                <w:szCs w:val="18"/>
                <w:lang w:val="uk-UA"/>
              </w:rPr>
            </w:pPr>
          </w:p>
        </w:tc>
      </w:tr>
      <w:tr w:rsidR="00B56B95" w:rsidRPr="001C4826" w14:paraId="207A3A86" w14:textId="411DFDA9" w:rsidTr="00B56B95">
        <w:trPr>
          <w:cantSplit/>
        </w:trPr>
        <w:tc>
          <w:tcPr>
            <w:tcW w:w="1042" w:type="pct"/>
            <w:tcBorders>
              <w:top w:val="single" w:sz="6" w:space="0" w:color="auto"/>
              <w:bottom w:val="single" w:sz="12" w:space="0" w:color="auto"/>
            </w:tcBorders>
          </w:tcPr>
          <w:p w14:paraId="7178BD37" w14:textId="77777777" w:rsidR="00586957" w:rsidRPr="00076CBD" w:rsidRDefault="00586957" w:rsidP="00AB6ECE">
            <w:pPr>
              <w:pStyle w:val="TableText"/>
              <w:jc w:val="left"/>
              <w:rPr>
                <w:sz w:val="20"/>
              </w:rPr>
            </w:pPr>
            <w:r w:rsidRPr="00076CBD">
              <w:rPr>
                <w:sz w:val="20"/>
              </w:rPr>
              <w:t>4.2 Зменшення концентрації борної кислоти в охолодній воді</w:t>
            </w:r>
          </w:p>
        </w:tc>
        <w:tc>
          <w:tcPr>
            <w:tcW w:w="319" w:type="pct"/>
            <w:tcBorders>
              <w:top w:val="single" w:sz="6" w:space="0" w:color="auto"/>
              <w:bottom w:val="single" w:sz="12" w:space="0" w:color="auto"/>
            </w:tcBorders>
          </w:tcPr>
          <w:p w14:paraId="3FFFE619" w14:textId="234FDE2E" w:rsidR="00586957" w:rsidRPr="00076CBD" w:rsidRDefault="00586957" w:rsidP="00AB6ECE">
            <w:pPr>
              <w:jc w:val="center"/>
              <w:rPr>
                <w:sz w:val="20"/>
              </w:rPr>
            </w:pPr>
            <w:r w:rsidRPr="00076CBD">
              <w:rPr>
                <w:sz w:val="20"/>
              </w:rPr>
              <w:t xml:space="preserve">1.54 </w:t>
            </w:r>
            <w:r w:rsidRPr="00076CBD">
              <w:rPr>
                <w:sz w:val="20"/>
              </w:rPr>
              <w:sym w:font="Symbol" w:char="00B4"/>
            </w:r>
            <w:r w:rsidRPr="00076CBD">
              <w:rPr>
                <w:sz w:val="20"/>
              </w:rPr>
              <w:t>10</w:t>
            </w:r>
            <w:r w:rsidRPr="00076CBD">
              <w:rPr>
                <w:sz w:val="20"/>
                <w:vertAlign w:val="superscript"/>
              </w:rPr>
              <w:t xml:space="preserve">-5 </w:t>
            </w:r>
            <w:r w:rsidRPr="00076CBD">
              <w:rPr>
                <w:sz w:val="20"/>
              </w:rPr>
              <w:t>[</w:t>
            </w:r>
            <w:r w:rsidRPr="00076CBD">
              <w:rPr>
                <w:sz w:val="20"/>
              </w:rPr>
              <w:fldChar w:fldCharType="begin"/>
            </w:r>
            <w:r w:rsidRPr="00076CBD">
              <w:rPr>
                <w:sz w:val="20"/>
              </w:rPr>
              <w:instrText xml:space="preserve"> REF ТТО_4_38 \n \h  \* MERGEFORMAT </w:instrText>
            </w:r>
            <w:r w:rsidRPr="00076CBD">
              <w:rPr>
                <w:sz w:val="20"/>
              </w:rPr>
            </w:r>
            <w:r w:rsidRPr="00076CBD">
              <w:rPr>
                <w:sz w:val="20"/>
              </w:rPr>
              <w:fldChar w:fldCharType="separate"/>
            </w:r>
            <w:r w:rsidRPr="00076CBD">
              <w:rPr>
                <w:bCs/>
                <w:sz w:val="20"/>
              </w:rPr>
              <w:t>10</w:t>
            </w:r>
            <w:r w:rsidRPr="00076CBD">
              <w:rPr>
                <w:sz w:val="20"/>
              </w:rPr>
              <w:fldChar w:fldCharType="end"/>
            </w:r>
            <w:r w:rsidRPr="00076CBD">
              <w:rPr>
                <w:sz w:val="20"/>
              </w:rPr>
              <w:t>]</w:t>
            </w:r>
          </w:p>
        </w:tc>
        <w:tc>
          <w:tcPr>
            <w:tcW w:w="226" w:type="pct"/>
            <w:tcBorders>
              <w:top w:val="single" w:sz="6" w:space="0" w:color="auto"/>
              <w:bottom w:val="single" w:sz="12" w:space="0" w:color="auto"/>
            </w:tcBorders>
          </w:tcPr>
          <w:p w14:paraId="572B19BC" w14:textId="77777777" w:rsidR="00586957" w:rsidRPr="00076CBD" w:rsidRDefault="00586957" w:rsidP="00AB6ECE">
            <w:pPr>
              <w:jc w:val="center"/>
              <w:rPr>
                <w:sz w:val="20"/>
              </w:rPr>
            </w:pPr>
            <w:r w:rsidRPr="00076CBD">
              <w:rPr>
                <w:sz w:val="20"/>
              </w:rPr>
              <w:t>ПА</w:t>
            </w:r>
          </w:p>
        </w:tc>
        <w:tc>
          <w:tcPr>
            <w:tcW w:w="501" w:type="pct"/>
            <w:tcBorders>
              <w:top w:val="single" w:sz="6" w:space="0" w:color="auto"/>
              <w:bottom w:val="single" w:sz="12" w:space="0" w:color="auto"/>
            </w:tcBorders>
          </w:tcPr>
          <w:p w14:paraId="2B87142B" w14:textId="3C1E85B4" w:rsidR="00586957" w:rsidRPr="00076CBD" w:rsidRDefault="00586957" w:rsidP="00AB6ECE">
            <w:pPr>
              <w:pStyle w:val="TableText"/>
              <w:jc w:val="center"/>
              <w:rPr>
                <w:sz w:val="20"/>
                <w:lang w:val="uk-UA"/>
              </w:rPr>
            </w:pPr>
            <w:r w:rsidRPr="00076CBD">
              <w:rPr>
                <w:sz w:val="20"/>
                <w:lang w:val="uk-UA"/>
              </w:rPr>
              <w:t xml:space="preserve"> Якісний</w:t>
            </w:r>
          </w:p>
        </w:tc>
        <w:tc>
          <w:tcPr>
            <w:tcW w:w="591" w:type="pct"/>
            <w:tcBorders>
              <w:top w:val="single" w:sz="6" w:space="0" w:color="auto"/>
              <w:bottom w:val="single" w:sz="12" w:space="0" w:color="auto"/>
            </w:tcBorders>
          </w:tcPr>
          <w:p w14:paraId="781D8B69" w14:textId="77777777" w:rsidR="00586957" w:rsidRPr="00076CBD" w:rsidRDefault="00586957" w:rsidP="00AB6ECE">
            <w:pPr>
              <w:pStyle w:val="TableText"/>
              <w:jc w:val="left"/>
              <w:rPr>
                <w:sz w:val="20"/>
              </w:rPr>
            </w:pPr>
          </w:p>
        </w:tc>
        <w:tc>
          <w:tcPr>
            <w:tcW w:w="684" w:type="pct"/>
            <w:tcBorders>
              <w:top w:val="single" w:sz="6" w:space="0" w:color="auto"/>
              <w:bottom w:val="single" w:sz="12" w:space="0" w:color="auto"/>
            </w:tcBorders>
          </w:tcPr>
          <w:p w14:paraId="2B804A1B" w14:textId="77777777" w:rsidR="0054235A" w:rsidRPr="0054235A" w:rsidRDefault="0054235A" w:rsidP="0054235A">
            <w:pPr>
              <w:spacing w:before="40" w:after="40"/>
              <w:rPr>
                <w:sz w:val="20"/>
                <w:lang w:val="en-US"/>
              </w:rPr>
            </w:pPr>
            <w:r w:rsidRPr="0054235A">
              <w:rPr>
                <w:sz w:val="22"/>
                <w:szCs w:val="22"/>
                <w:highlight w:val="yellow"/>
                <w:lang w:val="uk-UA"/>
              </w:rPr>
              <w:t>Адаптація ПЗАБ РАЕС-3</w:t>
            </w:r>
          </w:p>
          <w:p w14:paraId="0F10E51D" w14:textId="3B5DFF50" w:rsidR="00586957" w:rsidRPr="00076CBD" w:rsidRDefault="00586957" w:rsidP="00AB6ECE">
            <w:pPr>
              <w:pStyle w:val="TableText"/>
              <w:jc w:val="left"/>
              <w:rPr>
                <w:sz w:val="20"/>
              </w:rPr>
            </w:pPr>
            <w:r w:rsidRPr="00076CBD">
              <w:rPr>
                <w:sz w:val="20"/>
                <w:lang w:val="uk-UA"/>
              </w:rPr>
              <w:t>Ядерно-фізичні розрахунки (якісний)</w:t>
            </w:r>
          </w:p>
        </w:tc>
        <w:tc>
          <w:tcPr>
            <w:tcW w:w="773" w:type="pct"/>
            <w:tcBorders>
              <w:top w:val="single" w:sz="12" w:space="0" w:color="auto"/>
              <w:bottom w:val="single" w:sz="6" w:space="0" w:color="auto"/>
            </w:tcBorders>
          </w:tcPr>
          <w:p w14:paraId="31DD5EB3" w14:textId="5274DF9B" w:rsidR="00586957" w:rsidRPr="001C4826" w:rsidRDefault="00586957" w:rsidP="00AB6ECE">
            <w:pPr>
              <w:pStyle w:val="TableText"/>
              <w:jc w:val="left"/>
              <w:rPr>
                <w:sz w:val="20"/>
              </w:rPr>
            </w:pPr>
            <w:r w:rsidRPr="00B37ED3">
              <w:rPr>
                <w:sz w:val="20"/>
                <w:lang w:val="en-US"/>
              </w:rPr>
              <w:t>SCALE/</w:t>
            </w:r>
            <w:proofErr w:type="spellStart"/>
            <w:r w:rsidRPr="00B37ED3">
              <w:rPr>
                <w:sz w:val="20"/>
                <w:lang w:val="en-US"/>
              </w:rPr>
              <w:t>MCNP</w:t>
            </w:r>
            <w:proofErr w:type="spellEnd"/>
          </w:p>
        </w:tc>
        <w:tc>
          <w:tcPr>
            <w:tcW w:w="500" w:type="pct"/>
            <w:tcBorders>
              <w:top w:val="single" w:sz="12" w:space="0" w:color="auto"/>
              <w:bottom w:val="single" w:sz="6" w:space="0" w:color="auto"/>
            </w:tcBorders>
          </w:tcPr>
          <w:p w14:paraId="598CD6D3" w14:textId="77777777" w:rsidR="00586957" w:rsidRPr="00A22D13" w:rsidRDefault="00586957" w:rsidP="00031C60">
            <w:pPr>
              <w:pStyle w:val="TableText"/>
              <w:jc w:val="left"/>
              <w:rPr>
                <w:sz w:val="22"/>
                <w:szCs w:val="22"/>
                <w:lang w:val="ru-RU"/>
              </w:rPr>
            </w:pPr>
            <w:r w:rsidRPr="00A22D13">
              <w:rPr>
                <w:sz w:val="22"/>
                <w:szCs w:val="22"/>
                <w:lang w:val="uk-UA"/>
              </w:rPr>
              <w:t>НТЦ</w:t>
            </w:r>
            <w:r w:rsidRPr="00A22D13">
              <w:rPr>
                <w:sz w:val="22"/>
                <w:szCs w:val="22"/>
              </w:rPr>
              <w:t xml:space="preserve"> </w:t>
            </w:r>
            <w:r w:rsidRPr="00A22D13">
              <w:rPr>
                <w:sz w:val="22"/>
                <w:szCs w:val="22"/>
                <w:lang w:val="uk-UA"/>
              </w:rPr>
              <w:t>(</w:t>
            </w:r>
            <w:proofErr w:type="spellStart"/>
            <w:r w:rsidRPr="00A22D13">
              <w:rPr>
                <w:sz w:val="22"/>
                <w:szCs w:val="22"/>
                <w:lang w:val="uk-UA"/>
              </w:rPr>
              <w:t>ВТП</w:t>
            </w:r>
            <w:r w:rsidR="00031C60" w:rsidRPr="00A22D13">
              <w:rPr>
                <w:sz w:val="22"/>
                <w:szCs w:val="22"/>
                <w:lang w:val="uk-UA"/>
              </w:rPr>
              <w:t>АР</w:t>
            </w:r>
            <w:proofErr w:type="spellEnd"/>
            <w:r w:rsidRPr="00A22D13">
              <w:rPr>
                <w:sz w:val="22"/>
                <w:szCs w:val="22"/>
                <w:lang w:val="uk-UA"/>
              </w:rPr>
              <w:t xml:space="preserve"> м. </w:t>
            </w:r>
            <w:r w:rsidRPr="00A22D13">
              <w:rPr>
                <w:sz w:val="22"/>
                <w:szCs w:val="22"/>
                <w:lang w:val="ru-RU"/>
              </w:rPr>
              <w:t>Одеса)</w:t>
            </w:r>
          </w:p>
          <w:p w14:paraId="3CFA355F" w14:textId="5227B0C4" w:rsidR="00196D6F" w:rsidRPr="00A22D13" w:rsidRDefault="00196D6F" w:rsidP="00031C60">
            <w:pPr>
              <w:pStyle w:val="TableText"/>
              <w:jc w:val="left"/>
              <w:rPr>
                <w:sz w:val="22"/>
                <w:szCs w:val="22"/>
              </w:rPr>
            </w:pPr>
            <w:r w:rsidRPr="00A22D13">
              <w:rPr>
                <w:sz w:val="22"/>
                <w:szCs w:val="22"/>
              </w:rPr>
              <w:t xml:space="preserve">Запорожан </w:t>
            </w:r>
            <w:proofErr w:type="spellStart"/>
            <w:r w:rsidRPr="00A22D13">
              <w:rPr>
                <w:sz w:val="22"/>
                <w:szCs w:val="22"/>
              </w:rPr>
              <w:t>В.В</w:t>
            </w:r>
            <w:proofErr w:type="spellEnd"/>
            <w:r w:rsidRPr="00A22D13">
              <w:rPr>
                <w:sz w:val="22"/>
                <w:szCs w:val="22"/>
              </w:rPr>
              <w:t>.</w:t>
            </w:r>
          </w:p>
        </w:tc>
        <w:tc>
          <w:tcPr>
            <w:tcW w:w="364" w:type="pct"/>
            <w:tcBorders>
              <w:top w:val="single" w:sz="12" w:space="0" w:color="auto"/>
              <w:bottom w:val="single" w:sz="6" w:space="0" w:color="auto"/>
            </w:tcBorders>
          </w:tcPr>
          <w:p w14:paraId="45942114" w14:textId="77777777" w:rsidR="00586957" w:rsidRPr="00B37ED3" w:rsidRDefault="00586957" w:rsidP="00AB6ECE">
            <w:pPr>
              <w:pStyle w:val="TableText"/>
              <w:jc w:val="left"/>
              <w:rPr>
                <w:sz w:val="18"/>
                <w:szCs w:val="18"/>
                <w:lang w:val="uk-UA"/>
              </w:rPr>
            </w:pPr>
          </w:p>
        </w:tc>
      </w:tr>
    </w:tbl>
    <w:p w14:paraId="163C125A" w14:textId="22B94E97" w:rsidR="001D3AA2" w:rsidRPr="0054235A" w:rsidRDefault="001D3AA2" w:rsidP="001B0B38">
      <w:pPr>
        <w:pStyle w:val="1"/>
        <w:rPr>
          <w:lang w:val="uk-UA"/>
        </w:rPr>
      </w:pPr>
      <w:bookmarkStart w:id="29" w:name="_Ref102401654"/>
      <w:bookmarkStart w:id="30" w:name="_Ref170123772"/>
      <w:bookmarkStart w:id="31" w:name="_Toc173124164"/>
      <w:bookmarkStart w:id="32" w:name="_Toc173124384"/>
      <w:bookmarkStart w:id="33" w:name="_Toc265755886"/>
      <w:bookmarkStart w:id="34" w:name="_Toc505008355"/>
      <w:r w:rsidRPr="0054235A">
        <w:rPr>
          <w:lang w:val="uk-UA"/>
        </w:rPr>
        <w:t xml:space="preserve">Глава 8. </w:t>
      </w:r>
      <w:r w:rsidR="002651A2" w:rsidRPr="0054235A">
        <w:rPr>
          <w:lang w:val="uk-UA"/>
        </w:rPr>
        <w:t>Аналіз вихідних подій при поводженні з радіоактивними відходами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47"/>
        <w:gridCol w:w="992"/>
        <w:gridCol w:w="707"/>
        <w:gridCol w:w="1561"/>
        <w:gridCol w:w="1843"/>
        <w:gridCol w:w="2126"/>
        <w:gridCol w:w="2409"/>
        <w:gridCol w:w="1561"/>
        <w:gridCol w:w="1256"/>
      </w:tblGrid>
      <w:tr w:rsidR="00031C60" w:rsidRPr="00045337" w14:paraId="701DF46C" w14:textId="36E15AC1" w:rsidTr="00031C60">
        <w:trPr>
          <w:cantSplit/>
          <w:tblHeader/>
        </w:trPr>
        <w:tc>
          <w:tcPr>
            <w:tcW w:w="10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bookmarkEnd w:id="29"/>
          <w:p w14:paraId="5AFE4DF4" w14:textId="77777777" w:rsidR="00031C60" w:rsidRPr="00045337" w:rsidRDefault="00031C60" w:rsidP="00D73D24">
            <w:pPr>
              <w:pStyle w:val="TableTextHeading"/>
              <w:rPr>
                <w:sz w:val="20"/>
              </w:rPr>
            </w:pPr>
            <w:r w:rsidRPr="00045337">
              <w:rPr>
                <w:sz w:val="20"/>
              </w:rPr>
              <w:t>Вихідна подія</w:t>
            </w:r>
          </w:p>
        </w:tc>
        <w:tc>
          <w:tcPr>
            <w:tcW w:w="316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9017A1B" w14:textId="77777777" w:rsidR="00031C60" w:rsidRPr="00045337" w:rsidRDefault="00031C60" w:rsidP="00D73D24">
            <w:pPr>
              <w:pStyle w:val="TableTextHeading"/>
              <w:rPr>
                <w:sz w:val="20"/>
              </w:rPr>
            </w:pPr>
            <w:r w:rsidRPr="00045337">
              <w:rPr>
                <w:sz w:val="20"/>
              </w:rPr>
              <w:t>Очікувана частота виникнення, 1/рік</w:t>
            </w:r>
          </w:p>
        </w:tc>
        <w:tc>
          <w:tcPr>
            <w:tcW w:w="22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8B6504C" w14:textId="77777777" w:rsidR="00031C60" w:rsidRPr="00045337" w:rsidRDefault="00031C60" w:rsidP="00D73D24">
            <w:pPr>
              <w:pStyle w:val="TableTextHeading"/>
              <w:rPr>
                <w:sz w:val="20"/>
              </w:rPr>
            </w:pPr>
            <w:r w:rsidRPr="00045337">
              <w:rPr>
                <w:sz w:val="20"/>
              </w:rPr>
              <w:t>Категорія</w:t>
            </w:r>
            <w:bookmarkStart w:id="35" w:name="_Ref505756734"/>
            <w:r w:rsidRPr="00045337">
              <w:rPr>
                <w:sz w:val="20"/>
                <w:vertAlign w:val="superscript"/>
              </w:rPr>
              <w:footnoteReference w:id="2"/>
            </w:r>
            <w:bookmarkEnd w:id="35"/>
          </w:p>
        </w:tc>
        <w:tc>
          <w:tcPr>
            <w:tcW w:w="497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533626F" w14:textId="77777777" w:rsidR="00031C60" w:rsidRPr="00045337" w:rsidRDefault="00031C60" w:rsidP="00D73D24">
            <w:pPr>
              <w:pStyle w:val="TableTextHeading"/>
              <w:rPr>
                <w:sz w:val="20"/>
              </w:rPr>
            </w:pPr>
            <w:r w:rsidRPr="00045337">
              <w:rPr>
                <w:sz w:val="20"/>
              </w:rPr>
              <w:t>Тип аналізу</w:t>
            </w:r>
          </w:p>
        </w:tc>
        <w:tc>
          <w:tcPr>
            <w:tcW w:w="587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53E251" w14:textId="77777777" w:rsidR="00031C60" w:rsidRPr="00045337" w:rsidRDefault="00031C60" w:rsidP="00D73D24">
            <w:pPr>
              <w:pStyle w:val="TableTextHeading"/>
              <w:rPr>
                <w:sz w:val="20"/>
              </w:rPr>
            </w:pPr>
            <w:r w:rsidRPr="00045337">
              <w:rPr>
                <w:sz w:val="20"/>
              </w:rPr>
              <w:t>Примітки</w:t>
            </w:r>
          </w:p>
        </w:tc>
        <w:tc>
          <w:tcPr>
            <w:tcW w:w="677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D75E9A" w14:textId="753CE98F" w:rsidR="00031C60" w:rsidRPr="00045337" w:rsidRDefault="00031C60" w:rsidP="00D73D24">
            <w:pPr>
              <w:pStyle w:val="TableTextHeading"/>
              <w:rPr>
                <w:sz w:val="20"/>
              </w:rPr>
            </w:pPr>
            <w:r w:rsidRPr="00045337">
              <w:rPr>
                <w:sz w:val="20"/>
                <w:lang w:val="uk-UA"/>
              </w:rPr>
              <w:t>Коди та моделі, що використовувалися</w:t>
            </w:r>
          </w:p>
        </w:tc>
        <w:tc>
          <w:tcPr>
            <w:tcW w:w="767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A77502" w14:textId="3CD90285" w:rsidR="00031C60" w:rsidRPr="00045337" w:rsidRDefault="00031C60" w:rsidP="00D73D24">
            <w:pPr>
              <w:pStyle w:val="TableTextHeading"/>
              <w:rPr>
                <w:sz w:val="20"/>
              </w:rPr>
            </w:pPr>
            <w:r w:rsidRPr="00045337">
              <w:rPr>
                <w:sz w:val="20"/>
                <w:lang w:val="uk-UA"/>
              </w:rPr>
              <w:t>Коди та моделі, що БУДУТЬ використані</w:t>
            </w:r>
          </w:p>
        </w:tc>
        <w:tc>
          <w:tcPr>
            <w:tcW w:w="497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6AC34F" w14:textId="6C426D9F" w:rsidR="00031C60" w:rsidRPr="00045337" w:rsidRDefault="00031C60" w:rsidP="00D73D24">
            <w:pPr>
              <w:pStyle w:val="TableTextHeading"/>
              <w:rPr>
                <w:sz w:val="20"/>
              </w:rPr>
            </w:pPr>
            <w:r w:rsidRPr="00045337">
              <w:rPr>
                <w:sz w:val="20"/>
                <w:lang w:val="uk-UA"/>
              </w:rPr>
              <w:t>Виконавці</w:t>
            </w:r>
          </w:p>
        </w:tc>
        <w:tc>
          <w:tcPr>
            <w:tcW w:w="400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B3ECF0" w14:textId="78AE8150" w:rsidR="00031C60" w:rsidRPr="00045337" w:rsidRDefault="00031C60" w:rsidP="00D73D24">
            <w:pPr>
              <w:pStyle w:val="TableTextHeading"/>
              <w:rPr>
                <w:sz w:val="20"/>
                <w:lang w:val="uk-UA"/>
              </w:rPr>
            </w:pPr>
            <w:r w:rsidRPr="00045337">
              <w:rPr>
                <w:sz w:val="20"/>
                <w:lang w:val="uk-UA"/>
              </w:rPr>
              <w:t>Термін</w:t>
            </w:r>
          </w:p>
        </w:tc>
      </w:tr>
      <w:tr w:rsidR="00031C60" w:rsidRPr="001C4826" w14:paraId="7677AE2E" w14:textId="45AAC398" w:rsidTr="00031C60">
        <w:trPr>
          <w:cantSplit/>
          <w:trHeight w:val="182"/>
        </w:trPr>
        <w:tc>
          <w:tcPr>
            <w:tcW w:w="2659" w:type="pct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14:paraId="4836B983" w14:textId="77777777" w:rsidR="00031C60" w:rsidRPr="001C4826" w:rsidRDefault="00031C60" w:rsidP="008B2B31">
            <w:pPr>
              <w:pStyle w:val="TableText"/>
              <w:rPr>
                <w:sz w:val="20"/>
              </w:rPr>
            </w:pPr>
            <w:r w:rsidRPr="001C4826">
              <w:rPr>
                <w:b/>
                <w:sz w:val="20"/>
              </w:rPr>
              <w:t>1. ВП при поводженні з радіоактивними відходами</w:t>
            </w:r>
          </w:p>
        </w:tc>
        <w:tc>
          <w:tcPr>
            <w:tcW w:w="677" w:type="pct"/>
            <w:tcBorders>
              <w:top w:val="single" w:sz="12" w:space="0" w:color="auto"/>
              <w:bottom w:val="single" w:sz="12" w:space="0" w:color="auto"/>
            </w:tcBorders>
          </w:tcPr>
          <w:p w14:paraId="31D08D16" w14:textId="77777777" w:rsidR="00031C60" w:rsidRPr="001C4826" w:rsidRDefault="00031C60" w:rsidP="008B2B31">
            <w:pPr>
              <w:pStyle w:val="TableText"/>
              <w:rPr>
                <w:b/>
                <w:sz w:val="20"/>
              </w:rPr>
            </w:pPr>
          </w:p>
        </w:tc>
        <w:tc>
          <w:tcPr>
            <w:tcW w:w="767" w:type="pct"/>
            <w:tcBorders>
              <w:top w:val="single" w:sz="12" w:space="0" w:color="auto"/>
              <w:bottom w:val="single" w:sz="12" w:space="0" w:color="auto"/>
            </w:tcBorders>
          </w:tcPr>
          <w:p w14:paraId="7E851CA7" w14:textId="77777777" w:rsidR="00031C60" w:rsidRPr="001C4826" w:rsidRDefault="00031C60" w:rsidP="008B2B31">
            <w:pPr>
              <w:pStyle w:val="TableText"/>
              <w:rPr>
                <w:b/>
                <w:sz w:val="20"/>
              </w:rPr>
            </w:pPr>
          </w:p>
        </w:tc>
        <w:tc>
          <w:tcPr>
            <w:tcW w:w="497" w:type="pct"/>
            <w:tcBorders>
              <w:top w:val="single" w:sz="12" w:space="0" w:color="auto"/>
              <w:bottom w:val="single" w:sz="12" w:space="0" w:color="auto"/>
            </w:tcBorders>
          </w:tcPr>
          <w:p w14:paraId="6CD2AD00" w14:textId="77777777" w:rsidR="00031C60" w:rsidRPr="001C4826" w:rsidRDefault="00031C60" w:rsidP="008B2B31">
            <w:pPr>
              <w:pStyle w:val="TableText"/>
              <w:rPr>
                <w:b/>
                <w:sz w:val="20"/>
              </w:rPr>
            </w:pPr>
          </w:p>
        </w:tc>
        <w:tc>
          <w:tcPr>
            <w:tcW w:w="400" w:type="pct"/>
            <w:tcBorders>
              <w:top w:val="single" w:sz="12" w:space="0" w:color="auto"/>
              <w:bottom w:val="single" w:sz="12" w:space="0" w:color="auto"/>
            </w:tcBorders>
          </w:tcPr>
          <w:p w14:paraId="3BCE3A81" w14:textId="4D567966" w:rsidR="00031C60" w:rsidRPr="008B2B31" w:rsidRDefault="00196D6F" w:rsidP="00031C60">
            <w:pPr>
              <w:pStyle w:val="TableText"/>
              <w:rPr>
                <w:b/>
                <w:sz w:val="20"/>
                <w:lang w:val="uk-UA"/>
              </w:rPr>
            </w:pPr>
            <w:r w:rsidRPr="00D95E27">
              <w:rPr>
                <w:sz w:val="22"/>
                <w:szCs w:val="22"/>
              </w:rPr>
              <w:t>10.2023</w:t>
            </w:r>
          </w:p>
        </w:tc>
      </w:tr>
      <w:tr w:rsidR="00031C60" w:rsidRPr="001C4826" w14:paraId="61941E5A" w14:textId="01BA3718" w:rsidTr="00031C60">
        <w:trPr>
          <w:cantSplit/>
        </w:trPr>
        <w:tc>
          <w:tcPr>
            <w:tcW w:w="1034" w:type="pct"/>
            <w:tcBorders>
              <w:top w:val="single" w:sz="12" w:space="0" w:color="auto"/>
              <w:bottom w:val="single" w:sz="6" w:space="0" w:color="auto"/>
            </w:tcBorders>
          </w:tcPr>
          <w:p w14:paraId="68620183" w14:textId="77777777" w:rsidR="00031C60" w:rsidRPr="001C4826" w:rsidRDefault="00031C60" w:rsidP="008B2B31">
            <w:pPr>
              <w:pStyle w:val="TableText"/>
              <w:rPr>
                <w:sz w:val="20"/>
              </w:rPr>
            </w:pPr>
            <w:r w:rsidRPr="001C4826">
              <w:rPr>
                <w:sz w:val="20"/>
              </w:rPr>
              <w:t>1.1 Течі в системах обробки газоподібних РАВ</w:t>
            </w:r>
          </w:p>
        </w:tc>
        <w:tc>
          <w:tcPr>
            <w:tcW w:w="316" w:type="pct"/>
            <w:tcBorders>
              <w:top w:val="single" w:sz="12" w:space="0" w:color="auto"/>
              <w:bottom w:val="single" w:sz="6" w:space="0" w:color="auto"/>
            </w:tcBorders>
          </w:tcPr>
          <w:p w14:paraId="12E0E086" w14:textId="2DDBD7E9" w:rsidR="00031C60" w:rsidRPr="001C4826" w:rsidRDefault="00031C60" w:rsidP="008B2B31">
            <w:pPr>
              <w:jc w:val="center"/>
              <w:rPr>
                <w:sz w:val="20"/>
              </w:rPr>
            </w:pPr>
            <w:r w:rsidRPr="001C4826">
              <w:rPr>
                <w:sz w:val="20"/>
              </w:rPr>
              <w:t>Понад 1</w:t>
            </w:r>
            <w:r w:rsidRPr="001C4826">
              <w:rPr>
                <w:sz w:val="20"/>
              </w:rPr>
              <w:sym w:font="Symbol" w:char="00B4"/>
            </w:r>
            <w:r w:rsidRPr="001C4826">
              <w:rPr>
                <w:sz w:val="20"/>
              </w:rPr>
              <w:t>10</w:t>
            </w:r>
            <w:r w:rsidRPr="001C4826">
              <w:rPr>
                <w:sz w:val="20"/>
                <w:vertAlign w:val="superscript"/>
              </w:rPr>
              <w:t xml:space="preserve">-2 </w:t>
            </w:r>
            <w:r w:rsidRPr="001C4826">
              <w:rPr>
                <w:sz w:val="20"/>
              </w:rPr>
              <w:t>[</w:t>
            </w:r>
            <w:r w:rsidRPr="001C4826">
              <w:rPr>
                <w:sz w:val="20"/>
              </w:rPr>
              <w:fldChar w:fldCharType="begin"/>
            </w:r>
            <w:r w:rsidRPr="001C4826">
              <w:rPr>
                <w:sz w:val="20"/>
              </w:rPr>
              <w:instrText xml:space="preserve"> REF _Ref528230894 \n \h  \* MERGEFORMAT </w:instrText>
            </w:r>
            <w:r w:rsidRPr="001C4826">
              <w:rPr>
                <w:sz w:val="20"/>
              </w:rPr>
            </w:r>
            <w:r w:rsidRPr="001C4826">
              <w:rPr>
                <w:sz w:val="20"/>
              </w:rPr>
              <w:fldChar w:fldCharType="separate"/>
            </w:r>
            <w:r>
              <w:rPr>
                <w:sz w:val="20"/>
              </w:rPr>
              <w:t>5</w:t>
            </w:r>
            <w:r w:rsidRPr="001C4826">
              <w:rPr>
                <w:sz w:val="20"/>
              </w:rPr>
              <w:fldChar w:fldCharType="end"/>
            </w:r>
            <w:r w:rsidRPr="001C4826">
              <w:rPr>
                <w:sz w:val="20"/>
              </w:rPr>
              <w:t>]</w:t>
            </w:r>
          </w:p>
        </w:tc>
        <w:tc>
          <w:tcPr>
            <w:tcW w:w="225" w:type="pct"/>
            <w:tcBorders>
              <w:top w:val="single" w:sz="12" w:space="0" w:color="auto"/>
              <w:bottom w:val="single" w:sz="6" w:space="0" w:color="auto"/>
            </w:tcBorders>
          </w:tcPr>
          <w:p w14:paraId="581237AA" w14:textId="77777777" w:rsidR="00031C60" w:rsidRPr="001C4826" w:rsidRDefault="00031C60" w:rsidP="008B2B31">
            <w:pPr>
              <w:jc w:val="center"/>
              <w:rPr>
                <w:sz w:val="20"/>
              </w:rPr>
            </w:pPr>
            <w:r w:rsidRPr="001C4826">
              <w:rPr>
                <w:sz w:val="20"/>
              </w:rPr>
              <w:t>ПНЕ</w:t>
            </w:r>
          </w:p>
        </w:tc>
        <w:tc>
          <w:tcPr>
            <w:tcW w:w="497" w:type="pct"/>
            <w:tcBorders>
              <w:top w:val="single" w:sz="12" w:space="0" w:color="auto"/>
              <w:bottom w:val="single" w:sz="6" w:space="0" w:color="auto"/>
            </w:tcBorders>
          </w:tcPr>
          <w:p w14:paraId="4DEE5D6F" w14:textId="77777777" w:rsidR="00031C60" w:rsidRPr="001C4826" w:rsidRDefault="00031C60" w:rsidP="008B2B31">
            <w:pPr>
              <w:pStyle w:val="TableText"/>
              <w:jc w:val="center"/>
              <w:rPr>
                <w:sz w:val="20"/>
              </w:rPr>
            </w:pPr>
            <w:r w:rsidRPr="001C4826">
              <w:rPr>
                <w:sz w:val="20"/>
              </w:rPr>
              <w:t>Якісний</w:t>
            </w:r>
          </w:p>
        </w:tc>
        <w:tc>
          <w:tcPr>
            <w:tcW w:w="587" w:type="pct"/>
            <w:tcBorders>
              <w:top w:val="single" w:sz="12" w:space="0" w:color="auto"/>
              <w:bottom w:val="single" w:sz="6" w:space="0" w:color="auto"/>
            </w:tcBorders>
          </w:tcPr>
          <w:p w14:paraId="4C833BA6" w14:textId="77777777" w:rsidR="00031C60" w:rsidRPr="001C4826" w:rsidRDefault="00031C60" w:rsidP="008B2B31">
            <w:pPr>
              <w:pStyle w:val="TableText"/>
              <w:rPr>
                <w:sz w:val="20"/>
              </w:rPr>
            </w:pPr>
          </w:p>
        </w:tc>
        <w:tc>
          <w:tcPr>
            <w:tcW w:w="677" w:type="pct"/>
            <w:tcBorders>
              <w:top w:val="single" w:sz="12" w:space="0" w:color="auto"/>
              <w:bottom w:val="single" w:sz="6" w:space="0" w:color="auto"/>
            </w:tcBorders>
          </w:tcPr>
          <w:p w14:paraId="57C36948" w14:textId="77777777" w:rsidR="0054235A" w:rsidRPr="0054235A" w:rsidRDefault="0054235A" w:rsidP="0054235A">
            <w:pPr>
              <w:spacing w:before="40" w:after="40"/>
              <w:rPr>
                <w:sz w:val="20"/>
                <w:lang w:val="en-US"/>
              </w:rPr>
            </w:pPr>
            <w:r w:rsidRPr="0054235A">
              <w:rPr>
                <w:sz w:val="22"/>
                <w:szCs w:val="22"/>
                <w:highlight w:val="yellow"/>
                <w:lang w:val="uk-UA"/>
              </w:rPr>
              <w:t>Адаптація ПЗАБ РАЕС-3</w:t>
            </w:r>
          </w:p>
          <w:p w14:paraId="1E685728" w14:textId="15AB91EB" w:rsidR="00031C60" w:rsidRPr="00031C60" w:rsidRDefault="00031C60" w:rsidP="008B2B31">
            <w:pPr>
              <w:pStyle w:val="TableText"/>
              <w:rPr>
                <w:sz w:val="20"/>
                <w:lang w:val="uk-UA"/>
              </w:rPr>
            </w:pPr>
            <w:r w:rsidRPr="00031C60">
              <w:rPr>
                <w:sz w:val="20"/>
                <w:lang w:val="uk-UA"/>
              </w:rPr>
              <w:t xml:space="preserve">Якісний аналіз </w:t>
            </w:r>
            <w:proofErr w:type="spellStart"/>
            <w:r w:rsidRPr="00031C60">
              <w:rPr>
                <w:sz w:val="20"/>
                <w:lang w:val="uk-UA"/>
              </w:rPr>
              <w:t>раднаслідків</w:t>
            </w:r>
            <w:proofErr w:type="spellEnd"/>
          </w:p>
        </w:tc>
        <w:tc>
          <w:tcPr>
            <w:tcW w:w="767" w:type="pct"/>
            <w:tcBorders>
              <w:top w:val="single" w:sz="12" w:space="0" w:color="auto"/>
              <w:bottom w:val="single" w:sz="6" w:space="0" w:color="auto"/>
            </w:tcBorders>
          </w:tcPr>
          <w:p w14:paraId="1A0C29A0" w14:textId="136941FA" w:rsidR="00031C60" w:rsidRPr="007148F7" w:rsidRDefault="00031C60" w:rsidP="008B2B31">
            <w:pPr>
              <w:pStyle w:val="TableText"/>
              <w:rPr>
                <w:sz w:val="20"/>
                <w:lang w:val="uk-UA"/>
              </w:rPr>
            </w:pPr>
          </w:p>
        </w:tc>
        <w:tc>
          <w:tcPr>
            <w:tcW w:w="497" w:type="pct"/>
            <w:tcBorders>
              <w:top w:val="single" w:sz="12" w:space="0" w:color="auto"/>
              <w:bottom w:val="single" w:sz="6" w:space="0" w:color="auto"/>
            </w:tcBorders>
          </w:tcPr>
          <w:p w14:paraId="5E6140BB" w14:textId="77777777" w:rsidR="00031C60" w:rsidRPr="00A22D13" w:rsidRDefault="00031C60" w:rsidP="004E461D">
            <w:pPr>
              <w:pStyle w:val="TableText"/>
              <w:rPr>
                <w:sz w:val="22"/>
                <w:szCs w:val="22"/>
                <w:lang w:val="uk-UA"/>
              </w:rPr>
            </w:pPr>
            <w:r w:rsidRPr="00A22D13">
              <w:rPr>
                <w:sz w:val="22"/>
                <w:szCs w:val="22"/>
                <w:lang w:val="uk-UA"/>
              </w:rPr>
              <w:t>НТЦ (</w:t>
            </w:r>
            <w:proofErr w:type="spellStart"/>
            <w:r w:rsidRPr="00A22D13">
              <w:rPr>
                <w:sz w:val="22"/>
                <w:szCs w:val="22"/>
                <w:lang w:val="uk-UA"/>
              </w:rPr>
              <w:t>ВПзРАВтаЗЕ</w:t>
            </w:r>
            <w:proofErr w:type="spellEnd"/>
            <w:r w:rsidRPr="00A22D13">
              <w:rPr>
                <w:sz w:val="22"/>
                <w:szCs w:val="22"/>
                <w:lang w:val="uk-UA"/>
              </w:rPr>
              <w:t xml:space="preserve">) </w:t>
            </w:r>
          </w:p>
          <w:p w14:paraId="69DF5DD9" w14:textId="1A0FDE1A" w:rsidR="00196D6F" w:rsidRPr="00A22D13" w:rsidRDefault="00196D6F" w:rsidP="004E461D">
            <w:pPr>
              <w:pStyle w:val="TableText"/>
              <w:rPr>
                <w:sz w:val="22"/>
                <w:szCs w:val="22"/>
              </w:rPr>
            </w:pPr>
            <w:r w:rsidRPr="00A22D13">
              <w:rPr>
                <w:sz w:val="22"/>
                <w:szCs w:val="22"/>
                <w:lang w:val="uk-UA"/>
              </w:rPr>
              <w:t xml:space="preserve">Яцук </w:t>
            </w:r>
            <w:proofErr w:type="spellStart"/>
            <w:r w:rsidRPr="00A22D13">
              <w:rPr>
                <w:sz w:val="22"/>
                <w:szCs w:val="22"/>
                <w:lang w:val="uk-UA"/>
              </w:rPr>
              <w:t>В.І</w:t>
            </w:r>
            <w:proofErr w:type="spellEnd"/>
            <w:r w:rsidRPr="00A22D13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400" w:type="pct"/>
            <w:tcBorders>
              <w:top w:val="single" w:sz="12" w:space="0" w:color="auto"/>
              <w:bottom w:val="single" w:sz="6" w:space="0" w:color="auto"/>
            </w:tcBorders>
          </w:tcPr>
          <w:p w14:paraId="393901C0" w14:textId="77777777" w:rsidR="00031C60" w:rsidRPr="00356CDB" w:rsidRDefault="00031C60" w:rsidP="008B2B31">
            <w:pPr>
              <w:pStyle w:val="TableText"/>
              <w:rPr>
                <w:b/>
                <w:sz w:val="20"/>
                <w:highlight w:val="red"/>
                <w:lang w:val="uk-UA"/>
              </w:rPr>
            </w:pPr>
          </w:p>
        </w:tc>
      </w:tr>
      <w:tr w:rsidR="00031C60" w:rsidRPr="001C4826" w14:paraId="3546069E" w14:textId="37BC75FF" w:rsidTr="00031C60">
        <w:trPr>
          <w:cantSplit/>
        </w:trPr>
        <w:tc>
          <w:tcPr>
            <w:tcW w:w="1034" w:type="pct"/>
            <w:tcBorders>
              <w:top w:val="single" w:sz="6" w:space="0" w:color="auto"/>
              <w:bottom w:val="single" w:sz="12" w:space="0" w:color="auto"/>
            </w:tcBorders>
          </w:tcPr>
          <w:p w14:paraId="0A5D54BD" w14:textId="77777777" w:rsidR="00031C60" w:rsidRPr="001C4826" w:rsidRDefault="00031C60" w:rsidP="008B2B31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1.2 Течі в системах зберігання/обробки рідких РАВ</w:t>
            </w:r>
          </w:p>
        </w:tc>
        <w:tc>
          <w:tcPr>
            <w:tcW w:w="316" w:type="pct"/>
            <w:tcBorders>
              <w:top w:val="single" w:sz="6" w:space="0" w:color="auto"/>
              <w:bottom w:val="single" w:sz="12" w:space="0" w:color="auto"/>
            </w:tcBorders>
          </w:tcPr>
          <w:p w14:paraId="39889BAB" w14:textId="49309D81" w:rsidR="00031C60" w:rsidRPr="001C4826" w:rsidRDefault="00031C60" w:rsidP="008B2B31">
            <w:pPr>
              <w:jc w:val="center"/>
              <w:rPr>
                <w:sz w:val="20"/>
              </w:rPr>
            </w:pPr>
            <w:r w:rsidRPr="001C4826">
              <w:rPr>
                <w:sz w:val="20"/>
              </w:rPr>
              <w:t>Понад 1</w:t>
            </w:r>
            <w:r w:rsidRPr="001C4826">
              <w:rPr>
                <w:sz w:val="20"/>
              </w:rPr>
              <w:sym w:font="Symbol" w:char="00B4"/>
            </w:r>
            <w:r w:rsidRPr="001C4826">
              <w:rPr>
                <w:sz w:val="20"/>
              </w:rPr>
              <w:t>10</w:t>
            </w:r>
            <w:r w:rsidRPr="001C4826">
              <w:rPr>
                <w:sz w:val="20"/>
                <w:vertAlign w:val="superscript"/>
              </w:rPr>
              <w:t xml:space="preserve">-2 </w:t>
            </w:r>
            <w:r w:rsidRPr="001C4826">
              <w:rPr>
                <w:sz w:val="20"/>
              </w:rPr>
              <w:t>[</w:t>
            </w:r>
            <w:r w:rsidRPr="001C4826">
              <w:rPr>
                <w:sz w:val="20"/>
              </w:rPr>
              <w:fldChar w:fldCharType="begin"/>
            </w:r>
            <w:r w:rsidRPr="001C4826">
              <w:rPr>
                <w:sz w:val="20"/>
              </w:rPr>
              <w:instrText xml:space="preserve"> REF _Ref528230894 \n \h  \* MERGEFORMAT </w:instrText>
            </w:r>
            <w:r w:rsidRPr="001C4826">
              <w:rPr>
                <w:sz w:val="20"/>
              </w:rPr>
            </w:r>
            <w:r w:rsidRPr="001C4826">
              <w:rPr>
                <w:sz w:val="20"/>
              </w:rPr>
              <w:fldChar w:fldCharType="separate"/>
            </w:r>
            <w:r>
              <w:rPr>
                <w:sz w:val="20"/>
              </w:rPr>
              <w:t>5</w:t>
            </w:r>
            <w:r w:rsidRPr="001C4826">
              <w:rPr>
                <w:sz w:val="20"/>
              </w:rPr>
              <w:fldChar w:fldCharType="end"/>
            </w:r>
            <w:r w:rsidRPr="001C4826">
              <w:rPr>
                <w:sz w:val="20"/>
              </w:rPr>
              <w:t>]</w:t>
            </w:r>
          </w:p>
        </w:tc>
        <w:tc>
          <w:tcPr>
            <w:tcW w:w="225" w:type="pct"/>
            <w:tcBorders>
              <w:top w:val="single" w:sz="6" w:space="0" w:color="auto"/>
              <w:bottom w:val="single" w:sz="12" w:space="0" w:color="auto"/>
            </w:tcBorders>
          </w:tcPr>
          <w:p w14:paraId="48C8D420" w14:textId="77777777" w:rsidR="00031C60" w:rsidRPr="001C4826" w:rsidRDefault="00031C60" w:rsidP="008B2B31">
            <w:pPr>
              <w:jc w:val="center"/>
              <w:rPr>
                <w:sz w:val="20"/>
              </w:rPr>
            </w:pPr>
            <w:r w:rsidRPr="001C4826">
              <w:rPr>
                <w:sz w:val="20"/>
              </w:rPr>
              <w:t>ПНЕ</w:t>
            </w:r>
          </w:p>
        </w:tc>
        <w:tc>
          <w:tcPr>
            <w:tcW w:w="497" w:type="pct"/>
            <w:tcBorders>
              <w:top w:val="single" w:sz="6" w:space="0" w:color="auto"/>
              <w:bottom w:val="single" w:sz="12" w:space="0" w:color="auto"/>
            </w:tcBorders>
          </w:tcPr>
          <w:p w14:paraId="5B7EA3C5" w14:textId="79FC0E33" w:rsidR="00031C60" w:rsidRPr="001C4826" w:rsidRDefault="00031C60" w:rsidP="008B2B31">
            <w:pPr>
              <w:pStyle w:val="TableText"/>
              <w:jc w:val="center"/>
              <w:rPr>
                <w:sz w:val="20"/>
              </w:rPr>
            </w:pPr>
            <w:r w:rsidRPr="001C4826">
              <w:rPr>
                <w:sz w:val="20"/>
              </w:rPr>
              <w:t>Розрахунковий</w:t>
            </w:r>
            <w:r w:rsidRPr="001C4826">
              <w:rPr>
                <w:sz w:val="20"/>
                <w:lang w:val="uk-UA"/>
              </w:rPr>
              <w:t xml:space="preserve"> </w:t>
            </w:r>
          </w:p>
        </w:tc>
        <w:tc>
          <w:tcPr>
            <w:tcW w:w="587" w:type="pct"/>
            <w:tcBorders>
              <w:top w:val="single" w:sz="6" w:space="0" w:color="auto"/>
              <w:bottom w:val="single" w:sz="12" w:space="0" w:color="auto"/>
            </w:tcBorders>
          </w:tcPr>
          <w:p w14:paraId="245D95BC" w14:textId="77777777" w:rsidR="00031C60" w:rsidRPr="001C4826" w:rsidRDefault="00031C60" w:rsidP="008B2B31">
            <w:pPr>
              <w:pStyle w:val="TableText"/>
              <w:rPr>
                <w:sz w:val="20"/>
              </w:rPr>
            </w:pPr>
          </w:p>
        </w:tc>
        <w:tc>
          <w:tcPr>
            <w:tcW w:w="677" w:type="pct"/>
            <w:tcBorders>
              <w:top w:val="single" w:sz="6" w:space="0" w:color="auto"/>
              <w:bottom w:val="single" w:sz="12" w:space="0" w:color="auto"/>
            </w:tcBorders>
          </w:tcPr>
          <w:p w14:paraId="7EAACE76" w14:textId="77777777" w:rsidR="0054235A" w:rsidRPr="0054235A" w:rsidRDefault="0054235A" w:rsidP="0054235A">
            <w:pPr>
              <w:spacing w:before="40" w:after="40"/>
              <w:rPr>
                <w:sz w:val="20"/>
                <w:lang w:val="en-US"/>
              </w:rPr>
            </w:pPr>
            <w:r w:rsidRPr="0054235A">
              <w:rPr>
                <w:sz w:val="22"/>
                <w:szCs w:val="22"/>
                <w:highlight w:val="yellow"/>
                <w:lang w:val="uk-UA"/>
              </w:rPr>
              <w:t>Адаптація ПЗАБ РАЕС-3</w:t>
            </w:r>
          </w:p>
          <w:p w14:paraId="0906506B" w14:textId="2309ECE8" w:rsidR="00031C60" w:rsidRPr="00031C60" w:rsidRDefault="00031C60" w:rsidP="008B2B31">
            <w:pPr>
              <w:pStyle w:val="TableText"/>
              <w:rPr>
                <w:sz w:val="20"/>
              </w:rPr>
            </w:pPr>
            <w:r w:rsidRPr="00031C60">
              <w:rPr>
                <w:sz w:val="20"/>
                <w:lang w:val="uk-UA"/>
              </w:rPr>
              <w:t>Оцінка радіаційних наслідків (розрахунок по формулах)</w:t>
            </w:r>
          </w:p>
        </w:tc>
        <w:tc>
          <w:tcPr>
            <w:tcW w:w="767" w:type="pct"/>
            <w:tcBorders>
              <w:top w:val="single" w:sz="6" w:space="0" w:color="auto"/>
              <w:bottom w:val="single" w:sz="12" w:space="0" w:color="auto"/>
            </w:tcBorders>
          </w:tcPr>
          <w:p w14:paraId="6F62FF31" w14:textId="4814D515" w:rsidR="00031C60" w:rsidRPr="007148F7" w:rsidRDefault="00031C60" w:rsidP="008B2B31">
            <w:pPr>
              <w:pStyle w:val="TableText"/>
              <w:rPr>
                <w:sz w:val="20"/>
              </w:rPr>
            </w:pPr>
          </w:p>
        </w:tc>
        <w:tc>
          <w:tcPr>
            <w:tcW w:w="497" w:type="pct"/>
            <w:tcBorders>
              <w:top w:val="single" w:sz="6" w:space="0" w:color="auto"/>
              <w:bottom w:val="single" w:sz="12" w:space="0" w:color="auto"/>
            </w:tcBorders>
          </w:tcPr>
          <w:p w14:paraId="58257E2C" w14:textId="77777777" w:rsidR="00031C60" w:rsidRPr="00A22D13" w:rsidRDefault="00031C60" w:rsidP="004E461D">
            <w:pPr>
              <w:pStyle w:val="TableText"/>
              <w:rPr>
                <w:sz w:val="22"/>
                <w:szCs w:val="22"/>
                <w:lang w:val="uk-UA"/>
              </w:rPr>
            </w:pPr>
            <w:r w:rsidRPr="00A22D13">
              <w:rPr>
                <w:sz w:val="22"/>
                <w:szCs w:val="22"/>
                <w:lang w:val="uk-UA"/>
              </w:rPr>
              <w:t>НТЦ (</w:t>
            </w:r>
            <w:proofErr w:type="spellStart"/>
            <w:r w:rsidRPr="00A22D13">
              <w:rPr>
                <w:sz w:val="22"/>
                <w:szCs w:val="22"/>
                <w:lang w:val="uk-UA"/>
              </w:rPr>
              <w:t>ВПзРАВтаЗЕ</w:t>
            </w:r>
            <w:proofErr w:type="spellEnd"/>
            <w:r w:rsidRPr="00A22D13">
              <w:rPr>
                <w:sz w:val="22"/>
                <w:szCs w:val="22"/>
                <w:lang w:val="uk-UA"/>
              </w:rPr>
              <w:t xml:space="preserve">) </w:t>
            </w:r>
          </w:p>
          <w:p w14:paraId="22BB565B" w14:textId="3F19925C" w:rsidR="00196D6F" w:rsidRPr="00A22D13" w:rsidRDefault="00196D6F" w:rsidP="004E461D">
            <w:pPr>
              <w:pStyle w:val="TableText"/>
              <w:rPr>
                <w:sz w:val="22"/>
                <w:szCs w:val="22"/>
              </w:rPr>
            </w:pPr>
            <w:r w:rsidRPr="00A22D13">
              <w:rPr>
                <w:sz w:val="22"/>
                <w:szCs w:val="22"/>
              </w:rPr>
              <w:t xml:space="preserve">Яцук </w:t>
            </w:r>
            <w:proofErr w:type="spellStart"/>
            <w:r w:rsidRPr="00A22D13">
              <w:rPr>
                <w:sz w:val="22"/>
                <w:szCs w:val="22"/>
              </w:rPr>
              <w:t>В.І</w:t>
            </w:r>
            <w:proofErr w:type="spellEnd"/>
            <w:r w:rsidRPr="00A22D13">
              <w:rPr>
                <w:sz w:val="22"/>
                <w:szCs w:val="22"/>
              </w:rPr>
              <w:t>.</w:t>
            </w:r>
          </w:p>
        </w:tc>
        <w:tc>
          <w:tcPr>
            <w:tcW w:w="400" w:type="pct"/>
            <w:tcBorders>
              <w:top w:val="single" w:sz="6" w:space="0" w:color="auto"/>
              <w:bottom w:val="single" w:sz="12" w:space="0" w:color="auto"/>
            </w:tcBorders>
          </w:tcPr>
          <w:p w14:paraId="6AD66D74" w14:textId="77777777" w:rsidR="00031C60" w:rsidRPr="00356CDB" w:rsidRDefault="00031C60" w:rsidP="008B2B31">
            <w:pPr>
              <w:pStyle w:val="TableText"/>
              <w:rPr>
                <w:b/>
                <w:sz w:val="20"/>
                <w:highlight w:val="red"/>
                <w:lang w:val="uk-UA"/>
              </w:rPr>
            </w:pPr>
          </w:p>
        </w:tc>
      </w:tr>
    </w:tbl>
    <w:p w14:paraId="12C03C81" w14:textId="206C5C3F" w:rsidR="001D3AA2" w:rsidRPr="00A22D13" w:rsidRDefault="001D3AA2" w:rsidP="001B0B38">
      <w:pPr>
        <w:pStyle w:val="1"/>
        <w:rPr>
          <w:lang w:val="uk-UA"/>
        </w:rPr>
      </w:pPr>
      <w:bookmarkStart w:id="36" w:name="_Ref242698281"/>
      <w:bookmarkStart w:id="37" w:name="_Toc43038950"/>
      <w:bookmarkStart w:id="38" w:name="_Toc230685494"/>
      <w:bookmarkStart w:id="39" w:name="_Toc312837254"/>
      <w:bookmarkStart w:id="40" w:name="_Ref191797016"/>
      <w:bookmarkStart w:id="41" w:name="_Ref102401699"/>
      <w:r w:rsidRPr="00A22D13">
        <w:rPr>
          <w:lang w:val="uk-UA"/>
        </w:rPr>
        <w:lastRenderedPageBreak/>
        <w:t xml:space="preserve">Глава 9. </w:t>
      </w:r>
      <w:r w:rsidR="002651A2" w:rsidRPr="00A22D13">
        <w:rPr>
          <w:lang w:val="uk-UA"/>
        </w:rPr>
        <w:t>Аналіз вихідних подій при розхолодженні РУ та на зупиненому енергоблоку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47"/>
        <w:gridCol w:w="992"/>
        <w:gridCol w:w="707"/>
        <w:gridCol w:w="1561"/>
        <w:gridCol w:w="1865"/>
        <w:gridCol w:w="2104"/>
        <w:gridCol w:w="2409"/>
        <w:gridCol w:w="1558"/>
        <w:gridCol w:w="1259"/>
      </w:tblGrid>
      <w:tr w:rsidR="00031C60" w:rsidRPr="00045337" w14:paraId="58B4D7A9" w14:textId="33506FDB" w:rsidTr="00031C60">
        <w:trPr>
          <w:trHeight w:val="20"/>
          <w:tblHeader/>
        </w:trPr>
        <w:tc>
          <w:tcPr>
            <w:tcW w:w="10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bookmarkEnd w:id="36"/>
          <w:bookmarkEnd w:id="37"/>
          <w:bookmarkEnd w:id="38"/>
          <w:bookmarkEnd w:id="39"/>
          <w:bookmarkEnd w:id="40"/>
          <w:p w14:paraId="2141929B" w14:textId="77777777" w:rsidR="00031C60" w:rsidRPr="00045337" w:rsidRDefault="00031C60" w:rsidP="00D73D24">
            <w:pPr>
              <w:pStyle w:val="TableTextHeading"/>
              <w:rPr>
                <w:sz w:val="20"/>
              </w:rPr>
            </w:pPr>
            <w:r w:rsidRPr="00045337">
              <w:rPr>
                <w:sz w:val="20"/>
              </w:rPr>
              <w:t>Вихідна подія</w:t>
            </w:r>
          </w:p>
        </w:tc>
        <w:tc>
          <w:tcPr>
            <w:tcW w:w="31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A20977" w14:textId="34D0D6BA" w:rsidR="00031C60" w:rsidRPr="00045337" w:rsidRDefault="00031C60" w:rsidP="00D73D24">
            <w:pPr>
              <w:pStyle w:val="TableTextHeading"/>
              <w:rPr>
                <w:sz w:val="20"/>
              </w:rPr>
            </w:pPr>
            <w:bookmarkStart w:id="42" w:name="_Hlt38174020"/>
            <w:r>
              <w:rPr>
                <w:sz w:val="20"/>
                <w:lang w:val="uk-UA"/>
              </w:rPr>
              <w:t xml:space="preserve">Очікувана </w:t>
            </w:r>
            <w:r w:rsidRPr="00045337">
              <w:rPr>
                <w:sz w:val="20"/>
              </w:rPr>
              <w:t>частота виникнення</w:t>
            </w:r>
            <w:bookmarkEnd w:id="42"/>
            <w:r w:rsidRPr="00045337">
              <w:rPr>
                <w:sz w:val="20"/>
              </w:rPr>
              <w:t xml:space="preserve"> 1 рік</w:t>
            </w:r>
          </w:p>
        </w:tc>
        <w:tc>
          <w:tcPr>
            <w:tcW w:w="225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520D2C" w14:textId="77777777" w:rsidR="00031C60" w:rsidRPr="00045337" w:rsidRDefault="00031C60" w:rsidP="00D73D24">
            <w:pPr>
              <w:pStyle w:val="TableTextHeading"/>
              <w:rPr>
                <w:sz w:val="20"/>
              </w:rPr>
            </w:pPr>
            <w:r w:rsidRPr="00045337">
              <w:rPr>
                <w:sz w:val="20"/>
              </w:rPr>
              <w:t>Категорія</w:t>
            </w:r>
          </w:p>
        </w:tc>
        <w:tc>
          <w:tcPr>
            <w:tcW w:w="49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D01D09" w14:textId="77777777" w:rsidR="00031C60" w:rsidRPr="00045337" w:rsidRDefault="00031C60" w:rsidP="00D73D24">
            <w:pPr>
              <w:pStyle w:val="TableTextHeading"/>
              <w:rPr>
                <w:sz w:val="20"/>
              </w:rPr>
            </w:pPr>
            <w:r w:rsidRPr="00045337">
              <w:rPr>
                <w:sz w:val="20"/>
              </w:rPr>
              <w:t>Тип аналізу</w:t>
            </w:r>
          </w:p>
        </w:tc>
        <w:tc>
          <w:tcPr>
            <w:tcW w:w="59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F6CA1F" w14:textId="77777777" w:rsidR="00031C60" w:rsidRPr="00045337" w:rsidRDefault="00031C60" w:rsidP="00D73D24">
            <w:pPr>
              <w:pStyle w:val="TableTextHeading"/>
              <w:rPr>
                <w:sz w:val="20"/>
              </w:rPr>
            </w:pPr>
            <w:r w:rsidRPr="00045337">
              <w:rPr>
                <w:sz w:val="20"/>
              </w:rPr>
              <w:t>Примітки</w:t>
            </w:r>
          </w:p>
        </w:tc>
        <w:tc>
          <w:tcPr>
            <w:tcW w:w="670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6B20851" w14:textId="3D98453B" w:rsidR="00031C60" w:rsidRPr="00045337" w:rsidRDefault="00031C60" w:rsidP="00D73D24">
            <w:pPr>
              <w:pStyle w:val="TableTextHeading"/>
              <w:rPr>
                <w:sz w:val="20"/>
              </w:rPr>
            </w:pPr>
            <w:r w:rsidRPr="00045337">
              <w:rPr>
                <w:sz w:val="20"/>
                <w:lang w:val="uk-UA"/>
              </w:rPr>
              <w:t>Коди та моделі, що використовувалися</w:t>
            </w:r>
          </w:p>
        </w:tc>
        <w:tc>
          <w:tcPr>
            <w:tcW w:w="76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ED9DE0" w14:textId="15A4C892" w:rsidR="00031C60" w:rsidRPr="00045337" w:rsidRDefault="00031C60" w:rsidP="00D73D24">
            <w:pPr>
              <w:pStyle w:val="TableTextHeading"/>
              <w:rPr>
                <w:sz w:val="20"/>
              </w:rPr>
            </w:pPr>
            <w:r w:rsidRPr="00045337">
              <w:rPr>
                <w:sz w:val="20"/>
                <w:lang w:val="uk-UA"/>
              </w:rPr>
              <w:t>Коди та моделі, що БУДУТЬ використані</w:t>
            </w:r>
          </w:p>
        </w:tc>
        <w:tc>
          <w:tcPr>
            <w:tcW w:w="49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EB68D6" w14:textId="6DAF3E3C" w:rsidR="00031C60" w:rsidRPr="00045337" w:rsidRDefault="00031C60" w:rsidP="00D73D24">
            <w:pPr>
              <w:pStyle w:val="TableTextHeading"/>
              <w:rPr>
                <w:sz w:val="20"/>
              </w:rPr>
            </w:pPr>
            <w:r w:rsidRPr="00045337">
              <w:rPr>
                <w:sz w:val="20"/>
                <w:lang w:val="uk-UA"/>
              </w:rPr>
              <w:t>Виконавці</w:t>
            </w:r>
          </w:p>
        </w:tc>
        <w:tc>
          <w:tcPr>
            <w:tcW w:w="401" w:type="pct"/>
            <w:tcBorders>
              <w:top w:val="single" w:sz="12" w:space="0" w:color="auto"/>
              <w:bottom w:val="single" w:sz="12" w:space="0" w:color="auto"/>
            </w:tcBorders>
          </w:tcPr>
          <w:p w14:paraId="2A118E1A" w14:textId="47E03BCC" w:rsidR="00031C60" w:rsidRPr="00045337" w:rsidRDefault="00031C60" w:rsidP="00D73D24">
            <w:pPr>
              <w:pStyle w:val="TableTextHeading"/>
              <w:rPr>
                <w:sz w:val="20"/>
                <w:lang w:val="uk-UA"/>
              </w:rPr>
            </w:pPr>
            <w:r w:rsidRPr="00045337">
              <w:rPr>
                <w:sz w:val="20"/>
                <w:lang w:val="uk-UA"/>
              </w:rPr>
              <w:t>Термін</w:t>
            </w:r>
          </w:p>
        </w:tc>
      </w:tr>
      <w:tr w:rsidR="00031C60" w:rsidRPr="001C4826" w14:paraId="33C75E11" w14:textId="3B162FEE" w:rsidTr="00031C60">
        <w:trPr>
          <w:cantSplit/>
          <w:trHeight w:val="20"/>
        </w:trPr>
        <w:tc>
          <w:tcPr>
            <w:tcW w:w="4599" w:type="pct"/>
            <w:gridSpan w:val="8"/>
            <w:tcBorders>
              <w:top w:val="single" w:sz="12" w:space="0" w:color="auto"/>
            </w:tcBorders>
          </w:tcPr>
          <w:p w14:paraId="5E5B562F" w14:textId="1EE23611" w:rsidR="00031C60" w:rsidRPr="001C4826" w:rsidRDefault="00031C60" w:rsidP="00B556F7">
            <w:pPr>
              <w:pStyle w:val="TableText"/>
              <w:jc w:val="left"/>
              <w:rPr>
                <w:b/>
                <w:i/>
                <w:sz w:val="20"/>
              </w:rPr>
            </w:pPr>
            <w:r w:rsidRPr="001C4826">
              <w:rPr>
                <w:b/>
                <w:i/>
                <w:sz w:val="20"/>
              </w:rPr>
              <w:t>1. Зменшення запасу підкритичності активної зони реактора</w:t>
            </w:r>
          </w:p>
        </w:tc>
        <w:tc>
          <w:tcPr>
            <w:tcW w:w="401" w:type="pct"/>
            <w:tcBorders>
              <w:top w:val="single" w:sz="12" w:space="0" w:color="auto"/>
            </w:tcBorders>
          </w:tcPr>
          <w:p w14:paraId="5BF4C563" w14:textId="7BFA97D7" w:rsidR="00031C60" w:rsidRPr="008B2B31" w:rsidRDefault="00196D6F" w:rsidP="00031C60">
            <w:pPr>
              <w:pStyle w:val="TableText"/>
              <w:jc w:val="left"/>
              <w:rPr>
                <w:b/>
                <w:sz w:val="20"/>
                <w:lang w:val="uk-UA"/>
              </w:rPr>
            </w:pPr>
            <w:r w:rsidRPr="00D95E27">
              <w:rPr>
                <w:sz w:val="22"/>
                <w:szCs w:val="22"/>
              </w:rPr>
              <w:t>10.2023</w:t>
            </w:r>
          </w:p>
        </w:tc>
      </w:tr>
      <w:tr w:rsidR="00031C60" w:rsidRPr="001C4826" w14:paraId="7E7C27AE" w14:textId="06908996" w:rsidTr="00031C60">
        <w:trPr>
          <w:cantSplit/>
          <w:trHeight w:val="20"/>
        </w:trPr>
        <w:tc>
          <w:tcPr>
            <w:tcW w:w="1034" w:type="pct"/>
          </w:tcPr>
          <w:p w14:paraId="02707790" w14:textId="77777777" w:rsidR="00031C60" w:rsidRPr="001C4826" w:rsidRDefault="00031C60" w:rsidP="007E1ACC">
            <w:pPr>
              <w:pStyle w:val="TableText"/>
              <w:ind w:left="374" w:hanging="374"/>
              <w:jc w:val="left"/>
              <w:rPr>
                <w:sz w:val="20"/>
              </w:rPr>
            </w:pPr>
            <w:r w:rsidRPr="001C4826">
              <w:rPr>
                <w:sz w:val="20"/>
              </w:rPr>
              <w:t>1.1 Зменшення концентрації борної кислоти в теплоносії першого контуру внаслідок введення дистиляту системою підживлення</w:t>
            </w:r>
          </w:p>
        </w:tc>
        <w:tc>
          <w:tcPr>
            <w:tcW w:w="316" w:type="pct"/>
          </w:tcPr>
          <w:p w14:paraId="2FA78A6F" w14:textId="3D308A00" w:rsidR="00031C60" w:rsidRPr="001C4826" w:rsidRDefault="00031C60" w:rsidP="007E1ACC">
            <w:pPr>
              <w:pStyle w:val="TableText"/>
              <w:jc w:val="left"/>
              <w:rPr>
                <w:sz w:val="20"/>
                <w:lang w:val="en-US"/>
              </w:rPr>
            </w:pPr>
            <w:r w:rsidRPr="001C4826">
              <w:rPr>
                <w:sz w:val="20"/>
                <w:lang w:val="en-US"/>
              </w:rPr>
              <w:t>7.97</w:t>
            </w:r>
            <w:r w:rsidRPr="001C4826">
              <w:rPr>
                <w:sz w:val="20"/>
              </w:rPr>
              <w:sym w:font="Symbol" w:char="F0B4"/>
            </w:r>
            <w:r w:rsidRPr="001C4826">
              <w:rPr>
                <w:sz w:val="20"/>
              </w:rPr>
              <w:t>10</w:t>
            </w:r>
            <w:r w:rsidRPr="001C4826">
              <w:rPr>
                <w:sz w:val="20"/>
                <w:vertAlign w:val="superscript"/>
              </w:rPr>
              <w:t xml:space="preserve">-5 </w:t>
            </w:r>
            <w:r w:rsidRPr="001C4826">
              <w:rPr>
                <w:sz w:val="20"/>
                <w:lang w:val="en-US"/>
              </w:rPr>
              <w:t>[</w:t>
            </w:r>
            <w:r w:rsidRPr="001C4826">
              <w:rPr>
                <w:sz w:val="20"/>
                <w:lang w:val="ru-RU"/>
              </w:rPr>
              <w:fldChar w:fldCharType="begin"/>
            </w:r>
            <w:r w:rsidRPr="001C4826">
              <w:rPr>
                <w:sz w:val="20"/>
                <w:lang w:val="ru-RU"/>
              </w:rPr>
              <w:instrText xml:space="preserve"> REF _Ref102400944 \r \h  \* MERGEFORMAT </w:instrText>
            </w:r>
            <w:r w:rsidRPr="001C4826">
              <w:rPr>
                <w:sz w:val="20"/>
                <w:lang w:val="ru-RU"/>
              </w:rPr>
            </w:r>
            <w:r w:rsidRPr="001C4826">
              <w:rPr>
                <w:sz w:val="20"/>
                <w:lang w:val="ru-RU"/>
              </w:rPr>
              <w:fldChar w:fldCharType="separate"/>
            </w:r>
            <w:r>
              <w:rPr>
                <w:sz w:val="20"/>
                <w:lang w:val="ru-RU"/>
              </w:rPr>
              <w:t>6</w:t>
            </w:r>
            <w:r w:rsidRPr="001C4826">
              <w:rPr>
                <w:sz w:val="20"/>
                <w:lang w:val="ru-RU"/>
              </w:rPr>
              <w:fldChar w:fldCharType="end"/>
            </w:r>
            <w:r w:rsidRPr="001C4826">
              <w:rPr>
                <w:sz w:val="20"/>
                <w:lang w:val="en-US"/>
              </w:rPr>
              <w:t>]</w:t>
            </w:r>
          </w:p>
        </w:tc>
        <w:tc>
          <w:tcPr>
            <w:tcW w:w="225" w:type="pct"/>
          </w:tcPr>
          <w:p w14:paraId="497683DE" w14:textId="77777777" w:rsidR="00031C60" w:rsidRPr="001C4826" w:rsidRDefault="00031C60" w:rsidP="007E1AC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ПНЕ</w:t>
            </w:r>
          </w:p>
        </w:tc>
        <w:tc>
          <w:tcPr>
            <w:tcW w:w="497" w:type="pct"/>
          </w:tcPr>
          <w:p w14:paraId="62ADA753" w14:textId="77777777" w:rsidR="00031C60" w:rsidRPr="001C4826" w:rsidRDefault="00031C60" w:rsidP="007E1AC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Розрахунковий</w:t>
            </w:r>
          </w:p>
        </w:tc>
        <w:tc>
          <w:tcPr>
            <w:tcW w:w="594" w:type="pct"/>
          </w:tcPr>
          <w:p w14:paraId="3AF90686" w14:textId="77777777" w:rsidR="00031C60" w:rsidRPr="001C4826" w:rsidRDefault="00031C60" w:rsidP="007E1ACC">
            <w:pPr>
              <w:pStyle w:val="TableText"/>
              <w:jc w:val="left"/>
              <w:rPr>
                <w:sz w:val="20"/>
              </w:rPr>
            </w:pPr>
          </w:p>
        </w:tc>
        <w:tc>
          <w:tcPr>
            <w:tcW w:w="670" w:type="pct"/>
          </w:tcPr>
          <w:p w14:paraId="13E69E7F" w14:textId="08E56D81" w:rsidR="00A22D13" w:rsidRPr="00A22D13" w:rsidRDefault="00A22D13" w:rsidP="007E1ACC">
            <w:pPr>
              <w:pStyle w:val="TableText"/>
              <w:jc w:val="left"/>
              <w:rPr>
                <w:sz w:val="20"/>
                <w:highlight w:val="yellow"/>
                <w:lang w:val="uk-UA"/>
              </w:rPr>
            </w:pPr>
            <w:r w:rsidRPr="00A22D13">
              <w:rPr>
                <w:sz w:val="20"/>
                <w:highlight w:val="yellow"/>
                <w:lang w:val="uk-UA"/>
              </w:rPr>
              <w:t>Адаптація ПЗАБ РАЕС-3</w:t>
            </w:r>
          </w:p>
          <w:p w14:paraId="1DD88012" w14:textId="7437989C" w:rsidR="00031C60" w:rsidRPr="00A22D13" w:rsidRDefault="00031C60" w:rsidP="007E1ACC">
            <w:pPr>
              <w:pStyle w:val="TableText"/>
              <w:jc w:val="left"/>
              <w:rPr>
                <w:sz w:val="20"/>
                <w:highlight w:val="yellow"/>
              </w:rPr>
            </w:pPr>
            <w:r w:rsidRPr="00A22D13">
              <w:rPr>
                <w:sz w:val="20"/>
                <w:highlight w:val="yellow"/>
                <w:lang w:val="en-US"/>
              </w:rPr>
              <w:t>ATHLET (1</w:t>
            </w:r>
            <w:r w:rsidRPr="00A22D13">
              <w:rPr>
                <w:sz w:val="20"/>
                <w:highlight w:val="yellow"/>
                <w:lang w:val="ru-RU"/>
              </w:rPr>
              <w:t xml:space="preserve"> </w:t>
            </w:r>
            <w:r w:rsidRPr="00A22D13">
              <w:rPr>
                <w:sz w:val="20"/>
                <w:highlight w:val="yellow"/>
                <w:lang w:val="uk-UA"/>
              </w:rPr>
              <w:t>розрахунок</w:t>
            </w:r>
            <w:r w:rsidRPr="00A22D13">
              <w:rPr>
                <w:sz w:val="20"/>
                <w:highlight w:val="yellow"/>
                <w:lang w:val="en-US"/>
              </w:rPr>
              <w:t>)</w:t>
            </w:r>
          </w:p>
        </w:tc>
        <w:tc>
          <w:tcPr>
            <w:tcW w:w="767" w:type="pct"/>
          </w:tcPr>
          <w:p w14:paraId="5E208411" w14:textId="4C71CE38" w:rsidR="00031C60" w:rsidRPr="001C4826" w:rsidRDefault="00031C60" w:rsidP="007E1AC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  <w:lang w:val="en-US"/>
              </w:rPr>
              <w:t>ATHLET (1</w:t>
            </w:r>
            <w:r w:rsidRPr="001C4826">
              <w:rPr>
                <w:sz w:val="20"/>
                <w:lang w:val="ru-RU"/>
              </w:rPr>
              <w:t xml:space="preserve"> </w:t>
            </w:r>
            <w:r w:rsidRPr="001C4826">
              <w:rPr>
                <w:sz w:val="20"/>
                <w:lang w:val="uk-UA"/>
              </w:rPr>
              <w:t>розрахунок</w:t>
            </w:r>
            <w:r w:rsidRPr="001C4826">
              <w:rPr>
                <w:sz w:val="20"/>
                <w:lang w:val="en-US"/>
              </w:rPr>
              <w:t>)</w:t>
            </w:r>
          </w:p>
        </w:tc>
        <w:tc>
          <w:tcPr>
            <w:tcW w:w="496" w:type="pct"/>
          </w:tcPr>
          <w:p w14:paraId="627330EA" w14:textId="77777777" w:rsidR="00031C60" w:rsidRPr="004E461D" w:rsidRDefault="00031C60" w:rsidP="007E1ACC">
            <w:pPr>
              <w:pStyle w:val="TableText"/>
              <w:jc w:val="left"/>
              <w:rPr>
                <w:sz w:val="20"/>
                <w:lang w:val="uk-UA"/>
              </w:rPr>
            </w:pPr>
            <w:r w:rsidRPr="004E461D">
              <w:rPr>
                <w:sz w:val="20"/>
                <w:lang w:val="uk-UA"/>
              </w:rPr>
              <w:t>НТЦ (ВПДЕ)</w:t>
            </w:r>
          </w:p>
          <w:p w14:paraId="158CFBA2" w14:textId="51C28D03" w:rsidR="00031C60" w:rsidRPr="00A22D13" w:rsidRDefault="00A22D13" w:rsidP="004E461D">
            <w:pPr>
              <w:pStyle w:val="TableText"/>
              <w:jc w:val="left"/>
              <w:rPr>
                <w:sz w:val="20"/>
                <w:lang w:val="uk-UA"/>
              </w:rPr>
            </w:pPr>
            <w:r w:rsidRPr="00A22D13">
              <w:rPr>
                <w:sz w:val="20"/>
                <w:lang w:val="uk-UA"/>
              </w:rPr>
              <w:t xml:space="preserve">Ліщук </w:t>
            </w:r>
            <w:proofErr w:type="spellStart"/>
            <w:r w:rsidRPr="00A22D13">
              <w:rPr>
                <w:sz w:val="20"/>
                <w:lang w:val="uk-UA"/>
              </w:rPr>
              <w:t>Р.О</w:t>
            </w:r>
            <w:proofErr w:type="spellEnd"/>
            <w:r w:rsidRPr="00A22D13">
              <w:rPr>
                <w:sz w:val="20"/>
                <w:lang w:val="uk-UA"/>
              </w:rPr>
              <w:t>.</w:t>
            </w:r>
          </w:p>
        </w:tc>
        <w:tc>
          <w:tcPr>
            <w:tcW w:w="401" w:type="pct"/>
          </w:tcPr>
          <w:p w14:paraId="78857A72" w14:textId="77777777" w:rsidR="00031C60" w:rsidRPr="001C4826" w:rsidRDefault="00031C60" w:rsidP="007E1ACC">
            <w:pPr>
              <w:pStyle w:val="TableText"/>
              <w:jc w:val="left"/>
              <w:rPr>
                <w:sz w:val="20"/>
                <w:lang w:val="uk-UA"/>
              </w:rPr>
            </w:pPr>
          </w:p>
        </w:tc>
      </w:tr>
      <w:tr w:rsidR="00031C60" w:rsidRPr="001C4826" w14:paraId="573D9F8F" w14:textId="4413FC95" w:rsidTr="00031C60">
        <w:trPr>
          <w:cantSplit/>
          <w:trHeight w:val="20"/>
        </w:trPr>
        <w:tc>
          <w:tcPr>
            <w:tcW w:w="1034" w:type="pct"/>
          </w:tcPr>
          <w:p w14:paraId="7C0B38B7" w14:textId="77777777" w:rsidR="00031C60" w:rsidRPr="001C4826" w:rsidRDefault="00031C60" w:rsidP="007E1ACC">
            <w:pPr>
              <w:pStyle w:val="TableText"/>
              <w:ind w:left="374" w:hanging="374"/>
              <w:jc w:val="left"/>
              <w:rPr>
                <w:sz w:val="20"/>
              </w:rPr>
            </w:pPr>
            <w:r w:rsidRPr="001C4826">
              <w:rPr>
                <w:sz w:val="20"/>
              </w:rPr>
              <w:t>1.2 Підключення раніше непрацюючої петлі</w:t>
            </w:r>
          </w:p>
        </w:tc>
        <w:tc>
          <w:tcPr>
            <w:tcW w:w="316" w:type="pct"/>
          </w:tcPr>
          <w:p w14:paraId="558BC415" w14:textId="77777777" w:rsidR="00031C60" w:rsidRPr="001C4826" w:rsidRDefault="00031C60" w:rsidP="007E1AC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-</w:t>
            </w:r>
          </w:p>
        </w:tc>
        <w:tc>
          <w:tcPr>
            <w:tcW w:w="225" w:type="pct"/>
          </w:tcPr>
          <w:p w14:paraId="6DEE405A" w14:textId="77777777" w:rsidR="00031C60" w:rsidRPr="001C4826" w:rsidRDefault="00031C60" w:rsidP="007E1AC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ПНЕ</w:t>
            </w:r>
          </w:p>
        </w:tc>
        <w:tc>
          <w:tcPr>
            <w:tcW w:w="497" w:type="pct"/>
          </w:tcPr>
          <w:p w14:paraId="6827BE05" w14:textId="77777777" w:rsidR="00031C60" w:rsidRPr="001C4826" w:rsidRDefault="00031C60" w:rsidP="007E1AC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Розрахунковий</w:t>
            </w:r>
          </w:p>
        </w:tc>
        <w:tc>
          <w:tcPr>
            <w:tcW w:w="594" w:type="pct"/>
          </w:tcPr>
          <w:p w14:paraId="57B1B36F" w14:textId="77777777" w:rsidR="00031C60" w:rsidRPr="001C4826" w:rsidRDefault="00031C60" w:rsidP="007E1AC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Дані щодо очікуваної частоти виникнення ВП відсутні</w:t>
            </w:r>
          </w:p>
        </w:tc>
        <w:tc>
          <w:tcPr>
            <w:tcW w:w="670" w:type="pct"/>
          </w:tcPr>
          <w:p w14:paraId="629887C0" w14:textId="501931B9" w:rsidR="00A22D13" w:rsidRPr="00A22D13" w:rsidRDefault="00A22D13" w:rsidP="007E1ACC">
            <w:pPr>
              <w:pStyle w:val="TableText"/>
              <w:jc w:val="left"/>
              <w:rPr>
                <w:sz w:val="20"/>
                <w:highlight w:val="yellow"/>
                <w:lang w:val="uk-UA"/>
              </w:rPr>
            </w:pPr>
            <w:r w:rsidRPr="00A22D13">
              <w:rPr>
                <w:sz w:val="20"/>
                <w:highlight w:val="yellow"/>
                <w:lang w:val="uk-UA"/>
              </w:rPr>
              <w:t>Адаптація ПЗАБ РАЕС-3</w:t>
            </w:r>
          </w:p>
          <w:p w14:paraId="7F4A4043" w14:textId="69BBBEED" w:rsidR="00031C60" w:rsidRPr="00A22D13" w:rsidRDefault="00031C60" w:rsidP="007E1ACC">
            <w:pPr>
              <w:pStyle w:val="TableText"/>
              <w:jc w:val="left"/>
              <w:rPr>
                <w:sz w:val="20"/>
                <w:highlight w:val="yellow"/>
                <w:lang w:val="uk-UA"/>
              </w:rPr>
            </w:pPr>
            <w:r w:rsidRPr="00A22D13">
              <w:rPr>
                <w:sz w:val="20"/>
                <w:highlight w:val="yellow"/>
                <w:lang w:val="uk-UA"/>
              </w:rPr>
              <w:t xml:space="preserve">1) </w:t>
            </w:r>
            <w:r w:rsidRPr="00A22D13">
              <w:rPr>
                <w:sz w:val="20"/>
                <w:highlight w:val="yellow"/>
                <w:lang w:val="en-US"/>
              </w:rPr>
              <w:t>ATHLET (1</w:t>
            </w:r>
            <w:r w:rsidRPr="00A22D13">
              <w:rPr>
                <w:sz w:val="20"/>
                <w:highlight w:val="yellow"/>
                <w:lang w:val="ru-RU"/>
              </w:rPr>
              <w:t xml:space="preserve"> </w:t>
            </w:r>
            <w:r w:rsidRPr="00A22D13">
              <w:rPr>
                <w:sz w:val="20"/>
                <w:highlight w:val="yellow"/>
                <w:lang w:val="uk-UA"/>
              </w:rPr>
              <w:t>розрахунок)</w:t>
            </w:r>
          </w:p>
          <w:p w14:paraId="7F9C09BB" w14:textId="67925294" w:rsidR="00031C60" w:rsidRPr="00A22D13" w:rsidRDefault="00031C60" w:rsidP="007E1ACC">
            <w:pPr>
              <w:pStyle w:val="TableText"/>
              <w:jc w:val="left"/>
              <w:rPr>
                <w:sz w:val="20"/>
                <w:highlight w:val="yellow"/>
                <w:lang w:val="uk-UA"/>
              </w:rPr>
            </w:pPr>
            <w:r w:rsidRPr="00A22D13">
              <w:rPr>
                <w:sz w:val="20"/>
                <w:highlight w:val="yellow"/>
                <w:lang w:val="uk-UA"/>
              </w:rPr>
              <w:t xml:space="preserve">2) DYN3D </w:t>
            </w:r>
            <w:r w:rsidRPr="00A22D13">
              <w:rPr>
                <w:sz w:val="20"/>
                <w:highlight w:val="yellow"/>
                <w:lang w:val="en-US"/>
              </w:rPr>
              <w:t>(1</w:t>
            </w:r>
            <w:r w:rsidRPr="00A22D13">
              <w:rPr>
                <w:sz w:val="20"/>
                <w:highlight w:val="yellow"/>
                <w:lang w:val="ru-RU"/>
              </w:rPr>
              <w:t xml:space="preserve"> </w:t>
            </w:r>
            <w:r w:rsidRPr="00A22D13">
              <w:rPr>
                <w:sz w:val="20"/>
                <w:highlight w:val="yellow"/>
                <w:lang w:val="uk-UA"/>
              </w:rPr>
              <w:t>розрахунок)</w:t>
            </w:r>
          </w:p>
        </w:tc>
        <w:tc>
          <w:tcPr>
            <w:tcW w:w="767" w:type="pct"/>
          </w:tcPr>
          <w:p w14:paraId="2A121D36" w14:textId="6D5AA7F9" w:rsidR="00031C60" w:rsidRDefault="00031C60" w:rsidP="00471C4F">
            <w:pPr>
              <w:pStyle w:val="TableText"/>
              <w:jc w:val="left"/>
              <w:rPr>
                <w:sz w:val="20"/>
                <w:lang w:val="uk-UA"/>
              </w:rPr>
            </w:pPr>
            <w:r w:rsidRPr="001C4826">
              <w:rPr>
                <w:sz w:val="20"/>
                <w:lang w:val="uk-UA"/>
              </w:rPr>
              <w:t xml:space="preserve">1) </w:t>
            </w:r>
            <w:r w:rsidRPr="001C4826">
              <w:rPr>
                <w:sz w:val="20"/>
                <w:lang w:val="en-US"/>
              </w:rPr>
              <w:t>ATHLET (</w:t>
            </w:r>
            <w:r w:rsidRPr="001C4826">
              <w:rPr>
                <w:sz w:val="20"/>
                <w:lang w:val="uk-UA"/>
              </w:rPr>
              <w:t>розрахунок)</w:t>
            </w:r>
          </w:p>
          <w:p w14:paraId="16915CF2" w14:textId="77777777" w:rsidR="00031C60" w:rsidRPr="001C4826" w:rsidRDefault="00031C60" w:rsidP="00471C4F">
            <w:pPr>
              <w:pStyle w:val="TableText"/>
              <w:jc w:val="left"/>
              <w:rPr>
                <w:sz w:val="20"/>
                <w:lang w:val="uk-UA"/>
              </w:rPr>
            </w:pPr>
          </w:p>
          <w:p w14:paraId="1DB3DDE7" w14:textId="06E3F322" w:rsidR="00031C60" w:rsidRPr="001C4826" w:rsidRDefault="00031C60" w:rsidP="004E461D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  <w:lang w:val="uk-UA"/>
              </w:rPr>
              <w:t>2)</w:t>
            </w:r>
            <w:r>
              <w:t xml:space="preserve"> </w:t>
            </w:r>
            <w:r w:rsidRPr="007D62B6">
              <w:rPr>
                <w:sz w:val="20"/>
                <w:lang w:val="uk-UA"/>
              </w:rPr>
              <w:t>) DYN3D</w:t>
            </w:r>
          </w:p>
        </w:tc>
        <w:tc>
          <w:tcPr>
            <w:tcW w:w="496" w:type="pct"/>
          </w:tcPr>
          <w:p w14:paraId="00104BA7" w14:textId="32079A1A" w:rsidR="00031C60" w:rsidRPr="004E461D" w:rsidRDefault="00031C60" w:rsidP="00471C4F">
            <w:pPr>
              <w:pStyle w:val="TableText"/>
              <w:jc w:val="left"/>
              <w:rPr>
                <w:sz w:val="20"/>
                <w:lang w:val="uk-UA"/>
              </w:rPr>
            </w:pPr>
            <w:r w:rsidRPr="004E461D">
              <w:rPr>
                <w:sz w:val="20"/>
                <w:lang w:val="uk-UA"/>
              </w:rPr>
              <w:t>1) НТЦ (ВПДЕ)</w:t>
            </w:r>
          </w:p>
          <w:p w14:paraId="26D22997" w14:textId="3C612CA2" w:rsidR="00031C60" w:rsidRDefault="00A22D13" w:rsidP="007D62B6">
            <w:pPr>
              <w:pStyle w:val="TableText"/>
              <w:jc w:val="left"/>
              <w:rPr>
                <w:sz w:val="20"/>
                <w:lang w:val="uk-UA"/>
              </w:rPr>
            </w:pPr>
            <w:r w:rsidRPr="00A22D13">
              <w:rPr>
                <w:sz w:val="20"/>
                <w:lang w:val="uk-UA"/>
              </w:rPr>
              <w:t xml:space="preserve">Ліщук </w:t>
            </w:r>
            <w:proofErr w:type="spellStart"/>
            <w:r w:rsidRPr="00A22D13">
              <w:rPr>
                <w:sz w:val="20"/>
                <w:lang w:val="uk-UA"/>
              </w:rPr>
              <w:t>Р.О</w:t>
            </w:r>
            <w:proofErr w:type="spellEnd"/>
            <w:r w:rsidRPr="00A22D13">
              <w:rPr>
                <w:sz w:val="20"/>
                <w:lang w:val="uk-UA"/>
              </w:rPr>
              <w:t>.</w:t>
            </w:r>
          </w:p>
          <w:p w14:paraId="45BE09A5" w14:textId="77777777" w:rsidR="00031C60" w:rsidRDefault="00031C60" w:rsidP="007D62B6">
            <w:pPr>
              <w:pStyle w:val="TableText"/>
              <w:jc w:val="left"/>
              <w:rPr>
                <w:sz w:val="20"/>
                <w:lang w:val="uk-UA"/>
              </w:rPr>
            </w:pPr>
            <w:r w:rsidRPr="004E461D">
              <w:rPr>
                <w:sz w:val="20"/>
                <w:lang w:val="uk-UA"/>
              </w:rPr>
              <w:t>2) НТЦ (ВНФР)</w:t>
            </w:r>
          </w:p>
          <w:p w14:paraId="3956DC31" w14:textId="148C4244" w:rsidR="00A22D13" w:rsidRPr="004E461D" w:rsidRDefault="00A22D13" w:rsidP="007D62B6">
            <w:pPr>
              <w:pStyle w:val="TableText"/>
              <w:jc w:val="left"/>
              <w:rPr>
                <w:sz w:val="20"/>
                <w:lang w:val="uk-UA"/>
              </w:rPr>
            </w:pPr>
            <w:r w:rsidRPr="00A22D13">
              <w:rPr>
                <w:sz w:val="20"/>
                <w:lang w:val="uk-UA"/>
              </w:rPr>
              <w:t xml:space="preserve">Бізюк </w:t>
            </w:r>
            <w:proofErr w:type="spellStart"/>
            <w:r w:rsidRPr="00A22D13">
              <w:rPr>
                <w:sz w:val="20"/>
                <w:lang w:val="uk-UA"/>
              </w:rPr>
              <w:t>П.В</w:t>
            </w:r>
            <w:proofErr w:type="spellEnd"/>
            <w:r w:rsidRPr="00A22D13">
              <w:rPr>
                <w:sz w:val="20"/>
                <w:lang w:val="uk-UA"/>
              </w:rPr>
              <w:t>.</w:t>
            </w:r>
          </w:p>
        </w:tc>
        <w:tc>
          <w:tcPr>
            <w:tcW w:w="401" w:type="pct"/>
          </w:tcPr>
          <w:p w14:paraId="1E8D6475" w14:textId="77777777" w:rsidR="00031C60" w:rsidRPr="001C4826" w:rsidRDefault="00031C60" w:rsidP="00471C4F">
            <w:pPr>
              <w:pStyle w:val="TableText"/>
              <w:jc w:val="left"/>
              <w:rPr>
                <w:sz w:val="20"/>
                <w:lang w:val="uk-UA"/>
              </w:rPr>
            </w:pPr>
          </w:p>
        </w:tc>
      </w:tr>
      <w:tr w:rsidR="00031C60" w:rsidRPr="001C4826" w14:paraId="2F8B4F6A" w14:textId="6A7AD8B5" w:rsidTr="00031C60">
        <w:trPr>
          <w:cantSplit/>
          <w:trHeight w:val="20"/>
        </w:trPr>
        <w:tc>
          <w:tcPr>
            <w:tcW w:w="4599" w:type="pct"/>
            <w:gridSpan w:val="8"/>
          </w:tcPr>
          <w:p w14:paraId="373552B9" w14:textId="5B1BB1DC" w:rsidR="00031C60" w:rsidRPr="001C4826" w:rsidRDefault="00031C60" w:rsidP="007E1ACC">
            <w:pPr>
              <w:pStyle w:val="TableText"/>
              <w:jc w:val="left"/>
              <w:rPr>
                <w:b/>
                <w:i/>
                <w:sz w:val="20"/>
              </w:rPr>
            </w:pPr>
            <w:r w:rsidRPr="001C4826">
              <w:rPr>
                <w:b/>
                <w:i/>
                <w:sz w:val="20"/>
              </w:rPr>
              <w:t>2. Зменшення маси теплоносія першого контуру</w:t>
            </w:r>
          </w:p>
        </w:tc>
        <w:tc>
          <w:tcPr>
            <w:tcW w:w="401" w:type="pct"/>
          </w:tcPr>
          <w:p w14:paraId="7053E47F" w14:textId="72F3FA55" w:rsidR="00031C60" w:rsidRPr="001C4826" w:rsidRDefault="00A22D13" w:rsidP="00031C60">
            <w:pPr>
              <w:pStyle w:val="TableText"/>
              <w:jc w:val="left"/>
              <w:rPr>
                <w:b/>
                <w:i/>
                <w:sz w:val="20"/>
              </w:rPr>
            </w:pPr>
            <w:r w:rsidRPr="00D95E27">
              <w:rPr>
                <w:sz w:val="22"/>
                <w:szCs w:val="22"/>
              </w:rPr>
              <w:t>10.2023</w:t>
            </w:r>
          </w:p>
        </w:tc>
      </w:tr>
      <w:tr w:rsidR="00031C60" w:rsidRPr="001C4826" w14:paraId="7387E74A" w14:textId="6155E328" w:rsidTr="00031C60">
        <w:trPr>
          <w:cantSplit/>
          <w:trHeight w:val="20"/>
        </w:trPr>
        <w:tc>
          <w:tcPr>
            <w:tcW w:w="1034" w:type="pct"/>
          </w:tcPr>
          <w:p w14:paraId="0E725846" w14:textId="77777777" w:rsidR="00031C60" w:rsidRPr="001C4826" w:rsidRDefault="00031C60" w:rsidP="007E1ACC">
            <w:pPr>
              <w:pStyle w:val="TableText"/>
              <w:ind w:left="374" w:hanging="374"/>
              <w:jc w:val="left"/>
              <w:rPr>
                <w:sz w:val="20"/>
              </w:rPr>
            </w:pPr>
            <w:r w:rsidRPr="001C4826">
              <w:rPr>
                <w:sz w:val="20"/>
              </w:rPr>
              <w:t>2.1 Розрив трубопроводу планового чи ремонтного розхолодження</w:t>
            </w:r>
          </w:p>
        </w:tc>
        <w:tc>
          <w:tcPr>
            <w:tcW w:w="316" w:type="pct"/>
          </w:tcPr>
          <w:p w14:paraId="53B122D6" w14:textId="2C31EE1E" w:rsidR="00031C60" w:rsidRPr="001C4826" w:rsidRDefault="00031C60" w:rsidP="007E1AC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2.56</w:t>
            </w:r>
            <w:r w:rsidRPr="001C4826">
              <w:rPr>
                <w:sz w:val="20"/>
              </w:rPr>
              <w:sym w:font="Symbol" w:char="00B4"/>
            </w:r>
            <w:r w:rsidRPr="001C4826">
              <w:rPr>
                <w:sz w:val="20"/>
              </w:rPr>
              <w:t>10</w:t>
            </w:r>
            <w:r w:rsidRPr="001C4826">
              <w:rPr>
                <w:sz w:val="20"/>
                <w:vertAlign w:val="superscript"/>
              </w:rPr>
              <w:t>-5</w:t>
            </w:r>
            <w:r w:rsidRPr="001C4826">
              <w:rPr>
                <w:sz w:val="20"/>
              </w:rPr>
              <w:t xml:space="preserve"> </w:t>
            </w:r>
            <w:r w:rsidRPr="001C4826">
              <w:rPr>
                <w:sz w:val="20"/>
                <w:lang w:val="en-US"/>
              </w:rPr>
              <w:t>[</w:t>
            </w:r>
            <w:r w:rsidRPr="001C4826">
              <w:rPr>
                <w:sz w:val="20"/>
                <w:lang w:val="ru-RU"/>
              </w:rPr>
              <w:fldChar w:fldCharType="begin"/>
            </w:r>
            <w:r w:rsidRPr="001C4826">
              <w:rPr>
                <w:sz w:val="20"/>
                <w:lang w:val="ru-RU"/>
              </w:rPr>
              <w:instrText xml:space="preserve"> REF _Ref102400944 \r \h  \* MERGEFORMAT </w:instrText>
            </w:r>
            <w:r w:rsidRPr="001C4826">
              <w:rPr>
                <w:sz w:val="20"/>
                <w:lang w:val="ru-RU"/>
              </w:rPr>
            </w:r>
            <w:r w:rsidRPr="001C4826">
              <w:rPr>
                <w:sz w:val="20"/>
                <w:lang w:val="ru-RU"/>
              </w:rPr>
              <w:fldChar w:fldCharType="separate"/>
            </w:r>
            <w:r>
              <w:rPr>
                <w:sz w:val="20"/>
                <w:lang w:val="ru-RU"/>
              </w:rPr>
              <w:t>6</w:t>
            </w:r>
            <w:r w:rsidRPr="001C4826">
              <w:rPr>
                <w:sz w:val="20"/>
                <w:lang w:val="ru-RU"/>
              </w:rPr>
              <w:fldChar w:fldCharType="end"/>
            </w:r>
            <w:r w:rsidRPr="001C4826">
              <w:rPr>
                <w:sz w:val="20"/>
                <w:lang w:val="en-US"/>
              </w:rPr>
              <w:t>]</w:t>
            </w:r>
          </w:p>
        </w:tc>
        <w:tc>
          <w:tcPr>
            <w:tcW w:w="225" w:type="pct"/>
          </w:tcPr>
          <w:p w14:paraId="4D92486E" w14:textId="77777777" w:rsidR="00031C60" w:rsidRPr="001C4826" w:rsidRDefault="00031C60" w:rsidP="007E1AC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ПА</w:t>
            </w:r>
          </w:p>
        </w:tc>
        <w:tc>
          <w:tcPr>
            <w:tcW w:w="497" w:type="pct"/>
          </w:tcPr>
          <w:p w14:paraId="7FF171E2" w14:textId="77777777" w:rsidR="00031C60" w:rsidRPr="001C4826" w:rsidRDefault="00031C60" w:rsidP="007E1AC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Розрахунковий</w:t>
            </w:r>
          </w:p>
        </w:tc>
        <w:tc>
          <w:tcPr>
            <w:tcW w:w="594" w:type="pct"/>
          </w:tcPr>
          <w:p w14:paraId="6CAAE7B4" w14:textId="77777777" w:rsidR="00031C60" w:rsidRPr="001C4826" w:rsidRDefault="00031C60" w:rsidP="007E1ACC">
            <w:pPr>
              <w:pStyle w:val="TableText"/>
              <w:jc w:val="left"/>
              <w:rPr>
                <w:sz w:val="20"/>
              </w:rPr>
            </w:pPr>
          </w:p>
        </w:tc>
        <w:tc>
          <w:tcPr>
            <w:tcW w:w="670" w:type="pct"/>
          </w:tcPr>
          <w:p w14:paraId="0B426AC5" w14:textId="77777777" w:rsidR="00A22D13" w:rsidRPr="00A22D13" w:rsidRDefault="00A22D13" w:rsidP="00A22D13">
            <w:pPr>
              <w:spacing w:before="40" w:after="40"/>
              <w:jc w:val="left"/>
              <w:rPr>
                <w:sz w:val="20"/>
                <w:highlight w:val="yellow"/>
                <w:lang w:val="uk-UA"/>
              </w:rPr>
            </w:pPr>
            <w:r w:rsidRPr="00A22D13">
              <w:rPr>
                <w:sz w:val="20"/>
                <w:highlight w:val="yellow"/>
                <w:lang w:val="uk-UA"/>
              </w:rPr>
              <w:t>Адаптація ПЗАБ РАЕС-3</w:t>
            </w:r>
          </w:p>
          <w:p w14:paraId="32E81708" w14:textId="77777777" w:rsidR="00031C60" w:rsidRPr="00A22D13" w:rsidRDefault="00031C60" w:rsidP="00471C4F">
            <w:pPr>
              <w:pStyle w:val="TableText"/>
              <w:jc w:val="left"/>
              <w:rPr>
                <w:sz w:val="20"/>
                <w:highlight w:val="yellow"/>
                <w:lang w:val="uk-UA"/>
              </w:rPr>
            </w:pPr>
            <w:r w:rsidRPr="00A22D13">
              <w:rPr>
                <w:sz w:val="20"/>
                <w:highlight w:val="yellow"/>
                <w:lang w:val="uk-UA"/>
              </w:rPr>
              <w:t xml:space="preserve">1) </w:t>
            </w:r>
            <w:r w:rsidRPr="00A22D13">
              <w:rPr>
                <w:sz w:val="20"/>
                <w:highlight w:val="yellow"/>
                <w:lang w:val="en-US"/>
              </w:rPr>
              <w:t>ATHLET</w:t>
            </w:r>
            <w:r w:rsidRPr="00A22D13">
              <w:rPr>
                <w:sz w:val="20"/>
                <w:highlight w:val="yellow"/>
                <w:lang w:val="ru-RU"/>
              </w:rPr>
              <w:t xml:space="preserve"> (1 </w:t>
            </w:r>
            <w:r w:rsidRPr="00A22D13">
              <w:rPr>
                <w:sz w:val="20"/>
                <w:highlight w:val="yellow"/>
                <w:lang w:val="uk-UA"/>
              </w:rPr>
              <w:t>розрахунок)</w:t>
            </w:r>
          </w:p>
          <w:p w14:paraId="0DEDF094" w14:textId="224BC385" w:rsidR="00031C60" w:rsidRPr="00196D6F" w:rsidRDefault="00031C60" w:rsidP="00471C4F">
            <w:pPr>
              <w:pStyle w:val="TableText"/>
              <w:jc w:val="left"/>
              <w:rPr>
                <w:sz w:val="20"/>
                <w:lang w:val="uk-UA"/>
              </w:rPr>
            </w:pPr>
            <w:r w:rsidRPr="00A22D13">
              <w:rPr>
                <w:sz w:val="20"/>
                <w:highlight w:val="yellow"/>
                <w:lang w:val="uk-UA"/>
              </w:rPr>
              <w:t>2) Оцінка радіаційних наслідків (розрахунок по формулах)</w:t>
            </w:r>
          </w:p>
        </w:tc>
        <w:tc>
          <w:tcPr>
            <w:tcW w:w="767" w:type="pct"/>
          </w:tcPr>
          <w:p w14:paraId="38B2F951" w14:textId="77777777" w:rsidR="00031C60" w:rsidRPr="00196D6F" w:rsidRDefault="00031C60" w:rsidP="00471C4F">
            <w:pPr>
              <w:pStyle w:val="TableText"/>
              <w:jc w:val="left"/>
              <w:rPr>
                <w:sz w:val="20"/>
                <w:lang w:val="uk-UA"/>
              </w:rPr>
            </w:pPr>
            <w:r w:rsidRPr="00196D6F">
              <w:rPr>
                <w:sz w:val="20"/>
                <w:lang w:val="uk-UA"/>
              </w:rPr>
              <w:t xml:space="preserve">1) </w:t>
            </w:r>
            <w:r w:rsidRPr="00196D6F">
              <w:rPr>
                <w:sz w:val="20"/>
                <w:lang w:val="en-US"/>
              </w:rPr>
              <w:t>ATHLET</w:t>
            </w:r>
            <w:r w:rsidRPr="00196D6F">
              <w:rPr>
                <w:sz w:val="20"/>
                <w:lang w:val="ru-RU"/>
              </w:rPr>
              <w:t xml:space="preserve"> (1 </w:t>
            </w:r>
            <w:r w:rsidRPr="00196D6F">
              <w:rPr>
                <w:sz w:val="20"/>
                <w:lang w:val="uk-UA"/>
              </w:rPr>
              <w:t>розрахунок)</w:t>
            </w:r>
          </w:p>
          <w:p w14:paraId="1247A946" w14:textId="4513714A" w:rsidR="00031C60" w:rsidRPr="00196D6F" w:rsidRDefault="00031C60" w:rsidP="00471C4F">
            <w:pPr>
              <w:pStyle w:val="TableText"/>
              <w:jc w:val="left"/>
              <w:rPr>
                <w:sz w:val="20"/>
              </w:rPr>
            </w:pPr>
            <w:r w:rsidRPr="00196D6F">
              <w:rPr>
                <w:sz w:val="20"/>
                <w:lang w:val="uk-UA"/>
              </w:rPr>
              <w:t>2) Оцінка радіаційних наслідків (розрахунок по формулах)</w:t>
            </w:r>
          </w:p>
        </w:tc>
        <w:tc>
          <w:tcPr>
            <w:tcW w:w="496" w:type="pct"/>
          </w:tcPr>
          <w:p w14:paraId="15EE0E0F" w14:textId="76FA0D7A" w:rsidR="00031C60" w:rsidRDefault="00031C60" w:rsidP="00471C4F">
            <w:pPr>
              <w:pStyle w:val="TableText"/>
              <w:jc w:val="left"/>
              <w:rPr>
                <w:sz w:val="20"/>
                <w:lang w:val="uk-UA"/>
              </w:rPr>
            </w:pPr>
            <w:r w:rsidRPr="00196D6F">
              <w:rPr>
                <w:sz w:val="20"/>
                <w:lang w:val="uk-UA"/>
              </w:rPr>
              <w:t>1) НТЦ (ВПДЕ)</w:t>
            </w:r>
          </w:p>
          <w:p w14:paraId="71E3FE39" w14:textId="477BB7AC" w:rsidR="00A22D13" w:rsidRPr="00196D6F" w:rsidRDefault="00A22D13" w:rsidP="00471C4F">
            <w:pPr>
              <w:pStyle w:val="TableText"/>
              <w:jc w:val="left"/>
              <w:rPr>
                <w:sz w:val="20"/>
                <w:lang w:val="uk-UA"/>
              </w:rPr>
            </w:pPr>
            <w:r w:rsidRPr="00A22D13">
              <w:rPr>
                <w:sz w:val="20"/>
                <w:lang w:val="uk-UA"/>
              </w:rPr>
              <w:t xml:space="preserve">Ліщук </w:t>
            </w:r>
            <w:proofErr w:type="spellStart"/>
            <w:r w:rsidRPr="00A22D13">
              <w:rPr>
                <w:sz w:val="20"/>
                <w:lang w:val="uk-UA"/>
              </w:rPr>
              <w:t>Р.О</w:t>
            </w:r>
            <w:proofErr w:type="spellEnd"/>
            <w:r w:rsidRPr="00A22D13">
              <w:rPr>
                <w:sz w:val="20"/>
                <w:lang w:val="uk-UA"/>
              </w:rPr>
              <w:t>.</w:t>
            </w:r>
          </w:p>
          <w:p w14:paraId="318F82CD" w14:textId="2B40E19D" w:rsidR="00031C60" w:rsidRDefault="00031C60" w:rsidP="00031C60">
            <w:pPr>
              <w:pStyle w:val="TableText"/>
              <w:jc w:val="left"/>
              <w:rPr>
                <w:sz w:val="20"/>
                <w:lang w:val="uk-UA"/>
              </w:rPr>
            </w:pPr>
            <w:r w:rsidRPr="00196D6F">
              <w:rPr>
                <w:sz w:val="20"/>
                <w:lang w:val="uk-UA"/>
              </w:rPr>
              <w:t>2) НТЦ (</w:t>
            </w:r>
            <w:proofErr w:type="spellStart"/>
            <w:r w:rsidRPr="00196D6F">
              <w:rPr>
                <w:sz w:val="20"/>
                <w:lang w:val="uk-UA"/>
              </w:rPr>
              <w:t>ВТПАР</w:t>
            </w:r>
            <w:proofErr w:type="spellEnd"/>
            <w:r w:rsidRPr="00196D6F">
              <w:rPr>
                <w:sz w:val="20"/>
                <w:lang w:val="uk-UA"/>
              </w:rPr>
              <w:t xml:space="preserve"> м. Одеса)</w:t>
            </w:r>
          </w:p>
          <w:p w14:paraId="731C097E" w14:textId="2F859457" w:rsidR="00A22D13" w:rsidRDefault="00A22D13" w:rsidP="00031C60">
            <w:pPr>
              <w:pStyle w:val="TableText"/>
              <w:jc w:val="left"/>
              <w:rPr>
                <w:sz w:val="20"/>
                <w:lang w:val="uk-UA"/>
              </w:rPr>
            </w:pPr>
            <w:r w:rsidRPr="00A22D13">
              <w:rPr>
                <w:sz w:val="20"/>
                <w:lang w:val="uk-UA"/>
              </w:rPr>
              <w:t xml:space="preserve">Запорожан </w:t>
            </w:r>
            <w:proofErr w:type="spellStart"/>
            <w:r w:rsidRPr="00A22D13">
              <w:rPr>
                <w:sz w:val="20"/>
                <w:lang w:val="uk-UA"/>
              </w:rPr>
              <w:t>В.В</w:t>
            </w:r>
            <w:proofErr w:type="spellEnd"/>
            <w:r w:rsidRPr="00A22D13">
              <w:rPr>
                <w:sz w:val="20"/>
                <w:lang w:val="uk-UA"/>
              </w:rPr>
              <w:t>.</w:t>
            </w:r>
          </w:p>
          <w:p w14:paraId="5EE3969F" w14:textId="704210E8" w:rsidR="00A22D13" w:rsidRPr="00196D6F" w:rsidRDefault="00A22D13" w:rsidP="00031C60">
            <w:pPr>
              <w:pStyle w:val="TableText"/>
              <w:jc w:val="left"/>
              <w:rPr>
                <w:sz w:val="20"/>
              </w:rPr>
            </w:pPr>
          </w:p>
        </w:tc>
        <w:tc>
          <w:tcPr>
            <w:tcW w:w="401" w:type="pct"/>
          </w:tcPr>
          <w:p w14:paraId="71D74187" w14:textId="77777777" w:rsidR="00031C60" w:rsidRPr="001C4826" w:rsidRDefault="00031C60" w:rsidP="00471C4F">
            <w:pPr>
              <w:pStyle w:val="TableText"/>
              <w:jc w:val="left"/>
              <w:rPr>
                <w:sz w:val="20"/>
                <w:lang w:val="uk-UA"/>
              </w:rPr>
            </w:pPr>
          </w:p>
        </w:tc>
      </w:tr>
      <w:tr w:rsidR="00031C60" w:rsidRPr="001C4826" w14:paraId="5EBDFAEC" w14:textId="723FDC32" w:rsidTr="00031C60">
        <w:trPr>
          <w:cantSplit/>
          <w:trHeight w:val="20"/>
        </w:trPr>
        <w:tc>
          <w:tcPr>
            <w:tcW w:w="1034" w:type="pct"/>
          </w:tcPr>
          <w:p w14:paraId="3FC0E84F" w14:textId="77777777" w:rsidR="00031C60" w:rsidRPr="001C4826" w:rsidRDefault="00031C60" w:rsidP="00471C4F">
            <w:pPr>
              <w:pStyle w:val="TableText"/>
              <w:ind w:left="374" w:hanging="374"/>
              <w:jc w:val="left"/>
              <w:rPr>
                <w:sz w:val="20"/>
              </w:rPr>
            </w:pPr>
            <w:r w:rsidRPr="001C4826">
              <w:rPr>
                <w:sz w:val="20"/>
              </w:rPr>
              <w:t xml:space="preserve">2.2 </w:t>
            </w:r>
            <w:r w:rsidRPr="001C4826">
              <w:rPr>
                <w:sz w:val="20"/>
                <w:lang w:val="uk-UA"/>
              </w:rPr>
              <w:t>Теча</w:t>
            </w:r>
            <w:r w:rsidRPr="001C4826">
              <w:rPr>
                <w:sz w:val="20"/>
              </w:rPr>
              <w:t xml:space="preserve"> з першого контуру в системі продування-підживлення за межі захисної оболонки</w:t>
            </w:r>
          </w:p>
        </w:tc>
        <w:tc>
          <w:tcPr>
            <w:tcW w:w="316" w:type="pct"/>
          </w:tcPr>
          <w:p w14:paraId="669D043A" w14:textId="23C96D58" w:rsidR="00031C60" w:rsidRPr="001C4826" w:rsidRDefault="00031C60" w:rsidP="00471C4F">
            <w:pPr>
              <w:pStyle w:val="TableText"/>
              <w:jc w:val="left"/>
              <w:rPr>
                <w:sz w:val="20"/>
                <w:lang w:val="en-US"/>
              </w:rPr>
            </w:pPr>
            <w:r w:rsidRPr="001C4826">
              <w:rPr>
                <w:sz w:val="20"/>
              </w:rPr>
              <w:t>7</w:t>
            </w:r>
            <w:r w:rsidRPr="001C4826">
              <w:rPr>
                <w:sz w:val="20"/>
                <w:lang w:val="uk-UA"/>
              </w:rPr>
              <w:t>.</w:t>
            </w:r>
            <w:r w:rsidRPr="001C4826">
              <w:rPr>
                <w:sz w:val="20"/>
              </w:rPr>
              <w:t>79</w:t>
            </w:r>
            <w:r w:rsidRPr="001C4826">
              <w:rPr>
                <w:sz w:val="20"/>
              </w:rPr>
              <w:sym w:font="Symbol" w:char="00B4"/>
            </w:r>
            <w:r w:rsidRPr="001C4826">
              <w:rPr>
                <w:sz w:val="20"/>
              </w:rPr>
              <w:t>10</w:t>
            </w:r>
            <w:r w:rsidRPr="001C4826">
              <w:rPr>
                <w:sz w:val="20"/>
                <w:vertAlign w:val="superscript"/>
              </w:rPr>
              <w:t>-5</w:t>
            </w:r>
            <w:r w:rsidRPr="001C4826">
              <w:rPr>
                <w:sz w:val="20"/>
                <w:vertAlign w:val="superscript"/>
                <w:lang w:val="en-US"/>
              </w:rPr>
              <w:t xml:space="preserve"> </w:t>
            </w:r>
            <w:r w:rsidRPr="001C4826">
              <w:rPr>
                <w:sz w:val="20"/>
                <w:lang w:val="en-US"/>
              </w:rPr>
              <w:t>[</w:t>
            </w:r>
            <w:r w:rsidRPr="001C4826">
              <w:rPr>
                <w:sz w:val="20"/>
                <w:lang w:val="ru-RU"/>
              </w:rPr>
              <w:fldChar w:fldCharType="begin"/>
            </w:r>
            <w:r w:rsidRPr="001C4826">
              <w:rPr>
                <w:sz w:val="20"/>
                <w:lang w:val="ru-RU"/>
              </w:rPr>
              <w:instrText xml:space="preserve"> REF _Ref102400944 \r \h  \* MERGEFORMAT </w:instrText>
            </w:r>
            <w:r w:rsidRPr="001C4826">
              <w:rPr>
                <w:sz w:val="20"/>
                <w:lang w:val="ru-RU"/>
              </w:rPr>
            </w:r>
            <w:r w:rsidRPr="001C4826">
              <w:rPr>
                <w:sz w:val="20"/>
                <w:lang w:val="ru-RU"/>
              </w:rPr>
              <w:fldChar w:fldCharType="separate"/>
            </w:r>
            <w:r>
              <w:rPr>
                <w:sz w:val="20"/>
                <w:lang w:val="ru-RU"/>
              </w:rPr>
              <w:t>6</w:t>
            </w:r>
            <w:r w:rsidRPr="001C4826">
              <w:rPr>
                <w:sz w:val="20"/>
                <w:lang w:val="ru-RU"/>
              </w:rPr>
              <w:fldChar w:fldCharType="end"/>
            </w:r>
            <w:r w:rsidRPr="001C4826">
              <w:rPr>
                <w:sz w:val="20"/>
                <w:lang w:val="en-US"/>
              </w:rPr>
              <w:t>]</w:t>
            </w:r>
          </w:p>
        </w:tc>
        <w:tc>
          <w:tcPr>
            <w:tcW w:w="225" w:type="pct"/>
          </w:tcPr>
          <w:p w14:paraId="30B803A2" w14:textId="77777777" w:rsidR="00031C60" w:rsidRPr="001C4826" w:rsidRDefault="00031C60" w:rsidP="00471C4F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ПА</w:t>
            </w:r>
          </w:p>
        </w:tc>
        <w:tc>
          <w:tcPr>
            <w:tcW w:w="497" w:type="pct"/>
          </w:tcPr>
          <w:p w14:paraId="1E701A2C" w14:textId="77777777" w:rsidR="00031C60" w:rsidRPr="001C4826" w:rsidRDefault="00031C60" w:rsidP="00471C4F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Якісний</w:t>
            </w:r>
          </w:p>
        </w:tc>
        <w:tc>
          <w:tcPr>
            <w:tcW w:w="594" w:type="pct"/>
          </w:tcPr>
          <w:p w14:paraId="4DA8C5ED" w14:textId="77777777" w:rsidR="00031C60" w:rsidRPr="001C4826" w:rsidRDefault="00031C60" w:rsidP="00471C4F">
            <w:pPr>
              <w:pStyle w:val="TableText"/>
              <w:jc w:val="left"/>
              <w:rPr>
                <w:sz w:val="20"/>
              </w:rPr>
            </w:pPr>
          </w:p>
        </w:tc>
        <w:tc>
          <w:tcPr>
            <w:tcW w:w="670" w:type="pct"/>
          </w:tcPr>
          <w:p w14:paraId="4E20A995" w14:textId="7D3A67E0" w:rsidR="00031C60" w:rsidRPr="001C4826" w:rsidRDefault="00031C60" w:rsidP="00471C4F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  <w:lang w:val="uk-UA"/>
              </w:rPr>
              <w:t>–</w:t>
            </w:r>
          </w:p>
        </w:tc>
        <w:tc>
          <w:tcPr>
            <w:tcW w:w="767" w:type="pct"/>
          </w:tcPr>
          <w:p w14:paraId="3C23BE32" w14:textId="44B0050B" w:rsidR="00031C60" w:rsidRPr="001C4826" w:rsidRDefault="00031C60" w:rsidP="00471C4F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  <w:lang w:val="uk-UA"/>
              </w:rPr>
              <w:t>–</w:t>
            </w:r>
          </w:p>
        </w:tc>
        <w:tc>
          <w:tcPr>
            <w:tcW w:w="496" w:type="pct"/>
          </w:tcPr>
          <w:p w14:paraId="4BCCEFE8" w14:textId="77777777" w:rsidR="00031C60" w:rsidRDefault="00031C60" w:rsidP="00471C4F">
            <w:pPr>
              <w:pStyle w:val="TableText"/>
              <w:jc w:val="left"/>
              <w:rPr>
                <w:sz w:val="20"/>
                <w:lang w:val="uk-UA"/>
              </w:rPr>
            </w:pPr>
            <w:r w:rsidRPr="001C4826">
              <w:rPr>
                <w:sz w:val="20"/>
                <w:lang w:val="uk-UA"/>
              </w:rPr>
              <w:t>НТЦ (ВПДЕ)</w:t>
            </w:r>
          </w:p>
          <w:p w14:paraId="5C902237" w14:textId="36E50E9D" w:rsidR="00A22D13" w:rsidRPr="001C4826" w:rsidRDefault="00A22D13" w:rsidP="00471C4F">
            <w:pPr>
              <w:pStyle w:val="TableText"/>
              <w:jc w:val="left"/>
              <w:rPr>
                <w:sz w:val="20"/>
              </w:rPr>
            </w:pPr>
            <w:r w:rsidRPr="00A22D13">
              <w:rPr>
                <w:sz w:val="20"/>
              </w:rPr>
              <w:t xml:space="preserve">Ліщук </w:t>
            </w:r>
            <w:proofErr w:type="spellStart"/>
            <w:r w:rsidRPr="00A22D13">
              <w:rPr>
                <w:sz w:val="20"/>
              </w:rPr>
              <w:t>Р.О</w:t>
            </w:r>
            <w:proofErr w:type="spellEnd"/>
            <w:r w:rsidRPr="00A22D13">
              <w:rPr>
                <w:sz w:val="20"/>
              </w:rPr>
              <w:t>.</w:t>
            </w:r>
          </w:p>
        </w:tc>
        <w:tc>
          <w:tcPr>
            <w:tcW w:w="401" w:type="pct"/>
          </w:tcPr>
          <w:p w14:paraId="2FBBE84A" w14:textId="77777777" w:rsidR="00031C60" w:rsidRPr="001C4826" w:rsidRDefault="00031C60" w:rsidP="00471C4F">
            <w:pPr>
              <w:pStyle w:val="TableText"/>
              <w:jc w:val="left"/>
              <w:rPr>
                <w:sz w:val="20"/>
                <w:lang w:val="uk-UA"/>
              </w:rPr>
            </w:pPr>
          </w:p>
        </w:tc>
      </w:tr>
      <w:tr w:rsidR="00031C60" w:rsidRPr="001C4826" w14:paraId="0E2A7666" w14:textId="75979A85" w:rsidTr="00031C60">
        <w:trPr>
          <w:cantSplit/>
          <w:trHeight w:val="20"/>
        </w:trPr>
        <w:tc>
          <w:tcPr>
            <w:tcW w:w="1034" w:type="pct"/>
          </w:tcPr>
          <w:p w14:paraId="39502A2B" w14:textId="77777777" w:rsidR="00031C60" w:rsidRPr="001C4826" w:rsidRDefault="00031C60" w:rsidP="00471C4F">
            <w:pPr>
              <w:pStyle w:val="TableText"/>
              <w:ind w:left="374" w:hanging="374"/>
              <w:jc w:val="left"/>
              <w:rPr>
                <w:sz w:val="20"/>
              </w:rPr>
            </w:pPr>
            <w:r w:rsidRPr="001C4826">
              <w:rPr>
                <w:sz w:val="20"/>
              </w:rPr>
              <w:t>2.3 Теч</w:t>
            </w:r>
            <w:r w:rsidRPr="001C4826">
              <w:rPr>
                <w:sz w:val="20"/>
                <w:lang w:val="uk-UA"/>
              </w:rPr>
              <w:t>а</w:t>
            </w:r>
            <w:r w:rsidRPr="001C4826">
              <w:rPr>
                <w:sz w:val="20"/>
              </w:rPr>
              <w:t xml:space="preserve"> з першого контуру при розриві імпульсної трубки </w:t>
            </w:r>
            <w:proofErr w:type="spellStart"/>
            <w:r w:rsidRPr="001C4826">
              <w:rPr>
                <w:sz w:val="20"/>
              </w:rPr>
              <w:t>КВП</w:t>
            </w:r>
            <w:proofErr w:type="spellEnd"/>
            <w:r w:rsidRPr="001C4826">
              <w:rPr>
                <w:sz w:val="20"/>
              </w:rPr>
              <w:t xml:space="preserve"> за межі захисної оболонки</w:t>
            </w:r>
          </w:p>
        </w:tc>
        <w:tc>
          <w:tcPr>
            <w:tcW w:w="316" w:type="pct"/>
          </w:tcPr>
          <w:p w14:paraId="536E85D1" w14:textId="7151DF7B" w:rsidR="00031C60" w:rsidRPr="001C4826" w:rsidRDefault="00031C60" w:rsidP="00471C4F">
            <w:pPr>
              <w:pStyle w:val="TableText"/>
              <w:jc w:val="left"/>
              <w:rPr>
                <w:sz w:val="20"/>
                <w:lang w:val="en-US"/>
              </w:rPr>
            </w:pPr>
            <w:r w:rsidRPr="001C4826">
              <w:rPr>
                <w:sz w:val="20"/>
              </w:rPr>
              <w:t>3.11</w:t>
            </w:r>
            <w:r w:rsidRPr="001C4826">
              <w:rPr>
                <w:sz w:val="20"/>
              </w:rPr>
              <w:sym w:font="Symbol" w:char="00B4"/>
            </w:r>
            <w:r w:rsidRPr="001C4826">
              <w:rPr>
                <w:sz w:val="20"/>
              </w:rPr>
              <w:t>10</w:t>
            </w:r>
            <w:r w:rsidRPr="001C4826">
              <w:rPr>
                <w:sz w:val="20"/>
                <w:vertAlign w:val="superscript"/>
              </w:rPr>
              <w:t>-4</w:t>
            </w:r>
            <w:r w:rsidRPr="001C4826">
              <w:rPr>
                <w:sz w:val="20"/>
              </w:rPr>
              <w:t xml:space="preserve"> </w:t>
            </w:r>
            <w:r w:rsidRPr="001C4826">
              <w:rPr>
                <w:sz w:val="20"/>
                <w:lang w:val="en-US"/>
              </w:rPr>
              <w:t>[</w:t>
            </w:r>
            <w:r w:rsidRPr="001C4826">
              <w:rPr>
                <w:sz w:val="20"/>
                <w:lang w:val="en-US"/>
              </w:rPr>
              <w:fldChar w:fldCharType="begin"/>
            </w:r>
            <w:r w:rsidRPr="001C4826">
              <w:rPr>
                <w:sz w:val="20"/>
                <w:lang w:val="en-US"/>
              </w:rPr>
              <w:instrText xml:space="preserve"> REF _Ref528149430 \n \h  \* MERGEFORMAT </w:instrText>
            </w:r>
            <w:r w:rsidRPr="001C4826">
              <w:rPr>
                <w:sz w:val="20"/>
                <w:lang w:val="en-US"/>
              </w:rPr>
            </w:r>
            <w:r w:rsidRPr="001C4826">
              <w:rPr>
                <w:sz w:val="20"/>
                <w:lang w:val="en-US"/>
              </w:rPr>
              <w:fldChar w:fldCharType="separate"/>
            </w:r>
            <w:r w:rsidRPr="00150E4B">
              <w:rPr>
                <w:bCs/>
                <w:sz w:val="20"/>
                <w:lang w:val="ru-RU"/>
              </w:rPr>
              <w:t>7</w:t>
            </w:r>
            <w:r w:rsidRPr="001C4826">
              <w:rPr>
                <w:sz w:val="20"/>
                <w:lang w:val="en-US"/>
              </w:rPr>
              <w:fldChar w:fldCharType="end"/>
            </w:r>
            <w:r w:rsidRPr="001C4826">
              <w:rPr>
                <w:sz w:val="20"/>
                <w:lang w:val="en-US"/>
              </w:rPr>
              <w:t>]</w:t>
            </w:r>
          </w:p>
        </w:tc>
        <w:tc>
          <w:tcPr>
            <w:tcW w:w="225" w:type="pct"/>
          </w:tcPr>
          <w:p w14:paraId="521086BB" w14:textId="77777777" w:rsidR="00031C60" w:rsidRPr="001C4826" w:rsidRDefault="00031C60" w:rsidP="00471C4F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ПА</w:t>
            </w:r>
          </w:p>
        </w:tc>
        <w:tc>
          <w:tcPr>
            <w:tcW w:w="497" w:type="pct"/>
          </w:tcPr>
          <w:p w14:paraId="5F0D8BAC" w14:textId="77777777" w:rsidR="00031C60" w:rsidRPr="001C4826" w:rsidRDefault="00031C60" w:rsidP="00471C4F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Якісний</w:t>
            </w:r>
          </w:p>
        </w:tc>
        <w:tc>
          <w:tcPr>
            <w:tcW w:w="594" w:type="pct"/>
          </w:tcPr>
          <w:p w14:paraId="25B43A39" w14:textId="77777777" w:rsidR="00031C60" w:rsidRPr="001C4826" w:rsidRDefault="00031C60" w:rsidP="00471C4F">
            <w:pPr>
              <w:pStyle w:val="TableText"/>
              <w:jc w:val="left"/>
              <w:rPr>
                <w:sz w:val="20"/>
              </w:rPr>
            </w:pPr>
          </w:p>
        </w:tc>
        <w:tc>
          <w:tcPr>
            <w:tcW w:w="670" w:type="pct"/>
          </w:tcPr>
          <w:p w14:paraId="3CDCF113" w14:textId="228F4036" w:rsidR="00031C60" w:rsidRPr="001C4826" w:rsidRDefault="00031C60" w:rsidP="00471C4F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  <w:lang w:val="uk-UA"/>
              </w:rPr>
              <w:t>–</w:t>
            </w:r>
          </w:p>
        </w:tc>
        <w:tc>
          <w:tcPr>
            <w:tcW w:w="767" w:type="pct"/>
          </w:tcPr>
          <w:p w14:paraId="53DCDDC7" w14:textId="6C9F1BCD" w:rsidR="00031C60" w:rsidRPr="001C4826" w:rsidRDefault="00031C60" w:rsidP="00471C4F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  <w:lang w:val="uk-UA"/>
              </w:rPr>
              <w:t>–</w:t>
            </w:r>
          </w:p>
        </w:tc>
        <w:tc>
          <w:tcPr>
            <w:tcW w:w="496" w:type="pct"/>
          </w:tcPr>
          <w:p w14:paraId="03BC6D98" w14:textId="77777777" w:rsidR="00031C60" w:rsidRDefault="00031C60" w:rsidP="00471C4F">
            <w:pPr>
              <w:pStyle w:val="TableText"/>
              <w:jc w:val="left"/>
              <w:rPr>
                <w:sz w:val="20"/>
                <w:lang w:val="uk-UA"/>
              </w:rPr>
            </w:pPr>
            <w:r w:rsidRPr="001C4826">
              <w:rPr>
                <w:sz w:val="20"/>
                <w:lang w:val="uk-UA"/>
              </w:rPr>
              <w:t>НТЦ (ВПДЕ)</w:t>
            </w:r>
          </w:p>
          <w:p w14:paraId="09E5BB8C" w14:textId="1476721E" w:rsidR="00A22D13" w:rsidRPr="001C4826" w:rsidRDefault="00A22D13" w:rsidP="00471C4F">
            <w:pPr>
              <w:pStyle w:val="TableText"/>
              <w:jc w:val="left"/>
              <w:rPr>
                <w:sz w:val="20"/>
              </w:rPr>
            </w:pPr>
            <w:r w:rsidRPr="00A22D13">
              <w:rPr>
                <w:sz w:val="20"/>
              </w:rPr>
              <w:t xml:space="preserve">Ліщук </w:t>
            </w:r>
            <w:proofErr w:type="spellStart"/>
            <w:r w:rsidRPr="00A22D13">
              <w:rPr>
                <w:sz w:val="20"/>
              </w:rPr>
              <w:t>Р.О</w:t>
            </w:r>
            <w:proofErr w:type="spellEnd"/>
            <w:r w:rsidRPr="00A22D13">
              <w:rPr>
                <w:sz w:val="20"/>
              </w:rPr>
              <w:t>.</w:t>
            </w:r>
          </w:p>
        </w:tc>
        <w:tc>
          <w:tcPr>
            <w:tcW w:w="401" w:type="pct"/>
          </w:tcPr>
          <w:p w14:paraId="4B2C9B52" w14:textId="77777777" w:rsidR="00031C60" w:rsidRPr="001C4826" w:rsidRDefault="00031C60" w:rsidP="00471C4F">
            <w:pPr>
              <w:pStyle w:val="TableText"/>
              <w:jc w:val="left"/>
              <w:rPr>
                <w:sz w:val="20"/>
                <w:lang w:val="uk-UA"/>
              </w:rPr>
            </w:pPr>
          </w:p>
        </w:tc>
      </w:tr>
      <w:tr w:rsidR="00031C60" w:rsidRPr="001C4826" w14:paraId="20982904" w14:textId="7D9E5D3C" w:rsidTr="00031C60">
        <w:trPr>
          <w:cantSplit/>
          <w:trHeight w:val="20"/>
        </w:trPr>
        <w:tc>
          <w:tcPr>
            <w:tcW w:w="4599" w:type="pct"/>
            <w:gridSpan w:val="8"/>
          </w:tcPr>
          <w:p w14:paraId="5CD4EFB0" w14:textId="6F7D5B87" w:rsidR="00031C60" w:rsidRPr="001C4826" w:rsidRDefault="00031C60" w:rsidP="00471C4F">
            <w:pPr>
              <w:pStyle w:val="TableText"/>
              <w:keepNext/>
              <w:jc w:val="left"/>
              <w:rPr>
                <w:b/>
                <w:i/>
                <w:sz w:val="20"/>
              </w:rPr>
            </w:pPr>
            <w:r w:rsidRPr="001C4826">
              <w:rPr>
                <w:b/>
                <w:i/>
                <w:sz w:val="20"/>
              </w:rPr>
              <w:t>3. Зменшення тепловідводу від активної зони реактора внаслідок зриву циркуляції теплоносія</w:t>
            </w:r>
          </w:p>
        </w:tc>
        <w:tc>
          <w:tcPr>
            <w:tcW w:w="401" w:type="pct"/>
          </w:tcPr>
          <w:p w14:paraId="4999A8E4" w14:textId="37E310E5" w:rsidR="00031C60" w:rsidRPr="001C4826" w:rsidRDefault="00A22D13" w:rsidP="00031C60">
            <w:pPr>
              <w:pStyle w:val="TableText"/>
              <w:keepNext/>
              <w:jc w:val="left"/>
              <w:rPr>
                <w:b/>
                <w:i/>
                <w:sz w:val="20"/>
              </w:rPr>
            </w:pPr>
            <w:r w:rsidRPr="00D95E27">
              <w:rPr>
                <w:sz w:val="22"/>
                <w:szCs w:val="22"/>
              </w:rPr>
              <w:t>10.2023</w:t>
            </w:r>
          </w:p>
        </w:tc>
      </w:tr>
      <w:tr w:rsidR="00031C60" w:rsidRPr="001C4826" w14:paraId="24B7A6E1" w14:textId="21FDDC82" w:rsidTr="00031C60">
        <w:trPr>
          <w:cantSplit/>
          <w:trHeight w:val="20"/>
        </w:trPr>
        <w:tc>
          <w:tcPr>
            <w:tcW w:w="1034" w:type="pct"/>
          </w:tcPr>
          <w:p w14:paraId="086A4BEF" w14:textId="77777777" w:rsidR="00031C60" w:rsidRPr="001C4826" w:rsidRDefault="00031C60" w:rsidP="00E82817">
            <w:pPr>
              <w:pStyle w:val="TableText"/>
              <w:ind w:left="374" w:hanging="374"/>
              <w:jc w:val="left"/>
              <w:rPr>
                <w:sz w:val="20"/>
              </w:rPr>
            </w:pPr>
            <w:r w:rsidRPr="001C4826">
              <w:rPr>
                <w:sz w:val="20"/>
              </w:rPr>
              <w:t>3.1 Порушення циркуляції теплоносія внаслідок попадання неконденсованих газів у перший контур (у тому числі із ізольованої петлі)</w:t>
            </w:r>
          </w:p>
        </w:tc>
        <w:tc>
          <w:tcPr>
            <w:tcW w:w="316" w:type="pct"/>
          </w:tcPr>
          <w:p w14:paraId="70EFBC41" w14:textId="77777777" w:rsidR="00031C60" w:rsidRPr="001C4826" w:rsidRDefault="00031C60" w:rsidP="00E82817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-</w:t>
            </w:r>
          </w:p>
        </w:tc>
        <w:tc>
          <w:tcPr>
            <w:tcW w:w="225" w:type="pct"/>
          </w:tcPr>
          <w:p w14:paraId="3815FECD" w14:textId="6C93C644" w:rsidR="00031C60" w:rsidRPr="001C4826" w:rsidRDefault="00031C60" w:rsidP="00E82817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ПА</w:t>
            </w:r>
            <w:r w:rsidRPr="001C4826">
              <w:rPr>
                <w:sz w:val="20"/>
                <w:lang w:val="uk-UA"/>
              </w:rPr>
              <w:t xml:space="preserve"> </w:t>
            </w:r>
            <w:r w:rsidRPr="001C4826">
              <w:rPr>
                <w:sz w:val="20"/>
                <w:lang w:val="en-US"/>
              </w:rPr>
              <w:t>[</w:t>
            </w:r>
            <w:r w:rsidRPr="001C4826">
              <w:rPr>
                <w:sz w:val="20"/>
                <w:lang w:val="en-US"/>
              </w:rPr>
              <w:fldChar w:fldCharType="begin"/>
            </w:r>
            <w:r w:rsidRPr="001C4826">
              <w:rPr>
                <w:sz w:val="20"/>
                <w:lang w:val="en-US"/>
              </w:rPr>
              <w:instrText xml:space="preserve"> REF _Ref528149430 \n \h  \* MERGEFORMAT </w:instrText>
            </w:r>
            <w:r w:rsidRPr="001C4826">
              <w:rPr>
                <w:sz w:val="20"/>
                <w:lang w:val="en-US"/>
              </w:rPr>
            </w:r>
            <w:r w:rsidRPr="001C4826">
              <w:rPr>
                <w:sz w:val="20"/>
                <w:lang w:val="en-US"/>
              </w:rPr>
              <w:fldChar w:fldCharType="separate"/>
            </w:r>
            <w:r w:rsidRPr="00150E4B">
              <w:rPr>
                <w:bCs/>
                <w:sz w:val="20"/>
                <w:lang w:val="ru-RU"/>
              </w:rPr>
              <w:t>7</w:t>
            </w:r>
            <w:r w:rsidRPr="001C4826">
              <w:rPr>
                <w:sz w:val="20"/>
                <w:lang w:val="en-US"/>
              </w:rPr>
              <w:fldChar w:fldCharType="end"/>
            </w:r>
            <w:r w:rsidRPr="001C4826">
              <w:rPr>
                <w:sz w:val="20"/>
                <w:lang w:val="en-US"/>
              </w:rPr>
              <w:t>]</w:t>
            </w:r>
          </w:p>
        </w:tc>
        <w:tc>
          <w:tcPr>
            <w:tcW w:w="497" w:type="pct"/>
          </w:tcPr>
          <w:p w14:paraId="3EDCDB9C" w14:textId="77777777" w:rsidR="00031C60" w:rsidRPr="001C4826" w:rsidRDefault="00031C60" w:rsidP="00E82817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Розрахунковий</w:t>
            </w:r>
          </w:p>
        </w:tc>
        <w:tc>
          <w:tcPr>
            <w:tcW w:w="594" w:type="pct"/>
          </w:tcPr>
          <w:p w14:paraId="39E1C10B" w14:textId="77777777" w:rsidR="00031C60" w:rsidRPr="001C4826" w:rsidRDefault="00031C60" w:rsidP="00E82817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Дані щодо очікуваної частоти виникнення ВП відсутні</w:t>
            </w:r>
          </w:p>
        </w:tc>
        <w:tc>
          <w:tcPr>
            <w:tcW w:w="670" w:type="pct"/>
          </w:tcPr>
          <w:p w14:paraId="503565E6" w14:textId="77777777" w:rsidR="00A22D13" w:rsidRPr="00A22D13" w:rsidRDefault="00A22D13" w:rsidP="00A22D13">
            <w:pPr>
              <w:spacing w:before="40" w:after="40"/>
              <w:jc w:val="left"/>
              <w:rPr>
                <w:sz w:val="20"/>
                <w:highlight w:val="yellow"/>
                <w:lang w:val="uk-UA"/>
              </w:rPr>
            </w:pPr>
            <w:r w:rsidRPr="00A22D13">
              <w:rPr>
                <w:sz w:val="20"/>
                <w:highlight w:val="yellow"/>
                <w:lang w:val="uk-UA"/>
              </w:rPr>
              <w:t>Адаптація ПЗАБ РАЕС-3</w:t>
            </w:r>
          </w:p>
          <w:p w14:paraId="40AA0CA2" w14:textId="1EF399D1" w:rsidR="00031C60" w:rsidRPr="001C4826" w:rsidRDefault="00031C60" w:rsidP="00E82817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  <w:lang w:val="en-US"/>
              </w:rPr>
              <w:t>ATHLET (1</w:t>
            </w:r>
            <w:r w:rsidRPr="001C4826">
              <w:rPr>
                <w:sz w:val="20"/>
                <w:lang w:val="ru-RU"/>
              </w:rPr>
              <w:t xml:space="preserve"> </w:t>
            </w:r>
            <w:r w:rsidRPr="001C4826">
              <w:rPr>
                <w:sz w:val="20"/>
                <w:lang w:val="uk-UA"/>
              </w:rPr>
              <w:t>розрахунок</w:t>
            </w:r>
            <w:r w:rsidRPr="001C4826">
              <w:rPr>
                <w:sz w:val="20"/>
                <w:lang w:val="en-US"/>
              </w:rPr>
              <w:t>)</w:t>
            </w:r>
          </w:p>
        </w:tc>
        <w:tc>
          <w:tcPr>
            <w:tcW w:w="767" w:type="pct"/>
          </w:tcPr>
          <w:p w14:paraId="222A3DBF" w14:textId="3DC4F47D" w:rsidR="00031C60" w:rsidRPr="001C4826" w:rsidRDefault="00031C60" w:rsidP="00E82817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  <w:lang w:val="en-US"/>
              </w:rPr>
              <w:t>ATHLET (1</w:t>
            </w:r>
            <w:r w:rsidRPr="001C4826">
              <w:rPr>
                <w:sz w:val="20"/>
                <w:lang w:val="ru-RU"/>
              </w:rPr>
              <w:t xml:space="preserve"> </w:t>
            </w:r>
            <w:r w:rsidRPr="001C4826">
              <w:rPr>
                <w:sz w:val="20"/>
                <w:lang w:val="uk-UA"/>
              </w:rPr>
              <w:t>розрахунок</w:t>
            </w:r>
            <w:r w:rsidRPr="001C4826">
              <w:rPr>
                <w:sz w:val="20"/>
                <w:lang w:val="en-US"/>
              </w:rPr>
              <w:t>)</w:t>
            </w:r>
          </w:p>
        </w:tc>
        <w:tc>
          <w:tcPr>
            <w:tcW w:w="496" w:type="pct"/>
          </w:tcPr>
          <w:p w14:paraId="4665EF84" w14:textId="77777777" w:rsidR="00031C60" w:rsidRDefault="00031C60" w:rsidP="00E82817">
            <w:pPr>
              <w:pStyle w:val="TableText"/>
              <w:jc w:val="left"/>
              <w:rPr>
                <w:sz w:val="20"/>
                <w:lang w:val="uk-UA"/>
              </w:rPr>
            </w:pPr>
            <w:r w:rsidRPr="001C4826">
              <w:rPr>
                <w:sz w:val="20"/>
                <w:lang w:val="uk-UA"/>
              </w:rPr>
              <w:t>НТЦ (ВПДЕ)</w:t>
            </w:r>
          </w:p>
          <w:p w14:paraId="347FF496" w14:textId="7BB4BC99" w:rsidR="00A22D13" w:rsidRPr="001C4826" w:rsidRDefault="00A22D13" w:rsidP="00E82817">
            <w:pPr>
              <w:pStyle w:val="TableText"/>
              <w:jc w:val="left"/>
              <w:rPr>
                <w:sz w:val="20"/>
              </w:rPr>
            </w:pPr>
            <w:r w:rsidRPr="00A22D13">
              <w:rPr>
                <w:sz w:val="20"/>
              </w:rPr>
              <w:t xml:space="preserve">Ліщук </w:t>
            </w:r>
            <w:proofErr w:type="spellStart"/>
            <w:r w:rsidRPr="00A22D13">
              <w:rPr>
                <w:sz w:val="20"/>
              </w:rPr>
              <w:t>Р.О</w:t>
            </w:r>
            <w:proofErr w:type="spellEnd"/>
          </w:p>
        </w:tc>
        <w:tc>
          <w:tcPr>
            <w:tcW w:w="401" w:type="pct"/>
          </w:tcPr>
          <w:p w14:paraId="0865EEF6" w14:textId="77777777" w:rsidR="00031C60" w:rsidRPr="001C4826" w:rsidRDefault="00031C60" w:rsidP="00E82817">
            <w:pPr>
              <w:pStyle w:val="TableText"/>
              <w:jc w:val="left"/>
              <w:rPr>
                <w:sz w:val="20"/>
                <w:lang w:val="uk-UA"/>
              </w:rPr>
            </w:pPr>
          </w:p>
        </w:tc>
      </w:tr>
      <w:tr w:rsidR="00031C60" w:rsidRPr="001C4826" w14:paraId="6139CDD7" w14:textId="004430B5" w:rsidTr="00031C60">
        <w:trPr>
          <w:cantSplit/>
          <w:trHeight w:val="20"/>
        </w:trPr>
        <w:tc>
          <w:tcPr>
            <w:tcW w:w="1034" w:type="pct"/>
          </w:tcPr>
          <w:p w14:paraId="3489BE16" w14:textId="77777777" w:rsidR="00031C60" w:rsidRPr="001C4826" w:rsidRDefault="00031C60" w:rsidP="00E82817">
            <w:pPr>
              <w:pStyle w:val="TableText"/>
              <w:ind w:left="374" w:hanging="374"/>
              <w:jc w:val="left"/>
              <w:rPr>
                <w:sz w:val="20"/>
              </w:rPr>
            </w:pPr>
            <w:r w:rsidRPr="001C4826">
              <w:rPr>
                <w:sz w:val="20"/>
              </w:rPr>
              <w:lastRenderedPageBreak/>
              <w:t xml:space="preserve">3.2 Скидання тиску або швидке розхолодження </w:t>
            </w:r>
            <w:proofErr w:type="spellStart"/>
            <w:r w:rsidRPr="001C4826">
              <w:rPr>
                <w:sz w:val="20"/>
              </w:rPr>
              <w:t>КТ</w:t>
            </w:r>
            <w:proofErr w:type="spellEnd"/>
            <w:r w:rsidRPr="001C4826">
              <w:rPr>
                <w:sz w:val="20"/>
              </w:rPr>
              <w:t>, що викликають запарювання першого контуру</w:t>
            </w:r>
          </w:p>
        </w:tc>
        <w:tc>
          <w:tcPr>
            <w:tcW w:w="316" w:type="pct"/>
          </w:tcPr>
          <w:p w14:paraId="234E1C40" w14:textId="76D3BD51" w:rsidR="00031C60" w:rsidRPr="001C4826" w:rsidRDefault="00031C60" w:rsidP="00E82817">
            <w:pPr>
              <w:pStyle w:val="TableText"/>
              <w:jc w:val="left"/>
              <w:rPr>
                <w:sz w:val="20"/>
                <w:lang w:val="en-US"/>
              </w:rPr>
            </w:pPr>
            <w:r w:rsidRPr="001C4826">
              <w:rPr>
                <w:sz w:val="20"/>
              </w:rPr>
              <w:t>5.14</w:t>
            </w:r>
            <w:r w:rsidRPr="001C4826">
              <w:rPr>
                <w:sz w:val="20"/>
              </w:rPr>
              <w:sym w:font="Symbol" w:char="00B4"/>
            </w:r>
            <w:r w:rsidRPr="001C4826">
              <w:rPr>
                <w:sz w:val="20"/>
              </w:rPr>
              <w:t>10</w:t>
            </w:r>
            <w:r w:rsidRPr="001C4826">
              <w:rPr>
                <w:sz w:val="20"/>
                <w:vertAlign w:val="superscript"/>
              </w:rPr>
              <w:t xml:space="preserve">-4 </w:t>
            </w:r>
            <w:r w:rsidRPr="001C4826">
              <w:rPr>
                <w:sz w:val="20"/>
              </w:rPr>
              <w:t>[</w:t>
            </w:r>
            <w:r w:rsidRPr="001C4826">
              <w:rPr>
                <w:sz w:val="20"/>
                <w:lang w:val="ru-RU"/>
              </w:rPr>
              <w:fldChar w:fldCharType="begin"/>
            </w:r>
            <w:r w:rsidRPr="001C4826">
              <w:rPr>
                <w:sz w:val="20"/>
                <w:lang w:val="ru-RU"/>
              </w:rPr>
              <w:instrText xml:space="preserve"> REF _Ref102400944 \r \h  \* MERGEFORMAT </w:instrText>
            </w:r>
            <w:r w:rsidRPr="001C4826">
              <w:rPr>
                <w:sz w:val="20"/>
                <w:lang w:val="ru-RU"/>
              </w:rPr>
            </w:r>
            <w:r w:rsidRPr="001C4826">
              <w:rPr>
                <w:sz w:val="20"/>
                <w:lang w:val="ru-RU"/>
              </w:rPr>
              <w:fldChar w:fldCharType="separate"/>
            </w:r>
            <w:r>
              <w:rPr>
                <w:sz w:val="20"/>
                <w:lang w:val="ru-RU"/>
              </w:rPr>
              <w:t>6</w:t>
            </w:r>
            <w:r w:rsidRPr="001C4826">
              <w:rPr>
                <w:sz w:val="20"/>
                <w:lang w:val="ru-RU"/>
              </w:rPr>
              <w:fldChar w:fldCharType="end"/>
            </w:r>
            <w:r w:rsidRPr="001C4826">
              <w:rPr>
                <w:sz w:val="20"/>
              </w:rPr>
              <w:t>, табл.</w:t>
            </w:r>
            <w:r w:rsidRPr="001C4826">
              <w:rPr>
                <w:sz w:val="20"/>
                <w:lang w:val="en-US"/>
              </w:rPr>
              <w:t> </w:t>
            </w:r>
            <w:r w:rsidRPr="001C4826">
              <w:rPr>
                <w:sz w:val="20"/>
              </w:rPr>
              <w:t xml:space="preserve">4.31, рядок </w:t>
            </w:r>
            <w:r w:rsidRPr="001C4826">
              <w:rPr>
                <w:sz w:val="20"/>
                <w:lang w:val="en-US"/>
              </w:rPr>
              <w:t>G</w:t>
            </w:r>
            <w:r w:rsidRPr="001C4826">
              <w:rPr>
                <w:sz w:val="20"/>
              </w:rPr>
              <w:t>2]</w:t>
            </w:r>
          </w:p>
        </w:tc>
        <w:tc>
          <w:tcPr>
            <w:tcW w:w="225" w:type="pct"/>
          </w:tcPr>
          <w:p w14:paraId="069E76F4" w14:textId="77777777" w:rsidR="00031C60" w:rsidRPr="001C4826" w:rsidRDefault="00031C60" w:rsidP="00E82817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ПА</w:t>
            </w:r>
          </w:p>
        </w:tc>
        <w:tc>
          <w:tcPr>
            <w:tcW w:w="497" w:type="pct"/>
          </w:tcPr>
          <w:p w14:paraId="08462EDC" w14:textId="77777777" w:rsidR="00031C60" w:rsidRPr="001C4826" w:rsidRDefault="00031C60" w:rsidP="00E82817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Розрахунковий</w:t>
            </w:r>
          </w:p>
        </w:tc>
        <w:tc>
          <w:tcPr>
            <w:tcW w:w="594" w:type="pct"/>
          </w:tcPr>
          <w:p w14:paraId="07805497" w14:textId="77777777" w:rsidR="00031C60" w:rsidRPr="001C4826" w:rsidRDefault="00031C60" w:rsidP="00E82817">
            <w:pPr>
              <w:jc w:val="left"/>
              <w:rPr>
                <w:sz w:val="20"/>
              </w:rPr>
            </w:pPr>
          </w:p>
        </w:tc>
        <w:tc>
          <w:tcPr>
            <w:tcW w:w="670" w:type="pct"/>
          </w:tcPr>
          <w:p w14:paraId="3F3A15B9" w14:textId="77777777" w:rsidR="00A22D13" w:rsidRPr="00A22D13" w:rsidRDefault="00A22D13" w:rsidP="00A22D13">
            <w:pPr>
              <w:spacing w:before="40" w:after="40"/>
              <w:jc w:val="left"/>
              <w:rPr>
                <w:sz w:val="20"/>
                <w:highlight w:val="yellow"/>
                <w:lang w:val="uk-UA"/>
              </w:rPr>
            </w:pPr>
            <w:r w:rsidRPr="00A22D13">
              <w:rPr>
                <w:sz w:val="20"/>
                <w:highlight w:val="yellow"/>
                <w:lang w:val="uk-UA"/>
              </w:rPr>
              <w:t>Адаптація ПЗАБ РАЕС-3</w:t>
            </w:r>
          </w:p>
          <w:p w14:paraId="3D61D3E1" w14:textId="2B930399" w:rsidR="00031C60" w:rsidRPr="001C4826" w:rsidRDefault="00031C60" w:rsidP="00E82817">
            <w:pPr>
              <w:jc w:val="left"/>
              <w:rPr>
                <w:sz w:val="20"/>
              </w:rPr>
            </w:pPr>
            <w:r w:rsidRPr="001C4826">
              <w:rPr>
                <w:sz w:val="20"/>
                <w:lang w:val="en-US"/>
              </w:rPr>
              <w:t>ATHLET (1</w:t>
            </w:r>
            <w:r w:rsidRPr="001C4826">
              <w:rPr>
                <w:sz w:val="20"/>
                <w:lang w:val="ru-RU"/>
              </w:rPr>
              <w:t xml:space="preserve"> </w:t>
            </w:r>
            <w:r w:rsidRPr="001C4826">
              <w:rPr>
                <w:sz w:val="20"/>
                <w:lang w:val="uk-UA"/>
              </w:rPr>
              <w:t>розрахунок</w:t>
            </w:r>
            <w:r w:rsidRPr="001C4826">
              <w:rPr>
                <w:sz w:val="20"/>
                <w:lang w:val="en-US"/>
              </w:rPr>
              <w:t>)</w:t>
            </w:r>
          </w:p>
        </w:tc>
        <w:tc>
          <w:tcPr>
            <w:tcW w:w="767" w:type="pct"/>
          </w:tcPr>
          <w:p w14:paraId="222D8C56" w14:textId="4F32EA08" w:rsidR="00031C60" w:rsidRPr="001C4826" w:rsidRDefault="00031C60" w:rsidP="00E82817">
            <w:pPr>
              <w:jc w:val="left"/>
              <w:rPr>
                <w:sz w:val="20"/>
              </w:rPr>
            </w:pPr>
            <w:r w:rsidRPr="001C4826">
              <w:rPr>
                <w:sz w:val="20"/>
                <w:lang w:val="en-US"/>
              </w:rPr>
              <w:t>ATHLET (1</w:t>
            </w:r>
            <w:r w:rsidRPr="001C4826">
              <w:rPr>
                <w:sz w:val="20"/>
                <w:lang w:val="ru-RU"/>
              </w:rPr>
              <w:t xml:space="preserve"> </w:t>
            </w:r>
            <w:r w:rsidRPr="001C4826">
              <w:rPr>
                <w:sz w:val="20"/>
                <w:lang w:val="uk-UA"/>
              </w:rPr>
              <w:t>розрахунок</w:t>
            </w:r>
            <w:r w:rsidRPr="001C4826">
              <w:rPr>
                <w:sz w:val="20"/>
                <w:lang w:val="en-US"/>
              </w:rPr>
              <w:t>)</w:t>
            </w:r>
          </w:p>
        </w:tc>
        <w:tc>
          <w:tcPr>
            <w:tcW w:w="496" w:type="pct"/>
          </w:tcPr>
          <w:p w14:paraId="21A933DE" w14:textId="77777777" w:rsidR="00031C60" w:rsidRPr="00A22D13" w:rsidRDefault="00031C60" w:rsidP="00E82817">
            <w:pPr>
              <w:jc w:val="left"/>
              <w:rPr>
                <w:sz w:val="22"/>
                <w:szCs w:val="22"/>
                <w:lang w:val="uk-UA"/>
              </w:rPr>
            </w:pPr>
            <w:r w:rsidRPr="00A22D13">
              <w:rPr>
                <w:sz w:val="22"/>
                <w:szCs w:val="22"/>
                <w:lang w:val="uk-UA"/>
              </w:rPr>
              <w:t>НТЦ (ВПДЕ)</w:t>
            </w:r>
          </w:p>
          <w:p w14:paraId="6E5B4512" w14:textId="5E92422A" w:rsidR="00A22D13" w:rsidRPr="00A22D13" w:rsidRDefault="00A22D13" w:rsidP="00E82817">
            <w:pPr>
              <w:jc w:val="left"/>
              <w:rPr>
                <w:sz w:val="22"/>
                <w:szCs w:val="22"/>
              </w:rPr>
            </w:pPr>
            <w:r w:rsidRPr="00A22D13">
              <w:rPr>
                <w:sz w:val="22"/>
                <w:szCs w:val="22"/>
              </w:rPr>
              <w:t xml:space="preserve">Ліщук </w:t>
            </w:r>
            <w:proofErr w:type="spellStart"/>
            <w:r w:rsidRPr="00A22D13">
              <w:rPr>
                <w:sz w:val="22"/>
                <w:szCs w:val="22"/>
              </w:rPr>
              <w:t>Р.О</w:t>
            </w:r>
            <w:proofErr w:type="spellEnd"/>
          </w:p>
        </w:tc>
        <w:tc>
          <w:tcPr>
            <w:tcW w:w="401" w:type="pct"/>
          </w:tcPr>
          <w:p w14:paraId="420A411E" w14:textId="77777777" w:rsidR="00031C60" w:rsidRPr="001C4826" w:rsidRDefault="00031C60" w:rsidP="00E82817">
            <w:pPr>
              <w:jc w:val="left"/>
              <w:rPr>
                <w:sz w:val="20"/>
                <w:lang w:val="uk-UA"/>
              </w:rPr>
            </w:pPr>
          </w:p>
        </w:tc>
      </w:tr>
      <w:tr w:rsidR="00031C60" w:rsidRPr="001C4826" w14:paraId="1A481114" w14:textId="3FAAD6AB" w:rsidTr="00031C60">
        <w:trPr>
          <w:cantSplit/>
          <w:trHeight w:val="20"/>
        </w:trPr>
        <w:tc>
          <w:tcPr>
            <w:tcW w:w="1034" w:type="pct"/>
          </w:tcPr>
          <w:p w14:paraId="019A98A9" w14:textId="77777777" w:rsidR="00031C60" w:rsidRPr="001C4826" w:rsidRDefault="00031C60" w:rsidP="00E82817">
            <w:pPr>
              <w:pStyle w:val="TableText"/>
              <w:ind w:left="374" w:hanging="374"/>
              <w:jc w:val="left"/>
              <w:rPr>
                <w:sz w:val="20"/>
              </w:rPr>
            </w:pPr>
            <w:r w:rsidRPr="001C4826">
              <w:rPr>
                <w:sz w:val="20"/>
              </w:rPr>
              <w:t>3.3 Порушення циркуляції теплоносія внаслідок надлишкового дренування першого контуру</w:t>
            </w:r>
          </w:p>
        </w:tc>
        <w:tc>
          <w:tcPr>
            <w:tcW w:w="316" w:type="pct"/>
          </w:tcPr>
          <w:p w14:paraId="22DF3FEC" w14:textId="51AB3DF0" w:rsidR="00031C60" w:rsidRPr="001C4826" w:rsidRDefault="00031C60" w:rsidP="00E82817">
            <w:pPr>
              <w:pStyle w:val="TableText"/>
              <w:jc w:val="left"/>
              <w:rPr>
                <w:sz w:val="20"/>
                <w:lang w:val="en-US"/>
              </w:rPr>
            </w:pPr>
            <w:r w:rsidRPr="001C4826">
              <w:rPr>
                <w:sz w:val="20"/>
              </w:rPr>
              <w:t>3.1</w:t>
            </w:r>
            <w:r w:rsidRPr="001C4826">
              <w:rPr>
                <w:sz w:val="20"/>
              </w:rPr>
              <w:sym w:font="Symbol" w:char="00B4"/>
            </w:r>
            <w:r w:rsidRPr="001C4826">
              <w:rPr>
                <w:sz w:val="20"/>
              </w:rPr>
              <w:t>10</w:t>
            </w:r>
            <w:r w:rsidRPr="001C4826">
              <w:rPr>
                <w:sz w:val="20"/>
                <w:vertAlign w:val="superscript"/>
              </w:rPr>
              <w:t xml:space="preserve">-4 </w:t>
            </w:r>
            <w:r w:rsidRPr="001C4826">
              <w:rPr>
                <w:sz w:val="20"/>
              </w:rPr>
              <w:t>[</w:t>
            </w:r>
            <w:r w:rsidRPr="001C4826">
              <w:rPr>
                <w:sz w:val="20"/>
                <w:lang w:val="ru-RU"/>
              </w:rPr>
              <w:fldChar w:fldCharType="begin"/>
            </w:r>
            <w:r w:rsidRPr="001C4826">
              <w:rPr>
                <w:sz w:val="20"/>
                <w:lang w:val="ru-RU"/>
              </w:rPr>
              <w:instrText xml:space="preserve"> REF _Ref102400944 \r \h  \* MERGEFORMAT </w:instrText>
            </w:r>
            <w:r w:rsidRPr="001C4826">
              <w:rPr>
                <w:sz w:val="20"/>
                <w:lang w:val="ru-RU"/>
              </w:rPr>
            </w:r>
            <w:r w:rsidRPr="001C4826">
              <w:rPr>
                <w:sz w:val="20"/>
                <w:lang w:val="ru-RU"/>
              </w:rPr>
              <w:fldChar w:fldCharType="separate"/>
            </w:r>
            <w:r>
              <w:rPr>
                <w:sz w:val="20"/>
                <w:lang w:val="ru-RU"/>
              </w:rPr>
              <w:t>6</w:t>
            </w:r>
            <w:r w:rsidRPr="001C4826">
              <w:rPr>
                <w:sz w:val="20"/>
                <w:lang w:val="ru-RU"/>
              </w:rPr>
              <w:fldChar w:fldCharType="end"/>
            </w:r>
            <w:r w:rsidRPr="001C4826">
              <w:rPr>
                <w:sz w:val="20"/>
              </w:rPr>
              <w:t>, табл.</w:t>
            </w:r>
            <w:r w:rsidRPr="001C4826">
              <w:rPr>
                <w:sz w:val="20"/>
                <w:lang w:val="en-US"/>
              </w:rPr>
              <w:t> </w:t>
            </w:r>
            <w:r w:rsidRPr="001C4826">
              <w:rPr>
                <w:sz w:val="20"/>
              </w:rPr>
              <w:t xml:space="preserve">4.31, рядок </w:t>
            </w:r>
            <w:r w:rsidRPr="001C4826">
              <w:rPr>
                <w:sz w:val="20"/>
                <w:lang w:val="en-US"/>
              </w:rPr>
              <w:t>G</w:t>
            </w:r>
            <w:r w:rsidRPr="001C4826">
              <w:rPr>
                <w:sz w:val="20"/>
              </w:rPr>
              <w:t xml:space="preserve">2, </w:t>
            </w:r>
            <w:proofErr w:type="spellStart"/>
            <w:r w:rsidRPr="001C4826">
              <w:rPr>
                <w:sz w:val="20"/>
              </w:rPr>
              <w:t>ЕС6</w:t>
            </w:r>
            <w:proofErr w:type="spellEnd"/>
            <w:r w:rsidRPr="001C4826">
              <w:rPr>
                <w:sz w:val="20"/>
              </w:rPr>
              <w:t>]</w:t>
            </w:r>
          </w:p>
        </w:tc>
        <w:tc>
          <w:tcPr>
            <w:tcW w:w="225" w:type="pct"/>
          </w:tcPr>
          <w:p w14:paraId="69A400DF" w14:textId="77777777" w:rsidR="00031C60" w:rsidRPr="001C4826" w:rsidRDefault="00031C60" w:rsidP="00E82817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ПА</w:t>
            </w:r>
          </w:p>
        </w:tc>
        <w:tc>
          <w:tcPr>
            <w:tcW w:w="497" w:type="pct"/>
          </w:tcPr>
          <w:p w14:paraId="53C262EF" w14:textId="77777777" w:rsidR="00031C60" w:rsidRPr="001C4826" w:rsidRDefault="00031C60" w:rsidP="00E82817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Якісний</w:t>
            </w:r>
          </w:p>
        </w:tc>
        <w:tc>
          <w:tcPr>
            <w:tcW w:w="594" w:type="pct"/>
          </w:tcPr>
          <w:p w14:paraId="635A4CFA" w14:textId="77777777" w:rsidR="00031C60" w:rsidRPr="001C4826" w:rsidRDefault="00031C60" w:rsidP="00E82817">
            <w:pPr>
              <w:jc w:val="left"/>
              <w:rPr>
                <w:sz w:val="20"/>
              </w:rPr>
            </w:pPr>
          </w:p>
        </w:tc>
        <w:tc>
          <w:tcPr>
            <w:tcW w:w="670" w:type="pct"/>
          </w:tcPr>
          <w:p w14:paraId="3D516A1E" w14:textId="6A6FCE37" w:rsidR="00031C60" w:rsidRPr="001C4826" w:rsidRDefault="00031C60" w:rsidP="00E82817">
            <w:pPr>
              <w:jc w:val="left"/>
              <w:rPr>
                <w:sz w:val="20"/>
              </w:rPr>
            </w:pPr>
            <w:r w:rsidRPr="001C4826">
              <w:rPr>
                <w:sz w:val="20"/>
                <w:lang w:val="uk-UA"/>
              </w:rPr>
              <w:t>–</w:t>
            </w:r>
          </w:p>
        </w:tc>
        <w:tc>
          <w:tcPr>
            <w:tcW w:w="767" w:type="pct"/>
          </w:tcPr>
          <w:p w14:paraId="2CD36C1E" w14:textId="5E4701C0" w:rsidR="00031C60" w:rsidRPr="001C4826" w:rsidRDefault="00031C60" w:rsidP="00E82817">
            <w:pPr>
              <w:jc w:val="left"/>
              <w:rPr>
                <w:sz w:val="20"/>
              </w:rPr>
            </w:pPr>
            <w:r w:rsidRPr="001C4826">
              <w:rPr>
                <w:sz w:val="20"/>
                <w:lang w:val="uk-UA"/>
              </w:rPr>
              <w:t>–</w:t>
            </w:r>
          </w:p>
        </w:tc>
        <w:tc>
          <w:tcPr>
            <w:tcW w:w="496" w:type="pct"/>
          </w:tcPr>
          <w:p w14:paraId="44ADB5C0" w14:textId="77777777" w:rsidR="00031C60" w:rsidRPr="00A22D13" w:rsidRDefault="00031C60" w:rsidP="00E82817">
            <w:pPr>
              <w:jc w:val="left"/>
              <w:rPr>
                <w:sz w:val="22"/>
                <w:szCs w:val="22"/>
                <w:lang w:val="uk-UA"/>
              </w:rPr>
            </w:pPr>
            <w:r w:rsidRPr="00A22D13">
              <w:rPr>
                <w:sz w:val="22"/>
                <w:szCs w:val="22"/>
                <w:lang w:val="uk-UA"/>
              </w:rPr>
              <w:t>НТЦ (ВПДЕ)</w:t>
            </w:r>
          </w:p>
          <w:p w14:paraId="43178D7C" w14:textId="56A747F6" w:rsidR="00A22D13" w:rsidRPr="00A22D13" w:rsidRDefault="00A22D13" w:rsidP="00E82817">
            <w:pPr>
              <w:jc w:val="left"/>
              <w:rPr>
                <w:sz w:val="22"/>
                <w:szCs w:val="22"/>
              </w:rPr>
            </w:pPr>
            <w:r w:rsidRPr="00A22D13">
              <w:rPr>
                <w:sz w:val="22"/>
                <w:szCs w:val="22"/>
              </w:rPr>
              <w:t xml:space="preserve">Ліщук </w:t>
            </w:r>
            <w:proofErr w:type="spellStart"/>
            <w:r w:rsidRPr="00A22D13">
              <w:rPr>
                <w:sz w:val="22"/>
                <w:szCs w:val="22"/>
              </w:rPr>
              <w:t>Р.О</w:t>
            </w:r>
            <w:proofErr w:type="spellEnd"/>
          </w:p>
        </w:tc>
        <w:tc>
          <w:tcPr>
            <w:tcW w:w="401" w:type="pct"/>
          </w:tcPr>
          <w:p w14:paraId="6B73E927" w14:textId="77777777" w:rsidR="00031C60" w:rsidRPr="001C4826" w:rsidRDefault="00031C60" w:rsidP="00E82817">
            <w:pPr>
              <w:jc w:val="left"/>
              <w:rPr>
                <w:sz w:val="20"/>
                <w:lang w:val="uk-UA"/>
              </w:rPr>
            </w:pPr>
          </w:p>
        </w:tc>
      </w:tr>
      <w:tr w:rsidR="00031C60" w:rsidRPr="001C4826" w14:paraId="4ACA296D" w14:textId="728169B9" w:rsidTr="00031C60">
        <w:trPr>
          <w:cantSplit/>
          <w:trHeight w:val="20"/>
        </w:trPr>
        <w:tc>
          <w:tcPr>
            <w:tcW w:w="4599" w:type="pct"/>
            <w:gridSpan w:val="8"/>
          </w:tcPr>
          <w:p w14:paraId="608503AA" w14:textId="35BBB251" w:rsidR="00031C60" w:rsidRPr="001C4826" w:rsidRDefault="00031C60" w:rsidP="00E82817">
            <w:pPr>
              <w:pStyle w:val="TableText"/>
              <w:keepNext/>
              <w:jc w:val="left"/>
              <w:rPr>
                <w:b/>
                <w:i/>
                <w:sz w:val="20"/>
              </w:rPr>
            </w:pPr>
            <w:r w:rsidRPr="001C4826">
              <w:rPr>
                <w:b/>
                <w:i/>
                <w:sz w:val="20"/>
              </w:rPr>
              <w:t>4. Зменшення тепловідводу від активної зони реактора внаслідок відмови</w:t>
            </w:r>
            <w:r w:rsidRPr="001C4826">
              <w:rPr>
                <w:b/>
                <w:i/>
                <w:sz w:val="20"/>
                <w:lang w:val="uk-UA"/>
              </w:rPr>
              <w:t xml:space="preserve"> </w:t>
            </w:r>
            <w:proofErr w:type="spellStart"/>
            <w:r w:rsidRPr="001C4826">
              <w:rPr>
                <w:b/>
                <w:i/>
                <w:sz w:val="20"/>
                <w:lang w:val="uk-UA"/>
              </w:rPr>
              <w:t>забезпечуючих</w:t>
            </w:r>
            <w:proofErr w:type="spellEnd"/>
            <w:r w:rsidRPr="001C4826">
              <w:rPr>
                <w:b/>
                <w:i/>
                <w:sz w:val="20"/>
                <w:lang w:val="uk-UA"/>
              </w:rPr>
              <w:t xml:space="preserve"> </w:t>
            </w:r>
            <w:r w:rsidRPr="001C4826">
              <w:rPr>
                <w:b/>
                <w:i/>
                <w:sz w:val="20"/>
              </w:rPr>
              <w:t>систем</w:t>
            </w:r>
          </w:p>
        </w:tc>
        <w:tc>
          <w:tcPr>
            <w:tcW w:w="401" w:type="pct"/>
          </w:tcPr>
          <w:p w14:paraId="0391E821" w14:textId="561C4A09" w:rsidR="00031C60" w:rsidRPr="001C4826" w:rsidRDefault="00A22D13" w:rsidP="00031C60">
            <w:pPr>
              <w:pStyle w:val="TableText"/>
              <w:keepNext/>
              <w:jc w:val="left"/>
              <w:rPr>
                <w:b/>
                <w:i/>
                <w:sz w:val="20"/>
              </w:rPr>
            </w:pPr>
            <w:r w:rsidRPr="00D95E27">
              <w:rPr>
                <w:sz w:val="22"/>
                <w:szCs w:val="22"/>
              </w:rPr>
              <w:t>10.2023</w:t>
            </w:r>
          </w:p>
        </w:tc>
      </w:tr>
      <w:tr w:rsidR="00031C60" w:rsidRPr="001C4826" w14:paraId="2312749B" w14:textId="4981C1BA" w:rsidTr="00031C60">
        <w:trPr>
          <w:cantSplit/>
          <w:trHeight w:val="20"/>
        </w:trPr>
        <w:tc>
          <w:tcPr>
            <w:tcW w:w="1034" w:type="pct"/>
          </w:tcPr>
          <w:p w14:paraId="48A42572" w14:textId="77777777" w:rsidR="00031C60" w:rsidRPr="001C4826" w:rsidRDefault="00031C60" w:rsidP="003771FC">
            <w:pPr>
              <w:pStyle w:val="TableText"/>
              <w:ind w:left="374" w:hanging="374"/>
              <w:jc w:val="left"/>
              <w:rPr>
                <w:sz w:val="20"/>
              </w:rPr>
            </w:pPr>
            <w:r w:rsidRPr="001C4826">
              <w:rPr>
                <w:sz w:val="20"/>
              </w:rPr>
              <w:t>4.1 Втрата електропостачання споживачів змінного струму</w:t>
            </w:r>
          </w:p>
        </w:tc>
        <w:tc>
          <w:tcPr>
            <w:tcW w:w="316" w:type="pct"/>
          </w:tcPr>
          <w:p w14:paraId="5C3D6100" w14:textId="4CF1E62F" w:rsidR="00031C60" w:rsidRPr="001C4826" w:rsidRDefault="00031C60" w:rsidP="003771FC">
            <w:pPr>
              <w:pStyle w:val="TableText"/>
              <w:jc w:val="left"/>
              <w:rPr>
                <w:sz w:val="20"/>
                <w:lang w:val="en-US"/>
              </w:rPr>
            </w:pPr>
            <w:r w:rsidRPr="001C4826">
              <w:rPr>
                <w:sz w:val="20"/>
              </w:rPr>
              <w:t>1.17×10</w:t>
            </w:r>
            <w:r w:rsidRPr="001C4826">
              <w:rPr>
                <w:sz w:val="20"/>
                <w:vertAlign w:val="superscript"/>
              </w:rPr>
              <w:t>-2</w:t>
            </w:r>
            <w:r w:rsidRPr="001C4826">
              <w:rPr>
                <w:sz w:val="20"/>
                <w:vertAlign w:val="superscript"/>
                <w:lang w:val="en-US"/>
              </w:rPr>
              <w:t xml:space="preserve"> </w:t>
            </w:r>
            <w:r w:rsidRPr="001C4826">
              <w:rPr>
                <w:sz w:val="20"/>
                <w:lang w:val="en-US"/>
              </w:rPr>
              <w:t>[</w:t>
            </w:r>
            <w:r w:rsidRPr="001C4826">
              <w:rPr>
                <w:sz w:val="20"/>
                <w:lang w:val="en-US"/>
              </w:rPr>
              <w:fldChar w:fldCharType="begin"/>
            </w:r>
            <w:r w:rsidRPr="001C4826">
              <w:rPr>
                <w:sz w:val="20"/>
                <w:lang w:val="en-US"/>
              </w:rPr>
              <w:instrText xml:space="preserve"> REF _Ref528149430 \n \h  \* MERGEFORMAT </w:instrText>
            </w:r>
            <w:r w:rsidRPr="001C4826">
              <w:rPr>
                <w:sz w:val="20"/>
                <w:lang w:val="en-US"/>
              </w:rPr>
            </w:r>
            <w:r w:rsidRPr="001C4826">
              <w:rPr>
                <w:sz w:val="20"/>
                <w:lang w:val="en-US"/>
              </w:rPr>
              <w:fldChar w:fldCharType="separate"/>
            </w:r>
            <w:r w:rsidRPr="00150E4B">
              <w:rPr>
                <w:bCs/>
                <w:sz w:val="20"/>
                <w:lang w:val="ru-RU"/>
              </w:rPr>
              <w:t>7</w:t>
            </w:r>
            <w:r w:rsidRPr="001C4826">
              <w:rPr>
                <w:sz w:val="20"/>
                <w:lang w:val="en-US"/>
              </w:rPr>
              <w:fldChar w:fldCharType="end"/>
            </w:r>
            <w:r w:rsidRPr="001C4826">
              <w:rPr>
                <w:sz w:val="20"/>
                <w:lang w:val="en-US"/>
              </w:rPr>
              <w:t>]</w:t>
            </w:r>
          </w:p>
        </w:tc>
        <w:tc>
          <w:tcPr>
            <w:tcW w:w="225" w:type="pct"/>
          </w:tcPr>
          <w:p w14:paraId="39BF2DFE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ПНЕ</w:t>
            </w:r>
          </w:p>
        </w:tc>
        <w:tc>
          <w:tcPr>
            <w:tcW w:w="497" w:type="pct"/>
          </w:tcPr>
          <w:p w14:paraId="76543FD0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Якісний</w:t>
            </w:r>
          </w:p>
        </w:tc>
        <w:tc>
          <w:tcPr>
            <w:tcW w:w="594" w:type="pct"/>
          </w:tcPr>
          <w:p w14:paraId="192106E6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</w:p>
        </w:tc>
        <w:tc>
          <w:tcPr>
            <w:tcW w:w="670" w:type="pct"/>
          </w:tcPr>
          <w:p w14:paraId="7E684195" w14:textId="2832804B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  <w:lang w:val="uk-UA"/>
              </w:rPr>
              <w:t>–</w:t>
            </w:r>
          </w:p>
        </w:tc>
        <w:tc>
          <w:tcPr>
            <w:tcW w:w="767" w:type="pct"/>
          </w:tcPr>
          <w:p w14:paraId="363FCE76" w14:textId="34708866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  <w:lang w:val="uk-UA"/>
              </w:rPr>
              <w:t>–</w:t>
            </w:r>
          </w:p>
        </w:tc>
        <w:tc>
          <w:tcPr>
            <w:tcW w:w="496" w:type="pct"/>
          </w:tcPr>
          <w:p w14:paraId="5E3E265D" w14:textId="77777777" w:rsidR="00031C60" w:rsidRPr="00A22D13" w:rsidRDefault="00031C60" w:rsidP="003771FC">
            <w:pPr>
              <w:pStyle w:val="TableText"/>
              <w:jc w:val="left"/>
              <w:rPr>
                <w:sz w:val="22"/>
                <w:szCs w:val="22"/>
                <w:lang w:val="uk-UA"/>
              </w:rPr>
            </w:pPr>
            <w:r w:rsidRPr="00A22D13">
              <w:rPr>
                <w:sz w:val="22"/>
                <w:szCs w:val="22"/>
                <w:lang w:val="uk-UA"/>
              </w:rPr>
              <w:t>НТЦ (ВПДЕ)</w:t>
            </w:r>
          </w:p>
          <w:p w14:paraId="64E514C4" w14:textId="4F871200" w:rsidR="00A22D13" w:rsidRPr="00A22D13" w:rsidRDefault="00A22D13" w:rsidP="003771FC">
            <w:pPr>
              <w:pStyle w:val="TableText"/>
              <w:jc w:val="left"/>
              <w:rPr>
                <w:sz w:val="22"/>
                <w:szCs w:val="22"/>
              </w:rPr>
            </w:pPr>
            <w:r w:rsidRPr="00A22D13">
              <w:rPr>
                <w:sz w:val="22"/>
                <w:szCs w:val="22"/>
              </w:rPr>
              <w:t xml:space="preserve">Ліщук </w:t>
            </w:r>
            <w:proofErr w:type="spellStart"/>
            <w:r w:rsidRPr="00A22D13">
              <w:rPr>
                <w:sz w:val="22"/>
                <w:szCs w:val="22"/>
              </w:rPr>
              <w:t>Р.О</w:t>
            </w:r>
            <w:proofErr w:type="spellEnd"/>
          </w:p>
        </w:tc>
        <w:tc>
          <w:tcPr>
            <w:tcW w:w="401" w:type="pct"/>
          </w:tcPr>
          <w:p w14:paraId="2D35DBE5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  <w:lang w:val="uk-UA"/>
              </w:rPr>
            </w:pPr>
          </w:p>
        </w:tc>
      </w:tr>
      <w:tr w:rsidR="00031C60" w:rsidRPr="001C4826" w14:paraId="0FF072DF" w14:textId="067063AC" w:rsidTr="00031C60">
        <w:trPr>
          <w:cantSplit/>
          <w:trHeight w:val="20"/>
        </w:trPr>
        <w:tc>
          <w:tcPr>
            <w:tcW w:w="1034" w:type="pct"/>
          </w:tcPr>
          <w:p w14:paraId="161029FD" w14:textId="77777777" w:rsidR="00031C60" w:rsidRPr="001C4826" w:rsidRDefault="00031C60" w:rsidP="003771FC">
            <w:pPr>
              <w:pStyle w:val="TableText"/>
              <w:ind w:left="374" w:hanging="374"/>
              <w:jc w:val="left"/>
              <w:rPr>
                <w:sz w:val="20"/>
              </w:rPr>
            </w:pPr>
            <w:r w:rsidRPr="001C4826">
              <w:rPr>
                <w:sz w:val="20"/>
              </w:rPr>
              <w:t xml:space="preserve">4.2 Втрата живильної води </w:t>
            </w:r>
            <w:proofErr w:type="spellStart"/>
            <w:r w:rsidRPr="001C4826">
              <w:rPr>
                <w:sz w:val="20"/>
              </w:rPr>
              <w:t>ПГ</w:t>
            </w:r>
            <w:proofErr w:type="spellEnd"/>
          </w:p>
        </w:tc>
        <w:tc>
          <w:tcPr>
            <w:tcW w:w="316" w:type="pct"/>
          </w:tcPr>
          <w:p w14:paraId="052793EC" w14:textId="006D67A4" w:rsidR="00031C60" w:rsidRPr="001C4826" w:rsidRDefault="00031C60" w:rsidP="003771FC">
            <w:pPr>
              <w:pStyle w:val="TableText"/>
              <w:jc w:val="left"/>
              <w:rPr>
                <w:sz w:val="20"/>
                <w:lang w:val="en-US"/>
              </w:rPr>
            </w:pPr>
            <w:r w:rsidRPr="001C4826">
              <w:rPr>
                <w:sz w:val="20"/>
                <w:lang w:val="en-US"/>
              </w:rPr>
              <w:t>4.84</w:t>
            </w:r>
            <w:r w:rsidRPr="001C4826">
              <w:rPr>
                <w:sz w:val="20"/>
              </w:rPr>
              <w:sym w:font="Symbol" w:char="00B4"/>
            </w:r>
            <w:r w:rsidRPr="001C4826">
              <w:rPr>
                <w:sz w:val="20"/>
              </w:rPr>
              <w:t>10</w:t>
            </w:r>
            <w:r w:rsidRPr="001C4826">
              <w:rPr>
                <w:sz w:val="20"/>
                <w:vertAlign w:val="superscript"/>
              </w:rPr>
              <w:t>-4</w:t>
            </w:r>
            <w:r w:rsidRPr="001C4826">
              <w:rPr>
                <w:sz w:val="20"/>
                <w:vertAlign w:val="superscript"/>
                <w:lang w:val="en-US"/>
              </w:rPr>
              <w:t xml:space="preserve"> </w:t>
            </w:r>
            <w:r w:rsidRPr="001C4826">
              <w:rPr>
                <w:sz w:val="20"/>
                <w:lang w:val="en-US"/>
              </w:rPr>
              <w:t>[</w:t>
            </w:r>
            <w:r w:rsidRPr="001C4826">
              <w:rPr>
                <w:sz w:val="20"/>
                <w:lang w:val="ru-RU"/>
              </w:rPr>
              <w:fldChar w:fldCharType="begin"/>
            </w:r>
            <w:r w:rsidRPr="001C4826">
              <w:rPr>
                <w:sz w:val="20"/>
                <w:lang w:val="ru-RU"/>
              </w:rPr>
              <w:instrText xml:space="preserve"> REF _Ref102400944 \r \h  \* MERGEFORMAT </w:instrText>
            </w:r>
            <w:r w:rsidRPr="001C4826">
              <w:rPr>
                <w:sz w:val="20"/>
                <w:lang w:val="ru-RU"/>
              </w:rPr>
            </w:r>
            <w:r w:rsidRPr="001C4826">
              <w:rPr>
                <w:sz w:val="20"/>
                <w:lang w:val="ru-RU"/>
              </w:rPr>
              <w:fldChar w:fldCharType="separate"/>
            </w:r>
            <w:r>
              <w:rPr>
                <w:sz w:val="20"/>
                <w:lang w:val="ru-RU"/>
              </w:rPr>
              <w:t>6</w:t>
            </w:r>
            <w:r w:rsidRPr="001C4826">
              <w:rPr>
                <w:sz w:val="20"/>
                <w:lang w:val="ru-RU"/>
              </w:rPr>
              <w:fldChar w:fldCharType="end"/>
            </w:r>
            <w:r w:rsidRPr="001C4826">
              <w:rPr>
                <w:sz w:val="20"/>
                <w:lang w:val="en-US"/>
              </w:rPr>
              <w:t>]</w:t>
            </w:r>
          </w:p>
        </w:tc>
        <w:tc>
          <w:tcPr>
            <w:tcW w:w="225" w:type="pct"/>
          </w:tcPr>
          <w:p w14:paraId="5A628360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ПА</w:t>
            </w:r>
          </w:p>
        </w:tc>
        <w:tc>
          <w:tcPr>
            <w:tcW w:w="497" w:type="pct"/>
          </w:tcPr>
          <w:p w14:paraId="1056CE06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Якісний</w:t>
            </w:r>
          </w:p>
        </w:tc>
        <w:tc>
          <w:tcPr>
            <w:tcW w:w="594" w:type="pct"/>
          </w:tcPr>
          <w:p w14:paraId="6D2A6EFB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</w:p>
        </w:tc>
        <w:tc>
          <w:tcPr>
            <w:tcW w:w="670" w:type="pct"/>
          </w:tcPr>
          <w:p w14:paraId="6CF1539B" w14:textId="090FE3BB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  <w:lang w:val="uk-UA"/>
              </w:rPr>
              <w:t>–</w:t>
            </w:r>
          </w:p>
        </w:tc>
        <w:tc>
          <w:tcPr>
            <w:tcW w:w="767" w:type="pct"/>
          </w:tcPr>
          <w:p w14:paraId="639B0C0B" w14:textId="41A0240C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  <w:lang w:val="uk-UA"/>
              </w:rPr>
              <w:t>–</w:t>
            </w:r>
          </w:p>
        </w:tc>
        <w:tc>
          <w:tcPr>
            <w:tcW w:w="496" w:type="pct"/>
          </w:tcPr>
          <w:p w14:paraId="3D10FAA2" w14:textId="77777777" w:rsidR="00031C60" w:rsidRPr="00A22D13" w:rsidRDefault="00031C60" w:rsidP="003771FC">
            <w:pPr>
              <w:pStyle w:val="TableText"/>
              <w:jc w:val="left"/>
              <w:rPr>
                <w:sz w:val="22"/>
                <w:szCs w:val="22"/>
                <w:lang w:val="uk-UA"/>
              </w:rPr>
            </w:pPr>
            <w:r w:rsidRPr="00A22D13">
              <w:rPr>
                <w:sz w:val="22"/>
                <w:szCs w:val="22"/>
                <w:lang w:val="uk-UA"/>
              </w:rPr>
              <w:t>НТЦ (ВПДЕ)</w:t>
            </w:r>
          </w:p>
          <w:p w14:paraId="01AF9E58" w14:textId="3B935CEE" w:rsidR="00A22D13" w:rsidRPr="00A22D13" w:rsidRDefault="00A22D13" w:rsidP="003771FC">
            <w:pPr>
              <w:pStyle w:val="TableText"/>
              <w:jc w:val="left"/>
              <w:rPr>
                <w:sz w:val="22"/>
                <w:szCs w:val="22"/>
              </w:rPr>
            </w:pPr>
            <w:r w:rsidRPr="00A22D13">
              <w:rPr>
                <w:sz w:val="22"/>
                <w:szCs w:val="22"/>
              </w:rPr>
              <w:t xml:space="preserve">Ліщук </w:t>
            </w:r>
            <w:proofErr w:type="spellStart"/>
            <w:r w:rsidRPr="00A22D13">
              <w:rPr>
                <w:sz w:val="22"/>
                <w:szCs w:val="22"/>
              </w:rPr>
              <w:t>Р.О</w:t>
            </w:r>
            <w:proofErr w:type="spellEnd"/>
          </w:p>
        </w:tc>
        <w:tc>
          <w:tcPr>
            <w:tcW w:w="401" w:type="pct"/>
          </w:tcPr>
          <w:p w14:paraId="20938D36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  <w:lang w:val="uk-UA"/>
              </w:rPr>
            </w:pPr>
          </w:p>
        </w:tc>
      </w:tr>
      <w:tr w:rsidR="00031C60" w:rsidRPr="001C4826" w14:paraId="6908B7ED" w14:textId="13BB306E" w:rsidTr="00031C60">
        <w:trPr>
          <w:cantSplit/>
          <w:trHeight w:val="20"/>
        </w:trPr>
        <w:tc>
          <w:tcPr>
            <w:tcW w:w="4599" w:type="pct"/>
            <w:gridSpan w:val="8"/>
          </w:tcPr>
          <w:p w14:paraId="2810E878" w14:textId="5DE9FD30" w:rsidR="00031C60" w:rsidRPr="001C4826" w:rsidRDefault="00031C60" w:rsidP="003771FC">
            <w:pPr>
              <w:pStyle w:val="TableText"/>
              <w:jc w:val="left"/>
              <w:rPr>
                <w:b/>
                <w:i/>
                <w:sz w:val="20"/>
              </w:rPr>
            </w:pPr>
            <w:r w:rsidRPr="001C4826">
              <w:rPr>
                <w:b/>
                <w:i/>
                <w:sz w:val="20"/>
              </w:rPr>
              <w:t>5. Зменшення тепловідводу від активної зони реактора внаслідок відмови обладнання</w:t>
            </w:r>
          </w:p>
        </w:tc>
        <w:tc>
          <w:tcPr>
            <w:tcW w:w="401" w:type="pct"/>
          </w:tcPr>
          <w:p w14:paraId="42394A46" w14:textId="403EDDDC" w:rsidR="00031C60" w:rsidRPr="008B2B31" w:rsidRDefault="00A22D13" w:rsidP="00031C60">
            <w:pPr>
              <w:pStyle w:val="TableText"/>
              <w:jc w:val="left"/>
              <w:rPr>
                <w:i/>
                <w:sz w:val="20"/>
              </w:rPr>
            </w:pPr>
            <w:r w:rsidRPr="00D95E27">
              <w:rPr>
                <w:sz w:val="22"/>
                <w:szCs w:val="22"/>
              </w:rPr>
              <w:t>10.2023</w:t>
            </w:r>
          </w:p>
        </w:tc>
      </w:tr>
      <w:tr w:rsidR="00031C60" w:rsidRPr="001C4826" w14:paraId="28B0165A" w14:textId="493D0751" w:rsidTr="00031C60">
        <w:trPr>
          <w:cantSplit/>
          <w:trHeight w:val="20"/>
        </w:trPr>
        <w:tc>
          <w:tcPr>
            <w:tcW w:w="1034" w:type="pct"/>
          </w:tcPr>
          <w:p w14:paraId="0E84E66D" w14:textId="77777777" w:rsidR="00031C60" w:rsidRPr="001C4826" w:rsidRDefault="00031C60" w:rsidP="003771FC">
            <w:pPr>
              <w:pStyle w:val="TableText"/>
              <w:ind w:left="374" w:hanging="374"/>
              <w:jc w:val="left"/>
              <w:rPr>
                <w:sz w:val="20"/>
              </w:rPr>
            </w:pPr>
            <w:r w:rsidRPr="001C4826">
              <w:rPr>
                <w:sz w:val="20"/>
              </w:rPr>
              <w:t>5.1 Відключення насоса НОР, що працює в режимі планового чи ремонтного розхолодження</w:t>
            </w:r>
          </w:p>
        </w:tc>
        <w:tc>
          <w:tcPr>
            <w:tcW w:w="316" w:type="pct"/>
          </w:tcPr>
          <w:p w14:paraId="1B88A995" w14:textId="72EF61F3" w:rsidR="00031C60" w:rsidRPr="001C4826" w:rsidRDefault="00031C60" w:rsidP="003771FC">
            <w:pPr>
              <w:pStyle w:val="TableText"/>
              <w:jc w:val="left"/>
              <w:rPr>
                <w:sz w:val="20"/>
                <w:lang w:val="uk-UA"/>
              </w:rPr>
            </w:pPr>
            <w:r w:rsidRPr="001C4826">
              <w:rPr>
                <w:sz w:val="20"/>
                <w:lang w:val="en-US"/>
              </w:rPr>
              <w:t>2.2</w:t>
            </w:r>
            <w:r w:rsidRPr="001C4826">
              <w:rPr>
                <w:sz w:val="20"/>
              </w:rPr>
              <w:sym w:font="Symbol" w:char="00B4"/>
            </w:r>
            <w:r w:rsidRPr="001C4826">
              <w:rPr>
                <w:sz w:val="20"/>
              </w:rPr>
              <w:t>10</w:t>
            </w:r>
            <w:r w:rsidRPr="001C4826">
              <w:rPr>
                <w:sz w:val="20"/>
                <w:vertAlign w:val="superscript"/>
              </w:rPr>
              <w:t>-3</w:t>
            </w:r>
            <w:r w:rsidRPr="001C4826">
              <w:rPr>
                <w:sz w:val="20"/>
                <w:lang w:val="en-US"/>
              </w:rPr>
              <w:t xml:space="preserve"> [</w:t>
            </w:r>
            <w:r w:rsidRPr="001C4826">
              <w:rPr>
                <w:sz w:val="20"/>
                <w:lang w:val="en-US"/>
              </w:rPr>
              <w:fldChar w:fldCharType="begin"/>
            </w:r>
            <w:r w:rsidRPr="001C4826">
              <w:rPr>
                <w:sz w:val="20"/>
                <w:lang w:val="en-US"/>
              </w:rPr>
              <w:instrText xml:space="preserve"> REF _Ref528149430 \n \h  \* MERGEFORMAT </w:instrText>
            </w:r>
            <w:r w:rsidRPr="001C4826">
              <w:rPr>
                <w:sz w:val="20"/>
                <w:lang w:val="en-US"/>
              </w:rPr>
            </w:r>
            <w:r w:rsidRPr="001C4826">
              <w:rPr>
                <w:sz w:val="20"/>
                <w:lang w:val="en-US"/>
              </w:rPr>
              <w:fldChar w:fldCharType="separate"/>
            </w:r>
            <w:r w:rsidRPr="00150E4B">
              <w:rPr>
                <w:bCs/>
                <w:sz w:val="20"/>
                <w:lang w:val="ru-RU"/>
              </w:rPr>
              <w:t>7</w:t>
            </w:r>
            <w:r w:rsidRPr="001C4826">
              <w:rPr>
                <w:sz w:val="20"/>
                <w:lang w:val="en-US"/>
              </w:rPr>
              <w:fldChar w:fldCharType="end"/>
            </w:r>
            <w:r w:rsidRPr="001C4826">
              <w:rPr>
                <w:sz w:val="20"/>
                <w:lang w:val="en-US"/>
              </w:rPr>
              <w:t>]</w:t>
            </w:r>
          </w:p>
        </w:tc>
        <w:tc>
          <w:tcPr>
            <w:tcW w:w="225" w:type="pct"/>
          </w:tcPr>
          <w:p w14:paraId="64DE85A1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ПНЕ</w:t>
            </w:r>
          </w:p>
        </w:tc>
        <w:tc>
          <w:tcPr>
            <w:tcW w:w="497" w:type="pct"/>
          </w:tcPr>
          <w:p w14:paraId="47B95CC9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Розрахунковий</w:t>
            </w:r>
          </w:p>
        </w:tc>
        <w:tc>
          <w:tcPr>
            <w:tcW w:w="594" w:type="pct"/>
          </w:tcPr>
          <w:p w14:paraId="2D29690E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</w:p>
        </w:tc>
        <w:tc>
          <w:tcPr>
            <w:tcW w:w="670" w:type="pct"/>
          </w:tcPr>
          <w:p w14:paraId="32602F40" w14:textId="77777777" w:rsidR="00A22D13" w:rsidRPr="00A22D13" w:rsidRDefault="00A22D13" w:rsidP="00A22D13">
            <w:pPr>
              <w:spacing w:before="40" w:after="40"/>
              <w:jc w:val="left"/>
              <w:rPr>
                <w:sz w:val="20"/>
                <w:highlight w:val="yellow"/>
                <w:lang w:val="uk-UA"/>
              </w:rPr>
            </w:pPr>
            <w:r w:rsidRPr="00A22D13">
              <w:rPr>
                <w:sz w:val="20"/>
                <w:highlight w:val="yellow"/>
                <w:lang w:val="uk-UA"/>
              </w:rPr>
              <w:t>Адаптація ПЗАБ РАЕС-3</w:t>
            </w:r>
          </w:p>
          <w:p w14:paraId="0D8496F8" w14:textId="4FD68A06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  <w:lang w:val="en-US"/>
              </w:rPr>
              <w:t>ATHLET (1</w:t>
            </w:r>
            <w:r w:rsidRPr="001C4826">
              <w:rPr>
                <w:sz w:val="20"/>
                <w:lang w:val="ru-RU"/>
              </w:rPr>
              <w:t xml:space="preserve"> </w:t>
            </w:r>
            <w:r w:rsidRPr="001C4826">
              <w:rPr>
                <w:sz w:val="20"/>
                <w:lang w:val="uk-UA"/>
              </w:rPr>
              <w:t>розрахунок</w:t>
            </w:r>
            <w:r w:rsidRPr="001C4826">
              <w:rPr>
                <w:sz w:val="20"/>
                <w:lang w:val="en-US"/>
              </w:rPr>
              <w:t>)</w:t>
            </w:r>
          </w:p>
        </w:tc>
        <w:tc>
          <w:tcPr>
            <w:tcW w:w="767" w:type="pct"/>
          </w:tcPr>
          <w:p w14:paraId="51CD8E56" w14:textId="7479E84F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  <w:lang w:val="en-US"/>
              </w:rPr>
              <w:t>ATHLET (1</w:t>
            </w:r>
            <w:r w:rsidRPr="001C4826">
              <w:rPr>
                <w:sz w:val="20"/>
                <w:lang w:val="ru-RU"/>
              </w:rPr>
              <w:t xml:space="preserve"> </w:t>
            </w:r>
            <w:r w:rsidRPr="001C4826">
              <w:rPr>
                <w:sz w:val="20"/>
                <w:lang w:val="uk-UA"/>
              </w:rPr>
              <w:t>розрахунок</w:t>
            </w:r>
            <w:r w:rsidRPr="001C4826">
              <w:rPr>
                <w:sz w:val="20"/>
                <w:lang w:val="en-US"/>
              </w:rPr>
              <w:t>)</w:t>
            </w:r>
          </w:p>
        </w:tc>
        <w:tc>
          <w:tcPr>
            <w:tcW w:w="496" w:type="pct"/>
          </w:tcPr>
          <w:p w14:paraId="6DCCA7A1" w14:textId="77777777" w:rsidR="00031C60" w:rsidRPr="00A22D13" w:rsidRDefault="00031C60" w:rsidP="003771FC">
            <w:pPr>
              <w:pStyle w:val="TableText"/>
              <w:jc w:val="left"/>
              <w:rPr>
                <w:sz w:val="22"/>
                <w:szCs w:val="22"/>
                <w:lang w:val="uk-UA"/>
              </w:rPr>
            </w:pPr>
            <w:r w:rsidRPr="00A22D13">
              <w:rPr>
                <w:sz w:val="22"/>
                <w:szCs w:val="22"/>
                <w:lang w:val="uk-UA"/>
              </w:rPr>
              <w:t>НТЦ (ВПДЕ)</w:t>
            </w:r>
          </w:p>
          <w:p w14:paraId="0F12F8CE" w14:textId="0E00810E" w:rsidR="00A22D13" w:rsidRPr="00A22D13" w:rsidRDefault="00A22D13" w:rsidP="003771FC">
            <w:pPr>
              <w:pStyle w:val="TableText"/>
              <w:jc w:val="left"/>
              <w:rPr>
                <w:sz w:val="22"/>
                <w:szCs w:val="22"/>
              </w:rPr>
            </w:pPr>
            <w:r w:rsidRPr="00A22D13">
              <w:rPr>
                <w:sz w:val="22"/>
                <w:szCs w:val="22"/>
              </w:rPr>
              <w:t xml:space="preserve">Ліщук </w:t>
            </w:r>
            <w:proofErr w:type="spellStart"/>
            <w:r w:rsidRPr="00A22D13">
              <w:rPr>
                <w:sz w:val="22"/>
                <w:szCs w:val="22"/>
              </w:rPr>
              <w:t>Р.О</w:t>
            </w:r>
            <w:proofErr w:type="spellEnd"/>
          </w:p>
        </w:tc>
        <w:tc>
          <w:tcPr>
            <w:tcW w:w="401" w:type="pct"/>
          </w:tcPr>
          <w:p w14:paraId="685B51C8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  <w:lang w:val="uk-UA"/>
              </w:rPr>
            </w:pPr>
          </w:p>
        </w:tc>
      </w:tr>
      <w:tr w:rsidR="00031C60" w:rsidRPr="001C4826" w14:paraId="69E32B25" w14:textId="724CB92C" w:rsidTr="00031C60">
        <w:trPr>
          <w:cantSplit/>
          <w:trHeight w:val="20"/>
        </w:trPr>
        <w:tc>
          <w:tcPr>
            <w:tcW w:w="1034" w:type="pct"/>
          </w:tcPr>
          <w:p w14:paraId="0656537D" w14:textId="77777777" w:rsidR="00031C60" w:rsidRPr="001C4826" w:rsidRDefault="00031C60" w:rsidP="003771FC">
            <w:pPr>
              <w:pStyle w:val="TableText"/>
              <w:ind w:left="374" w:hanging="374"/>
              <w:jc w:val="left"/>
              <w:rPr>
                <w:sz w:val="20"/>
              </w:rPr>
            </w:pPr>
            <w:r w:rsidRPr="001C4826">
              <w:rPr>
                <w:sz w:val="20"/>
              </w:rPr>
              <w:t xml:space="preserve">5.2 Ненавмисне закриття </w:t>
            </w:r>
            <w:proofErr w:type="spellStart"/>
            <w:r w:rsidRPr="001C4826">
              <w:rPr>
                <w:sz w:val="20"/>
              </w:rPr>
              <w:t>ГЗЗ</w:t>
            </w:r>
            <w:proofErr w:type="spellEnd"/>
          </w:p>
        </w:tc>
        <w:tc>
          <w:tcPr>
            <w:tcW w:w="316" w:type="pct"/>
          </w:tcPr>
          <w:p w14:paraId="38CD9F41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-</w:t>
            </w:r>
          </w:p>
        </w:tc>
        <w:tc>
          <w:tcPr>
            <w:tcW w:w="225" w:type="pct"/>
          </w:tcPr>
          <w:p w14:paraId="436346F9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ПНЕ</w:t>
            </w:r>
          </w:p>
        </w:tc>
        <w:tc>
          <w:tcPr>
            <w:tcW w:w="497" w:type="pct"/>
          </w:tcPr>
          <w:p w14:paraId="52A68770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Розрахунковий</w:t>
            </w:r>
          </w:p>
        </w:tc>
        <w:tc>
          <w:tcPr>
            <w:tcW w:w="594" w:type="pct"/>
          </w:tcPr>
          <w:p w14:paraId="59A6AA61" w14:textId="77777777" w:rsidR="00031C60" w:rsidRPr="001C4826" w:rsidRDefault="00031C60" w:rsidP="003771FC">
            <w:pPr>
              <w:jc w:val="left"/>
              <w:rPr>
                <w:sz w:val="20"/>
              </w:rPr>
            </w:pPr>
            <w:r w:rsidRPr="001C4826">
              <w:rPr>
                <w:sz w:val="20"/>
              </w:rPr>
              <w:t>Дані щодо очікуваної частоти виникнення ВП відсутні</w:t>
            </w:r>
          </w:p>
        </w:tc>
        <w:tc>
          <w:tcPr>
            <w:tcW w:w="670" w:type="pct"/>
          </w:tcPr>
          <w:p w14:paraId="2F018A4F" w14:textId="77777777" w:rsidR="00A22D13" w:rsidRPr="00A22D13" w:rsidRDefault="00A22D13" w:rsidP="00A22D13">
            <w:pPr>
              <w:spacing w:before="40" w:after="40"/>
              <w:jc w:val="left"/>
              <w:rPr>
                <w:sz w:val="20"/>
                <w:highlight w:val="yellow"/>
                <w:lang w:val="uk-UA"/>
              </w:rPr>
            </w:pPr>
            <w:r w:rsidRPr="00A22D13">
              <w:rPr>
                <w:sz w:val="20"/>
                <w:highlight w:val="yellow"/>
                <w:lang w:val="uk-UA"/>
              </w:rPr>
              <w:t>Адаптація ПЗАБ РАЕС-3</w:t>
            </w:r>
          </w:p>
          <w:p w14:paraId="4DC317C1" w14:textId="2F3A72C4" w:rsidR="00031C60" w:rsidRPr="001C4826" w:rsidRDefault="00031C60" w:rsidP="003771FC">
            <w:pPr>
              <w:jc w:val="left"/>
              <w:rPr>
                <w:sz w:val="20"/>
              </w:rPr>
            </w:pPr>
            <w:r w:rsidRPr="001C4826">
              <w:rPr>
                <w:sz w:val="20"/>
                <w:lang w:val="en-US"/>
              </w:rPr>
              <w:t>ATHLET (1</w:t>
            </w:r>
            <w:r w:rsidRPr="001C4826">
              <w:rPr>
                <w:sz w:val="20"/>
                <w:lang w:val="ru-RU"/>
              </w:rPr>
              <w:t xml:space="preserve"> </w:t>
            </w:r>
            <w:r w:rsidRPr="001C4826">
              <w:rPr>
                <w:sz w:val="20"/>
                <w:lang w:val="uk-UA"/>
              </w:rPr>
              <w:t>розрахунок</w:t>
            </w:r>
            <w:r w:rsidRPr="001C4826">
              <w:rPr>
                <w:sz w:val="20"/>
                <w:lang w:val="en-US"/>
              </w:rPr>
              <w:t>)</w:t>
            </w:r>
          </w:p>
        </w:tc>
        <w:tc>
          <w:tcPr>
            <w:tcW w:w="767" w:type="pct"/>
          </w:tcPr>
          <w:p w14:paraId="36753E7D" w14:textId="70519E78" w:rsidR="00031C60" w:rsidRPr="001C4826" w:rsidRDefault="00031C60" w:rsidP="003771FC">
            <w:pPr>
              <w:jc w:val="left"/>
              <w:rPr>
                <w:sz w:val="20"/>
              </w:rPr>
            </w:pPr>
            <w:r w:rsidRPr="001C4826">
              <w:rPr>
                <w:sz w:val="20"/>
                <w:lang w:val="en-US"/>
              </w:rPr>
              <w:t>ATHLET (1</w:t>
            </w:r>
            <w:r w:rsidRPr="001C4826">
              <w:rPr>
                <w:sz w:val="20"/>
                <w:lang w:val="ru-RU"/>
              </w:rPr>
              <w:t xml:space="preserve"> </w:t>
            </w:r>
            <w:r w:rsidRPr="001C4826">
              <w:rPr>
                <w:sz w:val="20"/>
                <w:lang w:val="uk-UA"/>
              </w:rPr>
              <w:t>розрахунок</w:t>
            </w:r>
            <w:r w:rsidRPr="001C4826">
              <w:rPr>
                <w:sz w:val="20"/>
                <w:lang w:val="en-US"/>
              </w:rPr>
              <w:t>)</w:t>
            </w:r>
          </w:p>
        </w:tc>
        <w:tc>
          <w:tcPr>
            <w:tcW w:w="496" w:type="pct"/>
          </w:tcPr>
          <w:p w14:paraId="63461EC8" w14:textId="77777777" w:rsidR="00031C60" w:rsidRPr="00A22D13" w:rsidRDefault="00031C60" w:rsidP="003771FC">
            <w:pPr>
              <w:jc w:val="left"/>
              <w:rPr>
                <w:sz w:val="22"/>
                <w:szCs w:val="22"/>
                <w:lang w:val="uk-UA"/>
              </w:rPr>
            </w:pPr>
            <w:r w:rsidRPr="00A22D13">
              <w:rPr>
                <w:sz w:val="22"/>
                <w:szCs w:val="22"/>
                <w:lang w:val="uk-UA"/>
              </w:rPr>
              <w:t>НТЦ (ВПДЕ)</w:t>
            </w:r>
          </w:p>
          <w:p w14:paraId="51112B2C" w14:textId="0CBF0349" w:rsidR="00A22D13" w:rsidRPr="00A22D13" w:rsidRDefault="00A22D13" w:rsidP="003771FC">
            <w:pPr>
              <w:jc w:val="left"/>
              <w:rPr>
                <w:sz w:val="22"/>
                <w:szCs w:val="22"/>
              </w:rPr>
            </w:pPr>
            <w:r w:rsidRPr="00A22D13">
              <w:rPr>
                <w:sz w:val="22"/>
                <w:szCs w:val="22"/>
              </w:rPr>
              <w:t xml:space="preserve">Ліщук </w:t>
            </w:r>
            <w:proofErr w:type="spellStart"/>
            <w:r w:rsidRPr="00A22D13">
              <w:rPr>
                <w:sz w:val="22"/>
                <w:szCs w:val="22"/>
              </w:rPr>
              <w:t>Р.О</w:t>
            </w:r>
            <w:proofErr w:type="spellEnd"/>
          </w:p>
        </w:tc>
        <w:tc>
          <w:tcPr>
            <w:tcW w:w="401" w:type="pct"/>
          </w:tcPr>
          <w:p w14:paraId="2205B285" w14:textId="77777777" w:rsidR="00031C60" w:rsidRPr="001C4826" w:rsidRDefault="00031C60" w:rsidP="003771FC">
            <w:pPr>
              <w:jc w:val="left"/>
              <w:rPr>
                <w:sz w:val="20"/>
                <w:lang w:val="uk-UA"/>
              </w:rPr>
            </w:pPr>
          </w:p>
        </w:tc>
      </w:tr>
      <w:tr w:rsidR="00031C60" w:rsidRPr="001C4826" w14:paraId="3616B3B6" w14:textId="41DCB00C" w:rsidTr="00031C60">
        <w:trPr>
          <w:cantSplit/>
          <w:trHeight w:val="20"/>
        </w:trPr>
        <w:tc>
          <w:tcPr>
            <w:tcW w:w="1034" w:type="pct"/>
          </w:tcPr>
          <w:p w14:paraId="4AFB1776" w14:textId="77777777" w:rsidR="00031C60" w:rsidRPr="001C4826" w:rsidRDefault="00031C60" w:rsidP="003771FC">
            <w:pPr>
              <w:pStyle w:val="TableText"/>
              <w:ind w:left="374" w:hanging="374"/>
              <w:jc w:val="left"/>
              <w:rPr>
                <w:sz w:val="20"/>
              </w:rPr>
            </w:pPr>
            <w:r w:rsidRPr="001C4826">
              <w:rPr>
                <w:sz w:val="20"/>
              </w:rPr>
              <w:t>5.3 Припинення витрати через технологічний конденсатор</w:t>
            </w:r>
          </w:p>
        </w:tc>
        <w:tc>
          <w:tcPr>
            <w:tcW w:w="316" w:type="pct"/>
          </w:tcPr>
          <w:p w14:paraId="1DBFEEB9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-</w:t>
            </w:r>
          </w:p>
        </w:tc>
        <w:tc>
          <w:tcPr>
            <w:tcW w:w="225" w:type="pct"/>
          </w:tcPr>
          <w:p w14:paraId="6735F56A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ПНЕ</w:t>
            </w:r>
          </w:p>
        </w:tc>
        <w:tc>
          <w:tcPr>
            <w:tcW w:w="497" w:type="pct"/>
          </w:tcPr>
          <w:p w14:paraId="1C14C4EB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Якісний</w:t>
            </w:r>
          </w:p>
        </w:tc>
        <w:tc>
          <w:tcPr>
            <w:tcW w:w="594" w:type="pct"/>
          </w:tcPr>
          <w:p w14:paraId="63D323F1" w14:textId="77777777" w:rsidR="00031C60" w:rsidRPr="001C4826" w:rsidRDefault="00031C60" w:rsidP="003771FC">
            <w:pPr>
              <w:jc w:val="left"/>
              <w:rPr>
                <w:sz w:val="20"/>
              </w:rPr>
            </w:pPr>
            <w:r w:rsidRPr="001C4826">
              <w:rPr>
                <w:sz w:val="20"/>
              </w:rPr>
              <w:t>Дані щодо очікуваної частоти виникнення ВП відсутні</w:t>
            </w:r>
          </w:p>
        </w:tc>
        <w:tc>
          <w:tcPr>
            <w:tcW w:w="670" w:type="pct"/>
          </w:tcPr>
          <w:p w14:paraId="6A233510" w14:textId="385D0B37" w:rsidR="00031C60" w:rsidRPr="001C4826" w:rsidRDefault="00031C60" w:rsidP="003771FC">
            <w:pPr>
              <w:jc w:val="left"/>
              <w:rPr>
                <w:sz w:val="20"/>
              </w:rPr>
            </w:pPr>
            <w:r w:rsidRPr="001C4826">
              <w:rPr>
                <w:sz w:val="20"/>
                <w:lang w:val="uk-UA"/>
              </w:rPr>
              <w:t>–</w:t>
            </w:r>
          </w:p>
        </w:tc>
        <w:tc>
          <w:tcPr>
            <w:tcW w:w="767" w:type="pct"/>
          </w:tcPr>
          <w:p w14:paraId="35FD54E4" w14:textId="64841864" w:rsidR="00031C60" w:rsidRPr="001C4826" w:rsidRDefault="00031C60" w:rsidP="003771FC">
            <w:pPr>
              <w:jc w:val="left"/>
              <w:rPr>
                <w:sz w:val="20"/>
              </w:rPr>
            </w:pPr>
            <w:r w:rsidRPr="001C4826">
              <w:rPr>
                <w:sz w:val="20"/>
                <w:lang w:val="uk-UA"/>
              </w:rPr>
              <w:t>–</w:t>
            </w:r>
          </w:p>
        </w:tc>
        <w:tc>
          <w:tcPr>
            <w:tcW w:w="496" w:type="pct"/>
          </w:tcPr>
          <w:p w14:paraId="3E5B87E2" w14:textId="70647CDD" w:rsidR="00031C60" w:rsidRPr="00A22D13" w:rsidRDefault="00031C60" w:rsidP="003771FC">
            <w:pPr>
              <w:jc w:val="left"/>
              <w:rPr>
                <w:sz w:val="22"/>
                <w:szCs w:val="22"/>
              </w:rPr>
            </w:pPr>
            <w:r w:rsidRPr="00A22D13">
              <w:rPr>
                <w:sz w:val="22"/>
                <w:szCs w:val="22"/>
                <w:lang w:val="uk-UA"/>
              </w:rPr>
              <w:t>НТЦ (ВПДЕ)</w:t>
            </w:r>
            <w:r w:rsidR="00A22D13" w:rsidRPr="00A22D13">
              <w:rPr>
                <w:sz w:val="22"/>
                <w:szCs w:val="22"/>
              </w:rPr>
              <w:t xml:space="preserve"> </w:t>
            </w:r>
            <w:r w:rsidR="00A22D13" w:rsidRPr="00A22D13">
              <w:rPr>
                <w:sz w:val="22"/>
                <w:szCs w:val="22"/>
                <w:lang w:val="uk-UA"/>
              </w:rPr>
              <w:t xml:space="preserve">Ліщук </w:t>
            </w:r>
            <w:proofErr w:type="spellStart"/>
            <w:r w:rsidR="00A22D13" w:rsidRPr="00A22D13">
              <w:rPr>
                <w:sz w:val="22"/>
                <w:szCs w:val="22"/>
                <w:lang w:val="uk-UA"/>
              </w:rPr>
              <w:t>Р.О</w:t>
            </w:r>
            <w:proofErr w:type="spellEnd"/>
          </w:p>
        </w:tc>
        <w:tc>
          <w:tcPr>
            <w:tcW w:w="401" w:type="pct"/>
          </w:tcPr>
          <w:p w14:paraId="0BC22364" w14:textId="77777777" w:rsidR="00031C60" w:rsidRPr="001C4826" w:rsidRDefault="00031C60" w:rsidP="003771FC">
            <w:pPr>
              <w:jc w:val="left"/>
              <w:rPr>
                <w:sz w:val="20"/>
                <w:lang w:val="uk-UA"/>
              </w:rPr>
            </w:pPr>
          </w:p>
        </w:tc>
      </w:tr>
      <w:tr w:rsidR="00031C60" w:rsidRPr="001C4826" w14:paraId="3286ABA1" w14:textId="0F07A24D" w:rsidTr="00031C60">
        <w:trPr>
          <w:cantSplit/>
          <w:trHeight w:val="20"/>
        </w:trPr>
        <w:tc>
          <w:tcPr>
            <w:tcW w:w="4599" w:type="pct"/>
            <w:gridSpan w:val="8"/>
          </w:tcPr>
          <w:p w14:paraId="2A0C9E0C" w14:textId="4BEA9FD2" w:rsidR="00031C60" w:rsidRPr="001C4826" w:rsidRDefault="00031C60" w:rsidP="003771FC">
            <w:pPr>
              <w:pStyle w:val="TableText"/>
              <w:jc w:val="left"/>
              <w:rPr>
                <w:b/>
                <w:i/>
                <w:sz w:val="20"/>
              </w:rPr>
            </w:pPr>
            <w:r w:rsidRPr="001C4826">
              <w:rPr>
                <w:b/>
                <w:i/>
                <w:sz w:val="20"/>
              </w:rPr>
              <w:t>6. Збільшення тиску («</w:t>
            </w:r>
            <w:proofErr w:type="spellStart"/>
            <w:r w:rsidRPr="001C4826">
              <w:rPr>
                <w:b/>
                <w:i/>
                <w:sz w:val="20"/>
              </w:rPr>
              <w:t>переопресування</w:t>
            </w:r>
            <w:proofErr w:type="spellEnd"/>
            <w:r w:rsidRPr="001C4826">
              <w:rPr>
                <w:b/>
                <w:i/>
                <w:sz w:val="20"/>
              </w:rPr>
              <w:t>») першого контуру</w:t>
            </w:r>
          </w:p>
        </w:tc>
        <w:tc>
          <w:tcPr>
            <w:tcW w:w="401" w:type="pct"/>
          </w:tcPr>
          <w:p w14:paraId="3A4277FC" w14:textId="066D701A" w:rsidR="00031C60" w:rsidRPr="001C4826" w:rsidRDefault="00A22D13" w:rsidP="00031C60">
            <w:pPr>
              <w:pStyle w:val="TableText"/>
              <w:jc w:val="left"/>
              <w:rPr>
                <w:b/>
                <w:i/>
                <w:sz w:val="20"/>
              </w:rPr>
            </w:pPr>
            <w:r w:rsidRPr="00D95E27">
              <w:rPr>
                <w:sz w:val="22"/>
                <w:szCs w:val="22"/>
              </w:rPr>
              <w:t>10.2023</w:t>
            </w:r>
          </w:p>
        </w:tc>
      </w:tr>
      <w:tr w:rsidR="00031C60" w:rsidRPr="004E461D" w14:paraId="1A932D5E" w14:textId="57D4DC7E" w:rsidTr="00031C60">
        <w:trPr>
          <w:cantSplit/>
          <w:trHeight w:val="20"/>
        </w:trPr>
        <w:tc>
          <w:tcPr>
            <w:tcW w:w="1034" w:type="pct"/>
          </w:tcPr>
          <w:p w14:paraId="737301F2" w14:textId="77777777" w:rsidR="00031C60" w:rsidRPr="001C4826" w:rsidRDefault="00031C60" w:rsidP="003771FC">
            <w:pPr>
              <w:pStyle w:val="TableText"/>
              <w:ind w:left="374" w:hanging="374"/>
              <w:jc w:val="left"/>
              <w:rPr>
                <w:sz w:val="20"/>
              </w:rPr>
            </w:pPr>
            <w:r w:rsidRPr="001C4826">
              <w:rPr>
                <w:sz w:val="20"/>
              </w:rPr>
              <w:t>6.1 Ненавмисне увімкнення насосів САОЗ ВТ</w:t>
            </w:r>
          </w:p>
        </w:tc>
        <w:tc>
          <w:tcPr>
            <w:tcW w:w="316" w:type="pct"/>
          </w:tcPr>
          <w:p w14:paraId="1E1EA58A" w14:textId="2507D939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9.93</w:t>
            </w:r>
            <w:r w:rsidRPr="001C4826">
              <w:rPr>
                <w:sz w:val="20"/>
              </w:rPr>
              <w:sym w:font="Symbol" w:char="00B4"/>
            </w:r>
            <w:r w:rsidRPr="001C4826">
              <w:rPr>
                <w:sz w:val="20"/>
              </w:rPr>
              <w:t>10</w:t>
            </w:r>
            <w:r w:rsidRPr="001C4826">
              <w:rPr>
                <w:sz w:val="20"/>
                <w:vertAlign w:val="superscript"/>
              </w:rPr>
              <w:t>-6</w:t>
            </w:r>
            <w:r w:rsidRPr="001C4826">
              <w:rPr>
                <w:sz w:val="20"/>
              </w:rPr>
              <w:t xml:space="preserve"> </w:t>
            </w:r>
            <w:r w:rsidRPr="001C4826">
              <w:rPr>
                <w:sz w:val="20"/>
                <w:lang w:val="en-US"/>
              </w:rPr>
              <w:t>[</w:t>
            </w:r>
            <w:r w:rsidRPr="001C4826">
              <w:rPr>
                <w:sz w:val="20"/>
                <w:lang w:val="ru-RU"/>
              </w:rPr>
              <w:fldChar w:fldCharType="begin"/>
            </w:r>
            <w:r w:rsidRPr="001C4826">
              <w:rPr>
                <w:sz w:val="20"/>
                <w:lang w:val="ru-RU"/>
              </w:rPr>
              <w:instrText xml:space="preserve"> REF _Ref102400944 \r \h  \* MERGEFORMAT </w:instrText>
            </w:r>
            <w:r w:rsidRPr="001C4826">
              <w:rPr>
                <w:sz w:val="20"/>
                <w:lang w:val="ru-RU"/>
              </w:rPr>
            </w:r>
            <w:r w:rsidRPr="001C4826">
              <w:rPr>
                <w:sz w:val="20"/>
                <w:lang w:val="ru-RU"/>
              </w:rPr>
              <w:fldChar w:fldCharType="separate"/>
            </w:r>
            <w:r>
              <w:rPr>
                <w:sz w:val="20"/>
                <w:lang w:val="ru-RU"/>
              </w:rPr>
              <w:t>6</w:t>
            </w:r>
            <w:r w:rsidRPr="001C4826">
              <w:rPr>
                <w:sz w:val="20"/>
                <w:lang w:val="ru-RU"/>
              </w:rPr>
              <w:fldChar w:fldCharType="end"/>
            </w:r>
            <w:r w:rsidRPr="001C4826">
              <w:rPr>
                <w:sz w:val="20"/>
                <w:lang w:val="en-US"/>
              </w:rPr>
              <w:t>]</w:t>
            </w:r>
          </w:p>
        </w:tc>
        <w:tc>
          <w:tcPr>
            <w:tcW w:w="225" w:type="pct"/>
          </w:tcPr>
          <w:p w14:paraId="18C16618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ПА</w:t>
            </w:r>
          </w:p>
        </w:tc>
        <w:tc>
          <w:tcPr>
            <w:tcW w:w="497" w:type="pct"/>
          </w:tcPr>
          <w:p w14:paraId="4E765AB8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Розрахунковий</w:t>
            </w:r>
          </w:p>
        </w:tc>
        <w:tc>
          <w:tcPr>
            <w:tcW w:w="594" w:type="pct"/>
          </w:tcPr>
          <w:p w14:paraId="2D8320EF" w14:textId="77777777" w:rsidR="00031C60" w:rsidRPr="001C4826" w:rsidRDefault="00031C60" w:rsidP="003771FC">
            <w:pPr>
              <w:jc w:val="left"/>
              <w:rPr>
                <w:sz w:val="20"/>
              </w:rPr>
            </w:pPr>
          </w:p>
        </w:tc>
        <w:tc>
          <w:tcPr>
            <w:tcW w:w="670" w:type="pct"/>
          </w:tcPr>
          <w:p w14:paraId="6923CD4B" w14:textId="77777777" w:rsidR="00A22D13" w:rsidRPr="00A22D13" w:rsidRDefault="00A22D13" w:rsidP="00A22D13">
            <w:pPr>
              <w:spacing w:before="40" w:after="40"/>
              <w:jc w:val="left"/>
              <w:rPr>
                <w:sz w:val="20"/>
                <w:highlight w:val="yellow"/>
                <w:lang w:val="uk-UA"/>
              </w:rPr>
            </w:pPr>
            <w:r w:rsidRPr="00A22D13">
              <w:rPr>
                <w:sz w:val="20"/>
                <w:highlight w:val="yellow"/>
                <w:lang w:val="uk-UA"/>
              </w:rPr>
              <w:t>Адаптація ПЗАБ РАЕС-3</w:t>
            </w:r>
          </w:p>
          <w:p w14:paraId="3C10C176" w14:textId="7553E617" w:rsidR="00031C60" w:rsidRPr="001C4826" w:rsidRDefault="00031C60" w:rsidP="003771FC">
            <w:pPr>
              <w:jc w:val="left"/>
              <w:rPr>
                <w:sz w:val="20"/>
              </w:rPr>
            </w:pPr>
            <w:r w:rsidRPr="001C4826">
              <w:rPr>
                <w:sz w:val="20"/>
                <w:lang w:val="en-US"/>
              </w:rPr>
              <w:t>ATHLET (1</w:t>
            </w:r>
            <w:r w:rsidRPr="001C4826">
              <w:rPr>
                <w:sz w:val="20"/>
                <w:lang w:val="ru-RU"/>
              </w:rPr>
              <w:t xml:space="preserve"> </w:t>
            </w:r>
            <w:r w:rsidRPr="001C4826">
              <w:rPr>
                <w:sz w:val="20"/>
                <w:lang w:val="uk-UA"/>
              </w:rPr>
              <w:t>розрахунок</w:t>
            </w:r>
            <w:r w:rsidRPr="001C4826">
              <w:rPr>
                <w:sz w:val="20"/>
                <w:lang w:val="en-US"/>
              </w:rPr>
              <w:t>)</w:t>
            </w:r>
          </w:p>
        </w:tc>
        <w:tc>
          <w:tcPr>
            <w:tcW w:w="767" w:type="pct"/>
          </w:tcPr>
          <w:p w14:paraId="4D0CA436" w14:textId="0E8DA5A5" w:rsidR="00031C60" w:rsidRPr="00A22D13" w:rsidRDefault="00031C60" w:rsidP="003771FC">
            <w:pPr>
              <w:jc w:val="left"/>
              <w:rPr>
                <w:sz w:val="20"/>
                <w:lang w:val="uk-UA"/>
              </w:rPr>
            </w:pPr>
            <w:r w:rsidRPr="001C4826">
              <w:rPr>
                <w:sz w:val="20"/>
                <w:lang w:val="en-US"/>
              </w:rPr>
              <w:t>ATHLET (1</w:t>
            </w:r>
            <w:r w:rsidRPr="001C4826">
              <w:rPr>
                <w:sz w:val="20"/>
                <w:lang w:val="ru-RU"/>
              </w:rPr>
              <w:t xml:space="preserve"> </w:t>
            </w:r>
            <w:r w:rsidRPr="001C4826">
              <w:rPr>
                <w:sz w:val="20"/>
                <w:lang w:val="uk-UA"/>
              </w:rPr>
              <w:t>розрахунок</w:t>
            </w:r>
            <w:r w:rsidRPr="001C4826">
              <w:rPr>
                <w:sz w:val="20"/>
                <w:lang w:val="en-US"/>
              </w:rPr>
              <w:t>)</w:t>
            </w:r>
            <w:r w:rsidR="00A22D13">
              <w:rPr>
                <w:sz w:val="20"/>
                <w:lang w:val="uk-UA"/>
              </w:rPr>
              <w:t xml:space="preserve"> </w:t>
            </w:r>
          </w:p>
        </w:tc>
        <w:tc>
          <w:tcPr>
            <w:tcW w:w="496" w:type="pct"/>
          </w:tcPr>
          <w:p w14:paraId="45E28DDD" w14:textId="77777777" w:rsidR="00031C60" w:rsidRPr="00A22D13" w:rsidRDefault="00031C60" w:rsidP="003771FC">
            <w:pPr>
              <w:jc w:val="left"/>
              <w:rPr>
                <w:sz w:val="22"/>
                <w:szCs w:val="22"/>
                <w:lang w:val="uk-UA"/>
              </w:rPr>
            </w:pPr>
            <w:r w:rsidRPr="00A22D13">
              <w:rPr>
                <w:sz w:val="22"/>
                <w:szCs w:val="22"/>
                <w:lang w:val="uk-UA"/>
              </w:rPr>
              <w:t>НТЦ (ВПДЕ)</w:t>
            </w:r>
          </w:p>
          <w:p w14:paraId="4E79E1A9" w14:textId="71BA2E43" w:rsidR="00A22D13" w:rsidRPr="00A22D13" w:rsidRDefault="00A22D13" w:rsidP="003771FC">
            <w:pPr>
              <w:jc w:val="left"/>
              <w:rPr>
                <w:sz w:val="22"/>
                <w:szCs w:val="22"/>
              </w:rPr>
            </w:pPr>
            <w:r w:rsidRPr="00A22D13">
              <w:rPr>
                <w:sz w:val="22"/>
                <w:szCs w:val="22"/>
              </w:rPr>
              <w:t xml:space="preserve">Ліщук </w:t>
            </w:r>
            <w:proofErr w:type="spellStart"/>
            <w:r w:rsidRPr="00A22D13">
              <w:rPr>
                <w:sz w:val="22"/>
                <w:szCs w:val="22"/>
              </w:rPr>
              <w:t>Р.О</w:t>
            </w:r>
            <w:proofErr w:type="spellEnd"/>
          </w:p>
        </w:tc>
        <w:tc>
          <w:tcPr>
            <w:tcW w:w="401" w:type="pct"/>
          </w:tcPr>
          <w:p w14:paraId="19B475AE" w14:textId="77777777" w:rsidR="00031C60" w:rsidRPr="001C4826" w:rsidRDefault="00031C60" w:rsidP="003771FC">
            <w:pPr>
              <w:jc w:val="left"/>
              <w:rPr>
                <w:sz w:val="20"/>
                <w:lang w:val="uk-UA"/>
              </w:rPr>
            </w:pPr>
          </w:p>
        </w:tc>
      </w:tr>
      <w:tr w:rsidR="00031C60" w:rsidRPr="001C4826" w14:paraId="367FF675" w14:textId="6FA5F96A" w:rsidTr="00031C60">
        <w:trPr>
          <w:cantSplit/>
          <w:trHeight w:val="20"/>
        </w:trPr>
        <w:tc>
          <w:tcPr>
            <w:tcW w:w="1034" w:type="pct"/>
          </w:tcPr>
          <w:p w14:paraId="1B404000" w14:textId="77777777" w:rsidR="00031C60" w:rsidRPr="001C4826" w:rsidRDefault="00031C60" w:rsidP="003771FC">
            <w:pPr>
              <w:pStyle w:val="TableText"/>
              <w:ind w:left="374" w:hanging="374"/>
              <w:jc w:val="left"/>
              <w:rPr>
                <w:sz w:val="20"/>
              </w:rPr>
            </w:pPr>
            <w:r w:rsidRPr="001C4826">
              <w:rPr>
                <w:sz w:val="20"/>
              </w:rPr>
              <w:lastRenderedPageBreak/>
              <w:t>6.2 Ненавмисне закриття арматури на трубопроводі продування в системі продування-підживлення першого контуру</w:t>
            </w:r>
          </w:p>
        </w:tc>
        <w:tc>
          <w:tcPr>
            <w:tcW w:w="316" w:type="pct"/>
          </w:tcPr>
          <w:p w14:paraId="0AE3F31B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-</w:t>
            </w:r>
          </w:p>
        </w:tc>
        <w:tc>
          <w:tcPr>
            <w:tcW w:w="225" w:type="pct"/>
          </w:tcPr>
          <w:p w14:paraId="65F201A3" w14:textId="629972FD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ПА</w:t>
            </w:r>
            <w:r w:rsidRPr="001C4826">
              <w:rPr>
                <w:sz w:val="20"/>
                <w:lang w:val="uk-UA"/>
              </w:rPr>
              <w:t xml:space="preserve"> </w:t>
            </w:r>
            <w:r w:rsidRPr="001C4826">
              <w:rPr>
                <w:sz w:val="20"/>
                <w:lang w:val="en-US"/>
              </w:rPr>
              <w:t>[</w:t>
            </w:r>
            <w:r w:rsidRPr="001C4826">
              <w:rPr>
                <w:sz w:val="20"/>
                <w:lang w:val="en-US"/>
              </w:rPr>
              <w:fldChar w:fldCharType="begin"/>
            </w:r>
            <w:r w:rsidRPr="001C4826">
              <w:rPr>
                <w:sz w:val="20"/>
                <w:lang w:val="en-US"/>
              </w:rPr>
              <w:instrText xml:space="preserve"> REF _Ref528149430 \n \h  \* MERGEFORMAT </w:instrText>
            </w:r>
            <w:r w:rsidRPr="001C4826">
              <w:rPr>
                <w:sz w:val="20"/>
                <w:lang w:val="en-US"/>
              </w:rPr>
            </w:r>
            <w:r w:rsidRPr="001C4826">
              <w:rPr>
                <w:sz w:val="20"/>
                <w:lang w:val="en-US"/>
              </w:rPr>
              <w:fldChar w:fldCharType="separate"/>
            </w:r>
            <w:r w:rsidRPr="00150E4B">
              <w:rPr>
                <w:bCs/>
                <w:sz w:val="20"/>
                <w:lang w:val="ru-RU"/>
              </w:rPr>
              <w:t>7</w:t>
            </w:r>
            <w:r w:rsidRPr="001C4826">
              <w:rPr>
                <w:sz w:val="20"/>
                <w:lang w:val="en-US"/>
              </w:rPr>
              <w:fldChar w:fldCharType="end"/>
            </w:r>
            <w:r w:rsidRPr="001C4826">
              <w:rPr>
                <w:sz w:val="20"/>
                <w:lang w:val="en-US"/>
              </w:rPr>
              <w:t>]</w:t>
            </w:r>
          </w:p>
        </w:tc>
        <w:tc>
          <w:tcPr>
            <w:tcW w:w="497" w:type="pct"/>
          </w:tcPr>
          <w:p w14:paraId="1035B836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Якісний</w:t>
            </w:r>
          </w:p>
        </w:tc>
        <w:tc>
          <w:tcPr>
            <w:tcW w:w="594" w:type="pct"/>
          </w:tcPr>
          <w:p w14:paraId="77E8BBF7" w14:textId="77777777" w:rsidR="00031C60" w:rsidRPr="001C4826" w:rsidRDefault="00031C60" w:rsidP="003771FC">
            <w:pPr>
              <w:rPr>
                <w:sz w:val="20"/>
              </w:rPr>
            </w:pPr>
            <w:r w:rsidRPr="001C4826">
              <w:rPr>
                <w:sz w:val="20"/>
              </w:rPr>
              <w:t>Дані щодо очікуваної частоти виникнення ВП відсутні</w:t>
            </w:r>
          </w:p>
        </w:tc>
        <w:tc>
          <w:tcPr>
            <w:tcW w:w="670" w:type="pct"/>
          </w:tcPr>
          <w:p w14:paraId="04AC3B93" w14:textId="02BAB469" w:rsidR="00031C60" w:rsidRPr="001C4826" w:rsidRDefault="00031C60" w:rsidP="003771FC">
            <w:pPr>
              <w:rPr>
                <w:sz w:val="20"/>
              </w:rPr>
            </w:pPr>
            <w:r w:rsidRPr="001C4826">
              <w:rPr>
                <w:sz w:val="20"/>
                <w:lang w:val="uk-UA"/>
              </w:rPr>
              <w:t>–</w:t>
            </w:r>
          </w:p>
        </w:tc>
        <w:tc>
          <w:tcPr>
            <w:tcW w:w="767" w:type="pct"/>
          </w:tcPr>
          <w:p w14:paraId="3EEADAE2" w14:textId="4FA7C097" w:rsidR="00031C60" w:rsidRPr="001C4826" w:rsidRDefault="00031C60" w:rsidP="003771FC">
            <w:pPr>
              <w:rPr>
                <w:sz w:val="20"/>
              </w:rPr>
            </w:pPr>
            <w:r w:rsidRPr="001C4826">
              <w:rPr>
                <w:sz w:val="20"/>
                <w:lang w:val="uk-UA"/>
              </w:rPr>
              <w:t>–</w:t>
            </w:r>
          </w:p>
        </w:tc>
        <w:tc>
          <w:tcPr>
            <w:tcW w:w="496" w:type="pct"/>
          </w:tcPr>
          <w:p w14:paraId="243DDA44" w14:textId="77777777" w:rsidR="00031C60" w:rsidRPr="00A22D13" w:rsidRDefault="00031C60" w:rsidP="003771FC">
            <w:pPr>
              <w:rPr>
                <w:sz w:val="22"/>
                <w:szCs w:val="22"/>
                <w:lang w:val="uk-UA"/>
              </w:rPr>
            </w:pPr>
            <w:r w:rsidRPr="00A22D13">
              <w:rPr>
                <w:sz w:val="22"/>
                <w:szCs w:val="22"/>
                <w:lang w:val="uk-UA"/>
              </w:rPr>
              <w:t>НТЦ (ВПДЕ)</w:t>
            </w:r>
          </w:p>
          <w:p w14:paraId="1CCF562F" w14:textId="34DF2D78" w:rsidR="00A22D13" w:rsidRPr="00A22D13" w:rsidRDefault="00A22D13" w:rsidP="003771FC">
            <w:pPr>
              <w:rPr>
                <w:sz w:val="22"/>
                <w:szCs w:val="22"/>
              </w:rPr>
            </w:pPr>
            <w:r w:rsidRPr="00A22D13">
              <w:rPr>
                <w:sz w:val="22"/>
                <w:szCs w:val="22"/>
              </w:rPr>
              <w:t xml:space="preserve">Ліщук </w:t>
            </w:r>
            <w:proofErr w:type="spellStart"/>
            <w:r w:rsidRPr="00A22D13">
              <w:rPr>
                <w:sz w:val="22"/>
                <w:szCs w:val="22"/>
              </w:rPr>
              <w:t>Р.О</w:t>
            </w:r>
            <w:proofErr w:type="spellEnd"/>
          </w:p>
        </w:tc>
        <w:tc>
          <w:tcPr>
            <w:tcW w:w="401" w:type="pct"/>
          </w:tcPr>
          <w:p w14:paraId="71D0ED25" w14:textId="77777777" w:rsidR="00031C60" w:rsidRPr="001C4826" w:rsidRDefault="00031C60" w:rsidP="003771FC">
            <w:pPr>
              <w:rPr>
                <w:sz w:val="20"/>
                <w:lang w:val="uk-UA"/>
              </w:rPr>
            </w:pPr>
          </w:p>
        </w:tc>
      </w:tr>
      <w:tr w:rsidR="00031C60" w:rsidRPr="001C4826" w14:paraId="477ABEA8" w14:textId="368B9BF9" w:rsidTr="00031C60">
        <w:trPr>
          <w:cantSplit/>
          <w:trHeight w:val="20"/>
        </w:trPr>
        <w:tc>
          <w:tcPr>
            <w:tcW w:w="1034" w:type="pct"/>
          </w:tcPr>
          <w:p w14:paraId="661EA691" w14:textId="77777777" w:rsidR="00031C60" w:rsidRPr="001C4826" w:rsidRDefault="00031C60" w:rsidP="003771FC">
            <w:pPr>
              <w:pStyle w:val="TableText"/>
              <w:ind w:left="374" w:hanging="374"/>
              <w:jc w:val="left"/>
              <w:rPr>
                <w:sz w:val="20"/>
              </w:rPr>
            </w:pPr>
            <w:r w:rsidRPr="001C4826">
              <w:rPr>
                <w:sz w:val="20"/>
              </w:rPr>
              <w:t xml:space="preserve">6.3 Ненавмисне упорскування з </w:t>
            </w:r>
            <w:proofErr w:type="spellStart"/>
            <w:r w:rsidRPr="001C4826">
              <w:rPr>
                <w:sz w:val="20"/>
              </w:rPr>
              <w:t>ГЄ</w:t>
            </w:r>
            <w:proofErr w:type="spellEnd"/>
            <w:r w:rsidRPr="001C4826">
              <w:rPr>
                <w:sz w:val="20"/>
              </w:rPr>
              <w:t xml:space="preserve"> САОЗ</w:t>
            </w:r>
          </w:p>
        </w:tc>
        <w:tc>
          <w:tcPr>
            <w:tcW w:w="316" w:type="pct"/>
          </w:tcPr>
          <w:p w14:paraId="40E8EE21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-</w:t>
            </w:r>
          </w:p>
        </w:tc>
        <w:tc>
          <w:tcPr>
            <w:tcW w:w="225" w:type="pct"/>
          </w:tcPr>
          <w:p w14:paraId="43043F94" w14:textId="4A026FF6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ПА</w:t>
            </w:r>
            <w:r w:rsidRPr="001C4826">
              <w:rPr>
                <w:sz w:val="20"/>
                <w:lang w:val="uk-UA"/>
              </w:rPr>
              <w:t xml:space="preserve"> </w:t>
            </w:r>
            <w:r w:rsidRPr="001C4826">
              <w:rPr>
                <w:sz w:val="20"/>
                <w:lang w:val="en-US"/>
              </w:rPr>
              <w:t>[</w:t>
            </w:r>
            <w:r w:rsidRPr="001C4826">
              <w:rPr>
                <w:sz w:val="20"/>
                <w:lang w:val="en-US"/>
              </w:rPr>
              <w:fldChar w:fldCharType="begin"/>
            </w:r>
            <w:r w:rsidRPr="001C4826">
              <w:rPr>
                <w:sz w:val="20"/>
                <w:lang w:val="en-US"/>
              </w:rPr>
              <w:instrText xml:space="preserve"> REF _Ref528149430 \n \h  \* MERGEFORMAT </w:instrText>
            </w:r>
            <w:r w:rsidRPr="001C4826">
              <w:rPr>
                <w:sz w:val="20"/>
                <w:lang w:val="en-US"/>
              </w:rPr>
            </w:r>
            <w:r w:rsidRPr="001C4826">
              <w:rPr>
                <w:sz w:val="20"/>
                <w:lang w:val="en-US"/>
              </w:rPr>
              <w:fldChar w:fldCharType="separate"/>
            </w:r>
            <w:r w:rsidRPr="00150E4B">
              <w:rPr>
                <w:bCs/>
                <w:sz w:val="20"/>
                <w:lang w:val="ru-RU"/>
              </w:rPr>
              <w:t>7</w:t>
            </w:r>
            <w:r w:rsidRPr="001C4826">
              <w:rPr>
                <w:sz w:val="20"/>
                <w:lang w:val="en-US"/>
              </w:rPr>
              <w:fldChar w:fldCharType="end"/>
            </w:r>
            <w:r w:rsidRPr="001C4826">
              <w:rPr>
                <w:sz w:val="20"/>
                <w:lang w:val="en-US"/>
              </w:rPr>
              <w:t>]</w:t>
            </w:r>
          </w:p>
        </w:tc>
        <w:tc>
          <w:tcPr>
            <w:tcW w:w="497" w:type="pct"/>
          </w:tcPr>
          <w:p w14:paraId="1507F792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Якісний</w:t>
            </w:r>
          </w:p>
        </w:tc>
        <w:tc>
          <w:tcPr>
            <w:tcW w:w="594" w:type="pct"/>
          </w:tcPr>
          <w:p w14:paraId="6DB1579B" w14:textId="77777777" w:rsidR="00031C60" w:rsidRPr="001C4826" w:rsidRDefault="00031C60" w:rsidP="003771FC">
            <w:pPr>
              <w:rPr>
                <w:sz w:val="20"/>
              </w:rPr>
            </w:pPr>
            <w:r w:rsidRPr="001C4826">
              <w:rPr>
                <w:sz w:val="20"/>
              </w:rPr>
              <w:t>Дані щодо очікуваної частоти виникнення ВП відсутні</w:t>
            </w:r>
          </w:p>
        </w:tc>
        <w:tc>
          <w:tcPr>
            <w:tcW w:w="670" w:type="pct"/>
          </w:tcPr>
          <w:p w14:paraId="77E37AE1" w14:textId="5E532CAB" w:rsidR="00031C60" w:rsidRPr="001C4826" w:rsidRDefault="00031C60" w:rsidP="003771FC">
            <w:pPr>
              <w:rPr>
                <w:sz w:val="20"/>
              </w:rPr>
            </w:pPr>
            <w:r w:rsidRPr="001C4826">
              <w:rPr>
                <w:sz w:val="20"/>
                <w:lang w:val="uk-UA"/>
              </w:rPr>
              <w:t>–</w:t>
            </w:r>
          </w:p>
        </w:tc>
        <w:tc>
          <w:tcPr>
            <w:tcW w:w="767" w:type="pct"/>
          </w:tcPr>
          <w:p w14:paraId="5685B86F" w14:textId="37E5780F" w:rsidR="00031C60" w:rsidRPr="001C4826" w:rsidRDefault="00031C60" w:rsidP="003771FC">
            <w:pPr>
              <w:rPr>
                <w:sz w:val="20"/>
              </w:rPr>
            </w:pPr>
            <w:r w:rsidRPr="001C4826">
              <w:rPr>
                <w:sz w:val="20"/>
                <w:lang w:val="uk-UA"/>
              </w:rPr>
              <w:t>–</w:t>
            </w:r>
          </w:p>
        </w:tc>
        <w:tc>
          <w:tcPr>
            <w:tcW w:w="496" w:type="pct"/>
          </w:tcPr>
          <w:p w14:paraId="64425FE8" w14:textId="77777777" w:rsidR="00031C60" w:rsidRPr="00A22D13" w:rsidRDefault="00031C60" w:rsidP="003771FC">
            <w:pPr>
              <w:rPr>
                <w:sz w:val="22"/>
                <w:szCs w:val="22"/>
                <w:lang w:val="uk-UA"/>
              </w:rPr>
            </w:pPr>
            <w:r w:rsidRPr="00A22D13">
              <w:rPr>
                <w:sz w:val="22"/>
                <w:szCs w:val="22"/>
                <w:lang w:val="uk-UA"/>
              </w:rPr>
              <w:t>НТЦ (ВПДЕ)</w:t>
            </w:r>
          </w:p>
          <w:p w14:paraId="3CA4C98E" w14:textId="5D29F5B2" w:rsidR="00A22D13" w:rsidRPr="00A22D13" w:rsidRDefault="00A22D13" w:rsidP="003771FC">
            <w:pPr>
              <w:rPr>
                <w:sz w:val="22"/>
                <w:szCs w:val="22"/>
              </w:rPr>
            </w:pPr>
            <w:r w:rsidRPr="00A22D13">
              <w:rPr>
                <w:sz w:val="22"/>
                <w:szCs w:val="22"/>
              </w:rPr>
              <w:t xml:space="preserve">Ліщук </w:t>
            </w:r>
            <w:proofErr w:type="spellStart"/>
            <w:r w:rsidRPr="00A22D13">
              <w:rPr>
                <w:sz w:val="22"/>
                <w:szCs w:val="22"/>
              </w:rPr>
              <w:t>Р.О</w:t>
            </w:r>
            <w:proofErr w:type="spellEnd"/>
          </w:p>
        </w:tc>
        <w:tc>
          <w:tcPr>
            <w:tcW w:w="401" w:type="pct"/>
          </w:tcPr>
          <w:p w14:paraId="1E061C75" w14:textId="77777777" w:rsidR="00031C60" w:rsidRPr="001C4826" w:rsidRDefault="00031C60" w:rsidP="003771FC">
            <w:pPr>
              <w:rPr>
                <w:sz w:val="20"/>
                <w:lang w:val="uk-UA"/>
              </w:rPr>
            </w:pPr>
          </w:p>
        </w:tc>
      </w:tr>
      <w:tr w:rsidR="00031C60" w:rsidRPr="001C4826" w14:paraId="326EE8BE" w14:textId="7662E3C1" w:rsidTr="00031C60">
        <w:trPr>
          <w:cantSplit/>
          <w:trHeight w:val="20"/>
        </w:trPr>
        <w:tc>
          <w:tcPr>
            <w:tcW w:w="1034" w:type="pct"/>
          </w:tcPr>
          <w:p w14:paraId="4AF11BDB" w14:textId="77777777" w:rsidR="00031C60" w:rsidRPr="001C4826" w:rsidRDefault="00031C60" w:rsidP="003771FC">
            <w:pPr>
              <w:pStyle w:val="TableText"/>
              <w:ind w:left="374" w:hanging="374"/>
              <w:jc w:val="left"/>
              <w:rPr>
                <w:sz w:val="20"/>
              </w:rPr>
            </w:pPr>
            <w:r w:rsidRPr="001C4826">
              <w:rPr>
                <w:sz w:val="20"/>
              </w:rPr>
              <w:t xml:space="preserve">6.4 Ненавмисне включення груп </w:t>
            </w:r>
            <w:proofErr w:type="spellStart"/>
            <w:r w:rsidRPr="001C4826">
              <w:rPr>
                <w:sz w:val="20"/>
              </w:rPr>
              <w:t>електронагрівачів</w:t>
            </w:r>
            <w:proofErr w:type="spellEnd"/>
            <w:r w:rsidRPr="001C4826">
              <w:rPr>
                <w:sz w:val="20"/>
              </w:rPr>
              <w:t xml:space="preserve"> </w:t>
            </w:r>
            <w:proofErr w:type="spellStart"/>
            <w:r w:rsidRPr="001C4826">
              <w:rPr>
                <w:sz w:val="20"/>
              </w:rPr>
              <w:t>КТ</w:t>
            </w:r>
            <w:proofErr w:type="spellEnd"/>
          </w:p>
        </w:tc>
        <w:tc>
          <w:tcPr>
            <w:tcW w:w="316" w:type="pct"/>
          </w:tcPr>
          <w:p w14:paraId="1EC67ED2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-</w:t>
            </w:r>
          </w:p>
        </w:tc>
        <w:tc>
          <w:tcPr>
            <w:tcW w:w="225" w:type="pct"/>
          </w:tcPr>
          <w:p w14:paraId="3FFC0519" w14:textId="164FC33F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ПА</w:t>
            </w:r>
            <w:r w:rsidRPr="001C4826">
              <w:rPr>
                <w:sz w:val="20"/>
                <w:lang w:val="uk-UA"/>
              </w:rPr>
              <w:t xml:space="preserve"> </w:t>
            </w:r>
            <w:r w:rsidRPr="001C4826">
              <w:rPr>
                <w:sz w:val="20"/>
                <w:lang w:val="en-US"/>
              </w:rPr>
              <w:t>[</w:t>
            </w:r>
            <w:r w:rsidRPr="001C4826">
              <w:rPr>
                <w:sz w:val="20"/>
                <w:lang w:val="en-US"/>
              </w:rPr>
              <w:fldChar w:fldCharType="begin"/>
            </w:r>
            <w:r w:rsidRPr="001C4826">
              <w:rPr>
                <w:sz w:val="20"/>
                <w:lang w:val="en-US"/>
              </w:rPr>
              <w:instrText xml:space="preserve"> REF _Ref528149430 \n \h  \* MERGEFORMAT </w:instrText>
            </w:r>
            <w:r w:rsidRPr="001C4826">
              <w:rPr>
                <w:sz w:val="20"/>
                <w:lang w:val="en-US"/>
              </w:rPr>
            </w:r>
            <w:r w:rsidRPr="001C4826">
              <w:rPr>
                <w:sz w:val="20"/>
                <w:lang w:val="en-US"/>
              </w:rPr>
              <w:fldChar w:fldCharType="separate"/>
            </w:r>
            <w:r w:rsidRPr="00150E4B">
              <w:rPr>
                <w:bCs/>
                <w:sz w:val="20"/>
                <w:lang w:val="ru-RU"/>
              </w:rPr>
              <w:t>7</w:t>
            </w:r>
            <w:r w:rsidRPr="001C4826">
              <w:rPr>
                <w:sz w:val="20"/>
                <w:lang w:val="en-US"/>
              </w:rPr>
              <w:fldChar w:fldCharType="end"/>
            </w:r>
            <w:r w:rsidRPr="001C4826">
              <w:rPr>
                <w:sz w:val="20"/>
                <w:lang w:val="en-US"/>
              </w:rPr>
              <w:t>]</w:t>
            </w:r>
          </w:p>
        </w:tc>
        <w:tc>
          <w:tcPr>
            <w:tcW w:w="497" w:type="pct"/>
          </w:tcPr>
          <w:p w14:paraId="425C5C82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Якісний</w:t>
            </w:r>
          </w:p>
        </w:tc>
        <w:tc>
          <w:tcPr>
            <w:tcW w:w="594" w:type="pct"/>
          </w:tcPr>
          <w:p w14:paraId="6C55CB8E" w14:textId="77777777" w:rsidR="00031C60" w:rsidRPr="001C4826" w:rsidRDefault="00031C60" w:rsidP="003771FC">
            <w:pPr>
              <w:rPr>
                <w:sz w:val="20"/>
              </w:rPr>
            </w:pPr>
            <w:r w:rsidRPr="001C4826">
              <w:rPr>
                <w:sz w:val="20"/>
              </w:rPr>
              <w:t>Дані щодо очікуваної частоти виникнення ВП відсутні</w:t>
            </w:r>
          </w:p>
        </w:tc>
        <w:tc>
          <w:tcPr>
            <w:tcW w:w="670" w:type="pct"/>
          </w:tcPr>
          <w:p w14:paraId="01AA239E" w14:textId="01525DF7" w:rsidR="00031C60" w:rsidRPr="001C4826" w:rsidRDefault="00031C60" w:rsidP="003771FC">
            <w:pPr>
              <w:rPr>
                <w:sz w:val="20"/>
              </w:rPr>
            </w:pPr>
            <w:r w:rsidRPr="001C4826">
              <w:rPr>
                <w:sz w:val="20"/>
                <w:lang w:val="uk-UA"/>
              </w:rPr>
              <w:t>–</w:t>
            </w:r>
          </w:p>
        </w:tc>
        <w:tc>
          <w:tcPr>
            <w:tcW w:w="767" w:type="pct"/>
          </w:tcPr>
          <w:p w14:paraId="45685C88" w14:textId="4FEB7F28" w:rsidR="00031C60" w:rsidRPr="001C4826" w:rsidRDefault="00031C60" w:rsidP="003771FC">
            <w:pPr>
              <w:rPr>
                <w:sz w:val="20"/>
              </w:rPr>
            </w:pPr>
            <w:r w:rsidRPr="001C4826">
              <w:rPr>
                <w:sz w:val="20"/>
                <w:lang w:val="uk-UA"/>
              </w:rPr>
              <w:t>–</w:t>
            </w:r>
          </w:p>
        </w:tc>
        <w:tc>
          <w:tcPr>
            <w:tcW w:w="496" w:type="pct"/>
          </w:tcPr>
          <w:p w14:paraId="45B5BD8C" w14:textId="77777777" w:rsidR="00031C60" w:rsidRPr="00A22D13" w:rsidRDefault="00031C60" w:rsidP="003771FC">
            <w:pPr>
              <w:rPr>
                <w:sz w:val="22"/>
                <w:szCs w:val="22"/>
                <w:lang w:val="uk-UA"/>
              </w:rPr>
            </w:pPr>
            <w:r w:rsidRPr="00A22D13">
              <w:rPr>
                <w:sz w:val="22"/>
                <w:szCs w:val="22"/>
                <w:lang w:val="uk-UA"/>
              </w:rPr>
              <w:t>НТЦ (ВПДЕ)</w:t>
            </w:r>
          </w:p>
          <w:p w14:paraId="45B403CF" w14:textId="1A83ED86" w:rsidR="00A22D13" w:rsidRPr="00A22D13" w:rsidRDefault="00A22D13" w:rsidP="003771FC">
            <w:pPr>
              <w:rPr>
                <w:sz w:val="22"/>
                <w:szCs w:val="22"/>
              </w:rPr>
            </w:pPr>
            <w:r w:rsidRPr="00A22D13">
              <w:rPr>
                <w:sz w:val="22"/>
                <w:szCs w:val="22"/>
              </w:rPr>
              <w:t xml:space="preserve">Ліщук </w:t>
            </w:r>
            <w:proofErr w:type="spellStart"/>
            <w:r w:rsidRPr="00A22D13">
              <w:rPr>
                <w:sz w:val="22"/>
                <w:szCs w:val="22"/>
              </w:rPr>
              <w:t>Р.О</w:t>
            </w:r>
            <w:proofErr w:type="spellEnd"/>
          </w:p>
        </w:tc>
        <w:tc>
          <w:tcPr>
            <w:tcW w:w="401" w:type="pct"/>
          </w:tcPr>
          <w:p w14:paraId="6B175D79" w14:textId="77777777" w:rsidR="00031C60" w:rsidRPr="001C4826" w:rsidRDefault="00031C60" w:rsidP="003771FC">
            <w:pPr>
              <w:rPr>
                <w:sz w:val="20"/>
                <w:lang w:val="uk-UA"/>
              </w:rPr>
            </w:pPr>
          </w:p>
        </w:tc>
      </w:tr>
      <w:tr w:rsidR="00031C60" w:rsidRPr="004E461D" w14:paraId="126C59DA" w14:textId="05744225" w:rsidTr="00031C60">
        <w:trPr>
          <w:cantSplit/>
          <w:trHeight w:val="20"/>
        </w:trPr>
        <w:tc>
          <w:tcPr>
            <w:tcW w:w="1034" w:type="pct"/>
          </w:tcPr>
          <w:p w14:paraId="63E39910" w14:textId="77777777" w:rsidR="00031C60" w:rsidRPr="001C4826" w:rsidRDefault="00031C60" w:rsidP="003771FC">
            <w:pPr>
              <w:pStyle w:val="TableText"/>
              <w:ind w:left="374" w:hanging="374"/>
              <w:jc w:val="left"/>
              <w:rPr>
                <w:sz w:val="20"/>
              </w:rPr>
            </w:pPr>
            <w:r w:rsidRPr="001C4826">
              <w:rPr>
                <w:sz w:val="20"/>
              </w:rPr>
              <w:t>6.5 Ненавмисне включення ГЦН при «жорсткому» першому контурі</w:t>
            </w:r>
          </w:p>
        </w:tc>
        <w:tc>
          <w:tcPr>
            <w:tcW w:w="316" w:type="pct"/>
          </w:tcPr>
          <w:p w14:paraId="2D73E510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-</w:t>
            </w:r>
          </w:p>
        </w:tc>
        <w:tc>
          <w:tcPr>
            <w:tcW w:w="225" w:type="pct"/>
          </w:tcPr>
          <w:p w14:paraId="52276004" w14:textId="237BE946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ПА</w:t>
            </w:r>
            <w:r w:rsidRPr="001C4826">
              <w:rPr>
                <w:sz w:val="20"/>
                <w:lang w:val="uk-UA"/>
              </w:rPr>
              <w:t xml:space="preserve"> </w:t>
            </w:r>
            <w:r w:rsidRPr="001C4826">
              <w:rPr>
                <w:sz w:val="20"/>
                <w:lang w:val="en-US"/>
              </w:rPr>
              <w:t>[</w:t>
            </w:r>
            <w:r w:rsidRPr="001C4826">
              <w:rPr>
                <w:sz w:val="20"/>
                <w:lang w:val="en-US"/>
              </w:rPr>
              <w:fldChar w:fldCharType="begin"/>
            </w:r>
            <w:r w:rsidRPr="001C4826">
              <w:rPr>
                <w:sz w:val="20"/>
                <w:lang w:val="en-US"/>
              </w:rPr>
              <w:instrText xml:space="preserve"> REF _Ref528149430 \n \h  \* MERGEFORMAT </w:instrText>
            </w:r>
            <w:r w:rsidRPr="001C4826">
              <w:rPr>
                <w:sz w:val="20"/>
                <w:lang w:val="en-US"/>
              </w:rPr>
            </w:r>
            <w:r w:rsidRPr="001C4826">
              <w:rPr>
                <w:sz w:val="20"/>
                <w:lang w:val="en-US"/>
              </w:rPr>
              <w:fldChar w:fldCharType="separate"/>
            </w:r>
            <w:r w:rsidRPr="00150E4B">
              <w:rPr>
                <w:bCs/>
                <w:sz w:val="20"/>
                <w:lang w:val="ru-RU"/>
              </w:rPr>
              <w:t>7</w:t>
            </w:r>
            <w:r w:rsidRPr="001C4826">
              <w:rPr>
                <w:sz w:val="20"/>
                <w:lang w:val="en-US"/>
              </w:rPr>
              <w:fldChar w:fldCharType="end"/>
            </w:r>
            <w:r w:rsidRPr="001C4826">
              <w:rPr>
                <w:sz w:val="20"/>
                <w:lang w:val="en-US"/>
              </w:rPr>
              <w:t>]</w:t>
            </w:r>
          </w:p>
        </w:tc>
        <w:tc>
          <w:tcPr>
            <w:tcW w:w="497" w:type="pct"/>
          </w:tcPr>
          <w:p w14:paraId="4B9B650D" w14:textId="77777777" w:rsidR="00031C60" w:rsidRPr="001C4826" w:rsidRDefault="00031C60" w:rsidP="003771FC">
            <w:pPr>
              <w:pStyle w:val="TableText"/>
              <w:jc w:val="left"/>
              <w:rPr>
                <w:sz w:val="20"/>
              </w:rPr>
            </w:pPr>
            <w:r w:rsidRPr="001C4826">
              <w:rPr>
                <w:sz w:val="20"/>
              </w:rPr>
              <w:t>Розрахунковий</w:t>
            </w:r>
          </w:p>
        </w:tc>
        <w:tc>
          <w:tcPr>
            <w:tcW w:w="594" w:type="pct"/>
          </w:tcPr>
          <w:p w14:paraId="23807745" w14:textId="77777777" w:rsidR="00031C60" w:rsidRPr="001C4826" w:rsidRDefault="00031C60" w:rsidP="003771FC">
            <w:pPr>
              <w:rPr>
                <w:sz w:val="20"/>
              </w:rPr>
            </w:pPr>
            <w:r w:rsidRPr="001C4826">
              <w:rPr>
                <w:sz w:val="20"/>
              </w:rPr>
              <w:t>Дані щодо очікуваної частоти виникнення ВП відсутні</w:t>
            </w:r>
          </w:p>
        </w:tc>
        <w:tc>
          <w:tcPr>
            <w:tcW w:w="670" w:type="pct"/>
          </w:tcPr>
          <w:p w14:paraId="1D8792DC" w14:textId="77777777" w:rsidR="00A22D13" w:rsidRPr="00A22D13" w:rsidRDefault="00A22D13" w:rsidP="00A22D13">
            <w:pPr>
              <w:spacing w:before="40" w:after="40"/>
              <w:jc w:val="left"/>
              <w:rPr>
                <w:sz w:val="20"/>
                <w:highlight w:val="yellow"/>
                <w:lang w:val="uk-UA"/>
              </w:rPr>
            </w:pPr>
            <w:r w:rsidRPr="00A22D13">
              <w:rPr>
                <w:sz w:val="20"/>
                <w:highlight w:val="yellow"/>
                <w:lang w:val="uk-UA"/>
              </w:rPr>
              <w:t>Адаптація ПЗАБ РАЕС-3</w:t>
            </w:r>
          </w:p>
          <w:p w14:paraId="63C44D0C" w14:textId="069FD075" w:rsidR="00031C60" w:rsidRPr="001C4826" w:rsidRDefault="00031C60" w:rsidP="003771FC">
            <w:pPr>
              <w:rPr>
                <w:sz w:val="20"/>
              </w:rPr>
            </w:pPr>
            <w:r w:rsidRPr="001C4826">
              <w:rPr>
                <w:sz w:val="20"/>
                <w:lang w:val="en-US"/>
              </w:rPr>
              <w:t>ATHLET (1</w:t>
            </w:r>
            <w:r w:rsidRPr="001C4826">
              <w:rPr>
                <w:sz w:val="20"/>
                <w:lang w:val="ru-RU"/>
              </w:rPr>
              <w:t xml:space="preserve"> </w:t>
            </w:r>
            <w:r w:rsidRPr="001C4826">
              <w:rPr>
                <w:sz w:val="20"/>
                <w:lang w:val="uk-UA"/>
              </w:rPr>
              <w:t>розрахунок</w:t>
            </w:r>
            <w:r w:rsidRPr="001C4826">
              <w:rPr>
                <w:sz w:val="20"/>
                <w:lang w:val="en-US"/>
              </w:rPr>
              <w:t>)</w:t>
            </w:r>
          </w:p>
        </w:tc>
        <w:tc>
          <w:tcPr>
            <w:tcW w:w="767" w:type="pct"/>
          </w:tcPr>
          <w:p w14:paraId="15B55751" w14:textId="53BD908B" w:rsidR="00031C60" w:rsidRPr="001C4826" w:rsidRDefault="00031C60" w:rsidP="003771FC">
            <w:pPr>
              <w:rPr>
                <w:sz w:val="20"/>
              </w:rPr>
            </w:pPr>
            <w:r w:rsidRPr="001C4826">
              <w:rPr>
                <w:sz w:val="20"/>
                <w:lang w:val="en-US"/>
              </w:rPr>
              <w:t>ATHLET (1</w:t>
            </w:r>
            <w:r w:rsidRPr="001C4826">
              <w:rPr>
                <w:sz w:val="20"/>
                <w:lang w:val="ru-RU"/>
              </w:rPr>
              <w:t xml:space="preserve"> </w:t>
            </w:r>
            <w:r w:rsidRPr="001C4826">
              <w:rPr>
                <w:sz w:val="20"/>
                <w:lang w:val="uk-UA"/>
              </w:rPr>
              <w:t>розрахунок</w:t>
            </w:r>
            <w:r w:rsidRPr="001C4826">
              <w:rPr>
                <w:sz w:val="20"/>
                <w:lang w:val="en-US"/>
              </w:rPr>
              <w:t>)</w:t>
            </w:r>
          </w:p>
        </w:tc>
        <w:tc>
          <w:tcPr>
            <w:tcW w:w="496" w:type="pct"/>
          </w:tcPr>
          <w:p w14:paraId="5F8CBDF1" w14:textId="77777777" w:rsidR="00031C60" w:rsidRPr="00A22D13" w:rsidRDefault="00031C60" w:rsidP="003771FC">
            <w:pPr>
              <w:rPr>
                <w:sz w:val="22"/>
                <w:szCs w:val="22"/>
                <w:lang w:val="uk-UA"/>
              </w:rPr>
            </w:pPr>
            <w:r w:rsidRPr="00A22D13">
              <w:rPr>
                <w:sz w:val="22"/>
                <w:szCs w:val="22"/>
                <w:lang w:val="uk-UA"/>
              </w:rPr>
              <w:t>НТЦ (ВПДЕ)</w:t>
            </w:r>
          </w:p>
          <w:p w14:paraId="5D716F1A" w14:textId="5D19050C" w:rsidR="00A22D13" w:rsidRPr="00A22D13" w:rsidRDefault="00A22D13" w:rsidP="003771FC">
            <w:pPr>
              <w:rPr>
                <w:sz w:val="22"/>
                <w:szCs w:val="22"/>
              </w:rPr>
            </w:pPr>
            <w:r w:rsidRPr="00A22D13">
              <w:rPr>
                <w:sz w:val="22"/>
                <w:szCs w:val="22"/>
              </w:rPr>
              <w:t xml:space="preserve">Ліщук </w:t>
            </w:r>
            <w:proofErr w:type="spellStart"/>
            <w:r w:rsidRPr="00A22D13">
              <w:rPr>
                <w:sz w:val="22"/>
                <w:szCs w:val="22"/>
              </w:rPr>
              <w:t>Р.О</w:t>
            </w:r>
            <w:proofErr w:type="spellEnd"/>
          </w:p>
        </w:tc>
        <w:tc>
          <w:tcPr>
            <w:tcW w:w="401" w:type="pct"/>
          </w:tcPr>
          <w:p w14:paraId="4C6F55A4" w14:textId="77777777" w:rsidR="00031C60" w:rsidRPr="001C4826" w:rsidRDefault="00031C60" w:rsidP="003771FC">
            <w:pPr>
              <w:rPr>
                <w:sz w:val="20"/>
                <w:lang w:val="uk-UA"/>
              </w:rPr>
            </w:pPr>
          </w:p>
        </w:tc>
      </w:tr>
    </w:tbl>
    <w:p w14:paraId="0AEC41E8" w14:textId="36B3EEC3" w:rsidR="007C5BAA" w:rsidRPr="00A22D13" w:rsidRDefault="007C5BAA" w:rsidP="001B0B38">
      <w:pPr>
        <w:pStyle w:val="1"/>
        <w:rPr>
          <w:lang w:val="uk-UA"/>
        </w:rPr>
      </w:pPr>
      <w:bookmarkStart w:id="43" w:name="_Ref525289647"/>
      <w:bookmarkEnd w:id="30"/>
      <w:bookmarkEnd w:id="31"/>
      <w:bookmarkEnd w:id="32"/>
      <w:bookmarkEnd w:id="33"/>
      <w:bookmarkEnd w:id="34"/>
      <w:bookmarkEnd w:id="41"/>
      <w:r w:rsidRPr="00A22D13">
        <w:rPr>
          <w:lang w:val="uk-UA"/>
        </w:rPr>
        <w:t>Глава 1. ЕКСПЛУАТАЦІЯ</w:t>
      </w:r>
    </w:p>
    <w:tbl>
      <w:tblPr>
        <w:tblStyle w:val="affe"/>
        <w:tblW w:w="15730" w:type="dxa"/>
        <w:tblLook w:val="04A0" w:firstRow="1" w:lastRow="0" w:firstColumn="1" w:lastColumn="0" w:noHBand="0" w:noVBand="1"/>
      </w:tblPr>
      <w:tblGrid>
        <w:gridCol w:w="6941"/>
        <w:gridCol w:w="3827"/>
        <w:gridCol w:w="3828"/>
        <w:gridCol w:w="1134"/>
      </w:tblGrid>
      <w:tr w:rsidR="007C5BAA" w:rsidRPr="00CB4E41" w14:paraId="2E4587E5" w14:textId="77777777" w:rsidTr="00720D85">
        <w:tc>
          <w:tcPr>
            <w:tcW w:w="6941" w:type="dxa"/>
          </w:tcPr>
          <w:p w14:paraId="03F5FA84" w14:textId="668CDBD2" w:rsidR="007C5BAA" w:rsidRPr="00CB4E41" w:rsidRDefault="007C5BAA" w:rsidP="007B7410">
            <w:pPr>
              <w:rPr>
                <w:b/>
                <w:sz w:val="22"/>
                <w:szCs w:val="22"/>
                <w:lang w:val="uk-UA"/>
              </w:rPr>
            </w:pPr>
            <w:r w:rsidRPr="007C5BAA">
              <w:rPr>
                <w:b/>
                <w:sz w:val="22"/>
                <w:szCs w:val="22"/>
                <w:lang w:val="uk-UA"/>
              </w:rPr>
              <w:t>Зміст</w:t>
            </w:r>
          </w:p>
        </w:tc>
        <w:tc>
          <w:tcPr>
            <w:tcW w:w="3827" w:type="dxa"/>
          </w:tcPr>
          <w:p w14:paraId="0E9856B9" w14:textId="77777777" w:rsidR="007C5BAA" w:rsidRPr="00CB4E41" w:rsidRDefault="007C5BAA" w:rsidP="007B7410">
            <w:pPr>
              <w:rPr>
                <w:b/>
                <w:sz w:val="22"/>
                <w:szCs w:val="22"/>
                <w:lang w:val="uk-UA"/>
              </w:rPr>
            </w:pPr>
            <w:r w:rsidRPr="00CB4E41">
              <w:rPr>
                <w:b/>
                <w:sz w:val="22"/>
                <w:szCs w:val="22"/>
                <w:lang w:val="uk-UA"/>
              </w:rPr>
              <w:t>Матеріали обґрунтувань</w:t>
            </w:r>
          </w:p>
        </w:tc>
        <w:tc>
          <w:tcPr>
            <w:tcW w:w="3828" w:type="dxa"/>
          </w:tcPr>
          <w:p w14:paraId="0543B69A" w14:textId="77777777" w:rsidR="007C5BAA" w:rsidRPr="00CB4E41" w:rsidRDefault="007C5BAA" w:rsidP="007B7410">
            <w:pPr>
              <w:rPr>
                <w:b/>
                <w:sz w:val="22"/>
                <w:szCs w:val="22"/>
                <w:lang w:val="uk-UA"/>
              </w:rPr>
            </w:pPr>
            <w:r w:rsidRPr="00CB4E41">
              <w:rPr>
                <w:b/>
                <w:sz w:val="22"/>
                <w:szCs w:val="22"/>
                <w:lang w:val="uk-UA"/>
              </w:rPr>
              <w:t xml:space="preserve">Виконавець від ВП НТЦ </w:t>
            </w:r>
          </w:p>
        </w:tc>
        <w:tc>
          <w:tcPr>
            <w:tcW w:w="1134" w:type="dxa"/>
          </w:tcPr>
          <w:p w14:paraId="11C0D8B0" w14:textId="77777777" w:rsidR="007C5BAA" w:rsidRPr="00CB4E41" w:rsidRDefault="007C5BAA" w:rsidP="007B7410">
            <w:pPr>
              <w:rPr>
                <w:b/>
                <w:sz w:val="22"/>
                <w:szCs w:val="22"/>
                <w:lang w:val="uk-UA"/>
              </w:rPr>
            </w:pPr>
            <w:r w:rsidRPr="00CB4E41">
              <w:rPr>
                <w:b/>
                <w:sz w:val="22"/>
                <w:szCs w:val="22"/>
                <w:lang w:val="uk-UA"/>
              </w:rPr>
              <w:t>Термін</w:t>
            </w:r>
          </w:p>
        </w:tc>
      </w:tr>
      <w:tr w:rsidR="00A22D13" w:rsidRPr="00CB4E41" w14:paraId="5AB8D2FC" w14:textId="77777777" w:rsidTr="00720D85">
        <w:tc>
          <w:tcPr>
            <w:tcW w:w="6941" w:type="dxa"/>
          </w:tcPr>
          <w:p w14:paraId="38333BF4" w14:textId="1DAF0DD1" w:rsidR="00A22D13" w:rsidRPr="00CB4E41" w:rsidRDefault="00A22D13" w:rsidP="00A22D13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  <w:r w:rsidRPr="00CB4E41">
              <w:rPr>
                <w:sz w:val="22"/>
                <w:szCs w:val="22"/>
                <w:lang w:val="uk-UA"/>
              </w:rPr>
              <w:t>.</w:t>
            </w:r>
            <w:r>
              <w:rPr>
                <w:sz w:val="22"/>
                <w:szCs w:val="22"/>
                <w:lang w:val="uk-UA"/>
              </w:rPr>
              <w:t>1</w:t>
            </w:r>
            <w:r w:rsidRPr="00CB4E41">
              <w:rPr>
                <w:sz w:val="22"/>
                <w:szCs w:val="22"/>
                <w:lang w:val="uk-UA"/>
              </w:rPr>
              <w:t xml:space="preserve"> </w:t>
            </w:r>
            <w:r w:rsidRPr="007C5BAA">
              <w:rPr>
                <w:sz w:val="22"/>
                <w:szCs w:val="22"/>
                <w:lang w:val="uk-UA"/>
              </w:rPr>
              <w:t>Межі та умови безпечної експлуатації</w:t>
            </w:r>
          </w:p>
        </w:tc>
        <w:tc>
          <w:tcPr>
            <w:tcW w:w="3827" w:type="dxa"/>
          </w:tcPr>
          <w:p w14:paraId="5619D1EC" w14:textId="77777777" w:rsidR="00A22D13" w:rsidRDefault="00A22D13" w:rsidP="00A22D13">
            <w:pPr>
              <w:rPr>
                <w:sz w:val="20"/>
                <w:lang w:val="uk-UA"/>
              </w:rPr>
            </w:pPr>
            <w:r w:rsidRPr="00A22D13">
              <w:rPr>
                <w:sz w:val="20"/>
                <w:highlight w:val="yellow"/>
                <w:lang w:val="uk-UA"/>
              </w:rPr>
              <w:t>Адаптація ПЗАБ РАЕС-3</w:t>
            </w:r>
          </w:p>
          <w:p w14:paraId="208FD390" w14:textId="32C74821" w:rsidR="00A22D13" w:rsidRPr="00A22D13" w:rsidRDefault="00A22D13" w:rsidP="00A22D13">
            <w:pPr>
              <w:rPr>
                <w:sz w:val="22"/>
                <w:szCs w:val="22"/>
                <w:lang w:val="en-US"/>
              </w:rPr>
            </w:pPr>
            <w:r w:rsidRPr="002F3EC8">
              <w:rPr>
                <w:sz w:val="20"/>
                <w:highlight w:val="cyan"/>
                <w:lang w:val="uk-UA"/>
              </w:rPr>
              <w:t>Звіт «</w:t>
            </w:r>
            <w:r w:rsidRPr="002F3EC8">
              <w:rPr>
                <w:sz w:val="20"/>
                <w:highlight w:val="cyan"/>
                <w:lang w:val="en-US"/>
              </w:rPr>
              <w:t>Westinghouse</w:t>
            </w:r>
            <w:r w:rsidRPr="002F3EC8">
              <w:rPr>
                <w:sz w:val="20"/>
                <w:highlight w:val="cyan"/>
                <w:lang w:val="uk-UA"/>
              </w:rPr>
              <w:t>»</w:t>
            </w:r>
          </w:p>
        </w:tc>
        <w:tc>
          <w:tcPr>
            <w:tcW w:w="3828" w:type="dxa"/>
          </w:tcPr>
          <w:p w14:paraId="48B3FF92" w14:textId="5D1D0774" w:rsidR="00A22D13" w:rsidRPr="004E461D" w:rsidRDefault="00A22D13" w:rsidP="00A22D13">
            <w:pPr>
              <w:rPr>
                <w:sz w:val="22"/>
                <w:szCs w:val="22"/>
                <w:lang w:val="uk-UA"/>
              </w:rPr>
            </w:pPr>
            <w:r w:rsidRPr="004E461D">
              <w:rPr>
                <w:sz w:val="22"/>
                <w:szCs w:val="22"/>
                <w:lang w:val="uk-UA"/>
              </w:rPr>
              <w:t>НТЦ (ВНФР)</w:t>
            </w:r>
            <w:r w:rsidRPr="00A22D13">
              <w:rPr>
                <w:sz w:val="20"/>
                <w:lang w:val="uk-UA"/>
              </w:rPr>
              <w:t xml:space="preserve"> </w:t>
            </w:r>
            <w:r w:rsidRPr="00A22D13">
              <w:rPr>
                <w:sz w:val="22"/>
                <w:szCs w:val="22"/>
                <w:lang w:val="uk-UA"/>
              </w:rPr>
              <w:t xml:space="preserve">Бізюк </w:t>
            </w:r>
            <w:proofErr w:type="spellStart"/>
            <w:r w:rsidRPr="00A22D13">
              <w:rPr>
                <w:sz w:val="22"/>
                <w:szCs w:val="22"/>
                <w:lang w:val="uk-UA"/>
              </w:rPr>
              <w:t>П.В</w:t>
            </w:r>
            <w:proofErr w:type="spellEnd"/>
            <w:r w:rsidRPr="00A22D13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1134" w:type="dxa"/>
          </w:tcPr>
          <w:p w14:paraId="3C607016" w14:textId="04520F78" w:rsidR="00A22D13" w:rsidRPr="00CB4E41" w:rsidRDefault="00A22D13" w:rsidP="00A22D13">
            <w:pPr>
              <w:rPr>
                <w:sz w:val="22"/>
                <w:szCs w:val="22"/>
                <w:lang w:val="uk-UA"/>
              </w:rPr>
            </w:pPr>
            <w:r w:rsidRPr="00D01368">
              <w:rPr>
                <w:sz w:val="22"/>
                <w:szCs w:val="22"/>
              </w:rPr>
              <w:t>10.2023</w:t>
            </w:r>
          </w:p>
        </w:tc>
      </w:tr>
      <w:tr w:rsidR="00A22D13" w:rsidRPr="00CB4E41" w14:paraId="16C39378" w14:textId="77777777" w:rsidTr="00720D85">
        <w:tc>
          <w:tcPr>
            <w:tcW w:w="6941" w:type="dxa"/>
          </w:tcPr>
          <w:p w14:paraId="31F2C5D0" w14:textId="66880066" w:rsidR="00A22D13" w:rsidRPr="005115BA" w:rsidRDefault="00A22D13" w:rsidP="002F3EC8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1.2 </w:t>
            </w:r>
            <w:r w:rsidRPr="007C5BAA">
              <w:rPr>
                <w:sz w:val="22"/>
                <w:szCs w:val="22"/>
                <w:lang w:val="uk-UA"/>
              </w:rPr>
              <w:t>Перелік ключових параметрів безпеки для активної зоні енергоблоку №</w:t>
            </w:r>
            <w:r w:rsidR="002F3EC8">
              <w:rPr>
                <w:sz w:val="22"/>
                <w:szCs w:val="22"/>
                <w:lang w:val="en-US"/>
              </w:rPr>
              <w:t xml:space="preserve"> 4</w:t>
            </w:r>
            <w:r w:rsidRPr="007C5BAA">
              <w:rPr>
                <w:sz w:val="22"/>
                <w:szCs w:val="22"/>
                <w:lang w:val="uk-UA"/>
              </w:rPr>
              <w:t xml:space="preserve"> РАЕС з ТВЗ компанії «Westinghouse» для </w:t>
            </w:r>
            <w:proofErr w:type="spellStart"/>
            <w:r w:rsidRPr="007C5BAA">
              <w:rPr>
                <w:sz w:val="22"/>
                <w:szCs w:val="22"/>
                <w:lang w:val="uk-UA"/>
              </w:rPr>
              <w:t>обгрунтування</w:t>
            </w:r>
            <w:proofErr w:type="spellEnd"/>
            <w:r w:rsidRPr="007C5BAA">
              <w:rPr>
                <w:sz w:val="22"/>
                <w:szCs w:val="22"/>
                <w:lang w:val="uk-UA"/>
              </w:rPr>
              <w:t xml:space="preserve"> безпеки перевантаження.</w:t>
            </w:r>
          </w:p>
        </w:tc>
        <w:tc>
          <w:tcPr>
            <w:tcW w:w="3827" w:type="dxa"/>
          </w:tcPr>
          <w:p w14:paraId="499B9068" w14:textId="5CA9CFF2" w:rsidR="00A22D13" w:rsidRPr="007C5BAA" w:rsidRDefault="00A22D13" w:rsidP="00A22D13">
            <w:pPr>
              <w:rPr>
                <w:sz w:val="22"/>
                <w:szCs w:val="22"/>
                <w:lang w:val="uk-UA"/>
              </w:rPr>
            </w:pPr>
          </w:p>
        </w:tc>
        <w:tc>
          <w:tcPr>
            <w:tcW w:w="3828" w:type="dxa"/>
          </w:tcPr>
          <w:p w14:paraId="6FFFC96F" w14:textId="20E6A1FD" w:rsidR="00A22D13" w:rsidRPr="004E461D" w:rsidRDefault="00A22D13" w:rsidP="00A22D13">
            <w:pPr>
              <w:rPr>
                <w:sz w:val="22"/>
                <w:szCs w:val="22"/>
                <w:lang w:val="uk-UA"/>
              </w:rPr>
            </w:pPr>
            <w:r w:rsidRPr="004E461D">
              <w:rPr>
                <w:sz w:val="22"/>
                <w:szCs w:val="22"/>
                <w:lang w:val="uk-UA"/>
              </w:rPr>
              <w:t>НТЦ (ВНФР)</w:t>
            </w:r>
            <w:r>
              <w:t xml:space="preserve"> </w:t>
            </w:r>
            <w:r w:rsidRPr="00A22D13">
              <w:rPr>
                <w:sz w:val="22"/>
                <w:szCs w:val="22"/>
                <w:lang w:val="uk-UA"/>
              </w:rPr>
              <w:t xml:space="preserve">Бізюк </w:t>
            </w:r>
            <w:proofErr w:type="spellStart"/>
            <w:r w:rsidRPr="00A22D13">
              <w:rPr>
                <w:sz w:val="22"/>
                <w:szCs w:val="22"/>
                <w:lang w:val="uk-UA"/>
              </w:rPr>
              <w:t>П.В</w:t>
            </w:r>
            <w:proofErr w:type="spellEnd"/>
            <w:r w:rsidRPr="00A22D13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1134" w:type="dxa"/>
          </w:tcPr>
          <w:p w14:paraId="42DF977E" w14:textId="2D4582FF" w:rsidR="00A22D13" w:rsidRPr="00CB4E41" w:rsidRDefault="00A22D13" w:rsidP="00A22D13">
            <w:pPr>
              <w:rPr>
                <w:sz w:val="22"/>
                <w:szCs w:val="22"/>
                <w:lang w:val="uk-UA"/>
              </w:rPr>
            </w:pPr>
            <w:r w:rsidRPr="00D01368">
              <w:rPr>
                <w:sz w:val="22"/>
                <w:szCs w:val="22"/>
              </w:rPr>
              <w:t>10.2023</w:t>
            </w:r>
          </w:p>
        </w:tc>
      </w:tr>
      <w:tr w:rsidR="00A22D13" w:rsidRPr="00CB4E41" w14:paraId="3A23990B" w14:textId="77777777" w:rsidTr="00720D85">
        <w:tc>
          <w:tcPr>
            <w:tcW w:w="6941" w:type="dxa"/>
          </w:tcPr>
          <w:p w14:paraId="043E406B" w14:textId="295D05B2" w:rsidR="00A22D13" w:rsidRDefault="00A22D13" w:rsidP="00A22D13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1.3 П</w:t>
            </w:r>
            <w:r w:rsidRPr="00720D85">
              <w:rPr>
                <w:sz w:val="22"/>
                <w:szCs w:val="22"/>
                <w:lang w:val="uk-UA"/>
              </w:rPr>
              <w:t>ідтримка оператора під час експлуатації (обмеження на енерговиділення, алгоритми управління)</w:t>
            </w:r>
            <w:r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3827" w:type="dxa"/>
          </w:tcPr>
          <w:p w14:paraId="6339FF31" w14:textId="6E054EB8" w:rsidR="00A22D13" w:rsidRPr="007C5BAA" w:rsidRDefault="00A22D13" w:rsidP="00A22D13">
            <w:pPr>
              <w:rPr>
                <w:sz w:val="22"/>
                <w:szCs w:val="22"/>
                <w:lang w:val="uk-UA"/>
              </w:rPr>
            </w:pPr>
            <w:r w:rsidRPr="00A22D13">
              <w:rPr>
                <w:sz w:val="20"/>
                <w:highlight w:val="yellow"/>
                <w:lang w:val="uk-UA"/>
              </w:rPr>
              <w:t>Адаптація ПЗАБ РАЕС-3</w:t>
            </w:r>
          </w:p>
        </w:tc>
        <w:tc>
          <w:tcPr>
            <w:tcW w:w="3828" w:type="dxa"/>
          </w:tcPr>
          <w:p w14:paraId="42FFEF17" w14:textId="4F299CD2" w:rsidR="00A22D13" w:rsidRPr="004E461D" w:rsidRDefault="00A22D13" w:rsidP="00A22D13">
            <w:pPr>
              <w:rPr>
                <w:sz w:val="22"/>
                <w:szCs w:val="22"/>
                <w:lang w:val="uk-UA"/>
              </w:rPr>
            </w:pPr>
            <w:r w:rsidRPr="004E461D">
              <w:rPr>
                <w:sz w:val="22"/>
                <w:szCs w:val="22"/>
                <w:lang w:val="uk-UA"/>
              </w:rPr>
              <w:t>НТЦ (ВНФР)</w:t>
            </w:r>
            <w:r>
              <w:t xml:space="preserve"> </w:t>
            </w:r>
            <w:r w:rsidRPr="00A22D13">
              <w:rPr>
                <w:sz w:val="22"/>
                <w:szCs w:val="22"/>
                <w:lang w:val="uk-UA"/>
              </w:rPr>
              <w:t xml:space="preserve">Бізюк </w:t>
            </w:r>
            <w:proofErr w:type="spellStart"/>
            <w:r w:rsidRPr="00A22D13">
              <w:rPr>
                <w:sz w:val="22"/>
                <w:szCs w:val="22"/>
                <w:lang w:val="uk-UA"/>
              </w:rPr>
              <w:t>П.В</w:t>
            </w:r>
            <w:proofErr w:type="spellEnd"/>
            <w:r w:rsidRPr="00A22D13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1134" w:type="dxa"/>
          </w:tcPr>
          <w:p w14:paraId="6F841B98" w14:textId="6B625E72" w:rsidR="00A22D13" w:rsidRPr="00CB4E41" w:rsidRDefault="00A22D13" w:rsidP="00A22D13">
            <w:pPr>
              <w:rPr>
                <w:sz w:val="22"/>
                <w:szCs w:val="22"/>
                <w:lang w:val="uk-UA"/>
              </w:rPr>
            </w:pPr>
            <w:r w:rsidRPr="00D01368">
              <w:rPr>
                <w:sz w:val="22"/>
                <w:szCs w:val="22"/>
              </w:rPr>
              <w:t>10.2023</w:t>
            </w:r>
          </w:p>
        </w:tc>
      </w:tr>
    </w:tbl>
    <w:p w14:paraId="513FE53C" w14:textId="1B4A0A5D" w:rsidR="00AB0AE4" w:rsidRDefault="00AB0AE4" w:rsidP="00DF1A20">
      <w:pPr>
        <w:pStyle w:val="a0"/>
        <w:numPr>
          <w:ilvl w:val="0"/>
          <w:numId w:val="0"/>
        </w:numPr>
        <w:ind w:firstLine="720"/>
        <w:rPr>
          <w:lang w:val="uk-UA"/>
        </w:rPr>
      </w:pPr>
    </w:p>
    <w:p w14:paraId="027C43EB" w14:textId="77777777" w:rsidR="00AB0AE4" w:rsidRPr="00471C4F" w:rsidRDefault="00AB0AE4" w:rsidP="00DF1A20">
      <w:pPr>
        <w:pStyle w:val="a0"/>
        <w:numPr>
          <w:ilvl w:val="0"/>
          <w:numId w:val="0"/>
        </w:numPr>
        <w:ind w:firstLine="720"/>
        <w:rPr>
          <w:lang w:val="uk-UA"/>
        </w:rPr>
        <w:sectPr w:rsidR="00AB0AE4" w:rsidRPr="00471C4F" w:rsidSect="00516005">
          <w:headerReference w:type="default" r:id="rId8"/>
          <w:footnotePr>
            <w:numRestart w:val="eachPage"/>
          </w:footnotePr>
          <w:pgSz w:w="16838" w:h="11906" w:orient="landscape" w:code="9"/>
          <w:pgMar w:top="993" w:right="539" w:bottom="567" w:left="567" w:header="284" w:footer="624" w:gutter="0"/>
          <w:cols w:space="708"/>
          <w:docGrid w:linePitch="360"/>
        </w:sectPr>
      </w:pPr>
    </w:p>
    <w:p w14:paraId="3E873961" w14:textId="77777777" w:rsidR="00DF1A20" w:rsidRPr="00471C4F" w:rsidRDefault="00DF1A20" w:rsidP="00DF1A20">
      <w:pPr>
        <w:pStyle w:val="TOHeading"/>
      </w:pPr>
      <w:r w:rsidRPr="00471C4F">
        <w:rPr>
          <w:rStyle w:val="q4iawc"/>
        </w:rPr>
        <w:lastRenderedPageBreak/>
        <w:t>СПИСОК НОРМАТИВНИХ ДОКУМЕНТІВ І ЛІТЕРАТУРИ</w:t>
      </w:r>
    </w:p>
    <w:p w14:paraId="79ECBDD0" w14:textId="77777777" w:rsidR="00DF1A20" w:rsidRPr="00471C4F" w:rsidRDefault="00DF1A20" w:rsidP="00DF1A20">
      <w:pPr>
        <w:pStyle w:val="a0"/>
      </w:pPr>
      <w:bookmarkStart w:id="44" w:name="ВАБчастоты"/>
      <w:bookmarkStart w:id="45" w:name="_Ref102138566"/>
      <w:bookmarkStart w:id="46" w:name="_Ref102463230"/>
      <w:proofErr w:type="spellStart"/>
      <w:r w:rsidRPr="00471C4F">
        <w:t>РАЭС</w:t>
      </w:r>
      <w:proofErr w:type="spellEnd"/>
      <w:r w:rsidRPr="00471C4F">
        <w:t xml:space="preserve">. </w:t>
      </w:r>
      <w:proofErr w:type="spellStart"/>
      <w:r w:rsidRPr="00471C4F">
        <w:t>Энергоблок</w:t>
      </w:r>
      <w:proofErr w:type="spellEnd"/>
      <w:r w:rsidRPr="00471C4F">
        <w:t xml:space="preserve"> №2. </w:t>
      </w:r>
      <w:proofErr w:type="spellStart"/>
      <w:r w:rsidRPr="00471C4F">
        <w:t>ОАБ</w:t>
      </w:r>
      <w:proofErr w:type="spellEnd"/>
      <w:r w:rsidRPr="00471C4F">
        <w:t xml:space="preserve">. ВАБ. </w:t>
      </w:r>
      <w:proofErr w:type="spellStart"/>
      <w:r w:rsidRPr="00471C4F">
        <w:t>Учет</w:t>
      </w:r>
      <w:proofErr w:type="spellEnd"/>
      <w:r w:rsidRPr="00471C4F">
        <w:t xml:space="preserve"> ПС </w:t>
      </w:r>
      <w:proofErr w:type="spellStart"/>
      <w:r w:rsidRPr="00471C4F">
        <w:t>ИС</w:t>
      </w:r>
      <w:proofErr w:type="spellEnd"/>
      <w:r w:rsidRPr="00471C4F">
        <w:t xml:space="preserve"> для </w:t>
      </w:r>
      <w:proofErr w:type="spellStart"/>
      <w:r w:rsidRPr="00471C4F">
        <w:t>всех</w:t>
      </w:r>
      <w:proofErr w:type="spellEnd"/>
      <w:r w:rsidRPr="00471C4F">
        <w:t xml:space="preserve"> </w:t>
      </w:r>
      <w:proofErr w:type="spellStart"/>
      <w:r w:rsidRPr="00471C4F">
        <w:t>регламентных</w:t>
      </w:r>
      <w:proofErr w:type="spellEnd"/>
      <w:r w:rsidRPr="00471C4F">
        <w:t xml:space="preserve"> </w:t>
      </w:r>
      <w:proofErr w:type="spellStart"/>
      <w:r w:rsidRPr="00471C4F">
        <w:t>состояний</w:t>
      </w:r>
      <w:proofErr w:type="spellEnd"/>
      <w:r w:rsidRPr="00471C4F">
        <w:t xml:space="preserve"> РУ и БВ в ВАБ, </w:t>
      </w:r>
      <w:proofErr w:type="spellStart"/>
      <w:r w:rsidRPr="00471C4F">
        <w:t>разработка</w:t>
      </w:r>
      <w:proofErr w:type="spellEnd"/>
      <w:r w:rsidRPr="00471C4F">
        <w:t xml:space="preserve"> </w:t>
      </w:r>
      <w:proofErr w:type="spellStart"/>
      <w:r w:rsidRPr="00471C4F">
        <w:t>ОВАБ</w:t>
      </w:r>
      <w:proofErr w:type="spellEnd"/>
      <w:r w:rsidRPr="00471C4F">
        <w:t xml:space="preserve">. </w:t>
      </w:r>
      <w:proofErr w:type="spellStart"/>
      <w:r w:rsidRPr="00471C4F">
        <w:t>Разработка</w:t>
      </w:r>
      <w:proofErr w:type="spellEnd"/>
      <w:r w:rsidRPr="00471C4F">
        <w:t xml:space="preserve"> </w:t>
      </w:r>
      <w:proofErr w:type="spellStart"/>
      <w:r w:rsidRPr="00471C4F">
        <w:t>итогового</w:t>
      </w:r>
      <w:proofErr w:type="spellEnd"/>
      <w:r w:rsidRPr="00471C4F">
        <w:t xml:space="preserve"> </w:t>
      </w:r>
      <w:proofErr w:type="spellStart"/>
      <w:r w:rsidRPr="00471C4F">
        <w:t>отчета</w:t>
      </w:r>
      <w:proofErr w:type="spellEnd"/>
      <w:r w:rsidRPr="00471C4F">
        <w:t xml:space="preserve"> по </w:t>
      </w:r>
      <w:proofErr w:type="spellStart"/>
      <w:r w:rsidRPr="00471C4F">
        <w:t>предоставленной</w:t>
      </w:r>
      <w:proofErr w:type="spellEnd"/>
      <w:r w:rsidRPr="00471C4F">
        <w:t xml:space="preserve"> </w:t>
      </w:r>
      <w:proofErr w:type="spellStart"/>
      <w:r w:rsidRPr="00471C4F">
        <w:t>работе</w:t>
      </w:r>
      <w:proofErr w:type="spellEnd"/>
      <w:r w:rsidRPr="00471C4F">
        <w:t xml:space="preserve"> "</w:t>
      </w:r>
      <w:proofErr w:type="spellStart"/>
      <w:r w:rsidRPr="00471C4F">
        <w:t>Учет</w:t>
      </w:r>
      <w:proofErr w:type="spellEnd"/>
      <w:r w:rsidRPr="00471C4F">
        <w:t xml:space="preserve"> ПС </w:t>
      </w:r>
      <w:proofErr w:type="spellStart"/>
      <w:r w:rsidRPr="00471C4F">
        <w:t>ИС</w:t>
      </w:r>
      <w:proofErr w:type="spellEnd"/>
      <w:r w:rsidRPr="00471C4F">
        <w:t xml:space="preserve"> для </w:t>
      </w:r>
      <w:proofErr w:type="spellStart"/>
      <w:r w:rsidRPr="00471C4F">
        <w:t>всех</w:t>
      </w:r>
      <w:proofErr w:type="spellEnd"/>
      <w:r w:rsidRPr="00471C4F">
        <w:t xml:space="preserve"> </w:t>
      </w:r>
      <w:proofErr w:type="spellStart"/>
      <w:r w:rsidRPr="00471C4F">
        <w:t>регламентных</w:t>
      </w:r>
      <w:proofErr w:type="spellEnd"/>
      <w:r w:rsidRPr="00471C4F">
        <w:t xml:space="preserve"> </w:t>
      </w:r>
      <w:proofErr w:type="spellStart"/>
      <w:r w:rsidRPr="00471C4F">
        <w:t>состояний</w:t>
      </w:r>
      <w:proofErr w:type="spellEnd"/>
      <w:r w:rsidRPr="00471C4F">
        <w:t xml:space="preserve"> РУ и БВ в ВАБ, </w:t>
      </w:r>
      <w:proofErr w:type="spellStart"/>
      <w:r w:rsidRPr="00471C4F">
        <w:t>разработка</w:t>
      </w:r>
      <w:proofErr w:type="spellEnd"/>
      <w:r w:rsidRPr="00471C4F">
        <w:t xml:space="preserve"> </w:t>
      </w:r>
      <w:proofErr w:type="spellStart"/>
      <w:r w:rsidRPr="00471C4F">
        <w:t>ОВАБ</w:t>
      </w:r>
      <w:proofErr w:type="spellEnd"/>
      <w:r w:rsidRPr="00471C4F">
        <w:t xml:space="preserve">". </w:t>
      </w:r>
      <w:proofErr w:type="spellStart"/>
      <w:r w:rsidRPr="00471C4F">
        <w:t>Итоговый</w:t>
      </w:r>
      <w:proofErr w:type="spellEnd"/>
      <w:r w:rsidRPr="00471C4F">
        <w:t xml:space="preserve"> </w:t>
      </w:r>
      <w:proofErr w:type="spellStart"/>
      <w:r w:rsidRPr="00471C4F">
        <w:t>отчет</w:t>
      </w:r>
      <w:proofErr w:type="spellEnd"/>
      <w:r w:rsidRPr="00471C4F">
        <w:t xml:space="preserve">. </w:t>
      </w:r>
      <w:proofErr w:type="spellStart"/>
      <w:r w:rsidRPr="00471C4F">
        <w:t>22.2.133.ОБ.12.00.01</w:t>
      </w:r>
      <w:proofErr w:type="spellEnd"/>
      <w:r w:rsidRPr="00471C4F">
        <w:t xml:space="preserve">. </w:t>
      </w:r>
      <w:proofErr w:type="spellStart"/>
      <w:r w:rsidRPr="00471C4F">
        <w:t>381405.203.141.ОБ.01</w:t>
      </w:r>
      <w:bookmarkEnd w:id="44"/>
      <w:proofErr w:type="spellEnd"/>
      <w:r w:rsidRPr="00471C4F">
        <w:t>.</w:t>
      </w:r>
      <w:bookmarkEnd w:id="43"/>
      <w:bookmarkEnd w:id="45"/>
      <w:bookmarkEnd w:id="46"/>
    </w:p>
    <w:p w14:paraId="0A3ACB2D" w14:textId="77777777" w:rsidR="00C5191C" w:rsidRPr="00471C4F" w:rsidRDefault="00C5191C" w:rsidP="00C5191C">
      <w:pPr>
        <w:pStyle w:val="a0"/>
      </w:pPr>
      <w:bookmarkStart w:id="47" w:name="ОАБ_АПА_топл2покол"/>
      <w:bookmarkStart w:id="48" w:name="_Ref525285706"/>
      <w:proofErr w:type="spellStart"/>
      <w:r w:rsidRPr="00471C4F">
        <w:rPr>
          <w:kern w:val="28"/>
        </w:rPr>
        <w:t>Ривненская</w:t>
      </w:r>
      <w:proofErr w:type="spellEnd"/>
      <w:r w:rsidRPr="00471C4F">
        <w:rPr>
          <w:kern w:val="28"/>
        </w:rPr>
        <w:t xml:space="preserve"> </w:t>
      </w:r>
      <w:proofErr w:type="spellStart"/>
      <w:r w:rsidRPr="00471C4F">
        <w:rPr>
          <w:kern w:val="28"/>
        </w:rPr>
        <w:t>АЭC</w:t>
      </w:r>
      <w:proofErr w:type="spellEnd"/>
      <w:r w:rsidRPr="00471C4F">
        <w:rPr>
          <w:kern w:val="28"/>
        </w:rPr>
        <w:t xml:space="preserve">. </w:t>
      </w:r>
      <w:proofErr w:type="spellStart"/>
      <w:r w:rsidRPr="00471C4F">
        <w:t>Энергоблок</w:t>
      </w:r>
      <w:proofErr w:type="spellEnd"/>
      <w:r w:rsidRPr="00471C4F">
        <w:t xml:space="preserve"> №2. </w:t>
      </w:r>
      <w:proofErr w:type="spellStart"/>
      <w:r w:rsidRPr="00471C4F">
        <w:t>Отчет</w:t>
      </w:r>
      <w:proofErr w:type="spellEnd"/>
      <w:r w:rsidRPr="00471C4F">
        <w:t xml:space="preserve"> по </w:t>
      </w:r>
      <w:proofErr w:type="spellStart"/>
      <w:r w:rsidRPr="00471C4F">
        <w:t>анализу</w:t>
      </w:r>
      <w:proofErr w:type="spellEnd"/>
      <w:r w:rsidRPr="00471C4F">
        <w:t xml:space="preserve"> </w:t>
      </w:r>
      <w:proofErr w:type="spellStart"/>
      <w:r w:rsidRPr="00471C4F">
        <w:t>безопасности</w:t>
      </w:r>
      <w:proofErr w:type="spellEnd"/>
      <w:r w:rsidRPr="00471C4F">
        <w:t xml:space="preserve">. </w:t>
      </w:r>
      <w:proofErr w:type="spellStart"/>
      <w:r w:rsidRPr="00471C4F">
        <w:t>Анализ</w:t>
      </w:r>
      <w:proofErr w:type="spellEnd"/>
      <w:r w:rsidRPr="00471C4F">
        <w:t xml:space="preserve"> </w:t>
      </w:r>
      <w:proofErr w:type="spellStart"/>
      <w:r w:rsidRPr="00471C4F">
        <w:t>проектных</w:t>
      </w:r>
      <w:proofErr w:type="spellEnd"/>
      <w:r w:rsidRPr="00471C4F">
        <w:t xml:space="preserve"> </w:t>
      </w:r>
      <w:proofErr w:type="spellStart"/>
      <w:r w:rsidRPr="00471C4F">
        <w:t>аварий</w:t>
      </w:r>
      <w:proofErr w:type="spellEnd"/>
      <w:r w:rsidRPr="00471C4F">
        <w:t xml:space="preserve">. </w:t>
      </w:r>
      <w:proofErr w:type="spellStart"/>
      <w:r w:rsidRPr="00471C4F">
        <w:t>Дополнительные</w:t>
      </w:r>
      <w:proofErr w:type="spellEnd"/>
      <w:r w:rsidRPr="00471C4F">
        <w:t xml:space="preserve"> </w:t>
      </w:r>
      <w:proofErr w:type="spellStart"/>
      <w:r w:rsidRPr="00471C4F">
        <w:t>материалы</w:t>
      </w:r>
      <w:proofErr w:type="spellEnd"/>
      <w:r w:rsidRPr="00471C4F">
        <w:t xml:space="preserve"> в </w:t>
      </w:r>
      <w:proofErr w:type="spellStart"/>
      <w:r w:rsidRPr="00471C4F">
        <w:t>связи</w:t>
      </w:r>
      <w:proofErr w:type="spellEnd"/>
      <w:r w:rsidRPr="00471C4F">
        <w:t xml:space="preserve"> с </w:t>
      </w:r>
      <w:proofErr w:type="spellStart"/>
      <w:r w:rsidRPr="00471C4F">
        <w:t>внедрением</w:t>
      </w:r>
      <w:proofErr w:type="spellEnd"/>
      <w:r w:rsidRPr="00471C4F">
        <w:t xml:space="preserve"> </w:t>
      </w:r>
      <w:proofErr w:type="spellStart"/>
      <w:r w:rsidRPr="00471C4F">
        <w:t>топлива</w:t>
      </w:r>
      <w:proofErr w:type="spellEnd"/>
      <w:r w:rsidRPr="00471C4F">
        <w:t xml:space="preserve"> </w:t>
      </w:r>
      <w:proofErr w:type="spellStart"/>
      <w:r w:rsidRPr="00471C4F">
        <w:t>второго</w:t>
      </w:r>
      <w:proofErr w:type="spellEnd"/>
      <w:r w:rsidRPr="00471C4F">
        <w:t xml:space="preserve"> </w:t>
      </w:r>
      <w:proofErr w:type="spellStart"/>
      <w:r w:rsidRPr="00471C4F">
        <w:t>поколения</w:t>
      </w:r>
      <w:proofErr w:type="spellEnd"/>
      <w:r w:rsidRPr="00471C4F">
        <w:t xml:space="preserve">. </w:t>
      </w:r>
      <w:proofErr w:type="spellStart"/>
      <w:r w:rsidRPr="00471C4F">
        <w:t>Анализ</w:t>
      </w:r>
      <w:proofErr w:type="spellEnd"/>
      <w:r w:rsidRPr="00471C4F">
        <w:t xml:space="preserve"> нарушений </w:t>
      </w:r>
      <w:proofErr w:type="spellStart"/>
      <w:r w:rsidRPr="00471C4F">
        <w:t>нормальной</w:t>
      </w:r>
      <w:proofErr w:type="spellEnd"/>
      <w:r w:rsidRPr="00471C4F">
        <w:t xml:space="preserve"> </w:t>
      </w:r>
      <w:proofErr w:type="spellStart"/>
      <w:r w:rsidRPr="00471C4F">
        <w:t>эксплуатации</w:t>
      </w:r>
      <w:proofErr w:type="spellEnd"/>
      <w:r w:rsidRPr="00471C4F">
        <w:t xml:space="preserve"> и </w:t>
      </w:r>
      <w:proofErr w:type="spellStart"/>
      <w:r w:rsidRPr="00471C4F">
        <w:t>проектных</w:t>
      </w:r>
      <w:proofErr w:type="spellEnd"/>
      <w:r w:rsidRPr="00471C4F">
        <w:t xml:space="preserve"> </w:t>
      </w:r>
      <w:proofErr w:type="spellStart"/>
      <w:r w:rsidRPr="00471C4F">
        <w:t>аварий</w:t>
      </w:r>
      <w:proofErr w:type="spellEnd"/>
      <w:r w:rsidRPr="00471C4F">
        <w:t xml:space="preserve"> при </w:t>
      </w:r>
      <w:proofErr w:type="spellStart"/>
      <w:r w:rsidRPr="00471C4F">
        <w:t>работе</w:t>
      </w:r>
      <w:proofErr w:type="spellEnd"/>
      <w:r w:rsidRPr="00471C4F">
        <w:t xml:space="preserve"> </w:t>
      </w:r>
      <w:proofErr w:type="spellStart"/>
      <w:r w:rsidRPr="00471C4F">
        <w:t>энергоблока</w:t>
      </w:r>
      <w:proofErr w:type="spellEnd"/>
      <w:r w:rsidRPr="00471C4F">
        <w:t xml:space="preserve"> на </w:t>
      </w:r>
      <w:proofErr w:type="spellStart"/>
      <w:r w:rsidRPr="00471C4F">
        <w:t>мощности</w:t>
      </w:r>
      <w:proofErr w:type="spellEnd"/>
      <w:r w:rsidRPr="00471C4F">
        <w:t>. 07/08-</w:t>
      </w:r>
      <w:proofErr w:type="spellStart"/>
      <w:r w:rsidRPr="00471C4F">
        <w:t>09.310.ОД.1</w:t>
      </w:r>
      <w:proofErr w:type="spellEnd"/>
      <w:r w:rsidRPr="00471C4F">
        <w:t xml:space="preserve">. </w:t>
      </w:r>
      <w:proofErr w:type="spellStart"/>
      <w:r w:rsidRPr="00471C4F">
        <w:t>22.2.145.ОБ.01.03.01</w:t>
      </w:r>
      <w:bookmarkEnd w:id="47"/>
      <w:proofErr w:type="spellEnd"/>
      <w:r w:rsidRPr="00471C4F">
        <w:t>.</w:t>
      </w:r>
      <w:bookmarkEnd w:id="48"/>
    </w:p>
    <w:p w14:paraId="0C914582" w14:textId="77777777" w:rsidR="00DF1A20" w:rsidRPr="00471C4F" w:rsidRDefault="00DF1A20" w:rsidP="00DF1A20">
      <w:pPr>
        <w:pStyle w:val="a0"/>
      </w:pPr>
      <w:bookmarkStart w:id="49" w:name="ВАБ_ГРиК_частоты"/>
      <w:bookmarkStart w:id="50" w:name="_Ref525553981"/>
      <w:proofErr w:type="spellStart"/>
      <w:r w:rsidRPr="00471C4F">
        <w:t>РАЭС</w:t>
      </w:r>
      <w:proofErr w:type="spellEnd"/>
      <w:r w:rsidRPr="00471C4F">
        <w:t xml:space="preserve">. </w:t>
      </w:r>
      <w:proofErr w:type="spellStart"/>
      <w:r w:rsidRPr="00471C4F">
        <w:t>Энергоблок</w:t>
      </w:r>
      <w:proofErr w:type="spellEnd"/>
      <w:r w:rsidRPr="00471C4F">
        <w:t xml:space="preserve"> №2. </w:t>
      </w:r>
      <w:proofErr w:type="spellStart"/>
      <w:r w:rsidRPr="00471C4F">
        <w:t>ОАБ</w:t>
      </w:r>
      <w:proofErr w:type="spellEnd"/>
      <w:r w:rsidRPr="00471C4F">
        <w:t xml:space="preserve">. ВАБ. </w:t>
      </w:r>
      <w:proofErr w:type="spellStart"/>
      <w:r w:rsidRPr="00471C4F">
        <w:t>Учет</w:t>
      </w:r>
      <w:proofErr w:type="spellEnd"/>
      <w:r w:rsidRPr="00471C4F">
        <w:t xml:space="preserve"> </w:t>
      </w:r>
      <w:proofErr w:type="spellStart"/>
      <w:r w:rsidRPr="00471C4F">
        <w:t>полного</w:t>
      </w:r>
      <w:proofErr w:type="spellEnd"/>
      <w:r w:rsidRPr="00471C4F">
        <w:t xml:space="preserve"> спектра </w:t>
      </w:r>
      <w:proofErr w:type="spellStart"/>
      <w:r w:rsidRPr="00471C4F">
        <w:t>ИС</w:t>
      </w:r>
      <w:proofErr w:type="spellEnd"/>
      <w:r w:rsidRPr="00471C4F">
        <w:t xml:space="preserve"> для </w:t>
      </w:r>
      <w:proofErr w:type="spellStart"/>
      <w:r w:rsidRPr="00471C4F">
        <w:t>всех</w:t>
      </w:r>
      <w:proofErr w:type="spellEnd"/>
      <w:r w:rsidRPr="00471C4F">
        <w:t xml:space="preserve"> </w:t>
      </w:r>
      <w:proofErr w:type="spellStart"/>
      <w:r w:rsidRPr="00471C4F">
        <w:t>регламентных</w:t>
      </w:r>
      <w:proofErr w:type="spellEnd"/>
      <w:r w:rsidRPr="00471C4F">
        <w:t xml:space="preserve"> </w:t>
      </w:r>
      <w:proofErr w:type="spellStart"/>
      <w:r w:rsidRPr="00471C4F">
        <w:t>состояний</w:t>
      </w:r>
      <w:proofErr w:type="spellEnd"/>
      <w:r w:rsidRPr="00471C4F">
        <w:t xml:space="preserve"> РУ и БВ в ВАБ, </w:t>
      </w:r>
      <w:proofErr w:type="spellStart"/>
      <w:r w:rsidRPr="00471C4F">
        <w:t>разработка</w:t>
      </w:r>
      <w:proofErr w:type="spellEnd"/>
      <w:r w:rsidRPr="00471C4F">
        <w:t xml:space="preserve"> оперативного ВАБ. ВАБ 1 </w:t>
      </w:r>
      <w:proofErr w:type="spellStart"/>
      <w:r w:rsidRPr="00471C4F">
        <w:t>уровня</w:t>
      </w:r>
      <w:proofErr w:type="spellEnd"/>
      <w:r w:rsidRPr="00471C4F">
        <w:t xml:space="preserve"> для </w:t>
      </w:r>
      <w:proofErr w:type="spellStart"/>
      <w:r w:rsidRPr="00471C4F">
        <w:t>внутренних</w:t>
      </w:r>
      <w:proofErr w:type="spellEnd"/>
      <w:r w:rsidRPr="00471C4F">
        <w:t xml:space="preserve"> </w:t>
      </w:r>
      <w:proofErr w:type="spellStart"/>
      <w:r w:rsidRPr="00471C4F">
        <w:t>ИС</w:t>
      </w:r>
      <w:proofErr w:type="spellEnd"/>
      <w:r w:rsidRPr="00471C4F">
        <w:t xml:space="preserve"> на </w:t>
      </w:r>
      <w:proofErr w:type="spellStart"/>
      <w:r w:rsidRPr="00471C4F">
        <w:t>НУМ</w:t>
      </w:r>
      <w:proofErr w:type="spellEnd"/>
      <w:r w:rsidRPr="00471C4F">
        <w:t xml:space="preserve">. </w:t>
      </w:r>
      <w:proofErr w:type="spellStart"/>
      <w:r w:rsidRPr="00471C4F">
        <w:t>Идентификация</w:t>
      </w:r>
      <w:proofErr w:type="spellEnd"/>
      <w:r w:rsidRPr="00471C4F">
        <w:t xml:space="preserve"> и </w:t>
      </w:r>
      <w:proofErr w:type="spellStart"/>
      <w:r w:rsidRPr="00471C4F">
        <w:t>группирование</w:t>
      </w:r>
      <w:proofErr w:type="spellEnd"/>
      <w:r w:rsidRPr="00471C4F">
        <w:t xml:space="preserve"> </w:t>
      </w:r>
      <w:proofErr w:type="spellStart"/>
      <w:r w:rsidRPr="00471C4F">
        <w:t>исходных</w:t>
      </w:r>
      <w:proofErr w:type="spellEnd"/>
      <w:r w:rsidRPr="00471C4F">
        <w:t xml:space="preserve"> </w:t>
      </w:r>
      <w:proofErr w:type="spellStart"/>
      <w:r w:rsidRPr="00471C4F">
        <w:t>событий</w:t>
      </w:r>
      <w:proofErr w:type="spellEnd"/>
      <w:r w:rsidRPr="00471C4F">
        <w:t xml:space="preserve"> </w:t>
      </w:r>
      <w:proofErr w:type="spellStart"/>
      <w:r w:rsidRPr="00471C4F">
        <w:t>аварий</w:t>
      </w:r>
      <w:proofErr w:type="spellEnd"/>
      <w:r w:rsidRPr="00471C4F">
        <w:t xml:space="preserve">. </w:t>
      </w:r>
      <w:proofErr w:type="spellStart"/>
      <w:r w:rsidRPr="00471C4F">
        <w:t>22.2.133.ОБ.04.01</w:t>
      </w:r>
      <w:proofErr w:type="spellEnd"/>
      <w:r w:rsidRPr="00471C4F">
        <w:t xml:space="preserve">. </w:t>
      </w:r>
      <w:proofErr w:type="spellStart"/>
      <w:r w:rsidRPr="00471C4F">
        <w:t>381405.203.037.АВ.00</w:t>
      </w:r>
      <w:bookmarkEnd w:id="49"/>
      <w:proofErr w:type="spellEnd"/>
      <w:r w:rsidRPr="00471C4F">
        <w:t>.</w:t>
      </w:r>
      <w:bookmarkEnd w:id="50"/>
    </w:p>
    <w:p w14:paraId="5536D35D" w14:textId="77777777" w:rsidR="00C5191C" w:rsidRPr="00471C4F" w:rsidRDefault="00C5191C" w:rsidP="00C5191C">
      <w:pPr>
        <w:pStyle w:val="a0"/>
      </w:pPr>
      <w:bookmarkStart w:id="51" w:name="Guidelines_IAEA"/>
      <w:r w:rsidRPr="00471C4F">
        <w:rPr>
          <w:lang w:val="en-US"/>
        </w:rPr>
        <w:t xml:space="preserve">Guidelines for Accident Analysis of </w:t>
      </w:r>
      <w:proofErr w:type="spellStart"/>
      <w:r w:rsidRPr="00471C4F">
        <w:rPr>
          <w:lang w:val="en-US"/>
        </w:rPr>
        <w:t>WWER</w:t>
      </w:r>
      <w:proofErr w:type="spellEnd"/>
      <w:r w:rsidRPr="00471C4F">
        <w:rPr>
          <w:lang w:val="en-US"/>
        </w:rPr>
        <w:t xml:space="preserve"> Nuclear Power Plants, IAEA-</w:t>
      </w:r>
      <w:proofErr w:type="spellStart"/>
      <w:r w:rsidRPr="00471C4F">
        <w:rPr>
          <w:lang w:val="en-US"/>
        </w:rPr>
        <w:t>EBP</w:t>
      </w:r>
      <w:proofErr w:type="spellEnd"/>
      <w:r w:rsidRPr="00471C4F">
        <w:rPr>
          <w:lang w:val="en-US"/>
        </w:rPr>
        <w:t>-</w:t>
      </w:r>
      <w:proofErr w:type="spellStart"/>
      <w:r w:rsidRPr="00471C4F">
        <w:rPr>
          <w:lang w:val="en-US"/>
        </w:rPr>
        <w:t>WWER</w:t>
      </w:r>
      <w:proofErr w:type="spellEnd"/>
      <w:r w:rsidRPr="00471C4F">
        <w:rPr>
          <w:lang w:val="en-US"/>
        </w:rPr>
        <w:t xml:space="preserve">-01. </w:t>
      </w:r>
      <w:r w:rsidRPr="00471C4F">
        <w:t>1995</w:t>
      </w:r>
      <w:bookmarkEnd w:id="51"/>
      <w:r w:rsidRPr="00471C4F">
        <w:t>.</w:t>
      </w:r>
    </w:p>
    <w:p w14:paraId="5150BA91" w14:textId="77777777" w:rsidR="002209DB" w:rsidRPr="00471C4F" w:rsidRDefault="002209DB" w:rsidP="002209DB">
      <w:pPr>
        <w:pStyle w:val="a0"/>
      </w:pPr>
      <w:bookmarkStart w:id="52" w:name="Р_2_АПА_ТТО_внедрТопл2покол"/>
      <w:bookmarkStart w:id="53" w:name="_Ref528230894"/>
      <w:proofErr w:type="spellStart"/>
      <w:r w:rsidRPr="00471C4F">
        <w:t>Ривненская</w:t>
      </w:r>
      <w:proofErr w:type="spellEnd"/>
      <w:r w:rsidRPr="00471C4F">
        <w:t xml:space="preserve"> </w:t>
      </w:r>
      <w:proofErr w:type="spellStart"/>
      <w:r w:rsidRPr="00471C4F">
        <w:t>АЭС</w:t>
      </w:r>
      <w:proofErr w:type="spellEnd"/>
      <w:r w:rsidRPr="00471C4F">
        <w:t xml:space="preserve">. </w:t>
      </w:r>
      <w:proofErr w:type="spellStart"/>
      <w:r w:rsidRPr="00471C4F">
        <w:t>Энергоблоки</w:t>
      </w:r>
      <w:proofErr w:type="spellEnd"/>
      <w:r w:rsidRPr="00471C4F">
        <w:t xml:space="preserve"> № 2. </w:t>
      </w:r>
      <w:proofErr w:type="spellStart"/>
      <w:r w:rsidRPr="00471C4F">
        <w:t>Отчет</w:t>
      </w:r>
      <w:proofErr w:type="spellEnd"/>
      <w:r w:rsidRPr="00471C4F">
        <w:t xml:space="preserve"> по </w:t>
      </w:r>
      <w:proofErr w:type="spellStart"/>
      <w:r w:rsidRPr="00471C4F">
        <w:t>анализу</w:t>
      </w:r>
      <w:proofErr w:type="spellEnd"/>
      <w:r w:rsidRPr="00471C4F">
        <w:t xml:space="preserve"> </w:t>
      </w:r>
      <w:proofErr w:type="spellStart"/>
      <w:r w:rsidRPr="00471C4F">
        <w:t>безопасности</w:t>
      </w:r>
      <w:proofErr w:type="spellEnd"/>
      <w:r w:rsidRPr="00471C4F">
        <w:t xml:space="preserve">. </w:t>
      </w:r>
      <w:proofErr w:type="spellStart"/>
      <w:r w:rsidRPr="00471C4F">
        <w:t>Анализ</w:t>
      </w:r>
      <w:proofErr w:type="spellEnd"/>
      <w:r w:rsidRPr="00471C4F">
        <w:t xml:space="preserve"> </w:t>
      </w:r>
      <w:proofErr w:type="spellStart"/>
      <w:r w:rsidRPr="00471C4F">
        <w:t>проектных</w:t>
      </w:r>
      <w:proofErr w:type="spellEnd"/>
      <w:r w:rsidRPr="00471C4F">
        <w:t xml:space="preserve"> </w:t>
      </w:r>
      <w:proofErr w:type="spellStart"/>
      <w:r w:rsidRPr="00471C4F">
        <w:t>аварий</w:t>
      </w:r>
      <w:proofErr w:type="spellEnd"/>
      <w:r w:rsidRPr="00471C4F">
        <w:t xml:space="preserve">. </w:t>
      </w:r>
      <w:proofErr w:type="spellStart"/>
      <w:r w:rsidRPr="00471C4F">
        <w:t>Дополнительные</w:t>
      </w:r>
      <w:proofErr w:type="spellEnd"/>
      <w:r w:rsidRPr="00471C4F">
        <w:t xml:space="preserve"> </w:t>
      </w:r>
      <w:proofErr w:type="spellStart"/>
      <w:r w:rsidRPr="00471C4F">
        <w:t>материалы</w:t>
      </w:r>
      <w:proofErr w:type="spellEnd"/>
      <w:r w:rsidRPr="00471C4F">
        <w:t xml:space="preserve"> в </w:t>
      </w:r>
      <w:proofErr w:type="spellStart"/>
      <w:r w:rsidRPr="00471C4F">
        <w:t>связи</w:t>
      </w:r>
      <w:proofErr w:type="spellEnd"/>
      <w:r w:rsidRPr="00471C4F">
        <w:t xml:space="preserve"> с </w:t>
      </w:r>
      <w:proofErr w:type="spellStart"/>
      <w:r w:rsidRPr="00471C4F">
        <w:t>внедрением</w:t>
      </w:r>
      <w:proofErr w:type="spellEnd"/>
      <w:r w:rsidRPr="00471C4F">
        <w:t xml:space="preserve"> </w:t>
      </w:r>
      <w:proofErr w:type="spellStart"/>
      <w:r w:rsidRPr="00471C4F">
        <w:t>топлива</w:t>
      </w:r>
      <w:proofErr w:type="spellEnd"/>
      <w:r w:rsidRPr="00471C4F">
        <w:t xml:space="preserve"> </w:t>
      </w:r>
      <w:proofErr w:type="spellStart"/>
      <w:r w:rsidRPr="00471C4F">
        <w:t>второго</w:t>
      </w:r>
      <w:proofErr w:type="spellEnd"/>
      <w:r w:rsidRPr="00471C4F">
        <w:t xml:space="preserve"> </w:t>
      </w:r>
      <w:proofErr w:type="spellStart"/>
      <w:r w:rsidRPr="00471C4F">
        <w:t>поколения</w:t>
      </w:r>
      <w:proofErr w:type="spellEnd"/>
      <w:r w:rsidRPr="00471C4F">
        <w:t xml:space="preserve">. </w:t>
      </w:r>
      <w:proofErr w:type="spellStart"/>
      <w:r w:rsidRPr="00471C4F">
        <w:t>Анализ</w:t>
      </w:r>
      <w:proofErr w:type="spellEnd"/>
      <w:r w:rsidRPr="00471C4F">
        <w:t xml:space="preserve"> </w:t>
      </w:r>
      <w:proofErr w:type="spellStart"/>
      <w:r w:rsidRPr="00471C4F">
        <w:t>исходных</w:t>
      </w:r>
      <w:proofErr w:type="spellEnd"/>
      <w:r w:rsidRPr="00471C4F">
        <w:t xml:space="preserve"> </w:t>
      </w:r>
      <w:proofErr w:type="spellStart"/>
      <w:r w:rsidRPr="00471C4F">
        <w:t>событий</w:t>
      </w:r>
      <w:proofErr w:type="spellEnd"/>
      <w:r w:rsidRPr="00471C4F">
        <w:t xml:space="preserve"> при </w:t>
      </w:r>
      <w:proofErr w:type="spellStart"/>
      <w:r w:rsidRPr="00471C4F">
        <w:t>обращении</w:t>
      </w:r>
      <w:proofErr w:type="spellEnd"/>
      <w:r w:rsidRPr="00471C4F">
        <w:t xml:space="preserve"> с </w:t>
      </w:r>
      <w:proofErr w:type="spellStart"/>
      <w:r w:rsidRPr="00471C4F">
        <w:t>топливом</w:t>
      </w:r>
      <w:proofErr w:type="spellEnd"/>
      <w:r w:rsidRPr="00471C4F">
        <w:t xml:space="preserve"> и </w:t>
      </w:r>
      <w:proofErr w:type="spellStart"/>
      <w:r w:rsidRPr="00471C4F">
        <w:t>РАО</w:t>
      </w:r>
      <w:proofErr w:type="spellEnd"/>
      <w:r w:rsidRPr="00471C4F">
        <w:t>. 07/08-</w:t>
      </w:r>
      <w:proofErr w:type="spellStart"/>
      <w:r w:rsidRPr="00471C4F">
        <w:t>09.330.ОД.1</w:t>
      </w:r>
      <w:proofErr w:type="spellEnd"/>
      <w:r w:rsidRPr="00471C4F">
        <w:t xml:space="preserve">. </w:t>
      </w:r>
      <w:proofErr w:type="spellStart"/>
      <w:r w:rsidRPr="00471C4F">
        <w:t>22.2.145.ОБ.01.03.02</w:t>
      </w:r>
      <w:bookmarkEnd w:id="52"/>
      <w:proofErr w:type="spellEnd"/>
      <w:r w:rsidRPr="00471C4F">
        <w:t>.</w:t>
      </w:r>
      <w:bookmarkEnd w:id="53"/>
    </w:p>
    <w:p w14:paraId="21122132" w14:textId="77777777" w:rsidR="002209DB" w:rsidRPr="00471C4F" w:rsidRDefault="002209DB" w:rsidP="002209DB">
      <w:pPr>
        <w:pStyle w:val="a0"/>
      </w:pPr>
      <w:bookmarkStart w:id="54" w:name="_Ref102400944"/>
      <w:proofErr w:type="spellStart"/>
      <w:r w:rsidRPr="00471C4F">
        <w:t>РАЭС</w:t>
      </w:r>
      <w:proofErr w:type="spellEnd"/>
      <w:r w:rsidRPr="00471C4F">
        <w:t xml:space="preserve">. </w:t>
      </w:r>
      <w:proofErr w:type="spellStart"/>
      <w:r w:rsidRPr="00471C4F">
        <w:t>Энергоблок</w:t>
      </w:r>
      <w:proofErr w:type="spellEnd"/>
      <w:r w:rsidRPr="00471C4F">
        <w:t xml:space="preserve"> №2. </w:t>
      </w:r>
      <w:proofErr w:type="spellStart"/>
      <w:r w:rsidRPr="00471C4F">
        <w:t>ОАБ</w:t>
      </w:r>
      <w:proofErr w:type="spellEnd"/>
      <w:r w:rsidRPr="00471C4F">
        <w:t xml:space="preserve">. ВАБ. </w:t>
      </w:r>
      <w:proofErr w:type="spellStart"/>
      <w:r w:rsidRPr="00471C4F">
        <w:t>Учет</w:t>
      </w:r>
      <w:proofErr w:type="spellEnd"/>
      <w:r w:rsidRPr="00471C4F">
        <w:t xml:space="preserve"> ПС </w:t>
      </w:r>
      <w:proofErr w:type="spellStart"/>
      <w:r w:rsidRPr="00471C4F">
        <w:t>ИС</w:t>
      </w:r>
      <w:proofErr w:type="spellEnd"/>
      <w:r w:rsidRPr="00471C4F">
        <w:t xml:space="preserve"> для </w:t>
      </w:r>
      <w:proofErr w:type="spellStart"/>
      <w:r w:rsidRPr="00471C4F">
        <w:t>всех</w:t>
      </w:r>
      <w:proofErr w:type="spellEnd"/>
      <w:r w:rsidRPr="00471C4F">
        <w:t xml:space="preserve"> </w:t>
      </w:r>
      <w:proofErr w:type="spellStart"/>
      <w:r w:rsidRPr="00471C4F">
        <w:t>регламентных</w:t>
      </w:r>
      <w:proofErr w:type="spellEnd"/>
      <w:r w:rsidRPr="00471C4F">
        <w:t xml:space="preserve"> </w:t>
      </w:r>
      <w:proofErr w:type="spellStart"/>
      <w:r w:rsidRPr="00471C4F">
        <w:t>состояний</w:t>
      </w:r>
      <w:proofErr w:type="spellEnd"/>
      <w:r w:rsidRPr="00471C4F">
        <w:t xml:space="preserve"> РУ и БВ в ВАБ, </w:t>
      </w:r>
      <w:proofErr w:type="spellStart"/>
      <w:r w:rsidRPr="00471C4F">
        <w:t>разработка</w:t>
      </w:r>
      <w:proofErr w:type="spellEnd"/>
      <w:r w:rsidRPr="00471C4F">
        <w:t xml:space="preserve"> </w:t>
      </w:r>
      <w:proofErr w:type="spellStart"/>
      <w:r w:rsidRPr="00471C4F">
        <w:t>ОВАБ</w:t>
      </w:r>
      <w:proofErr w:type="spellEnd"/>
      <w:r w:rsidRPr="00471C4F">
        <w:t xml:space="preserve">. </w:t>
      </w:r>
      <w:proofErr w:type="spellStart"/>
      <w:r w:rsidRPr="00471C4F">
        <w:t>Разработка</w:t>
      </w:r>
      <w:proofErr w:type="spellEnd"/>
      <w:r w:rsidRPr="00471C4F">
        <w:t xml:space="preserve"> </w:t>
      </w:r>
      <w:proofErr w:type="spellStart"/>
      <w:r w:rsidRPr="00471C4F">
        <w:t>итогового</w:t>
      </w:r>
      <w:proofErr w:type="spellEnd"/>
      <w:r w:rsidRPr="00471C4F">
        <w:t xml:space="preserve"> </w:t>
      </w:r>
      <w:proofErr w:type="spellStart"/>
      <w:r w:rsidRPr="00471C4F">
        <w:t>отчета</w:t>
      </w:r>
      <w:proofErr w:type="spellEnd"/>
      <w:r w:rsidRPr="00471C4F">
        <w:t xml:space="preserve"> по </w:t>
      </w:r>
      <w:proofErr w:type="spellStart"/>
      <w:r w:rsidRPr="00471C4F">
        <w:t>предоставленной</w:t>
      </w:r>
      <w:proofErr w:type="spellEnd"/>
      <w:r w:rsidRPr="00471C4F">
        <w:t xml:space="preserve"> </w:t>
      </w:r>
      <w:proofErr w:type="spellStart"/>
      <w:r w:rsidRPr="00471C4F">
        <w:t>работе</w:t>
      </w:r>
      <w:proofErr w:type="spellEnd"/>
      <w:r w:rsidRPr="00471C4F">
        <w:t xml:space="preserve"> "</w:t>
      </w:r>
      <w:proofErr w:type="spellStart"/>
      <w:r w:rsidRPr="00471C4F">
        <w:t>Учет</w:t>
      </w:r>
      <w:proofErr w:type="spellEnd"/>
      <w:r w:rsidRPr="00471C4F">
        <w:t xml:space="preserve"> ПС </w:t>
      </w:r>
      <w:proofErr w:type="spellStart"/>
      <w:r w:rsidRPr="00471C4F">
        <w:t>ИС</w:t>
      </w:r>
      <w:proofErr w:type="spellEnd"/>
      <w:r w:rsidRPr="00471C4F">
        <w:t xml:space="preserve"> для </w:t>
      </w:r>
      <w:proofErr w:type="spellStart"/>
      <w:r w:rsidRPr="00471C4F">
        <w:t>всех</w:t>
      </w:r>
      <w:proofErr w:type="spellEnd"/>
      <w:r w:rsidRPr="00471C4F">
        <w:t xml:space="preserve"> </w:t>
      </w:r>
      <w:proofErr w:type="spellStart"/>
      <w:r w:rsidRPr="00471C4F">
        <w:t>регламентных</w:t>
      </w:r>
      <w:proofErr w:type="spellEnd"/>
      <w:r w:rsidRPr="00471C4F">
        <w:t xml:space="preserve"> </w:t>
      </w:r>
      <w:proofErr w:type="spellStart"/>
      <w:r w:rsidRPr="00471C4F">
        <w:t>состояний</w:t>
      </w:r>
      <w:proofErr w:type="spellEnd"/>
      <w:r w:rsidRPr="00471C4F">
        <w:t xml:space="preserve"> РУ и БВ в ВАБ, </w:t>
      </w:r>
      <w:proofErr w:type="spellStart"/>
      <w:r w:rsidRPr="00471C4F">
        <w:t>разработка</w:t>
      </w:r>
      <w:proofErr w:type="spellEnd"/>
      <w:r w:rsidRPr="00471C4F">
        <w:t xml:space="preserve"> </w:t>
      </w:r>
      <w:proofErr w:type="spellStart"/>
      <w:r w:rsidRPr="00471C4F">
        <w:t>ОВАБ</w:t>
      </w:r>
      <w:proofErr w:type="spellEnd"/>
      <w:r w:rsidRPr="00471C4F">
        <w:t xml:space="preserve">". </w:t>
      </w:r>
      <w:proofErr w:type="spellStart"/>
      <w:r w:rsidRPr="00471C4F">
        <w:t>Итоговый</w:t>
      </w:r>
      <w:proofErr w:type="spellEnd"/>
      <w:r w:rsidRPr="00471C4F">
        <w:t xml:space="preserve"> </w:t>
      </w:r>
      <w:proofErr w:type="spellStart"/>
      <w:r w:rsidRPr="00471C4F">
        <w:t>отчет</w:t>
      </w:r>
      <w:proofErr w:type="spellEnd"/>
      <w:r w:rsidRPr="00471C4F">
        <w:t xml:space="preserve">. </w:t>
      </w:r>
      <w:proofErr w:type="spellStart"/>
      <w:r w:rsidRPr="00471C4F">
        <w:t>22.2.133.ОБ.12.00.01</w:t>
      </w:r>
      <w:proofErr w:type="spellEnd"/>
      <w:r w:rsidRPr="00471C4F">
        <w:t>.</w:t>
      </w:r>
      <w:bookmarkEnd w:id="54"/>
    </w:p>
    <w:p w14:paraId="4F9050CE" w14:textId="77777777" w:rsidR="002D6A54" w:rsidRPr="00471C4F" w:rsidRDefault="002D6A54" w:rsidP="002D6A54">
      <w:pPr>
        <w:pStyle w:val="a0"/>
      </w:pPr>
      <w:bookmarkStart w:id="55" w:name="Р_2_внедрТопл_останов"/>
      <w:bookmarkStart w:id="56" w:name="_Ref528149430"/>
      <w:proofErr w:type="spellStart"/>
      <w:r w:rsidRPr="00471C4F">
        <w:rPr>
          <w:kern w:val="28"/>
        </w:rPr>
        <w:t>Ривненская</w:t>
      </w:r>
      <w:proofErr w:type="spellEnd"/>
      <w:r w:rsidRPr="00471C4F">
        <w:rPr>
          <w:kern w:val="28"/>
        </w:rPr>
        <w:t xml:space="preserve"> </w:t>
      </w:r>
      <w:proofErr w:type="spellStart"/>
      <w:r w:rsidRPr="00471C4F">
        <w:rPr>
          <w:kern w:val="28"/>
        </w:rPr>
        <w:t>АЭC</w:t>
      </w:r>
      <w:proofErr w:type="spellEnd"/>
      <w:r w:rsidRPr="00471C4F">
        <w:rPr>
          <w:kern w:val="28"/>
        </w:rPr>
        <w:t xml:space="preserve">. </w:t>
      </w:r>
      <w:proofErr w:type="spellStart"/>
      <w:r w:rsidRPr="00471C4F">
        <w:t>Энергоблок</w:t>
      </w:r>
      <w:proofErr w:type="spellEnd"/>
      <w:r w:rsidRPr="00471C4F">
        <w:t xml:space="preserve"> №2. </w:t>
      </w:r>
      <w:proofErr w:type="spellStart"/>
      <w:r w:rsidRPr="00471C4F">
        <w:t>Отчет</w:t>
      </w:r>
      <w:proofErr w:type="spellEnd"/>
      <w:r w:rsidRPr="00471C4F">
        <w:t xml:space="preserve"> по </w:t>
      </w:r>
      <w:proofErr w:type="spellStart"/>
      <w:r w:rsidRPr="00471C4F">
        <w:t>анализу</w:t>
      </w:r>
      <w:proofErr w:type="spellEnd"/>
      <w:r w:rsidRPr="00471C4F">
        <w:t xml:space="preserve"> </w:t>
      </w:r>
      <w:proofErr w:type="spellStart"/>
      <w:r w:rsidRPr="00471C4F">
        <w:t>безопасности</w:t>
      </w:r>
      <w:proofErr w:type="spellEnd"/>
      <w:r w:rsidRPr="00471C4F">
        <w:t xml:space="preserve">. </w:t>
      </w:r>
      <w:proofErr w:type="spellStart"/>
      <w:r w:rsidRPr="00471C4F">
        <w:t>Анализ</w:t>
      </w:r>
      <w:proofErr w:type="spellEnd"/>
      <w:r w:rsidRPr="00471C4F">
        <w:t xml:space="preserve"> </w:t>
      </w:r>
      <w:proofErr w:type="spellStart"/>
      <w:r w:rsidRPr="00471C4F">
        <w:t>проектных</w:t>
      </w:r>
      <w:proofErr w:type="spellEnd"/>
      <w:r w:rsidRPr="00471C4F">
        <w:t xml:space="preserve"> </w:t>
      </w:r>
      <w:proofErr w:type="spellStart"/>
      <w:r w:rsidRPr="00471C4F">
        <w:t>аварий</w:t>
      </w:r>
      <w:proofErr w:type="spellEnd"/>
      <w:r w:rsidRPr="00471C4F">
        <w:t xml:space="preserve">. </w:t>
      </w:r>
      <w:proofErr w:type="spellStart"/>
      <w:r w:rsidRPr="00471C4F">
        <w:t>Дополнительные</w:t>
      </w:r>
      <w:proofErr w:type="spellEnd"/>
      <w:r w:rsidRPr="00471C4F">
        <w:t xml:space="preserve"> </w:t>
      </w:r>
      <w:proofErr w:type="spellStart"/>
      <w:r w:rsidRPr="00471C4F">
        <w:t>материалы</w:t>
      </w:r>
      <w:proofErr w:type="spellEnd"/>
      <w:r w:rsidRPr="00471C4F">
        <w:t xml:space="preserve"> в </w:t>
      </w:r>
      <w:proofErr w:type="spellStart"/>
      <w:r w:rsidRPr="00471C4F">
        <w:t>связи</w:t>
      </w:r>
      <w:proofErr w:type="spellEnd"/>
      <w:r w:rsidRPr="00471C4F">
        <w:t xml:space="preserve"> с </w:t>
      </w:r>
      <w:proofErr w:type="spellStart"/>
      <w:r w:rsidRPr="00471C4F">
        <w:t>внедрением</w:t>
      </w:r>
      <w:proofErr w:type="spellEnd"/>
      <w:r w:rsidRPr="00471C4F">
        <w:t xml:space="preserve"> </w:t>
      </w:r>
      <w:proofErr w:type="spellStart"/>
      <w:r w:rsidRPr="00471C4F">
        <w:t>топлива</w:t>
      </w:r>
      <w:proofErr w:type="spellEnd"/>
      <w:r w:rsidRPr="00471C4F">
        <w:t xml:space="preserve"> </w:t>
      </w:r>
      <w:proofErr w:type="spellStart"/>
      <w:r w:rsidRPr="00471C4F">
        <w:t>второго</w:t>
      </w:r>
      <w:proofErr w:type="spellEnd"/>
      <w:r w:rsidRPr="00471C4F">
        <w:t xml:space="preserve"> </w:t>
      </w:r>
      <w:proofErr w:type="spellStart"/>
      <w:r w:rsidRPr="00471C4F">
        <w:t>поколения</w:t>
      </w:r>
      <w:proofErr w:type="spellEnd"/>
      <w:r w:rsidRPr="00471C4F">
        <w:t xml:space="preserve">. </w:t>
      </w:r>
      <w:proofErr w:type="spellStart"/>
      <w:r w:rsidRPr="00471C4F">
        <w:t>Анализ</w:t>
      </w:r>
      <w:proofErr w:type="spellEnd"/>
      <w:r w:rsidRPr="00471C4F">
        <w:t xml:space="preserve"> нарушений </w:t>
      </w:r>
      <w:proofErr w:type="spellStart"/>
      <w:r w:rsidRPr="00471C4F">
        <w:t>нормальной</w:t>
      </w:r>
      <w:proofErr w:type="spellEnd"/>
      <w:r w:rsidRPr="00471C4F">
        <w:t xml:space="preserve"> </w:t>
      </w:r>
      <w:proofErr w:type="spellStart"/>
      <w:r w:rsidRPr="00471C4F">
        <w:t>эксплуатации</w:t>
      </w:r>
      <w:proofErr w:type="spellEnd"/>
      <w:r w:rsidRPr="00471C4F">
        <w:t xml:space="preserve"> и </w:t>
      </w:r>
      <w:proofErr w:type="spellStart"/>
      <w:r w:rsidRPr="00471C4F">
        <w:t>проектных</w:t>
      </w:r>
      <w:proofErr w:type="spellEnd"/>
      <w:r w:rsidRPr="00471C4F">
        <w:t xml:space="preserve"> </w:t>
      </w:r>
      <w:proofErr w:type="spellStart"/>
      <w:r w:rsidRPr="00471C4F">
        <w:t>аварий</w:t>
      </w:r>
      <w:proofErr w:type="spellEnd"/>
      <w:r w:rsidRPr="00471C4F">
        <w:t xml:space="preserve"> в </w:t>
      </w:r>
      <w:proofErr w:type="spellStart"/>
      <w:r w:rsidRPr="00471C4F">
        <w:t>условиях</w:t>
      </w:r>
      <w:proofErr w:type="spellEnd"/>
      <w:r w:rsidRPr="00471C4F">
        <w:t xml:space="preserve"> </w:t>
      </w:r>
      <w:proofErr w:type="spellStart"/>
      <w:r w:rsidRPr="00471C4F">
        <w:t>останова</w:t>
      </w:r>
      <w:proofErr w:type="spellEnd"/>
      <w:r w:rsidRPr="00471C4F">
        <w:t xml:space="preserve"> </w:t>
      </w:r>
      <w:proofErr w:type="spellStart"/>
      <w:r w:rsidRPr="00471C4F">
        <w:t>энергоблока</w:t>
      </w:r>
      <w:proofErr w:type="spellEnd"/>
      <w:r w:rsidRPr="00471C4F">
        <w:t>. 07/08-</w:t>
      </w:r>
      <w:proofErr w:type="spellStart"/>
      <w:r w:rsidRPr="00471C4F">
        <w:t>09.320.ОД.1</w:t>
      </w:r>
      <w:proofErr w:type="spellEnd"/>
      <w:r w:rsidRPr="00471C4F">
        <w:t xml:space="preserve">. </w:t>
      </w:r>
      <w:proofErr w:type="spellStart"/>
      <w:r w:rsidRPr="00471C4F">
        <w:t>22.2.145.ОБ.01.03.03</w:t>
      </w:r>
      <w:proofErr w:type="spellEnd"/>
      <w:r w:rsidRPr="00471C4F">
        <w:t>. 2010</w:t>
      </w:r>
      <w:bookmarkEnd w:id="55"/>
      <w:r w:rsidRPr="00471C4F">
        <w:t>.</w:t>
      </w:r>
      <w:bookmarkEnd w:id="56"/>
    </w:p>
    <w:p w14:paraId="6E78E046" w14:textId="77777777" w:rsidR="002209DB" w:rsidRPr="00471C4F" w:rsidRDefault="002209DB" w:rsidP="002209DB">
      <w:pPr>
        <w:pStyle w:val="a0"/>
        <w:shd w:val="clear" w:color="auto" w:fill="auto"/>
      </w:pPr>
      <w:bookmarkStart w:id="57" w:name="БДсобытий"/>
      <w:bookmarkStart w:id="58" w:name="_Ref6917920"/>
      <w:proofErr w:type="spellStart"/>
      <w:r w:rsidRPr="00471C4F">
        <w:rPr>
          <w:lang w:val="uk-UA"/>
        </w:rPr>
        <w:t>22.1.133.БД.12.10</w:t>
      </w:r>
      <w:proofErr w:type="spellEnd"/>
      <w:r w:rsidRPr="00471C4F">
        <w:rPr>
          <w:lang w:val="uk-UA"/>
        </w:rPr>
        <w:t xml:space="preserve">. </w:t>
      </w:r>
      <w:proofErr w:type="spellStart"/>
      <w:r w:rsidRPr="00471C4F">
        <w:rPr>
          <w:lang w:val="uk-UA"/>
        </w:rPr>
        <w:t>РАЭС</w:t>
      </w:r>
      <w:proofErr w:type="spellEnd"/>
      <w:r w:rsidRPr="00471C4F">
        <w:rPr>
          <w:lang w:val="uk-UA"/>
        </w:rPr>
        <w:t xml:space="preserve">. </w:t>
      </w:r>
      <w:proofErr w:type="spellStart"/>
      <w:r w:rsidRPr="00471C4F">
        <w:rPr>
          <w:lang w:val="uk-UA"/>
        </w:rPr>
        <w:t>Энергоблоки</w:t>
      </w:r>
      <w:proofErr w:type="spellEnd"/>
      <w:r w:rsidRPr="00471C4F">
        <w:rPr>
          <w:lang w:val="uk-UA"/>
        </w:rPr>
        <w:t xml:space="preserve"> №1, 2. </w:t>
      </w:r>
      <w:proofErr w:type="spellStart"/>
      <w:r w:rsidRPr="00471C4F">
        <w:rPr>
          <w:lang w:val="uk-UA"/>
        </w:rPr>
        <w:t>ОАБ</w:t>
      </w:r>
      <w:proofErr w:type="spellEnd"/>
      <w:r w:rsidRPr="00471C4F">
        <w:rPr>
          <w:lang w:val="uk-UA"/>
        </w:rPr>
        <w:t xml:space="preserve">. ВАБ. </w:t>
      </w:r>
      <w:proofErr w:type="spellStart"/>
      <w:r w:rsidRPr="00471C4F">
        <w:rPr>
          <w:lang w:val="uk-UA"/>
        </w:rPr>
        <w:t>Учет</w:t>
      </w:r>
      <w:proofErr w:type="spellEnd"/>
      <w:r w:rsidRPr="00471C4F">
        <w:rPr>
          <w:lang w:val="uk-UA"/>
        </w:rPr>
        <w:t xml:space="preserve"> </w:t>
      </w:r>
      <w:proofErr w:type="spellStart"/>
      <w:r w:rsidRPr="00471C4F">
        <w:rPr>
          <w:lang w:val="uk-UA"/>
        </w:rPr>
        <w:t>полного</w:t>
      </w:r>
      <w:proofErr w:type="spellEnd"/>
      <w:r w:rsidRPr="00471C4F">
        <w:rPr>
          <w:lang w:val="uk-UA"/>
        </w:rPr>
        <w:t xml:space="preserve"> спектра </w:t>
      </w:r>
      <w:proofErr w:type="spellStart"/>
      <w:r w:rsidRPr="00471C4F">
        <w:rPr>
          <w:lang w:val="uk-UA"/>
        </w:rPr>
        <w:t>ИС</w:t>
      </w:r>
      <w:proofErr w:type="spellEnd"/>
      <w:r w:rsidRPr="00471C4F">
        <w:rPr>
          <w:lang w:val="uk-UA"/>
        </w:rPr>
        <w:t xml:space="preserve"> для </w:t>
      </w:r>
      <w:proofErr w:type="spellStart"/>
      <w:r w:rsidRPr="00471C4F">
        <w:rPr>
          <w:lang w:val="uk-UA"/>
        </w:rPr>
        <w:t>всех</w:t>
      </w:r>
      <w:proofErr w:type="spellEnd"/>
      <w:r w:rsidRPr="00471C4F">
        <w:rPr>
          <w:lang w:val="uk-UA"/>
        </w:rPr>
        <w:t xml:space="preserve"> </w:t>
      </w:r>
      <w:proofErr w:type="spellStart"/>
      <w:r w:rsidRPr="00471C4F">
        <w:rPr>
          <w:lang w:val="uk-UA"/>
        </w:rPr>
        <w:t>регламентных</w:t>
      </w:r>
      <w:proofErr w:type="spellEnd"/>
      <w:r w:rsidRPr="00471C4F">
        <w:rPr>
          <w:lang w:val="uk-UA"/>
        </w:rPr>
        <w:t xml:space="preserve"> </w:t>
      </w:r>
      <w:proofErr w:type="spellStart"/>
      <w:r w:rsidRPr="00471C4F">
        <w:rPr>
          <w:lang w:val="uk-UA"/>
        </w:rPr>
        <w:t>состояний</w:t>
      </w:r>
      <w:proofErr w:type="spellEnd"/>
      <w:r w:rsidRPr="00471C4F">
        <w:rPr>
          <w:lang w:val="uk-UA"/>
        </w:rPr>
        <w:t xml:space="preserve"> РУ и БВ в ВАБ, </w:t>
      </w:r>
      <w:proofErr w:type="spellStart"/>
      <w:r w:rsidRPr="00471C4F">
        <w:rPr>
          <w:lang w:val="uk-UA"/>
        </w:rPr>
        <w:t>разработка</w:t>
      </w:r>
      <w:proofErr w:type="spellEnd"/>
      <w:r w:rsidRPr="00471C4F">
        <w:rPr>
          <w:lang w:val="uk-UA"/>
        </w:rPr>
        <w:t xml:space="preserve"> оперативного ВАБ.  База </w:t>
      </w:r>
      <w:proofErr w:type="spellStart"/>
      <w:r w:rsidRPr="00471C4F">
        <w:rPr>
          <w:lang w:val="uk-UA"/>
        </w:rPr>
        <w:t>данных</w:t>
      </w:r>
      <w:proofErr w:type="spellEnd"/>
      <w:r w:rsidRPr="00471C4F">
        <w:rPr>
          <w:lang w:val="uk-UA"/>
        </w:rPr>
        <w:t xml:space="preserve"> по </w:t>
      </w:r>
      <w:proofErr w:type="spellStart"/>
      <w:r w:rsidRPr="00471C4F">
        <w:rPr>
          <w:lang w:val="uk-UA"/>
        </w:rPr>
        <w:t>аномальным</w:t>
      </w:r>
      <w:proofErr w:type="spellEnd"/>
      <w:r w:rsidRPr="00471C4F">
        <w:rPr>
          <w:lang w:val="uk-UA"/>
        </w:rPr>
        <w:t xml:space="preserve"> </w:t>
      </w:r>
      <w:proofErr w:type="spellStart"/>
      <w:r w:rsidRPr="00471C4F">
        <w:rPr>
          <w:lang w:val="uk-UA"/>
        </w:rPr>
        <w:t>событиям</w:t>
      </w:r>
      <w:proofErr w:type="spellEnd"/>
      <w:r w:rsidRPr="00471C4F">
        <w:rPr>
          <w:lang w:val="uk-UA"/>
        </w:rPr>
        <w:t xml:space="preserve"> и </w:t>
      </w:r>
      <w:proofErr w:type="spellStart"/>
      <w:r w:rsidRPr="00471C4F">
        <w:rPr>
          <w:lang w:val="uk-UA"/>
        </w:rPr>
        <w:t>инцидентам</w:t>
      </w:r>
      <w:proofErr w:type="spellEnd"/>
      <w:r w:rsidRPr="00471C4F">
        <w:rPr>
          <w:lang w:val="uk-UA"/>
        </w:rPr>
        <w:t xml:space="preserve"> на </w:t>
      </w:r>
      <w:proofErr w:type="spellStart"/>
      <w:r w:rsidRPr="00471C4F">
        <w:rPr>
          <w:lang w:val="uk-UA"/>
        </w:rPr>
        <w:t>ОП</w:t>
      </w:r>
      <w:proofErr w:type="spellEnd"/>
      <w:r w:rsidRPr="00471C4F">
        <w:rPr>
          <w:lang w:val="uk-UA"/>
        </w:rPr>
        <w:t xml:space="preserve"> </w:t>
      </w:r>
      <w:proofErr w:type="spellStart"/>
      <w:r w:rsidRPr="00471C4F">
        <w:rPr>
          <w:lang w:val="uk-UA"/>
        </w:rPr>
        <w:t>РАЭС</w:t>
      </w:r>
      <w:proofErr w:type="spellEnd"/>
      <w:r w:rsidRPr="00471C4F">
        <w:rPr>
          <w:lang w:val="uk-UA"/>
        </w:rPr>
        <w:t xml:space="preserve"> для </w:t>
      </w:r>
      <w:proofErr w:type="spellStart"/>
      <w:r w:rsidRPr="00471C4F">
        <w:rPr>
          <w:lang w:val="uk-UA"/>
        </w:rPr>
        <w:t>всех</w:t>
      </w:r>
      <w:proofErr w:type="spellEnd"/>
      <w:r w:rsidRPr="00471C4F">
        <w:rPr>
          <w:lang w:val="uk-UA"/>
        </w:rPr>
        <w:t xml:space="preserve"> </w:t>
      </w:r>
      <w:proofErr w:type="spellStart"/>
      <w:r w:rsidRPr="00471C4F">
        <w:rPr>
          <w:lang w:val="uk-UA"/>
        </w:rPr>
        <w:t>регламентных</w:t>
      </w:r>
      <w:proofErr w:type="spellEnd"/>
      <w:r w:rsidRPr="00471C4F">
        <w:rPr>
          <w:lang w:val="uk-UA"/>
        </w:rPr>
        <w:t xml:space="preserve"> </w:t>
      </w:r>
      <w:proofErr w:type="spellStart"/>
      <w:r w:rsidRPr="00471C4F">
        <w:rPr>
          <w:lang w:val="uk-UA"/>
        </w:rPr>
        <w:t>состояний</w:t>
      </w:r>
      <w:proofErr w:type="spellEnd"/>
      <w:r w:rsidRPr="00471C4F">
        <w:rPr>
          <w:lang w:val="uk-UA"/>
        </w:rPr>
        <w:t xml:space="preserve"> РУ и БВ</w:t>
      </w:r>
      <w:bookmarkEnd w:id="57"/>
      <w:r w:rsidRPr="00471C4F">
        <w:rPr>
          <w:lang w:val="uk-UA"/>
        </w:rPr>
        <w:t>.</w:t>
      </w:r>
      <w:bookmarkEnd w:id="58"/>
    </w:p>
    <w:p w14:paraId="2E40DDC9" w14:textId="77777777" w:rsidR="002209DB" w:rsidRPr="00471C4F" w:rsidRDefault="002209DB" w:rsidP="002209DB">
      <w:pPr>
        <w:pStyle w:val="a0"/>
        <w:shd w:val="clear" w:color="auto" w:fill="auto"/>
      </w:pPr>
      <w:bookmarkStart w:id="59" w:name="_Ref523133826"/>
      <w:bookmarkStart w:id="60" w:name="ВАБ_БВ_частоты"/>
      <w:bookmarkStart w:id="61" w:name="_Ref6554504"/>
      <w:proofErr w:type="spellStart"/>
      <w:r w:rsidRPr="00471C4F">
        <w:rPr>
          <w:snapToGrid w:val="0"/>
        </w:rPr>
        <w:t>Ривненская</w:t>
      </w:r>
      <w:proofErr w:type="spellEnd"/>
      <w:r w:rsidRPr="00471C4F">
        <w:rPr>
          <w:snapToGrid w:val="0"/>
        </w:rPr>
        <w:t xml:space="preserve"> </w:t>
      </w:r>
      <w:proofErr w:type="spellStart"/>
      <w:r w:rsidRPr="00471C4F">
        <w:rPr>
          <w:snapToGrid w:val="0"/>
        </w:rPr>
        <w:t>АЭС</w:t>
      </w:r>
      <w:proofErr w:type="spellEnd"/>
      <w:r w:rsidRPr="00471C4F">
        <w:rPr>
          <w:snapToGrid w:val="0"/>
        </w:rPr>
        <w:t xml:space="preserve">. </w:t>
      </w:r>
      <w:proofErr w:type="spellStart"/>
      <w:r w:rsidRPr="00471C4F">
        <w:rPr>
          <w:snapToGrid w:val="0"/>
        </w:rPr>
        <w:t>Энергоблок</w:t>
      </w:r>
      <w:proofErr w:type="spellEnd"/>
      <w:r w:rsidRPr="00471C4F">
        <w:rPr>
          <w:snapToGrid w:val="0"/>
        </w:rPr>
        <w:t xml:space="preserve"> №1. </w:t>
      </w:r>
      <w:proofErr w:type="spellStart"/>
      <w:r w:rsidRPr="00471C4F">
        <w:rPr>
          <w:snapToGrid w:val="0"/>
        </w:rPr>
        <w:t>Отчет</w:t>
      </w:r>
      <w:proofErr w:type="spellEnd"/>
      <w:r w:rsidRPr="00471C4F">
        <w:rPr>
          <w:snapToGrid w:val="0"/>
        </w:rPr>
        <w:t xml:space="preserve"> по </w:t>
      </w:r>
      <w:proofErr w:type="spellStart"/>
      <w:r w:rsidRPr="00471C4F">
        <w:rPr>
          <w:snapToGrid w:val="0"/>
        </w:rPr>
        <w:t>анализу</w:t>
      </w:r>
      <w:proofErr w:type="spellEnd"/>
      <w:r w:rsidRPr="00471C4F">
        <w:rPr>
          <w:snapToGrid w:val="0"/>
        </w:rPr>
        <w:t xml:space="preserve"> </w:t>
      </w:r>
      <w:proofErr w:type="spellStart"/>
      <w:r w:rsidRPr="00471C4F">
        <w:rPr>
          <w:snapToGrid w:val="0"/>
        </w:rPr>
        <w:t>безопасности</w:t>
      </w:r>
      <w:proofErr w:type="spellEnd"/>
      <w:r w:rsidRPr="00471C4F">
        <w:rPr>
          <w:snapToGrid w:val="0"/>
        </w:rPr>
        <w:t xml:space="preserve">. </w:t>
      </w:r>
      <w:proofErr w:type="spellStart"/>
      <w:r w:rsidRPr="00471C4F">
        <w:rPr>
          <w:snapToGrid w:val="0"/>
        </w:rPr>
        <w:t>Вероятностный</w:t>
      </w:r>
      <w:proofErr w:type="spellEnd"/>
      <w:r w:rsidRPr="00471C4F">
        <w:rPr>
          <w:snapToGrid w:val="0"/>
        </w:rPr>
        <w:t xml:space="preserve"> </w:t>
      </w:r>
      <w:proofErr w:type="spellStart"/>
      <w:r w:rsidRPr="00471C4F">
        <w:rPr>
          <w:snapToGrid w:val="0"/>
        </w:rPr>
        <w:t>анализ</w:t>
      </w:r>
      <w:proofErr w:type="spellEnd"/>
      <w:r w:rsidRPr="00471C4F">
        <w:rPr>
          <w:snapToGrid w:val="0"/>
        </w:rPr>
        <w:t xml:space="preserve"> </w:t>
      </w:r>
      <w:proofErr w:type="spellStart"/>
      <w:r w:rsidRPr="00471C4F">
        <w:rPr>
          <w:snapToGrid w:val="0"/>
        </w:rPr>
        <w:t>безопасности</w:t>
      </w:r>
      <w:proofErr w:type="spellEnd"/>
      <w:r w:rsidRPr="00471C4F">
        <w:rPr>
          <w:snapToGrid w:val="0"/>
        </w:rPr>
        <w:t xml:space="preserve">. </w:t>
      </w:r>
      <w:proofErr w:type="spellStart"/>
      <w:r w:rsidRPr="00471C4F">
        <w:rPr>
          <w:snapToGrid w:val="0"/>
        </w:rPr>
        <w:t>Учет</w:t>
      </w:r>
      <w:proofErr w:type="spellEnd"/>
      <w:r w:rsidRPr="00471C4F">
        <w:rPr>
          <w:snapToGrid w:val="0"/>
        </w:rPr>
        <w:t xml:space="preserve"> </w:t>
      </w:r>
      <w:proofErr w:type="spellStart"/>
      <w:r w:rsidRPr="00471C4F">
        <w:rPr>
          <w:snapToGrid w:val="0"/>
        </w:rPr>
        <w:t>полного</w:t>
      </w:r>
      <w:proofErr w:type="spellEnd"/>
      <w:r w:rsidRPr="00471C4F">
        <w:rPr>
          <w:snapToGrid w:val="0"/>
        </w:rPr>
        <w:t xml:space="preserve"> спектра </w:t>
      </w:r>
      <w:proofErr w:type="spellStart"/>
      <w:r w:rsidRPr="00471C4F">
        <w:rPr>
          <w:snapToGrid w:val="0"/>
        </w:rPr>
        <w:t>исходных</w:t>
      </w:r>
      <w:proofErr w:type="spellEnd"/>
      <w:r w:rsidRPr="00471C4F">
        <w:rPr>
          <w:snapToGrid w:val="0"/>
        </w:rPr>
        <w:t xml:space="preserve"> </w:t>
      </w:r>
      <w:proofErr w:type="spellStart"/>
      <w:r w:rsidRPr="00471C4F">
        <w:rPr>
          <w:snapToGrid w:val="0"/>
        </w:rPr>
        <w:t>событий</w:t>
      </w:r>
      <w:proofErr w:type="spellEnd"/>
      <w:r w:rsidRPr="00471C4F">
        <w:rPr>
          <w:snapToGrid w:val="0"/>
        </w:rPr>
        <w:t xml:space="preserve"> для </w:t>
      </w:r>
      <w:proofErr w:type="spellStart"/>
      <w:r w:rsidRPr="00471C4F">
        <w:rPr>
          <w:snapToGrid w:val="0"/>
        </w:rPr>
        <w:t>всех</w:t>
      </w:r>
      <w:proofErr w:type="spellEnd"/>
      <w:r w:rsidRPr="00471C4F">
        <w:rPr>
          <w:snapToGrid w:val="0"/>
        </w:rPr>
        <w:t xml:space="preserve"> </w:t>
      </w:r>
      <w:proofErr w:type="spellStart"/>
      <w:r w:rsidRPr="00471C4F">
        <w:rPr>
          <w:snapToGrid w:val="0"/>
        </w:rPr>
        <w:t>регламентных</w:t>
      </w:r>
      <w:proofErr w:type="spellEnd"/>
      <w:r w:rsidRPr="00471C4F">
        <w:rPr>
          <w:snapToGrid w:val="0"/>
        </w:rPr>
        <w:t xml:space="preserve"> </w:t>
      </w:r>
      <w:proofErr w:type="spellStart"/>
      <w:r w:rsidRPr="00471C4F">
        <w:rPr>
          <w:snapToGrid w:val="0"/>
        </w:rPr>
        <w:t>состояний</w:t>
      </w:r>
      <w:proofErr w:type="spellEnd"/>
      <w:r w:rsidRPr="00471C4F">
        <w:rPr>
          <w:snapToGrid w:val="0"/>
        </w:rPr>
        <w:t xml:space="preserve"> </w:t>
      </w:r>
      <w:proofErr w:type="spellStart"/>
      <w:r w:rsidRPr="00471C4F">
        <w:rPr>
          <w:snapToGrid w:val="0"/>
        </w:rPr>
        <w:t>реакторной</w:t>
      </w:r>
      <w:proofErr w:type="spellEnd"/>
      <w:r w:rsidRPr="00471C4F">
        <w:rPr>
          <w:snapToGrid w:val="0"/>
        </w:rPr>
        <w:t xml:space="preserve"> установки и </w:t>
      </w:r>
      <w:proofErr w:type="spellStart"/>
      <w:r w:rsidRPr="00471C4F">
        <w:rPr>
          <w:snapToGrid w:val="0"/>
        </w:rPr>
        <w:t>бассейна</w:t>
      </w:r>
      <w:proofErr w:type="spellEnd"/>
      <w:r w:rsidRPr="00471C4F">
        <w:rPr>
          <w:snapToGrid w:val="0"/>
        </w:rPr>
        <w:t xml:space="preserve"> </w:t>
      </w:r>
      <w:proofErr w:type="spellStart"/>
      <w:r w:rsidRPr="00471C4F">
        <w:rPr>
          <w:snapToGrid w:val="0"/>
        </w:rPr>
        <w:t>выдержки</w:t>
      </w:r>
      <w:proofErr w:type="spellEnd"/>
      <w:r w:rsidRPr="00471C4F">
        <w:rPr>
          <w:snapToGrid w:val="0"/>
        </w:rPr>
        <w:t xml:space="preserve"> в </w:t>
      </w:r>
      <w:proofErr w:type="spellStart"/>
      <w:r w:rsidRPr="00471C4F">
        <w:rPr>
          <w:snapToGrid w:val="0"/>
        </w:rPr>
        <w:t>вероятностном</w:t>
      </w:r>
      <w:proofErr w:type="spellEnd"/>
      <w:r w:rsidRPr="00471C4F">
        <w:rPr>
          <w:snapToGrid w:val="0"/>
        </w:rPr>
        <w:t xml:space="preserve"> </w:t>
      </w:r>
      <w:proofErr w:type="spellStart"/>
      <w:r w:rsidRPr="00471C4F">
        <w:rPr>
          <w:snapToGrid w:val="0"/>
        </w:rPr>
        <w:t>анализе</w:t>
      </w:r>
      <w:proofErr w:type="spellEnd"/>
      <w:r w:rsidRPr="00471C4F">
        <w:rPr>
          <w:snapToGrid w:val="0"/>
        </w:rPr>
        <w:t xml:space="preserve"> </w:t>
      </w:r>
      <w:proofErr w:type="spellStart"/>
      <w:r w:rsidRPr="00471C4F">
        <w:rPr>
          <w:snapToGrid w:val="0"/>
        </w:rPr>
        <w:t>безопасности</w:t>
      </w:r>
      <w:proofErr w:type="spellEnd"/>
      <w:r w:rsidRPr="00471C4F">
        <w:rPr>
          <w:snapToGrid w:val="0"/>
        </w:rPr>
        <w:t xml:space="preserve">, </w:t>
      </w:r>
      <w:proofErr w:type="spellStart"/>
      <w:r w:rsidRPr="00471C4F">
        <w:rPr>
          <w:snapToGrid w:val="0"/>
        </w:rPr>
        <w:t>разработка</w:t>
      </w:r>
      <w:proofErr w:type="spellEnd"/>
      <w:r w:rsidRPr="00471C4F">
        <w:rPr>
          <w:snapToGrid w:val="0"/>
        </w:rPr>
        <w:t xml:space="preserve"> оперативного </w:t>
      </w:r>
      <w:proofErr w:type="spellStart"/>
      <w:r w:rsidRPr="00471C4F">
        <w:rPr>
          <w:snapToGrid w:val="0"/>
        </w:rPr>
        <w:t>вероятностного</w:t>
      </w:r>
      <w:proofErr w:type="spellEnd"/>
      <w:r w:rsidRPr="00471C4F">
        <w:rPr>
          <w:snapToGrid w:val="0"/>
        </w:rPr>
        <w:t xml:space="preserve"> </w:t>
      </w:r>
      <w:proofErr w:type="spellStart"/>
      <w:r w:rsidRPr="00471C4F">
        <w:rPr>
          <w:snapToGrid w:val="0"/>
        </w:rPr>
        <w:t>анализа</w:t>
      </w:r>
      <w:proofErr w:type="spellEnd"/>
      <w:r w:rsidRPr="00471C4F">
        <w:rPr>
          <w:snapToGrid w:val="0"/>
        </w:rPr>
        <w:t xml:space="preserve"> </w:t>
      </w:r>
      <w:proofErr w:type="spellStart"/>
      <w:r w:rsidRPr="00471C4F">
        <w:rPr>
          <w:snapToGrid w:val="0"/>
        </w:rPr>
        <w:t>безопасности</w:t>
      </w:r>
      <w:proofErr w:type="spellEnd"/>
      <w:r w:rsidRPr="00471C4F">
        <w:rPr>
          <w:snapToGrid w:val="0"/>
        </w:rPr>
        <w:t xml:space="preserve">. ВАБ 1 </w:t>
      </w:r>
      <w:proofErr w:type="spellStart"/>
      <w:r w:rsidRPr="00471C4F">
        <w:rPr>
          <w:snapToGrid w:val="0"/>
        </w:rPr>
        <w:t>уровня</w:t>
      </w:r>
      <w:proofErr w:type="spellEnd"/>
      <w:r w:rsidRPr="00471C4F">
        <w:rPr>
          <w:snapToGrid w:val="0"/>
        </w:rPr>
        <w:t xml:space="preserve"> БВ для </w:t>
      </w:r>
      <w:proofErr w:type="spellStart"/>
      <w:r w:rsidRPr="00471C4F">
        <w:rPr>
          <w:snapToGrid w:val="0"/>
        </w:rPr>
        <w:t>внутренних</w:t>
      </w:r>
      <w:proofErr w:type="spellEnd"/>
      <w:r w:rsidRPr="00471C4F">
        <w:rPr>
          <w:snapToGrid w:val="0"/>
        </w:rPr>
        <w:t xml:space="preserve"> </w:t>
      </w:r>
      <w:proofErr w:type="spellStart"/>
      <w:r w:rsidRPr="00471C4F">
        <w:rPr>
          <w:snapToGrid w:val="0"/>
        </w:rPr>
        <w:t>исходных</w:t>
      </w:r>
      <w:proofErr w:type="spellEnd"/>
      <w:r w:rsidRPr="00471C4F">
        <w:rPr>
          <w:snapToGrid w:val="0"/>
        </w:rPr>
        <w:t xml:space="preserve"> </w:t>
      </w:r>
      <w:proofErr w:type="spellStart"/>
      <w:r w:rsidRPr="00471C4F">
        <w:rPr>
          <w:snapToGrid w:val="0"/>
        </w:rPr>
        <w:t>событий</w:t>
      </w:r>
      <w:proofErr w:type="spellEnd"/>
      <w:r w:rsidRPr="00471C4F">
        <w:rPr>
          <w:snapToGrid w:val="0"/>
        </w:rPr>
        <w:t xml:space="preserve">. </w:t>
      </w:r>
      <w:proofErr w:type="spellStart"/>
      <w:r w:rsidRPr="00471C4F">
        <w:rPr>
          <w:snapToGrid w:val="0"/>
        </w:rPr>
        <w:t>Анализ</w:t>
      </w:r>
      <w:proofErr w:type="spellEnd"/>
      <w:r w:rsidRPr="00471C4F">
        <w:rPr>
          <w:snapToGrid w:val="0"/>
        </w:rPr>
        <w:t xml:space="preserve"> </w:t>
      </w:r>
      <w:proofErr w:type="spellStart"/>
      <w:r w:rsidRPr="00471C4F">
        <w:rPr>
          <w:snapToGrid w:val="0"/>
        </w:rPr>
        <w:t>исходных</w:t>
      </w:r>
      <w:proofErr w:type="spellEnd"/>
      <w:r w:rsidRPr="00471C4F">
        <w:rPr>
          <w:snapToGrid w:val="0"/>
        </w:rPr>
        <w:t xml:space="preserve"> </w:t>
      </w:r>
      <w:proofErr w:type="spellStart"/>
      <w:r w:rsidRPr="00471C4F">
        <w:rPr>
          <w:snapToGrid w:val="0"/>
        </w:rPr>
        <w:t>событий</w:t>
      </w:r>
      <w:proofErr w:type="spellEnd"/>
      <w:r w:rsidRPr="00471C4F">
        <w:rPr>
          <w:snapToGrid w:val="0"/>
        </w:rPr>
        <w:t xml:space="preserve"> </w:t>
      </w:r>
      <w:proofErr w:type="spellStart"/>
      <w:r w:rsidRPr="00471C4F">
        <w:rPr>
          <w:snapToGrid w:val="0"/>
        </w:rPr>
        <w:t>аварий</w:t>
      </w:r>
      <w:proofErr w:type="spellEnd"/>
      <w:r w:rsidRPr="00471C4F">
        <w:rPr>
          <w:snapToGrid w:val="0"/>
        </w:rPr>
        <w:t xml:space="preserve"> для БВ. </w:t>
      </w:r>
      <w:proofErr w:type="spellStart"/>
      <w:r w:rsidRPr="00471C4F">
        <w:rPr>
          <w:snapToGrid w:val="0"/>
        </w:rPr>
        <w:t>22.1.133.ОБ.05.01</w:t>
      </w:r>
      <w:proofErr w:type="spellEnd"/>
      <w:r w:rsidRPr="00471C4F">
        <w:rPr>
          <w:snapToGrid w:val="0"/>
        </w:rPr>
        <w:t>. 2017</w:t>
      </w:r>
      <w:bookmarkEnd w:id="59"/>
      <w:bookmarkEnd w:id="60"/>
      <w:r w:rsidRPr="00471C4F">
        <w:rPr>
          <w:snapToGrid w:val="0"/>
        </w:rPr>
        <w:t>.</w:t>
      </w:r>
      <w:bookmarkEnd w:id="61"/>
    </w:p>
    <w:p w14:paraId="6CD0DEB8" w14:textId="2720809F" w:rsidR="00E112C6" w:rsidRPr="00471C4F" w:rsidRDefault="002209DB" w:rsidP="00223CD0">
      <w:pPr>
        <w:pStyle w:val="a0"/>
      </w:pPr>
      <w:bookmarkStart w:id="62" w:name="ТТО_4_38"/>
      <w:bookmarkStart w:id="63" w:name="_Ref6555446"/>
      <w:proofErr w:type="spellStart"/>
      <w:r w:rsidRPr="00471C4F">
        <w:t>Ривненская</w:t>
      </w:r>
      <w:proofErr w:type="spellEnd"/>
      <w:r w:rsidRPr="00471C4F">
        <w:t xml:space="preserve"> </w:t>
      </w:r>
      <w:proofErr w:type="spellStart"/>
      <w:r w:rsidRPr="00471C4F">
        <w:t>АЭС</w:t>
      </w:r>
      <w:proofErr w:type="spellEnd"/>
      <w:r w:rsidRPr="00471C4F">
        <w:t xml:space="preserve">. </w:t>
      </w:r>
      <w:proofErr w:type="spellStart"/>
      <w:r w:rsidRPr="00471C4F">
        <w:t>Энергоблоки</w:t>
      </w:r>
      <w:proofErr w:type="spellEnd"/>
      <w:r w:rsidRPr="00471C4F">
        <w:t xml:space="preserve"> №1, 2. </w:t>
      </w:r>
      <w:proofErr w:type="spellStart"/>
      <w:r w:rsidRPr="00471C4F">
        <w:t>Отчет</w:t>
      </w:r>
      <w:proofErr w:type="spellEnd"/>
      <w:r w:rsidRPr="00471C4F">
        <w:t xml:space="preserve"> по </w:t>
      </w:r>
      <w:proofErr w:type="spellStart"/>
      <w:r w:rsidRPr="00471C4F">
        <w:t>анализу</w:t>
      </w:r>
      <w:proofErr w:type="spellEnd"/>
      <w:r w:rsidRPr="00471C4F">
        <w:t xml:space="preserve"> </w:t>
      </w:r>
      <w:proofErr w:type="spellStart"/>
      <w:r w:rsidRPr="00471C4F">
        <w:t>безопасности</w:t>
      </w:r>
      <w:proofErr w:type="spellEnd"/>
      <w:r w:rsidRPr="00471C4F">
        <w:t xml:space="preserve">. </w:t>
      </w:r>
      <w:proofErr w:type="spellStart"/>
      <w:r w:rsidRPr="00471C4F">
        <w:t>Обоснование</w:t>
      </w:r>
      <w:proofErr w:type="spellEnd"/>
      <w:r w:rsidRPr="00471C4F">
        <w:t xml:space="preserve"> </w:t>
      </w:r>
      <w:proofErr w:type="spellStart"/>
      <w:r w:rsidRPr="00471C4F">
        <w:t>внедрения</w:t>
      </w:r>
      <w:proofErr w:type="spellEnd"/>
      <w:r w:rsidRPr="00471C4F">
        <w:t xml:space="preserve"> </w:t>
      </w:r>
      <w:proofErr w:type="spellStart"/>
      <w:r w:rsidRPr="00471C4F">
        <w:t>топлива</w:t>
      </w:r>
      <w:proofErr w:type="spellEnd"/>
      <w:r w:rsidRPr="00471C4F">
        <w:t xml:space="preserve"> </w:t>
      </w:r>
      <w:proofErr w:type="spellStart"/>
      <w:r w:rsidRPr="00471C4F">
        <w:t>второго</w:t>
      </w:r>
      <w:proofErr w:type="spellEnd"/>
      <w:r w:rsidRPr="00471C4F">
        <w:t xml:space="preserve"> </w:t>
      </w:r>
      <w:proofErr w:type="spellStart"/>
      <w:r w:rsidRPr="00471C4F">
        <w:t>поколения</w:t>
      </w:r>
      <w:proofErr w:type="spellEnd"/>
      <w:r w:rsidRPr="00471C4F">
        <w:t xml:space="preserve"> ВВЭР-440 на </w:t>
      </w:r>
      <w:proofErr w:type="spellStart"/>
      <w:r w:rsidRPr="00471C4F">
        <w:t>энергоблоках</w:t>
      </w:r>
      <w:proofErr w:type="spellEnd"/>
      <w:r w:rsidRPr="00471C4F">
        <w:t xml:space="preserve"> №1 и №2 </w:t>
      </w:r>
      <w:proofErr w:type="spellStart"/>
      <w:r w:rsidRPr="00471C4F">
        <w:t>Ровенской</w:t>
      </w:r>
      <w:proofErr w:type="spellEnd"/>
      <w:r w:rsidRPr="00471C4F">
        <w:t xml:space="preserve"> </w:t>
      </w:r>
      <w:proofErr w:type="spellStart"/>
      <w:r w:rsidRPr="00471C4F">
        <w:t>АЭС</w:t>
      </w:r>
      <w:proofErr w:type="spellEnd"/>
      <w:r w:rsidRPr="00471C4F">
        <w:t xml:space="preserve">. </w:t>
      </w:r>
      <w:proofErr w:type="spellStart"/>
      <w:r w:rsidRPr="00471C4F">
        <w:t>Анализ</w:t>
      </w:r>
      <w:proofErr w:type="spellEnd"/>
      <w:r w:rsidRPr="00471C4F">
        <w:t xml:space="preserve"> </w:t>
      </w:r>
      <w:proofErr w:type="spellStart"/>
      <w:r w:rsidRPr="00471C4F">
        <w:t>проектных</w:t>
      </w:r>
      <w:proofErr w:type="spellEnd"/>
      <w:r w:rsidRPr="00471C4F">
        <w:t xml:space="preserve"> </w:t>
      </w:r>
      <w:proofErr w:type="spellStart"/>
      <w:r w:rsidRPr="00471C4F">
        <w:t>аварий</w:t>
      </w:r>
      <w:proofErr w:type="spellEnd"/>
      <w:r w:rsidRPr="00471C4F">
        <w:t xml:space="preserve"> для </w:t>
      </w:r>
      <w:proofErr w:type="spellStart"/>
      <w:r w:rsidRPr="00471C4F">
        <w:t>энергоблока</w:t>
      </w:r>
      <w:proofErr w:type="spellEnd"/>
      <w:r w:rsidRPr="00471C4F">
        <w:t xml:space="preserve"> №1 </w:t>
      </w:r>
      <w:proofErr w:type="spellStart"/>
      <w:r w:rsidRPr="00471C4F">
        <w:t>РАЭС</w:t>
      </w:r>
      <w:proofErr w:type="spellEnd"/>
      <w:r w:rsidRPr="00471C4F">
        <w:t xml:space="preserve">. </w:t>
      </w:r>
      <w:proofErr w:type="spellStart"/>
      <w:r w:rsidRPr="00471C4F">
        <w:t>Анализ</w:t>
      </w:r>
      <w:proofErr w:type="spellEnd"/>
      <w:r w:rsidRPr="00471C4F">
        <w:t xml:space="preserve"> </w:t>
      </w:r>
      <w:proofErr w:type="spellStart"/>
      <w:r w:rsidRPr="00471C4F">
        <w:t>исходных</w:t>
      </w:r>
      <w:proofErr w:type="spellEnd"/>
      <w:r w:rsidRPr="00471C4F">
        <w:t xml:space="preserve"> </w:t>
      </w:r>
      <w:proofErr w:type="spellStart"/>
      <w:r w:rsidRPr="00471C4F">
        <w:t>событий</w:t>
      </w:r>
      <w:proofErr w:type="spellEnd"/>
      <w:r w:rsidRPr="00471C4F">
        <w:t xml:space="preserve"> при </w:t>
      </w:r>
      <w:proofErr w:type="spellStart"/>
      <w:r w:rsidRPr="00471C4F">
        <w:t>обращении</w:t>
      </w:r>
      <w:proofErr w:type="spellEnd"/>
      <w:r w:rsidRPr="00471C4F">
        <w:t xml:space="preserve"> с </w:t>
      </w:r>
      <w:proofErr w:type="spellStart"/>
      <w:r w:rsidRPr="00471C4F">
        <w:t>топливом</w:t>
      </w:r>
      <w:proofErr w:type="spellEnd"/>
      <w:r w:rsidRPr="00471C4F">
        <w:t xml:space="preserve"> и </w:t>
      </w:r>
      <w:proofErr w:type="spellStart"/>
      <w:r w:rsidRPr="00471C4F">
        <w:t>РАО</w:t>
      </w:r>
      <w:proofErr w:type="spellEnd"/>
      <w:r w:rsidRPr="00471C4F">
        <w:t>. 07/08-</w:t>
      </w:r>
      <w:proofErr w:type="spellStart"/>
      <w:r w:rsidRPr="00471C4F">
        <w:t>09.710.ОД.1</w:t>
      </w:r>
      <w:proofErr w:type="spellEnd"/>
      <w:r w:rsidRPr="00471C4F">
        <w:t xml:space="preserve">. </w:t>
      </w:r>
      <w:proofErr w:type="spellStart"/>
      <w:r w:rsidRPr="00471C4F">
        <w:t>22.1.145.ОБ.01.03</w:t>
      </w:r>
      <w:proofErr w:type="spellEnd"/>
      <w:r w:rsidRPr="00471C4F">
        <w:t>. 2010</w:t>
      </w:r>
      <w:bookmarkEnd w:id="62"/>
      <w:r w:rsidRPr="00471C4F">
        <w:t>.</w:t>
      </w:r>
      <w:bookmarkEnd w:id="63"/>
    </w:p>
    <w:sectPr w:rsidR="00E112C6" w:rsidRPr="00471C4F" w:rsidSect="002209DB">
      <w:headerReference w:type="default" r:id="rId9"/>
      <w:footerReference w:type="default" r:id="rId10"/>
      <w:footnotePr>
        <w:numRestart w:val="eachPage"/>
      </w:footnotePr>
      <w:pgSz w:w="11906" w:h="16838" w:code="9"/>
      <w:pgMar w:top="539" w:right="567" w:bottom="567" w:left="1134" w:header="284" w:footer="624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E29C0" w16cex:dateUtc="2022-05-29T14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1A237A" w16cid:durableId="263E1E30"/>
  <w16cid:commentId w16cid:paraId="43FE9A79" w16cid:durableId="263E29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D4A16" w14:textId="77777777" w:rsidR="002C5A77" w:rsidRDefault="002C5A77" w:rsidP="00E7610D">
      <w:r>
        <w:separator/>
      </w:r>
    </w:p>
  </w:endnote>
  <w:endnote w:type="continuationSeparator" w:id="0">
    <w:p w14:paraId="734D7372" w14:textId="77777777" w:rsidR="002C5A77" w:rsidRDefault="002C5A77" w:rsidP="00E7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-BoldMT">
    <w:altName w:val="Yu Gothic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95E4A" w14:textId="77777777" w:rsidR="00C70E58" w:rsidRPr="006533F6" w:rsidRDefault="00C70E58">
    <w:pPr>
      <w:pStyle w:val="af2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1DCD6" w14:textId="77777777" w:rsidR="002C5A77" w:rsidRDefault="002C5A77" w:rsidP="00E7610D">
      <w:r>
        <w:separator/>
      </w:r>
    </w:p>
  </w:footnote>
  <w:footnote w:type="continuationSeparator" w:id="0">
    <w:p w14:paraId="4E8AB4D8" w14:textId="77777777" w:rsidR="002C5A77" w:rsidRDefault="002C5A77" w:rsidP="00E7610D">
      <w:r>
        <w:continuationSeparator/>
      </w:r>
    </w:p>
  </w:footnote>
  <w:footnote w:id="1">
    <w:p w14:paraId="41BE8082" w14:textId="77777777" w:rsidR="00C70E58" w:rsidRPr="0041395B" w:rsidRDefault="00C70E58" w:rsidP="00E7610D">
      <w:pPr>
        <w:pStyle w:val="af4"/>
        <w:rPr>
          <w:sz w:val="16"/>
          <w:szCs w:val="16"/>
        </w:rPr>
      </w:pPr>
      <w:r w:rsidRPr="0041395B">
        <w:rPr>
          <w:rStyle w:val="af6"/>
          <w:sz w:val="16"/>
          <w:szCs w:val="16"/>
        </w:rPr>
        <w:footnoteRef/>
      </w:r>
      <w:r w:rsidRPr="0041395B">
        <w:rPr>
          <w:sz w:val="16"/>
          <w:szCs w:val="16"/>
        </w:rPr>
        <w:t xml:space="preserve">Категорія </w:t>
      </w:r>
      <w:r>
        <w:rPr>
          <w:sz w:val="16"/>
          <w:szCs w:val="16"/>
          <w:lang w:val="uk-UA"/>
        </w:rPr>
        <w:t>ВП</w:t>
      </w:r>
      <w:r w:rsidRPr="0041395B">
        <w:rPr>
          <w:sz w:val="16"/>
          <w:szCs w:val="16"/>
        </w:rPr>
        <w:t xml:space="preserve"> обрано на підставі інженерної оцінки.</w:t>
      </w:r>
    </w:p>
  </w:footnote>
  <w:footnote w:id="2">
    <w:p w14:paraId="4454CC86" w14:textId="77777777" w:rsidR="00C70E58" w:rsidRPr="0041395B" w:rsidRDefault="00C70E58" w:rsidP="00E7610D">
      <w:pPr>
        <w:pStyle w:val="af4"/>
        <w:rPr>
          <w:sz w:val="16"/>
          <w:szCs w:val="16"/>
        </w:rPr>
      </w:pPr>
      <w:r w:rsidRPr="0041395B">
        <w:rPr>
          <w:rStyle w:val="af6"/>
          <w:sz w:val="16"/>
          <w:szCs w:val="16"/>
        </w:rPr>
        <w:footnoteRef/>
      </w:r>
      <w:r w:rsidRPr="0041395B">
        <w:rPr>
          <w:sz w:val="16"/>
          <w:szCs w:val="16"/>
        </w:rPr>
        <w:t xml:space="preserve">Категорія </w:t>
      </w:r>
      <w:r>
        <w:rPr>
          <w:sz w:val="16"/>
          <w:szCs w:val="16"/>
          <w:lang w:val="uk-UA"/>
        </w:rPr>
        <w:t>ВП</w:t>
      </w:r>
      <w:r w:rsidRPr="0041395B">
        <w:rPr>
          <w:sz w:val="16"/>
          <w:szCs w:val="16"/>
        </w:rPr>
        <w:t xml:space="preserve"> обрано на підставі інженерної оцінки.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43A84" w14:textId="77777777" w:rsidR="00C70E58" w:rsidRPr="00E643BA" w:rsidRDefault="00C70E58" w:rsidP="00E7610D">
    <w:pPr>
      <w:pStyle w:val="af0"/>
      <w:ind w:right="360"/>
      <w:rPr>
        <w:noProof/>
        <w:lang w:val="uk-UA" w:eastAsia="uk-U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B2125" w14:textId="77777777" w:rsidR="00C70E58" w:rsidRPr="00E643BA" w:rsidRDefault="00C70E58" w:rsidP="00E7610D">
    <w:pPr>
      <w:pStyle w:val="af0"/>
      <w:ind w:right="360"/>
      <w:rPr>
        <w:noProof/>
        <w:lang w:val="uk-UA" w:eastAsia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7AC69F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9"/>
    <w:multiLevelType w:val="singleLevel"/>
    <w:tmpl w:val="ADE494E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DBE577C"/>
    <w:multiLevelType w:val="hybridMultilevel"/>
    <w:tmpl w:val="84009518"/>
    <w:lvl w:ilvl="0" w:tplc="B686B37E">
      <w:start w:val="1"/>
      <w:numFmt w:val="bullet"/>
      <w:lvlText w:val=""/>
      <w:lvlJc w:val="left"/>
      <w:pPr>
        <w:tabs>
          <w:tab w:val="num" w:pos="2127"/>
        </w:tabs>
        <w:ind w:left="1560" w:firstLine="284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1D0635F7"/>
    <w:multiLevelType w:val="hybridMultilevel"/>
    <w:tmpl w:val="F7146D0E"/>
    <w:lvl w:ilvl="0" w:tplc="FAE002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E4CFF"/>
    <w:multiLevelType w:val="hybridMultilevel"/>
    <w:tmpl w:val="EE8E854A"/>
    <w:lvl w:ilvl="0" w:tplc="AA3AE6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104C7"/>
    <w:multiLevelType w:val="hybridMultilevel"/>
    <w:tmpl w:val="D80E40A6"/>
    <w:lvl w:ilvl="0" w:tplc="D4C2CE68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2B64089"/>
    <w:multiLevelType w:val="hybridMultilevel"/>
    <w:tmpl w:val="3A96048C"/>
    <w:lvl w:ilvl="0" w:tplc="CFEAE80A">
      <w:start w:val="1"/>
      <w:numFmt w:val="bullet"/>
      <w:pStyle w:val="2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A12E7"/>
    <w:multiLevelType w:val="hybridMultilevel"/>
    <w:tmpl w:val="AF140EF8"/>
    <w:lvl w:ilvl="0" w:tplc="6610DABE">
      <w:start w:val="1"/>
      <w:numFmt w:val="bullet"/>
      <w:pStyle w:val="263"/>
      <w:lvlText w:val=""/>
      <w:lvlJc w:val="left"/>
      <w:pPr>
        <w:ind w:left="1758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9" w15:restartNumberingAfterBreak="0">
    <w:nsid w:val="38C518CA"/>
    <w:multiLevelType w:val="hybridMultilevel"/>
    <w:tmpl w:val="40C4F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uk-U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92106"/>
    <w:multiLevelType w:val="hybridMultilevel"/>
    <w:tmpl w:val="26503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206BB"/>
    <w:multiLevelType w:val="hybridMultilevel"/>
    <w:tmpl w:val="570249D0"/>
    <w:lvl w:ilvl="0" w:tplc="46B894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676051"/>
    <w:multiLevelType w:val="hybridMultilevel"/>
    <w:tmpl w:val="B492D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94C95"/>
    <w:multiLevelType w:val="hybridMultilevel"/>
    <w:tmpl w:val="8D8E01EC"/>
    <w:lvl w:ilvl="0" w:tplc="465E062C">
      <w:start w:val="1"/>
      <w:numFmt w:val="decimal"/>
      <w:lvlText w:val="%1"/>
      <w:lvlJc w:val="left"/>
      <w:pPr>
        <w:tabs>
          <w:tab w:val="num" w:pos="851"/>
        </w:tabs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42F710A"/>
    <w:multiLevelType w:val="hybridMultilevel"/>
    <w:tmpl w:val="3B128890"/>
    <w:lvl w:ilvl="0" w:tplc="04190005">
      <w:start w:val="1"/>
      <w:numFmt w:val="bullet"/>
      <w:lvlText w:val=""/>
      <w:lvlJc w:val="left"/>
      <w:pPr>
        <w:tabs>
          <w:tab w:val="num" w:pos="2204"/>
        </w:tabs>
        <w:ind w:left="2204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447D417E"/>
    <w:multiLevelType w:val="hybridMultilevel"/>
    <w:tmpl w:val="719A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93424"/>
    <w:multiLevelType w:val="hybridMultilevel"/>
    <w:tmpl w:val="0CD83AB8"/>
    <w:lvl w:ilvl="0" w:tplc="FFFFFFFF">
      <w:start w:val="1"/>
      <w:numFmt w:val="bullet"/>
      <w:lvlText w:val="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B7C0B"/>
    <w:multiLevelType w:val="hybridMultilevel"/>
    <w:tmpl w:val="5EDC96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836A1"/>
    <w:multiLevelType w:val="hybridMultilevel"/>
    <w:tmpl w:val="7B841C12"/>
    <w:lvl w:ilvl="0" w:tplc="4D9A81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55B0A956">
      <w:start w:val="1"/>
      <w:numFmt w:val="bullet"/>
      <w:lvlText w:val=""/>
      <w:lvlJc w:val="left"/>
      <w:pPr>
        <w:tabs>
          <w:tab w:val="num" w:pos="862"/>
        </w:tabs>
        <w:ind w:left="360" w:firstLine="720"/>
      </w:pPr>
      <w:rPr>
        <w:rFonts w:ascii="Symbol" w:hAnsi="Symbol" w:hint="default"/>
      </w:rPr>
    </w:lvl>
    <w:lvl w:ilvl="2" w:tplc="ED9AB1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C23E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0A85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7205E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54DC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A02D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C72DF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A0E32"/>
    <w:multiLevelType w:val="hybridMultilevel"/>
    <w:tmpl w:val="68AE7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7689F"/>
    <w:multiLevelType w:val="hybridMultilevel"/>
    <w:tmpl w:val="F716C8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61A66"/>
    <w:multiLevelType w:val="hybridMultilevel"/>
    <w:tmpl w:val="787A3F68"/>
    <w:lvl w:ilvl="0" w:tplc="6540B1F6">
      <w:start w:val="1"/>
      <w:numFmt w:val="bullet"/>
      <w:pStyle w:val="4"/>
      <w:lvlText w:val=""/>
      <w:lvlJc w:val="left"/>
      <w:pPr>
        <w:tabs>
          <w:tab w:val="num" w:pos="1494"/>
        </w:tabs>
        <w:ind w:left="360" w:firstLine="720"/>
      </w:pPr>
      <w:rPr>
        <w:rFonts w:ascii="Symbol" w:hAnsi="Symbol" w:hint="default"/>
      </w:rPr>
    </w:lvl>
    <w:lvl w:ilvl="1" w:tplc="74E4AD82">
      <w:start w:val="1"/>
      <w:numFmt w:val="bullet"/>
      <w:lvlText w:val=""/>
      <w:lvlJc w:val="left"/>
      <w:pPr>
        <w:tabs>
          <w:tab w:val="num" w:pos="1418"/>
        </w:tabs>
        <w:ind w:left="568" w:firstLine="425"/>
      </w:pPr>
      <w:rPr>
        <w:rFonts w:ascii="Symbol" w:hAnsi="Symbol" w:hint="default"/>
        <w:sz w:val="24"/>
        <w:szCs w:val="24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B917803"/>
    <w:multiLevelType w:val="hybridMultilevel"/>
    <w:tmpl w:val="C292027E"/>
    <w:lvl w:ilvl="0" w:tplc="D4C2CE6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931"/>
        </w:tabs>
        <w:ind w:left="1080" w:firstLine="567"/>
      </w:pPr>
      <w:rPr>
        <w:rFonts w:ascii="Times New Roman" w:hAnsi="Times New Roman" w:hint="default"/>
        <w:b w:val="0"/>
        <w:i w:val="0"/>
        <w:sz w:val="26"/>
        <w:szCs w:val="26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15921C9"/>
    <w:multiLevelType w:val="multilevel"/>
    <w:tmpl w:val="41FCDE3E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1151" w:hanging="431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134"/>
        </w:tabs>
        <w:ind w:left="1151" w:hanging="43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51" w:hanging="431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134"/>
        </w:tabs>
        <w:ind w:left="1151" w:hanging="4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51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51" w:hanging="431"/>
      </w:pPr>
      <w:rPr>
        <w:rFonts w:hint="default"/>
        <w:b/>
        <w:i w:val="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134"/>
        </w:tabs>
        <w:ind w:left="1151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134"/>
        </w:tabs>
        <w:ind w:left="1151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134"/>
        </w:tabs>
        <w:ind w:left="1151" w:hanging="431"/>
      </w:pPr>
      <w:rPr>
        <w:rFonts w:hint="default"/>
      </w:rPr>
    </w:lvl>
  </w:abstractNum>
  <w:abstractNum w:abstractNumId="24" w15:restartNumberingAfterBreak="0">
    <w:nsid w:val="77CA6317"/>
    <w:multiLevelType w:val="hybridMultilevel"/>
    <w:tmpl w:val="E7E830DE"/>
    <w:lvl w:ilvl="0" w:tplc="260E5D66">
      <w:start w:val="1"/>
      <w:numFmt w:val="decimal"/>
      <w:pStyle w:val="a0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18"/>
  </w:num>
  <w:num w:numId="4">
    <w:abstractNumId w:val="2"/>
    <w:lvlOverride w:ilvl="0">
      <w:lvl w:ilvl="0">
        <w:start w:val="1"/>
        <w:numFmt w:val="bullet"/>
        <w:lvlText w:val=""/>
        <w:legacy w:legacy="1" w:legacySpace="0" w:legacyIndent="643"/>
        <w:lvlJc w:val="left"/>
        <w:pPr>
          <w:ind w:left="1494" w:hanging="643"/>
        </w:pPr>
        <w:rPr>
          <w:rFonts w:ascii="Symbol" w:hAnsi="Symbol" w:hint="default"/>
        </w:rPr>
      </w:lvl>
    </w:lvlOverride>
  </w:num>
  <w:num w:numId="5">
    <w:abstractNumId w:val="7"/>
  </w:num>
  <w:num w:numId="6">
    <w:abstractNumId w:val="22"/>
  </w:num>
  <w:num w:numId="7">
    <w:abstractNumId w:val="24"/>
  </w:num>
  <w:num w:numId="8">
    <w:abstractNumId w:val="8"/>
  </w:num>
  <w:num w:numId="9">
    <w:abstractNumId w:val="9"/>
  </w:num>
  <w:num w:numId="10">
    <w:abstractNumId w:val="6"/>
  </w:num>
  <w:num w:numId="11">
    <w:abstractNumId w:val="19"/>
  </w:num>
  <w:num w:numId="12">
    <w:abstractNumId w:val="0"/>
  </w:num>
  <w:num w:numId="13">
    <w:abstractNumId w:val="24"/>
    <w:lvlOverride w:ilvl="0">
      <w:startOverride w:val="1"/>
    </w:lvlOverride>
  </w:num>
  <w:num w:numId="14">
    <w:abstractNumId w:val="13"/>
  </w:num>
  <w:num w:numId="15">
    <w:abstractNumId w:val="21"/>
  </w:num>
  <w:num w:numId="16">
    <w:abstractNumId w:val="3"/>
  </w:num>
  <w:num w:numId="17">
    <w:abstractNumId w:val="14"/>
  </w:num>
  <w:num w:numId="18">
    <w:abstractNumId w:val="16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20"/>
  </w:num>
  <w:num w:numId="26">
    <w:abstractNumId w:val="17"/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15"/>
  </w:num>
  <w:num w:numId="33">
    <w:abstractNumId w:val="12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0D"/>
    <w:rsid w:val="000120F7"/>
    <w:rsid w:val="00021378"/>
    <w:rsid w:val="00022B4C"/>
    <w:rsid w:val="00030DF8"/>
    <w:rsid w:val="00031C60"/>
    <w:rsid w:val="00033054"/>
    <w:rsid w:val="00034474"/>
    <w:rsid w:val="0003723A"/>
    <w:rsid w:val="000414F3"/>
    <w:rsid w:val="00045337"/>
    <w:rsid w:val="0006245E"/>
    <w:rsid w:val="00066363"/>
    <w:rsid w:val="000668FD"/>
    <w:rsid w:val="00076CBD"/>
    <w:rsid w:val="000A4086"/>
    <w:rsid w:val="000C286D"/>
    <w:rsid w:val="000D381D"/>
    <w:rsid w:val="000E0803"/>
    <w:rsid w:val="000F373A"/>
    <w:rsid w:val="001144BA"/>
    <w:rsid w:val="0011659B"/>
    <w:rsid w:val="00117403"/>
    <w:rsid w:val="00120D82"/>
    <w:rsid w:val="0012282E"/>
    <w:rsid w:val="001418D1"/>
    <w:rsid w:val="00141C10"/>
    <w:rsid w:val="00150E4B"/>
    <w:rsid w:val="0015380E"/>
    <w:rsid w:val="00170413"/>
    <w:rsid w:val="00172C54"/>
    <w:rsid w:val="001758CA"/>
    <w:rsid w:val="00186058"/>
    <w:rsid w:val="00187D03"/>
    <w:rsid w:val="001912DF"/>
    <w:rsid w:val="001945AB"/>
    <w:rsid w:val="00196D6F"/>
    <w:rsid w:val="0019738A"/>
    <w:rsid w:val="001B007E"/>
    <w:rsid w:val="001B0B38"/>
    <w:rsid w:val="001C4826"/>
    <w:rsid w:val="001C6478"/>
    <w:rsid w:val="001D3A66"/>
    <w:rsid w:val="001D3AA2"/>
    <w:rsid w:val="001F4204"/>
    <w:rsid w:val="001F5AEC"/>
    <w:rsid w:val="00207DF2"/>
    <w:rsid w:val="00211AF4"/>
    <w:rsid w:val="00213138"/>
    <w:rsid w:val="002209DB"/>
    <w:rsid w:val="00223CD0"/>
    <w:rsid w:val="002248FC"/>
    <w:rsid w:val="002300F9"/>
    <w:rsid w:val="00235A3E"/>
    <w:rsid w:val="00235D38"/>
    <w:rsid w:val="002375AB"/>
    <w:rsid w:val="0024316F"/>
    <w:rsid w:val="0025375F"/>
    <w:rsid w:val="0025478E"/>
    <w:rsid w:val="00254EA8"/>
    <w:rsid w:val="00263E0E"/>
    <w:rsid w:val="002651A2"/>
    <w:rsid w:val="00266AD2"/>
    <w:rsid w:val="00271CF6"/>
    <w:rsid w:val="002B57C4"/>
    <w:rsid w:val="002C5A77"/>
    <w:rsid w:val="002D6A54"/>
    <w:rsid w:val="002F3EC8"/>
    <w:rsid w:val="002F5D4B"/>
    <w:rsid w:val="002F6069"/>
    <w:rsid w:val="0030150D"/>
    <w:rsid w:val="00311D73"/>
    <w:rsid w:val="00322226"/>
    <w:rsid w:val="0032226E"/>
    <w:rsid w:val="003262E2"/>
    <w:rsid w:val="00331698"/>
    <w:rsid w:val="00336612"/>
    <w:rsid w:val="00340746"/>
    <w:rsid w:val="00356CDB"/>
    <w:rsid w:val="003771FC"/>
    <w:rsid w:val="00377DE9"/>
    <w:rsid w:val="00384BA4"/>
    <w:rsid w:val="003A0B85"/>
    <w:rsid w:val="003A0F10"/>
    <w:rsid w:val="003A24C8"/>
    <w:rsid w:val="003A2873"/>
    <w:rsid w:val="003B2BC9"/>
    <w:rsid w:val="003D113E"/>
    <w:rsid w:val="003D3308"/>
    <w:rsid w:val="003E59A2"/>
    <w:rsid w:val="003F6B4C"/>
    <w:rsid w:val="00411C72"/>
    <w:rsid w:val="00416AA9"/>
    <w:rsid w:val="00417C16"/>
    <w:rsid w:val="00421490"/>
    <w:rsid w:val="00443421"/>
    <w:rsid w:val="0044404D"/>
    <w:rsid w:val="004452D7"/>
    <w:rsid w:val="004553F3"/>
    <w:rsid w:val="00460EA3"/>
    <w:rsid w:val="00467F8F"/>
    <w:rsid w:val="00471C4F"/>
    <w:rsid w:val="00474F7B"/>
    <w:rsid w:val="00482C55"/>
    <w:rsid w:val="004841E3"/>
    <w:rsid w:val="00491CAB"/>
    <w:rsid w:val="00496C73"/>
    <w:rsid w:val="004D5F1B"/>
    <w:rsid w:val="004D60B7"/>
    <w:rsid w:val="004D694C"/>
    <w:rsid w:val="004E1E98"/>
    <w:rsid w:val="004E3DD5"/>
    <w:rsid w:val="004E461D"/>
    <w:rsid w:val="004E5066"/>
    <w:rsid w:val="004F643B"/>
    <w:rsid w:val="0051018C"/>
    <w:rsid w:val="005101A1"/>
    <w:rsid w:val="005115BA"/>
    <w:rsid w:val="0051557B"/>
    <w:rsid w:val="00516005"/>
    <w:rsid w:val="00516884"/>
    <w:rsid w:val="00520AEF"/>
    <w:rsid w:val="00520F6E"/>
    <w:rsid w:val="00524BDA"/>
    <w:rsid w:val="00526CDD"/>
    <w:rsid w:val="00537D32"/>
    <w:rsid w:val="005411B1"/>
    <w:rsid w:val="0054235A"/>
    <w:rsid w:val="0055400C"/>
    <w:rsid w:val="005547D1"/>
    <w:rsid w:val="0056600F"/>
    <w:rsid w:val="00576EDA"/>
    <w:rsid w:val="0058109F"/>
    <w:rsid w:val="0058114B"/>
    <w:rsid w:val="00586957"/>
    <w:rsid w:val="005874D3"/>
    <w:rsid w:val="00592E65"/>
    <w:rsid w:val="005A36F1"/>
    <w:rsid w:val="005B37B1"/>
    <w:rsid w:val="005D7644"/>
    <w:rsid w:val="005E2B98"/>
    <w:rsid w:val="00611E5E"/>
    <w:rsid w:val="00625976"/>
    <w:rsid w:val="00644661"/>
    <w:rsid w:val="00646518"/>
    <w:rsid w:val="006765DE"/>
    <w:rsid w:val="00685426"/>
    <w:rsid w:val="006A01CC"/>
    <w:rsid w:val="006A07D6"/>
    <w:rsid w:val="006A6CC8"/>
    <w:rsid w:val="006B1C8F"/>
    <w:rsid w:val="006B36C5"/>
    <w:rsid w:val="006D07EC"/>
    <w:rsid w:val="006D56DA"/>
    <w:rsid w:val="006D7C67"/>
    <w:rsid w:val="006E0A80"/>
    <w:rsid w:val="006E1365"/>
    <w:rsid w:val="006E495F"/>
    <w:rsid w:val="00702712"/>
    <w:rsid w:val="007078C3"/>
    <w:rsid w:val="00712E27"/>
    <w:rsid w:val="007148F7"/>
    <w:rsid w:val="00720462"/>
    <w:rsid w:val="00720D85"/>
    <w:rsid w:val="0073063D"/>
    <w:rsid w:val="00745809"/>
    <w:rsid w:val="00750FA4"/>
    <w:rsid w:val="0075202E"/>
    <w:rsid w:val="00753E96"/>
    <w:rsid w:val="00764526"/>
    <w:rsid w:val="0077077C"/>
    <w:rsid w:val="00777257"/>
    <w:rsid w:val="00790CC1"/>
    <w:rsid w:val="007B7410"/>
    <w:rsid w:val="007C0005"/>
    <w:rsid w:val="007C3205"/>
    <w:rsid w:val="007C4CF3"/>
    <w:rsid w:val="007C5BAA"/>
    <w:rsid w:val="007D62B6"/>
    <w:rsid w:val="007E1ACC"/>
    <w:rsid w:val="007E6083"/>
    <w:rsid w:val="0081001F"/>
    <w:rsid w:val="0082453A"/>
    <w:rsid w:val="008247C5"/>
    <w:rsid w:val="008402F4"/>
    <w:rsid w:val="00841FAF"/>
    <w:rsid w:val="00844922"/>
    <w:rsid w:val="0085372C"/>
    <w:rsid w:val="00857394"/>
    <w:rsid w:val="0087652F"/>
    <w:rsid w:val="00880238"/>
    <w:rsid w:val="00897F3F"/>
    <w:rsid w:val="008B2B31"/>
    <w:rsid w:val="008E6C6A"/>
    <w:rsid w:val="008E7EDD"/>
    <w:rsid w:val="008F2B02"/>
    <w:rsid w:val="0091151C"/>
    <w:rsid w:val="009144A2"/>
    <w:rsid w:val="00921651"/>
    <w:rsid w:val="009421E3"/>
    <w:rsid w:val="00987821"/>
    <w:rsid w:val="009A17B2"/>
    <w:rsid w:val="009A3639"/>
    <w:rsid w:val="009B10E2"/>
    <w:rsid w:val="009D72B7"/>
    <w:rsid w:val="009E19F8"/>
    <w:rsid w:val="009F2915"/>
    <w:rsid w:val="009F3F82"/>
    <w:rsid w:val="00A0010A"/>
    <w:rsid w:val="00A160F2"/>
    <w:rsid w:val="00A174F9"/>
    <w:rsid w:val="00A22D13"/>
    <w:rsid w:val="00A30952"/>
    <w:rsid w:val="00A36AC5"/>
    <w:rsid w:val="00A4336D"/>
    <w:rsid w:val="00A53D20"/>
    <w:rsid w:val="00A54152"/>
    <w:rsid w:val="00A57C28"/>
    <w:rsid w:val="00A60A09"/>
    <w:rsid w:val="00A61E0A"/>
    <w:rsid w:val="00A731B1"/>
    <w:rsid w:val="00A866F5"/>
    <w:rsid w:val="00A904D7"/>
    <w:rsid w:val="00A92C16"/>
    <w:rsid w:val="00A92D4D"/>
    <w:rsid w:val="00A96188"/>
    <w:rsid w:val="00A96212"/>
    <w:rsid w:val="00AA4ADE"/>
    <w:rsid w:val="00AA6EF1"/>
    <w:rsid w:val="00AB0AE4"/>
    <w:rsid w:val="00AB3F14"/>
    <w:rsid w:val="00AB6ECE"/>
    <w:rsid w:val="00AC30AF"/>
    <w:rsid w:val="00B113B3"/>
    <w:rsid w:val="00B269CB"/>
    <w:rsid w:val="00B3243D"/>
    <w:rsid w:val="00B32E1B"/>
    <w:rsid w:val="00B34FA7"/>
    <w:rsid w:val="00B37ED3"/>
    <w:rsid w:val="00B37FAC"/>
    <w:rsid w:val="00B40AE5"/>
    <w:rsid w:val="00B4297D"/>
    <w:rsid w:val="00B432A0"/>
    <w:rsid w:val="00B453E5"/>
    <w:rsid w:val="00B552E2"/>
    <w:rsid w:val="00B556F7"/>
    <w:rsid w:val="00B55F4E"/>
    <w:rsid w:val="00B56B95"/>
    <w:rsid w:val="00B6716B"/>
    <w:rsid w:val="00B702B9"/>
    <w:rsid w:val="00B71E21"/>
    <w:rsid w:val="00B80154"/>
    <w:rsid w:val="00B84CB3"/>
    <w:rsid w:val="00B973AB"/>
    <w:rsid w:val="00BA2FC3"/>
    <w:rsid w:val="00BA3462"/>
    <w:rsid w:val="00BA6683"/>
    <w:rsid w:val="00BB22FE"/>
    <w:rsid w:val="00BD01FA"/>
    <w:rsid w:val="00BD41B8"/>
    <w:rsid w:val="00BD4B18"/>
    <w:rsid w:val="00BD4EE6"/>
    <w:rsid w:val="00BD6A9D"/>
    <w:rsid w:val="00BE4BA9"/>
    <w:rsid w:val="00BE7961"/>
    <w:rsid w:val="00C02FB3"/>
    <w:rsid w:val="00C07E38"/>
    <w:rsid w:val="00C15ED7"/>
    <w:rsid w:val="00C21C73"/>
    <w:rsid w:val="00C34269"/>
    <w:rsid w:val="00C3575D"/>
    <w:rsid w:val="00C5191C"/>
    <w:rsid w:val="00C56050"/>
    <w:rsid w:val="00C5671A"/>
    <w:rsid w:val="00C70E58"/>
    <w:rsid w:val="00C756B9"/>
    <w:rsid w:val="00C7779B"/>
    <w:rsid w:val="00C81D61"/>
    <w:rsid w:val="00C83D35"/>
    <w:rsid w:val="00C95290"/>
    <w:rsid w:val="00CB0266"/>
    <w:rsid w:val="00CB4E41"/>
    <w:rsid w:val="00CF6ABE"/>
    <w:rsid w:val="00D03D1D"/>
    <w:rsid w:val="00D203E3"/>
    <w:rsid w:val="00D25E53"/>
    <w:rsid w:val="00D3653E"/>
    <w:rsid w:val="00D423FA"/>
    <w:rsid w:val="00D54EAB"/>
    <w:rsid w:val="00D556B1"/>
    <w:rsid w:val="00D61E8B"/>
    <w:rsid w:val="00D73D24"/>
    <w:rsid w:val="00D75CD3"/>
    <w:rsid w:val="00D95E27"/>
    <w:rsid w:val="00DA2BCE"/>
    <w:rsid w:val="00DA3A7E"/>
    <w:rsid w:val="00DB4CF6"/>
    <w:rsid w:val="00DC5E39"/>
    <w:rsid w:val="00DD734F"/>
    <w:rsid w:val="00DD749B"/>
    <w:rsid w:val="00DF01F3"/>
    <w:rsid w:val="00DF1A20"/>
    <w:rsid w:val="00DF7636"/>
    <w:rsid w:val="00E03EC9"/>
    <w:rsid w:val="00E05293"/>
    <w:rsid w:val="00E108A2"/>
    <w:rsid w:val="00E112C6"/>
    <w:rsid w:val="00E153ED"/>
    <w:rsid w:val="00E22831"/>
    <w:rsid w:val="00E2465C"/>
    <w:rsid w:val="00E247E4"/>
    <w:rsid w:val="00E25A57"/>
    <w:rsid w:val="00E357CA"/>
    <w:rsid w:val="00E37C5C"/>
    <w:rsid w:val="00E415B0"/>
    <w:rsid w:val="00E5562E"/>
    <w:rsid w:val="00E5784D"/>
    <w:rsid w:val="00E6266D"/>
    <w:rsid w:val="00E63666"/>
    <w:rsid w:val="00E72AE3"/>
    <w:rsid w:val="00E7610D"/>
    <w:rsid w:val="00E82817"/>
    <w:rsid w:val="00E94E28"/>
    <w:rsid w:val="00E975CC"/>
    <w:rsid w:val="00EB7F9E"/>
    <w:rsid w:val="00EC593A"/>
    <w:rsid w:val="00EC763D"/>
    <w:rsid w:val="00ED2C2D"/>
    <w:rsid w:val="00ED4BF7"/>
    <w:rsid w:val="00EE3984"/>
    <w:rsid w:val="00EE3F86"/>
    <w:rsid w:val="00EE5730"/>
    <w:rsid w:val="00EE6529"/>
    <w:rsid w:val="00EE7BD7"/>
    <w:rsid w:val="00F1485C"/>
    <w:rsid w:val="00F17424"/>
    <w:rsid w:val="00F364FB"/>
    <w:rsid w:val="00F43370"/>
    <w:rsid w:val="00F4431B"/>
    <w:rsid w:val="00F6463F"/>
    <w:rsid w:val="00F90ECA"/>
    <w:rsid w:val="00FB2A8A"/>
    <w:rsid w:val="00FC3CE9"/>
    <w:rsid w:val="00FC5B11"/>
    <w:rsid w:val="00FD12F6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1F5D1"/>
  <w15:docId w15:val="{AE27CAED-30E9-4794-AAF7-39BCD593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u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 w:qFormat="1"/>
    <w:lsdException w:name="header" w:semiHidden="1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235A"/>
    <w:pPr>
      <w:spacing w:after="0" w:line="240" w:lineRule="auto"/>
      <w:jc w:val="both"/>
    </w:pPr>
    <w:rPr>
      <w:rFonts w:eastAsia="Times New Roman" w:cs="Times New Roman"/>
      <w:szCs w:val="20"/>
      <w:lang w:eastAsia="ru-RU"/>
    </w:rPr>
  </w:style>
  <w:style w:type="paragraph" w:styleId="1">
    <w:name w:val="heading 1"/>
    <w:basedOn w:val="a1"/>
    <w:next w:val="a1"/>
    <w:link w:val="10"/>
    <w:autoRedefine/>
    <w:qFormat/>
    <w:rsid w:val="001B0B38"/>
    <w:pPr>
      <w:keepNext/>
      <w:numPr>
        <w:numId w:val="1"/>
      </w:numPr>
      <w:spacing w:before="120"/>
      <w:outlineLvl w:val="0"/>
    </w:pPr>
    <w:rPr>
      <w:b/>
      <w:caps/>
      <w:snapToGrid w:val="0"/>
      <w:kern w:val="28"/>
      <w:szCs w:val="24"/>
      <w:lang w:val="ru-RU"/>
    </w:rPr>
  </w:style>
  <w:style w:type="paragraph" w:styleId="20">
    <w:name w:val="heading 2"/>
    <w:basedOn w:val="a1"/>
    <w:next w:val="a1"/>
    <w:link w:val="21"/>
    <w:autoRedefine/>
    <w:qFormat/>
    <w:rsid w:val="009421E3"/>
    <w:pPr>
      <w:keepNext/>
      <w:keepLines/>
      <w:widowControl w:val="0"/>
      <w:numPr>
        <w:ilvl w:val="1"/>
        <w:numId w:val="1"/>
      </w:numPr>
      <w:suppressAutoHyphens/>
      <w:adjustRightInd w:val="0"/>
      <w:spacing w:before="180"/>
      <w:textAlignment w:val="baseline"/>
      <w:outlineLvl w:val="1"/>
    </w:pPr>
    <w:rPr>
      <w:b/>
      <w:szCs w:val="24"/>
    </w:rPr>
  </w:style>
  <w:style w:type="paragraph" w:styleId="3">
    <w:name w:val="heading 3"/>
    <w:basedOn w:val="a1"/>
    <w:next w:val="a1"/>
    <w:link w:val="30"/>
    <w:autoRedefine/>
    <w:qFormat/>
    <w:rsid w:val="00E7610D"/>
    <w:pPr>
      <w:keepNext/>
      <w:numPr>
        <w:ilvl w:val="2"/>
        <w:numId w:val="1"/>
      </w:numPr>
      <w:spacing w:before="120" w:after="120"/>
      <w:outlineLvl w:val="2"/>
    </w:pPr>
    <w:rPr>
      <w:b/>
    </w:rPr>
  </w:style>
  <w:style w:type="paragraph" w:styleId="40">
    <w:name w:val="heading 4"/>
    <w:basedOn w:val="a1"/>
    <w:next w:val="a1"/>
    <w:link w:val="41"/>
    <w:autoRedefine/>
    <w:qFormat/>
    <w:rsid w:val="00E7610D"/>
    <w:pPr>
      <w:keepNext/>
      <w:numPr>
        <w:ilvl w:val="3"/>
        <w:numId w:val="1"/>
      </w:numPr>
      <w:tabs>
        <w:tab w:val="left" w:pos="1701"/>
      </w:tabs>
      <w:spacing w:before="120" w:after="120"/>
      <w:outlineLvl w:val="3"/>
    </w:pPr>
    <w:rPr>
      <w:b/>
    </w:rPr>
  </w:style>
  <w:style w:type="paragraph" w:styleId="5">
    <w:name w:val="heading 5"/>
    <w:basedOn w:val="a1"/>
    <w:next w:val="a1"/>
    <w:link w:val="50"/>
    <w:autoRedefine/>
    <w:qFormat/>
    <w:rsid w:val="00E7610D"/>
    <w:pPr>
      <w:keepNext/>
      <w:numPr>
        <w:ilvl w:val="4"/>
        <w:numId w:val="1"/>
      </w:numPr>
      <w:tabs>
        <w:tab w:val="left" w:pos="1871"/>
      </w:tabs>
      <w:spacing w:before="120" w:after="120"/>
      <w:outlineLvl w:val="4"/>
    </w:pPr>
    <w:rPr>
      <w:b/>
    </w:rPr>
  </w:style>
  <w:style w:type="paragraph" w:styleId="6">
    <w:name w:val="heading 6"/>
    <w:basedOn w:val="a1"/>
    <w:next w:val="a1"/>
    <w:link w:val="60"/>
    <w:autoRedefine/>
    <w:qFormat/>
    <w:rsid w:val="00E7610D"/>
    <w:pPr>
      <w:keepNext/>
      <w:numPr>
        <w:ilvl w:val="5"/>
        <w:numId w:val="1"/>
      </w:numPr>
      <w:tabs>
        <w:tab w:val="left" w:pos="1985"/>
      </w:tabs>
      <w:spacing w:before="120" w:after="120"/>
      <w:outlineLvl w:val="5"/>
    </w:pPr>
    <w:rPr>
      <w:rFonts w:eastAsia="Batang" w:cs="Arial-BoldMT"/>
      <w:b/>
      <w:bCs/>
      <w:szCs w:val="28"/>
    </w:rPr>
  </w:style>
  <w:style w:type="paragraph" w:styleId="7">
    <w:name w:val="heading 7"/>
    <w:basedOn w:val="6"/>
    <w:next w:val="a1"/>
    <w:link w:val="70"/>
    <w:autoRedefine/>
    <w:qFormat/>
    <w:rsid w:val="00E7610D"/>
    <w:pPr>
      <w:keepLines/>
      <w:numPr>
        <w:ilvl w:val="6"/>
      </w:numPr>
      <w:tabs>
        <w:tab w:val="clear" w:pos="1985"/>
        <w:tab w:val="left" w:pos="2127"/>
      </w:tabs>
      <w:outlineLvl w:val="6"/>
    </w:pPr>
    <w:rPr>
      <w:lang w:eastAsia="x-none"/>
    </w:rPr>
  </w:style>
  <w:style w:type="paragraph" w:styleId="8">
    <w:name w:val="heading 8"/>
    <w:basedOn w:val="a1"/>
    <w:link w:val="80"/>
    <w:autoRedefine/>
    <w:qFormat/>
    <w:rsid w:val="00E7610D"/>
    <w:pPr>
      <w:keepNext/>
      <w:numPr>
        <w:ilvl w:val="7"/>
        <w:numId w:val="1"/>
      </w:numPr>
      <w:tabs>
        <w:tab w:val="left" w:pos="2410"/>
      </w:tabs>
      <w:spacing w:before="120" w:after="120"/>
      <w:outlineLvl w:val="7"/>
    </w:pPr>
    <w:rPr>
      <w:b/>
    </w:rPr>
  </w:style>
  <w:style w:type="paragraph" w:styleId="9">
    <w:name w:val="heading 9"/>
    <w:basedOn w:val="a1"/>
    <w:link w:val="90"/>
    <w:autoRedefine/>
    <w:qFormat/>
    <w:rsid w:val="00E7610D"/>
    <w:pPr>
      <w:keepNext/>
      <w:numPr>
        <w:ilvl w:val="8"/>
        <w:numId w:val="1"/>
      </w:numPr>
      <w:spacing w:before="120" w:after="12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1B0B38"/>
    <w:rPr>
      <w:rFonts w:eastAsia="Times New Roman" w:cs="Times New Roman"/>
      <w:b/>
      <w:caps/>
      <w:snapToGrid w:val="0"/>
      <w:kern w:val="28"/>
      <w:szCs w:val="24"/>
      <w:lang w:val="ru-RU" w:eastAsia="ru-RU"/>
    </w:rPr>
  </w:style>
  <w:style w:type="character" w:customStyle="1" w:styleId="21">
    <w:name w:val="Заголовок 2 Знак"/>
    <w:basedOn w:val="a2"/>
    <w:link w:val="20"/>
    <w:rsid w:val="009421E3"/>
    <w:rPr>
      <w:rFonts w:eastAsia="Times New Roman" w:cs="Times New Roman"/>
      <w:b/>
      <w:szCs w:val="24"/>
      <w:lang w:eastAsia="ru-RU"/>
    </w:rPr>
  </w:style>
  <w:style w:type="character" w:customStyle="1" w:styleId="30">
    <w:name w:val="Заголовок 3 Знак"/>
    <w:basedOn w:val="a2"/>
    <w:link w:val="3"/>
    <w:rsid w:val="00E7610D"/>
    <w:rPr>
      <w:rFonts w:eastAsia="Times New Roman" w:cs="Times New Roman"/>
      <w:b/>
      <w:szCs w:val="20"/>
      <w:lang w:val="uk" w:eastAsia="ru-RU"/>
    </w:rPr>
  </w:style>
  <w:style w:type="character" w:customStyle="1" w:styleId="41">
    <w:name w:val="Заголовок 4 Знак"/>
    <w:basedOn w:val="a2"/>
    <w:link w:val="40"/>
    <w:rsid w:val="00E7610D"/>
    <w:rPr>
      <w:rFonts w:eastAsia="Times New Roman" w:cs="Times New Roman"/>
      <w:b/>
      <w:szCs w:val="20"/>
      <w:lang w:val="uk" w:eastAsia="ru-RU"/>
    </w:rPr>
  </w:style>
  <w:style w:type="character" w:customStyle="1" w:styleId="50">
    <w:name w:val="Заголовок 5 Знак"/>
    <w:basedOn w:val="a2"/>
    <w:link w:val="5"/>
    <w:rsid w:val="00E7610D"/>
    <w:rPr>
      <w:rFonts w:eastAsia="Times New Roman" w:cs="Times New Roman"/>
      <w:b/>
      <w:szCs w:val="20"/>
      <w:lang w:val="uk" w:eastAsia="ru-RU"/>
    </w:rPr>
  </w:style>
  <w:style w:type="character" w:customStyle="1" w:styleId="60">
    <w:name w:val="Заголовок 6 Знак"/>
    <w:basedOn w:val="a2"/>
    <w:link w:val="6"/>
    <w:rsid w:val="00E7610D"/>
    <w:rPr>
      <w:rFonts w:eastAsia="Batang" w:cs="Arial-BoldMT"/>
      <w:b/>
      <w:bCs/>
      <w:szCs w:val="28"/>
      <w:lang w:val="uk" w:eastAsia="ru-RU"/>
    </w:rPr>
  </w:style>
  <w:style w:type="character" w:customStyle="1" w:styleId="70">
    <w:name w:val="Заголовок 7 Знак"/>
    <w:basedOn w:val="a2"/>
    <w:link w:val="7"/>
    <w:rsid w:val="00E7610D"/>
    <w:rPr>
      <w:rFonts w:eastAsia="Batang" w:cs="Arial-BoldMT"/>
      <w:b/>
      <w:bCs/>
      <w:szCs w:val="28"/>
      <w:lang w:val="uk" w:eastAsia="x-none"/>
    </w:rPr>
  </w:style>
  <w:style w:type="character" w:customStyle="1" w:styleId="80">
    <w:name w:val="Заголовок 8 Знак"/>
    <w:basedOn w:val="a2"/>
    <w:link w:val="8"/>
    <w:rsid w:val="00E7610D"/>
    <w:rPr>
      <w:rFonts w:eastAsia="Times New Roman" w:cs="Times New Roman"/>
      <w:b/>
      <w:szCs w:val="20"/>
      <w:lang w:val="uk" w:eastAsia="ru-RU"/>
    </w:rPr>
  </w:style>
  <w:style w:type="character" w:customStyle="1" w:styleId="90">
    <w:name w:val="Заголовок 9 Знак"/>
    <w:basedOn w:val="a2"/>
    <w:link w:val="9"/>
    <w:rsid w:val="00E7610D"/>
    <w:rPr>
      <w:rFonts w:eastAsia="Times New Roman" w:cs="Times New Roman"/>
      <w:b/>
      <w:szCs w:val="20"/>
      <w:lang w:val="uk" w:eastAsia="ru-RU"/>
    </w:rPr>
  </w:style>
  <w:style w:type="paragraph" w:styleId="2">
    <w:name w:val="List Bullet 2"/>
    <w:basedOn w:val="a1"/>
    <w:link w:val="22"/>
    <w:autoRedefine/>
    <w:qFormat/>
    <w:rsid w:val="00E7610D"/>
    <w:pPr>
      <w:numPr>
        <w:numId w:val="5"/>
      </w:numPr>
      <w:tabs>
        <w:tab w:val="left" w:pos="1797"/>
      </w:tabs>
      <w:spacing w:before="60" w:after="60"/>
    </w:pPr>
  </w:style>
  <w:style w:type="character" w:customStyle="1" w:styleId="22">
    <w:name w:val="Маркированный список 2 Знак"/>
    <w:basedOn w:val="a2"/>
    <w:link w:val="2"/>
    <w:locked/>
    <w:rsid w:val="00E7610D"/>
    <w:rPr>
      <w:rFonts w:eastAsia="Times New Roman" w:cs="Times New Roman"/>
      <w:szCs w:val="20"/>
      <w:lang w:val="uk" w:eastAsia="ru-RU"/>
    </w:rPr>
  </w:style>
  <w:style w:type="paragraph" w:styleId="a5">
    <w:name w:val="Balloon Text"/>
    <w:basedOn w:val="a1"/>
    <w:link w:val="a6"/>
    <w:rsid w:val="00E7610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rsid w:val="00E7610D"/>
    <w:rPr>
      <w:rFonts w:ascii="Tahoma" w:eastAsia="Times New Roman" w:hAnsi="Tahoma" w:cs="Tahoma"/>
      <w:sz w:val="16"/>
      <w:szCs w:val="16"/>
      <w:lang w:val="uk" w:eastAsia="ru-RU"/>
    </w:rPr>
  </w:style>
  <w:style w:type="paragraph" w:styleId="11">
    <w:name w:val="toc 1"/>
    <w:basedOn w:val="a1"/>
    <w:next w:val="a1"/>
    <w:link w:val="12"/>
    <w:autoRedefine/>
    <w:uiPriority w:val="39"/>
    <w:qFormat/>
    <w:rsid w:val="00E7610D"/>
    <w:pPr>
      <w:tabs>
        <w:tab w:val="left" w:pos="360"/>
        <w:tab w:val="right" w:leader="dot" w:pos="10065"/>
      </w:tabs>
      <w:spacing w:before="240" w:after="120"/>
      <w:ind w:right="851"/>
    </w:pPr>
    <w:rPr>
      <w:bCs/>
    </w:rPr>
  </w:style>
  <w:style w:type="character" w:customStyle="1" w:styleId="12">
    <w:name w:val="Оглавление 1 Знак"/>
    <w:link w:val="11"/>
    <w:uiPriority w:val="39"/>
    <w:locked/>
    <w:rsid w:val="00E7610D"/>
    <w:rPr>
      <w:rFonts w:eastAsia="Times New Roman" w:cs="Times New Roman"/>
      <w:bCs/>
      <w:szCs w:val="20"/>
      <w:lang w:val="uk" w:eastAsia="ru-RU"/>
    </w:rPr>
  </w:style>
  <w:style w:type="paragraph" w:styleId="42">
    <w:name w:val="toc 4"/>
    <w:basedOn w:val="31"/>
    <w:next w:val="a1"/>
    <w:autoRedefine/>
    <w:uiPriority w:val="39"/>
    <w:qFormat/>
    <w:rsid w:val="00E7610D"/>
    <w:pPr>
      <w:spacing w:before="40"/>
      <w:ind w:left="2382" w:hanging="851"/>
    </w:pPr>
  </w:style>
  <w:style w:type="paragraph" w:styleId="31">
    <w:name w:val="toc 3"/>
    <w:basedOn w:val="23"/>
    <w:next w:val="a1"/>
    <w:autoRedefine/>
    <w:uiPriority w:val="39"/>
    <w:qFormat/>
    <w:rsid w:val="00E7610D"/>
    <w:pPr>
      <w:spacing w:before="60" w:after="60"/>
      <w:ind w:left="1531" w:right="737" w:hanging="680"/>
    </w:pPr>
    <w:rPr>
      <w:noProof/>
    </w:rPr>
  </w:style>
  <w:style w:type="paragraph" w:styleId="23">
    <w:name w:val="toc 2"/>
    <w:basedOn w:val="a1"/>
    <w:next w:val="a1"/>
    <w:autoRedefine/>
    <w:uiPriority w:val="39"/>
    <w:qFormat/>
    <w:rsid w:val="00E7610D"/>
    <w:pPr>
      <w:tabs>
        <w:tab w:val="left" w:pos="720"/>
        <w:tab w:val="left" w:pos="993"/>
        <w:tab w:val="right" w:leader="dot" w:pos="10065"/>
      </w:tabs>
      <w:spacing w:before="120" w:after="120"/>
      <w:ind w:left="238" w:right="794"/>
    </w:pPr>
  </w:style>
  <w:style w:type="paragraph" w:styleId="a7">
    <w:name w:val="caption"/>
    <w:basedOn w:val="a1"/>
    <w:next w:val="a1"/>
    <w:link w:val="a8"/>
    <w:autoRedefine/>
    <w:qFormat/>
    <w:rsid w:val="00E7610D"/>
    <w:pPr>
      <w:spacing w:before="240" w:after="240"/>
      <w:jc w:val="center"/>
    </w:pPr>
  </w:style>
  <w:style w:type="character" w:customStyle="1" w:styleId="a8">
    <w:name w:val="Название объекта Знак"/>
    <w:link w:val="a7"/>
    <w:rsid w:val="00E7610D"/>
    <w:rPr>
      <w:rFonts w:eastAsia="Times New Roman" w:cs="Times New Roman"/>
      <w:szCs w:val="20"/>
      <w:lang w:val="uk" w:eastAsia="ru-RU"/>
    </w:rPr>
  </w:style>
  <w:style w:type="paragraph" w:styleId="51">
    <w:name w:val="toc 5"/>
    <w:basedOn w:val="42"/>
    <w:next w:val="a1"/>
    <w:autoRedefine/>
    <w:uiPriority w:val="39"/>
    <w:qFormat/>
    <w:rsid w:val="00E7610D"/>
    <w:pPr>
      <w:ind w:left="3459" w:hanging="964"/>
    </w:pPr>
  </w:style>
  <w:style w:type="paragraph" w:styleId="61">
    <w:name w:val="toc 6"/>
    <w:basedOn w:val="a1"/>
    <w:next w:val="a1"/>
    <w:autoRedefine/>
    <w:uiPriority w:val="39"/>
    <w:qFormat/>
    <w:rsid w:val="00E7610D"/>
    <w:pPr>
      <w:spacing w:after="100" w:line="276" w:lineRule="auto"/>
      <w:ind w:left="2835"/>
      <w:jc w:val="left"/>
    </w:pPr>
    <w:rPr>
      <w:szCs w:val="22"/>
    </w:rPr>
  </w:style>
  <w:style w:type="paragraph" w:styleId="71">
    <w:name w:val="toc 7"/>
    <w:basedOn w:val="a1"/>
    <w:next w:val="a1"/>
    <w:autoRedefine/>
    <w:uiPriority w:val="39"/>
    <w:qFormat/>
    <w:rsid w:val="00E7610D"/>
    <w:pPr>
      <w:spacing w:after="100" w:line="276" w:lineRule="auto"/>
      <w:ind w:left="3119"/>
      <w:jc w:val="left"/>
    </w:pPr>
    <w:rPr>
      <w:szCs w:val="22"/>
    </w:rPr>
  </w:style>
  <w:style w:type="paragraph" w:styleId="81">
    <w:name w:val="toc 8"/>
    <w:basedOn w:val="a1"/>
    <w:next w:val="a1"/>
    <w:autoRedefine/>
    <w:uiPriority w:val="39"/>
    <w:qFormat/>
    <w:rsid w:val="00E7610D"/>
    <w:pPr>
      <w:ind w:left="3402"/>
      <w:jc w:val="left"/>
    </w:pPr>
    <w:rPr>
      <w:szCs w:val="18"/>
    </w:rPr>
  </w:style>
  <w:style w:type="paragraph" w:styleId="91">
    <w:name w:val="toc 9"/>
    <w:basedOn w:val="a1"/>
    <w:next w:val="a1"/>
    <w:autoRedefine/>
    <w:uiPriority w:val="39"/>
    <w:qFormat/>
    <w:rsid w:val="00E7610D"/>
    <w:pPr>
      <w:ind w:left="3686"/>
      <w:jc w:val="left"/>
    </w:pPr>
    <w:rPr>
      <w:szCs w:val="18"/>
    </w:rPr>
  </w:style>
  <w:style w:type="character" w:customStyle="1" w:styleId="Picture">
    <w:name w:val="Picture Знак"/>
    <w:link w:val="Picture0"/>
    <w:rsid w:val="00E7610D"/>
    <w:rPr>
      <w:sz w:val="26"/>
    </w:rPr>
  </w:style>
  <w:style w:type="paragraph" w:customStyle="1" w:styleId="Picture0">
    <w:name w:val="Picture"/>
    <w:basedOn w:val="a1"/>
    <w:next w:val="a1"/>
    <w:link w:val="Picture"/>
    <w:autoRedefine/>
    <w:qFormat/>
    <w:rsid w:val="00E7610D"/>
    <w:pPr>
      <w:keepNext/>
      <w:spacing w:before="120" w:after="120"/>
      <w:jc w:val="center"/>
    </w:pPr>
    <w:rPr>
      <w:rFonts w:eastAsiaTheme="minorHAnsi" w:cstheme="minorBidi"/>
      <w:sz w:val="26"/>
      <w:szCs w:val="22"/>
      <w:lang w:eastAsia="en-US"/>
    </w:rPr>
  </w:style>
  <w:style w:type="paragraph" w:customStyle="1" w:styleId="TableText">
    <w:name w:val="Table Text"/>
    <w:basedOn w:val="a1"/>
    <w:link w:val="TableText0"/>
    <w:qFormat/>
    <w:rsid w:val="00E7610D"/>
    <w:pPr>
      <w:spacing w:before="40" w:after="40"/>
    </w:pPr>
  </w:style>
  <w:style w:type="character" w:customStyle="1" w:styleId="TableText0">
    <w:name w:val="Table Text Знак"/>
    <w:link w:val="TableText"/>
    <w:locked/>
    <w:rsid w:val="00E7610D"/>
    <w:rPr>
      <w:rFonts w:eastAsia="Times New Roman" w:cs="Times New Roman"/>
      <w:szCs w:val="20"/>
      <w:lang w:val="uk" w:eastAsia="ru-RU"/>
    </w:rPr>
  </w:style>
  <w:style w:type="paragraph" w:styleId="a">
    <w:name w:val="List Bullet"/>
    <w:basedOn w:val="a1"/>
    <w:link w:val="a9"/>
    <w:autoRedefine/>
    <w:qFormat/>
    <w:rsid w:val="00E7610D"/>
    <w:pPr>
      <w:numPr>
        <w:numId w:val="20"/>
      </w:numPr>
      <w:tabs>
        <w:tab w:val="left" w:pos="993"/>
      </w:tabs>
      <w:spacing w:before="60" w:after="60"/>
      <w:ind w:left="0" w:firstLine="720"/>
    </w:pPr>
  </w:style>
  <w:style w:type="character" w:customStyle="1" w:styleId="a9">
    <w:name w:val="Маркированный список Знак"/>
    <w:basedOn w:val="a2"/>
    <w:link w:val="a"/>
    <w:rsid w:val="00E7610D"/>
    <w:rPr>
      <w:rFonts w:eastAsia="Times New Roman" w:cs="Times New Roman"/>
      <w:szCs w:val="20"/>
      <w:lang w:val="uk" w:eastAsia="ru-RU"/>
    </w:rPr>
  </w:style>
  <w:style w:type="paragraph" w:customStyle="1" w:styleId="TableTextHeading">
    <w:name w:val="Table Text Heading"/>
    <w:basedOn w:val="TableText"/>
    <w:link w:val="TableTextHeading0"/>
    <w:autoRedefine/>
    <w:qFormat/>
    <w:rsid w:val="00D73D24"/>
    <w:pPr>
      <w:keepNext/>
      <w:keepLines/>
    </w:pPr>
    <w:rPr>
      <w:b/>
    </w:rPr>
  </w:style>
  <w:style w:type="character" w:customStyle="1" w:styleId="TableTextHeading0">
    <w:name w:val="Table Text Heading Знак"/>
    <w:link w:val="TableTextHeading"/>
    <w:rsid w:val="00D73D24"/>
    <w:rPr>
      <w:rFonts w:eastAsia="Times New Roman" w:cs="Times New Roman"/>
      <w:b/>
      <w:szCs w:val="20"/>
      <w:lang w:eastAsia="ru-RU"/>
    </w:rPr>
  </w:style>
  <w:style w:type="paragraph" w:customStyle="1" w:styleId="24">
    <w:name w:val="Рецензия2"/>
    <w:hidden/>
    <w:semiHidden/>
    <w:rsid w:val="00E7610D"/>
    <w:pPr>
      <w:spacing w:after="0" w:line="240" w:lineRule="auto"/>
    </w:pPr>
    <w:rPr>
      <w:rFonts w:eastAsia="Times New Roman" w:cs="Times New Roman"/>
      <w:sz w:val="26"/>
      <w:szCs w:val="20"/>
      <w:lang w:eastAsia="ru-RU"/>
    </w:rPr>
  </w:style>
  <w:style w:type="paragraph" w:customStyle="1" w:styleId="LikeTable">
    <w:name w:val="Like Table"/>
    <w:basedOn w:val="a1"/>
    <w:link w:val="LikeTableChar"/>
    <w:qFormat/>
    <w:rsid w:val="00E7610D"/>
    <w:pPr>
      <w:tabs>
        <w:tab w:val="left" w:leader="dot" w:pos="7655"/>
      </w:tabs>
      <w:spacing w:before="40" w:after="40"/>
      <w:ind w:left="851" w:right="2665"/>
    </w:pPr>
  </w:style>
  <w:style w:type="character" w:customStyle="1" w:styleId="LikeTableChar">
    <w:name w:val="Like Table Char"/>
    <w:basedOn w:val="a2"/>
    <w:link w:val="LikeTable"/>
    <w:rsid w:val="00E7610D"/>
    <w:rPr>
      <w:rFonts w:eastAsia="Times New Roman" w:cs="Times New Roman"/>
      <w:szCs w:val="20"/>
      <w:lang w:val="uk" w:eastAsia="ru-RU"/>
    </w:rPr>
  </w:style>
  <w:style w:type="paragraph" w:styleId="aa">
    <w:name w:val="Body Text"/>
    <w:basedOn w:val="a1"/>
    <w:link w:val="ab"/>
    <w:qFormat/>
    <w:rsid w:val="00E7610D"/>
    <w:pPr>
      <w:spacing w:before="60" w:after="60"/>
      <w:ind w:firstLine="720"/>
    </w:pPr>
    <w:rPr>
      <w:szCs w:val="24"/>
      <w:lang w:eastAsia="en-US"/>
    </w:rPr>
  </w:style>
  <w:style w:type="character" w:customStyle="1" w:styleId="ab">
    <w:name w:val="Основной текст Знак"/>
    <w:basedOn w:val="a2"/>
    <w:link w:val="aa"/>
    <w:rsid w:val="00E7610D"/>
    <w:rPr>
      <w:rFonts w:eastAsia="Times New Roman" w:cs="Times New Roman"/>
      <w:szCs w:val="24"/>
      <w:lang w:val="uk"/>
    </w:rPr>
  </w:style>
  <w:style w:type="paragraph" w:styleId="a0">
    <w:name w:val="List Number"/>
    <w:basedOn w:val="a1"/>
    <w:link w:val="ac"/>
    <w:rsid w:val="00E7610D"/>
    <w:pPr>
      <w:numPr>
        <w:numId w:val="7"/>
      </w:numPr>
      <w:shd w:val="clear" w:color="auto" w:fill="FFFFFF" w:themeFill="background1"/>
      <w:tabs>
        <w:tab w:val="left" w:pos="1134"/>
      </w:tabs>
      <w:spacing w:before="120" w:after="60"/>
      <w:ind w:left="0" w:firstLine="720"/>
    </w:pPr>
    <w:rPr>
      <w:szCs w:val="26"/>
      <w:lang w:eastAsia="en-US"/>
    </w:rPr>
  </w:style>
  <w:style w:type="character" w:customStyle="1" w:styleId="ac">
    <w:name w:val="Нумерованный список Знак"/>
    <w:basedOn w:val="a2"/>
    <w:link w:val="a0"/>
    <w:rsid w:val="00E7610D"/>
    <w:rPr>
      <w:rFonts w:eastAsia="Times New Roman" w:cs="Times New Roman"/>
      <w:szCs w:val="26"/>
      <w:shd w:val="clear" w:color="auto" w:fill="FFFFFF" w:themeFill="background1"/>
      <w:lang w:val="uk"/>
    </w:rPr>
  </w:style>
  <w:style w:type="paragraph" w:styleId="ad">
    <w:name w:val="table of figures"/>
    <w:basedOn w:val="a1"/>
    <w:next w:val="a1"/>
    <w:uiPriority w:val="99"/>
    <w:rsid w:val="00E7610D"/>
    <w:pPr>
      <w:spacing w:before="40" w:after="20"/>
      <w:ind w:left="1304" w:right="567" w:hanging="1304"/>
    </w:pPr>
  </w:style>
  <w:style w:type="paragraph" w:customStyle="1" w:styleId="ae">
    <w:name w:val="Название таблицы"/>
    <w:basedOn w:val="a1"/>
    <w:link w:val="af"/>
    <w:autoRedefine/>
    <w:qFormat/>
    <w:rsid w:val="00D95E27"/>
    <w:pPr>
      <w:keepNext/>
      <w:tabs>
        <w:tab w:val="left" w:pos="14175"/>
      </w:tabs>
      <w:spacing w:before="120"/>
      <w:jc w:val="center"/>
    </w:pPr>
    <w:rPr>
      <w:b/>
      <w:szCs w:val="26"/>
    </w:rPr>
  </w:style>
  <w:style w:type="character" w:customStyle="1" w:styleId="af">
    <w:name w:val="Название таблицы Знак"/>
    <w:link w:val="ae"/>
    <w:rsid w:val="00D95E27"/>
    <w:rPr>
      <w:rFonts w:eastAsia="Times New Roman" w:cs="Times New Roman"/>
      <w:b/>
      <w:szCs w:val="26"/>
      <w:lang w:eastAsia="ru-RU"/>
    </w:rPr>
  </w:style>
  <w:style w:type="paragraph" w:customStyle="1" w:styleId="TOHeading">
    <w:name w:val="TOС Heading"/>
    <w:basedOn w:val="a1"/>
    <w:next w:val="a1"/>
    <w:autoRedefine/>
    <w:rsid w:val="00E7610D"/>
    <w:pPr>
      <w:keepNext/>
      <w:pageBreakBefore/>
      <w:widowControl w:val="0"/>
      <w:spacing w:before="240" w:after="240"/>
      <w:jc w:val="center"/>
      <w:outlineLvl w:val="0"/>
    </w:pPr>
    <w:rPr>
      <w:b/>
      <w:bCs/>
      <w:caps/>
      <w:kern w:val="24"/>
    </w:rPr>
  </w:style>
  <w:style w:type="paragraph" w:styleId="af0">
    <w:name w:val="header"/>
    <w:aliases w:val="Titul,Heder,Char1,ОАБ1,»нд. программа,“»”Ћ№Ќ Ћ»—“,ОАБ14,ОАБ15,ОАБ17, Char1"/>
    <w:basedOn w:val="a1"/>
    <w:link w:val="af1"/>
    <w:uiPriority w:val="99"/>
    <w:qFormat/>
    <w:rsid w:val="00E7610D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aliases w:val="Titul Знак,Heder Знак,Char1 Знак,ОАБ1 Знак,»нд. программа Знак,“»”Ћ№Ќ Ћ»—“ Знак,ОАБ14 Знак,ОАБ15 Знак,ОАБ17 Знак, Char1 Знак"/>
    <w:basedOn w:val="a2"/>
    <w:link w:val="af0"/>
    <w:uiPriority w:val="99"/>
    <w:rsid w:val="00E7610D"/>
    <w:rPr>
      <w:rFonts w:eastAsia="Times New Roman" w:cs="Times New Roman"/>
      <w:szCs w:val="20"/>
      <w:lang w:val="uk" w:eastAsia="ru-RU"/>
    </w:rPr>
  </w:style>
  <w:style w:type="paragraph" w:styleId="af2">
    <w:name w:val="footer"/>
    <w:basedOn w:val="a1"/>
    <w:link w:val="af3"/>
    <w:rsid w:val="00E7610D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rsid w:val="00E7610D"/>
    <w:rPr>
      <w:rFonts w:eastAsia="Times New Roman" w:cs="Times New Roman"/>
      <w:szCs w:val="20"/>
      <w:lang w:val="uk" w:eastAsia="ru-RU"/>
    </w:rPr>
  </w:style>
  <w:style w:type="paragraph" w:styleId="af4">
    <w:name w:val="footnote text"/>
    <w:basedOn w:val="a1"/>
    <w:link w:val="af5"/>
    <w:qFormat/>
    <w:rsid w:val="00E7610D"/>
    <w:pPr>
      <w:widowControl w:val="0"/>
      <w:suppressAutoHyphens/>
    </w:pPr>
    <w:rPr>
      <w:sz w:val="20"/>
      <w:lang w:eastAsia="uk-UA"/>
    </w:rPr>
  </w:style>
  <w:style w:type="character" w:customStyle="1" w:styleId="af5">
    <w:name w:val="Текст сноски Знак"/>
    <w:basedOn w:val="a2"/>
    <w:link w:val="af4"/>
    <w:rsid w:val="00E7610D"/>
    <w:rPr>
      <w:rFonts w:eastAsia="Times New Roman" w:cs="Times New Roman"/>
      <w:sz w:val="20"/>
      <w:szCs w:val="20"/>
      <w:lang w:val="uk" w:eastAsia="uk-UA"/>
    </w:rPr>
  </w:style>
  <w:style w:type="character" w:styleId="af6">
    <w:name w:val="footnote reference"/>
    <w:rsid w:val="00E7610D"/>
    <w:rPr>
      <w:rFonts w:ascii="Times New Roman" w:hAnsi="Times New Roman"/>
      <w:sz w:val="24"/>
      <w:vertAlign w:val="superscript"/>
    </w:rPr>
  </w:style>
  <w:style w:type="character" w:styleId="af7">
    <w:name w:val="page number"/>
    <w:basedOn w:val="a2"/>
    <w:rsid w:val="00E7610D"/>
  </w:style>
  <w:style w:type="character" w:styleId="af8">
    <w:name w:val="Hyperlink"/>
    <w:basedOn w:val="a2"/>
    <w:uiPriority w:val="99"/>
    <w:unhideWhenUsed/>
    <w:rsid w:val="00E7610D"/>
    <w:rPr>
      <w:color w:val="0000FF" w:themeColor="hyperlink"/>
      <w:u w:val="single"/>
    </w:rPr>
  </w:style>
  <w:style w:type="paragraph" w:styleId="af9">
    <w:name w:val="annotation text"/>
    <w:basedOn w:val="a1"/>
    <w:link w:val="afa"/>
    <w:qFormat/>
    <w:rsid w:val="00E7610D"/>
    <w:rPr>
      <w:sz w:val="20"/>
    </w:rPr>
  </w:style>
  <w:style w:type="character" w:customStyle="1" w:styleId="afa">
    <w:name w:val="Текст примечания Знак"/>
    <w:basedOn w:val="a2"/>
    <w:link w:val="af9"/>
    <w:rsid w:val="00E7610D"/>
    <w:rPr>
      <w:rFonts w:eastAsia="Times New Roman" w:cs="Times New Roman"/>
      <w:sz w:val="20"/>
      <w:szCs w:val="20"/>
      <w:lang w:val="uk" w:eastAsia="ru-RU"/>
    </w:rPr>
  </w:style>
  <w:style w:type="character" w:styleId="afb">
    <w:name w:val="annotation reference"/>
    <w:basedOn w:val="a2"/>
    <w:rsid w:val="00E7610D"/>
    <w:rPr>
      <w:sz w:val="16"/>
      <w:szCs w:val="16"/>
    </w:rPr>
  </w:style>
  <w:style w:type="paragraph" w:styleId="25">
    <w:name w:val="List Number 2"/>
    <w:basedOn w:val="a1"/>
    <w:rsid w:val="00E7610D"/>
    <w:pPr>
      <w:tabs>
        <w:tab w:val="left" w:pos="1038"/>
        <w:tab w:val="left" w:pos="1134"/>
      </w:tabs>
      <w:spacing w:before="60" w:after="40"/>
    </w:pPr>
    <w:rPr>
      <w:sz w:val="26"/>
    </w:rPr>
  </w:style>
  <w:style w:type="paragraph" w:customStyle="1" w:styleId="afc">
    <w:name w:val="Основной тескт жирный"/>
    <w:basedOn w:val="aa"/>
    <w:qFormat/>
    <w:rsid w:val="00E7610D"/>
    <w:pPr>
      <w:keepNext/>
    </w:pPr>
    <w:rPr>
      <w:b/>
    </w:rPr>
  </w:style>
  <w:style w:type="paragraph" w:customStyle="1" w:styleId="afd">
    <w:name w:val="Рамка"/>
    <w:basedOn w:val="a1"/>
    <w:link w:val="afe"/>
    <w:rsid w:val="00E7610D"/>
    <w:pPr>
      <w:suppressAutoHyphens/>
      <w:jc w:val="center"/>
    </w:pPr>
    <w:rPr>
      <w:b/>
      <w:sz w:val="18"/>
    </w:rPr>
  </w:style>
  <w:style w:type="character" w:customStyle="1" w:styleId="afe">
    <w:name w:val="Рамка Знак"/>
    <w:link w:val="afd"/>
    <w:locked/>
    <w:rsid w:val="00E7610D"/>
    <w:rPr>
      <w:rFonts w:eastAsia="Times New Roman" w:cs="Times New Roman"/>
      <w:b/>
      <w:sz w:val="18"/>
      <w:szCs w:val="20"/>
      <w:lang w:val="uk" w:eastAsia="ru-RU"/>
    </w:rPr>
  </w:style>
  <w:style w:type="paragraph" w:customStyle="1" w:styleId="aff">
    <w:name w:val="Новый"/>
    <w:basedOn w:val="a1"/>
    <w:rsid w:val="00E7610D"/>
    <w:pPr>
      <w:widowControl w:val="0"/>
      <w:jc w:val="left"/>
    </w:pPr>
    <w:rPr>
      <w:rFonts w:cs="Verdana"/>
      <w:snapToGrid w:val="0"/>
      <w:sz w:val="20"/>
      <w:lang w:eastAsia="en-US"/>
    </w:rPr>
  </w:style>
  <w:style w:type="character" w:customStyle="1" w:styleId="aff0">
    <w:name w:val="ТитулСогласованоУтверждаю Знак"/>
    <w:link w:val="aff1"/>
    <w:locked/>
    <w:rsid w:val="00E7610D"/>
    <w:rPr>
      <w:sz w:val="26"/>
      <w:szCs w:val="24"/>
    </w:rPr>
  </w:style>
  <w:style w:type="paragraph" w:customStyle="1" w:styleId="aff1">
    <w:name w:val="ТитулСогласованоУтверждаю"/>
    <w:basedOn w:val="a1"/>
    <w:link w:val="aff0"/>
    <w:qFormat/>
    <w:rsid w:val="00E7610D"/>
    <w:pPr>
      <w:jc w:val="left"/>
    </w:pPr>
    <w:rPr>
      <w:rFonts w:eastAsiaTheme="minorHAnsi" w:cstheme="minorBidi"/>
      <w:sz w:val="26"/>
      <w:szCs w:val="24"/>
      <w:lang w:eastAsia="en-US"/>
    </w:rPr>
  </w:style>
  <w:style w:type="paragraph" w:customStyle="1" w:styleId="aff2">
    <w:name w:val="Колонтитулы"/>
    <w:basedOn w:val="a1"/>
    <w:rsid w:val="00E7610D"/>
    <w:pPr>
      <w:suppressAutoHyphens/>
      <w:spacing w:before="60"/>
      <w:jc w:val="center"/>
    </w:pPr>
    <w:rPr>
      <w:sz w:val="18"/>
      <w:szCs w:val="18"/>
    </w:rPr>
  </w:style>
  <w:style w:type="paragraph" w:customStyle="1" w:styleId="13">
    <w:name w:val="Основной текст1"/>
    <w:basedOn w:val="a1"/>
    <w:link w:val="BodytextChar"/>
    <w:qFormat/>
    <w:rsid w:val="00E7610D"/>
    <w:pPr>
      <w:spacing w:before="60" w:after="120"/>
      <w:ind w:left="1134"/>
    </w:pPr>
    <w:rPr>
      <w:sz w:val="26"/>
      <w:szCs w:val="24"/>
    </w:rPr>
  </w:style>
  <w:style w:type="character" w:customStyle="1" w:styleId="BodytextChar">
    <w:name w:val="Body text Char"/>
    <w:link w:val="13"/>
    <w:rsid w:val="00E7610D"/>
    <w:rPr>
      <w:rFonts w:eastAsia="Times New Roman" w:cs="Times New Roman"/>
      <w:sz w:val="26"/>
      <w:szCs w:val="24"/>
      <w:lang w:val="uk" w:eastAsia="ru-RU"/>
    </w:rPr>
  </w:style>
  <w:style w:type="paragraph" w:customStyle="1" w:styleId="26">
    <w:name w:val="Основной текст2"/>
    <w:basedOn w:val="a1"/>
    <w:qFormat/>
    <w:rsid w:val="00E7610D"/>
    <w:pPr>
      <w:spacing w:before="60" w:after="120"/>
      <w:ind w:left="1134"/>
    </w:pPr>
    <w:rPr>
      <w:sz w:val="26"/>
      <w:szCs w:val="24"/>
    </w:rPr>
  </w:style>
  <w:style w:type="paragraph" w:styleId="aff3">
    <w:name w:val="annotation subject"/>
    <w:basedOn w:val="af9"/>
    <w:next w:val="af9"/>
    <w:link w:val="aff4"/>
    <w:rsid w:val="00E7610D"/>
    <w:rPr>
      <w:b/>
      <w:bCs/>
    </w:rPr>
  </w:style>
  <w:style w:type="character" w:customStyle="1" w:styleId="aff4">
    <w:name w:val="Тема примечания Знак"/>
    <w:basedOn w:val="afa"/>
    <w:link w:val="aff3"/>
    <w:rsid w:val="00E7610D"/>
    <w:rPr>
      <w:rFonts w:eastAsia="Times New Roman" w:cs="Times New Roman"/>
      <w:b/>
      <w:bCs/>
      <w:sz w:val="20"/>
      <w:szCs w:val="20"/>
      <w:lang w:val="uk" w:eastAsia="ru-RU"/>
    </w:rPr>
  </w:style>
  <w:style w:type="paragraph" w:customStyle="1" w:styleId="263">
    <w:name w:val="Стиль Маркированный список 2 + Перед:  6 пт После:  3 пт"/>
    <w:basedOn w:val="2"/>
    <w:rsid w:val="00E7610D"/>
    <w:pPr>
      <w:numPr>
        <w:numId w:val="8"/>
      </w:numPr>
      <w:tabs>
        <w:tab w:val="clear" w:pos="1797"/>
        <w:tab w:val="num" w:pos="360"/>
        <w:tab w:val="left" w:pos="1038"/>
      </w:tabs>
      <w:spacing w:before="20" w:after="20"/>
      <w:ind w:left="1418" w:hanging="284"/>
    </w:pPr>
  </w:style>
  <w:style w:type="paragraph" w:customStyle="1" w:styleId="26311">
    <w:name w:val="Стиль Стиль Маркированный список 2 + Перед:  6 пт После:  3 пт + 11..."/>
    <w:basedOn w:val="263"/>
    <w:rsid w:val="00E7610D"/>
    <w:pPr>
      <w:ind w:left="1491" w:hanging="357"/>
    </w:pPr>
  </w:style>
  <w:style w:type="paragraph" w:customStyle="1" w:styleId="100">
    <w:name w:val="таблица10"/>
    <w:basedOn w:val="a1"/>
    <w:rsid w:val="00E7610D"/>
    <w:pPr>
      <w:keepLines/>
    </w:pPr>
    <w:rPr>
      <w:sz w:val="20"/>
    </w:rPr>
  </w:style>
  <w:style w:type="paragraph" w:customStyle="1" w:styleId="120">
    <w:name w:val="Таблица12"/>
    <w:basedOn w:val="a1"/>
    <w:link w:val="121"/>
    <w:rsid w:val="00E7610D"/>
    <w:pPr>
      <w:keepLines/>
    </w:pPr>
  </w:style>
  <w:style w:type="character" w:customStyle="1" w:styleId="121">
    <w:name w:val="Таблица12 Знак"/>
    <w:link w:val="120"/>
    <w:rsid w:val="00E7610D"/>
    <w:rPr>
      <w:rFonts w:eastAsia="Times New Roman" w:cs="Times New Roman"/>
      <w:szCs w:val="20"/>
      <w:lang w:val="uk" w:eastAsia="ru-RU"/>
    </w:rPr>
  </w:style>
  <w:style w:type="paragraph" w:customStyle="1" w:styleId="4">
    <w:name w:val="Стиль Маркированный 4 + По ширине"/>
    <w:basedOn w:val="a1"/>
    <w:rsid w:val="00E7610D"/>
    <w:pPr>
      <w:widowControl w:val="0"/>
      <w:numPr>
        <w:numId w:val="15"/>
      </w:numPr>
      <w:suppressAutoHyphens/>
      <w:overflowPunct w:val="0"/>
      <w:autoSpaceDE w:val="0"/>
      <w:autoSpaceDN w:val="0"/>
      <w:adjustRightInd w:val="0"/>
      <w:textAlignment w:val="baseline"/>
    </w:pPr>
    <w:rPr>
      <w:lang w:eastAsia="uk-UA"/>
    </w:rPr>
  </w:style>
  <w:style w:type="paragraph" w:styleId="aff5">
    <w:name w:val="Title"/>
    <w:basedOn w:val="a1"/>
    <w:link w:val="aff6"/>
    <w:qFormat/>
    <w:rsid w:val="00E7610D"/>
    <w:pPr>
      <w:suppressAutoHyphens/>
      <w:spacing w:before="240" w:after="60"/>
      <w:jc w:val="center"/>
      <w:outlineLvl w:val="0"/>
    </w:pPr>
    <w:rPr>
      <w:rFonts w:ascii="Arial" w:hAnsi="Arial"/>
      <w:b/>
      <w:kern w:val="28"/>
      <w:sz w:val="32"/>
      <w:lang w:eastAsia="x-none"/>
    </w:rPr>
  </w:style>
  <w:style w:type="character" w:customStyle="1" w:styleId="aff6">
    <w:name w:val="Заголовок Знак"/>
    <w:basedOn w:val="a2"/>
    <w:link w:val="aff5"/>
    <w:rsid w:val="00E7610D"/>
    <w:rPr>
      <w:rFonts w:ascii="Arial" w:eastAsia="Times New Roman" w:hAnsi="Arial" w:cs="Times New Roman"/>
      <w:b/>
      <w:kern w:val="28"/>
      <w:sz w:val="32"/>
      <w:szCs w:val="20"/>
      <w:lang w:val="uk" w:eastAsia="x-none"/>
    </w:rPr>
  </w:style>
  <w:style w:type="paragraph" w:customStyle="1" w:styleId="92">
    <w:name w:val="Название9"/>
    <w:basedOn w:val="aff5"/>
    <w:link w:val="93"/>
    <w:rsid w:val="00E7610D"/>
    <w:pPr>
      <w:widowControl w:val="0"/>
      <w:suppressAutoHyphens w:val="0"/>
      <w:spacing w:before="0" w:after="0"/>
      <w:ind w:firstLine="748"/>
      <w:outlineLvl w:val="9"/>
    </w:pPr>
    <w:rPr>
      <w:rFonts w:ascii="Times New Roman" w:hAnsi="Times New Roman"/>
      <w:b w:val="0"/>
      <w:kern w:val="0"/>
      <w:sz w:val="18"/>
      <w:szCs w:val="18"/>
    </w:rPr>
  </w:style>
  <w:style w:type="character" w:customStyle="1" w:styleId="93">
    <w:name w:val="Название9 Знак"/>
    <w:link w:val="92"/>
    <w:rsid w:val="00E7610D"/>
    <w:rPr>
      <w:rFonts w:eastAsia="Times New Roman" w:cs="Times New Roman"/>
      <w:sz w:val="18"/>
      <w:szCs w:val="18"/>
      <w:lang w:val="uk" w:eastAsia="x-none"/>
    </w:rPr>
  </w:style>
  <w:style w:type="paragraph" w:customStyle="1" w:styleId="aff7">
    <w:name w:val="Хмельницкая"/>
    <w:basedOn w:val="a1"/>
    <w:uiPriority w:val="99"/>
    <w:rsid w:val="00E7610D"/>
    <w:pPr>
      <w:suppressAutoHyphens/>
      <w:jc w:val="center"/>
      <w:outlineLvl w:val="0"/>
    </w:pPr>
    <w:rPr>
      <w:b/>
      <w:sz w:val="28"/>
    </w:rPr>
  </w:style>
  <w:style w:type="paragraph" w:styleId="aff8">
    <w:name w:val="Body Text First Indent"/>
    <w:basedOn w:val="aa"/>
    <w:link w:val="aff9"/>
    <w:uiPriority w:val="99"/>
    <w:semiHidden/>
    <w:unhideWhenUsed/>
    <w:rsid w:val="0081001F"/>
    <w:pPr>
      <w:spacing w:before="0" w:after="0"/>
      <w:ind w:firstLine="360"/>
    </w:pPr>
    <w:rPr>
      <w:szCs w:val="20"/>
      <w:lang w:eastAsia="ru-RU"/>
    </w:rPr>
  </w:style>
  <w:style w:type="character" w:customStyle="1" w:styleId="aff9">
    <w:name w:val="Красная строка Знак"/>
    <w:basedOn w:val="ab"/>
    <w:link w:val="aff8"/>
    <w:uiPriority w:val="99"/>
    <w:semiHidden/>
    <w:rsid w:val="0081001F"/>
    <w:rPr>
      <w:rFonts w:eastAsia="Times New Roman" w:cs="Times New Roman"/>
      <w:szCs w:val="20"/>
      <w:lang w:val="uk" w:eastAsia="ru-RU"/>
    </w:rPr>
  </w:style>
  <w:style w:type="character" w:customStyle="1" w:styleId="q4iawc">
    <w:name w:val="q4iawc"/>
    <w:basedOn w:val="a2"/>
    <w:rsid w:val="00DF1A20"/>
  </w:style>
  <w:style w:type="paragraph" w:styleId="affa">
    <w:name w:val="Revision"/>
    <w:hidden/>
    <w:uiPriority w:val="99"/>
    <w:semiHidden/>
    <w:rsid w:val="001418D1"/>
    <w:pPr>
      <w:spacing w:after="0" w:line="240" w:lineRule="auto"/>
    </w:pPr>
    <w:rPr>
      <w:rFonts w:eastAsia="Times New Roman" w:cs="Times New Roman"/>
      <w:szCs w:val="20"/>
      <w:lang w:eastAsia="ru-RU"/>
    </w:rPr>
  </w:style>
  <w:style w:type="paragraph" w:styleId="affb">
    <w:name w:val="endnote text"/>
    <w:basedOn w:val="a1"/>
    <w:link w:val="affc"/>
    <w:uiPriority w:val="99"/>
    <w:semiHidden/>
    <w:unhideWhenUsed/>
    <w:rsid w:val="00213138"/>
    <w:rPr>
      <w:sz w:val="20"/>
    </w:rPr>
  </w:style>
  <w:style w:type="character" w:customStyle="1" w:styleId="affc">
    <w:name w:val="Текст концевой сноски Знак"/>
    <w:basedOn w:val="a2"/>
    <w:link w:val="affb"/>
    <w:uiPriority w:val="99"/>
    <w:semiHidden/>
    <w:rsid w:val="00213138"/>
    <w:rPr>
      <w:rFonts w:eastAsia="Times New Roman" w:cs="Times New Roman"/>
      <w:sz w:val="20"/>
      <w:szCs w:val="20"/>
      <w:lang w:eastAsia="ru-RU"/>
    </w:rPr>
  </w:style>
  <w:style w:type="character" w:styleId="affd">
    <w:name w:val="endnote reference"/>
    <w:basedOn w:val="a2"/>
    <w:uiPriority w:val="99"/>
    <w:semiHidden/>
    <w:unhideWhenUsed/>
    <w:rsid w:val="00213138"/>
    <w:rPr>
      <w:vertAlign w:val="superscript"/>
    </w:rPr>
  </w:style>
  <w:style w:type="table" w:styleId="affe">
    <w:name w:val="Table Grid"/>
    <w:basedOn w:val="a3"/>
    <w:uiPriority w:val="39"/>
    <w:rsid w:val="00CB4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B0AE4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paragraph" w:styleId="afff">
    <w:name w:val="List Paragraph"/>
    <w:basedOn w:val="a1"/>
    <w:uiPriority w:val="34"/>
    <w:qFormat/>
    <w:rsid w:val="006B3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759B7-616E-4D8C-A7E1-CC9C1B19F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10</Pages>
  <Words>2953</Words>
  <Characters>16833</Characters>
  <Application>Microsoft Office Word</Application>
  <DocSecurity>0</DocSecurity>
  <Lines>140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Ровенская АЭС</Company>
  <LinksUpToDate>false</LinksUpToDate>
  <CharactersWithSpaces>19747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gubyv</dc:creator>
  <cp:lastModifiedBy>Горбаченко Олег Вікторович</cp:lastModifiedBy>
  <cp:revision>29</cp:revision>
  <cp:lastPrinted>2022-05-27T08:26:00Z</cp:lastPrinted>
  <dcterms:created xsi:type="dcterms:W3CDTF">2022-08-10T10:06:00Z</dcterms:created>
  <dcterms:modified xsi:type="dcterms:W3CDTF">2023-02-16T13:22:00Z</dcterms:modified>
</cp:coreProperties>
</file>