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Plant Your Flag: Domain + Badge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9</w:t>
      </w:r>
    </w:p>
    <w:p>
      <w:pPr>
        <w:pStyle w:val="Heading1"/>
        <w:spacing w:after="150" w:before="300"/>
      </w:pPr>
      <w:r>
        <w:t xml:space="preserve">Live Address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Site: </w:t>
      </w:r>
      <w:hyperlink w:history="1" r:id="rIdwxwty32oemuhj6r-sn6eg">
        <w:r>
          <w:rPr>
            <w:rStyle w:val="Hyperlink"/>
            <w:sz w:val="21"/>
            <w:szCs w:val="21"/>
          </w:rPr>
          <w:t xml:space="preserve">https://al-najaf.github.io/</w:t>
        </w:r>
      </w:hyperlink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personal paid domain was priced and considered (roughly PKR 3,000–5,200/year for a .com), but was not affordable at this time. Per the brief's accepted fallback, the site was moved to a clean free subdomain: the repo was renamed to AL-NAJAF.github.io, giving a root-level address with no extra path, in place of the previous al-najaf.github.io/Najaf-Portfolio/. Confirmed live over HTTPS.</w:t>
      </w:r>
    </w:p>
    <w:p>
      <w:pPr>
        <w:pStyle w:val="Heading1"/>
        <w:spacing w:after="150" w:before="300"/>
      </w:pPr>
      <w:r>
        <w:t xml:space="preserve">Analytics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GoatCounter (free tier) installed across all 4 pages via a single script tag before the closing &lt;/body&gt; tag. Confirmed working with real, live data:</w:t>
      </w:r>
    </w:p>
    <w:p>
      <w:pPr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All 4 pages tracked individually (contact, work, about, index), 4 real visits, 10 total pageviews.</w:t>
      </w:r>
    </w:p>
    <w:p>
      <w:pPr>
        <w:jc w:val="center"/>
      </w:pPr>
      <w:r>
        <w:drawing>
          <wp:inline distT="0" distB="0" distL="0" distR="0">
            <wp:extent cx="4572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Real referrer, browser, and location data confirming genuine visits (Chrome, Windows, Pakistan).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Note: the dashboard currently shows a pending email verification banner; data is tracking correctly regardless, verification is a follow-up housekeeping step, not a functional blocker.</w:t>
      </w:r>
    </w:p>
    <w:p>
      <w:pPr>
        <w:pStyle w:val="Heading1"/>
        <w:spacing w:after="150" w:before="300"/>
      </w:pPr>
      <w:r>
        <w:t xml:space="preserve">Launch Hygiene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Favicon: </w:t>
      </w:r>
      <w:r>
        <w:rPr>
          <w:sz w:val="20"/>
          <w:szCs w:val="20"/>
        </w:rPr>
        <w:t xml:space="preserve">Confirmed showing correctly in the browser tab (custom "NS" monogram, matching the identity kit).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Page titles: </w:t>
      </w:r>
      <w:r>
        <w:rPr>
          <w:sz w:val="20"/>
          <w:szCs w:val="20"/>
        </w:rPr>
        <w:t xml:space="preserve">Confirmed correct on the live address (e.g. "Najaf Shehzad — ML Engineer" on Home, matching page-specific titles on Work/About/Contact).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Social-share preview: </w:t>
      </w:r>
      <w:r>
        <w:rPr>
          <w:sz w:val="20"/>
          <w:szCs w:val="20"/>
        </w:rPr>
        <w:t xml:space="preserve">Confirmed via a real WhatsApp link preview test, the card correctly showed the site's title, description, and the custom social-share image (real TrafficSmart routes map screenshot).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Final phone check: </w:t>
      </w:r>
      <w:r>
        <w:rPr>
          <w:sz w:val="20"/>
          <w:szCs w:val="20"/>
        </w:rPr>
        <w:t xml:space="preserve">Site reopened and reviewed on a real phone after all domain, analytics, and meta changes; confirmed working correctly.</w:t>
      </w:r>
    </w:p>
    <w:p>
      <w:pPr>
        <w:pStyle w:val="Heading1"/>
        <w:spacing w:after="150" w:before="300"/>
      </w:pPr>
      <w:r>
        <w:t xml:space="preserve">FlyRank Graduate Badge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Status: complete. Two credential badges installed in the site footer across all 4 pages, linking to real verification pages: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FlyRank Verified — Machine Learning → https://internship.flyrank.ai/verify?id=FR-D11-4C1D6-2CB17&amp;first_name=Najaf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FlyRank Verified — AI Fluency → https://internship.flyrank.ai/verify?id=FR-D11-B580F-D77F4&amp;first_name=Najaf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xwty32oemuhj6r-sn6eg" Type="http://schemas.openxmlformats.org/officeDocument/2006/relationships/hyperlink" Target="https://al-najaf.github.io/" TargetMode="External"/><Relationship Id="rId7" Type="http://schemas.openxmlformats.org/officeDocument/2006/relationships/image" Target="media/cf0992ef5ffb81c2c5f12abf90e10c44829134a5.jpg"/><Relationship Id="rId8" Type="http://schemas.openxmlformats.org/officeDocument/2006/relationships/image" Target="media/2f7f92e01c3d32194361becdfc56dc8fbde3f63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2026-09-13T08:13:51.273Z</dcterms:created>
  <dcterms:modified xsi:type="dcterms:W3CDTF">2026-09-13T08:13:51.284Z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