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39"/>
          <w:sz-cs w:val="39"/>
          <w:b/>
          <w:color w:val="1F3349"/>
        </w:rPr>
        <w:t xml:space="preserve">  Simplifi Med Ltd</w:t>
      </w:r>
    </w:p>
    <w:p>
      <w:pPr>
        <w:spacing w:after="1600"/>
      </w:pPr>
      <w:r>
        <w:rPr>
          <w:rFonts w:ascii="Times" w:hAnsi="Times" w:cs="Times"/>
          <w:sz w:val="39"/>
          <w:sz-cs w:val="39"/>
          <w:b/>
          <w:color w:val="1F3349"/>
        </w:rPr>
        <w:t xml:space="preserve"/>
      </w:r>
    </w:p>
    <w:p>
      <w:pPr>
        <w:spacing w:after="120"/>
      </w:pPr>
      <w:r>
        <w:rPr>
          <w:rFonts w:ascii="Times" w:hAnsi="Times" w:cs="Times"/>
          <w:sz w:val="24"/>
          <w:sz-cs w:val="24"/>
          <w:b/>
          <w:color w:val="0E8A96"/>
        </w:rPr>
        <w:t xml:space="preserve">PROJECT CHARTER</w:t>
      </w:r>
    </w:p>
    <w:p>
      <w:pPr>
        <w:spacing w:after="160"/>
      </w:pPr>
      <w:r>
        <w:rPr>
          <w:rFonts w:ascii="Times" w:hAnsi="Times" w:cs="Times"/>
          <w:sz w:val="56"/>
          <w:sz-cs w:val="56"/>
          <w:b/>
          <w:color w:val="1F3349"/>
        </w:rPr>
        <w:t xml:space="preserve">Cardiology AI: Reading ECGs and Echo Studies</w:t>
      </w:r>
    </w:p>
    <w:p>
      <w:pPr>
        <w:spacing w:after="900"/>
      </w:pPr>
      <w:r>
        <w:rPr>
          <w:rFonts w:ascii="Times" w:hAnsi="Times" w:cs="Times"/>
          <w:sz w:val="26"/>
          <w:sz-cs w:val="26"/>
          <w:color w:val="5F6B76"/>
        </w:rPr>
        <w:t xml:space="preserve">Decision support prototype for Simplifi Med Ltd</w:t>
      </w:r>
    </w:p>
    <w:p>
      <w:pPr>
        <w:spacing w:after="20"/>
      </w:pPr>
      <w:r>
        <w:rPr>
          <w:rFonts w:ascii="Times" w:hAnsi="Times" w:cs="Times"/>
          <w:sz w:val="20"/>
          <w:sz-cs w:val="20"/>
          <w:b/>
        </w:rPr>
        <w:t xml:space="preserve">Client and sponsor</w:t>
      </w:r>
    </w:p>
    <w:p>
      <w:pPr>
        <w:spacing w:after="20"/>
      </w:pPr>
      <w:r>
        <w:rPr>
          <w:rFonts w:ascii="Times" w:hAnsi="Times" w:cs="Times"/>
          <w:sz w:val="20"/>
          <w:sz-cs w:val="20"/>
        </w:rPr>
        <w:t xml:space="preserve">Simplifi Med Ltd, Dr Alaa</w:t>
      </w:r>
    </w:p>
    <w:p>
      <w:pPr>
        <w:spacing w:after="20"/>
      </w:pPr>
      <w:r>
        <w:rPr>
          <w:rFonts w:ascii="Times" w:hAnsi="Times" w:cs="Times"/>
          <w:sz w:val="20"/>
          <w:sz-cs w:val="20"/>
          <w:b/>
        </w:rPr>
        <w:t xml:space="preserve">Module</w:t>
      </w:r>
    </w:p>
    <w:p>
      <w:pPr>
        <w:spacing w:after="20"/>
      </w:pPr>
      <w:r>
        <w:rPr>
          <w:rFonts w:ascii="Times" w:hAnsi="Times" w:cs="Times"/>
          <w:sz w:val="20"/>
          <w:sz-cs w:val="20"/>
        </w:rPr>
        <w:t xml:space="preserve">COS6032-E Industrial AI Project, University of Bradford</w:t>
      </w:r>
    </w:p>
    <w:p>
      <w:pPr>
        <w:spacing w:after="20"/>
      </w:pPr>
      <w:r>
        <w:rPr>
          <w:rFonts w:ascii="Times" w:hAnsi="Times" w:cs="Times"/>
          <w:sz w:val="20"/>
          <w:sz-cs w:val="20"/>
          <w:b/>
        </w:rPr>
        <w:t xml:space="preserve">Module leader</w:t>
      </w:r>
    </w:p>
    <w:p>
      <w:pPr>
        <w:spacing w:after="20"/>
      </w:pPr>
      <w:r>
        <w:rPr>
          <w:rFonts w:ascii="Times" w:hAnsi="Times" w:cs="Times"/>
          <w:sz w:val="20"/>
          <w:sz-cs w:val="20"/>
        </w:rPr>
        <w:t xml:space="preserve">Dr Kulvinder Panesar</w:t>
      </w:r>
    </w:p>
    <w:p>
      <w:pPr>
        <w:spacing w:after="20"/>
      </w:pPr>
      <w:r>
        <w:rPr>
          <w:rFonts w:ascii="Times" w:hAnsi="Times" w:cs="Times"/>
          <w:sz w:val="20"/>
          <w:sz-cs w:val="20"/>
          <w:b/>
        </w:rPr>
        <w:t xml:space="preserve">Group number</w:t>
      </w:r>
    </w:p>
    <w:p>
      <w:pPr>
        <w:spacing w:after="20"/>
      </w:pPr>
      <w:r>
        <w:rPr>
          <w:rFonts w:ascii="Times" w:hAnsi="Times" w:cs="Times"/>
          <w:sz w:val="24"/>
          <w:sz-cs w:val="24"/>
        </w:rPr>
        <w:t xml:space="preserve">B26</w:t>
      </w:r>
    </w:p>
    <w:p>
      <w:pPr>
        <w:spacing w:after="20"/>
      </w:pPr>
      <w:r>
        <w:rPr>
          <w:rFonts w:ascii="Times" w:hAnsi="Times" w:cs="Times"/>
          <w:sz w:val="20"/>
          <w:sz-cs w:val="20"/>
          <w:b/>
        </w:rPr>
        <w:t xml:space="preserve">Project management</w:t>
      </w:r>
    </w:p>
    <w:p>
      <w:pPr>
        <w:spacing w:after="20"/>
      </w:pPr>
      <w:r>
        <w:rPr>
          <w:rFonts w:ascii="Times" w:hAnsi="Times" w:cs="Times"/>
          <w:sz w:val="20"/>
          <w:sz-cs w:val="20"/>
        </w:rPr>
        <w:t xml:space="preserve">CDIO with Scrum, tracked in Jira (project CAI)</w:t>
      </w:r>
    </w:p>
    <w:p>
      <w:pPr>
        <w:spacing w:after="240"/>
      </w:pPr>
      <w:r>
        <w:rPr>
          <w:rFonts w:ascii="Times" w:hAnsi="Times" w:cs="Times"/>
          <w:sz w:val="20"/>
          <w:sz-cs w:val="20"/>
        </w:rPr>
        <w:t xml:space="preserve"/>
      </w:r>
    </w:p>
    <w:p>
      <w:pPr>
        <w:spacing w:after="20"/>
      </w:pPr>
      <w:r>
        <w:rPr>
          <w:rFonts w:ascii="Times" w:hAnsi="Times" w:cs="Times"/>
          <w:sz w:val="20"/>
          <w:sz-cs w:val="20"/>
          <w:b/>
          <w:color w:val="FFFFFF"/>
        </w:rPr>
        <w:t xml:space="preserve">Team member</w:t>
      </w:r>
    </w:p>
    <w:p>
      <w:pPr>
        <w:spacing w:after="20"/>
      </w:pPr>
      <w:r>
        <w:rPr>
          <w:rFonts w:ascii="Times" w:hAnsi="Times" w:cs="Times"/>
          <w:sz w:val="20"/>
          <w:sz-cs w:val="20"/>
          <w:b/>
          <w:color w:val="FFFFFF"/>
        </w:rPr>
        <w:t xml:space="preserve">Role</w:t>
      </w:r>
    </w:p>
    <w:p>
      <w:pPr>
        <w:spacing w:after="20"/>
      </w:pPr>
      <w:r>
        <w:rPr>
          <w:rFonts w:ascii="Times" w:hAnsi="Times" w:cs="Times"/>
          <w:sz w:val="20"/>
          <w:sz-cs w:val="20"/>
          <w:b/>
          <w:color w:val="FFFFFF"/>
        </w:rPr>
        <w:t xml:space="preserve">Student number</w:t>
      </w:r>
    </w:p>
    <w:p>
      <w:pPr>
        <w:spacing w:after="20"/>
      </w:pPr>
      <w:r>
        <w:rPr>
          <w:rFonts w:ascii="Times" w:hAnsi="Times" w:cs="Times"/>
          <w:sz w:val="20"/>
          <w:sz-cs w:val="20"/>
        </w:rPr>
        <w:t xml:space="preserve">Alaedine Ait Bella</w:t>
      </w:r>
    </w:p>
    <w:p>
      <w:pPr>
        <w:spacing w:after="20"/>
      </w:pPr>
      <w:r>
        <w:rPr>
          <w:rFonts w:ascii="Times" w:hAnsi="Times" w:cs="Times"/>
          <w:sz w:val="20"/>
          <w:sz-cs w:val="20"/>
        </w:rPr>
        <w:t xml:space="preserve">Project manager and technical lead</w:t>
      </w:r>
    </w:p>
    <w:p>
      <w:pPr>
        <w:spacing w:after="20"/>
      </w:pPr>
      <w:r>
        <w:rPr>
          <w:rFonts w:ascii="Times" w:hAnsi="Times" w:cs="Times"/>
          <w:sz w:val="24"/>
          <w:sz-cs w:val="24"/>
        </w:rPr>
        <w:t xml:space="preserve">24019746</w:t>
      </w:r>
    </w:p>
    <w:p>
      <w:pPr>
        <w:spacing w:after="20"/>
      </w:pPr>
      <w:r>
        <w:rPr>
          <w:rFonts w:ascii="Times" w:hAnsi="Times" w:cs="Times"/>
          <w:sz w:val="20"/>
          <w:sz-cs w:val="20"/>
        </w:rPr>
        <w:t xml:space="preserve">Reyad Taha</w:t>
      </w:r>
    </w:p>
    <w:p>
      <w:pPr>
        <w:spacing w:after="20"/>
      </w:pPr>
      <w:r>
        <w:rPr>
          <w:rFonts w:ascii="Times" w:hAnsi="Times" w:cs="Times"/>
          <w:sz w:val="20"/>
          <w:sz-cs w:val="20"/>
        </w:rPr>
        <w:t xml:space="preserve">Data analyst</w:t>
      </w:r>
    </w:p>
    <w:p>
      <w:pPr>
        <w:spacing w:after="20"/>
      </w:pPr>
      <w:r>
        <w:rPr>
          <w:rFonts w:ascii="Times" w:hAnsi="Times" w:cs="Times"/>
          <w:sz w:val="24"/>
          <w:sz-cs w:val="24"/>
        </w:rPr>
        <w:t xml:space="preserve">24005092</w:t>
      </w:r>
    </w:p>
    <w:p>
      <w:pPr>
        <w:spacing w:after="20"/>
      </w:pPr>
      <w:r>
        <w:rPr>
          <w:rFonts w:ascii="Times" w:hAnsi="Times" w:cs="Times"/>
          <w:sz w:val="20"/>
          <w:sz-cs w:val="20"/>
        </w:rPr>
        <w:t xml:space="preserve">Pana Sharif</w:t>
      </w:r>
    </w:p>
    <w:p>
      <w:pPr>
        <w:spacing w:after="20"/>
      </w:pPr>
      <w:r>
        <w:rPr>
          <w:rFonts w:ascii="Times" w:hAnsi="Times" w:cs="Times"/>
          <w:sz w:val="20"/>
          <w:sz-cs w:val="20"/>
        </w:rPr>
        <w:t xml:space="preserve">Tester, code refiner, ethics and legal</w:t>
      </w:r>
    </w:p>
    <w:p>
      <w:pPr>
        <w:spacing w:after="20"/>
      </w:pPr>
      <w:r>
        <w:rPr>
          <w:rFonts w:ascii="Times" w:hAnsi="Times" w:cs="Times"/>
          <w:sz w:val="24"/>
          <w:sz-cs w:val="24"/>
        </w:rPr>
        <w:t xml:space="preserve">22011714</w:t>
      </w:r>
    </w:p>
    <w:p>
      <w:pPr>
        <w:spacing w:after="240"/>
      </w:pPr>
      <w:r>
        <w:rPr>
          <w:rFonts w:ascii="Times" w:hAnsi="Times" w:cs="Times"/>
          <w:sz w:val="24"/>
          <w:sz-cs w:val="24"/>
        </w:rPr>
        <w:t xml:space="preserve"/>
      </w:r>
    </w:p>
    <w:p>
      <w:pPr>
        <w:spacing w:after="20"/>
      </w:pPr>
      <w:r>
        <w:rPr>
          <w:rFonts w:ascii="Times" w:hAnsi="Times" w:cs="Times"/>
          <w:sz w:val="20"/>
          <w:sz-cs w:val="20"/>
          <w:b/>
          <w:color w:val="FFFFFF"/>
        </w:rPr>
        <w:t xml:space="preserve">Version</w:t>
      </w:r>
    </w:p>
    <w:p>
      <w:pPr>
        <w:spacing w:after="20"/>
      </w:pPr>
      <w:r>
        <w:rPr>
          <w:rFonts w:ascii="Times" w:hAnsi="Times" w:cs="Times"/>
          <w:sz w:val="20"/>
          <w:sz-cs w:val="20"/>
          <w:b/>
          <w:color w:val="FFFFFF"/>
        </w:rPr>
        <w:t xml:space="preserve">Date</w:t>
      </w:r>
    </w:p>
    <w:p>
      <w:pPr>
        <w:spacing w:after="20"/>
      </w:pPr>
      <w:r>
        <w:rPr>
          <w:rFonts w:ascii="Times" w:hAnsi="Times" w:cs="Times"/>
          <w:sz w:val="20"/>
          <w:sz-cs w:val="20"/>
          <w:b/>
          <w:color w:val="FFFFFF"/>
        </w:rPr>
        <w:t xml:space="preserve">Status</w:t>
      </w:r>
    </w:p>
    <w:p>
      <w:pPr>
        <w:spacing w:after="20"/>
      </w:pPr>
      <w:r>
        <w:rPr>
          <w:rFonts w:ascii="Times" w:hAnsi="Times" w:cs="Times"/>
          <w:sz w:val="20"/>
          <w:sz-cs w:val="20"/>
          <w:b/>
          <w:color w:val="FFFFFF"/>
        </w:rPr>
        <w:t xml:space="preserve">Prepared by</w:t>
      </w:r>
    </w:p>
    <w:p>
      <w:pPr>
        <w:spacing w:after="20"/>
      </w:pPr>
      <w:r>
        <w:rPr>
          <w:rFonts w:ascii="Times" w:hAnsi="Times" w:cs="Times"/>
          <w:sz w:val="20"/>
          <w:sz-cs w:val="20"/>
        </w:rPr>
        <w:t xml:space="preserve">1.0</w:t>
      </w:r>
    </w:p>
    <w:p>
      <w:pPr>
        <w:spacing w:after="20"/>
      </w:pPr>
      <w:r>
        <w:rPr>
          <w:rFonts w:ascii="Times" w:hAnsi="Times" w:cs="Times"/>
          <w:sz w:val="20"/>
          <w:sz-cs w:val="20"/>
        </w:rPr>
        <w:t xml:space="preserve">19 October 2026</w:t>
      </w:r>
    </w:p>
    <w:p>
      <w:pPr>
        <w:spacing w:after="20"/>
      </w:pPr>
      <w:r>
        <w:rPr>
          <w:rFonts w:ascii="Times" w:hAnsi="Times" w:cs="Times"/>
          <w:sz w:val="20"/>
          <w:sz-cs w:val="20"/>
        </w:rPr>
        <w:t xml:space="preserve">Submitted for approval</w:t>
      </w:r>
    </w:p>
    <w:p>
      <w:pPr>
        <w:spacing w:after="20"/>
      </w:pPr>
      <w:r>
        <w:rPr>
          <w:rFonts w:ascii="Times" w:hAnsi="Times" w:cs="Times"/>
          <w:sz w:val="20"/>
          <w:sz-cs w:val="20"/>
        </w:rPr>
        <w:t xml:space="preserve">Alaedine Ait Bella</w:t>
      </w:r>
    </w:p>
    <w:p>
      <w:pPr/>
      <w:r>
        <w:rPr>
          <w:rFonts w:ascii="Times" w:hAnsi="Times" w:cs="Times"/>
          <w:sz w:val="24"/>
          <w:sz-cs w:val="24"/>
        </w:rPr>
        <w:t xml:space="preserve"/>
        <w:br w:type="page"/>
        <w:t xml:space="preserve"/>
      </w:r>
    </w:p>
    <w:p>
      <w:pPr/>
      <w:r>
        <w:rPr>
          <w:rFonts w:ascii="Times" w:hAnsi="Times" w:cs="Times"/>
          <w:sz w:val="24"/>
          <w:sz-cs w:val="24"/>
        </w:rPr>
        <w:t xml:space="preserve">1. General project information</w:t>
      </w:r>
    </w:p>
    <w:p>
      <w:pPr>
        <w:spacing w:after="20"/>
      </w:pPr>
      <w:r>
        <w:rPr>
          <w:rFonts w:ascii="Times" w:hAnsi="Times" w:cs="Times"/>
          <w:sz w:val="20"/>
          <w:sz-cs w:val="20"/>
          <w:b/>
        </w:rPr>
        <w:t xml:space="preserve">Project name</w:t>
      </w:r>
    </w:p>
    <w:p>
      <w:pPr>
        <w:spacing w:after="20"/>
      </w:pPr>
      <w:r>
        <w:rPr>
          <w:rFonts w:ascii="Times" w:hAnsi="Times" w:cs="Times"/>
          <w:sz w:val="20"/>
          <w:sz-cs w:val="20"/>
        </w:rPr>
        <w:t xml:space="preserve">Cardiology AI: reading ECGs and echo studies</w:t>
      </w:r>
    </w:p>
    <w:p>
      <w:pPr>
        <w:spacing w:after="20"/>
      </w:pPr>
      <w:r>
        <w:rPr>
          <w:rFonts w:ascii="Times" w:hAnsi="Times" w:cs="Times"/>
          <w:sz w:val="20"/>
          <w:sz-cs w:val="20"/>
          <w:b/>
        </w:rPr>
        <w:t xml:space="preserve">Project ID</w:t>
      </w:r>
    </w:p>
    <w:p>
      <w:pPr>
        <w:spacing w:after="20"/>
      </w:pPr>
      <w:r>
        <w:rPr>
          <w:rFonts w:ascii="Times" w:hAnsi="Times" w:cs="Times"/>
          <w:sz w:val="20"/>
          <w:sz-cs w:val="20"/>
        </w:rPr>
        <w:t xml:space="preserve">CAI (Jira)</w:t>
      </w:r>
    </w:p>
    <w:p>
      <w:pPr>
        <w:spacing w:after="20"/>
      </w:pPr>
      <w:r>
        <w:rPr>
          <w:rFonts w:ascii="Times" w:hAnsi="Times" w:cs="Times"/>
          <w:sz w:val="20"/>
          <w:sz-cs w:val="20"/>
          <w:b/>
        </w:rPr>
        <w:t xml:space="preserve">Project manager</w:t>
      </w:r>
    </w:p>
    <w:p>
      <w:pPr>
        <w:spacing w:after="20"/>
      </w:pPr>
      <w:r>
        <w:rPr>
          <w:rFonts w:ascii="Times" w:hAnsi="Times" w:cs="Times"/>
          <w:sz w:val="20"/>
          <w:sz-cs w:val="20"/>
        </w:rPr>
        <w:t xml:space="preserve">Alaedine Ait Bella</w:t>
      </w:r>
    </w:p>
    <w:p>
      <w:pPr>
        <w:spacing w:after="20"/>
      </w:pPr>
      <w:r>
        <w:rPr>
          <w:rFonts w:ascii="Times" w:hAnsi="Times" w:cs="Times"/>
          <w:sz w:val="20"/>
          <w:sz-cs w:val="20"/>
          <w:b/>
        </w:rPr>
        <w:t xml:space="preserve">Project sponsor</w:t>
      </w:r>
    </w:p>
    <w:p>
      <w:pPr>
        <w:spacing w:after="20"/>
      </w:pPr>
      <w:r>
        <w:rPr>
          <w:rFonts w:ascii="Times" w:hAnsi="Times" w:cs="Times"/>
          <w:sz w:val="20"/>
          <w:sz-cs w:val="20"/>
        </w:rPr>
        <w:t xml:space="preserve">Dr Alaa, Simplifi Med Ltd</w:t>
      </w:r>
    </w:p>
    <w:p>
      <w:pPr>
        <w:spacing w:after="20"/>
      </w:pPr>
      <w:r>
        <w:rPr>
          <w:rFonts w:ascii="Times" w:hAnsi="Times" w:cs="Times"/>
          <w:sz w:val="20"/>
          <w:sz-cs w:val="20"/>
          <w:b/>
        </w:rPr>
        <w:t xml:space="preserve">Organisation unit</w:t>
      </w:r>
    </w:p>
    <w:p>
      <w:pPr>
        <w:spacing w:after="20"/>
      </w:pPr>
      <w:r>
        <w:rPr>
          <w:rFonts w:ascii="Times" w:hAnsi="Times" w:cs="Times"/>
          <w:sz w:val="20"/>
          <w:sz-cs w:val="20"/>
        </w:rPr>
        <w:t xml:space="preserve">University of Bradford, COS6032-E</w:t>
      </w:r>
    </w:p>
    <w:p>
      <w:pPr>
        <w:spacing w:after="20"/>
      </w:pPr>
      <w:r>
        <w:rPr>
          <w:rFonts w:ascii="Times" w:hAnsi="Times" w:cs="Times"/>
          <w:sz w:val="20"/>
          <w:sz-cs w:val="20"/>
          <w:b/>
        </w:rPr>
        <w:t xml:space="preserve">Supervisor</w:t>
      </w:r>
    </w:p>
    <w:p>
      <w:pPr>
        <w:spacing w:after="20"/>
      </w:pPr>
      <w:r>
        <w:rPr>
          <w:rFonts w:ascii="Times" w:hAnsi="Times" w:cs="Times"/>
          <w:sz w:val="20"/>
          <w:sz-cs w:val="20"/>
        </w:rPr>
        <w:t xml:space="preserve">Dr Kulvinder Panesar</w:t>
      </w:r>
    </w:p>
    <w:p>
      <w:pPr>
        <w:spacing w:after="20"/>
      </w:pPr>
      <w:r>
        <w:rPr>
          <w:rFonts w:ascii="Times" w:hAnsi="Times" w:cs="Times"/>
          <w:sz w:val="20"/>
          <w:sz-cs w:val="20"/>
          <w:b/>
        </w:rPr>
        <w:t xml:space="preserve">Expected start</w:t>
      </w:r>
    </w:p>
    <w:p>
      <w:pPr>
        <w:spacing w:after="20"/>
      </w:pPr>
      <w:r>
        <w:rPr>
          <w:rFonts w:ascii="Times" w:hAnsi="Times" w:cs="Times"/>
          <w:sz w:val="20"/>
          <w:sz-cs w:val="20"/>
        </w:rPr>
        <w:t xml:space="preserve">19 October 2026</w:t>
      </w:r>
    </w:p>
    <w:p>
      <w:pPr>
        <w:spacing w:after="20"/>
      </w:pPr>
      <w:r>
        <w:rPr>
          <w:rFonts w:ascii="Times" w:hAnsi="Times" w:cs="Times"/>
          <w:sz w:val="20"/>
          <w:sz-cs w:val="20"/>
          <w:b/>
        </w:rPr>
        <w:t xml:space="preserve">Expected completion</w:t>
      </w:r>
    </w:p>
    <w:p>
      <w:pPr>
        <w:spacing w:after="20"/>
      </w:pPr>
      <w:r>
        <w:rPr>
          <w:rFonts w:ascii="Times" w:hAnsi="Times" w:cs="Times"/>
          <w:sz w:val="20"/>
          <w:sz-cs w:val="20"/>
        </w:rPr>
        <w:t xml:space="preserve">26 April 2027</w:t>
      </w:r>
    </w:p>
    <w:p>
      <w:pPr>
        <w:spacing w:after="20"/>
      </w:pPr>
      <w:r>
        <w:rPr>
          <w:rFonts w:ascii="Times" w:hAnsi="Times" w:cs="Times"/>
          <w:sz w:val="20"/>
          <w:sz-cs w:val="20"/>
          <w:b/>
        </w:rPr>
        <w:t xml:space="preserve">Estimated cash cost</w:t>
      </w:r>
    </w:p>
    <w:p>
      <w:pPr>
        <w:spacing w:after="20"/>
      </w:pPr>
      <w:r>
        <w:rPr>
          <w:rFonts w:ascii="Times" w:hAnsi="Times" w:cs="Times"/>
          <w:sz w:val="20"/>
          <w:sz-cs w:val="20"/>
        </w:rPr>
        <w:t xml:space="preserve">About £75 (cap £100)</w:t>
      </w:r>
    </w:p>
    <w:p>
      <w:pPr>
        <w:spacing w:after="20"/>
      </w:pPr>
      <w:r>
        <w:rPr>
          <w:rFonts w:ascii="Times" w:hAnsi="Times" w:cs="Times"/>
          <w:sz w:val="20"/>
          <w:sz-cs w:val="20"/>
          <w:b/>
        </w:rPr>
        <w:t xml:space="preserve">Team effort</w:t>
      </w:r>
    </w:p>
    <w:p>
      <w:pPr>
        <w:spacing w:after="20"/>
      </w:pPr>
      <w:r>
        <w:rPr>
          <w:rFonts w:ascii="Times" w:hAnsi="Times" w:cs="Times"/>
          <w:sz w:val="20"/>
          <w:sz-cs w:val="20"/>
        </w:rPr>
        <w:t xml:space="preserve">About 600 hours</w:t>
      </w:r>
    </w:p>
    <w:p>
      <w:pPr>
        <w:spacing w:after="20"/>
      </w:pPr>
      <w:r>
        <w:rPr>
          <w:rFonts w:ascii="Times" w:hAnsi="Times" w:cs="Times"/>
          <w:sz w:val="20"/>
          <w:sz-cs w:val="20"/>
          <w:b/>
        </w:rPr>
        <w:t xml:space="preserve">Methodology</w:t>
      </w:r>
    </w:p>
    <w:p>
      <w:pPr>
        <w:spacing w:after="20"/>
      </w:pPr>
      <w:r>
        <w:rPr>
          <w:rFonts w:ascii="Times" w:hAnsi="Times" w:cs="Times"/>
          <w:sz w:val="20"/>
          <w:sz-cs w:val="20"/>
        </w:rPr>
        <w:t xml:space="preserve">CDIO phases with two-week Scrum sprints (12 sprints)</w:t>
      </w:r>
    </w:p>
    <w:p>
      <w:pPr>
        <w:spacing w:after="20"/>
      </w:pPr>
      <w:r>
        <w:rPr>
          <w:rFonts w:ascii="Times" w:hAnsi="Times" w:cs="Times"/>
          <w:sz w:val="20"/>
          <w:sz-cs w:val="20"/>
          <w:b/>
        </w:rPr>
        <w:t xml:space="preserve">Document status</w:t>
      </w:r>
    </w:p>
    <w:p>
      <w:pPr>
        <w:spacing w:after="20"/>
      </w:pPr>
      <w:r>
        <w:rPr>
          <w:rFonts w:ascii="Times" w:hAnsi="Times" w:cs="Times"/>
          <w:sz w:val="20"/>
          <w:sz-cs w:val="20"/>
        </w:rPr>
        <w:t xml:space="preserve">Draft for approval</w:t>
      </w:r>
    </w:p>
    <w:p>
      <w:pPr/>
      <w:r>
        <w:rPr>
          <w:rFonts w:ascii="Times" w:hAnsi="Times" w:cs="Times"/>
          <w:sz w:val="24"/>
          <w:sz-cs w:val="24"/>
        </w:rPr>
        <w:t xml:space="preserve">2. Project overview</w:t>
      </w:r>
    </w:p>
    <w:p>
      <w:pPr>
        <w:spacing w:after="20"/>
      </w:pPr>
      <w:r>
        <w:rPr>
          <w:rFonts w:ascii="Times" w:hAnsi="Times" w:cs="Times"/>
          <w:sz w:val="20"/>
          <w:sz-cs w:val="20"/>
          <w:b/>
        </w:rPr>
        <w:t xml:space="preserve">Problem or issue</w:t>
      </w:r>
    </w:p>
    <w:p>
      <w:pPr>
        <w:spacing w:after="20"/>
      </w:pPr>
      <w:r>
        <w:rPr>
          <w:rFonts w:ascii="Times" w:hAnsi="Times" w:cs="Times"/>
          <w:sz w:val="20"/>
          <w:sz-cs w:val="20"/>
        </w:rPr>
        <w:t xml:space="preserve">ECGs and echo studies are read under time pressure, often by junior clinicians out of hours with no cardiologist nearby. Reading quality depends on who reads the study, and existing AI tools, mostly from the United States, are expensive (Simplifi Med Ltd, 2026).</w:t>
      </w:r>
    </w:p>
    <w:p>
      <w:pPr>
        <w:spacing w:after="20"/>
      </w:pPr>
      <w:r>
        <w:rPr>
          <w:rFonts w:ascii="Times" w:hAnsi="Times" w:cs="Times"/>
          <w:sz w:val="20"/>
          <w:sz-cs w:val="20"/>
          <w:b/>
        </w:rPr>
        <w:t xml:space="preserve">Purpose of project</w:t>
      </w:r>
    </w:p>
    <w:p>
      <w:pPr>
        <w:spacing w:after="20"/>
      </w:pPr>
      <w:r>
        <w:rPr>
          <w:rFonts w:ascii="Times" w:hAnsi="Times" w:cs="Times"/>
          <w:sz w:val="20"/>
          <w:sz-cs w:val="20"/>
        </w:rPr>
        <w:t xml:space="preserve">To build and test a prototype that says whether an ECG or echo study looks normal or abnormal, how confident it is, what it looked at, and who to contact, using a fixed table signed off by a clinician. A clinician confirms every result. It is a second opinion, not a diagnosis.</w:t>
      </w:r>
    </w:p>
    <w:p>
      <w:pPr>
        <w:spacing w:after="20"/>
      </w:pPr>
      <w:r>
        <w:rPr>
          <w:rFonts w:ascii="Times" w:hAnsi="Times" w:cs="Times"/>
          <w:sz w:val="20"/>
          <w:sz-cs w:val="20"/>
          <w:b/>
        </w:rPr>
        <w:t xml:space="preserve">Business case</w:t>
      </w:r>
    </w:p>
    <w:p>
      <w:pPr>
        <w:spacing w:after="20"/>
      </w:pPr>
      <w:r>
        <w:rPr>
          <w:rFonts w:ascii="Times" w:hAnsi="Times" w:cs="Times"/>
          <w:sz w:val="20"/>
          <w:sz-cs w:val="20"/>
        </w:rPr>
        <w:t xml:space="preserve">A simple, explainable tool can make escalation of acute changes faster and more consistent at low cost. We considered three options: do nothing (reads stay inconsistent), buy an imported tool (expensive and opaque), or build a simple prototype. We recommend building, because it is low cost, transparent and fits the client’s fixed escalation table.</w:t>
      </w:r>
    </w:p>
    <w:p>
      <w:pPr>
        <w:spacing w:after="20"/>
      </w:pPr>
      <w:r>
        <w:rPr>
          <w:rFonts w:ascii="Times" w:hAnsi="Times" w:cs="Times"/>
          <w:sz w:val="20"/>
          <w:sz-cs w:val="20"/>
          <w:b/>
        </w:rPr>
        <w:t xml:space="preserve">Goal (SMART)</w:t>
      </w:r>
    </w:p>
    <w:p>
      <w:pPr>
        <w:spacing w:after="20"/>
      </w:pPr>
      <w:r>
        <w:rPr>
          <w:rFonts w:ascii="Times" w:hAnsi="Times" w:cs="Times"/>
          <w:sz w:val="20"/>
          <w:sz-cs w:val="20"/>
        </w:rPr>
        <w:t xml:space="preserve">By 16 April 2027, build, test and demonstrate a decision support prototype that classifies ECGs and echo studies with calibrated confidence, an explanation and a fixed-table action, meets the client-confirmed targets on public practice data, and is shown at the AI Exhibition on 19 or 20 April 2027.</w:t>
      </w:r>
    </w:p>
    <w:p>
      <w:pPr>
        <w:spacing w:after="20"/>
      </w:pPr>
      <w:r>
        <w:rPr>
          <w:rFonts w:ascii="Times" w:hAnsi="Times" w:cs="Times"/>
          <w:sz w:val="20"/>
          <w:sz-cs w:val="20"/>
          <w:b/>
        </w:rPr>
        <w:t xml:space="preserve">Expected deliverables</w:t>
      </w:r>
    </w:p>
    <w:p>
      <w:pPr>
        <w:spacing w:after="20"/>
      </w:pPr>
      <w:r>
        <w:rPr>
          <w:rFonts w:ascii="Times" w:hAnsi="Times" w:cs="Times"/>
          <w:sz w:val="20"/>
          <w:sz-cs w:val="20"/>
        </w:rPr>
        <w:t xml:space="preserve">Research summary and baseline results; trained models with code and settings; comparison of at least three approaches per study type; the findings-to-action table; a working app with audit log and user guide; governance strategy, FAIR report, final report and client summary; poster and live demo.</w:t>
      </w:r>
    </w:p>
    <w:p>
      <w:pPr/>
      <w:r>
        <w:rPr>
          <w:rFonts w:ascii="Times" w:hAnsi="Times" w:cs="Times"/>
          <w:sz w:val="24"/>
          <w:sz-cs w:val="24"/>
        </w:rPr>
        <w:t xml:space="preserve">3. Objectives and key results</w:t>
      </w:r>
    </w:p>
    <w:p>
      <w:pPr>
        <w:jc w:val="center"/>
        <w:spacing w:after="20"/>
      </w:pPr>
      <w:r>
        <w:rPr>
          <w:rFonts w:ascii="Times" w:hAnsi="Times" w:cs="Times"/>
          <w:sz w:val="20"/>
          <w:sz-cs w:val="20"/>
          <w:b/>
          <w:color w:val="FFFFFF"/>
        </w:rPr>
        <w:t xml:space="preserve">#</w:t>
      </w:r>
    </w:p>
    <w:p>
      <w:pPr>
        <w:spacing w:after="20"/>
      </w:pPr>
      <w:r>
        <w:rPr>
          <w:rFonts w:ascii="Times" w:hAnsi="Times" w:cs="Times"/>
          <w:sz w:val="20"/>
          <w:sz-cs w:val="20"/>
          <w:b/>
          <w:color w:val="FFFFFF"/>
        </w:rPr>
        <w:t xml:space="preserve">Objective</w:t>
      </w:r>
    </w:p>
    <w:p>
      <w:pPr>
        <w:spacing w:after="20"/>
      </w:pPr>
      <w:r>
        <w:rPr>
          <w:rFonts w:ascii="Times" w:hAnsi="Times" w:cs="Times"/>
          <w:sz w:val="20"/>
          <w:sz-cs w:val="20"/>
          <w:b/>
          <w:color w:val="FFFFFF"/>
        </w:rPr>
        <w:t xml:space="preserve">Key results (target date)</w:t>
      </w:r>
    </w:p>
    <w:p>
      <w:pPr>
        <w:spacing w:after="20"/>
      </w:pPr>
      <w:r>
        <w:rPr>
          <w:rFonts w:ascii="Times" w:hAnsi="Times" w:cs="Times"/>
          <w:sz w:val="20"/>
          <w:sz-cs w:val="20"/>
          <w:b/>
          <w:color w:val="FFFFFF"/>
        </w:rPr>
        <w:t xml:space="preserve">Owner</w:t>
      </w:r>
    </w:p>
    <w:p>
      <w:pPr>
        <w:jc w:val="center"/>
        <w:spacing w:after="20"/>
      </w:pPr>
      <w:r>
        <w:rPr>
          <w:rFonts w:ascii="Times" w:hAnsi="Times" w:cs="Times"/>
          <w:sz w:val="20"/>
          <w:sz-cs w:val="20"/>
        </w:rPr>
        <w:t xml:space="preserve">O1</w:t>
      </w:r>
    </w:p>
    <w:p>
      <w:pPr>
        <w:spacing w:after="20"/>
      </w:pPr>
      <w:r>
        <w:rPr>
          <w:rFonts w:ascii="Times" w:hAnsi="Times" w:cs="Times"/>
          <w:sz w:val="20"/>
          <w:sz-cs w:val="20"/>
        </w:rPr>
        <w:t xml:space="preserve">Deliver a trustworthy ECG classifier</w:t>
      </w:r>
    </w:p>
    <w:p>
      <w:pPr>
        <w:spacing w:after="20"/>
      </w:pPr>
      <w:r>
        <w:rPr>
          <w:rFonts w:ascii="Times" w:hAnsi="Times" w:cs="Times"/>
          <w:sz w:val="20"/>
          <w:sz-cs w:val="20"/>
        </w:rPr>
        <w:t xml:space="preserve">1. At least 90% of abnormal ECGs flagged, with no more than 20% false alarms (28 Feb 2027)</w:t>
      </w:r>
    </w:p>
    <w:p>
      <w:pPr>
        <w:spacing w:after="20"/>
      </w:pPr>
      <w:r>
        <w:rPr>
          <w:rFonts w:ascii="Times" w:hAnsi="Times" w:cs="Times"/>
          <w:sz w:val="20"/>
          <w:sz-cs w:val="20"/>
        </w:rPr>
        <w:t xml:space="preserve">2. At least 95% of acute changes flagged (14 Mar 2027)</w:t>
      </w:r>
    </w:p>
    <w:p>
      <w:pPr>
        <w:spacing w:after="20"/>
      </w:pPr>
      <w:r>
        <w:rPr>
          <w:rFonts w:ascii="Times" w:hAnsi="Times" w:cs="Times"/>
          <w:sz w:val="20"/>
          <w:sz-cs w:val="20"/>
        </w:rPr>
        <w:t xml:space="preserve">3. Three or more approaches compared on one protocol, with calibration reported (28 Feb 2027)</w:t>
      </w:r>
    </w:p>
    <w:p>
      <w:pPr>
        <w:spacing w:after="20"/>
      </w:pPr>
      <w:r>
        <w:rPr>
          <w:rFonts w:ascii="Times" w:hAnsi="Times" w:cs="Times"/>
          <w:sz w:val="20"/>
          <w:sz-cs w:val="20"/>
        </w:rPr>
        <w:t xml:space="preserve">Alaedine, Pana Sharif</w:t>
      </w:r>
    </w:p>
    <w:p>
      <w:pPr>
        <w:jc w:val="center"/>
        <w:spacing w:after="20"/>
      </w:pPr>
      <w:r>
        <w:rPr>
          <w:rFonts w:ascii="Times" w:hAnsi="Times" w:cs="Times"/>
          <w:sz w:val="20"/>
          <w:sz-cs w:val="20"/>
        </w:rPr>
        <w:t xml:space="preserve">O2</w:t>
      </w:r>
    </w:p>
    <w:p>
      <w:pPr>
        <w:spacing w:after="20"/>
      </w:pPr>
      <w:r>
        <w:rPr>
          <w:rFonts w:ascii="Times" w:hAnsi="Times" w:cs="Times"/>
          <w:sz w:val="20"/>
          <w:sz-cs w:val="20"/>
        </w:rPr>
        <w:t xml:space="preserve">Deliver a safe, auditable app with an echo pathway</w:t>
      </w:r>
    </w:p>
    <w:p>
      <w:pPr>
        <w:spacing w:after="20"/>
      </w:pPr>
      <w:r>
        <w:rPr>
          <w:rFonts w:ascii="Times" w:hAnsi="Times" w:cs="Times"/>
          <w:sz w:val="20"/>
          <w:sz-cs w:val="20"/>
        </w:rPr>
        <w:t xml:space="preserve">1. Three or more echo approaches compared and echo target agreed with the client (14 Mar 2027)</w:t>
      </w:r>
    </w:p>
    <w:p>
      <w:pPr>
        <w:spacing w:after="20"/>
      </w:pPr>
      <w:r>
        <w:rPr>
          <w:rFonts w:ascii="Times" w:hAnsi="Times" w:cs="Times"/>
          <w:sz w:val="20"/>
          <w:sz-cs w:val="20"/>
        </w:rPr>
        <w:t xml:space="preserve">2. Every run shows finding, confidence, explanation and action, and is logged (28 Mar 2027)</w:t>
      </w:r>
    </w:p>
    <w:p>
      <w:pPr>
        <w:spacing w:after="20"/>
      </w:pPr>
      <w:r>
        <w:rPr>
          <w:rFonts w:ascii="Times" w:hAnsi="Times" w:cs="Times"/>
          <w:sz w:val="20"/>
          <w:sz-cs w:val="20"/>
        </w:rPr>
        <w:t xml:space="preserve">3. Suggested action agrees with clinical review in 18 of 20 cases (9 Apr 2027)</w:t>
      </w:r>
    </w:p>
    <w:p>
      <w:pPr>
        <w:spacing w:after="20"/>
      </w:pPr>
      <w:r>
        <w:rPr>
          <w:rFonts w:ascii="Times" w:hAnsi="Times" w:cs="Times"/>
          <w:sz w:val="20"/>
          <w:sz-cs w:val="20"/>
        </w:rPr>
        <w:t xml:space="preserve">Reyad, Pana</w:t>
      </w:r>
    </w:p>
    <w:p>
      <w:pPr>
        <w:jc w:val="center"/>
        <w:spacing w:after="20"/>
      </w:pPr>
      <w:r>
        <w:rPr>
          <w:rFonts w:ascii="Times" w:hAnsi="Times" w:cs="Times"/>
          <w:sz w:val="20"/>
          <w:sz-cs w:val="20"/>
        </w:rPr>
        <w:t xml:space="preserve">O3</w:t>
      </w:r>
    </w:p>
    <w:p>
      <w:pPr>
        <w:spacing w:after="20"/>
      </w:pPr>
      <w:r>
        <w:rPr>
          <w:rFonts w:ascii="Times" w:hAnsi="Times" w:cs="Times"/>
          <w:sz w:val="20"/>
          <w:sz-cs w:val="20"/>
        </w:rPr>
        <w:t xml:space="preserve">Run the project professionally and responsibly</w:t>
      </w:r>
    </w:p>
    <w:p>
      <w:pPr>
        <w:spacing w:after="20"/>
      </w:pPr>
      <w:r>
        <w:rPr>
          <w:rFonts w:ascii="Times" w:hAnsi="Times" w:cs="Times"/>
          <w:sz w:val="20"/>
          <w:sz-cs w:val="20"/>
        </w:rPr>
        <w:t xml:space="preserve">1. Repo shared in week 1 and every blog entry within 3 weeks (ongoing)</w:t>
      </w:r>
    </w:p>
    <w:p>
      <w:pPr>
        <w:spacing w:after="20"/>
      </w:pPr>
      <w:r>
        <w:rPr>
          <w:rFonts w:ascii="Times" w:hAnsi="Times" w:cs="Times"/>
          <w:sz w:val="20"/>
          <w:sz-cs w:val="20"/>
        </w:rPr>
        <w:t xml:space="preserve">2. All project rounds attended, with a client meeting after each (ongoing)</w:t>
      </w:r>
    </w:p>
    <w:p>
      <w:pPr>
        <w:spacing w:after="20"/>
      </w:pPr>
      <w:r>
        <w:rPr>
          <w:rFonts w:ascii="Times" w:hAnsi="Times" w:cs="Times"/>
          <w:sz w:val="20"/>
          <w:sz-cs w:val="20"/>
        </w:rPr>
        <w:t xml:space="preserve">3. Governance strategy and FAIR log complete (16 Apr 2027)</w:t>
      </w:r>
    </w:p>
    <w:p>
      <w:pPr>
        <w:spacing w:after="20"/>
      </w:pPr>
      <w:r>
        <w:rPr>
          <w:rFonts w:ascii="Times" w:hAnsi="Times" w:cs="Times"/>
          <w:sz w:val="20"/>
          <w:sz-cs w:val="20"/>
        </w:rPr>
        <w:t xml:space="preserve">All</w:t>
      </w:r>
    </w:p>
    <w:p>
      <w:pPr>
        <w:spacing w:before="60" w:after="220"/>
      </w:pPr>
      <w:r>
        <w:rPr>
          <w:rFonts w:ascii="Times" w:hAnsi="Times" w:cs="Times"/>
          <w:sz w:val="19"/>
          <w:sz-cs w:val="19"/>
          <w:i/>
          <w:color w:val="5F6B76"/>
        </w:rPr>
        <w:t xml:space="preserve">Key results are scored from 0 to 1 at every project round in the OKR scorecard (Doerr, 2018).</w:t>
      </w:r>
    </w:p>
    <w:p>
      <w:pPr/>
      <w:r>
        <w:rPr>
          <w:rFonts w:ascii="Times" w:hAnsi="Times" w:cs="Times"/>
          <w:sz w:val="24"/>
          <w:sz-cs w:val="24"/>
        </w:rPr>
        <w:t xml:space="preserve">4. Success criteria</w:t>
      </w:r>
    </w:p>
    <w:p>
      <w:pPr>
        <w:spacing w:after="20"/>
      </w:pPr>
      <w:r>
        <w:rPr>
          <w:rFonts w:ascii="Times" w:hAnsi="Times" w:cs="Times"/>
          <w:sz w:val="20"/>
          <w:sz-cs w:val="20"/>
          <w:b/>
          <w:color w:val="FFFFFF"/>
        </w:rPr>
        <w:t xml:space="preserve">Measure</w:t>
      </w:r>
    </w:p>
    <w:p>
      <w:pPr>
        <w:spacing w:after="20"/>
      </w:pPr>
      <w:r>
        <w:rPr>
          <w:rFonts w:ascii="Times" w:hAnsi="Times" w:cs="Times"/>
          <w:sz w:val="20"/>
          <w:sz-cs w:val="20"/>
          <w:b/>
          <w:color w:val="FFFFFF"/>
        </w:rPr>
        <w:t xml:space="preserve">Target</w:t>
      </w:r>
    </w:p>
    <w:p>
      <w:pPr>
        <w:spacing w:after="20"/>
      </w:pPr>
      <w:r>
        <w:rPr>
          <w:rFonts w:ascii="Times" w:hAnsi="Times" w:cs="Times"/>
          <w:sz w:val="20"/>
          <w:sz-cs w:val="20"/>
          <w:b/>
          <w:color w:val="FFFFFF"/>
        </w:rPr>
        <w:t xml:space="preserve">How it is measured</w:t>
      </w:r>
    </w:p>
    <w:p>
      <w:pPr>
        <w:spacing w:after="20"/>
      </w:pPr>
      <w:r>
        <w:rPr>
          <w:rFonts w:ascii="Times" w:hAnsi="Times" w:cs="Times"/>
          <w:sz w:val="20"/>
          <w:sz-cs w:val="20"/>
          <w:b/>
        </w:rPr>
        <w:t xml:space="preserve">Abnormal ECGs flagged (sensitivity)</w:t>
      </w:r>
    </w:p>
    <w:p>
      <w:pPr>
        <w:spacing w:after="20"/>
      </w:pPr>
      <w:r>
        <w:rPr>
          <w:rFonts w:ascii="Times" w:hAnsi="Times" w:cs="Times"/>
          <w:sz w:val="20"/>
          <w:sz-cs w:val="20"/>
        </w:rPr>
        <w:t xml:space="preserve">9 in 10 or more</w:t>
      </w:r>
    </w:p>
    <w:p>
      <w:pPr>
        <w:spacing w:after="20"/>
      </w:pPr>
      <w:r>
        <w:rPr>
          <w:rFonts w:ascii="Times" w:hAnsi="Times" w:cs="Times"/>
          <w:sz w:val="20"/>
          <w:sz-cs w:val="20"/>
        </w:rPr>
        <w:t xml:space="preserve">Held-out PTB-XL test fold</w:t>
      </w:r>
    </w:p>
    <w:p>
      <w:pPr>
        <w:spacing w:after="20"/>
      </w:pPr>
      <w:r>
        <w:rPr>
          <w:rFonts w:ascii="Times" w:hAnsi="Times" w:cs="Times"/>
          <w:sz w:val="20"/>
          <w:sz-cs w:val="20"/>
          <w:b/>
        </w:rPr>
        <w:t xml:space="preserve">Acute changes flagged</w:t>
      </w:r>
    </w:p>
    <w:p>
      <w:pPr>
        <w:spacing w:after="20"/>
      </w:pPr>
      <w:r>
        <w:rPr>
          <w:rFonts w:ascii="Times" w:hAnsi="Times" w:cs="Times"/>
          <w:sz w:val="20"/>
          <w:sz-cs w:val="20"/>
        </w:rPr>
        <w:t xml:space="preserve">19 in 20 or more</w:t>
      </w:r>
    </w:p>
    <w:p>
      <w:pPr>
        <w:spacing w:after="20"/>
      </w:pPr>
      <w:r>
        <w:rPr>
          <w:rFonts w:ascii="Times" w:hAnsi="Times" w:cs="Times"/>
          <w:sz w:val="20"/>
          <w:sz-cs w:val="20"/>
        </w:rPr>
        <w:t xml:space="preserve">Agreed acute-change labels</w:t>
      </w:r>
    </w:p>
    <w:p>
      <w:pPr>
        <w:spacing w:after="20"/>
      </w:pPr>
      <w:r>
        <w:rPr>
          <w:rFonts w:ascii="Times" w:hAnsi="Times" w:cs="Times"/>
          <w:sz w:val="20"/>
          <w:sz-cs w:val="20"/>
          <w:b/>
        </w:rPr>
        <w:t xml:space="preserve">False alarms on normal ECGs</w:t>
      </w:r>
    </w:p>
    <w:p>
      <w:pPr>
        <w:spacing w:after="20"/>
      </w:pPr>
      <w:r>
        <w:rPr>
          <w:rFonts w:ascii="Times" w:hAnsi="Times" w:cs="Times"/>
          <w:sz w:val="20"/>
          <w:sz-cs w:val="20"/>
        </w:rPr>
        <w:t xml:space="preserve">2 in 10 or fewer</w:t>
      </w:r>
    </w:p>
    <w:p>
      <w:pPr>
        <w:spacing w:after="20"/>
      </w:pPr>
      <w:r>
        <w:rPr>
          <w:rFonts w:ascii="Times" w:hAnsi="Times" w:cs="Times"/>
          <w:sz w:val="20"/>
          <w:sz-cs w:val="20"/>
        </w:rPr>
        <w:t xml:space="preserve">Held-out PTB-XL test fold</w:t>
      </w:r>
    </w:p>
    <w:p>
      <w:pPr>
        <w:spacing w:after="20"/>
      </w:pPr>
      <w:r>
        <w:rPr>
          <w:rFonts w:ascii="Times" w:hAnsi="Times" w:cs="Times"/>
          <w:sz w:val="20"/>
          <w:sz-cs w:val="20"/>
          <w:b/>
        </w:rPr>
        <w:t xml:space="preserve">Echo performance</w:t>
      </w:r>
    </w:p>
    <w:p>
      <w:pPr>
        <w:spacing w:after="20"/>
      </w:pPr>
      <w:r>
        <w:rPr>
          <w:rFonts w:ascii="Times" w:hAnsi="Times" w:cs="Times"/>
          <w:sz w:val="20"/>
          <w:sz-cs w:val="20"/>
        </w:rPr>
        <w:t xml:space="preserve">Set with the client after first results</w:t>
      </w:r>
    </w:p>
    <w:p>
      <w:pPr>
        <w:spacing w:after="20"/>
      </w:pPr>
      <w:r>
        <w:rPr>
          <w:rFonts w:ascii="Times" w:hAnsi="Times" w:cs="Times"/>
          <w:sz w:val="20"/>
          <w:sz-cs w:val="20"/>
        </w:rPr>
        <w:t xml:space="preserve">EchoNet-Dynamic fixed test group</w:t>
      </w:r>
    </w:p>
    <w:p>
      <w:pPr>
        <w:spacing w:after="20"/>
      </w:pPr>
      <w:r>
        <w:rPr>
          <w:rFonts w:ascii="Times" w:hAnsi="Times" w:cs="Times"/>
          <w:sz w:val="20"/>
          <w:sz-cs w:val="20"/>
          <w:b/>
        </w:rPr>
        <w:t xml:space="preserve">Honest confidence</w:t>
      </w:r>
    </w:p>
    <w:p>
      <w:pPr>
        <w:spacing w:after="20"/>
      </w:pPr>
      <w:r>
        <w:rPr>
          <w:rFonts w:ascii="Times" w:hAnsi="Times" w:cs="Times"/>
          <w:sz w:val="20"/>
          <w:sz-cs w:val="20"/>
        </w:rPr>
        <w:t xml:space="preserve">Stated confidence matches observed accuracy</w:t>
      </w:r>
    </w:p>
    <w:p>
      <w:pPr>
        <w:spacing w:after="20"/>
      </w:pPr>
      <w:r>
        <w:rPr>
          <w:rFonts w:ascii="Times" w:hAnsi="Times" w:cs="Times"/>
          <w:sz w:val="20"/>
          <w:sz-cs w:val="20"/>
        </w:rPr>
        <w:t xml:space="preserve">Calibration error and reliability plot</w:t>
      </w:r>
    </w:p>
    <w:p>
      <w:pPr>
        <w:spacing w:after="20"/>
      </w:pPr>
      <w:r>
        <w:rPr>
          <w:rFonts w:ascii="Times" w:hAnsi="Times" w:cs="Times"/>
          <w:sz w:val="20"/>
          <w:sz-cs w:val="20"/>
          <w:b/>
        </w:rPr>
        <w:t xml:space="preserve">Right next step</w:t>
      </w:r>
    </w:p>
    <w:p>
      <w:pPr>
        <w:spacing w:after="20"/>
      </w:pPr>
      <w:r>
        <w:rPr>
          <w:rFonts w:ascii="Times" w:hAnsi="Times" w:cs="Times"/>
          <w:sz w:val="20"/>
          <w:sz-cs w:val="20"/>
        </w:rPr>
        <w:t xml:space="preserve">18 of 20 cases agree</w:t>
      </w:r>
    </w:p>
    <w:p>
      <w:pPr>
        <w:spacing w:after="20"/>
      </w:pPr>
      <w:r>
        <w:rPr>
          <w:rFonts w:ascii="Times" w:hAnsi="Times" w:cs="Times"/>
          <w:sz w:val="20"/>
          <w:sz-cs w:val="20"/>
        </w:rPr>
        <w:t xml:space="preserve">Cardiologist or clinical lead review</w:t>
      </w:r>
    </w:p>
    <w:p>
      <w:pPr>
        <w:spacing w:after="20"/>
      </w:pPr>
      <w:r>
        <w:rPr>
          <w:rFonts w:ascii="Times" w:hAnsi="Times" w:cs="Times"/>
          <w:sz w:val="20"/>
          <w:sz-cs w:val="20"/>
          <w:b/>
        </w:rPr>
        <w:t xml:space="preserve">Repeatable</w:t>
      </w:r>
    </w:p>
    <w:p>
      <w:pPr>
        <w:spacing w:after="20"/>
      </w:pPr>
      <w:r>
        <w:rPr>
          <w:rFonts w:ascii="Times" w:hAnsi="Times" w:cs="Times"/>
          <w:sz w:val="20"/>
          <w:sz-cs w:val="20"/>
        </w:rPr>
        <w:t xml:space="preserve">Same results from a fresh copy</w:t>
      </w:r>
    </w:p>
    <w:p>
      <w:pPr>
        <w:spacing w:after="20"/>
      </w:pPr>
      <w:r>
        <w:rPr>
          <w:rFonts w:ascii="Times" w:hAnsi="Times" w:cs="Times"/>
          <w:sz w:val="20"/>
          <w:sz-cs w:val="20"/>
        </w:rPr>
        <w:t xml:space="preserve">Rerun by another team member</w:t>
      </w:r>
    </w:p>
    <w:p>
      <w:pPr>
        <w:spacing w:before="60" w:after="220"/>
      </w:pPr>
      <w:r>
        <w:rPr>
          <w:rFonts w:ascii="Times" w:hAnsi="Times" w:cs="Times"/>
          <w:sz w:val="19"/>
          <w:sz-cs w:val="19"/>
          <w:i/>
          <w:color w:val="5F6B76"/>
        </w:rPr>
        <w:t xml:space="preserve">Targets are the client’s suggestions and will be confirmed at the first client meeting (Simplifi Med Ltd, 2026).</w:t>
      </w:r>
    </w:p>
    <w:p>
      <w:pPr/>
      <w:r>
        <w:rPr>
          <w:rFonts w:ascii="Times" w:hAnsi="Times" w:cs="Times"/>
          <w:sz w:val="24"/>
          <w:sz-cs w:val="24"/>
        </w:rPr>
        <w:t xml:space="preserve">5. Project scope</w:t>
      </w:r>
    </w:p>
    <w:p>
      <w:pPr>
        <w:spacing w:after="20"/>
      </w:pPr>
      <w:r>
        <w:rPr>
          <w:rFonts w:ascii="Times" w:hAnsi="Times" w:cs="Times"/>
          <w:sz w:val="20"/>
          <w:sz-cs w:val="20"/>
          <w:b/>
        </w:rPr>
        <w:t xml:space="preserve">Within scope</w:t>
      </w:r>
    </w:p>
    <w:p>
      <w:pPr>
        <w:spacing w:after="20"/>
      </w:pPr>
      <w:r>
        <w:rPr>
          <w:rFonts w:ascii="Times" w:hAnsi="Times" w:cs="Times"/>
          <w:sz w:val="20"/>
          <w:sz-cs w:val="20"/>
        </w:rPr>
        <w:t xml:space="preserve">Reading 12-lead ECGs; reading echo pictures and clips; normal or abnormal with confidence; spotting acute changes; showing what the model looked at; recommending who to contact from a fixed table; an audit log; a working app and written report.</w:t>
      </w:r>
    </w:p>
    <w:p>
      <w:pPr>
        <w:spacing w:after="20"/>
      </w:pPr>
      <w:r>
        <w:rPr>
          <w:rFonts w:ascii="Times" w:hAnsi="Times" w:cs="Times"/>
          <w:sz w:val="20"/>
          <w:sz-cs w:val="20"/>
          <w:b/>
        </w:rPr>
        <w:t xml:space="preserve">Outside of scope</w:t>
      </w:r>
    </w:p>
    <w:p>
      <w:pPr>
        <w:spacing w:after="20"/>
      </w:pPr>
      <w:r>
        <w:rPr>
          <w:rFonts w:ascii="Times" w:hAnsi="Times" w:cs="Times"/>
          <w:sz w:val="20"/>
          <w:sz-cs w:val="20"/>
        </w:rPr>
        <w:t xml:space="preserve">CT and MRI; anything shown to patients; treatment, drug or dose advice; free text written by a model; links to hospital systems; medical device approval; use on real patients during the project.</w:t>
      </w:r>
    </w:p>
    <w:p>
      <w:pPr>
        <w:spacing w:after="20"/>
      </w:pPr>
      <w:r>
        <w:rPr>
          <w:rFonts w:ascii="Times" w:hAnsi="Times" w:cs="Times"/>
          <w:sz w:val="20"/>
          <w:sz-cs w:val="20"/>
          <w:b/>
        </w:rPr>
        <w:t xml:space="preserve">Change control</w:t>
      </w:r>
    </w:p>
    <w:p>
      <w:pPr>
        <w:spacing w:after="20"/>
      </w:pPr>
      <w:r>
        <w:rPr>
          <w:rFonts w:ascii="Times" w:hAnsi="Times" w:cs="Times"/>
          <w:sz w:val="20"/>
          <w:sz-cs w:val="20"/>
        </w:rPr>
        <w:t xml:space="preserve">Any change to scope needs written agreement from the client and the module organiser, and is logged in Jira and on the group blog.</w:t>
      </w:r>
    </w:p>
    <w:p>
      <w:pPr/>
      <w:r>
        <w:rPr>
          <w:rFonts w:ascii="Times" w:hAnsi="Times" w:cs="Times"/>
          <w:sz w:val="24"/>
          <w:sz-cs w:val="24"/>
        </w:rPr>
        <w:t xml:space="preserve">6. Tentative schedule</w:t>
      </w:r>
    </w:p>
    <w:p>
      <w:pPr>
        <w:spacing w:after="20"/>
      </w:pPr>
      <w:r>
        <w:rPr>
          <w:rFonts w:ascii="Times" w:hAnsi="Times" w:cs="Times"/>
          <w:sz w:val="20"/>
          <w:sz-cs w:val="20"/>
          <w:b/>
          <w:color w:val="FFFFFF"/>
        </w:rPr>
        <w:t xml:space="preserve">Key milestone or phase</w:t>
      </w:r>
    </w:p>
    <w:p>
      <w:pPr>
        <w:spacing w:after="20"/>
      </w:pPr>
      <w:r>
        <w:rPr>
          <w:rFonts w:ascii="Times" w:hAnsi="Times" w:cs="Times"/>
          <w:sz w:val="20"/>
          <w:sz-cs w:val="20"/>
          <w:b/>
          <w:color w:val="FFFFFF"/>
        </w:rPr>
        <w:t xml:space="preserve">Start</w:t>
      </w:r>
    </w:p>
    <w:p>
      <w:pPr>
        <w:spacing w:after="20"/>
      </w:pPr>
      <w:r>
        <w:rPr>
          <w:rFonts w:ascii="Times" w:hAnsi="Times" w:cs="Times"/>
          <w:sz w:val="20"/>
          <w:sz-cs w:val="20"/>
          <w:b/>
          <w:color w:val="FFFFFF"/>
        </w:rPr>
        <w:t xml:space="preserve">Finish</w:t>
      </w:r>
    </w:p>
    <w:p>
      <w:pPr>
        <w:spacing w:after="20"/>
      </w:pPr>
      <w:r>
        <w:rPr>
          <w:rFonts w:ascii="Times" w:hAnsi="Times" w:cs="Times"/>
          <w:sz w:val="20"/>
          <w:sz-cs w:val="20"/>
        </w:rPr>
        <w:t xml:space="preserve">Initiate: repo shared, blogs, NDA, charter, PID, Jira (Sprint 1)</w:t>
      </w:r>
    </w:p>
    <w:p>
      <w:pPr>
        <w:spacing w:after="20"/>
      </w:pPr>
      <w:r>
        <w:rPr>
          <w:rFonts w:ascii="Times" w:hAnsi="Times" w:cs="Times"/>
          <w:sz w:val="20"/>
          <w:sz-cs w:val="20"/>
        </w:rPr>
        <w:t xml:space="preserve">19 Oct 2026</w:t>
      </w:r>
    </w:p>
    <w:p>
      <w:pPr>
        <w:spacing w:after="20"/>
      </w:pPr>
      <w:r>
        <w:rPr>
          <w:rFonts w:ascii="Times" w:hAnsi="Times" w:cs="Times"/>
          <w:sz w:val="20"/>
          <w:sz-cs w:val="20"/>
        </w:rPr>
        <w:t xml:space="preserve">1 Nov 2026</w:t>
      </w:r>
    </w:p>
    <w:p>
      <w:pPr>
        <w:spacing w:after="20"/>
      </w:pPr>
      <w:r>
        <w:rPr>
          <w:rFonts w:ascii="Times" w:hAnsi="Times" w:cs="Times"/>
          <w:sz w:val="20"/>
          <w:sz-cs w:val="20"/>
        </w:rPr>
        <w:t xml:space="preserve">Conceive: data understanding, kick-off meeting, ECG baseline (Sprints 2 to 3)</w:t>
      </w:r>
    </w:p>
    <w:p>
      <w:pPr>
        <w:spacing w:after="20"/>
      </w:pPr>
      <w:r>
        <w:rPr>
          <w:rFonts w:ascii="Times" w:hAnsi="Times" w:cs="Times"/>
          <w:sz w:val="20"/>
          <w:sz-cs w:val="20"/>
        </w:rPr>
        <w:t xml:space="preserve">2 Nov 2026</w:t>
      </w:r>
    </w:p>
    <w:p>
      <w:pPr>
        <w:spacing w:after="20"/>
      </w:pPr>
      <w:r>
        <w:rPr>
          <w:rFonts w:ascii="Times" w:hAnsi="Times" w:cs="Times"/>
          <w:sz w:val="20"/>
          <w:sz-cs w:val="20"/>
        </w:rPr>
        <w:t xml:space="preserve">29 Nov 2026</w:t>
      </w:r>
    </w:p>
    <w:p>
      <w:pPr>
        <w:spacing w:after="20"/>
      </w:pPr>
      <w:r>
        <w:rPr>
          <w:rFonts w:ascii="Times" w:hAnsi="Times" w:cs="Times"/>
          <w:sz w:val="20"/>
          <w:sz-cs w:val="20"/>
        </w:rPr>
        <w:t xml:space="preserve">Design: experiment design, architecture, action table draft (Sprints 4 to 5)</w:t>
      </w:r>
    </w:p>
    <w:p>
      <w:pPr>
        <w:spacing w:after="20"/>
      </w:pPr>
      <w:r>
        <w:rPr>
          <w:rFonts w:ascii="Times" w:hAnsi="Times" w:cs="Times"/>
          <w:sz w:val="20"/>
          <w:sz-cs w:val="20"/>
        </w:rPr>
        <w:t xml:space="preserve">30 Nov 2026</w:t>
      </w:r>
    </w:p>
    <w:p>
      <w:pPr>
        <w:spacing w:after="20"/>
      </w:pPr>
      <w:r>
        <w:rPr>
          <w:rFonts w:ascii="Times" w:hAnsi="Times" w:cs="Times"/>
          <w:sz w:val="20"/>
          <w:sz-cs w:val="20"/>
        </w:rPr>
        <w:t xml:space="preserve">3 Jan 2027</w:t>
      </w:r>
    </w:p>
    <w:p>
      <w:pPr>
        <w:spacing w:after="20"/>
      </w:pPr>
      <w:r>
        <w:rPr>
          <w:rFonts w:ascii="Times" w:hAnsi="Times" w:cs="Times"/>
          <w:sz w:val="20"/>
          <w:sz-cs w:val="20"/>
        </w:rPr>
        <w:t xml:space="preserve">Element 1 individual reports submitted</w:t>
      </w:r>
    </w:p>
    <w:p>
      <w:pPr>
        <w:spacing w:after="20"/>
      </w:pPr>
      <w:r>
        <w:rPr>
          <w:rFonts w:ascii="Times" w:hAnsi="Times" w:cs="Times"/>
          <w:sz w:val="20"/>
          <w:sz-cs w:val="20"/>
        </w:rPr>
        <w:t xml:space="preserve">4 Jan 2027</w:t>
      </w:r>
    </w:p>
    <w:p>
      <w:pPr>
        <w:spacing w:after="20"/>
      </w:pPr>
      <w:r>
        <w:rPr>
          <w:rFonts w:ascii="Times" w:hAnsi="Times" w:cs="Times"/>
          <w:sz w:val="20"/>
          <w:sz-cs w:val="20"/>
        </w:rPr>
        <w:t xml:space="preserve">4 Jan 2027</w:t>
      </w:r>
    </w:p>
    <w:p>
      <w:pPr>
        <w:spacing w:after="20"/>
      </w:pPr>
      <w:r>
        <w:rPr>
          <w:rFonts w:ascii="Times" w:hAnsi="Times" w:cs="Times"/>
          <w:sz w:val="20"/>
          <w:sz-cs w:val="20"/>
        </w:rPr>
        <w:t xml:space="preserve">Implement: ECG and echo models, app, rule engine, audit log (Sprints 6 to 10)</w:t>
      </w:r>
    </w:p>
    <w:p>
      <w:pPr>
        <w:spacing w:after="20"/>
      </w:pPr>
      <w:r>
        <w:rPr>
          <w:rFonts w:ascii="Times" w:hAnsi="Times" w:cs="Times"/>
          <w:sz w:val="20"/>
          <w:sz-cs w:val="20"/>
        </w:rPr>
        <w:t xml:space="preserve">4 Jan 2027</w:t>
      </w:r>
    </w:p>
    <w:p>
      <w:pPr>
        <w:spacing w:after="20"/>
      </w:pPr>
      <w:r>
        <w:rPr>
          <w:rFonts w:ascii="Times" w:hAnsi="Times" w:cs="Times"/>
          <w:sz w:val="20"/>
          <w:sz-cs w:val="20"/>
        </w:rPr>
        <w:t xml:space="preserve">14 Mar 2027</w:t>
      </w:r>
    </w:p>
    <w:p>
      <w:pPr>
        <w:spacing w:after="20"/>
      </w:pPr>
      <w:r>
        <w:rPr>
          <w:rFonts w:ascii="Times" w:hAnsi="Times" w:cs="Times"/>
          <w:sz w:val="20"/>
          <w:sz-cs w:val="20"/>
        </w:rPr>
        <w:t xml:space="preserve">Operate: end-to-end testing, user guide, client review (Sprint 11)</w:t>
      </w:r>
    </w:p>
    <w:p>
      <w:pPr>
        <w:spacing w:after="20"/>
      </w:pPr>
      <w:r>
        <w:rPr>
          <w:rFonts w:ascii="Times" w:hAnsi="Times" w:cs="Times"/>
          <w:sz w:val="20"/>
          <w:sz-cs w:val="20"/>
        </w:rPr>
        <w:t xml:space="preserve">15 Mar 2027</w:t>
      </w:r>
    </w:p>
    <w:p>
      <w:pPr>
        <w:spacing w:after="20"/>
      </w:pPr>
      <w:r>
        <w:rPr>
          <w:rFonts w:ascii="Times" w:hAnsi="Times" w:cs="Times"/>
          <w:sz w:val="20"/>
          <w:sz-cs w:val="20"/>
        </w:rPr>
        <w:t xml:space="preserve">28 Mar 2027</w:t>
      </w:r>
    </w:p>
    <w:p>
      <w:pPr>
        <w:spacing w:after="20"/>
      </w:pPr>
      <w:r>
        <w:rPr>
          <w:rFonts w:ascii="Times" w:hAnsi="Times" w:cs="Times"/>
          <w:sz w:val="20"/>
          <w:sz-cs w:val="20"/>
        </w:rPr>
        <w:t xml:space="preserve">Close: poster, demo, governance and evidence upload (Sprint 12)</w:t>
      </w:r>
    </w:p>
    <w:p>
      <w:pPr>
        <w:spacing w:after="20"/>
      </w:pPr>
      <w:r>
        <w:rPr>
          <w:rFonts w:ascii="Times" w:hAnsi="Times" w:cs="Times"/>
          <w:sz w:val="20"/>
          <w:sz-cs w:val="20"/>
        </w:rPr>
        <w:t xml:space="preserve">29 Mar 2027</w:t>
      </w:r>
    </w:p>
    <w:p>
      <w:pPr>
        <w:spacing w:after="20"/>
      </w:pPr>
      <w:r>
        <w:rPr>
          <w:rFonts w:ascii="Times" w:hAnsi="Times" w:cs="Times"/>
          <w:sz w:val="20"/>
          <w:sz-cs w:val="20"/>
        </w:rPr>
        <w:t xml:space="preserve">16 Apr 2027</w:t>
      </w:r>
    </w:p>
    <w:p>
      <w:pPr>
        <w:spacing w:after="20"/>
      </w:pPr>
      <w:r>
        <w:rPr>
          <w:rFonts w:ascii="Times" w:hAnsi="Times" w:cs="Times"/>
          <w:sz w:val="20"/>
          <w:sz-cs w:val="20"/>
        </w:rPr>
        <w:t xml:space="preserve">AI Exhibition: poster and live demo</w:t>
      </w:r>
    </w:p>
    <w:p>
      <w:pPr>
        <w:spacing w:after="20"/>
      </w:pPr>
      <w:r>
        <w:rPr>
          <w:rFonts w:ascii="Times" w:hAnsi="Times" w:cs="Times"/>
          <w:sz w:val="20"/>
          <w:sz-cs w:val="20"/>
        </w:rPr>
        <w:t xml:space="preserve">19 Apr 2027</w:t>
      </w:r>
    </w:p>
    <w:p>
      <w:pPr>
        <w:spacing w:after="20"/>
      </w:pPr>
      <w:r>
        <w:rPr>
          <w:rFonts w:ascii="Times" w:hAnsi="Times" w:cs="Times"/>
          <w:sz w:val="20"/>
          <w:sz-cs w:val="20"/>
        </w:rPr>
        <w:t xml:space="preserve">20 Apr 2027</w:t>
      </w:r>
    </w:p>
    <w:p>
      <w:pPr>
        <w:spacing w:after="20"/>
      </w:pPr>
      <w:r>
        <w:rPr>
          <w:rFonts w:ascii="Times" w:hAnsi="Times" w:cs="Times"/>
          <w:sz w:val="20"/>
          <w:sz-cs w:val="20"/>
        </w:rPr>
        <w:t xml:space="preserve">Element 2 reports and project closure</w:t>
      </w:r>
    </w:p>
    <w:p>
      <w:pPr>
        <w:spacing w:after="20"/>
      </w:pPr>
      <w:r>
        <w:rPr>
          <w:rFonts w:ascii="Times" w:hAnsi="Times" w:cs="Times"/>
          <w:sz w:val="20"/>
          <w:sz-cs w:val="20"/>
        </w:rPr>
        <w:t xml:space="preserve">26 Apr 2027</w:t>
      </w:r>
    </w:p>
    <w:p>
      <w:pPr>
        <w:spacing w:after="20"/>
      </w:pPr>
      <w:r>
        <w:rPr>
          <w:rFonts w:ascii="Times" w:hAnsi="Times" w:cs="Times"/>
          <w:sz w:val="20"/>
          <w:sz-cs w:val="20"/>
        </w:rPr>
        <w:t xml:space="preserve">26 Apr 2027</w:t>
      </w:r>
    </w:p>
    <w:p>
      <w:pPr>
        <w:spacing w:before="60" w:after="220"/>
      </w:pPr>
      <w:r>
        <w:rPr>
          <w:rFonts w:ascii="Times" w:hAnsi="Times" w:cs="Times"/>
          <w:sz w:val="19"/>
          <w:sz-cs w:val="19"/>
          <w:i/>
          <w:color w:val="5F6B76"/>
        </w:rPr>
        <w:t xml:space="preserve">Project rounds take place every 2 to 3 weeks; each sprint review is held just before a round. Dates are copied from Canvas when published.</w:t>
      </w:r>
    </w:p>
    <w:p>
      <w:pPr/>
      <w:r>
        <w:rPr>
          <w:rFonts w:ascii="Times" w:hAnsi="Times" w:cs="Times"/>
          <w:sz w:val="24"/>
          <w:sz-cs w:val="24"/>
        </w:rPr>
        <w:t xml:space="preserve">7. Resources</w:t>
      </w:r>
    </w:p>
    <w:p>
      <w:pPr>
        <w:spacing w:after="20"/>
      </w:pPr>
      <w:r>
        <w:rPr>
          <w:rFonts w:ascii="Times" w:hAnsi="Times" w:cs="Times"/>
          <w:sz w:val="20"/>
          <w:sz-cs w:val="20"/>
          <w:b/>
        </w:rPr>
        <w:t xml:space="preserve">Project team</w:t>
      </w:r>
    </w:p>
    <w:p>
      <w:pPr>
        <w:spacing w:after="20"/>
      </w:pPr>
      <w:r>
        <w:rPr>
          <w:rFonts w:ascii="Times" w:hAnsi="Times" w:cs="Times"/>
          <w:sz w:val="20"/>
          <w:sz-cs w:val="20"/>
        </w:rPr>
        <w:t xml:space="preserve">Alaedine Ait Bella (project manager, technical lead); Reyad Taha (data analyst); Pana Sharif (tester, code refiner, ethics and legal). The ScrumMaster role rotates every sprint.</w:t>
      </w:r>
    </w:p>
    <w:p>
      <w:pPr>
        <w:spacing w:after="20"/>
      </w:pPr>
      <w:r>
        <w:rPr>
          <w:rFonts w:ascii="Times" w:hAnsi="Times" w:cs="Times"/>
          <w:sz w:val="20"/>
          <w:sz-cs w:val="20"/>
          <w:b/>
        </w:rPr>
        <w:t xml:space="preserve">Support resources</w:t>
      </w:r>
    </w:p>
    <w:p>
      <w:pPr>
        <w:spacing w:after="20"/>
      </w:pPr>
      <w:r>
        <w:rPr>
          <w:rFonts w:ascii="Times" w:hAnsi="Times" w:cs="Times"/>
          <w:sz w:val="20"/>
          <w:sz-cs w:val="20"/>
        </w:rPr>
        <w:t xml:space="preserve">Dr Alaa and the client’s clinical lead ; Dr Kulvinder Panesar and the module team at project rounds.</w:t>
      </w:r>
    </w:p>
    <w:p>
      <w:pPr>
        <w:spacing w:after="20"/>
      </w:pPr>
      <w:r>
        <w:rPr>
          <w:rFonts w:ascii="Times" w:hAnsi="Times" w:cs="Times"/>
          <w:sz w:val="20"/>
          <w:sz-cs w:val="20"/>
          <w:b/>
        </w:rPr>
        <w:t xml:space="preserve">Data</w:t>
      </w:r>
    </w:p>
    <w:p>
      <w:pPr>
        <w:spacing w:after="20"/>
      </w:pPr>
      <w:r>
        <w:rPr>
          <w:rFonts w:ascii="Times" w:hAnsi="Times" w:cs="Times"/>
          <w:sz w:val="20"/>
          <w:sz-cs w:val="20"/>
        </w:rPr>
        <w:t xml:space="preserve">PTB-XL (about 21,800 ECGs) and EchoNet-Dynamic (over 10,000 echo videos) until written trust approval for client data.</w:t>
      </w:r>
    </w:p>
    <w:p>
      <w:pPr>
        <w:spacing w:after="20"/>
      </w:pPr>
      <w:r>
        <w:rPr>
          <w:rFonts w:ascii="Times" w:hAnsi="Times" w:cs="Times"/>
          <w:sz w:val="20"/>
          <w:sz-cs w:val="20"/>
          <w:b/>
        </w:rPr>
        <w:t xml:space="preserve">Tools</w:t>
      </w:r>
    </w:p>
    <w:p>
      <w:pPr>
        <w:spacing w:after="20"/>
      </w:pPr>
      <w:r>
        <w:rPr>
          <w:rFonts w:ascii="Times" w:hAnsi="Times" w:cs="Times"/>
          <w:sz w:val="20"/>
          <w:sz-cs w:val="20"/>
        </w:rPr>
        <w:t xml:space="preserve">GitHub, Jira, group and individual blogs, Python, PyTorch, FastAPI, free-tier and university GPU time.</w:t>
      </w:r>
    </w:p>
    <w:p>
      <w:pPr>
        <w:spacing w:after="20"/>
      </w:pPr>
      <w:r>
        <w:rPr>
          <w:rFonts w:ascii="Times" w:hAnsi="Times" w:cs="Times"/>
          <w:sz w:val="20"/>
          <w:sz-cs w:val="20"/>
          <w:b/>
        </w:rPr>
        <w:t xml:space="preserve">Special needs</w:t>
      </w:r>
    </w:p>
    <w:p>
      <w:pPr>
        <w:spacing w:after="20"/>
      </w:pPr>
      <w:r>
        <w:rPr>
          <w:rFonts w:ascii="Times" w:hAnsi="Times" w:cs="Times"/>
          <w:sz w:val="20"/>
          <w:sz-cs w:val="20"/>
        </w:rPr>
        <w:t xml:space="preserve">Signed NDA before confidential material; written trust approval before any real patient data.</w:t>
      </w:r>
    </w:p>
    <w:p>
      <w:pPr/>
      <w:r>
        <w:rPr>
          <w:rFonts w:ascii="Times" w:hAnsi="Times" w:cs="Times"/>
          <w:sz w:val="24"/>
          <w:sz-cs w:val="24"/>
        </w:rPr>
        <w:t xml:space="preserve">8. Stakeholders</w:t>
      </w:r>
    </w:p>
    <w:p>
      <w:pPr>
        <w:spacing w:after="20"/>
      </w:pPr>
      <w:r>
        <w:rPr>
          <w:rFonts w:ascii="Times" w:hAnsi="Times" w:cs="Times"/>
          <w:sz w:val="20"/>
          <w:sz-cs w:val="20"/>
          <w:b/>
          <w:color w:val="FFFFFF"/>
        </w:rPr>
        <w:t xml:space="preserve">Name</w:t>
      </w:r>
    </w:p>
    <w:p>
      <w:pPr>
        <w:spacing w:after="20"/>
      </w:pPr>
      <w:r>
        <w:rPr>
          <w:rFonts w:ascii="Times" w:hAnsi="Times" w:cs="Times"/>
          <w:sz w:val="20"/>
          <w:sz-cs w:val="20"/>
          <w:b/>
          <w:color w:val="FFFFFF"/>
        </w:rPr>
        <w:t xml:space="preserve">Title</w:t>
      </w:r>
    </w:p>
    <w:p>
      <w:pPr>
        <w:spacing w:after="20"/>
      </w:pPr>
      <w:r>
        <w:rPr>
          <w:rFonts w:ascii="Times" w:hAnsi="Times" w:cs="Times"/>
          <w:sz w:val="20"/>
          <w:sz-cs w:val="20"/>
          <w:b/>
          <w:color w:val="FFFFFF"/>
        </w:rPr>
        <w:t xml:space="preserve">Role and responsibility</w:t>
      </w:r>
    </w:p>
    <w:p>
      <w:pPr>
        <w:spacing w:after="20"/>
      </w:pPr>
      <w:r>
        <w:rPr>
          <w:rFonts w:ascii="Times" w:hAnsi="Times" w:cs="Times"/>
          <w:sz w:val="20"/>
          <w:sz-cs w:val="20"/>
          <w:b/>
          <w:color w:val="FFFFFF"/>
        </w:rPr>
        <w:t xml:space="preserve">Interest / influence</w:t>
      </w:r>
    </w:p>
    <w:p>
      <w:pPr>
        <w:spacing w:after="20"/>
      </w:pPr>
      <w:r>
        <w:rPr>
          <w:rFonts w:ascii="Times" w:hAnsi="Times" w:cs="Times"/>
          <w:sz w:val="20"/>
          <w:sz-cs w:val="20"/>
        </w:rPr>
        <w:t xml:space="preserve">Dr Alaa</w:t>
      </w:r>
    </w:p>
    <w:p>
      <w:pPr>
        <w:spacing w:after="20"/>
      </w:pPr>
      <w:r>
        <w:rPr>
          <w:rFonts w:ascii="Times" w:hAnsi="Times" w:cs="Times"/>
          <w:sz w:val="20"/>
          <w:sz-cs w:val="20"/>
        </w:rPr>
        <w:t xml:space="preserve">Client, Simplifi Med Ltd</w:t>
      </w:r>
    </w:p>
    <w:p>
      <w:pPr>
        <w:spacing w:after="20"/>
      </w:pPr>
      <w:r>
        <w:rPr>
          <w:rFonts w:ascii="Times" w:hAnsi="Times" w:cs="Times"/>
          <w:sz w:val="20"/>
          <w:sz-cs w:val="20"/>
        </w:rPr>
        <w:t xml:space="preserve">Sets targets, signs off the action table, reviews increments</w:t>
      </w:r>
    </w:p>
    <w:p>
      <w:pPr>
        <w:spacing w:after="20"/>
      </w:pPr>
      <w:r>
        <w:rPr>
          <w:rFonts w:ascii="Times" w:hAnsi="Times" w:cs="Times"/>
          <w:sz w:val="20"/>
          <w:sz-cs w:val="20"/>
        </w:rPr>
        <w:t xml:space="preserve">High / High</w:t>
      </w:r>
    </w:p>
    <w:p>
      <w:pPr>
        <w:spacing w:after="20"/>
      </w:pPr>
      <w:r>
        <w:rPr>
          <w:rFonts w:ascii="Times" w:hAnsi="Times" w:cs="Times"/>
          <w:sz w:val="24"/>
          <w:sz-cs w:val="24"/>
        </w:rPr>
        <w:t xml:space="preserve">Dr Alaa                 [to be approved ]</w:t>
      </w:r>
    </w:p>
    <w:p>
      <w:pPr>
        <w:spacing w:after="20"/>
      </w:pPr>
      <w:r>
        <w:rPr>
          <w:rFonts w:ascii="Times" w:hAnsi="Times" w:cs="Times"/>
          <w:sz w:val="20"/>
          <w:sz-cs w:val="20"/>
        </w:rPr>
        <w:t xml:space="preserve">Client clinical lead</w:t>
      </w:r>
    </w:p>
    <w:p>
      <w:pPr>
        <w:spacing w:after="20"/>
      </w:pPr>
      <w:r>
        <w:rPr>
          <w:rFonts w:ascii="Times" w:hAnsi="Times" w:cs="Times"/>
          <w:sz w:val="20"/>
          <w:sz-cs w:val="20"/>
        </w:rPr>
        <w:t xml:space="preserve">Owns the action table, checks labels and wording</w:t>
      </w:r>
    </w:p>
    <w:p>
      <w:pPr>
        <w:spacing w:after="20"/>
      </w:pPr>
      <w:r>
        <w:rPr>
          <w:rFonts w:ascii="Times" w:hAnsi="Times" w:cs="Times"/>
          <w:sz w:val="20"/>
          <w:sz-cs w:val="20"/>
        </w:rPr>
        <w:t xml:space="preserve">High / High</w:t>
      </w:r>
    </w:p>
    <w:p>
      <w:pPr>
        <w:spacing w:after="20"/>
      </w:pPr>
      <w:r>
        <w:rPr>
          <w:rFonts w:ascii="Times" w:hAnsi="Times" w:cs="Times"/>
          <w:sz w:val="20"/>
          <w:sz-cs w:val="20"/>
        </w:rPr>
        <w:t xml:space="preserve">Dr Kulvinder Panesar</w:t>
      </w:r>
    </w:p>
    <w:p>
      <w:pPr>
        <w:spacing w:after="20"/>
      </w:pPr>
      <w:r>
        <w:rPr>
          <w:rFonts w:ascii="Times" w:hAnsi="Times" w:cs="Times"/>
          <w:sz w:val="20"/>
          <w:sz-cs w:val="20"/>
        </w:rPr>
        <w:t xml:space="preserve">Module leader</w:t>
      </w:r>
    </w:p>
    <w:p>
      <w:pPr>
        <w:spacing w:after="20"/>
      </w:pPr>
      <w:r>
        <w:rPr>
          <w:rFonts w:ascii="Times" w:hAnsi="Times" w:cs="Times"/>
          <w:sz w:val="20"/>
          <w:sz-cs w:val="20"/>
        </w:rPr>
        <w:t xml:space="preserve">Runs project rounds and assessment</w:t>
      </w:r>
    </w:p>
    <w:p>
      <w:pPr>
        <w:spacing w:after="20"/>
      </w:pPr>
      <w:r>
        <w:rPr>
          <w:rFonts w:ascii="Times" w:hAnsi="Times" w:cs="Times"/>
          <w:sz w:val="20"/>
          <w:sz-cs w:val="20"/>
        </w:rPr>
        <w:t xml:space="preserve">High / High</w:t>
      </w:r>
    </w:p>
    <w:p>
      <w:pPr>
        <w:spacing w:after="20"/>
      </w:pPr>
      <w:r>
        <w:rPr>
          <w:rFonts w:ascii="Times" w:hAnsi="Times" w:cs="Times"/>
          <w:sz w:val="20"/>
          <w:sz-cs w:val="20"/>
        </w:rPr>
        <w:t xml:space="preserve">Alaedine Ait Bella</w:t>
      </w:r>
    </w:p>
    <w:p>
      <w:pPr>
        <w:spacing w:after="20"/>
      </w:pPr>
      <w:r>
        <w:rPr>
          <w:rFonts w:ascii="Times" w:hAnsi="Times" w:cs="Times"/>
          <w:sz w:val="20"/>
          <w:sz-cs w:val="20"/>
        </w:rPr>
        <w:t xml:space="preserve">Project manager</w:t>
      </w:r>
    </w:p>
    <w:p>
      <w:pPr>
        <w:spacing w:after="20"/>
      </w:pPr>
      <w:r>
        <w:rPr>
          <w:rFonts w:ascii="Times" w:hAnsi="Times" w:cs="Times"/>
          <w:sz w:val="20"/>
          <w:sz-cs w:val="20"/>
        </w:rPr>
        <w:t xml:space="preserve">Plan, Jira, client liaison, system design, echo, app</w:t>
      </w:r>
    </w:p>
    <w:p>
      <w:pPr>
        <w:spacing w:after="20"/>
      </w:pPr>
      <w:r>
        <w:rPr>
          <w:rFonts w:ascii="Times" w:hAnsi="Times" w:cs="Times"/>
          <w:sz w:val="20"/>
          <w:sz-cs w:val="20"/>
        </w:rPr>
        <w:t xml:space="preserve">High / High</w:t>
      </w:r>
    </w:p>
    <w:p>
      <w:pPr>
        <w:spacing w:after="20"/>
      </w:pPr>
      <w:r>
        <w:rPr>
          <w:rFonts w:ascii="Times" w:hAnsi="Times" w:cs="Times"/>
          <w:sz w:val="20"/>
          <w:sz-cs w:val="20"/>
        </w:rPr>
        <w:t xml:space="preserve">Reyad Taha</w:t>
      </w:r>
    </w:p>
    <w:p>
      <w:pPr>
        <w:spacing w:after="20"/>
      </w:pPr>
      <w:r>
        <w:rPr>
          <w:rFonts w:ascii="Times" w:hAnsi="Times" w:cs="Times"/>
          <w:sz w:val="20"/>
          <w:sz-cs w:val="20"/>
        </w:rPr>
        <w:t xml:space="preserve">Data analyst</w:t>
      </w:r>
    </w:p>
    <w:p>
      <w:pPr>
        <w:spacing w:after="20"/>
      </w:pPr>
      <w:r>
        <w:rPr>
          <w:rFonts w:ascii="Times" w:hAnsi="Times" w:cs="Times"/>
          <w:sz w:val="20"/>
          <w:sz-cs w:val="20"/>
        </w:rPr>
        <w:t xml:space="preserve">Data preparation, splits, ECG experiments</w:t>
      </w:r>
    </w:p>
    <w:p>
      <w:pPr>
        <w:spacing w:after="20"/>
      </w:pPr>
      <w:r>
        <w:rPr>
          <w:rFonts w:ascii="Times" w:hAnsi="Times" w:cs="Times"/>
          <w:sz w:val="20"/>
          <w:sz-cs w:val="20"/>
        </w:rPr>
        <w:t xml:space="preserve">High / Medium</w:t>
      </w:r>
    </w:p>
    <w:p>
      <w:pPr>
        <w:spacing w:after="20"/>
      </w:pPr>
      <w:r>
        <w:rPr>
          <w:rFonts w:ascii="Times" w:hAnsi="Times" w:cs="Times"/>
          <w:sz w:val="20"/>
          <w:sz-cs w:val="20"/>
        </w:rPr>
        <w:t xml:space="preserve">Pana Sharif</w:t>
      </w:r>
    </w:p>
    <w:p>
      <w:pPr>
        <w:spacing w:after="20"/>
      </w:pPr>
      <w:r>
        <w:rPr>
          <w:rFonts w:ascii="Times" w:hAnsi="Times" w:cs="Times"/>
          <w:sz w:val="20"/>
          <w:sz-cs w:val="20"/>
        </w:rPr>
        <w:t xml:space="preserve">Tester, ethics and legal</w:t>
      </w:r>
    </w:p>
    <w:p>
      <w:pPr>
        <w:spacing w:after="20"/>
      </w:pPr>
      <w:r>
        <w:rPr>
          <w:rFonts w:ascii="Times" w:hAnsi="Times" w:cs="Times"/>
          <w:sz w:val="20"/>
          <w:sz-cs w:val="20"/>
        </w:rPr>
        <w:t xml:space="preserve">Testing, calibration, governance, FAIR log</w:t>
      </w:r>
    </w:p>
    <w:p>
      <w:pPr>
        <w:spacing w:after="20"/>
      </w:pPr>
      <w:r>
        <w:rPr>
          <w:rFonts w:ascii="Times" w:hAnsi="Times" w:cs="Times"/>
          <w:sz w:val="20"/>
          <w:sz-cs w:val="20"/>
        </w:rPr>
        <w:t xml:space="preserve">High / Medium</w:t>
      </w:r>
    </w:p>
    <w:p>
      <w:pPr>
        <w:spacing w:after="20"/>
      </w:pPr>
      <w:r>
        <w:rPr>
          <w:rFonts w:ascii="Times" w:hAnsi="Times" w:cs="Times"/>
          <w:sz w:val="20"/>
          <w:sz-cs w:val="20"/>
        </w:rPr>
        <w:t xml:space="preserve">Pilot trusts and clinicians</w:t>
      </w:r>
    </w:p>
    <w:p>
      <w:pPr>
        <w:spacing w:after="20"/>
      </w:pPr>
      <w:r>
        <w:rPr>
          <w:rFonts w:ascii="Times" w:hAnsi="Times" w:cs="Times"/>
          <w:sz w:val="20"/>
          <w:sz-cs w:val="20"/>
        </w:rPr>
        <w:t xml:space="preserve">Future users</w:t>
      </w:r>
    </w:p>
    <w:p>
      <w:pPr>
        <w:spacing w:after="20"/>
      </w:pPr>
      <w:r>
        <w:rPr>
          <w:rFonts w:ascii="Times" w:hAnsi="Times" w:cs="Times"/>
          <w:sz w:val="20"/>
          <w:sz-cs w:val="20"/>
        </w:rPr>
        <w:t xml:space="preserve">Approve data use; give feedback on usefulness</w:t>
      </w:r>
    </w:p>
    <w:p>
      <w:pPr>
        <w:spacing w:after="20"/>
      </w:pPr>
      <w:r>
        <w:rPr>
          <w:rFonts w:ascii="Times" w:hAnsi="Times" w:cs="Times"/>
          <w:sz w:val="20"/>
          <w:sz-cs w:val="20"/>
        </w:rPr>
        <w:t xml:space="preserve">Medium / High</w:t>
      </w:r>
    </w:p>
    <w:p>
      <w:pPr/>
      <w:r>
        <w:rPr>
          <w:rFonts w:ascii="Times" w:hAnsi="Times" w:cs="Times"/>
          <w:sz w:val="24"/>
          <w:sz-cs w:val="24"/>
        </w:rPr>
        <w:t xml:space="preserve">9. Costs</w:t>
      </w:r>
    </w:p>
    <w:p>
      <w:pPr>
        <w:spacing w:after="20"/>
      </w:pPr>
      <w:r>
        <w:rPr>
          <w:rFonts w:ascii="Times" w:hAnsi="Times" w:cs="Times"/>
          <w:sz w:val="20"/>
          <w:sz-cs w:val="20"/>
          <w:b/>
          <w:color w:val="FFFFFF"/>
        </w:rPr>
        <w:t xml:space="preserve">Cost type</w:t>
      </w:r>
    </w:p>
    <w:p>
      <w:pPr>
        <w:spacing w:after="20"/>
      </w:pPr>
      <w:r>
        <w:rPr>
          <w:rFonts w:ascii="Times" w:hAnsi="Times" w:cs="Times"/>
          <w:sz w:val="20"/>
          <w:sz-cs w:val="20"/>
          <w:b/>
          <w:color w:val="FFFFFF"/>
        </w:rPr>
        <w:t xml:space="preserve">Item</w:t>
      </w:r>
    </w:p>
    <w:p>
      <w:pPr>
        <w:spacing w:after="20"/>
      </w:pPr>
      <w:r>
        <w:rPr>
          <w:rFonts w:ascii="Times" w:hAnsi="Times" w:cs="Times"/>
          <w:sz w:val="20"/>
          <w:sz-cs w:val="20"/>
          <w:b/>
          <w:color w:val="FFFFFF"/>
        </w:rPr>
        <w:t xml:space="preserve">Rate</w:t>
      </w:r>
    </w:p>
    <w:p>
      <w:pPr>
        <w:spacing w:after="20"/>
      </w:pPr>
      <w:r>
        <w:rPr>
          <w:rFonts w:ascii="Times" w:hAnsi="Times" w:cs="Times"/>
          <w:sz w:val="20"/>
          <w:sz-cs w:val="20"/>
          <w:b/>
          <w:color w:val="FFFFFF"/>
        </w:rPr>
        <w:t xml:space="preserve">Quantity</w:t>
      </w:r>
    </w:p>
    <w:p>
      <w:pPr>
        <w:spacing w:after="20"/>
      </w:pPr>
      <w:r>
        <w:rPr>
          <w:rFonts w:ascii="Times" w:hAnsi="Times" w:cs="Times"/>
          <w:sz w:val="20"/>
          <w:sz-cs w:val="20"/>
          <w:b/>
          <w:color w:val="FFFFFF"/>
        </w:rPr>
        <w:t xml:space="preserve">Amount</w:t>
      </w:r>
    </w:p>
    <w:p>
      <w:pPr>
        <w:spacing w:after="20"/>
      </w:pPr>
      <w:r>
        <w:rPr>
          <w:rFonts w:ascii="Times" w:hAnsi="Times" w:cs="Times"/>
          <w:sz w:val="20"/>
          <w:sz-cs w:val="20"/>
        </w:rPr>
        <w:t xml:space="preserve">Labour (notional)</w:t>
      </w:r>
    </w:p>
    <w:p>
      <w:pPr>
        <w:spacing w:after="20"/>
      </w:pPr>
      <w:r>
        <w:rPr>
          <w:rFonts w:ascii="Times" w:hAnsi="Times" w:cs="Times"/>
          <w:sz w:val="20"/>
          <w:sz-cs w:val="20"/>
        </w:rPr>
        <w:t xml:space="preserve">Team effort, 3 students</w:t>
      </w:r>
    </w:p>
    <w:p>
      <w:pPr>
        <w:spacing w:after="20"/>
      </w:pPr>
      <w:r>
        <w:rPr>
          <w:rFonts w:ascii="Times" w:hAnsi="Times" w:cs="Times"/>
          <w:sz w:val="20"/>
          <w:sz-cs w:val="20"/>
        </w:rPr>
        <w:t xml:space="preserve">£15 per hour</w:t>
      </w:r>
    </w:p>
    <w:p>
      <w:pPr>
        <w:spacing w:after="20"/>
      </w:pPr>
      <w:r>
        <w:rPr>
          <w:rFonts w:ascii="Times" w:hAnsi="Times" w:cs="Times"/>
          <w:sz w:val="20"/>
          <w:sz-cs w:val="20"/>
        </w:rPr>
        <w:t xml:space="preserve">600 hours</w:t>
      </w:r>
    </w:p>
    <w:p>
      <w:pPr>
        <w:jc w:val="right"/>
        <w:spacing w:after="20"/>
      </w:pPr>
      <w:r>
        <w:rPr>
          <w:rFonts w:ascii="Times" w:hAnsi="Times" w:cs="Times"/>
          <w:sz w:val="20"/>
          <w:sz-cs w:val="20"/>
        </w:rPr>
        <w:t xml:space="preserve">£9,000</w:t>
      </w:r>
    </w:p>
    <w:p>
      <w:pPr>
        <w:spacing w:after="20"/>
      </w:pPr>
      <w:r>
        <w:rPr>
          <w:rFonts w:ascii="Times" w:hAnsi="Times" w:cs="Times"/>
          <w:sz w:val="20"/>
          <w:sz-cs w:val="20"/>
        </w:rPr>
        <w:t xml:space="preserve">Compute</w:t>
      </w:r>
    </w:p>
    <w:p>
      <w:pPr>
        <w:spacing w:after="20"/>
      </w:pPr>
      <w:r>
        <w:rPr>
          <w:rFonts w:ascii="Times" w:hAnsi="Times" w:cs="Times"/>
          <w:sz w:val="20"/>
          <w:sz-cs w:val="20"/>
        </w:rPr>
        <w:t xml:space="preserve">Cloud GPU, only if free tiers are not enough</w:t>
      </w:r>
    </w:p>
    <w:p>
      <w:pPr>
        <w:spacing w:after="20"/>
      </w:pPr>
      <w:r>
        <w:rPr>
          <w:rFonts w:ascii="Times" w:hAnsi="Times" w:cs="Times"/>
          <w:sz w:val="20"/>
          <w:sz-cs w:val="20"/>
        </w:rPr>
        <w:t xml:space="preserve">Pay as used</w:t>
      </w:r>
    </w:p>
    <w:p>
      <w:pPr>
        <w:spacing w:after="20"/>
      </w:pPr>
      <w:r>
        <w:rPr>
          <w:rFonts w:ascii="Times" w:hAnsi="Times" w:cs="Times"/>
          <w:sz w:val="20"/>
          <w:sz-cs w:val="20"/>
        </w:rPr>
        <w:t xml:space="preserve">As needed</w:t>
      </w:r>
    </w:p>
    <w:p>
      <w:pPr>
        <w:jc w:val="right"/>
        <w:spacing w:after="20"/>
      </w:pPr>
      <w:r>
        <w:rPr>
          <w:rFonts w:ascii="Times" w:hAnsi="Times" w:cs="Times"/>
          <w:sz w:val="20"/>
          <w:sz-cs w:val="20"/>
        </w:rPr>
        <w:t xml:space="preserve">£40</w:t>
      </w:r>
    </w:p>
    <w:p>
      <w:pPr>
        <w:spacing w:after="20"/>
      </w:pPr>
      <w:r>
        <w:rPr>
          <w:rFonts w:ascii="Times" w:hAnsi="Times" w:cs="Times"/>
          <w:sz w:val="20"/>
          <w:sz-cs w:val="20"/>
        </w:rPr>
        <w:t xml:space="preserve">Supplies</w:t>
      </w:r>
    </w:p>
    <w:p>
      <w:pPr>
        <w:spacing w:after="20"/>
      </w:pPr>
      <w:r>
        <w:rPr>
          <w:rFonts w:ascii="Times" w:hAnsi="Times" w:cs="Times"/>
          <w:sz w:val="20"/>
          <w:sz-cs w:val="20"/>
        </w:rPr>
        <w:t xml:space="preserve">A1 poster print for the exhibition</w:t>
      </w:r>
    </w:p>
    <w:p>
      <w:pPr>
        <w:spacing w:after="20"/>
      </w:pPr>
      <w:r>
        <w:rPr>
          <w:rFonts w:ascii="Times" w:hAnsi="Times" w:cs="Times"/>
          <w:sz w:val="20"/>
          <w:sz-cs w:val="20"/>
        </w:rPr>
        <w:t xml:space="preserve">£25</w:t>
      </w:r>
    </w:p>
    <w:p>
      <w:pPr>
        <w:spacing w:after="20"/>
      </w:pPr>
      <w:r>
        <w:rPr>
          <w:rFonts w:ascii="Times" w:hAnsi="Times" w:cs="Times"/>
          <w:sz w:val="20"/>
          <w:sz-cs w:val="20"/>
        </w:rPr>
        <w:t xml:space="preserve">1</w:t>
      </w:r>
    </w:p>
    <w:p>
      <w:pPr>
        <w:jc w:val="right"/>
        <w:spacing w:after="20"/>
      </w:pPr>
      <w:r>
        <w:rPr>
          <w:rFonts w:ascii="Times" w:hAnsi="Times" w:cs="Times"/>
          <w:sz w:val="20"/>
          <w:sz-cs w:val="20"/>
        </w:rPr>
        <w:t xml:space="preserve">£25</w:t>
      </w:r>
    </w:p>
    <w:p>
      <w:pPr>
        <w:spacing w:after="20"/>
      </w:pPr>
      <w:r>
        <w:rPr>
          <w:rFonts w:ascii="Times" w:hAnsi="Times" w:cs="Times"/>
          <w:sz w:val="20"/>
          <w:sz-cs w:val="20"/>
        </w:rPr>
        <w:t xml:space="preserve">Software</w:t>
      </w:r>
    </w:p>
    <w:p>
      <w:pPr>
        <w:spacing w:after="20"/>
      </w:pPr>
      <w:r>
        <w:rPr>
          <w:rFonts w:ascii="Times" w:hAnsi="Times" w:cs="Times"/>
          <w:sz w:val="20"/>
          <w:sz-cs w:val="20"/>
        </w:rPr>
        <w:t xml:space="preserve">GitHub, Jira free plan, Python libraries, open data</w:t>
      </w:r>
    </w:p>
    <w:p>
      <w:pPr>
        <w:spacing w:after="20"/>
      </w:pPr>
      <w:r>
        <w:rPr>
          <w:rFonts w:ascii="Times" w:hAnsi="Times" w:cs="Times"/>
          <w:sz w:val="20"/>
          <w:sz-cs w:val="20"/>
        </w:rPr>
        <w:t xml:space="preserve">£0</w:t>
      </w:r>
    </w:p>
    <w:p>
      <w:pPr>
        <w:spacing w:after="20"/>
      </w:pPr>
      <w:r>
        <w:rPr>
          <w:rFonts w:ascii="Times" w:hAnsi="Times" w:cs="Times"/>
          <w:sz w:val="20"/>
          <w:sz-cs w:val="20"/>
        </w:rPr>
        <w:t xml:space="preserve">n/a</w:t>
      </w:r>
    </w:p>
    <w:p>
      <w:pPr>
        <w:jc w:val="right"/>
        <w:spacing w:after="20"/>
      </w:pPr>
      <w:r>
        <w:rPr>
          <w:rFonts w:ascii="Times" w:hAnsi="Times" w:cs="Times"/>
          <w:sz w:val="20"/>
          <w:sz-cs w:val="20"/>
        </w:rPr>
        <w:t xml:space="preserve">£0</w:t>
      </w:r>
    </w:p>
    <w:p>
      <w:pPr>
        <w:spacing w:after="20"/>
      </w:pPr>
      <w:r>
        <w:rPr>
          <w:rFonts w:ascii="Times" w:hAnsi="Times" w:cs="Times"/>
          <w:sz w:val="20"/>
          <w:sz-cs w:val="20"/>
        </w:rPr>
        <w:t xml:space="preserve">Contingency</w:t>
      </w:r>
    </w:p>
    <w:p>
      <w:pPr>
        <w:spacing w:after="20"/>
      </w:pPr>
      <w:r>
        <w:rPr>
          <w:rFonts w:ascii="Times" w:hAnsi="Times" w:cs="Times"/>
          <w:sz w:val="20"/>
          <w:sz-cs w:val="20"/>
        </w:rPr>
        <w:t xml:space="preserve">About 10% of cash costs</w:t>
      </w:r>
    </w:p>
    <w:p>
      <w:pPr>
        <w:spacing w:after="20"/>
      </w:pPr>
      <w:r>
        <w:rPr>
          <w:rFonts w:ascii="Times" w:hAnsi="Times" w:cs="Times"/>
          <w:sz w:val="20"/>
          <w:sz-cs w:val="20"/>
        </w:rPr>
        <w:t xml:space="preserve">n/a</w:t>
      </w:r>
    </w:p>
    <w:p>
      <w:pPr>
        <w:spacing w:after="20"/>
      </w:pPr>
      <w:r>
        <w:rPr>
          <w:rFonts w:ascii="Times" w:hAnsi="Times" w:cs="Times"/>
          <w:sz w:val="20"/>
          <w:sz-cs w:val="20"/>
        </w:rPr>
        <w:t xml:space="preserve">n/a</w:t>
      </w:r>
    </w:p>
    <w:p>
      <w:pPr>
        <w:jc w:val="right"/>
        <w:spacing w:after="20"/>
      </w:pPr>
      <w:r>
        <w:rPr>
          <w:rFonts w:ascii="Times" w:hAnsi="Times" w:cs="Times"/>
          <w:sz w:val="20"/>
          <w:sz-cs w:val="20"/>
        </w:rPr>
        <w:t xml:space="preserve">£10</w:t>
      </w:r>
    </w:p>
    <w:p>
      <w:pPr>
        <w:spacing w:after="20"/>
      </w:pPr>
      <w:r>
        <w:rPr>
          <w:rFonts w:ascii="Times" w:hAnsi="Times" w:cs="Times"/>
          <w:sz w:val="20"/>
          <w:sz-cs w:val="20"/>
          <w:b/>
        </w:rPr>
        <w:t xml:space="preserve">Total cash cost</w:t>
      </w:r>
    </w:p>
    <w:p>
      <w:pPr>
        <w:spacing w:after="20"/>
      </w:pPr>
      <w:r>
        <w:rPr>
          <w:rFonts w:ascii="Times" w:hAnsi="Times" w:cs="Times"/>
          <w:sz w:val="20"/>
          <w:sz-cs w:val="20"/>
          <w:b/>
        </w:rPr>
        <w:t xml:space="preserve"/>
      </w:r>
    </w:p>
    <w:p>
      <w:pPr>
        <w:spacing w:after="20"/>
      </w:pPr>
      <w:r>
        <w:rPr>
          <w:rFonts w:ascii="Times" w:hAnsi="Times" w:cs="Times"/>
          <w:sz w:val="20"/>
          <w:sz-cs w:val="20"/>
          <w:b/>
        </w:rPr>
        <w:t xml:space="preserve"/>
      </w:r>
    </w:p>
    <w:p>
      <w:pPr>
        <w:spacing w:after="20"/>
      </w:pPr>
      <w:r>
        <w:rPr>
          <w:rFonts w:ascii="Times" w:hAnsi="Times" w:cs="Times"/>
          <w:sz w:val="20"/>
          <w:sz-cs w:val="20"/>
          <w:b/>
        </w:rPr>
        <w:t xml:space="preserve"/>
      </w:r>
    </w:p>
    <w:p>
      <w:pPr>
        <w:jc w:val="right"/>
        <w:spacing w:after="20"/>
      </w:pPr>
      <w:r>
        <w:rPr>
          <w:rFonts w:ascii="Times" w:hAnsi="Times" w:cs="Times"/>
          <w:sz w:val="20"/>
          <w:sz-cs w:val="20"/>
          <w:b/>
        </w:rPr>
        <w:t xml:space="preserve">£9075</w:t>
      </w:r>
    </w:p>
    <w:p>
      <w:pPr>
        <w:spacing w:before="60" w:after="220"/>
      </w:pPr>
      <w:r>
        <w:rPr>
          <w:rFonts w:ascii="Times" w:hAnsi="Times" w:cs="Times"/>
          <w:sz w:val="19"/>
          <w:sz-cs w:val="19"/>
          <w:i/>
          <w:color w:val="5F6B76"/>
        </w:rPr>
        <w:t xml:space="preserve">Labour is notional and is not paid; it shows the value of team time. Bottom-up estimate based on about 10 hours per person per week over 20 active weeks.</w:t>
      </w:r>
    </w:p>
    <w:p>
      <w:pPr/>
      <w:r>
        <w:rPr>
          <w:rFonts w:ascii="Times" w:hAnsi="Times" w:cs="Times"/>
          <w:sz w:val="24"/>
          <w:sz-cs w:val="24"/>
        </w:rPr>
        <w:t xml:space="preserve">10. Benefits</w:t>
      </w:r>
    </w:p>
    <w:p>
      <w:pPr>
        <w:spacing w:after="20"/>
      </w:pPr>
      <w:r>
        <w:rPr>
          <w:rFonts w:ascii="Times" w:hAnsi="Times" w:cs="Times"/>
          <w:sz w:val="20"/>
          <w:sz-cs w:val="20"/>
          <w:b/>
          <w:color w:val="FFFFFF"/>
        </w:rPr>
        <w:t xml:space="preserve">Type of benefit</w:t>
      </w:r>
    </w:p>
    <w:p>
      <w:pPr>
        <w:spacing w:after="20"/>
      </w:pPr>
      <w:r>
        <w:rPr>
          <w:rFonts w:ascii="Times" w:hAnsi="Times" w:cs="Times"/>
          <w:sz w:val="20"/>
          <w:sz-cs w:val="20"/>
          <w:b/>
          <w:color w:val="FFFFFF"/>
        </w:rPr>
        <w:t xml:space="preserve">Description</w:t>
      </w:r>
    </w:p>
    <w:p>
      <w:pPr>
        <w:spacing w:after="20"/>
      </w:pPr>
      <w:r>
        <w:rPr>
          <w:rFonts w:ascii="Times" w:hAnsi="Times" w:cs="Times"/>
          <w:sz w:val="20"/>
          <w:sz-cs w:val="20"/>
          <w:b/>
          <w:color w:val="FFFFFF"/>
        </w:rPr>
        <w:t xml:space="preserve">Basis of estimate</w:t>
      </w:r>
    </w:p>
    <w:p>
      <w:pPr>
        <w:spacing w:after="20"/>
      </w:pPr>
      <w:r>
        <w:rPr>
          <w:rFonts w:ascii="Times" w:hAnsi="Times" w:cs="Times"/>
          <w:sz w:val="20"/>
          <w:sz-cs w:val="20"/>
        </w:rPr>
        <w:t xml:space="preserve">Faster escalation</w:t>
      </w:r>
    </w:p>
    <w:p>
      <w:pPr>
        <w:spacing w:after="20"/>
      </w:pPr>
      <w:r>
        <w:rPr>
          <w:rFonts w:ascii="Times" w:hAnsi="Times" w:cs="Times"/>
          <w:sz w:val="20"/>
          <w:sz-cs w:val="20"/>
        </w:rPr>
        <w:t xml:space="preserve">Acute changes flagged with a clear next step</w:t>
      </w:r>
    </w:p>
    <w:p>
      <w:pPr>
        <w:spacing w:after="20"/>
      </w:pPr>
      <w:r>
        <w:rPr>
          <w:rFonts w:ascii="Times" w:hAnsi="Times" w:cs="Times"/>
          <w:sz w:val="20"/>
          <w:sz-cs w:val="20"/>
        </w:rPr>
        <w:t xml:space="preserve">Client brief; tested against acute labels</w:t>
      </w:r>
    </w:p>
    <w:p>
      <w:pPr>
        <w:spacing w:after="20"/>
      </w:pPr>
      <w:r>
        <w:rPr>
          <w:rFonts w:ascii="Times" w:hAnsi="Times" w:cs="Times"/>
          <w:sz w:val="20"/>
          <w:sz-cs w:val="20"/>
        </w:rPr>
        <w:t xml:space="preserve">Consistency</w:t>
      </w:r>
    </w:p>
    <w:p>
      <w:pPr>
        <w:spacing w:after="20"/>
      </w:pPr>
      <w:r>
        <w:rPr>
          <w:rFonts w:ascii="Times" w:hAnsi="Times" w:cs="Times"/>
          <w:sz w:val="20"/>
          <w:sz-cs w:val="20"/>
        </w:rPr>
        <w:t xml:space="preserve">The same evidence and rule shown for every study</w:t>
      </w:r>
    </w:p>
    <w:p>
      <w:pPr>
        <w:spacing w:after="20"/>
      </w:pPr>
      <w:r>
        <w:rPr>
          <w:rFonts w:ascii="Times" w:hAnsi="Times" w:cs="Times"/>
          <w:sz w:val="20"/>
          <w:sz-cs w:val="20"/>
        </w:rPr>
        <w:t xml:space="preserve">Fixed action table and audit log</w:t>
      </w:r>
    </w:p>
    <w:p>
      <w:pPr>
        <w:spacing w:after="20"/>
      </w:pPr>
      <w:r>
        <w:rPr>
          <w:rFonts w:ascii="Times" w:hAnsi="Times" w:cs="Times"/>
          <w:sz w:val="20"/>
          <w:sz-cs w:val="20"/>
        </w:rPr>
        <w:t xml:space="preserve">Lower cost</w:t>
      </w:r>
    </w:p>
    <w:p>
      <w:pPr>
        <w:spacing w:after="20"/>
      </w:pPr>
      <w:r>
        <w:rPr>
          <w:rFonts w:ascii="Times" w:hAnsi="Times" w:cs="Times"/>
          <w:sz w:val="20"/>
          <w:sz-cs w:val="20"/>
        </w:rPr>
        <w:t xml:space="preserve">Simpler than expensive imported tools</w:t>
      </w:r>
    </w:p>
    <w:p>
      <w:pPr>
        <w:spacing w:after="20"/>
      </w:pPr>
      <w:r>
        <w:rPr>
          <w:rFonts w:ascii="Times" w:hAnsi="Times" w:cs="Times"/>
          <w:sz w:val="20"/>
          <w:sz-cs w:val="20"/>
        </w:rPr>
        <w:t xml:space="preserve">Client brief</w:t>
      </w:r>
    </w:p>
    <w:p>
      <w:pPr>
        <w:spacing w:after="20"/>
      </w:pPr>
      <w:r>
        <w:rPr>
          <w:rFonts w:ascii="Times" w:hAnsi="Times" w:cs="Times"/>
          <w:sz w:val="20"/>
          <w:sz-cs w:val="20"/>
        </w:rPr>
        <w:t xml:space="preserve">Trust and safety</w:t>
      </w:r>
    </w:p>
    <w:p>
      <w:pPr>
        <w:spacing w:after="20"/>
      </w:pPr>
      <w:r>
        <w:rPr>
          <w:rFonts w:ascii="Times" w:hAnsi="Times" w:cs="Times"/>
          <w:sz w:val="20"/>
          <w:sz-cs w:val="20"/>
        </w:rPr>
        <w:t xml:space="preserve">Confidence and evidence always shown; clinician decides</w:t>
      </w:r>
    </w:p>
    <w:p>
      <w:pPr>
        <w:spacing w:after="20"/>
      </w:pPr>
      <w:r>
        <w:rPr>
          <w:rFonts w:ascii="Times" w:hAnsi="Times" w:cs="Times"/>
          <w:sz w:val="20"/>
          <w:sz-cs w:val="20"/>
        </w:rPr>
        <w:t xml:space="preserve">Governance strategy</w:t>
      </w:r>
    </w:p>
    <w:p>
      <w:pPr>
        <w:spacing w:after="20"/>
      </w:pPr>
      <w:r>
        <w:rPr>
          <w:rFonts w:ascii="Times" w:hAnsi="Times" w:cs="Times"/>
          <w:sz w:val="20"/>
          <w:sz-cs w:val="20"/>
        </w:rPr>
        <w:t xml:space="preserve">Reuse</w:t>
      </w:r>
    </w:p>
    <w:p>
      <w:pPr>
        <w:spacing w:after="20"/>
      </w:pPr>
      <w:r>
        <w:rPr>
          <w:rFonts w:ascii="Times" w:hAnsi="Times" w:cs="Times"/>
          <w:sz w:val="20"/>
          <w:sz-cs w:val="20"/>
        </w:rPr>
        <w:t xml:space="preserve">Documented code and method for the pilot trusts</w:t>
      </w:r>
    </w:p>
    <w:p>
      <w:pPr>
        <w:spacing w:after="20"/>
      </w:pPr>
      <w:r>
        <w:rPr>
          <w:rFonts w:ascii="Times" w:hAnsi="Times" w:cs="Times"/>
          <w:sz w:val="20"/>
          <w:sz-cs w:val="20"/>
        </w:rPr>
        <w:t xml:space="preserve">GitHub repository and user guide</w:t>
      </w:r>
    </w:p>
    <w:p>
      <w:pPr/>
      <w:r>
        <w:rPr>
          <w:rFonts w:ascii="Times" w:hAnsi="Times" w:cs="Times"/>
          <w:sz w:val="24"/>
          <w:sz-cs w:val="24"/>
        </w:rPr>
        <w:t xml:space="preserve">11. Risks, constraints and assumptions</w:t>
      </w:r>
    </w:p>
    <w:p>
      <w:pPr>
        <w:jc w:val="center"/>
        <w:spacing w:after="20"/>
      </w:pPr>
      <w:r>
        <w:rPr>
          <w:rFonts w:ascii="Times" w:hAnsi="Times" w:cs="Times"/>
          <w:sz w:val="20"/>
          <w:sz-cs w:val="20"/>
          <w:b/>
          <w:color w:val="FFFFFF"/>
        </w:rPr>
        <w:t xml:space="preserve">ID</w:t>
      </w:r>
    </w:p>
    <w:p>
      <w:pPr>
        <w:spacing w:after="20"/>
      </w:pPr>
      <w:r>
        <w:rPr>
          <w:rFonts w:ascii="Times" w:hAnsi="Times" w:cs="Times"/>
          <w:sz w:val="20"/>
          <w:sz-cs w:val="20"/>
          <w:b/>
          <w:color w:val="FFFFFF"/>
        </w:rPr>
        <w:t xml:space="preserve">Key risk</w:t>
      </w:r>
    </w:p>
    <w:p>
      <w:pPr>
        <w:jc w:val="center"/>
        <w:spacing w:after="20"/>
      </w:pPr>
      <w:r>
        <w:rPr>
          <w:rFonts w:ascii="Times" w:hAnsi="Times" w:cs="Times"/>
          <w:sz w:val="20"/>
          <w:sz-cs w:val="20"/>
          <w:b/>
          <w:color w:val="FFFFFF"/>
        </w:rPr>
        <w:t xml:space="preserve">Score</w:t>
      </w:r>
    </w:p>
    <w:p>
      <w:pPr>
        <w:spacing w:after="20"/>
      </w:pPr>
      <w:r>
        <w:rPr>
          <w:rFonts w:ascii="Times" w:hAnsi="Times" w:cs="Times"/>
          <w:sz w:val="20"/>
          <w:sz-cs w:val="20"/>
          <w:b/>
          <w:color w:val="FFFFFF"/>
        </w:rPr>
        <w:t xml:space="preserve">Response</w:t>
      </w:r>
    </w:p>
    <w:p>
      <w:pPr>
        <w:spacing w:after="20"/>
      </w:pPr>
      <w:r>
        <w:rPr>
          <w:rFonts w:ascii="Times" w:hAnsi="Times" w:cs="Times"/>
          <w:sz w:val="20"/>
          <w:sz-cs w:val="20"/>
          <w:b/>
          <w:color w:val="FFFFFF"/>
        </w:rPr>
        <w:t xml:space="preserve">Owner</w:t>
      </w:r>
    </w:p>
    <w:p>
      <w:pPr>
        <w:jc w:val="center"/>
        <w:spacing w:after="20"/>
      </w:pPr>
      <w:r>
        <w:rPr>
          <w:rFonts w:ascii="Times" w:hAnsi="Times" w:cs="Times"/>
          <w:sz w:val="20"/>
          <w:sz-cs w:val="20"/>
        </w:rPr>
        <w:t xml:space="preserve">R3</w:t>
      </w:r>
    </w:p>
    <w:p>
      <w:pPr>
        <w:spacing w:after="20"/>
      </w:pPr>
      <w:r>
        <w:rPr>
          <w:rFonts w:ascii="Times" w:hAnsi="Times" w:cs="Times"/>
          <w:sz w:val="20"/>
          <w:sz-cs w:val="20"/>
        </w:rPr>
        <w:t xml:space="preserve">Data leakage: studies from one patient appear in both training and test sets</w:t>
      </w:r>
    </w:p>
    <w:p>
      <w:pPr>
        <w:jc w:val="center"/>
        <w:spacing w:after="20"/>
      </w:pPr>
      <w:r>
        <w:rPr>
          <w:rFonts w:ascii="Times" w:hAnsi="Times" w:cs="Times"/>
          <w:sz w:val="20"/>
          <w:sz-cs w:val="20"/>
        </w:rPr>
        <w:t xml:space="preserve">15</w:t>
      </w:r>
    </w:p>
    <w:p>
      <w:pPr>
        <w:spacing w:after="20"/>
      </w:pPr>
      <w:r>
        <w:rPr>
          <w:rFonts w:ascii="Times" w:hAnsi="Times" w:cs="Times"/>
          <w:sz w:val="20"/>
          <w:sz-cs w:val="20"/>
        </w:rPr>
        <w:t xml:space="preserve">Patient-level splits; Pana reviews the split code.</w:t>
      </w:r>
    </w:p>
    <w:p>
      <w:pPr>
        <w:spacing w:after="20"/>
      </w:pPr>
      <w:r>
        <w:rPr>
          <w:rFonts w:ascii="Times" w:hAnsi="Times" w:cs="Times"/>
          <w:sz w:val="20"/>
          <w:sz-cs w:val="20"/>
        </w:rPr>
        <w:t xml:space="preserve">Reyad, Pana</w:t>
      </w:r>
    </w:p>
    <w:p>
      <w:pPr>
        <w:jc w:val="center"/>
        <w:spacing w:after="20"/>
      </w:pPr>
      <w:r>
        <w:rPr>
          <w:rFonts w:ascii="Times" w:hAnsi="Times" w:cs="Times"/>
          <w:sz w:val="20"/>
          <w:sz-cs w:val="20"/>
        </w:rPr>
        <w:t xml:space="preserve">R1</w:t>
      </w:r>
    </w:p>
    <w:p>
      <w:pPr>
        <w:spacing w:after="20"/>
      </w:pPr>
      <w:r>
        <w:rPr>
          <w:rFonts w:ascii="Times" w:hAnsi="Times" w:cs="Times"/>
          <w:sz w:val="20"/>
          <w:sz-cs w:val="20"/>
        </w:rPr>
        <w:t xml:space="preserve">Trust data approval is slow or refused (client brief)</w:t>
      </w:r>
    </w:p>
    <w:p>
      <w:pPr>
        <w:jc w:val="center"/>
        <w:spacing w:after="20"/>
      </w:pPr>
      <w:r>
        <w:rPr>
          <w:rFonts w:ascii="Times" w:hAnsi="Times" w:cs="Times"/>
          <w:sz w:val="20"/>
          <w:sz-cs w:val="20"/>
        </w:rPr>
        <w:t xml:space="preserve">12</w:t>
      </w:r>
    </w:p>
    <w:p>
      <w:pPr>
        <w:spacing w:after="20"/>
      </w:pPr>
      <w:r>
        <w:rPr>
          <w:rFonts w:ascii="Times" w:hAnsi="Times" w:cs="Times"/>
          <w:sz w:val="20"/>
          <w:sz-cs w:val="20"/>
        </w:rPr>
        <w:t xml:space="preserve">Start on public data; no real data before written approval.</w:t>
      </w:r>
    </w:p>
    <w:p>
      <w:pPr>
        <w:spacing w:after="20"/>
      </w:pPr>
      <w:r>
        <w:rPr>
          <w:rFonts w:ascii="Times" w:hAnsi="Times" w:cs="Times"/>
          <w:sz w:val="20"/>
          <w:sz-cs w:val="20"/>
        </w:rPr>
        <w:t xml:space="preserve">Alaedine, Dr Alaa</w:t>
      </w:r>
    </w:p>
    <w:p>
      <w:pPr>
        <w:jc w:val="center"/>
        <w:spacing w:after="20"/>
      </w:pPr>
      <w:r>
        <w:rPr>
          <w:rFonts w:ascii="Times" w:hAnsi="Times" w:cs="Times"/>
          <w:sz w:val="20"/>
          <w:sz-cs w:val="20"/>
        </w:rPr>
        <w:t xml:space="preserve">R4</w:t>
      </w:r>
    </w:p>
    <w:p>
      <w:pPr>
        <w:spacing w:after="20"/>
      </w:pPr>
      <w:r>
        <w:rPr>
          <w:rFonts w:ascii="Times" w:hAnsi="Times" w:cs="Times"/>
          <w:sz w:val="20"/>
          <w:sz-cs w:val="20"/>
        </w:rPr>
        <w:t xml:space="preserve">Too few abnormal studies, class imbalance</w:t>
      </w:r>
    </w:p>
    <w:p>
      <w:pPr>
        <w:jc w:val="center"/>
        <w:spacing w:after="20"/>
      </w:pPr>
      <w:r>
        <w:rPr>
          <w:rFonts w:ascii="Times" w:hAnsi="Times" w:cs="Times"/>
          <w:sz w:val="20"/>
          <w:sz-cs w:val="20"/>
        </w:rPr>
        <w:t xml:space="preserve">12</w:t>
      </w:r>
    </w:p>
    <w:p>
      <w:pPr>
        <w:spacing w:after="20"/>
      </w:pPr>
      <w:r>
        <w:rPr>
          <w:rFonts w:ascii="Times" w:hAnsi="Times" w:cs="Times"/>
          <w:sz w:val="20"/>
          <w:sz-cs w:val="20"/>
        </w:rPr>
        <w:t xml:space="preserve">Balance classes; report misses, not just accuracy.</w:t>
      </w:r>
    </w:p>
    <w:p>
      <w:pPr>
        <w:spacing w:after="20"/>
      </w:pPr>
      <w:r>
        <w:rPr>
          <w:rFonts w:ascii="Times" w:hAnsi="Times" w:cs="Times"/>
          <w:sz w:val="20"/>
          <w:sz-cs w:val="20"/>
        </w:rPr>
        <w:t xml:space="preserve">Reyad</w:t>
      </w:r>
    </w:p>
    <w:p>
      <w:pPr>
        <w:jc w:val="center"/>
        <w:spacing w:after="20"/>
      </w:pPr>
      <w:r>
        <w:rPr>
          <w:rFonts w:ascii="Times" w:hAnsi="Times" w:cs="Times"/>
          <w:sz w:val="20"/>
          <w:sz-cs w:val="20"/>
        </w:rPr>
        <w:t xml:space="preserve">R8</w:t>
      </w:r>
    </w:p>
    <w:p>
      <w:pPr>
        <w:spacing w:after="20"/>
      </w:pPr>
      <w:r>
        <w:rPr>
          <w:rFonts w:ascii="Times" w:hAnsi="Times" w:cs="Times"/>
          <w:sz w:val="20"/>
          <w:sz-cs w:val="20"/>
        </w:rPr>
        <w:t xml:space="preserve">Scope creep into CT, MRI or treatment advice</w:t>
      </w:r>
    </w:p>
    <w:p>
      <w:pPr>
        <w:jc w:val="center"/>
        <w:spacing w:after="20"/>
      </w:pPr>
      <w:r>
        <w:rPr>
          <w:rFonts w:ascii="Times" w:hAnsi="Times" w:cs="Times"/>
          <w:sz w:val="20"/>
          <w:sz-cs w:val="20"/>
        </w:rPr>
        <w:t xml:space="preserve">12</w:t>
      </w:r>
    </w:p>
    <w:p>
      <w:pPr>
        <w:spacing w:after="20"/>
      </w:pPr>
      <w:r>
        <w:rPr>
          <w:rFonts w:ascii="Times" w:hAnsi="Times" w:cs="Times"/>
          <w:sz w:val="20"/>
          <w:sz-cs w:val="20"/>
        </w:rPr>
        <w:t xml:space="preserve">Scope baseline and written change control.</w:t>
      </w:r>
    </w:p>
    <w:p>
      <w:pPr>
        <w:spacing w:after="20"/>
      </w:pPr>
      <w:r>
        <w:rPr>
          <w:rFonts w:ascii="Times" w:hAnsi="Times" w:cs="Times"/>
          <w:sz w:val="20"/>
          <w:sz-cs w:val="20"/>
        </w:rPr>
        <w:t xml:space="preserve">Alaedine</w:t>
      </w:r>
    </w:p>
    <w:p>
      <w:pPr>
        <w:jc w:val="center"/>
        <w:spacing w:after="20"/>
      </w:pPr>
      <w:r>
        <w:rPr>
          <w:rFonts w:ascii="Times" w:hAnsi="Times" w:cs="Times"/>
          <w:sz w:val="20"/>
          <w:sz-cs w:val="20"/>
        </w:rPr>
        <w:t xml:space="preserve">R9</w:t>
      </w:r>
    </w:p>
    <w:p>
      <w:pPr>
        <w:spacing w:after="20"/>
      </w:pPr>
      <w:r>
        <w:rPr>
          <w:rFonts w:ascii="Times" w:hAnsi="Times" w:cs="Times"/>
          <w:sz w:val="20"/>
          <w:sz-cs w:val="20"/>
        </w:rPr>
        <w:t xml:space="preserve">Claims go beyond what the results support</w:t>
      </w:r>
    </w:p>
    <w:p>
      <w:pPr>
        <w:jc w:val="center"/>
        <w:spacing w:after="20"/>
      </w:pPr>
      <w:r>
        <w:rPr>
          <w:rFonts w:ascii="Times" w:hAnsi="Times" w:cs="Times"/>
          <w:sz w:val="20"/>
          <w:sz-cs w:val="20"/>
        </w:rPr>
        <w:t xml:space="preserve">12</w:t>
      </w:r>
    </w:p>
    <w:p>
      <w:pPr>
        <w:spacing w:after="20"/>
      </w:pPr>
      <w:r>
        <w:rPr>
          <w:rFonts w:ascii="Times" w:hAnsi="Times" w:cs="Times"/>
          <w:sz w:val="20"/>
          <w:sz-cs w:val="20"/>
        </w:rPr>
        <w:t xml:space="preserve">Report limits; clinical lead reviews wording.</w:t>
      </w:r>
    </w:p>
    <w:p>
      <w:pPr>
        <w:spacing w:after="20"/>
      </w:pPr>
      <w:r>
        <w:rPr>
          <w:rFonts w:ascii="Times" w:hAnsi="Times" w:cs="Times"/>
          <w:sz w:val="20"/>
          <w:sz-cs w:val="20"/>
        </w:rPr>
        <w:t xml:space="preserve">All</w:t>
      </w:r>
    </w:p>
    <w:p>
      <w:pPr>
        <w:spacing w:before="60" w:after="220"/>
      </w:pPr>
      <w:r>
        <w:rPr>
          <w:rFonts w:ascii="Times" w:hAnsi="Times" w:cs="Times"/>
          <w:sz w:val="19"/>
          <w:sz-cs w:val="19"/>
          <w:i/>
          <w:color w:val="5F6B76"/>
        </w:rPr>
        <w:t xml:space="preserve">Score is likelihood multiplied by impact, each rated 1 to 5. The full register of 17 risks is in the PID.</w:t>
      </w:r>
    </w:p>
    <w:p>
      <w:pPr>
        <w:spacing w:after="20"/>
      </w:pPr>
      <w:r>
        <w:rPr>
          <w:rFonts w:ascii="Times" w:hAnsi="Times" w:cs="Times"/>
          <w:sz w:val="20"/>
          <w:sz-cs w:val="20"/>
          <w:b/>
        </w:rPr>
        <w:t xml:space="preserve">Constraints</w:t>
      </w:r>
    </w:p>
    <w:p>
      <w:pPr>
        <w:spacing w:after="20"/>
      </w:pPr>
      <w:r>
        <w:rPr>
          <w:rFonts w:ascii="Times" w:hAnsi="Times" w:cs="Times"/>
          <w:sz w:val="20"/>
          <w:sz-cs w:val="20"/>
        </w:rPr>
        <w:t xml:space="preserve">Fixed assessment dates; three part-time team members; decision support only, with no live patients; approved storage only; free-tier and university compute.</w:t>
      </w:r>
    </w:p>
    <w:p>
      <w:pPr>
        <w:spacing w:after="20"/>
      </w:pPr>
      <w:r>
        <w:rPr>
          <w:rFonts w:ascii="Times" w:hAnsi="Times" w:cs="Times"/>
          <w:sz w:val="20"/>
          <w:sz-cs w:val="20"/>
          <w:b/>
        </w:rPr>
        <w:t xml:space="preserve">Assumptions</w:t>
      </w:r>
    </w:p>
    <w:p>
      <w:pPr>
        <w:spacing w:after="20"/>
      </w:pPr>
      <w:r>
        <w:rPr>
          <w:rFonts w:ascii="Times" w:hAnsi="Times" w:cs="Times"/>
          <w:sz w:val="20"/>
          <w:sz-cs w:val="20"/>
        </w:rPr>
        <w:t xml:space="preserve">Public data is used until written trust approval; the client confirms the suggested targets; the acute-change label is agreed in Sprint 4; the NDA is signed before confidential material is shared.</w:t>
      </w:r>
    </w:p>
    <w:p>
      <w:pPr/>
      <w:r>
        <w:rPr>
          <w:rFonts w:ascii="Times" w:hAnsi="Times" w:cs="Times"/>
          <w:sz w:val="24"/>
          <w:sz-cs w:val="24"/>
        </w:rPr>
        <w:t xml:space="preserve"/>
        <w:br w:type="page"/>
        <w:t xml:space="preserve"/>
      </w:r>
    </w:p>
    <w:p>
      <w:pPr/>
      <w:r>
        <w:rPr>
          <w:rFonts w:ascii="Times" w:hAnsi="Times" w:cs="Times"/>
          <w:sz w:val="24"/>
          <w:sz-cs w:val="24"/>
        </w:rPr>
        <w:t xml:space="preserve">12. Approval</w:t>
      </w:r>
    </w:p>
    <w:p>
      <w:pPr>
        <w:spacing w:after="20"/>
      </w:pPr>
      <w:r>
        <w:rPr>
          <w:rFonts w:ascii="Times" w:hAnsi="Times" w:cs="Times"/>
          <w:sz w:val="20"/>
          <w:sz-cs w:val="20"/>
          <w:b/>
          <w:color w:val="FFFFFF"/>
        </w:rPr>
        <w:t xml:space="preserve">Role</w:t>
      </w:r>
    </w:p>
    <w:p>
      <w:pPr>
        <w:spacing w:after="20"/>
      </w:pPr>
      <w:r>
        <w:rPr>
          <w:rFonts w:ascii="Times" w:hAnsi="Times" w:cs="Times"/>
          <w:sz w:val="20"/>
          <w:sz-cs w:val="20"/>
          <w:b/>
          <w:color w:val="FFFFFF"/>
        </w:rPr>
        <w:t xml:space="preserve">Name</w:t>
      </w:r>
    </w:p>
    <w:p>
      <w:pPr>
        <w:spacing w:after="20"/>
      </w:pPr>
      <w:r>
        <w:rPr>
          <w:rFonts w:ascii="Times" w:hAnsi="Times" w:cs="Times"/>
          <w:sz w:val="20"/>
          <w:sz-cs w:val="20"/>
          <w:b/>
          <w:color w:val="FFFFFF"/>
        </w:rPr>
        <w:t xml:space="preserve">Decision</w:t>
      </w:r>
    </w:p>
    <w:p>
      <w:pPr>
        <w:spacing w:after="20"/>
      </w:pPr>
      <w:r>
        <w:rPr>
          <w:rFonts w:ascii="Times" w:hAnsi="Times" w:cs="Times"/>
          <w:sz w:val="20"/>
          <w:sz-cs w:val="20"/>
          <w:b/>
          <w:color w:val="FFFFFF"/>
        </w:rPr>
        <w:t xml:space="preserve">Signature</w:t>
      </w:r>
    </w:p>
    <w:p>
      <w:pPr>
        <w:spacing w:after="20"/>
      </w:pPr>
      <w:r>
        <w:rPr>
          <w:rFonts w:ascii="Times" w:hAnsi="Times" w:cs="Times"/>
          <w:sz w:val="20"/>
          <w:sz-cs w:val="20"/>
          <w:b/>
          <w:color w:val="FFFFFF"/>
        </w:rPr>
        <w:t xml:space="preserve">Date</w:t>
      </w:r>
    </w:p>
    <w:p>
      <w:pPr>
        <w:spacing w:after="20"/>
      </w:pPr>
      <w:r>
        <w:rPr>
          <w:rFonts w:ascii="Times" w:hAnsi="Times" w:cs="Times"/>
          <w:sz w:val="20"/>
          <w:sz-cs w:val="20"/>
        </w:rPr>
        <w:t xml:space="preserve">Client and sponsor</w:t>
      </w:r>
    </w:p>
    <w:p>
      <w:pPr>
        <w:spacing w:after="20"/>
      </w:pPr>
      <w:r>
        <w:rPr>
          <w:rFonts w:ascii="Times" w:hAnsi="Times" w:cs="Times"/>
          <w:sz w:val="20"/>
          <w:sz-cs w:val="20"/>
        </w:rPr>
        <w:t xml:space="preserve">Dr Alaa</w:t>
      </w:r>
    </w:p>
    <w:p>
      <w:pPr>
        <w:spacing w:after="20"/>
      </w:pPr>
      <w:r>
        <w:rPr>
          <w:rFonts w:ascii="Times" w:hAnsi="Times" w:cs="Times"/>
          <w:sz w:val="20"/>
          <w:sz-cs w:val="20"/>
        </w:rPr>
        <w:t xml:space="preserve"/>
      </w:r>
    </w:p>
    <w:p>
      <w:pPr>
        <w:spacing w:after="20"/>
      </w:pPr>
      <w:r>
        <w:rPr>
          <w:rFonts w:ascii="Times" w:hAnsi="Times" w:cs="Times"/>
          <w:sz w:val="20"/>
          <w:sz-cs w:val="20"/>
        </w:rPr>
        <w:t xml:space="preserve"/>
      </w:r>
    </w:p>
    <w:p>
      <w:pPr>
        <w:spacing w:after="20"/>
      </w:pPr>
      <w:r>
        <w:rPr>
          <w:rFonts w:ascii="Times" w:hAnsi="Times" w:cs="Times"/>
          <w:sz w:val="20"/>
          <w:sz-cs w:val="20"/>
        </w:rPr>
        <w:t xml:space="preserve"/>
      </w:r>
    </w:p>
    <w:p>
      <w:pPr>
        <w:spacing w:after="20"/>
      </w:pPr>
      <w:r>
        <w:rPr>
          <w:rFonts w:ascii="Times" w:hAnsi="Times" w:cs="Times"/>
          <w:sz w:val="20"/>
          <w:sz-cs w:val="20"/>
        </w:rPr>
        <w:t xml:space="preserve">Module leader</w:t>
      </w:r>
    </w:p>
    <w:p>
      <w:pPr>
        <w:spacing w:after="20"/>
      </w:pPr>
      <w:r>
        <w:rPr>
          <w:rFonts w:ascii="Times" w:hAnsi="Times" w:cs="Times"/>
          <w:sz w:val="20"/>
          <w:sz-cs w:val="20"/>
        </w:rPr>
        <w:t xml:space="preserve">Dr Kulvinder Panesar</w:t>
      </w:r>
    </w:p>
    <w:p>
      <w:pPr>
        <w:spacing w:after="20"/>
      </w:pPr>
      <w:r>
        <w:rPr>
          <w:rFonts w:ascii="Times" w:hAnsi="Times" w:cs="Times"/>
          <w:sz w:val="20"/>
          <w:sz-cs w:val="20"/>
        </w:rPr>
        <w:t xml:space="preserve"/>
      </w:r>
    </w:p>
    <w:p>
      <w:pPr>
        <w:spacing w:after="20"/>
      </w:pPr>
      <w:r>
        <w:rPr>
          <w:rFonts w:ascii="Times" w:hAnsi="Times" w:cs="Times"/>
          <w:sz w:val="20"/>
          <w:sz-cs w:val="20"/>
        </w:rPr>
        <w:t xml:space="preserve"/>
      </w:r>
    </w:p>
    <w:p>
      <w:pPr>
        <w:spacing w:after="20"/>
      </w:pPr>
      <w:r>
        <w:rPr>
          <w:rFonts w:ascii="Times" w:hAnsi="Times" w:cs="Times"/>
          <w:sz w:val="20"/>
          <w:sz-cs w:val="20"/>
        </w:rPr>
        <w:t xml:space="preserve"/>
      </w:r>
    </w:p>
    <w:p>
      <w:pPr>
        <w:spacing w:after="20"/>
      </w:pPr>
      <w:r>
        <w:rPr>
          <w:rFonts w:ascii="Times" w:hAnsi="Times" w:cs="Times"/>
          <w:sz w:val="20"/>
          <w:sz-cs w:val="20"/>
        </w:rPr>
        <w:t xml:space="preserve">Project manager</w:t>
      </w:r>
    </w:p>
    <w:p>
      <w:pPr>
        <w:spacing w:after="20"/>
      </w:pPr>
      <w:r>
        <w:rPr>
          <w:rFonts w:ascii="Times" w:hAnsi="Times" w:cs="Times"/>
          <w:sz w:val="20"/>
          <w:sz-cs w:val="20"/>
        </w:rPr>
        <w:t xml:space="preserve">Alaedine Ait Bella</w:t>
      </w:r>
    </w:p>
    <w:p>
      <w:pPr>
        <w:spacing w:after="20"/>
      </w:pPr>
      <w:r>
        <w:rPr>
          <w:rFonts w:ascii="Times" w:hAnsi="Times" w:cs="Times"/>
          <w:sz w:val="20"/>
          <w:sz-cs w:val="20"/>
        </w:rPr>
        <w:t xml:space="preserve"/>
      </w:r>
    </w:p>
    <w:p>
      <w:pPr>
        <w:spacing w:after="20"/>
      </w:pPr>
      <w:r>
        <w:rPr>
          <w:rFonts w:ascii="Times" w:hAnsi="Times" w:cs="Times"/>
          <w:sz w:val="20"/>
          <w:sz-cs w:val="20"/>
        </w:rPr>
        <w:t xml:space="preserve"/>
      </w:r>
    </w:p>
    <w:p>
      <w:pPr>
        <w:spacing w:after="20"/>
      </w:pPr>
      <w:r>
        <w:rPr>
          <w:rFonts w:ascii="Times" w:hAnsi="Times" w:cs="Times"/>
          <w:sz w:val="20"/>
          <w:sz-cs w:val="20"/>
        </w:rPr>
        <w:t xml:space="preserve"/>
      </w:r>
    </w:p>
    <w:p>
      <w:pPr>
        <w:spacing w:after="20"/>
      </w:pPr>
      <w:r>
        <w:rPr>
          <w:rFonts w:ascii="Times" w:hAnsi="Times" w:cs="Times"/>
          <w:sz w:val="20"/>
          <w:sz-cs w:val="20"/>
        </w:rPr>
        <w:t xml:space="preserve">Data analyst</w:t>
      </w:r>
    </w:p>
    <w:p>
      <w:pPr>
        <w:spacing w:after="20"/>
      </w:pPr>
      <w:r>
        <w:rPr>
          <w:rFonts w:ascii="Times" w:hAnsi="Times" w:cs="Times"/>
          <w:sz w:val="20"/>
          <w:sz-cs w:val="20"/>
        </w:rPr>
        <w:t xml:space="preserve">Reyad Taha</w:t>
      </w:r>
    </w:p>
    <w:p>
      <w:pPr>
        <w:spacing w:after="20"/>
      </w:pPr>
      <w:r>
        <w:rPr>
          <w:rFonts w:ascii="Times" w:hAnsi="Times" w:cs="Times"/>
          <w:sz w:val="20"/>
          <w:sz-cs w:val="20"/>
        </w:rPr>
        <w:t xml:space="preserve"/>
      </w:r>
    </w:p>
    <w:p>
      <w:pPr>
        <w:spacing w:after="20"/>
      </w:pPr>
      <w:r>
        <w:rPr>
          <w:rFonts w:ascii="Times" w:hAnsi="Times" w:cs="Times"/>
          <w:sz w:val="20"/>
          <w:sz-cs w:val="20"/>
        </w:rPr>
        <w:t xml:space="preserve"/>
      </w:r>
    </w:p>
    <w:p>
      <w:pPr>
        <w:spacing w:after="20"/>
      </w:pPr>
      <w:r>
        <w:rPr>
          <w:rFonts w:ascii="Times" w:hAnsi="Times" w:cs="Times"/>
          <w:sz w:val="20"/>
          <w:sz-cs w:val="20"/>
        </w:rPr>
        <w:t xml:space="preserve"/>
      </w:r>
    </w:p>
    <w:p>
      <w:pPr>
        <w:spacing w:after="20"/>
      </w:pPr>
      <w:r>
        <w:rPr>
          <w:rFonts w:ascii="Times" w:hAnsi="Times" w:cs="Times"/>
          <w:sz w:val="20"/>
          <w:sz-cs w:val="20"/>
        </w:rPr>
        <w:t xml:space="preserve">Tester, ethics and legal</w:t>
      </w:r>
    </w:p>
    <w:p>
      <w:pPr>
        <w:spacing w:after="20"/>
      </w:pPr>
      <w:r>
        <w:rPr>
          <w:rFonts w:ascii="Times" w:hAnsi="Times" w:cs="Times"/>
          <w:sz w:val="20"/>
          <w:sz-cs w:val="20"/>
        </w:rPr>
        <w:t xml:space="preserve">Pana Sharif</w:t>
      </w:r>
    </w:p>
    <w:p>
      <w:pPr>
        <w:spacing w:after="20"/>
      </w:pPr>
      <w:r>
        <w:rPr>
          <w:rFonts w:ascii="Times" w:hAnsi="Times" w:cs="Times"/>
          <w:sz w:val="20"/>
          <w:sz-cs w:val="20"/>
        </w:rPr>
        <w:t xml:space="preserve"/>
      </w:r>
    </w:p>
    <w:p>
      <w:pPr>
        <w:spacing w:after="20"/>
      </w:pPr>
      <w:r>
        <w:rPr>
          <w:rFonts w:ascii="Times" w:hAnsi="Times" w:cs="Times"/>
          <w:sz w:val="20"/>
          <w:sz-cs w:val="20"/>
        </w:rPr>
        <w:t xml:space="preserve"/>
      </w:r>
    </w:p>
    <w:p>
      <w:pPr>
        <w:spacing w:after="20"/>
      </w:pPr>
      <w:r>
        <w:rPr>
          <w:rFonts w:ascii="Times" w:hAnsi="Times" w:cs="Times"/>
          <w:sz w:val="20"/>
          <w:sz-cs w:val="20"/>
        </w:rPr>
        <w:t xml:space="preserve"/>
      </w:r>
    </w:p>
    <w:p>
      <w:pPr>
        <w:spacing w:after="200"/>
      </w:pPr>
      <w:r>
        <w:rPr>
          <w:rFonts w:ascii="Times" w:hAnsi="Times" w:cs="Times"/>
          <w:sz w:val="20"/>
          <w:sz-cs w:val="20"/>
        </w:rPr>
        <w:t xml:space="preserve"/>
      </w:r>
    </w:p>
    <w:p>
      <w:pPr>
        <w:spacing w:after="20"/>
      </w:pPr>
      <w:r>
        <w:rPr>
          <w:rFonts w:ascii="Times" w:hAnsi="Times" w:cs="Times"/>
          <w:sz w:val="20"/>
          <w:sz-cs w:val="20"/>
          <w:b/>
        </w:rPr>
        <w:t xml:space="preserve">Prepared by</w:t>
      </w:r>
    </w:p>
    <w:p>
      <w:pPr>
        <w:spacing w:after="20"/>
      </w:pPr>
      <w:r>
        <w:rPr>
          <w:rFonts w:ascii="Times" w:hAnsi="Times" w:cs="Times"/>
          <w:sz w:val="20"/>
          <w:sz-cs w:val="20"/>
        </w:rPr>
        <w:t xml:space="preserve">Alaedine Ait Bella</w:t>
      </w:r>
    </w:p>
    <w:p>
      <w:pPr>
        <w:spacing w:after="20"/>
      </w:pPr>
      <w:r>
        <w:rPr>
          <w:rFonts w:ascii="Times" w:hAnsi="Times" w:cs="Times"/>
          <w:sz w:val="20"/>
          <w:sz-cs w:val="20"/>
          <w:b/>
        </w:rPr>
        <w:t xml:space="preserve">Date</w:t>
      </w:r>
    </w:p>
    <w:p>
      <w:pPr>
        <w:spacing w:after="20"/>
      </w:pPr>
      <w:r>
        <w:rPr>
          <w:rFonts w:ascii="Times" w:hAnsi="Times" w:cs="Times"/>
          <w:sz w:val="20"/>
          <w:sz-cs w:val="20"/>
        </w:rPr>
        <w:t xml:space="preserve">19 October 2026</w:t>
      </w:r>
    </w:p>
    <w:p>
      <w:pPr/>
      <w:r>
        <w:rPr>
          <w:rFonts w:ascii="Times" w:hAnsi="Times" w:cs="Times"/>
          <w:sz w:val="24"/>
          <w:sz-cs w:val="24"/>
        </w:rPr>
        <w:t xml:space="preserve">References</w:t>
      </w:r>
    </w:p>
    <w:p>
      <w:pPr>
        <w:spacing w:after="80"/>
      </w:pPr>
      <w:r>
        <w:rPr>
          <w:rFonts w:ascii="Times" w:hAnsi="Times" w:cs="Times"/>
          <w:sz w:val="20"/>
          <w:sz-cs w:val="20"/>
        </w:rPr>
        <w:t xml:space="preserve">Doerr, J. (2018) Measure what matters. New York: Portfolio/Penguin.</w:t>
      </w:r>
    </w:p>
    <w:p>
      <w:pPr>
        <w:spacing w:after="80"/>
      </w:pPr>
      <w:r>
        <w:rPr>
          <w:rFonts w:ascii="Times" w:hAnsi="Times" w:cs="Times"/>
          <w:sz w:val="20"/>
          <w:sz-cs w:val="20"/>
        </w:rPr>
        <w:t xml:space="preserve">Panesar, K. (2026) COS6032-E Industrial AI Project: assignment brief and assessment information. University of Bradford.</w:t>
      </w:r>
    </w:p>
    <w:p>
      <w:pPr>
        <w:spacing w:after="80"/>
      </w:pPr>
      <w:r>
        <w:rPr>
          <w:rFonts w:ascii="Times" w:hAnsi="Times" w:cs="Times"/>
          <w:sz w:val="20"/>
          <w:sz-cs w:val="20"/>
        </w:rPr>
        <w:t xml:space="preserve">Schwaber, K. and Sutherland, J. (2020) The Scrum Guide. Available at: https://scrumguides.org (Accessed: 19 October 2026).</w:t>
      </w:r>
    </w:p>
    <w:p>
      <w:pPr>
        <w:spacing w:after="80"/>
      </w:pPr>
      <w:r>
        <w:rPr>
          <w:rFonts w:ascii="Times" w:hAnsi="Times" w:cs="Times"/>
          <w:sz w:val="20"/>
          <w:sz-cs w:val="20"/>
        </w:rPr>
        <w:t xml:space="preserve">Simplifi Med Ltd (2026) Cardiology AI: reading ECGs and echo studies. Client brief, September 2026.</w:t>
      </w:r>
    </w:p>
    <w:sectPr>
      <w:pgSz w:w="11900" w:h="16840"/>
      <w:pgMar w:top="1300" w:right="1134" w:bottom="1134" w:left="1134"/>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Charter</dc:title>
  <dc:creator>Project team</dc:creator>
</cp:coreProperties>
</file>

<file path=docProps/meta.xml><?xml version="1.0" encoding="utf-8"?>
<meta xmlns="http://schemas.apple.com/cocoa/2006/metadata">
  <generator>CocoaOOXMLWriter/2685.7</generator>
</meta>
</file>