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5C22536F" w:rsidR="0014106E" w:rsidRDefault="00634256" w:rsidP="004358E8">
      <w:pPr>
        <w:spacing w:after="0"/>
        <w:jc w:val="center"/>
        <w:rPr>
          <w:rFonts w:ascii="Cambria" w:hAnsi="Cambria"/>
          <w:b/>
          <w:sz w:val="72"/>
          <w:szCs w:val="72"/>
        </w:rPr>
      </w:pPr>
      <w:r>
        <w:rPr>
          <w:rFonts w:ascii="Cambria" w:hAnsi="Cambria"/>
          <w:b/>
          <w:sz w:val="72"/>
          <w:szCs w:val="72"/>
        </w:rPr>
        <w:t>Material Extrusion</w:t>
      </w:r>
      <w:r w:rsidR="00A33BD0" w:rsidRPr="00A33BD0">
        <w:rPr>
          <w:rFonts w:ascii="Cambria" w:hAnsi="Cambria"/>
          <w:b/>
          <w:sz w:val="72"/>
          <w:szCs w:val="72"/>
        </w:rPr>
        <w:t xml:space="preserve"> </w:t>
      </w:r>
      <w:r w:rsidR="004358E8">
        <w:rPr>
          <w:rFonts w:ascii="Cambria" w:hAnsi="Cambria"/>
          <w:b/>
          <w:sz w:val="72"/>
          <w:szCs w:val="72"/>
        </w:rPr>
        <w:t xml:space="preserve">Volumetric </w:t>
      </w:r>
      <w:r>
        <w:rPr>
          <w:rFonts w:ascii="Cambria" w:hAnsi="Cambria"/>
          <w:b/>
          <w:sz w:val="72"/>
          <w:szCs w:val="72"/>
        </w:rPr>
        <w:t>Flow</w:t>
      </w:r>
    </w:p>
    <w:p w14:paraId="471C52D7" w14:textId="64A9A36D" w:rsidR="004358E8" w:rsidRDefault="00634256" w:rsidP="004358E8">
      <w:pPr>
        <w:spacing w:after="0"/>
        <w:jc w:val="center"/>
        <w:rPr>
          <w:rFonts w:ascii="Cambria" w:hAnsi="Cambria"/>
          <w:b/>
          <w:sz w:val="72"/>
          <w:szCs w:val="72"/>
        </w:rPr>
      </w:pPr>
      <w:r>
        <w:rPr>
          <w:rFonts w:ascii="Cambria" w:hAnsi="Cambria"/>
          <w:b/>
          <w:sz w:val="72"/>
          <w:szCs w:val="72"/>
        </w:rPr>
        <w:t xml:space="preserve">Rate </w:t>
      </w:r>
      <w:r w:rsidR="004358E8">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0CF38986" w14:textId="77777777" w:rsidR="009C36D7" w:rsidRDefault="009C36D7" w:rsidP="00C409A1">
      <w:pPr>
        <w:spacing w:after="0"/>
        <w:jc w:val="center"/>
        <w:rPr>
          <w:rFonts w:ascii="Cambria" w:hAnsi="Cambria"/>
          <w:sz w:val="28"/>
          <w:szCs w:val="28"/>
        </w:rPr>
      </w:pPr>
      <w:r>
        <w:rPr>
          <w:rFonts w:ascii="Cambria" w:hAnsi="Cambria"/>
          <w:sz w:val="28"/>
          <w:szCs w:val="28"/>
        </w:rPr>
        <w:t>Identifying Hot End and Extruder Limitations in</w:t>
      </w:r>
    </w:p>
    <w:p w14:paraId="5526CD2D" w14:textId="75EF86C9" w:rsidR="00A33BD0" w:rsidRDefault="0091072B" w:rsidP="00C409A1">
      <w:pPr>
        <w:spacing w:after="0"/>
        <w:jc w:val="center"/>
        <w:rPr>
          <w:rFonts w:ascii="Cambria" w:hAnsi="Cambria"/>
          <w:sz w:val="28"/>
          <w:szCs w:val="28"/>
        </w:rPr>
      </w:pPr>
      <w:r>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506B6BE2" w14:textId="77777777" w:rsidR="004358E8" w:rsidRDefault="004358E8" w:rsidP="00634256">
      <w:pP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073ACB">
      <w:pP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7EA1F25C" w14:textId="77777777" w:rsidR="00073ACB" w:rsidRDefault="00073ACB" w:rsidP="00A33BD0">
      <w:pPr>
        <w:jc w:val="center"/>
        <w:rPr>
          <w:rFonts w:ascii="Cambria" w:hAnsi="Cambria"/>
          <w:sz w:val="28"/>
          <w:szCs w:val="28"/>
        </w:rPr>
      </w:pPr>
    </w:p>
    <w:p w14:paraId="2C497F83" w14:textId="4A879F8A" w:rsidR="00634256" w:rsidRDefault="00634256" w:rsidP="00C409A1">
      <w:pPr>
        <w:spacing w:after="0"/>
        <w:jc w:val="center"/>
        <w:rPr>
          <w:rFonts w:ascii="Cambria" w:hAnsi="Cambria"/>
          <w:sz w:val="28"/>
          <w:szCs w:val="28"/>
        </w:rPr>
      </w:pPr>
      <w:r>
        <w:rPr>
          <w:rFonts w:ascii="Cambria" w:hAnsi="Cambria"/>
          <w:sz w:val="28"/>
          <w:szCs w:val="28"/>
        </w:rPr>
        <w:t>Winter 2015</w:t>
      </w:r>
    </w:p>
    <w:p w14:paraId="14820C9F" w14:textId="5FDCD13E" w:rsidR="00C409A1" w:rsidRDefault="00634256" w:rsidP="00C409A1">
      <w:pPr>
        <w:spacing w:after="0"/>
        <w:jc w:val="center"/>
        <w:rPr>
          <w:rFonts w:ascii="Cambria" w:hAnsi="Cambria"/>
          <w:sz w:val="28"/>
          <w:szCs w:val="28"/>
        </w:rPr>
      </w:pPr>
      <w:r>
        <w:rPr>
          <w:rFonts w:ascii="Cambria" w:hAnsi="Cambria"/>
          <w:sz w:val="28"/>
          <w:szCs w:val="28"/>
        </w:rPr>
        <w:t>M E 498 – Advanced Additive Manufacturing</w:t>
      </w:r>
      <w:r w:rsidR="00C409A1">
        <w:rPr>
          <w:rFonts w:ascii="Cambria" w:hAnsi="Cambria"/>
          <w:sz w:val="28"/>
          <w:szCs w:val="28"/>
        </w:rPr>
        <w:br w:type="page"/>
      </w:r>
    </w:p>
    <w:p w14:paraId="2E0F4E04" w14:textId="77777777" w:rsidR="00AB5C86" w:rsidRDefault="00AB5C86" w:rsidP="00C409A1">
      <w:pPr>
        <w:spacing w:after="0"/>
        <w:jc w:val="center"/>
        <w:rPr>
          <w:rFonts w:ascii="Cambria" w:hAnsi="Cambria"/>
          <w:sz w:val="28"/>
          <w:szCs w:val="28"/>
        </w:rPr>
      </w:pPr>
    </w:p>
    <w:p w14:paraId="24C8FF7B" w14:textId="2C80EC61" w:rsidR="009503ED" w:rsidRDefault="00C409A1" w:rsidP="002E0952">
      <w:pPr>
        <w:pStyle w:val="Header3"/>
        <w:jc w:val="center"/>
      </w:pPr>
      <w:r>
        <w:t>Material Extrusion Volumetric Flow Rate Analysis</w:t>
      </w:r>
    </w:p>
    <w:p w14:paraId="1B876637" w14:textId="2284254F" w:rsidR="00EA0E83" w:rsidRDefault="00C409A1" w:rsidP="00C409A1">
      <w:pPr>
        <w:pStyle w:val="Body1"/>
        <w:spacing w:after="0"/>
        <w:jc w:val="center"/>
      </w:pPr>
      <w:r>
        <w:t>Identifying Hot End and Extruder Limitations in</w:t>
      </w:r>
    </w:p>
    <w:p w14:paraId="2E0F783A" w14:textId="18BCC618" w:rsidR="00C409A1" w:rsidRDefault="00C409A1" w:rsidP="00C409A1">
      <w:pPr>
        <w:pStyle w:val="Body1"/>
        <w:spacing w:after="0"/>
        <w:jc w:val="center"/>
      </w:pPr>
      <w:r>
        <w:t>High Speed Large Format 3D Printing</w:t>
      </w:r>
    </w:p>
    <w:p w14:paraId="4B79BFB8" w14:textId="77777777" w:rsidR="00C409A1" w:rsidRDefault="00C409A1" w:rsidP="002E0952">
      <w:pPr>
        <w:pStyle w:val="Body1"/>
        <w:jc w:val="center"/>
      </w:pPr>
    </w:p>
    <w:p w14:paraId="0A75F5B4" w14:textId="77777777" w:rsidR="00C409A1" w:rsidRDefault="00C409A1" w:rsidP="002E0952">
      <w:pPr>
        <w:pStyle w:val="Body1"/>
        <w:jc w:val="center"/>
      </w:pPr>
    </w:p>
    <w:p w14:paraId="571FBFBC" w14:textId="585FE22D" w:rsidR="00EA0E83" w:rsidRDefault="00EA0E83" w:rsidP="002E0952">
      <w:pPr>
        <w:pStyle w:val="Body1"/>
        <w:spacing w:after="0"/>
        <w:jc w:val="center"/>
      </w:pPr>
      <w:r>
        <w:t>Alan Ng</w:t>
      </w:r>
    </w:p>
    <w:p w14:paraId="319FBE9A" w14:textId="46EDB974" w:rsidR="00EA0E83" w:rsidRDefault="00EA0E83" w:rsidP="002E0952">
      <w:pPr>
        <w:pStyle w:val="Body1"/>
        <w:spacing w:after="0"/>
        <w:jc w:val="center"/>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7B368253" w:rsidR="00AB5C86" w:rsidRDefault="00AB5C86" w:rsidP="00AB5C86">
      <w:pPr>
        <w:pStyle w:val="Body1"/>
        <w:spacing w:after="0"/>
        <w:jc w:val="center"/>
      </w:pPr>
      <w:r>
        <w:t>M E 498</w:t>
      </w:r>
      <w:r w:rsidR="00634256">
        <w:t xml:space="preserve"> – Advanced Additive Manufacturing</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7F3C45" w:rsidRDefault="0091072B" w:rsidP="007F3C45">
      <w:pPr>
        <w:pStyle w:val="Header1"/>
      </w:pPr>
      <w:r w:rsidRPr="007F3C45">
        <w:t>Abstract</w:t>
      </w:r>
    </w:p>
    <w:p w14:paraId="32C819A8" w14:textId="4573B848"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w:t>
      </w:r>
      <w:r w:rsidR="005F4E92">
        <w:t>t a</w:t>
      </w:r>
      <w:r w:rsidR="00B32A52">
        <w:t>ffect</w:t>
      </w:r>
      <w:r w:rsidR="005B3D96">
        <w:t xml:space="preserve"> </w:t>
      </w:r>
      <w:r w:rsidR="0088606C">
        <w:t xml:space="preserve">this rate. The </w:t>
      </w:r>
      <w:r w:rsidR="00B32A52">
        <w:t>parameters ch</w:t>
      </w:r>
      <w:r w:rsidR="00BB5715">
        <w:t xml:space="preserve">osen for the tests were based on </w:t>
      </w:r>
      <w:r w:rsidR="005F4E92">
        <w:t>the</w:t>
      </w:r>
      <w:r w:rsidR="00BB5715">
        <w:t xml:space="preserve"> hypothesis formed through preliminary research.</w:t>
      </w:r>
    </w:p>
    <w:p w14:paraId="6BF231F7" w14:textId="0771367E" w:rsidR="005F4E92" w:rsidRDefault="005F4E92" w:rsidP="00A67D70">
      <w:pPr>
        <w:pStyle w:val="Body1"/>
      </w:pPr>
      <w:r>
        <w:tab/>
        <w:t xml:space="preserve">The purpose of this </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418D0A30" w14:textId="30F92F85" w:rsidR="0091072B" w:rsidRPr="009C36D7" w:rsidRDefault="0014106E" w:rsidP="009C36D7">
      <w:pPr>
        <w:pStyle w:val="Header1"/>
        <w:rPr>
          <w:sz w:val="24"/>
          <w:szCs w:val="24"/>
        </w:rPr>
      </w:pPr>
      <w:r w:rsidRPr="007F3C45">
        <w:t>Acknowledgements</w:t>
      </w:r>
    </w:p>
    <w:p w14:paraId="4F06180C" w14:textId="34FD8F47" w:rsidR="009C111C" w:rsidRDefault="0014106E" w:rsidP="00087B14">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w:t>
      </w:r>
      <w:r w:rsidR="00087B14">
        <w:rPr>
          <w:rFonts w:ascii="Cambria" w:hAnsi="Cambria"/>
          <w:sz w:val="24"/>
          <w:szCs w:val="24"/>
        </w:rPr>
        <w:t>contributions</w:t>
      </w:r>
      <w:r w:rsidR="004832A6">
        <w:rPr>
          <w:rFonts w:ascii="Cambria" w:hAnsi="Cambria"/>
          <w:sz w:val="24"/>
          <w:szCs w:val="24"/>
        </w:rPr>
        <w:t xml:space="preserve">, use of space, and </w:t>
      </w:r>
      <w:r w:rsidR="0048419D">
        <w:rPr>
          <w:rFonts w:ascii="Cambria" w:hAnsi="Cambria"/>
          <w:sz w:val="24"/>
          <w:szCs w:val="24"/>
        </w:rPr>
        <w:t>lending</w:t>
      </w:r>
      <w:r>
        <w:rPr>
          <w:rFonts w:ascii="Cambria" w:hAnsi="Cambria"/>
          <w:sz w:val="24"/>
          <w:szCs w:val="24"/>
        </w:rPr>
        <w:t xml:space="preserve"> of research materials.</w:t>
      </w:r>
      <w:r w:rsidR="00087B14">
        <w:rPr>
          <w:rFonts w:ascii="Cambria" w:hAnsi="Cambria"/>
          <w:sz w:val="24"/>
          <w:szCs w:val="24"/>
        </w:rPr>
        <w:t xml:space="preserve"> Additionally we would like to thank Mark Ganter, Steve Weidner, and Jeff Bergeson for their direct input that greatly assisted our research.</w:t>
      </w:r>
    </w:p>
    <w:p w14:paraId="0FFE9708" w14:textId="77777777" w:rsidR="009C111C" w:rsidRDefault="009C111C" w:rsidP="009C111C">
      <w:pPr>
        <w:rPr>
          <w:rFonts w:eastAsiaTheme="minorEastAsia" w:cs="Times New Roman"/>
        </w:rPr>
      </w:pPr>
      <w:r>
        <w:br w:type="page"/>
      </w:r>
    </w:p>
    <w:sdt>
      <w:sdtPr>
        <w:rPr>
          <w:rFonts w:asciiTheme="minorHAnsi" w:eastAsiaTheme="minorEastAsia" w:hAnsiTheme="minorHAnsi" w:cs="Times New Roman"/>
          <w:color w:val="auto"/>
          <w:sz w:val="22"/>
          <w:szCs w:val="22"/>
        </w:rPr>
        <w:id w:val="-1240014750"/>
        <w:docPartObj>
          <w:docPartGallery w:val="Table of Contents"/>
          <w:docPartUnique/>
        </w:docPartObj>
      </w:sdtPr>
      <w:sdtEndPr>
        <w:rPr>
          <w:rFonts w:eastAsiaTheme="minorHAnsi" w:cstheme="minorBidi"/>
        </w:rPr>
      </w:sdtEndPr>
      <w:sdtContent>
        <w:p w14:paraId="3DC85CC3" w14:textId="7109DBA9" w:rsidR="00EB3566" w:rsidRPr="00EB3566" w:rsidRDefault="00EB3566">
          <w:pPr>
            <w:pStyle w:val="TOCHeading"/>
            <w:rPr>
              <w:rStyle w:val="Header1Char"/>
              <w:color w:val="auto"/>
            </w:rPr>
          </w:pPr>
          <w:r w:rsidRPr="00EB3566">
            <w:rPr>
              <w:rStyle w:val="Header1Char"/>
              <w:color w:val="auto"/>
            </w:rPr>
            <w:t>Table of Contents</w:t>
          </w:r>
        </w:p>
        <w:p w14:paraId="4A9B7131" w14:textId="0B2F1599" w:rsidR="00EB3566" w:rsidRPr="00EB3566" w:rsidRDefault="00F70D6E">
          <w:pPr>
            <w:pStyle w:val="TOC1"/>
            <w:rPr>
              <w:rFonts w:ascii="Cambria" w:hAnsi="Cambria"/>
            </w:rPr>
          </w:pPr>
          <w:r>
            <w:rPr>
              <w:rFonts w:ascii="Cambria" w:hAnsi="Cambria"/>
              <w:b/>
              <w:bCs/>
            </w:rPr>
            <w:t>Terminology</w:t>
          </w:r>
          <w:r w:rsidR="00EB3566" w:rsidRPr="00EB3566">
            <w:rPr>
              <w:rFonts w:ascii="Cambria" w:hAnsi="Cambria"/>
            </w:rPr>
            <w:ptab w:relativeTo="margin" w:alignment="right" w:leader="dot"/>
          </w:r>
          <w:r w:rsidR="00EB3566" w:rsidRPr="00EB3566">
            <w:rPr>
              <w:rFonts w:ascii="Cambria" w:hAnsi="Cambria"/>
              <w:b/>
              <w:bCs/>
            </w:rPr>
            <w:t>1</w:t>
          </w:r>
        </w:p>
        <w:p w14:paraId="05F04081" w14:textId="2948CF0D" w:rsidR="00EB3566" w:rsidRPr="00EB3566" w:rsidRDefault="00F70D6E">
          <w:pPr>
            <w:pStyle w:val="TOC1"/>
            <w:rPr>
              <w:rFonts w:ascii="Cambria" w:hAnsi="Cambria"/>
            </w:rPr>
          </w:pPr>
          <w:r>
            <w:rPr>
              <w:rFonts w:ascii="Cambria" w:hAnsi="Cambria"/>
              <w:b/>
              <w:bCs/>
            </w:rPr>
            <w:t>1 Introduction</w:t>
          </w:r>
          <w:r w:rsidR="00EB3566" w:rsidRPr="00EB3566">
            <w:rPr>
              <w:rFonts w:ascii="Cambria" w:hAnsi="Cambria"/>
            </w:rPr>
            <w:ptab w:relativeTo="margin" w:alignment="right" w:leader="dot"/>
          </w:r>
          <w:r w:rsidR="00EB3566" w:rsidRPr="00EB3566">
            <w:rPr>
              <w:rFonts w:ascii="Cambria" w:hAnsi="Cambria"/>
              <w:b/>
              <w:bCs/>
            </w:rPr>
            <w:t>4</w:t>
          </w:r>
        </w:p>
        <w:p w14:paraId="09F2684F" w14:textId="58D13088" w:rsidR="00F70D6E" w:rsidRDefault="00F70D6E" w:rsidP="00F70D6E">
          <w:pPr>
            <w:pStyle w:val="TOC2"/>
            <w:ind w:left="216"/>
            <w:rPr>
              <w:rFonts w:ascii="Cambria" w:hAnsi="Cambria"/>
            </w:rPr>
          </w:pPr>
          <w:r>
            <w:rPr>
              <w:rFonts w:ascii="Cambria" w:hAnsi="Cambria"/>
            </w:rPr>
            <w:t>1.1 Purpose of Study</w:t>
          </w:r>
          <w:r w:rsidR="00EB3566" w:rsidRPr="00EB3566">
            <w:rPr>
              <w:rFonts w:ascii="Cambria" w:hAnsi="Cambria"/>
            </w:rPr>
            <w:ptab w:relativeTo="margin" w:alignment="right" w:leader="dot"/>
          </w:r>
          <w:r>
            <w:rPr>
              <w:rFonts w:ascii="Cambria" w:hAnsi="Cambria"/>
            </w:rPr>
            <w:t>5</w:t>
          </w:r>
        </w:p>
        <w:p w14:paraId="23A9004B" w14:textId="283D7FE6" w:rsidR="00F70D6E" w:rsidRDefault="00F70D6E" w:rsidP="00F70D6E">
          <w:pPr>
            <w:pStyle w:val="TOC2"/>
            <w:ind w:left="216"/>
            <w:rPr>
              <w:rFonts w:ascii="Cambria" w:hAnsi="Cambria"/>
            </w:rPr>
          </w:pPr>
          <w:r>
            <w:rPr>
              <w:rFonts w:ascii="Cambria" w:hAnsi="Cambria"/>
            </w:rPr>
            <w:t>1.2 Research Questions</w:t>
          </w:r>
          <w:r w:rsidRPr="00EB3566">
            <w:rPr>
              <w:rFonts w:ascii="Cambria" w:hAnsi="Cambria"/>
            </w:rPr>
            <w:ptab w:relativeTo="margin" w:alignment="right" w:leader="dot"/>
          </w:r>
          <w:r>
            <w:rPr>
              <w:rFonts w:ascii="Cambria" w:hAnsi="Cambria"/>
            </w:rPr>
            <w:t>5</w:t>
          </w:r>
        </w:p>
        <w:p w14:paraId="53C4100F" w14:textId="3EDFF513" w:rsidR="00F70D6E" w:rsidRPr="00F70D6E" w:rsidRDefault="00F70D6E" w:rsidP="00F70D6E">
          <w:pPr>
            <w:pStyle w:val="TOC2"/>
            <w:ind w:left="216"/>
            <w:rPr>
              <w:rFonts w:ascii="Cambria" w:hAnsi="Cambria"/>
            </w:rPr>
          </w:pPr>
          <w:r>
            <w:rPr>
              <w:rFonts w:ascii="Cambria" w:hAnsi="Cambria"/>
            </w:rPr>
            <w:t>1.3 Delimitations</w:t>
          </w:r>
          <w:r w:rsidRPr="00EB3566">
            <w:rPr>
              <w:rFonts w:ascii="Cambria" w:hAnsi="Cambria"/>
            </w:rPr>
            <w:ptab w:relativeTo="margin" w:alignment="right" w:leader="dot"/>
          </w:r>
          <w:r>
            <w:rPr>
              <w:rFonts w:ascii="Cambria" w:hAnsi="Cambria"/>
            </w:rPr>
            <w:t>5</w:t>
          </w:r>
        </w:p>
        <w:p w14:paraId="6CD46DE4" w14:textId="44CED073" w:rsidR="00F70D6E" w:rsidRPr="00EB3566" w:rsidRDefault="00F70D6E" w:rsidP="00F70D6E">
          <w:pPr>
            <w:pStyle w:val="TOC1"/>
            <w:rPr>
              <w:rFonts w:ascii="Cambria" w:hAnsi="Cambria"/>
            </w:rPr>
          </w:pPr>
          <w:r>
            <w:rPr>
              <w:rFonts w:ascii="Cambria" w:hAnsi="Cambria"/>
              <w:b/>
              <w:bCs/>
            </w:rPr>
            <w:t>2. Theory</w:t>
          </w:r>
          <w:r w:rsidRPr="00EB3566">
            <w:rPr>
              <w:rFonts w:ascii="Cambria" w:hAnsi="Cambria"/>
            </w:rPr>
            <w:ptab w:relativeTo="margin" w:alignment="right" w:leader="dot"/>
          </w:r>
          <w:r w:rsidRPr="00EB3566">
            <w:rPr>
              <w:rFonts w:ascii="Cambria" w:hAnsi="Cambria"/>
              <w:b/>
              <w:bCs/>
            </w:rPr>
            <w:t>1</w:t>
          </w:r>
        </w:p>
        <w:p w14:paraId="2C88AEAD" w14:textId="580932E8" w:rsidR="00F70D6E" w:rsidRDefault="00F70D6E" w:rsidP="00F70D6E">
          <w:pPr>
            <w:pStyle w:val="TOC2"/>
            <w:ind w:left="216"/>
            <w:rPr>
              <w:rFonts w:ascii="Cambria" w:hAnsi="Cambria"/>
            </w:rPr>
          </w:pPr>
          <w:r>
            <w:rPr>
              <w:rFonts w:ascii="Cambria" w:hAnsi="Cambria"/>
            </w:rPr>
            <w:t>2.1 Research</w:t>
          </w:r>
          <w:r w:rsidRPr="00EB3566">
            <w:rPr>
              <w:rFonts w:ascii="Cambria" w:hAnsi="Cambria"/>
            </w:rPr>
            <w:ptab w:relativeTo="margin" w:alignment="right" w:leader="dot"/>
          </w:r>
          <w:r w:rsidRPr="00EB3566">
            <w:rPr>
              <w:rFonts w:ascii="Cambria" w:hAnsi="Cambria"/>
            </w:rPr>
            <w:t>2</w:t>
          </w:r>
        </w:p>
        <w:p w14:paraId="7B919A2B" w14:textId="7CD55581" w:rsidR="00F70D6E" w:rsidRPr="00F70D6E" w:rsidRDefault="00F70D6E" w:rsidP="00F70D6E">
          <w:pPr>
            <w:pStyle w:val="TOC2"/>
            <w:ind w:left="216"/>
            <w:rPr>
              <w:rFonts w:ascii="Cambria" w:hAnsi="Cambria"/>
            </w:rPr>
          </w:pPr>
          <w:r>
            <w:rPr>
              <w:rFonts w:ascii="Cambria" w:hAnsi="Cambria"/>
            </w:rPr>
            <w:t>2.2 Component Breakdown</w:t>
          </w:r>
          <w:r w:rsidRPr="00EB3566">
            <w:rPr>
              <w:rFonts w:ascii="Cambria" w:hAnsi="Cambria"/>
            </w:rPr>
            <w:ptab w:relativeTo="margin" w:alignment="right" w:leader="dot"/>
          </w:r>
          <w:r>
            <w:rPr>
              <w:rFonts w:ascii="Cambria" w:hAnsi="Cambria"/>
            </w:rPr>
            <w:t>5</w:t>
          </w:r>
        </w:p>
        <w:p w14:paraId="12A1FD97" w14:textId="37046C7D" w:rsidR="00F70D6E" w:rsidRDefault="004004FE" w:rsidP="00F70D6E">
          <w:pPr>
            <w:pStyle w:val="TOC3"/>
            <w:ind w:left="446"/>
            <w:rPr>
              <w:rFonts w:ascii="Cambria" w:hAnsi="Cambria"/>
            </w:rPr>
          </w:pPr>
          <w:r>
            <w:rPr>
              <w:rFonts w:ascii="Cambria" w:hAnsi="Cambria"/>
            </w:rPr>
            <w:t>2.2.1 Filament Diameter</w:t>
          </w:r>
          <w:r w:rsidR="00F70D6E" w:rsidRPr="00EB3566">
            <w:rPr>
              <w:rFonts w:ascii="Cambria" w:hAnsi="Cambria"/>
            </w:rPr>
            <w:ptab w:relativeTo="margin" w:alignment="right" w:leader="dot"/>
          </w:r>
          <w:r w:rsidR="00F70D6E" w:rsidRPr="00EB3566">
            <w:rPr>
              <w:rFonts w:ascii="Cambria" w:hAnsi="Cambria"/>
            </w:rPr>
            <w:t>3</w:t>
          </w:r>
        </w:p>
        <w:p w14:paraId="0D634A1C" w14:textId="4F801E86" w:rsidR="00F70D6E" w:rsidRPr="00EB3566" w:rsidRDefault="00F70D6E" w:rsidP="00F70D6E">
          <w:pPr>
            <w:pStyle w:val="TOC3"/>
            <w:ind w:left="446"/>
            <w:rPr>
              <w:rFonts w:ascii="Cambria" w:hAnsi="Cambria"/>
            </w:rPr>
          </w:pPr>
          <w:r>
            <w:rPr>
              <w:rFonts w:ascii="Cambria" w:hAnsi="Cambria"/>
            </w:rPr>
            <w:t xml:space="preserve">2.2.2 Nozzle Orifice </w:t>
          </w:r>
          <w:r w:rsidRPr="00EB3566">
            <w:rPr>
              <w:rFonts w:ascii="Cambria" w:hAnsi="Cambria"/>
            </w:rPr>
            <w:ptab w:relativeTo="margin" w:alignment="right" w:leader="dot"/>
          </w:r>
          <w:r w:rsidRPr="00EB3566">
            <w:rPr>
              <w:rFonts w:ascii="Cambria" w:hAnsi="Cambria"/>
            </w:rPr>
            <w:t>3</w:t>
          </w:r>
        </w:p>
        <w:p w14:paraId="4A9E3232" w14:textId="4EDFF62F" w:rsidR="00F70D6E" w:rsidRPr="00EB3566" w:rsidRDefault="00F70D6E" w:rsidP="00F70D6E">
          <w:pPr>
            <w:pStyle w:val="TOC3"/>
            <w:ind w:left="446"/>
            <w:rPr>
              <w:rFonts w:ascii="Cambria" w:hAnsi="Cambria"/>
            </w:rPr>
          </w:pPr>
          <w:r>
            <w:rPr>
              <w:rFonts w:ascii="Cambria" w:hAnsi="Cambria"/>
            </w:rPr>
            <w:t>2.2.3 Melt-Zone Length</w:t>
          </w:r>
          <w:r w:rsidRPr="00EB3566">
            <w:rPr>
              <w:rFonts w:ascii="Cambria" w:hAnsi="Cambria"/>
            </w:rPr>
            <w:ptab w:relativeTo="margin" w:alignment="right" w:leader="dot"/>
          </w:r>
          <w:r w:rsidRPr="00EB3566">
            <w:rPr>
              <w:rFonts w:ascii="Cambria" w:hAnsi="Cambria"/>
            </w:rPr>
            <w:t>3</w:t>
          </w:r>
        </w:p>
        <w:p w14:paraId="2A3F3B69" w14:textId="1A67EE3E" w:rsidR="00F70D6E" w:rsidRPr="00EB3566" w:rsidRDefault="00F70D6E" w:rsidP="00F70D6E">
          <w:pPr>
            <w:pStyle w:val="TOC3"/>
            <w:ind w:left="446"/>
            <w:rPr>
              <w:rFonts w:ascii="Cambria" w:hAnsi="Cambria"/>
            </w:rPr>
          </w:pPr>
          <w:r>
            <w:rPr>
              <w:rFonts w:ascii="Cambria" w:hAnsi="Cambria"/>
            </w:rPr>
            <w:t>2.2.4 Drive System</w:t>
          </w:r>
          <w:r w:rsidRPr="00EB3566">
            <w:rPr>
              <w:rFonts w:ascii="Cambria" w:hAnsi="Cambria"/>
            </w:rPr>
            <w:ptab w:relativeTo="margin" w:alignment="right" w:leader="dot"/>
          </w:r>
          <w:r w:rsidRPr="00EB3566">
            <w:rPr>
              <w:rFonts w:ascii="Cambria" w:hAnsi="Cambria"/>
            </w:rPr>
            <w:t>3</w:t>
          </w:r>
        </w:p>
        <w:p w14:paraId="1676CDD4" w14:textId="5490FA0A" w:rsidR="00F70D6E" w:rsidRDefault="004004FE" w:rsidP="00F70D6E">
          <w:pPr>
            <w:pStyle w:val="TOC3"/>
            <w:ind w:left="446"/>
            <w:rPr>
              <w:rFonts w:ascii="Cambria" w:hAnsi="Cambria"/>
            </w:rPr>
          </w:pPr>
          <w:r>
            <w:rPr>
              <w:rFonts w:ascii="Cambria" w:hAnsi="Cambria"/>
            </w:rPr>
            <w:t>2.2.5 Filament Material and Quality</w:t>
          </w:r>
          <w:r w:rsidR="00F70D6E" w:rsidRPr="00EB3566">
            <w:rPr>
              <w:rFonts w:ascii="Cambria" w:hAnsi="Cambria"/>
            </w:rPr>
            <w:ptab w:relativeTo="margin" w:alignment="right" w:leader="dot"/>
          </w:r>
          <w:r w:rsidR="00F70D6E">
            <w:rPr>
              <w:rFonts w:ascii="Cambria" w:hAnsi="Cambria"/>
            </w:rPr>
            <w:t>3</w:t>
          </w:r>
        </w:p>
        <w:p w14:paraId="03545015" w14:textId="408B452A" w:rsidR="004004FE" w:rsidRDefault="004004FE" w:rsidP="004004FE">
          <w:pPr>
            <w:pStyle w:val="TOC3"/>
            <w:ind w:left="446"/>
            <w:rPr>
              <w:rFonts w:ascii="Cambria" w:hAnsi="Cambria"/>
            </w:rPr>
          </w:pPr>
          <w:r>
            <w:rPr>
              <w:rFonts w:ascii="Cambria" w:hAnsi="Cambria"/>
            </w:rPr>
            <w:t>2.2.6 Volumetric Flow Rate</w:t>
          </w:r>
          <w:r w:rsidRPr="00EB3566">
            <w:rPr>
              <w:rFonts w:ascii="Cambria" w:hAnsi="Cambria"/>
            </w:rPr>
            <w:ptab w:relativeTo="margin" w:alignment="right" w:leader="dot"/>
          </w:r>
          <w:r>
            <w:rPr>
              <w:rFonts w:ascii="Cambria" w:hAnsi="Cambria"/>
            </w:rPr>
            <w:t>3</w:t>
          </w:r>
        </w:p>
        <w:p w14:paraId="2F6B4037" w14:textId="68A86046" w:rsidR="004004FE" w:rsidRPr="004004FE" w:rsidRDefault="004004FE" w:rsidP="004004FE">
          <w:pPr>
            <w:pStyle w:val="TOC2"/>
            <w:ind w:left="216"/>
            <w:rPr>
              <w:rFonts w:ascii="Cambria" w:hAnsi="Cambria"/>
            </w:rPr>
          </w:pPr>
          <w:r>
            <w:rPr>
              <w:rFonts w:ascii="Cambria" w:hAnsi="Cambria"/>
            </w:rPr>
            <w:t>2.3 Hypothesis</w:t>
          </w:r>
          <w:r w:rsidRPr="00EB3566">
            <w:rPr>
              <w:rFonts w:ascii="Cambria" w:hAnsi="Cambria"/>
            </w:rPr>
            <w:ptab w:relativeTo="margin" w:alignment="right" w:leader="dot"/>
          </w:r>
          <w:r>
            <w:rPr>
              <w:rFonts w:ascii="Cambria" w:hAnsi="Cambria"/>
            </w:rPr>
            <w:t>2</w:t>
          </w:r>
        </w:p>
        <w:p w14:paraId="3EF28759" w14:textId="4B3F94C8" w:rsidR="00F70D6E" w:rsidRPr="00EB3566" w:rsidRDefault="004004FE" w:rsidP="00F70D6E">
          <w:pPr>
            <w:pStyle w:val="TOC1"/>
            <w:rPr>
              <w:rFonts w:ascii="Cambria" w:hAnsi="Cambria"/>
            </w:rPr>
          </w:pPr>
          <w:r>
            <w:rPr>
              <w:rFonts w:ascii="Cambria" w:hAnsi="Cambria"/>
              <w:b/>
              <w:bCs/>
            </w:rPr>
            <w:t>3. Experiment</w:t>
          </w:r>
          <w:r w:rsidR="00F70D6E" w:rsidRPr="00EB3566">
            <w:rPr>
              <w:rFonts w:ascii="Cambria" w:hAnsi="Cambria"/>
            </w:rPr>
            <w:ptab w:relativeTo="margin" w:alignment="right" w:leader="dot"/>
          </w:r>
          <w:r w:rsidR="00F70D6E" w:rsidRPr="00EB3566">
            <w:rPr>
              <w:rFonts w:ascii="Cambria" w:hAnsi="Cambria"/>
              <w:b/>
              <w:bCs/>
            </w:rPr>
            <w:t>1</w:t>
          </w:r>
        </w:p>
        <w:p w14:paraId="793F2D4E" w14:textId="50BBC881" w:rsidR="00F70D6E" w:rsidRDefault="004004FE" w:rsidP="00F70D6E">
          <w:pPr>
            <w:pStyle w:val="TOC2"/>
            <w:ind w:left="216"/>
            <w:rPr>
              <w:rFonts w:ascii="Cambria" w:hAnsi="Cambria"/>
            </w:rPr>
          </w:pPr>
          <w:r>
            <w:rPr>
              <w:rFonts w:ascii="Cambria" w:hAnsi="Cambria"/>
            </w:rPr>
            <w:t>3.1 Set-Up</w:t>
          </w:r>
          <w:r w:rsidR="00F70D6E" w:rsidRPr="00EB3566">
            <w:rPr>
              <w:rFonts w:ascii="Cambria" w:hAnsi="Cambria"/>
            </w:rPr>
            <w:ptab w:relativeTo="margin" w:alignment="right" w:leader="dot"/>
          </w:r>
          <w:r w:rsidR="00F70D6E" w:rsidRPr="00EB3566">
            <w:rPr>
              <w:rFonts w:ascii="Cambria" w:hAnsi="Cambria"/>
            </w:rPr>
            <w:t>2</w:t>
          </w:r>
        </w:p>
        <w:p w14:paraId="37DA675A" w14:textId="5C030F56" w:rsidR="004004FE" w:rsidRPr="004004FE" w:rsidRDefault="004004FE" w:rsidP="004004FE">
          <w:pPr>
            <w:pStyle w:val="TOC2"/>
            <w:ind w:left="216"/>
            <w:rPr>
              <w:rFonts w:ascii="Cambria" w:hAnsi="Cambria"/>
            </w:rPr>
          </w:pPr>
          <w:r>
            <w:rPr>
              <w:rFonts w:ascii="Cambria" w:hAnsi="Cambria"/>
            </w:rPr>
            <w:t>3</w:t>
          </w:r>
          <w:r>
            <w:rPr>
              <w:rFonts w:ascii="Cambria" w:hAnsi="Cambria"/>
            </w:rPr>
            <w:t>.2 Procedure</w:t>
          </w:r>
          <w:r w:rsidRPr="00EB3566">
            <w:rPr>
              <w:rFonts w:ascii="Cambria" w:hAnsi="Cambria"/>
            </w:rPr>
            <w:ptab w:relativeTo="margin" w:alignment="right" w:leader="dot"/>
          </w:r>
          <w:r>
            <w:rPr>
              <w:rFonts w:ascii="Cambria" w:hAnsi="Cambria"/>
            </w:rPr>
            <w:t>2</w:t>
          </w:r>
        </w:p>
        <w:p w14:paraId="07BA1096" w14:textId="18BF70F4" w:rsidR="00F70D6E" w:rsidRDefault="004004FE" w:rsidP="00F70D6E">
          <w:pPr>
            <w:pStyle w:val="TOC3"/>
            <w:ind w:left="446"/>
            <w:rPr>
              <w:rFonts w:ascii="Cambria" w:hAnsi="Cambria"/>
            </w:rPr>
          </w:pPr>
          <w:r>
            <w:rPr>
              <w:rFonts w:ascii="Cambria" w:hAnsi="Cambria"/>
            </w:rPr>
            <w:t>3.2.1 Priming</w:t>
          </w:r>
          <w:r w:rsidR="00F70D6E" w:rsidRPr="00EB3566">
            <w:rPr>
              <w:rFonts w:ascii="Cambria" w:hAnsi="Cambria"/>
            </w:rPr>
            <w:ptab w:relativeTo="margin" w:alignment="right" w:leader="dot"/>
          </w:r>
          <w:r w:rsidR="00F70D6E" w:rsidRPr="00EB3566">
            <w:rPr>
              <w:rFonts w:ascii="Cambria" w:hAnsi="Cambria"/>
            </w:rPr>
            <w:t>3</w:t>
          </w:r>
        </w:p>
        <w:p w14:paraId="68A9D230" w14:textId="09AD450B" w:rsidR="004004FE" w:rsidRDefault="004004FE" w:rsidP="004004FE">
          <w:pPr>
            <w:pStyle w:val="TOC3"/>
            <w:ind w:left="446"/>
            <w:rPr>
              <w:rFonts w:ascii="Cambria" w:hAnsi="Cambria"/>
            </w:rPr>
          </w:pPr>
          <w:r>
            <w:rPr>
              <w:rFonts w:ascii="Cambria" w:hAnsi="Cambria"/>
            </w:rPr>
            <w:t>3</w:t>
          </w:r>
          <w:r>
            <w:rPr>
              <w:rFonts w:ascii="Cambria" w:hAnsi="Cambria"/>
            </w:rPr>
            <w:t>.2.2 Extruder Motor Calibration</w:t>
          </w:r>
          <w:r w:rsidRPr="00EB3566">
            <w:rPr>
              <w:rFonts w:ascii="Cambria" w:hAnsi="Cambria"/>
            </w:rPr>
            <w:ptab w:relativeTo="margin" w:alignment="right" w:leader="dot"/>
          </w:r>
          <w:r w:rsidRPr="00EB3566">
            <w:rPr>
              <w:rFonts w:ascii="Cambria" w:hAnsi="Cambria"/>
            </w:rPr>
            <w:t>3</w:t>
          </w:r>
        </w:p>
        <w:p w14:paraId="62ADEDB4" w14:textId="0E697995" w:rsidR="00D2486B" w:rsidRPr="00D2486B" w:rsidRDefault="00D2486B" w:rsidP="00D2486B">
          <w:pPr>
            <w:pStyle w:val="TOC3"/>
            <w:ind w:left="446"/>
            <w:rPr>
              <w:rFonts w:ascii="Cambria" w:hAnsi="Cambria"/>
            </w:rPr>
          </w:pPr>
          <w:r>
            <w:rPr>
              <w:rFonts w:ascii="Cambria" w:hAnsi="Cambria"/>
            </w:rPr>
            <w:t>3.2.</w:t>
          </w:r>
          <w:r>
            <w:rPr>
              <w:rFonts w:ascii="Cambria" w:hAnsi="Cambria"/>
            </w:rPr>
            <w:t>3</w:t>
          </w:r>
          <w:r>
            <w:rPr>
              <w:rFonts w:ascii="Cambria" w:hAnsi="Cambria"/>
            </w:rPr>
            <w:t xml:space="preserve"> </w:t>
          </w:r>
          <w:r>
            <w:rPr>
              <w:rFonts w:ascii="Cambria" w:hAnsi="Cambria"/>
            </w:rPr>
            <w:t>Steps</w:t>
          </w:r>
          <w:r w:rsidRPr="00EB3566">
            <w:rPr>
              <w:rFonts w:ascii="Cambria" w:hAnsi="Cambria"/>
            </w:rPr>
            <w:ptab w:relativeTo="margin" w:alignment="right" w:leader="dot"/>
          </w:r>
          <w:r w:rsidRPr="00EB3566">
            <w:rPr>
              <w:rFonts w:ascii="Cambria" w:hAnsi="Cambria"/>
            </w:rPr>
            <w:t>3</w:t>
          </w:r>
        </w:p>
        <w:p w14:paraId="6F5B0B64" w14:textId="746D57D4" w:rsidR="004004FE" w:rsidRPr="00EB3566" w:rsidRDefault="004004FE" w:rsidP="004004FE">
          <w:pPr>
            <w:pStyle w:val="TOC1"/>
            <w:rPr>
              <w:rFonts w:ascii="Cambria" w:hAnsi="Cambria"/>
            </w:rPr>
          </w:pPr>
          <w:r>
            <w:rPr>
              <w:rFonts w:ascii="Cambria" w:hAnsi="Cambria"/>
              <w:b/>
              <w:bCs/>
            </w:rPr>
            <w:t>4. Testing Results</w:t>
          </w:r>
          <w:r w:rsidRPr="00EB3566">
            <w:rPr>
              <w:rFonts w:ascii="Cambria" w:hAnsi="Cambria"/>
            </w:rPr>
            <w:ptab w:relativeTo="margin" w:alignment="right" w:leader="dot"/>
          </w:r>
          <w:r w:rsidRPr="00EB3566">
            <w:rPr>
              <w:rFonts w:ascii="Cambria" w:hAnsi="Cambria"/>
              <w:b/>
              <w:bCs/>
            </w:rPr>
            <w:t>1</w:t>
          </w:r>
        </w:p>
        <w:p w14:paraId="12D0EEF2" w14:textId="48F56CDD" w:rsidR="004004FE" w:rsidRDefault="004004FE" w:rsidP="004004FE">
          <w:pPr>
            <w:pStyle w:val="TOC2"/>
            <w:ind w:left="216"/>
            <w:rPr>
              <w:rFonts w:ascii="Cambria" w:hAnsi="Cambria"/>
            </w:rPr>
          </w:pPr>
          <w:r>
            <w:rPr>
              <w:rFonts w:ascii="Cambria" w:hAnsi="Cambria"/>
            </w:rPr>
            <w:t>4.1 Table 1</w:t>
          </w:r>
          <w:r w:rsidRPr="00EB3566">
            <w:rPr>
              <w:rFonts w:ascii="Cambria" w:hAnsi="Cambria"/>
            </w:rPr>
            <w:ptab w:relativeTo="margin" w:alignment="right" w:leader="dot"/>
          </w:r>
          <w:r w:rsidRPr="00EB3566">
            <w:rPr>
              <w:rFonts w:ascii="Cambria" w:hAnsi="Cambria"/>
            </w:rPr>
            <w:t>2</w:t>
          </w:r>
        </w:p>
        <w:p w14:paraId="746B77E0" w14:textId="7CD623D1" w:rsidR="004004FE" w:rsidRDefault="004004FE" w:rsidP="004004FE">
          <w:pPr>
            <w:pStyle w:val="TOC2"/>
            <w:ind w:left="216"/>
            <w:rPr>
              <w:rFonts w:ascii="Cambria" w:hAnsi="Cambria"/>
            </w:rPr>
          </w:pPr>
          <w:r>
            <w:rPr>
              <w:rFonts w:ascii="Cambria" w:hAnsi="Cambria"/>
            </w:rPr>
            <w:t>4.2</w:t>
          </w:r>
          <w:r>
            <w:rPr>
              <w:rFonts w:ascii="Cambria" w:hAnsi="Cambria"/>
            </w:rPr>
            <w:t xml:space="preserve"> </w:t>
          </w:r>
          <w:r w:rsidR="00F2057C">
            <w:rPr>
              <w:rFonts w:ascii="Cambria" w:hAnsi="Cambria"/>
            </w:rPr>
            <w:t>Table 2</w:t>
          </w:r>
          <w:r w:rsidRPr="00EB3566">
            <w:rPr>
              <w:rFonts w:ascii="Cambria" w:hAnsi="Cambria"/>
            </w:rPr>
            <w:ptab w:relativeTo="margin" w:alignment="right" w:leader="dot"/>
          </w:r>
          <w:r>
            <w:rPr>
              <w:rFonts w:ascii="Cambria" w:hAnsi="Cambria"/>
            </w:rPr>
            <w:t>2</w:t>
          </w:r>
        </w:p>
        <w:p w14:paraId="0975A6C3" w14:textId="38CB9A45" w:rsidR="008E5559" w:rsidRDefault="008E5559" w:rsidP="008E5559">
          <w:pPr>
            <w:pStyle w:val="TOC2"/>
            <w:ind w:left="216"/>
            <w:rPr>
              <w:rFonts w:ascii="Cambria" w:hAnsi="Cambria"/>
            </w:rPr>
          </w:pPr>
          <w:r>
            <w:rPr>
              <w:rFonts w:ascii="Cambria" w:hAnsi="Cambria"/>
            </w:rPr>
            <w:t>4</w:t>
          </w:r>
          <w:r>
            <w:rPr>
              <w:rFonts w:ascii="Cambria" w:hAnsi="Cambria"/>
            </w:rPr>
            <w:t>.3</w:t>
          </w:r>
          <w:r>
            <w:rPr>
              <w:rFonts w:ascii="Cambria" w:hAnsi="Cambria"/>
            </w:rPr>
            <w:t xml:space="preserve"> </w:t>
          </w:r>
          <w:r>
            <w:rPr>
              <w:rFonts w:ascii="Cambria" w:hAnsi="Cambria"/>
            </w:rPr>
            <w:t>Table 3</w:t>
          </w:r>
          <w:r w:rsidRPr="00EB3566">
            <w:rPr>
              <w:rFonts w:ascii="Cambria" w:hAnsi="Cambria"/>
            </w:rPr>
            <w:ptab w:relativeTo="margin" w:alignment="right" w:leader="dot"/>
          </w:r>
          <w:r w:rsidRPr="00EB3566">
            <w:rPr>
              <w:rFonts w:ascii="Cambria" w:hAnsi="Cambria"/>
            </w:rPr>
            <w:t>2</w:t>
          </w:r>
        </w:p>
        <w:p w14:paraId="018B2F88" w14:textId="72DC6378" w:rsidR="008E5559" w:rsidRPr="004004FE" w:rsidRDefault="008E5559" w:rsidP="008E5559">
          <w:pPr>
            <w:pStyle w:val="TOC2"/>
            <w:ind w:left="216"/>
            <w:rPr>
              <w:rFonts w:ascii="Cambria" w:hAnsi="Cambria"/>
            </w:rPr>
          </w:pPr>
          <w:r>
            <w:rPr>
              <w:rFonts w:ascii="Cambria" w:hAnsi="Cambria"/>
            </w:rPr>
            <w:t>4.4</w:t>
          </w:r>
          <w:r>
            <w:rPr>
              <w:rFonts w:ascii="Cambria" w:hAnsi="Cambria"/>
            </w:rPr>
            <w:t xml:space="preserve"> </w:t>
          </w:r>
          <w:r>
            <w:rPr>
              <w:rFonts w:ascii="Cambria" w:hAnsi="Cambria"/>
            </w:rPr>
            <w:t>Table 4</w:t>
          </w:r>
          <w:r w:rsidRPr="00EB3566">
            <w:rPr>
              <w:rFonts w:ascii="Cambria" w:hAnsi="Cambria"/>
            </w:rPr>
            <w:ptab w:relativeTo="margin" w:alignment="right" w:leader="dot"/>
          </w:r>
          <w:r>
            <w:rPr>
              <w:rFonts w:ascii="Cambria" w:hAnsi="Cambria"/>
            </w:rPr>
            <w:t>2</w:t>
          </w:r>
        </w:p>
        <w:p w14:paraId="5670F697" w14:textId="0EDC559D" w:rsidR="008E5559" w:rsidRDefault="008E5559" w:rsidP="008E5559">
          <w:pPr>
            <w:pStyle w:val="TOC2"/>
            <w:ind w:left="216"/>
            <w:rPr>
              <w:rFonts w:ascii="Cambria" w:hAnsi="Cambria"/>
            </w:rPr>
          </w:pPr>
          <w:r>
            <w:rPr>
              <w:rFonts w:ascii="Cambria" w:hAnsi="Cambria"/>
            </w:rPr>
            <w:t>4</w:t>
          </w:r>
          <w:r>
            <w:rPr>
              <w:rFonts w:ascii="Cambria" w:hAnsi="Cambria"/>
            </w:rPr>
            <w:t>.5</w:t>
          </w:r>
          <w:r>
            <w:rPr>
              <w:rFonts w:ascii="Cambria" w:hAnsi="Cambria"/>
            </w:rPr>
            <w:t xml:space="preserve"> </w:t>
          </w:r>
          <w:r>
            <w:rPr>
              <w:rFonts w:ascii="Cambria" w:hAnsi="Cambria"/>
            </w:rPr>
            <w:t>Table 5</w:t>
          </w:r>
          <w:r w:rsidRPr="00EB3566">
            <w:rPr>
              <w:rFonts w:ascii="Cambria" w:hAnsi="Cambria"/>
            </w:rPr>
            <w:ptab w:relativeTo="margin" w:alignment="right" w:leader="dot"/>
          </w:r>
          <w:r w:rsidRPr="00EB3566">
            <w:rPr>
              <w:rFonts w:ascii="Cambria" w:hAnsi="Cambria"/>
            </w:rPr>
            <w:t>2</w:t>
          </w:r>
        </w:p>
        <w:p w14:paraId="46B0EEF3" w14:textId="755F9592" w:rsidR="008E5559" w:rsidRPr="004004FE" w:rsidRDefault="008E5559" w:rsidP="008E5559">
          <w:pPr>
            <w:pStyle w:val="TOC2"/>
            <w:ind w:left="216"/>
            <w:rPr>
              <w:rFonts w:ascii="Cambria" w:hAnsi="Cambria"/>
            </w:rPr>
          </w:pPr>
          <w:r>
            <w:rPr>
              <w:rFonts w:ascii="Cambria" w:hAnsi="Cambria"/>
            </w:rPr>
            <w:t>4.6</w:t>
          </w:r>
          <w:r>
            <w:rPr>
              <w:rFonts w:ascii="Cambria" w:hAnsi="Cambria"/>
            </w:rPr>
            <w:t xml:space="preserve"> </w:t>
          </w:r>
          <w:r>
            <w:rPr>
              <w:rFonts w:ascii="Cambria" w:hAnsi="Cambria"/>
            </w:rPr>
            <w:t>Table 6</w:t>
          </w:r>
          <w:r w:rsidRPr="00EB3566">
            <w:rPr>
              <w:rFonts w:ascii="Cambria" w:hAnsi="Cambria"/>
            </w:rPr>
            <w:ptab w:relativeTo="margin" w:alignment="right" w:leader="dot"/>
          </w:r>
          <w:r>
            <w:rPr>
              <w:rFonts w:ascii="Cambria" w:hAnsi="Cambria"/>
            </w:rPr>
            <w:t>2</w:t>
          </w:r>
        </w:p>
        <w:p w14:paraId="0CCBAFEE" w14:textId="01B04F8C" w:rsidR="008E5559" w:rsidRDefault="008E5559" w:rsidP="008E5559">
          <w:pPr>
            <w:pStyle w:val="TOC2"/>
            <w:ind w:left="216"/>
            <w:rPr>
              <w:rFonts w:ascii="Cambria" w:hAnsi="Cambria"/>
            </w:rPr>
          </w:pPr>
          <w:r>
            <w:rPr>
              <w:rFonts w:ascii="Cambria" w:hAnsi="Cambria"/>
            </w:rPr>
            <w:t>4</w:t>
          </w:r>
          <w:r>
            <w:rPr>
              <w:rFonts w:ascii="Cambria" w:hAnsi="Cambria"/>
            </w:rPr>
            <w:t>.7</w:t>
          </w:r>
          <w:r>
            <w:rPr>
              <w:rFonts w:ascii="Cambria" w:hAnsi="Cambria"/>
            </w:rPr>
            <w:t xml:space="preserve"> </w:t>
          </w:r>
          <w:r>
            <w:rPr>
              <w:rFonts w:ascii="Cambria" w:hAnsi="Cambria"/>
            </w:rPr>
            <w:t>Table 7</w:t>
          </w:r>
          <w:r w:rsidRPr="00EB3566">
            <w:rPr>
              <w:rFonts w:ascii="Cambria" w:hAnsi="Cambria"/>
            </w:rPr>
            <w:ptab w:relativeTo="margin" w:alignment="right" w:leader="dot"/>
          </w:r>
          <w:r w:rsidRPr="00EB3566">
            <w:rPr>
              <w:rFonts w:ascii="Cambria" w:hAnsi="Cambria"/>
            </w:rPr>
            <w:t>2</w:t>
          </w:r>
        </w:p>
        <w:p w14:paraId="7D28F428" w14:textId="6F22CC12" w:rsidR="008E5559" w:rsidRPr="004004FE" w:rsidRDefault="008E5559" w:rsidP="008E5559">
          <w:pPr>
            <w:pStyle w:val="TOC2"/>
            <w:ind w:left="216"/>
            <w:rPr>
              <w:rFonts w:ascii="Cambria" w:hAnsi="Cambria"/>
            </w:rPr>
          </w:pPr>
          <w:r>
            <w:rPr>
              <w:rFonts w:ascii="Cambria" w:hAnsi="Cambria"/>
            </w:rPr>
            <w:t>4.8</w:t>
          </w:r>
          <w:r>
            <w:rPr>
              <w:rFonts w:ascii="Cambria" w:hAnsi="Cambria"/>
            </w:rPr>
            <w:t xml:space="preserve"> </w:t>
          </w:r>
          <w:r>
            <w:rPr>
              <w:rFonts w:ascii="Cambria" w:hAnsi="Cambria"/>
            </w:rPr>
            <w:t>Table 8</w:t>
          </w:r>
          <w:r w:rsidRPr="00EB3566">
            <w:rPr>
              <w:rFonts w:ascii="Cambria" w:hAnsi="Cambria"/>
            </w:rPr>
            <w:ptab w:relativeTo="margin" w:alignment="right" w:leader="dot"/>
          </w:r>
          <w:r>
            <w:rPr>
              <w:rFonts w:ascii="Cambria" w:hAnsi="Cambria"/>
            </w:rPr>
            <w:t>2</w:t>
          </w:r>
        </w:p>
        <w:p w14:paraId="272B934D" w14:textId="4F29F055" w:rsidR="008E5559" w:rsidRDefault="008E5559" w:rsidP="008E5559">
          <w:pPr>
            <w:pStyle w:val="TOC2"/>
            <w:ind w:left="216"/>
            <w:rPr>
              <w:rFonts w:ascii="Cambria" w:hAnsi="Cambria"/>
            </w:rPr>
          </w:pPr>
          <w:r>
            <w:rPr>
              <w:rFonts w:ascii="Cambria" w:hAnsi="Cambria"/>
            </w:rPr>
            <w:t>4</w:t>
          </w:r>
          <w:r>
            <w:rPr>
              <w:rFonts w:ascii="Cambria" w:hAnsi="Cambria"/>
            </w:rPr>
            <w:t>.9</w:t>
          </w:r>
          <w:r>
            <w:rPr>
              <w:rFonts w:ascii="Cambria" w:hAnsi="Cambria"/>
            </w:rPr>
            <w:t xml:space="preserve"> </w:t>
          </w:r>
          <w:r>
            <w:rPr>
              <w:rFonts w:ascii="Cambria" w:hAnsi="Cambria"/>
            </w:rPr>
            <w:t>Table 9</w:t>
          </w:r>
          <w:r w:rsidRPr="00EB3566">
            <w:rPr>
              <w:rFonts w:ascii="Cambria" w:hAnsi="Cambria"/>
            </w:rPr>
            <w:ptab w:relativeTo="margin" w:alignment="right" w:leader="dot"/>
          </w:r>
          <w:r w:rsidRPr="00EB3566">
            <w:rPr>
              <w:rFonts w:ascii="Cambria" w:hAnsi="Cambria"/>
            </w:rPr>
            <w:t>2</w:t>
          </w:r>
        </w:p>
        <w:p w14:paraId="4DBEB2AF" w14:textId="06715B10" w:rsidR="008E5559" w:rsidRPr="004004FE" w:rsidRDefault="008E5559" w:rsidP="008E5559">
          <w:pPr>
            <w:pStyle w:val="TOC2"/>
            <w:ind w:left="216"/>
            <w:rPr>
              <w:rFonts w:ascii="Cambria" w:hAnsi="Cambria"/>
            </w:rPr>
          </w:pPr>
          <w:r>
            <w:rPr>
              <w:rFonts w:ascii="Cambria" w:hAnsi="Cambria"/>
            </w:rPr>
            <w:t>4.10</w:t>
          </w:r>
          <w:r>
            <w:rPr>
              <w:rFonts w:ascii="Cambria" w:hAnsi="Cambria"/>
            </w:rPr>
            <w:t xml:space="preserve"> </w:t>
          </w:r>
          <w:r>
            <w:rPr>
              <w:rFonts w:ascii="Cambria" w:hAnsi="Cambria"/>
            </w:rPr>
            <w:t>Table 10</w:t>
          </w:r>
          <w:r w:rsidRPr="00EB3566">
            <w:rPr>
              <w:rFonts w:ascii="Cambria" w:hAnsi="Cambria"/>
            </w:rPr>
            <w:ptab w:relativeTo="margin" w:alignment="right" w:leader="dot"/>
          </w:r>
          <w:r>
            <w:rPr>
              <w:rFonts w:ascii="Cambria" w:hAnsi="Cambria"/>
            </w:rPr>
            <w:t>2</w:t>
          </w:r>
        </w:p>
        <w:p w14:paraId="395428E8" w14:textId="45BF3660" w:rsidR="008E5559" w:rsidRPr="008E5559" w:rsidRDefault="008E5559" w:rsidP="008E5559">
          <w:pPr>
            <w:pStyle w:val="TOC2"/>
            <w:ind w:left="216"/>
            <w:rPr>
              <w:rFonts w:ascii="Cambria" w:hAnsi="Cambria"/>
            </w:rPr>
          </w:pPr>
          <w:r>
            <w:rPr>
              <w:rFonts w:ascii="Cambria" w:hAnsi="Cambria"/>
            </w:rPr>
            <w:t>4.1</w:t>
          </w:r>
          <w:r>
            <w:rPr>
              <w:rFonts w:ascii="Cambria" w:hAnsi="Cambria"/>
            </w:rPr>
            <w:t>1</w:t>
          </w:r>
          <w:r>
            <w:rPr>
              <w:rFonts w:ascii="Cambria" w:hAnsi="Cambria"/>
            </w:rPr>
            <w:t xml:space="preserve"> Table 1</w:t>
          </w:r>
          <w:r>
            <w:rPr>
              <w:rFonts w:ascii="Cambria" w:hAnsi="Cambria"/>
            </w:rPr>
            <w:t>1</w:t>
          </w:r>
          <w:r w:rsidRPr="00EB3566">
            <w:rPr>
              <w:rFonts w:ascii="Cambria" w:hAnsi="Cambria"/>
            </w:rPr>
            <w:ptab w:relativeTo="margin" w:alignment="right" w:leader="dot"/>
          </w:r>
          <w:r w:rsidRPr="00EB3566">
            <w:rPr>
              <w:rFonts w:ascii="Cambria" w:hAnsi="Cambria"/>
            </w:rPr>
            <w:t>2</w:t>
          </w:r>
        </w:p>
        <w:p w14:paraId="3E29071B" w14:textId="214EC105" w:rsidR="00F2057C" w:rsidRPr="00EB3566" w:rsidRDefault="00F2057C" w:rsidP="00F2057C">
          <w:pPr>
            <w:pStyle w:val="TOC1"/>
            <w:rPr>
              <w:rFonts w:ascii="Cambria" w:hAnsi="Cambria"/>
            </w:rPr>
          </w:pPr>
          <w:r>
            <w:rPr>
              <w:rFonts w:ascii="Cambria" w:hAnsi="Cambria"/>
              <w:b/>
              <w:bCs/>
            </w:rPr>
            <w:t>5. Analysis</w:t>
          </w:r>
          <w:r w:rsidRPr="00EB3566">
            <w:rPr>
              <w:rFonts w:ascii="Cambria" w:hAnsi="Cambria"/>
            </w:rPr>
            <w:ptab w:relativeTo="margin" w:alignment="right" w:leader="dot"/>
          </w:r>
          <w:r w:rsidRPr="00EB3566">
            <w:rPr>
              <w:rFonts w:ascii="Cambria" w:hAnsi="Cambria"/>
              <w:b/>
              <w:bCs/>
            </w:rPr>
            <w:t>1</w:t>
          </w:r>
        </w:p>
        <w:p w14:paraId="47026C27" w14:textId="088BD0DE" w:rsidR="00F2057C" w:rsidRDefault="00F2057C" w:rsidP="00F2057C">
          <w:pPr>
            <w:pStyle w:val="TOC2"/>
            <w:ind w:left="216"/>
            <w:rPr>
              <w:rFonts w:ascii="Cambria" w:hAnsi="Cambria"/>
            </w:rPr>
          </w:pPr>
          <w:r>
            <w:rPr>
              <w:rFonts w:ascii="Cambria" w:hAnsi="Cambria"/>
            </w:rPr>
            <w:t>3</w:t>
          </w:r>
          <w:r w:rsidR="008E5559">
            <w:rPr>
              <w:rFonts w:ascii="Cambria" w:hAnsi="Cambria"/>
            </w:rPr>
            <w:t>.1 aaa</w:t>
          </w:r>
          <w:r w:rsidRPr="00EB3566">
            <w:rPr>
              <w:rFonts w:ascii="Cambria" w:hAnsi="Cambria"/>
            </w:rPr>
            <w:ptab w:relativeTo="margin" w:alignment="right" w:leader="dot"/>
          </w:r>
          <w:r w:rsidRPr="00EB3566">
            <w:rPr>
              <w:rFonts w:ascii="Cambria" w:hAnsi="Cambria"/>
            </w:rPr>
            <w:t>2</w:t>
          </w:r>
        </w:p>
        <w:p w14:paraId="42FBE9BC" w14:textId="415DE124" w:rsidR="00F2057C" w:rsidRPr="004004FE" w:rsidRDefault="00F2057C" w:rsidP="00F2057C">
          <w:pPr>
            <w:pStyle w:val="TOC2"/>
            <w:ind w:left="216"/>
            <w:rPr>
              <w:rFonts w:ascii="Cambria" w:hAnsi="Cambria"/>
            </w:rPr>
          </w:pPr>
          <w:r>
            <w:rPr>
              <w:rFonts w:ascii="Cambria" w:hAnsi="Cambria"/>
            </w:rPr>
            <w:t xml:space="preserve">3.2 </w:t>
          </w:r>
          <w:r w:rsidR="008E5559">
            <w:rPr>
              <w:rFonts w:ascii="Cambria" w:hAnsi="Cambria"/>
            </w:rPr>
            <w:t>bbb</w:t>
          </w:r>
          <w:r w:rsidRPr="00EB3566">
            <w:rPr>
              <w:rFonts w:ascii="Cambria" w:hAnsi="Cambria"/>
            </w:rPr>
            <w:ptab w:relativeTo="margin" w:alignment="right" w:leader="dot"/>
          </w:r>
          <w:r>
            <w:rPr>
              <w:rFonts w:ascii="Cambria" w:hAnsi="Cambria"/>
            </w:rPr>
            <w:t>2</w:t>
          </w:r>
        </w:p>
        <w:p w14:paraId="104D181C" w14:textId="0BD26DDA" w:rsidR="004004FE" w:rsidRPr="00EB3566" w:rsidRDefault="008E5559" w:rsidP="004004FE">
          <w:pPr>
            <w:pStyle w:val="TOC1"/>
            <w:rPr>
              <w:rFonts w:ascii="Cambria" w:hAnsi="Cambria"/>
            </w:rPr>
          </w:pPr>
          <w:r>
            <w:rPr>
              <w:rFonts w:ascii="Cambria" w:hAnsi="Cambria"/>
              <w:b/>
              <w:bCs/>
            </w:rPr>
            <w:t>6. Appendix</w:t>
          </w:r>
          <w:r w:rsidR="004004FE" w:rsidRPr="00EB3566">
            <w:rPr>
              <w:rFonts w:ascii="Cambria" w:hAnsi="Cambria"/>
            </w:rPr>
            <w:ptab w:relativeTo="margin" w:alignment="right" w:leader="dot"/>
          </w:r>
          <w:r w:rsidR="004004FE" w:rsidRPr="00EB3566">
            <w:rPr>
              <w:rFonts w:ascii="Cambria" w:hAnsi="Cambria"/>
              <w:b/>
              <w:bCs/>
            </w:rPr>
            <w:t>1</w:t>
          </w:r>
        </w:p>
        <w:p w14:paraId="78A2B506" w14:textId="507957A4" w:rsidR="004004FE" w:rsidRPr="00EB3566" w:rsidRDefault="008E5559" w:rsidP="004004FE">
          <w:pPr>
            <w:pStyle w:val="TOC2"/>
            <w:ind w:left="216"/>
            <w:rPr>
              <w:rFonts w:ascii="Cambria" w:hAnsi="Cambria"/>
            </w:rPr>
          </w:pPr>
          <w:r>
            <w:rPr>
              <w:rFonts w:ascii="Cambria" w:hAnsi="Cambria"/>
            </w:rPr>
            <w:t>6.1 Appendix A – Calculations</w:t>
          </w:r>
          <w:r w:rsidR="004004FE" w:rsidRPr="00EB3566">
            <w:rPr>
              <w:rFonts w:ascii="Cambria" w:hAnsi="Cambria"/>
            </w:rPr>
            <w:ptab w:relativeTo="margin" w:alignment="right" w:leader="dot"/>
          </w:r>
          <w:r w:rsidR="004004FE" w:rsidRPr="00EB3566">
            <w:rPr>
              <w:rFonts w:ascii="Cambria" w:hAnsi="Cambria"/>
            </w:rPr>
            <w:t>2</w:t>
          </w:r>
        </w:p>
        <w:p w14:paraId="150792A1" w14:textId="77777777" w:rsidR="004004FE" w:rsidRDefault="004004FE" w:rsidP="004004FE">
          <w:pPr>
            <w:pStyle w:val="TOC3"/>
            <w:ind w:left="446"/>
            <w:rPr>
              <w:rFonts w:ascii="Cambria" w:hAnsi="Cambria"/>
            </w:rPr>
          </w:pPr>
          <w:sdt>
            <w:sdtPr>
              <w:rPr>
                <w:rFonts w:ascii="Cambria" w:hAnsi="Cambria"/>
              </w:rPr>
              <w:id w:val="-2082894862"/>
              <w:placeholder>
                <w:docPart w:val="700F4C3E7BB74A0D99D77091198051B5"/>
              </w:placeholder>
              <w:temporary/>
              <w:showingPlcHdr/>
            </w:sdtPr>
            <w:sdtContent>
              <w:r w:rsidRPr="00EB3566">
                <w:rPr>
                  <w:rFonts w:ascii="Cambria" w:hAnsi="Cambria"/>
                </w:rPr>
                <w:t>Type chapter title (level 3)</w:t>
              </w:r>
            </w:sdtContent>
          </w:sdt>
          <w:r w:rsidRPr="00EB3566">
            <w:rPr>
              <w:rFonts w:ascii="Cambria" w:hAnsi="Cambria"/>
            </w:rPr>
            <w:ptab w:relativeTo="margin" w:alignment="right" w:leader="dot"/>
          </w:r>
          <w:r w:rsidRPr="00EB3566">
            <w:rPr>
              <w:rFonts w:ascii="Cambria" w:hAnsi="Cambria"/>
            </w:rPr>
            <w:t>3</w:t>
          </w:r>
        </w:p>
        <w:p w14:paraId="7A35A843" w14:textId="4034CA89" w:rsidR="008E5559" w:rsidRPr="00EB3566" w:rsidRDefault="008E5559" w:rsidP="008E5559">
          <w:pPr>
            <w:pStyle w:val="TOC2"/>
            <w:ind w:left="216"/>
            <w:rPr>
              <w:rFonts w:ascii="Cambria" w:hAnsi="Cambria"/>
            </w:rPr>
          </w:pPr>
          <w:r>
            <w:rPr>
              <w:rFonts w:ascii="Cambria" w:hAnsi="Cambria"/>
            </w:rPr>
            <w:t>6.2 Appendix B – Printrun Software</w:t>
          </w:r>
          <w:r w:rsidRPr="00EB3566">
            <w:rPr>
              <w:rFonts w:ascii="Cambria" w:hAnsi="Cambria"/>
            </w:rPr>
            <w:ptab w:relativeTo="margin" w:alignment="right" w:leader="dot"/>
          </w:r>
          <w:r w:rsidRPr="00EB3566">
            <w:rPr>
              <w:rFonts w:ascii="Cambria" w:hAnsi="Cambria"/>
            </w:rPr>
            <w:t>2</w:t>
          </w:r>
        </w:p>
        <w:p w14:paraId="663BA8A6" w14:textId="5BCFF8CF" w:rsidR="008E5559" w:rsidRPr="00EB3566" w:rsidRDefault="008E5559" w:rsidP="008E5559">
          <w:pPr>
            <w:pStyle w:val="TOC3"/>
            <w:ind w:left="446"/>
            <w:rPr>
              <w:rFonts w:ascii="Cambria" w:hAnsi="Cambria"/>
            </w:rPr>
          </w:pPr>
          <w:r>
            <w:rPr>
              <w:rFonts w:ascii="Cambria" w:hAnsi="Cambria"/>
            </w:rPr>
            <w:t>6.2.1 Automating Calibration with Macros</w:t>
          </w:r>
          <w:r w:rsidRPr="00EB3566">
            <w:rPr>
              <w:rFonts w:ascii="Cambria" w:hAnsi="Cambria"/>
            </w:rPr>
            <w:ptab w:relativeTo="margin" w:alignment="right" w:leader="dot"/>
          </w:r>
          <w:r w:rsidRPr="00EB3566">
            <w:rPr>
              <w:rFonts w:ascii="Cambria" w:hAnsi="Cambria"/>
            </w:rPr>
            <w:t>3</w:t>
          </w:r>
        </w:p>
        <w:p w14:paraId="6D152F47" w14:textId="5B2239CD" w:rsidR="008E5559" w:rsidRPr="00EB3566" w:rsidRDefault="008E5559" w:rsidP="008E5559">
          <w:pPr>
            <w:pStyle w:val="TOC3"/>
            <w:ind w:left="446"/>
            <w:rPr>
              <w:rFonts w:ascii="Cambria" w:hAnsi="Cambria"/>
            </w:rPr>
          </w:pPr>
          <w:r>
            <w:rPr>
              <w:rFonts w:ascii="Cambria" w:hAnsi="Cambria"/>
            </w:rPr>
            <w:t>6.2.2 Macros for Calibration</w:t>
          </w:r>
          <w:r w:rsidRPr="00EB3566">
            <w:rPr>
              <w:rFonts w:ascii="Cambria" w:hAnsi="Cambria"/>
            </w:rPr>
            <w:ptab w:relativeTo="margin" w:alignment="right" w:leader="dot"/>
          </w:r>
          <w:r w:rsidRPr="00EB3566">
            <w:rPr>
              <w:rFonts w:ascii="Cambria" w:hAnsi="Cambria"/>
            </w:rPr>
            <w:t>3</w:t>
          </w:r>
        </w:p>
        <w:p w14:paraId="1E6D278E" w14:textId="2A11452C" w:rsidR="00D404BA" w:rsidRPr="00EB3566" w:rsidRDefault="00D404BA" w:rsidP="00D404BA">
          <w:pPr>
            <w:pStyle w:val="TOC2"/>
            <w:ind w:left="216"/>
            <w:rPr>
              <w:rFonts w:ascii="Cambria" w:hAnsi="Cambria"/>
            </w:rPr>
          </w:pPr>
          <w:r>
            <w:rPr>
              <w:rFonts w:ascii="Cambria" w:hAnsi="Cambria"/>
            </w:rPr>
            <w:t>6.3 Appendix C – Die Swell</w:t>
          </w:r>
          <w:r w:rsidRPr="00EB3566">
            <w:rPr>
              <w:rFonts w:ascii="Cambria" w:hAnsi="Cambria"/>
            </w:rPr>
            <w:ptab w:relativeTo="margin" w:alignment="right" w:leader="dot"/>
          </w:r>
          <w:r w:rsidRPr="00EB3566">
            <w:rPr>
              <w:rFonts w:ascii="Cambria" w:hAnsi="Cambria"/>
            </w:rPr>
            <w:t>2</w:t>
          </w:r>
        </w:p>
        <w:p w14:paraId="77203E07" w14:textId="77777777" w:rsidR="008E5559" w:rsidRPr="008E5559" w:rsidRDefault="008E5559" w:rsidP="008E5559"/>
        <w:p w14:paraId="1BE523B1" w14:textId="77777777" w:rsidR="004004FE" w:rsidRPr="00EB3566" w:rsidRDefault="004004FE" w:rsidP="004004FE">
          <w:pPr>
            <w:pStyle w:val="TOC1"/>
            <w:rPr>
              <w:rFonts w:ascii="Cambria" w:hAnsi="Cambria"/>
            </w:rPr>
          </w:pPr>
          <w:sdt>
            <w:sdtPr>
              <w:rPr>
                <w:rFonts w:ascii="Cambria" w:hAnsi="Cambria"/>
                <w:b/>
                <w:bCs/>
              </w:rPr>
              <w:id w:val="1124356293"/>
              <w:placeholder>
                <w:docPart w:val="C2B25906C1764329A05104F201F0BB97"/>
              </w:placeholder>
              <w:temporary/>
              <w:showingPlcHdr/>
            </w:sdtPr>
            <w:sdtContent>
              <w:r w:rsidRPr="00EB3566">
                <w:rPr>
                  <w:rFonts w:ascii="Cambria" w:hAnsi="Cambria"/>
                  <w:b/>
                  <w:bCs/>
                </w:rPr>
                <w:t>Type chapter title (level 1)</w:t>
              </w:r>
            </w:sdtContent>
          </w:sdt>
          <w:r w:rsidRPr="00EB3566">
            <w:rPr>
              <w:rFonts w:ascii="Cambria" w:hAnsi="Cambria"/>
            </w:rPr>
            <w:ptab w:relativeTo="margin" w:alignment="right" w:leader="dot"/>
          </w:r>
          <w:r w:rsidRPr="00EB3566">
            <w:rPr>
              <w:rFonts w:ascii="Cambria" w:hAnsi="Cambria"/>
              <w:b/>
              <w:bCs/>
            </w:rPr>
            <w:t>1</w:t>
          </w:r>
        </w:p>
        <w:p w14:paraId="4096F319" w14:textId="77777777" w:rsidR="004004FE" w:rsidRPr="00EB3566" w:rsidRDefault="004004FE" w:rsidP="004004FE">
          <w:pPr>
            <w:pStyle w:val="TOC2"/>
            <w:ind w:left="216"/>
            <w:rPr>
              <w:rFonts w:ascii="Cambria" w:hAnsi="Cambria"/>
            </w:rPr>
          </w:pPr>
          <w:sdt>
            <w:sdtPr>
              <w:rPr>
                <w:rFonts w:ascii="Cambria" w:hAnsi="Cambria"/>
              </w:rPr>
              <w:id w:val="-664867481"/>
              <w:placeholder>
                <w:docPart w:val="E1FFD198808C4F808B5F9B80C30638BC"/>
              </w:placeholder>
              <w:temporary/>
              <w:showingPlcHdr/>
            </w:sdtPr>
            <w:sdtContent>
              <w:r w:rsidRPr="00EB3566">
                <w:rPr>
                  <w:rFonts w:ascii="Cambria" w:hAnsi="Cambria"/>
                </w:rPr>
                <w:t>Type chapter title (level 2)</w:t>
              </w:r>
            </w:sdtContent>
          </w:sdt>
          <w:r w:rsidRPr="00EB3566">
            <w:rPr>
              <w:rFonts w:ascii="Cambria" w:hAnsi="Cambria"/>
            </w:rPr>
            <w:ptab w:relativeTo="margin" w:alignment="right" w:leader="dot"/>
          </w:r>
          <w:r w:rsidRPr="00EB3566">
            <w:rPr>
              <w:rFonts w:ascii="Cambria" w:hAnsi="Cambria"/>
            </w:rPr>
            <w:t>2</w:t>
          </w:r>
        </w:p>
        <w:p w14:paraId="79F8EFF4" w14:textId="77777777" w:rsidR="004004FE" w:rsidRPr="00EB3566" w:rsidRDefault="004004FE" w:rsidP="004004FE">
          <w:pPr>
            <w:pStyle w:val="TOC3"/>
            <w:ind w:left="446"/>
            <w:rPr>
              <w:rFonts w:ascii="Cambria" w:hAnsi="Cambria"/>
            </w:rPr>
          </w:pPr>
          <w:sdt>
            <w:sdtPr>
              <w:rPr>
                <w:rFonts w:ascii="Cambria" w:hAnsi="Cambria"/>
              </w:rPr>
              <w:id w:val="-28178225"/>
              <w:placeholder>
                <w:docPart w:val="182F27497CFC4DC9AC10B656D7F0B67F"/>
              </w:placeholder>
              <w:temporary/>
              <w:showingPlcHdr/>
            </w:sdtPr>
            <w:sdtContent>
              <w:r w:rsidRPr="00EB3566">
                <w:rPr>
                  <w:rFonts w:ascii="Cambria" w:hAnsi="Cambria"/>
                </w:rPr>
                <w:t>Type chapter title (level 3)</w:t>
              </w:r>
            </w:sdtContent>
          </w:sdt>
          <w:r w:rsidRPr="00EB3566">
            <w:rPr>
              <w:rFonts w:ascii="Cambria" w:hAnsi="Cambria"/>
            </w:rPr>
            <w:ptab w:relativeTo="margin" w:alignment="right" w:leader="dot"/>
          </w:r>
          <w:r w:rsidRPr="00EB3566">
            <w:rPr>
              <w:rFonts w:ascii="Cambria" w:hAnsi="Cambria"/>
            </w:rPr>
            <w:t>3</w:t>
          </w:r>
        </w:p>
        <w:p w14:paraId="00B4F8EF" w14:textId="1F3E3F22" w:rsidR="00EB3566" w:rsidRPr="00F70D6E" w:rsidRDefault="00305949" w:rsidP="00F70D6E"/>
      </w:sdtContent>
    </w:sdt>
    <w:p w14:paraId="0D269169" w14:textId="4A099E77" w:rsidR="004004FE" w:rsidRPr="004004FE" w:rsidRDefault="004004FE" w:rsidP="004004FE">
      <w:pPr>
        <w:rPr>
          <w:rFonts w:ascii="Cambria" w:hAnsi="Cambria"/>
          <w:sz w:val="24"/>
          <w:szCs w:val="24"/>
        </w:rPr>
        <w:sectPr w:rsidR="004004FE" w:rsidRPr="004004FE" w:rsidSect="004004FE">
          <w:footerReference w:type="default" r:id="rId8"/>
          <w:footerReference w:type="first" r:id="rId9"/>
          <w:pgSz w:w="12240" w:h="15840"/>
          <w:pgMar w:top="1440" w:right="1440" w:bottom="1440" w:left="1440" w:header="720" w:footer="720" w:gutter="0"/>
          <w:pgNumType w:fmt="lowerRoman" w:start="1"/>
          <w:cols w:space="720"/>
          <w:docGrid w:linePitch="360"/>
        </w:sectPr>
      </w:pPr>
    </w:p>
    <w:p w14:paraId="0E11CF64" w14:textId="4160AEA0" w:rsidR="00E26C82" w:rsidRPr="00E26C82" w:rsidRDefault="00E26C82" w:rsidP="00E26C82">
      <w:pPr>
        <w:pStyle w:val="Header1"/>
        <w:rPr>
          <w:sz w:val="24"/>
          <w:szCs w:val="24"/>
        </w:rPr>
      </w:pPr>
      <w:r>
        <w:t>Terminology</w:t>
      </w:r>
    </w:p>
    <w:tbl>
      <w:tblPr>
        <w:tblStyle w:val="GridTable1Light1"/>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65"/>
        <w:gridCol w:w="7285"/>
      </w:tblGrid>
      <w:tr w:rsidR="00E26C82" w14:paraId="05E577AD" w14:textId="77777777" w:rsidTr="003B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tcPr>
          <w:p w14:paraId="5C4DF9BB" w14:textId="77777777" w:rsidR="00E26C82" w:rsidRPr="00E17C1E" w:rsidRDefault="00E26C82" w:rsidP="003B5DAF">
            <w:pPr>
              <w:pStyle w:val="Body1"/>
              <w:jc w:val="center"/>
              <w:rPr>
                <w:b w:val="0"/>
              </w:rPr>
            </w:pPr>
            <w:r w:rsidRPr="00E17C1E">
              <w:t>Hot End</w:t>
            </w:r>
          </w:p>
        </w:tc>
        <w:tc>
          <w:tcPr>
            <w:tcW w:w="7285" w:type="dxa"/>
            <w:tcBorders>
              <w:bottom w:val="none" w:sz="0" w:space="0" w:color="auto"/>
            </w:tcBorders>
          </w:tcPr>
          <w:p w14:paraId="367262EF" w14:textId="77777777" w:rsidR="00E26C82" w:rsidRPr="00243D70" w:rsidRDefault="00E26C82" w:rsidP="003B5DAF">
            <w:pPr>
              <w:pStyle w:val="Body1"/>
              <w:cnfStyle w:val="100000000000" w:firstRow="1" w:lastRow="0" w:firstColumn="0" w:lastColumn="0" w:oddVBand="0" w:evenVBand="0" w:oddHBand="0" w:evenHBand="0" w:firstRowFirstColumn="0" w:firstRowLastColumn="0" w:lastRowFirstColumn="0" w:lastRowLastColumn="0"/>
              <w:rPr>
                <w:b w:val="0"/>
              </w:rPr>
            </w:pPr>
            <w:r w:rsidRPr="00243D70">
              <w:rPr>
                <w:b w:val="0"/>
              </w:rPr>
              <w:t>Active component of the printer that melts filament and extrudes the melted plastic onto the bed and part.</w:t>
            </w:r>
          </w:p>
          <w:p w14:paraId="5D4A4928" w14:textId="77777777" w:rsidR="00E26C82" w:rsidRDefault="00E26C82" w:rsidP="003B5DAF">
            <w:pPr>
              <w:pStyle w:val="Body1"/>
              <w:cnfStyle w:val="100000000000" w:firstRow="1" w:lastRow="0" w:firstColumn="0" w:lastColumn="0" w:oddVBand="0" w:evenVBand="0" w:oddHBand="0" w:evenHBand="0" w:firstRowFirstColumn="0" w:firstRowLastColumn="0" w:lastRowFirstColumn="0" w:lastRowLastColumn="0"/>
            </w:pPr>
          </w:p>
        </w:tc>
      </w:tr>
      <w:tr w:rsidR="00E26C82" w14:paraId="130E0CC7"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4F2CC9CA" w14:textId="77777777" w:rsidR="00E26C82" w:rsidRPr="00E17C1E" w:rsidRDefault="00E26C82" w:rsidP="003B5DAF">
            <w:pPr>
              <w:pStyle w:val="Body1"/>
              <w:jc w:val="center"/>
              <w:rPr>
                <w:b w:val="0"/>
              </w:rPr>
            </w:pPr>
            <w:r>
              <w:t>Heat Sink</w:t>
            </w:r>
          </w:p>
        </w:tc>
        <w:tc>
          <w:tcPr>
            <w:tcW w:w="7285" w:type="dxa"/>
          </w:tcPr>
          <w:p w14:paraId="04462F17"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13893DA1"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0878B836"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1D0CE61E" w14:textId="77777777" w:rsidR="00E26C82" w:rsidRDefault="00E26C82" w:rsidP="003B5DAF">
            <w:pPr>
              <w:pStyle w:val="Body1"/>
              <w:jc w:val="center"/>
              <w:rPr>
                <w:b w:val="0"/>
              </w:rPr>
            </w:pPr>
            <w:r>
              <w:t>Heat Break</w:t>
            </w:r>
          </w:p>
        </w:tc>
        <w:tc>
          <w:tcPr>
            <w:tcW w:w="7285" w:type="dxa"/>
          </w:tcPr>
          <w:p w14:paraId="12E4CCBE"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E8F3F35"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2D504B83"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1A3FAF16" w14:textId="77777777" w:rsidR="00E26C82" w:rsidRDefault="00E26C82" w:rsidP="003B5DAF">
            <w:pPr>
              <w:pStyle w:val="Body1"/>
              <w:jc w:val="center"/>
              <w:rPr>
                <w:b w:val="0"/>
              </w:rPr>
            </w:pPr>
            <w:r>
              <w:t>Heater Block</w:t>
            </w:r>
          </w:p>
        </w:tc>
        <w:tc>
          <w:tcPr>
            <w:tcW w:w="7285" w:type="dxa"/>
          </w:tcPr>
          <w:p w14:paraId="182C8CB4"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001E813A"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271E34D2"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7C6DB854" w14:textId="77777777" w:rsidR="00E26C82" w:rsidRDefault="00E26C82" w:rsidP="003B5DAF">
            <w:pPr>
              <w:pStyle w:val="Body1"/>
              <w:jc w:val="center"/>
              <w:rPr>
                <w:b w:val="0"/>
              </w:rPr>
            </w:pPr>
            <w:r>
              <w:t>Nozzle</w:t>
            </w:r>
          </w:p>
        </w:tc>
        <w:tc>
          <w:tcPr>
            <w:tcW w:w="7285" w:type="dxa"/>
          </w:tcPr>
          <w:p w14:paraId="184571A5"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B25759F"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7E59E2CE"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4CDD30E2" w14:textId="77777777" w:rsidR="00E26C82" w:rsidRDefault="00E26C82" w:rsidP="003B5DAF">
            <w:pPr>
              <w:pStyle w:val="Body1"/>
              <w:jc w:val="center"/>
              <w:rPr>
                <w:b w:val="0"/>
              </w:rPr>
            </w:pPr>
            <w:r>
              <w:t>Heater</w:t>
            </w:r>
          </w:p>
          <w:p w14:paraId="5CA92AB6" w14:textId="77777777" w:rsidR="00E26C82" w:rsidRDefault="00E26C82" w:rsidP="003B5DAF">
            <w:pPr>
              <w:pStyle w:val="Body1"/>
              <w:jc w:val="center"/>
              <w:rPr>
                <w:b w:val="0"/>
              </w:rPr>
            </w:pPr>
            <w:r>
              <w:t>Cartridge</w:t>
            </w:r>
          </w:p>
        </w:tc>
        <w:tc>
          <w:tcPr>
            <w:tcW w:w="7285" w:type="dxa"/>
          </w:tcPr>
          <w:p w14:paraId="60D87570"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6B1E240C"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037A8B6D"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595F022E" w14:textId="77777777" w:rsidR="00E26C82" w:rsidRDefault="00E26C82" w:rsidP="003B5DAF">
            <w:pPr>
              <w:pStyle w:val="Body1"/>
              <w:jc w:val="center"/>
              <w:rPr>
                <w:b w:val="0"/>
              </w:rPr>
            </w:pPr>
            <w:r>
              <w:t>Thermistor</w:t>
            </w:r>
          </w:p>
        </w:tc>
        <w:tc>
          <w:tcPr>
            <w:tcW w:w="7285" w:type="dxa"/>
          </w:tcPr>
          <w:p w14:paraId="2CE3769A"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2D49CE42"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5D21D9FF"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0F439916" w14:textId="77777777" w:rsidR="00E26C82" w:rsidRPr="00E17C1E" w:rsidRDefault="00E26C82" w:rsidP="003B5DAF">
            <w:pPr>
              <w:pStyle w:val="Body1"/>
              <w:jc w:val="center"/>
              <w:rPr>
                <w:b w:val="0"/>
              </w:rPr>
            </w:pPr>
            <w:r w:rsidRPr="00E17C1E">
              <w:t>Extruder</w:t>
            </w:r>
          </w:p>
        </w:tc>
        <w:tc>
          <w:tcPr>
            <w:tcW w:w="7285" w:type="dxa"/>
          </w:tcPr>
          <w:p w14:paraId="2F549538"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5AED4FF9"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14E16962"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76B503F8" w14:textId="77777777" w:rsidR="00E26C82" w:rsidRPr="00E17C1E" w:rsidRDefault="00E26C82" w:rsidP="003B5DAF">
            <w:pPr>
              <w:pStyle w:val="Body1"/>
              <w:jc w:val="center"/>
              <w:rPr>
                <w:b w:val="0"/>
              </w:rPr>
            </w:pPr>
            <w:r>
              <w:t>Idler</w:t>
            </w:r>
          </w:p>
        </w:tc>
        <w:tc>
          <w:tcPr>
            <w:tcW w:w="7285" w:type="dxa"/>
          </w:tcPr>
          <w:p w14:paraId="1966365C"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Part of an extruder that ensures filament is pushed against hobbed bolt. Usually tensioned using a spring.</w:t>
            </w:r>
          </w:p>
          <w:p w14:paraId="0140253E"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6E22533D"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26948E60" w14:textId="77777777" w:rsidR="00E26C82" w:rsidRPr="00E17C1E" w:rsidRDefault="00E26C82" w:rsidP="003B5DAF">
            <w:pPr>
              <w:pStyle w:val="Body1"/>
              <w:jc w:val="center"/>
              <w:rPr>
                <w:b w:val="0"/>
              </w:rPr>
            </w:pPr>
            <w:r>
              <w:t>Hobbed Bolt</w:t>
            </w:r>
          </w:p>
        </w:tc>
        <w:tc>
          <w:tcPr>
            <w:tcW w:w="7285" w:type="dxa"/>
          </w:tcPr>
          <w:p w14:paraId="2C26B994"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Teethed bolt that grips filament.</w:t>
            </w:r>
          </w:p>
          <w:p w14:paraId="64AA238A"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211A2421"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35E0351C" w14:textId="77777777" w:rsidR="00E26C82" w:rsidRDefault="00E26C82" w:rsidP="003B5DAF">
            <w:pPr>
              <w:pStyle w:val="Body1"/>
              <w:jc w:val="center"/>
              <w:rPr>
                <w:b w:val="0"/>
              </w:rPr>
            </w:pPr>
            <w:r>
              <w:t>Material</w:t>
            </w:r>
          </w:p>
          <w:p w14:paraId="75624704" w14:textId="77777777" w:rsidR="00E26C82" w:rsidRPr="00E17C1E" w:rsidRDefault="00E26C82" w:rsidP="003B5DAF">
            <w:pPr>
              <w:pStyle w:val="Body1"/>
              <w:jc w:val="center"/>
              <w:rPr>
                <w:b w:val="0"/>
              </w:rPr>
            </w:pPr>
            <w:r>
              <w:t>Extrusion</w:t>
            </w:r>
          </w:p>
        </w:tc>
        <w:tc>
          <w:tcPr>
            <w:tcW w:w="7285" w:type="dxa"/>
          </w:tcPr>
          <w:p w14:paraId="564B481B"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Most common form of additive manufacturing among 3D printer hobbyists and enthusiasts. Also known as fused deposition modeling (FDM) or fused filament fabrication (FFF).</w:t>
            </w:r>
          </w:p>
        </w:tc>
      </w:tr>
      <w:tr w:rsidR="00E26C82" w14:paraId="7E53B6EB"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02E8C42F" w14:textId="77777777" w:rsidR="00E26C82" w:rsidRPr="00E17C1E" w:rsidRDefault="00E26C82" w:rsidP="003B5DAF">
            <w:pPr>
              <w:pStyle w:val="Body1"/>
              <w:jc w:val="center"/>
              <w:rPr>
                <w:b w:val="0"/>
              </w:rPr>
            </w:pPr>
            <w:r>
              <w:t>Pronterface</w:t>
            </w:r>
          </w:p>
        </w:tc>
        <w:tc>
          <w:tcPr>
            <w:tcW w:w="7285" w:type="dxa"/>
          </w:tcPr>
          <w:p w14:paraId="36BAE969"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 in testing to control printer and run basic functions.</w:t>
            </w:r>
          </w:p>
          <w:p w14:paraId="3B992CAD"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01B0454B"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6C9D5FE9" w14:textId="77777777" w:rsidR="00E26C82" w:rsidRPr="00E17C1E" w:rsidRDefault="00E26C82" w:rsidP="003B5DAF">
            <w:pPr>
              <w:pStyle w:val="Body1"/>
              <w:jc w:val="center"/>
              <w:rPr>
                <w:b w:val="0"/>
              </w:rPr>
            </w:pPr>
            <w:r>
              <w:t>Priming</w:t>
            </w:r>
          </w:p>
        </w:tc>
        <w:tc>
          <w:tcPr>
            <w:tcW w:w="7285" w:type="dxa"/>
          </w:tcPr>
          <w:p w14:paraId="6C75684D"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6F2F3925"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6C0E69EE" w14:textId="77777777" w:rsidTr="003B5DAF">
        <w:tc>
          <w:tcPr>
            <w:cnfStyle w:val="001000000000" w:firstRow="0" w:lastRow="0" w:firstColumn="1" w:lastColumn="0" w:oddVBand="0" w:evenVBand="0" w:oddHBand="0" w:evenHBand="0" w:firstRowFirstColumn="0" w:firstRowLastColumn="0" w:lastRowFirstColumn="0" w:lastRowLastColumn="0"/>
            <w:tcW w:w="2065" w:type="dxa"/>
          </w:tcPr>
          <w:p w14:paraId="625F03AB" w14:textId="77777777" w:rsidR="00E26C82" w:rsidRPr="000F5CDA" w:rsidRDefault="00E26C82" w:rsidP="003B5DAF">
            <w:pPr>
              <w:pStyle w:val="Body1"/>
              <w:jc w:val="center"/>
            </w:pPr>
            <w:r w:rsidRPr="000F5CDA">
              <w:t>Die Swell</w:t>
            </w:r>
          </w:p>
        </w:tc>
        <w:tc>
          <w:tcPr>
            <w:tcW w:w="7285" w:type="dxa"/>
          </w:tcPr>
          <w:p w14:paraId="721CA484"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Phenomenon where extrudate is greater in size than the die size.</w:t>
            </w:r>
          </w:p>
          <w:p w14:paraId="4FE0544A"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614D18E3" w14:textId="77777777" w:rsidTr="003B5DAF">
        <w:trPr>
          <w:trHeight w:val="1396"/>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uto"/>
            </w:tcBorders>
          </w:tcPr>
          <w:p w14:paraId="0002C182" w14:textId="77777777" w:rsidR="00E26C82" w:rsidRDefault="00E26C82" w:rsidP="003B5DAF">
            <w:pPr>
              <w:pStyle w:val="Body1"/>
              <w:jc w:val="center"/>
              <w:rPr>
                <w:b w:val="0"/>
              </w:rPr>
            </w:pPr>
            <w:r>
              <w:t>G-Code</w:t>
            </w:r>
          </w:p>
          <w:p w14:paraId="04C63707" w14:textId="77777777" w:rsidR="00E26C82" w:rsidRDefault="00E26C82" w:rsidP="003B5DAF">
            <w:pPr>
              <w:pStyle w:val="Body1"/>
              <w:jc w:val="left"/>
              <w:rPr>
                <w:b w:val="0"/>
              </w:rPr>
            </w:pPr>
          </w:p>
          <w:p w14:paraId="4339ADC2" w14:textId="77777777" w:rsidR="00E26C82" w:rsidRDefault="00E26C82" w:rsidP="003B5DAF">
            <w:pPr>
              <w:pStyle w:val="Body1"/>
              <w:jc w:val="left"/>
              <w:rPr>
                <w:b w:val="0"/>
              </w:rPr>
            </w:pPr>
          </w:p>
          <w:p w14:paraId="16CBC537" w14:textId="77777777" w:rsidR="00E26C82" w:rsidRPr="00E17C1E" w:rsidRDefault="00E26C82" w:rsidP="003B5DAF">
            <w:pPr>
              <w:pStyle w:val="Body1"/>
              <w:jc w:val="left"/>
              <w:rPr>
                <w:b w:val="0"/>
              </w:rPr>
            </w:pPr>
          </w:p>
        </w:tc>
        <w:tc>
          <w:tcPr>
            <w:tcW w:w="7285" w:type="dxa"/>
            <w:tcBorders>
              <w:bottom w:val="single" w:sz="4" w:space="0" w:color="auto"/>
            </w:tcBorders>
          </w:tcPr>
          <w:p w14:paraId="22599245"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 to move and can be used to change the settings on these machines.</w:t>
            </w:r>
          </w:p>
        </w:tc>
      </w:tr>
      <w:tr w:rsidR="00E26C82" w14:paraId="2BB558D8" w14:textId="77777777" w:rsidTr="003B5DAF">
        <w:trPr>
          <w:trHeight w:val="3423"/>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bottom w:val="single" w:sz="4" w:space="0" w:color="auto"/>
            </w:tcBorders>
          </w:tcPr>
          <w:p w14:paraId="65C0A2AA" w14:textId="77777777" w:rsidR="00E26C82" w:rsidRDefault="00E26C82" w:rsidP="003B5DAF">
            <w:pPr>
              <w:pStyle w:val="Body1"/>
              <w:jc w:val="center"/>
              <w:rPr>
                <w:b w:val="0"/>
              </w:rPr>
            </w:pPr>
            <w:r>
              <w:t>Threading</w:t>
            </w:r>
          </w:p>
          <w:p w14:paraId="2A2D4AAC" w14:textId="77777777" w:rsidR="00E26C82" w:rsidRDefault="00E26C82" w:rsidP="003B5DAF">
            <w:pPr>
              <w:pStyle w:val="Body1"/>
              <w:jc w:val="left"/>
              <w:rPr>
                <w:b w:val="0"/>
              </w:rPr>
            </w:pPr>
          </w:p>
          <w:p w14:paraId="26966614" w14:textId="77777777" w:rsidR="00E26C82" w:rsidRDefault="00E26C82" w:rsidP="003B5DAF">
            <w:pPr>
              <w:pStyle w:val="Body1"/>
              <w:jc w:val="left"/>
              <w:rPr>
                <w:b w:val="0"/>
              </w:rPr>
            </w:pPr>
          </w:p>
          <w:p w14:paraId="72D6CC94" w14:textId="77777777" w:rsidR="00E26C82" w:rsidRDefault="00E26C82" w:rsidP="003B5DAF">
            <w:pPr>
              <w:pStyle w:val="Body1"/>
              <w:jc w:val="left"/>
              <w:rPr>
                <w:b w:val="0"/>
              </w:rPr>
            </w:pPr>
          </w:p>
          <w:p w14:paraId="35733643" w14:textId="77777777" w:rsidR="00E26C82" w:rsidRDefault="00E26C82" w:rsidP="003B5DAF">
            <w:pPr>
              <w:pStyle w:val="Body1"/>
              <w:jc w:val="left"/>
              <w:rPr>
                <w:b w:val="0"/>
              </w:rPr>
            </w:pPr>
          </w:p>
          <w:p w14:paraId="1FF582C8" w14:textId="77777777" w:rsidR="00E26C82" w:rsidRDefault="00E26C82" w:rsidP="003B5DAF">
            <w:pPr>
              <w:pStyle w:val="Body1"/>
              <w:jc w:val="left"/>
              <w:rPr>
                <w:b w:val="0"/>
              </w:rPr>
            </w:pPr>
          </w:p>
          <w:p w14:paraId="28A6EF5A" w14:textId="77777777" w:rsidR="00E26C82" w:rsidRDefault="00E26C82" w:rsidP="003B5DAF">
            <w:pPr>
              <w:pStyle w:val="Body1"/>
              <w:jc w:val="left"/>
              <w:rPr>
                <w:b w:val="0"/>
              </w:rPr>
            </w:pPr>
          </w:p>
          <w:p w14:paraId="2739081E" w14:textId="77777777" w:rsidR="00E26C82" w:rsidRDefault="00E26C82" w:rsidP="003B5DAF">
            <w:pPr>
              <w:pStyle w:val="Body1"/>
              <w:jc w:val="left"/>
              <w:rPr>
                <w:b w:val="0"/>
              </w:rPr>
            </w:pPr>
          </w:p>
          <w:p w14:paraId="51F9381F" w14:textId="77777777" w:rsidR="00E26C82" w:rsidRDefault="00E26C82" w:rsidP="003B5DAF">
            <w:pPr>
              <w:pStyle w:val="Body1"/>
              <w:jc w:val="left"/>
            </w:pPr>
          </w:p>
        </w:tc>
        <w:tc>
          <w:tcPr>
            <w:tcW w:w="7285" w:type="dxa"/>
            <w:tcBorders>
              <w:top w:val="single" w:sz="4" w:space="0" w:color="auto"/>
              <w:bottom w:val="single" w:sz="4" w:space="0" w:color="auto"/>
            </w:tcBorders>
          </w:tcPr>
          <w:p w14:paraId="60EAD334"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when even the extruded filament displays theses grooves (appearing similar to the threads on a machine screw). This obviously occurs as since the extruded filament wasn’t heated to the appropriate temperature due to its quicker passage through the hot end because of the high extrusion speed. This can be minimized through increasing the extruder temperature.</w:t>
            </w:r>
          </w:p>
        </w:tc>
      </w:tr>
      <w:tr w:rsidR="00E26C82" w14:paraId="02654E4B" w14:textId="77777777" w:rsidTr="003B5DAF">
        <w:trPr>
          <w:trHeight w:val="1972"/>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bottom w:val="single" w:sz="4" w:space="0" w:color="auto"/>
            </w:tcBorders>
          </w:tcPr>
          <w:p w14:paraId="671E1FF9" w14:textId="77777777" w:rsidR="00E26C82" w:rsidRDefault="00E26C82" w:rsidP="003B5DAF">
            <w:pPr>
              <w:pStyle w:val="Body1"/>
              <w:jc w:val="center"/>
              <w:rPr>
                <w:b w:val="0"/>
              </w:rPr>
            </w:pPr>
            <w:r>
              <w:t>Blobbing</w:t>
            </w:r>
          </w:p>
          <w:p w14:paraId="09BD7491" w14:textId="77777777" w:rsidR="00E26C82" w:rsidRDefault="00E26C82" w:rsidP="003B5DAF">
            <w:pPr>
              <w:pStyle w:val="Body1"/>
              <w:jc w:val="left"/>
              <w:rPr>
                <w:b w:val="0"/>
              </w:rPr>
            </w:pPr>
          </w:p>
          <w:p w14:paraId="442DA1BD" w14:textId="77777777" w:rsidR="00E26C82" w:rsidRDefault="00E26C82" w:rsidP="003B5DAF">
            <w:pPr>
              <w:pStyle w:val="Body1"/>
              <w:jc w:val="left"/>
              <w:rPr>
                <w:b w:val="0"/>
              </w:rPr>
            </w:pPr>
          </w:p>
          <w:p w14:paraId="25A298F1" w14:textId="77777777" w:rsidR="00E26C82" w:rsidRDefault="00E26C82" w:rsidP="003B5DAF">
            <w:pPr>
              <w:pStyle w:val="Body1"/>
              <w:jc w:val="left"/>
              <w:rPr>
                <w:b w:val="0"/>
              </w:rPr>
            </w:pPr>
          </w:p>
          <w:p w14:paraId="69D221C0" w14:textId="77777777" w:rsidR="00E26C82" w:rsidRDefault="00E26C82" w:rsidP="003B5DAF">
            <w:pPr>
              <w:pStyle w:val="Body1"/>
              <w:jc w:val="left"/>
            </w:pPr>
          </w:p>
        </w:tc>
        <w:tc>
          <w:tcPr>
            <w:tcW w:w="7285" w:type="dxa"/>
            <w:tcBorders>
              <w:top w:val="single" w:sz="4" w:space="0" w:color="auto"/>
              <w:bottom w:val="single" w:sz="4" w:space="0" w:color="auto"/>
            </w:tcBorders>
          </w:tcPr>
          <w:p w14:paraId="3D65B88A"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tc>
      </w:tr>
      <w:tr w:rsidR="00E26C82" w14:paraId="6E5017D9" w14:textId="77777777" w:rsidTr="003B5DAF">
        <w:trPr>
          <w:trHeight w:val="1196"/>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bottom w:val="single" w:sz="4" w:space="0" w:color="auto"/>
            </w:tcBorders>
          </w:tcPr>
          <w:p w14:paraId="037943A7" w14:textId="77777777" w:rsidR="00E26C82" w:rsidRDefault="00E26C82" w:rsidP="003B5DAF">
            <w:pPr>
              <w:pStyle w:val="Body1"/>
              <w:jc w:val="center"/>
              <w:rPr>
                <w:b w:val="0"/>
              </w:rPr>
            </w:pPr>
            <w:r>
              <w:t>Printer Calibration</w:t>
            </w:r>
          </w:p>
          <w:p w14:paraId="5E251E2F" w14:textId="77777777" w:rsidR="00E26C82" w:rsidRDefault="00E26C82" w:rsidP="003B5DAF">
            <w:pPr>
              <w:pStyle w:val="Body1"/>
              <w:jc w:val="left"/>
              <w:rPr>
                <w:b w:val="0"/>
              </w:rPr>
            </w:pPr>
          </w:p>
        </w:tc>
        <w:tc>
          <w:tcPr>
            <w:tcW w:w="7285" w:type="dxa"/>
            <w:tcBorders>
              <w:top w:val="single" w:sz="4" w:space="0" w:color="auto"/>
              <w:bottom w:val="single" w:sz="4" w:space="0" w:color="auto"/>
            </w:tcBorders>
          </w:tcPr>
          <w:p w14:paraId="5103CA9A"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A necessary step before every trial where we test that correct length is being extruded (more detail in prep section)</w:t>
            </w:r>
          </w:p>
          <w:p w14:paraId="19806930"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r w:rsidR="00E26C82" w14:paraId="1C43711B" w14:textId="77777777" w:rsidTr="003B5DAF">
        <w:trPr>
          <w:trHeight w:val="886"/>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bottom w:val="single" w:sz="4" w:space="0" w:color="auto"/>
            </w:tcBorders>
          </w:tcPr>
          <w:p w14:paraId="11AFCFA1" w14:textId="77777777" w:rsidR="00E26C82" w:rsidRDefault="00E26C82" w:rsidP="003B5DAF">
            <w:pPr>
              <w:pStyle w:val="Body1"/>
              <w:jc w:val="center"/>
              <w:rPr>
                <w:b w:val="0"/>
              </w:rPr>
            </w:pPr>
            <w:r>
              <w:t>Pulled Through Filament</w:t>
            </w:r>
          </w:p>
          <w:p w14:paraId="20BD0744" w14:textId="77777777" w:rsidR="00E26C82" w:rsidRDefault="00E26C82" w:rsidP="003B5DAF">
            <w:pPr>
              <w:pStyle w:val="Body1"/>
              <w:jc w:val="left"/>
              <w:rPr>
                <w:b w:val="0"/>
              </w:rPr>
            </w:pPr>
          </w:p>
          <w:p w14:paraId="0ECC82E3" w14:textId="77777777" w:rsidR="00E26C82" w:rsidRDefault="00E26C82" w:rsidP="003B5DAF">
            <w:pPr>
              <w:pStyle w:val="Body1"/>
              <w:jc w:val="left"/>
              <w:rPr>
                <w:b w:val="0"/>
              </w:rPr>
            </w:pPr>
          </w:p>
          <w:p w14:paraId="0E420240" w14:textId="77777777" w:rsidR="0046281E" w:rsidRDefault="0046281E" w:rsidP="003B5DAF">
            <w:pPr>
              <w:pStyle w:val="Body1"/>
              <w:jc w:val="left"/>
              <w:rPr>
                <w:b w:val="0"/>
              </w:rPr>
            </w:pPr>
          </w:p>
          <w:p w14:paraId="56C6075E" w14:textId="77777777" w:rsidR="00E26C82" w:rsidRDefault="00E26C82" w:rsidP="003B5DAF">
            <w:pPr>
              <w:pStyle w:val="Body1"/>
              <w:jc w:val="center"/>
            </w:pPr>
          </w:p>
          <w:p w14:paraId="0615973D" w14:textId="77777777" w:rsidR="00E26C82" w:rsidRDefault="00E26C82" w:rsidP="003B5DAF">
            <w:pPr>
              <w:pStyle w:val="Body1"/>
              <w:jc w:val="center"/>
              <w:rPr>
                <w:b w:val="0"/>
              </w:rPr>
            </w:pPr>
            <w:r>
              <w:t>Failure Mode</w:t>
            </w:r>
          </w:p>
          <w:p w14:paraId="0557BCD4" w14:textId="77777777" w:rsidR="00E26C82" w:rsidRDefault="00E26C82" w:rsidP="003B5DAF">
            <w:pPr>
              <w:pStyle w:val="Body1"/>
              <w:jc w:val="left"/>
              <w:rPr>
                <w:b w:val="0"/>
              </w:rPr>
            </w:pPr>
          </w:p>
          <w:p w14:paraId="11F3D74D" w14:textId="77777777" w:rsidR="00E26C82" w:rsidRDefault="00E26C82" w:rsidP="003B5DAF">
            <w:pPr>
              <w:pStyle w:val="Body1"/>
              <w:jc w:val="left"/>
              <w:rPr>
                <w:b w:val="0"/>
              </w:rPr>
            </w:pPr>
          </w:p>
        </w:tc>
        <w:tc>
          <w:tcPr>
            <w:tcW w:w="7285" w:type="dxa"/>
            <w:tcBorders>
              <w:top w:val="single" w:sz="4" w:space="0" w:color="auto"/>
              <w:bottom w:val="single" w:sz="4" w:space="0" w:color="auto"/>
            </w:tcBorders>
          </w:tcPr>
          <w:p w14:paraId="529766FC"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are pulled by the motor and the hob bolt.</w:t>
            </w:r>
          </w:p>
          <w:p w14:paraId="1556AC5D"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p w14:paraId="391F24F5"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p w14:paraId="23F4C316" w14:textId="77777777" w:rsidR="0046281E" w:rsidRDefault="0046281E" w:rsidP="003B5DAF">
            <w:pPr>
              <w:pStyle w:val="Body1"/>
              <w:cnfStyle w:val="000000000000" w:firstRow="0" w:lastRow="0" w:firstColumn="0" w:lastColumn="0" w:oddVBand="0" w:evenVBand="0" w:oddHBand="0" w:evenHBand="0" w:firstRowFirstColumn="0" w:firstRowLastColumn="0" w:lastRowFirstColumn="0" w:lastRowLastColumn="0"/>
            </w:pPr>
          </w:p>
          <w:p w14:paraId="7AD9952E"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p w14:paraId="083CFF2C"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2715FF65" w14:textId="77777777" w:rsidR="00E26C82" w:rsidRDefault="00E26C82" w:rsidP="003B5DAF">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11F39951" w14:textId="77777777" w:rsidR="00E26C82" w:rsidRDefault="00E26C82" w:rsidP="003B5DAF">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94D60D0" w14:textId="77777777" w:rsidR="00E26C82" w:rsidRDefault="00E26C82" w:rsidP="003B5DAF">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3887E1BB" w14:textId="77777777" w:rsidR="00E26C82" w:rsidRDefault="00E26C82" w:rsidP="003B5DAF">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 (which occurred for some of the trials) then it would have been a failure mode.</w:t>
            </w:r>
          </w:p>
          <w:p w14:paraId="4FEB986D" w14:textId="77777777" w:rsidR="00E26C82" w:rsidRDefault="00E26C82" w:rsidP="003B5DAF">
            <w:pPr>
              <w:pStyle w:val="Body1"/>
              <w:cnfStyle w:val="000000000000" w:firstRow="0" w:lastRow="0" w:firstColumn="0" w:lastColumn="0" w:oddVBand="0" w:evenVBand="0" w:oddHBand="0" w:evenHBand="0" w:firstRowFirstColumn="0" w:firstRowLastColumn="0" w:lastRowFirstColumn="0" w:lastRowLastColumn="0"/>
            </w:pPr>
          </w:p>
        </w:tc>
      </w:tr>
    </w:tbl>
    <w:p w14:paraId="6256D4AD" w14:textId="77777777" w:rsidR="00E26C82" w:rsidRDefault="00E26C82" w:rsidP="00E26C82">
      <w:pPr>
        <w:pStyle w:val="Header3"/>
      </w:pPr>
      <w:bookmarkStart w:id="0" w:name="_GoBack"/>
      <w:bookmarkEnd w:id="0"/>
    </w:p>
    <w:p w14:paraId="228C94D0" w14:textId="37122AF2" w:rsidR="00327073" w:rsidRDefault="00E26C82">
      <w:pPr>
        <w:rPr>
          <w:rFonts w:ascii="Cambria" w:hAnsi="Cambria"/>
          <w:b/>
          <w:sz w:val="32"/>
          <w:szCs w:val="32"/>
        </w:rPr>
      </w:pPr>
      <w:r>
        <w:br w:type="page"/>
      </w:r>
    </w:p>
    <w:p w14:paraId="63C18904" w14:textId="7AFB536E" w:rsidR="00E17C1E" w:rsidRPr="007F3C45" w:rsidRDefault="00327073" w:rsidP="002E2ABF">
      <w:pPr>
        <w:pStyle w:val="Header1"/>
        <w:numPr>
          <w:ilvl w:val="0"/>
          <w:numId w:val="12"/>
        </w:numPr>
        <w:rPr>
          <w:szCs w:val="56"/>
        </w:rPr>
      </w:pPr>
      <w:r w:rsidRPr="007F3C45">
        <w:rPr>
          <w:szCs w:val="56"/>
        </w:rPr>
        <w:t>Introduction</w:t>
      </w:r>
    </w:p>
    <w:p w14:paraId="0B705BBD" w14:textId="28DD214A" w:rsidR="00327073" w:rsidRDefault="002E0952" w:rsidP="00327073">
      <w:pPr>
        <w:pStyle w:val="Header2"/>
      </w:pPr>
      <w:r>
        <w:t xml:space="preserve">1.1 </w:t>
      </w:r>
      <w:r w:rsidR="00327073">
        <w:t>Purpose of Study</w:t>
      </w:r>
    </w:p>
    <w:p w14:paraId="6CDC0FF0" w14:textId="6F4D7B8F" w:rsidR="006805EB" w:rsidRDefault="006805EB" w:rsidP="006805EB">
      <w:pPr>
        <w:pStyle w:val="Body1"/>
      </w:pPr>
      <w:r w:rsidRPr="006805EB">
        <w:tab/>
      </w:r>
      <w:r w:rsidR="00D32686">
        <w:t xml:space="preserve">Many 3D printers today are capable of high speed linear motion. </w:t>
      </w:r>
      <w:r w:rsidR="00DD1EEC">
        <w:t>H</w:t>
      </w:r>
      <w:r w:rsidRPr="006805EB">
        <w:t>owever</w:t>
      </w:r>
      <w:r w:rsidR="00DD1EEC">
        <w:t>,</w:t>
      </w:r>
      <w:r w:rsidRPr="006805EB">
        <w:t xml:space="preserve"> maximum acceleration is vastly different from maximum </w:t>
      </w:r>
      <w:r w:rsidR="00D32686">
        <w:t xml:space="preserve">acceptable </w:t>
      </w:r>
      <w:r w:rsidRPr="006805EB">
        <w:t xml:space="preserve">printing speed. The root of this apparent problem lies within the hot end and extruder assembly. Current </w:t>
      </w:r>
      <w:r w:rsidR="00EB3566">
        <w:t>configurations</w:t>
      </w:r>
      <w:r w:rsidR="00E4605F">
        <w:t xml:space="preserve"> </w:t>
      </w:r>
      <w:r w:rsidRPr="006805EB">
        <w:t xml:space="preserve">are simply not able to feed, melt, and extrude </w:t>
      </w:r>
      <w:r w:rsidR="00DD1EEC">
        <w:t>material</w:t>
      </w:r>
      <w:r w:rsidRPr="006805EB">
        <w:t xml:space="preserve"> </w:t>
      </w:r>
      <w:r w:rsidR="00DD1EEC">
        <w:t>quick</w:t>
      </w:r>
      <w:r w:rsidRPr="006805EB">
        <w:t xml:space="preserve"> enough to match the </w:t>
      </w:r>
      <w:r w:rsidR="00D32686">
        <w:t>speed and acceleration of mechanical</w:t>
      </w:r>
      <w:r w:rsidRPr="006805EB">
        <w:t xml:space="preserve"> movement.</w:t>
      </w:r>
      <w:r w:rsidR="000742E6">
        <w:t xml:space="preserve"> This limiting factor is</w:t>
      </w:r>
      <w:r w:rsidR="008F38C5">
        <w:t xml:space="preserve"> described as the volumetric flow rate of material extrusio</w:t>
      </w:r>
      <w:r w:rsidR="000742E6">
        <w:t xml:space="preserve">n, the key to </w:t>
      </w:r>
      <w:r w:rsidR="001C7EE3">
        <w:t xml:space="preserve">greatly </w:t>
      </w:r>
      <w:r w:rsidR="000742E6">
        <w:t>reducing print time.</w:t>
      </w:r>
    </w:p>
    <w:p w14:paraId="0FB3EF99" w14:textId="11C9B4E2" w:rsidR="006805EB" w:rsidRPr="006805EB" w:rsidRDefault="006805EB" w:rsidP="006805EB">
      <w:pPr>
        <w:pStyle w:val="Body1"/>
      </w:pPr>
      <w:r>
        <w:tab/>
        <w:t xml:space="preserve">The purpose of this study is to </w:t>
      </w:r>
      <w:r w:rsidR="00EF0DC9">
        <w:t>identify</w:t>
      </w:r>
      <w:r>
        <w:t xml:space="preserve"> limiting variables and experimentally test for attributes that </w:t>
      </w:r>
      <w:r w:rsidR="002E0160">
        <w:t>maximize</w:t>
      </w:r>
      <w:r>
        <w:t xml:space="preserve"> overall volumetric flow rate of material extrusion.</w:t>
      </w:r>
    </w:p>
    <w:p w14:paraId="707C19B4" w14:textId="0FFEF8FA" w:rsidR="00327073" w:rsidRDefault="00F56403" w:rsidP="006805EB">
      <w:pPr>
        <w:pStyle w:val="Header2"/>
      </w:pPr>
      <w:r>
        <w:t xml:space="preserve">1.2 </w:t>
      </w:r>
      <w:r w:rsidR="00327073">
        <w:t>Research Questions</w:t>
      </w:r>
    </w:p>
    <w:p w14:paraId="2598A268" w14:textId="39CBE7B6" w:rsidR="006805EB" w:rsidRDefault="006805EB" w:rsidP="006805EB">
      <w:pPr>
        <w:pStyle w:val="Body1"/>
        <w:numPr>
          <w:ilvl w:val="0"/>
          <w:numId w:val="1"/>
        </w:numPr>
      </w:pPr>
      <w:r>
        <w:t xml:space="preserve">What is </w:t>
      </w:r>
      <w:r w:rsidR="00EF0DC9">
        <w:t>the main limiting factor</w:t>
      </w:r>
      <w:r>
        <w:t xml:space="preserve"> preventing greater flow rate of material?</w:t>
      </w:r>
    </w:p>
    <w:p w14:paraId="36E8F58D" w14:textId="3EA1249F" w:rsidR="006805EB" w:rsidRDefault="002E0160" w:rsidP="006805EB">
      <w:pPr>
        <w:pStyle w:val="Body1"/>
        <w:numPr>
          <w:ilvl w:val="0"/>
          <w:numId w:val="1"/>
        </w:numPr>
      </w:pPr>
      <w:r>
        <w:t>Does</w:t>
      </w:r>
      <w:r w:rsidR="00EF0DC9">
        <w:t xml:space="preserve"> one</w:t>
      </w:r>
      <w:r w:rsidR="006805EB">
        <w:t xml:space="preserve"> </w:t>
      </w:r>
      <w:r w:rsidR="007256C6">
        <w:t>dominating</w:t>
      </w:r>
      <w:r w:rsidR="006805EB">
        <w:t xml:space="preserve"> factor or a combination of variables that make up this limit?</w:t>
      </w:r>
    </w:p>
    <w:p w14:paraId="299E3F98" w14:textId="64E64786" w:rsidR="006805EB" w:rsidRDefault="006805EB" w:rsidP="006805EB">
      <w:pPr>
        <w:pStyle w:val="Body1"/>
        <w:numPr>
          <w:ilvl w:val="0"/>
          <w:numId w:val="1"/>
        </w:numPr>
      </w:pPr>
      <w:r>
        <w:t>What attributes of a hot end and extrude</w:t>
      </w:r>
      <w:r w:rsidR="00EF0DC9">
        <w:t>r</w:t>
      </w:r>
      <w:r w:rsidR="007256C6">
        <w:t xml:space="preserve"> are ideal for reducing print time?</w:t>
      </w:r>
    </w:p>
    <w:p w14:paraId="5DEDE1B6" w14:textId="43A25388" w:rsidR="00DD1EEC" w:rsidRDefault="00F56403" w:rsidP="00DD1EEC">
      <w:pPr>
        <w:pStyle w:val="Header2"/>
      </w:pPr>
      <w:r>
        <w:t xml:space="preserve">1.3 </w:t>
      </w:r>
      <w:r w:rsidR="00327073">
        <w:t>Delimitations</w:t>
      </w:r>
    </w:p>
    <w:p w14:paraId="256F8E81" w14:textId="5019FAD3" w:rsidR="00DD1EEC" w:rsidRPr="009C111C" w:rsidRDefault="00DD1EEC" w:rsidP="00DD1EEC">
      <w:pPr>
        <w:pStyle w:val="Body1"/>
      </w:pPr>
      <w:r>
        <w:tab/>
      </w:r>
      <w:r w:rsidR="00EB3566">
        <w:t>E</w:t>
      </w:r>
      <w:r>
        <w:t xml:space="preserve">xperiments </w:t>
      </w:r>
      <w:r w:rsidR="00EB3566">
        <w:t>performed are purely</w:t>
      </w:r>
      <w:r>
        <w:t xml:space="preserve">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w:t>
      </w:r>
      <w:r w:rsidR="002E2ABF">
        <w:t>real printing conditions</w:t>
      </w:r>
      <w:r>
        <w:t>.</w:t>
      </w:r>
    </w:p>
    <w:p w14:paraId="7F620A0C" w14:textId="4C3C0455" w:rsidR="00327073" w:rsidRDefault="00327073" w:rsidP="00DD1EEC">
      <w:pPr>
        <w:pStyle w:val="Body1"/>
        <w:rPr>
          <w:b/>
          <w:sz w:val="40"/>
          <w:szCs w:val="40"/>
        </w:rPr>
      </w:pPr>
      <w:r>
        <w:t xml:space="preserve"> </w:t>
      </w:r>
      <w:r w:rsidR="00DD1EEC">
        <w:tab/>
      </w:r>
      <w:r>
        <w:br w:type="page"/>
      </w:r>
    </w:p>
    <w:p w14:paraId="2CF3E8E8" w14:textId="1B79E439" w:rsidR="00327073" w:rsidRPr="007F3C45" w:rsidRDefault="00327073" w:rsidP="002B2CCC">
      <w:pPr>
        <w:pStyle w:val="Header1"/>
        <w:numPr>
          <w:ilvl w:val="0"/>
          <w:numId w:val="12"/>
        </w:numPr>
        <w:rPr>
          <w:szCs w:val="56"/>
        </w:rPr>
      </w:pPr>
      <w:r w:rsidRPr="007F3C45">
        <w:rPr>
          <w:szCs w:val="56"/>
        </w:rPr>
        <w:t>Theory</w:t>
      </w:r>
    </w:p>
    <w:p w14:paraId="26166661" w14:textId="29E79587" w:rsidR="006805EB" w:rsidRPr="007F3C45" w:rsidRDefault="00F56403" w:rsidP="00F56403">
      <w:pPr>
        <w:pStyle w:val="Header2"/>
        <w:rPr>
          <w:szCs w:val="56"/>
        </w:rPr>
      </w:pPr>
      <w:r>
        <w:t xml:space="preserve">2.1 </w:t>
      </w:r>
      <w:r w:rsidR="006805EB">
        <w:t>Research</w:t>
      </w:r>
    </w:p>
    <w:p w14:paraId="429AFC13" w14:textId="721EC1A6" w:rsidR="005862E6" w:rsidRDefault="006805EB" w:rsidP="006805EB">
      <w:pPr>
        <w:pStyle w:val="Body1"/>
      </w:pPr>
      <w:r>
        <w:tab/>
        <w:t>A large majority of preliminar</w:t>
      </w:r>
      <w:r w:rsidR="00443AF9">
        <w:t xml:space="preserve">y research was </w:t>
      </w:r>
      <w:r w:rsidR="00EB3566">
        <w:t>performed</w:t>
      </w:r>
      <w:r w:rsidR="00443AF9">
        <w:t xml:space="preserve"> online. The proposed</w:t>
      </w:r>
      <w:r>
        <w:t xml:space="preserve"> theoretical optimizations are based on conclusions found through this resear</w:t>
      </w:r>
      <w:r w:rsidR="005845A5">
        <w:t>ch</w:t>
      </w:r>
      <w:r w:rsidR="00EB3566">
        <w:t>, consulting others, and previous experiences</w:t>
      </w:r>
      <w:r w:rsidR="005845A5">
        <w:t xml:space="preserve">. Sources of research include </w:t>
      </w:r>
      <w:r w:rsidR="00393354">
        <w:t xml:space="preserve">WOOF members, professors, </w:t>
      </w:r>
      <w:r w:rsidR="005845A5">
        <w:t>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346015BD" w:rsidR="00327073" w:rsidRDefault="00F56403" w:rsidP="00327073">
      <w:pPr>
        <w:pStyle w:val="Header2"/>
      </w:pPr>
      <w:r>
        <w:t xml:space="preserve">2.2 </w:t>
      </w:r>
      <w:r w:rsidR="00327073">
        <w:t>Component Breakdown</w:t>
      </w:r>
    </w:p>
    <w:p w14:paraId="39173469" w14:textId="652EC841" w:rsidR="00327073" w:rsidRDefault="00F56403" w:rsidP="00327073">
      <w:pPr>
        <w:pStyle w:val="Header3"/>
      </w:pPr>
      <w:r>
        <w:t xml:space="preserve">2.2.1 </w:t>
      </w:r>
      <w:r w:rsidR="00327073">
        <w:t>Filament Diameter</w:t>
      </w:r>
    </w:p>
    <w:p w14:paraId="5613E262" w14:textId="49BADB17" w:rsidR="00A82D89" w:rsidRDefault="00A82D89" w:rsidP="00A82D89">
      <w:pPr>
        <w:pStyle w:val="Body1"/>
        <w:ind w:firstLine="720"/>
      </w:pPr>
      <w:r>
        <w:t xml:space="preserve">Within the hot end and extruder sub-assembly there </w:t>
      </w:r>
      <w:r w:rsidR="00DD1EEC">
        <w:t xml:space="preserve">are two major </w:t>
      </w:r>
      <w:r w:rsidR="00EB3566">
        <w:t>determinants</w:t>
      </w:r>
      <w:r w:rsidR="00DD1EEC">
        <w:t xml:space="preserve"> of</w:t>
      </w:r>
      <w:r>
        <w:t xml:space="preserve"> material extrusion: the rate at which filament can be fed into the hot end and the rate at which the h</w:t>
      </w:r>
      <w:r w:rsidR="00E65119">
        <w:t>ot end is capable of melting</w:t>
      </w:r>
      <w:r>
        <w:t xml:space="preserve"> filament and extruding that material.</w:t>
      </w:r>
    </w:p>
    <w:p w14:paraId="6E2F9D99" w14:textId="2B84BB00" w:rsidR="00A82D89" w:rsidRDefault="00A82D89" w:rsidP="00A82D89">
      <w:pPr>
        <w:pStyle w:val="Body1"/>
        <w:ind w:firstLine="720"/>
      </w:pPr>
      <w:r>
        <w:t xml:space="preserve">Large format speed printing </w:t>
      </w:r>
      <w:r w:rsidR="00DD1EEC">
        <w:t>yearns for</w:t>
      </w:r>
      <w:r>
        <w:t xml:space="preserve"> </w:t>
      </w:r>
      <w:r w:rsidR="00254CB7">
        <w:t xml:space="preserve">high volumetric flow rate. It </w:t>
      </w:r>
      <w:r>
        <w:t>may make intuitive sense to use larger filament for these prints. 3</w:t>
      </w:r>
      <w:r w:rsidR="00EB3566">
        <w:t xml:space="preserve"> </w:t>
      </w:r>
      <w:r>
        <w:t xml:space="preserve">mm </w:t>
      </w:r>
      <w:r w:rsidR="00254CB7">
        <w:t xml:space="preserve">diameter filament </w:t>
      </w:r>
      <w:r>
        <w:t xml:space="preserve">will indeed deliver more volume per </w:t>
      </w:r>
      <w:r w:rsidR="00254CB7">
        <w:t>length</w:t>
      </w:r>
      <w:r>
        <w:t xml:space="preserve"> given the same extruder setup. However, feed rate is something that can be variably changed based on motor specifications, while melting rate is much more constrained. This means that the volumetric flow is primarily bound by the melting rate of plastic within the hot end. </w:t>
      </w:r>
      <w:r w:rsidR="004B29D4">
        <w:t>The extent of this boundary is not clearly defined and may even be beyond the limitations of the motor.</w:t>
      </w:r>
    </w:p>
    <w:p w14:paraId="159AFDD8" w14:textId="187270C2" w:rsidR="00A82D89" w:rsidRDefault="00A82D89" w:rsidP="00A82D89">
      <w:pPr>
        <w:pStyle w:val="Body1"/>
        <w:ind w:firstLine="720"/>
      </w:pPr>
      <w:r>
        <w:t xml:space="preserve">The greater the </w:t>
      </w:r>
      <w:r w:rsidR="0048419D">
        <w:t xml:space="preserve">filament </w:t>
      </w:r>
      <w:r>
        <w:t>contact surface area</w:t>
      </w:r>
      <w:r w:rsidR="0048419D">
        <w:t xml:space="preserve"> per unit volume </w:t>
      </w:r>
      <w:r>
        <w:t>(SA:V ratio), the greater the ability to transfer heat</w:t>
      </w:r>
      <w:r w:rsidR="0048419D">
        <w:t xml:space="preserve">. </w:t>
      </w:r>
      <w:r w:rsidR="008F510A">
        <w:t>More</w:t>
      </w:r>
      <w:r w:rsidR="004B29D4">
        <w:t xml:space="preserve"> and quicker </w:t>
      </w:r>
      <w:r w:rsidR="008F510A">
        <w:t>heat transfer</w:t>
      </w:r>
      <w:r w:rsidR="004B29D4">
        <w:t xml:space="preserve"> from the ho</w:t>
      </w:r>
      <w:r w:rsidR="008F510A">
        <w:t xml:space="preserve">t end melt-zone to the filament </w:t>
      </w:r>
      <w:r w:rsidR="00E42E74">
        <w:t>is essential to achieving</w:t>
      </w:r>
      <w:r w:rsidR="008F510A">
        <w:t xml:space="preserve"> a rapid</w:t>
      </w:r>
      <w:r w:rsidR="004B29D4">
        <w:t xml:space="preserve"> melting rate. </w:t>
      </w:r>
      <w:r>
        <w:t>This</w:t>
      </w:r>
      <w:r w:rsidR="00E42E74">
        <w:t xml:space="preserve"> basic thermodynamic</w:t>
      </w:r>
      <w:r>
        <w:t xml:space="preserve"> </w:t>
      </w:r>
      <w:r w:rsidR="008F510A">
        <w:t>design principle is also seen</w:t>
      </w:r>
      <w:r>
        <w:t xml:space="preserve"> </w:t>
      </w:r>
      <w:r w:rsidR="008F510A">
        <w:t>in computer heat sinks. They</w:t>
      </w:r>
      <w:r>
        <w:t xml:space="preserve"> are composed of many very thin aluminum plates, because it optimizes the</w:t>
      </w:r>
      <w:r w:rsidR="008D116A">
        <w:t xml:space="preserve"> contact</w:t>
      </w:r>
      <w:r>
        <w:t xml:space="preserve"> surface area </w:t>
      </w:r>
      <w:r w:rsidR="008D116A">
        <w:t>with the surrounding cooling medium. This property can be applied both for cooling and heating objects.</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3166848F" w14:textId="77777777" w:rsidR="008F510A" w:rsidRDefault="008F510A" w:rsidP="00A82D89">
      <w:pPr>
        <w:pStyle w:val="Body1"/>
      </w:pPr>
    </w:p>
    <w:p w14:paraId="72BA80BF" w14:textId="77777777" w:rsidR="008D116A" w:rsidRDefault="008D116A" w:rsidP="00A82D89">
      <w:pPr>
        <w:pStyle w:val="Body1"/>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3949"/>
        <w:gridCol w:w="2304"/>
        <w:gridCol w:w="2304"/>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22A1540C" w14:textId="7E102CAF" w:rsidR="00564F25" w:rsidRDefault="00A82D89" w:rsidP="005862E6">
      <w:pPr>
        <w:pStyle w:val="Body1"/>
        <w:ind w:firstLine="720"/>
      </w:pPr>
      <w:r>
        <w:t>If truly optimizing for absolute maximum print speed, a motor capable of high rotational speed as well as enough torque for constant extrusion and retraction and a proper cooling setup is needed to pr</w:t>
      </w:r>
      <w:r w:rsidR="005862E6">
        <w:t>int with 1.75 mm.</w:t>
      </w:r>
    </w:p>
    <w:p w14:paraId="710C3D9D" w14:textId="008A7208" w:rsidR="00327073" w:rsidRDefault="00F56403" w:rsidP="00327073">
      <w:pPr>
        <w:pStyle w:val="Header3"/>
      </w:pPr>
      <w:r>
        <w:t xml:space="preserve">2.2.2 </w:t>
      </w:r>
      <w:r w:rsidR="00327073">
        <w:t>Nozzle Orifice</w:t>
      </w:r>
    </w:p>
    <w:p w14:paraId="26FD1CCF" w14:textId="3D939B9E" w:rsidR="00564F25" w:rsidRDefault="00564F25" w:rsidP="00564F25">
      <w:pPr>
        <w:pStyle w:val="Body1"/>
      </w:pPr>
      <w:r>
        <w:tab/>
        <w:t>An obvious solution to increasing the outgoing volumetric flow rate is to increase the orifice of the nozzle, allowing greater amounts of material to be extruded</w:t>
      </w:r>
      <w:r w:rsidR="0005642D">
        <w:t xml:space="preserve"> at once</w:t>
      </w:r>
      <w:r>
        <w:t xml:space="preserve">. This also leads to thicker maximum layer heights, but more importantly wider layer tracks. Wider tracks </w:t>
      </w:r>
      <w:r w:rsidR="0005642D">
        <w:t>can increase layer adhesion and retain more heat to</w:t>
      </w:r>
      <w:r>
        <w:t xml:space="preserve"> help reduce layer warping through uneven layer </w:t>
      </w:r>
      <w:r w:rsidR="0005642D">
        <w:t>temperatures.</w:t>
      </w:r>
    </w:p>
    <w:p w14:paraId="2B3579EF" w14:textId="43C956C6" w:rsidR="0005642D" w:rsidRDefault="0005642D" w:rsidP="00564F25">
      <w:pPr>
        <w:pStyle w:val="Body1"/>
      </w:pPr>
      <w:r>
        <w:tab/>
        <w:t xml:space="preserve">Due to the nature of a circular orifice, all external edges and corners will be filleted. </w:t>
      </w:r>
      <w:r w:rsidR="00D84A26">
        <w:t>It is very difficult to create external edges that are sharp with no roundness. N</w:t>
      </w:r>
      <w:r>
        <w:t xml:space="preserve">ozzle orifice diameter determines the radius of this fillet. </w:t>
      </w:r>
    </w:p>
    <w:p w14:paraId="3925C2CB" w14:textId="0CCB9EAE" w:rsidR="00564F25" w:rsidRDefault="00D84A26" w:rsidP="00564F25">
      <w:pPr>
        <w:pStyle w:val="Body1"/>
      </w:pPr>
      <w:r>
        <w:tab/>
        <w:t>Increasing orifice diameter can dramatically decrease print times, but also decrease resolution due to larger layer heights and more round edges. This is a subjective tradeoff between time and resolution. In terms of volume flow, increasing nozzle orifice is an easy choice.</w:t>
      </w:r>
    </w:p>
    <w:p w14:paraId="72D26723" w14:textId="7A934183" w:rsidR="00D84A26" w:rsidRDefault="00D84A26">
      <w:pPr>
        <w:rPr>
          <w:rFonts w:ascii="Cambria" w:hAnsi="Cambria"/>
          <w:sz w:val="24"/>
          <w:szCs w:val="24"/>
        </w:rPr>
      </w:pPr>
      <w:r>
        <w:br w:type="page"/>
      </w:r>
    </w:p>
    <w:p w14:paraId="7DA4B4BB" w14:textId="5A4550E8" w:rsidR="00327073" w:rsidRDefault="00F56403" w:rsidP="00327073">
      <w:pPr>
        <w:pStyle w:val="Header3"/>
      </w:pPr>
      <w:r>
        <w:t xml:space="preserve">2.2.3 </w:t>
      </w:r>
      <w:r w:rsidR="00327073">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04744634" w14:textId="14E9253F" w:rsidR="00382926" w:rsidRDefault="00564F25" w:rsidP="005862E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76F01F8D" w14:textId="1802AD21" w:rsidR="00327073" w:rsidRDefault="00F56403" w:rsidP="00F56403">
      <w:pPr>
        <w:pStyle w:val="Header3"/>
      </w:pPr>
      <w:r>
        <w:t xml:space="preserve">2.2.4 </w:t>
      </w:r>
      <w:r w:rsidR="00327073">
        <w:t xml:space="preserve">Drive </w:t>
      </w:r>
      <w:r w:rsidR="00DA51CF">
        <w:t>System</w:t>
      </w:r>
    </w:p>
    <w:p w14:paraId="075FF472" w14:textId="77777777" w:rsidR="00716B05" w:rsidRDefault="00564F25" w:rsidP="00564F25">
      <w:pPr>
        <w:pStyle w:val="Body1"/>
        <w:ind w:firstLine="720"/>
      </w:pPr>
      <w:r>
        <w:t>Newton’s second law states that the acceleration of an object is inve</w:t>
      </w:r>
      <w:r w:rsidR="00716B05">
        <w:t>rsely proportional to its mass.</w:t>
      </w:r>
    </w:p>
    <w:p w14:paraId="0BB5B4D3" w14:textId="18E6D0BC" w:rsidR="00716B05" w:rsidRPr="00716B05" w:rsidRDefault="00716B05" w:rsidP="00704655">
      <w:pPr>
        <w:pStyle w:val="Body1"/>
        <w:rPr>
          <w:rFonts w:eastAsiaTheme="minorEastAsia"/>
        </w:rPr>
      </w:pPr>
      <m:oMathPara>
        <m:oMath>
          <m:r>
            <w:rPr>
              <w:rFonts w:ascii="Cambria Math" w:hAnsi="Cambria Math"/>
            </w:rPr>
            <m:t>F=ma</m:t>
          </m:r>
        </m:oMath>
      </m:oMathPara>
    </w:p>
    <w:p w14:paraId="497272A0" w14:textId="782AF895" w:rsidR="00716B05" w:rsidRPr="00716B05" w:rsidRDefault="00305949" w:rsidP="00564F25">
      <w:pPr>
        <w:pStyle w:val="Body1"/>
        <w:ind w:firstLine="720"/>
        <w:rPr>
          <w:rFonts w:eastAsiaTheme="minorEastAsia"/>
        </w:rPr>
      </w:pPr>
      <m:oMathPara>
        <m:oMath>
          <m:borderBox>
            <m:borderBoxPr>
              <m:ctrlPr>
                <w:rPr>
                  <w:rFonts w:ascii="Cambria Math" w:eastAsiaTheme="minorEastAsia" w:hAnsi="Cambria Math"/>
                  <w:i/>
                </w:rPr>
              </m:ctrlPr>
            </m:borderBox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borderBox>
        </m:oMath>
      </m:oMathPara>
    </w:p>
    <w:p w14:paraId="473D425C" w14:textId="6A73B40E" w:rsidR="00564F25" w:rsidRDefault="00564F25" w:rsidP="00564F25">
      <w:pPr>
        <w:pStyle w:val="Body1"/>
        <w:ind w:firstLine="720"/>
      </w:pPr>
      <w:r>
        <w:t>Reducing the mass on any moving part will reduce its inertia, thus reducing its re</w:t>
      </w:r>
      <w:r w:rsidR="00F22444">
        <w:t>sistance to change in velocity</w:t>
      </w:r>
      <w:r w:rsidR="00716B05">
        <w:t xml:space="preserve"> and increasing maximum acceleration.</w:t>
      </w:r>
      <w:r w:rsidR="002E0160">
        <w:t xml:space="preserve"> This aspect of the gantry system can still reduce print time even when limited by the hot end </w:t>
      </w:r>
      <w:r w:rsidR="00F22444">
        <w:t>and extruder assembly. Moving acceleration is relevant when printing an object with separated bodies across any cross section. An example is printing a table. The legs are spaced out from one another. It may even be more time consuming to move to each location than to print the profile of the leg itself.</w:t>
      </w:r>
      <w:r w:rsidR="00766A57">
        <w:t xml:space="preserve"> While this aspect is not directly related to material extrusion, it is still a means of reducing print time.</w:t>
      </w:r>
    </w:p>
    <w:p w14:paraId="61468BF2" w14:textId="5944862E" w:rsidR="00766A57" w:rsidRDefault="00766A57" w:rsidP="00564F25">
      <w:pPr>
        <w:pStyle w:val="Body1"/>
        <w:ind w:firstLine="720"/>
      </w:pPr>
      <w:r>
        <w:t xml:space="preserve">One way to dramatically reduce mass on the hot end carriage is to implement a Bowden drive system. Remotely mounting the extruder and respective motor elsewhere, can cut the mass in half. </w:t>
      </w:r>
      <w:r w:rsidR="005E6051">
        <w:t>The filament is then contained within PTFE</w:t>
      </w:r>
      <w:r w:rsidR="00737B01">
        <w:t xml:space="preserve"> tubing</w:t>
      </w:r>
      <w:r w:rsidR="005E6051">
        <w:t>, a low friction thermoplastic which connects to the extruder and leads to the hot end itself.</w:t>
      </w:r>
    </w:p>
    <w:p w14:paraId="78E12093" w14:textId="7209BA74" w:rsidR="005E6051" w:rsidRDefault="005E6051" w:rsidP="00564F25">
      <w:pPr>
        <w:pStyle w:val="Body1"/>
        <w:ind w:firstLine="720"/>
      </w:pPr>
      <w:r>
        <w:t>Even though PTFE has one of the lowest friction coefficients, it is still an added force the extruder motor will need to overcome. The magnitude of this opposing force is determined by the quality of fitting with the corresponding filament size and the length of tubing from extruder to hot end.</w:t>
      </w:r>
    </w:p>
    <w:p w14:paraId="0B09AF89" w14:textId="0FC0247D" w:rsidR="005E6051" w:rsidRDefault="00737B01" w:rsidP="00564F25">
      <w:pPr>
        <w:pStyle w:val="Body1"/>
        <w:ind w:firstLine="720"/>
      </w:pPr>
      <w:r>
        <w:t xml:space="preserve">The increased </w:t>
      </w:r>
      <w:r w:rsidR="005E6051">
        <w:t>resistance requires a greater torque output from the motor. This will in turn reduce the maximum rotational speed of the motor,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549"/>
      </w:tblGrid>
      <w:tr w:rsidR="005E6051" w14:paraId="1B219546" w14:textId="77777777" w:rsidTr="00737B01">
        <w:tc>
          <w:tcPr>
            <w:tcW w:w="8801" w:type="dxa"/>
          </w:tcPr>
          <w:p w14:paraId="20AD8D3A" w14:textId="7F1E609D" w:rsidR="005E6051" w:rsidRDefault="005E6051" w:rsidP="005E6051">
            <w:pPr>
              <w:pStyle w:val="Body1"/>
            </w:pPr>
            <m:oMathPara>
              <m:oMath>
                <m:r>
                  <w:rPr>
                    <w:rFonts w:ascii="Cambria Math" w:hAnsi="Cambria Math"/>
                  </w:rPr>
                  <m:t>power=</m:t>
                </m:r>
                <m:d>
                  <m:dPr>
                    <m:ctrlPr>
                      <w:rPr>
                        <w:rFonts w:ascii="Cambria Math" w:hAnsi="Cambria Math"/>
                        <w:i/>
                      </w:rPr>
                    </m:ctrlPr>
                  </m:dPr>
                  <m:e>
                    <m:r>
                      <w:rPr>
                        <w:rFonts w:ascii="Cambria Math" w:hAnsi="Cambria Math"/>
                      </w:rPr>
                      <m:t>torque</m:t>
                    </m:r>
                  </m:e>
                </m:d>
                <m:r>
                  <w:rPr>
                    <w:rFonts w:ascii="Cambria Math" w:hAnsi="Cambria Math"/>
                  </w:rPr>
                  <m:t>×(angular speed)</m:t>
                </m:r>
              </m:oMath>
            </m:oMathPara>
          </w:p>
        </w:tc>
        <w:tc>
          <w:tcPr>
            <w:tcW w:w="549" w:type="dxa"/>
          </w:tcPr>
          <w:p w14:paraId="3D0F9DB2" w14:textId="72686F93" w:rsidR="005E6051" w:rsidRDefault="005E6051" w:rsidP="00564F25">
            <w:pPr>
              <w:pStyle w:val="Body1"/>
            </w:pPr>
            <w:r>
              <w:t>(A)</w:t>
            </w:r>
          </w:p>
        </w:tc>
      </w:tr>
    </w:tbl>
    <w:p w14:paraId="6E6D8FD8" w14:textId="786859F2" w:rsidR="00382926" w:rsidRDefault="00382926" w:rsidP="00737B01">
      <w:pPr>
        <w:pStyle w:val="Body1"/>
      </w:pPr>
    </w:p>
    <w:p w14:paraId="3A6E0833" w14:textId="39B88FA0" w:rsidR="00327073" w:rsidRDefault="00F56403" w:rsidP="00327073">
      <w:pPr>
        <w:pStyle w:val="Header3"/>
      </w:pPr>
      <w:r>
        <w:t xml:space="preserve">2.2.5 </w:t>
      </w:r>
      <w:r w:rsidR="00327073">
        <w:t>Filament Material</w:t>
      </w:r>
      <w:r w:rsidR="00720CC6">
        <w:t xml:space="preserve"> and Quality</w:t>
      </w:r>
    </w:p>
    <w:p w14:paraId="6E1B9A2B" w14:textId="1B959A5A" w:rsidR="00CD43D6" w:rsidRDefault="00CD43D6" w:rsidP="00CD43D6">
      <w:pPr>
        <w:pStyle w:val="Body1"/>
        <w:ind w:firstLine="720"/>
      </w:pPr>
      <w:r>
        <w:t>The two most common types of filament used are Acrylonitrile Butadiene Styrene (ABS) and Polylactic Acid (PLA).</w:t>
      </w:r>
      <w:r w:rsidR="005A4C68">
        <w:t xml:space="preserve"> There exists other “exotic” variants of these thermoplastics, but are not as readily available. For the sake of availability and price, only these two materials will be assessed.</w:t>
      </w:r>
    </w:p>
    <w:tbl>
      <w:tblPr>
        <w:tblStyle w:val="TableGrid"/>
        <w:tblW w:w="8910" w:type="dxa"/>
        <w:tblInd w:w="355" w:type="dxa"/>
        <w:tblLayout w:type="fixed"/>
        <w:tblLook w:val="04A0" w:firstRow="1" w:lastRow="0" w:firstColumn="1" w:lastColumn="0" w:noHBand="0" w:noVBand="1"/>
      </w:tblPr>
      <w:tblGrid>
        <w:gridCol w:w="1260"/>
        <w:gridCol w:w="3825"/>
        <w:gridCol w:w="3825"/>
      </w:tblGrid>
      <w:tr w:rsidR="009A5A63" w14:paraId="6E8B5B0D" w14:textId="77777777" w:rsidTr="00094952">
        <w:trPr>
          <w:trHeight w:val="77"/>
        </w:trPr>
        <w:tc>
          <w:tcPr>
            <w:tcW w:w="1260" w:type="dxa"/>
          </w:tcPr>
          <w:p w14:paraId="37437B0F" w14:textId="22D88F02" w:rsidR="009A5A63" w:rsidRPr="009A5A63" w:rsidRDefault="009A5A63" w:rsidP="009A5A63">
            <w:pPr>
              <w:pStyle w:val="Body1"/>
              <w:jc w:val="right"/>
              <w:rPr>
                <w:b/>
              </w:rPr>
            </w:pPr>
            <w:r w:rsidRPr="009A5A63">
              <w:rPr>
                <w:b/>
              </w:rPr>
              <w:t>Material</w:t>
            </w:r>
          </w:p>
        </w:tc>
        <w:tc>
          <w:tcPr>
            <w:tcW w:w="3825" w:type="dxa"/>
          </w:tcPr>
          <w:p w14:paraId="32D4B2DC" w14:textId="4F8508E3" w:rsidR="009A5A63" w:rsidRPr="009A5A63" w:rsidRDefault="009A5A63" w:rsidP="009A5A63">
            <w:pPr>
              <w:pStyle w:val="Body1"/>
              <w:jc w:val="center"/>
              <w:rPr>
                <w:b/>
              </w:rPr>
            </w:pPr>
            <w:r>
              <w:rPr>
                <w:b/>
              </w:rPr>
              <w:t>Thermal Conductivity</w:t>
            </w:r>
            <w:r>
              <w:t>(W/m•K)</w:t>
            </w:r>
          </w:p>
        </w:tc>
        <w:tc>
          <w:tcPr>
            <w:tcW w:w="3825" w:type="dxa"/>
          </w:tcPr>
          <w:p w14:paraId="24DE758B" w14:textId="1BFAD625" w:rsidR="009A5A63" w:rsidRPr="009A5A63" w:rsidRDefault="009A5A63" w:rsidP="009A5A63">
            <w:pPr>
              <w:pStyle w:val="Body1"/>
              <w:jc w:val="center"/>
              <w:rPr>
                <w:b/>
              </w:rPr>
            </w:pPr>
            <w:r w:rsidRPr="009A5A63">
              <w:rPr>
                <w:b/>
              </w:rPr>
              <w:t>Specific Heat Capacity</w:t>
            </w:r>
            <w:r>
              <w:rPr>
                <w:b/>
              </w:rPr>
              <w:t xml:space="preserve"> </w:t>
            </w:r>
            <w:r>
              <w:t>(J/kg•K)</w:t>
            </w:r>
          </w:p>
        </w:tc>
      </w:tr>
      <w:tr w:rsidR="009A5A63" w14:paraId="405F2AE1" w14:textId="77777777" w:rsidTr="009A5A63">
        <w:trPr>
          <w:trHeight w:val="317"/>
        </w:trPr>
        <w:tc>
          <w:tcPr>
            <w:tcW w:w="1260" w:type="dxa"/>
          </w:tcPr>
          <w:p w14:paraId="7330FD94" w14:textId="1539480E" w:rsidR="009A5A63" w:rsidRPr="009A5A63" w:rsidRDefault="009A5A63" w:rsidP="009A5A63">
            <w:pPr>
              <w:pStyle w:val="Body1"/>
              <w:jc w:val="right"/>
              <w:rPr>
                <w:b/>
              </w:rPr>
            </w:pPr>
            <w:r w:rsidRPr="009A5A63">
              <w:rPr>
                <w:b/>
              </w:rPr>
              <w:t>ABS</w:t>
            </w:r>
          </w:p>
        </w:tc>
        <w:tc>
          <w:tcPr>
            <w:tcW w:w="3825" w:type="dxa"/>
          </w:tcPr>
          <w:p w14:paraId="397CFA59" w14:textId="1FE2EB4D" w:rsidR="009A5A63" w:rsidRDefault="009A5A63" w:rsidP="00CD43D6">
            <w:pPr>
              <w:pStyle w:val="Body1"/>
              <w:jc w:val="center"/>
            </w:pPr>
            <w:r>
              <w:t>0.17 – 0.19</w:t>
            </w:r>
          </w:p>
        </w:tc>
        <w:tc>
          <w:tcPr>
            <w:tcW w:w="3825" w:type="dxa"/>
          </w:tcPr>
          <w:p w14:paraId="0A9CEB3F" w14:textId="3808F755" w:rsidR="009A5A63" w:rsidRDefault="009A5A63" w:rsidP="00CD43D6">
            <w:pPr>
              <w:pStyle w:val="Body1"/>
              <w:jc w:val="center"/>
            </w:pPr>
            <w:r>
              <w:t>1080 – 1400</w:t>
            </w:r>
          </w:p>
        </w:tc>
      </w:tr>
      <w:tr w:rsidR="009A5A63" w14:paraId="15C03C8C" w14:textId="77777777" w:rsidTr="009A5A63">
        <w:trPr>
          <w:trHeight w:val="302"/>
        </w:trPr>
        <w:tc>
          <w:tcPr>
            <w:tcW w:w="1260" w:type="dxa"/>
          </w:tcPr>
          <w:p w14:paraId="1DFCC86A" w14:textId="518E01E6" w:rsidR="009A5A63" w:rsidRPr="009A5A63" w:rsidRDefault="009A5A63" w:rsidP="009A5A63">
            <w:pPr>
              <w:pStyle w:val="Body1"/>
              <w:jc w:val="right"/>
              <w:rPr>
                <w:b/>
              </w:rPr>
            </w:pPr>
            <w:r w:rsidRPr="009A5A63">
              <w:rPr>
                <w:b/>
              </w:rPr>
              <w:t>PLA</w:t>
            </w:r>
          </w:p>
        </w:tc>
        <w:tc>
          <w:tcPr>
            <w:tcW w:w="3825" w:type="dxa"/>
          </w:tcPr>
          <w:p w14:paraId="05A159B6" w14:textId="5F69A2AA" w:rsidR="009A5A63" w:rsidRDefault="009A5A63" w:rsidP="00CD43D6">
            <w:pPr>
              <w:pStyle w:val="Body1"/>
              <w:jc w:val="center"/>
            </w:pPr>
            <w:r>
              <w:t>0.13</w:t>
            </w:r>
          </w:p>
        </w:tc>
        <w:tc>
          <w:tcPr>
            <w:tcW w:w="3825" w:type="dxa"/>
          </w:tcPr>
          <w:p w14:paraId="19FB4E5F" w14:textId="1C2D8F54" w:rsidR="009A5A63" w:rsidRDefault="009A5A63" w:rsidP="00CD43D6">
            <w:pPr>
              <w:pStyle w:val="Body1"/>
              <w:jc w:val="center"/>
            </w:pPr>
            <w:r>
              <w:t>1800</w:t>
            </w:r>
          </w:p>
        </w:tc>
      </w:tr>
    </w:tbl>
    <w:p w14:paraId="364F1AB0" w14:textId="3F828AEF" w:rsidR="00720CC6" w:rsidRPr="005A4C68" w:rsidRDefault="009B3357" w:rsidP="005A4C68">
      <w:pPr>
        <w:pStyle w:val="Body1"/>
        <w:spacing w:before="80"/>
      </w:pPr>
      <w:r w:rsidRPr="009B3357">
        <w:rPr>
          <w:b/>
        </w:rPr>
        <w:t>Specific Heat Capacity</w:t>
      </w:r>
    </w:p>
    <w:p w14:paraId="5306588E" w14:textId="243C608C" w:rsidR="009B3357" w:rsidRDefault="009B3357" w:rsidP="005A4C68">
      <w:pPr>
        <w:pStyle w:val="Body1"/>
        <w:spacing w:after="80"/>
      </w:pPr>
      <w:r>
        <w:rPr>
          <w:b/>
        </w:rPr>
        <w:tab/>
      </w:r>
      <w:r>
        <w:t xml:space="preserve">The amount of thermal energy (q) to raise a unit mass (m) of material by a unit of temperature (T) is described by its specific heat capacity (c). Units are Joules per kilogram per Kelvin. </w:t>
      </w:r>
    </w:p>
    <w:p w14:paraId="0C2FE3A1" w14:textId="4776E52F" w:rsidR="005A4C68" w:rsidRPr="005A4C68" w:rsidRDefault="005A4C68" w:rsidP="005A4C68">
      <w:pPr>
        <w:pStyle w:val="Body1"/>
        <w:spacing w:after="80"/>
      </w:pPr>
      <m:oMathPara>
        <m:oMath>
          <m:r>
            <w:rPr>
              <w:rFonts w:ascii="Cambria Math" w:hAnsi="Cambria Math"/>
            </w:rPr>
            <m:t>(heat added)=(specific heat)×(mass)×(temperature change)</m:t>
          </m:r>
        </m:oMath>
      </m:oMathPara>
    </w:p>
    <w:p w14:paraId="671F7FDC" w14:textId="13052FD0" w:rsidR="009B3357" w:rsidRDefault="009B3357" w:rsidP="005A4C68">
      <w:pPr>
        <w:pStyle w:val="Header3"/>
        <w:spacing w:after="80"/>
        <w:rPr>
          <w:rFonts w:eastAsiaTheme="minorEastAsia"/>
          <w:b w:val="0"/>
          <w:sz w:val="28"/>
          <w:szCs w:val="28"/>
        </w:rPr>
      </w:pPr>
      <m:oMathPara>
        <m:oMath>
          <m:r>
            <m:rPr>
              <m:sty m:val="bi"/>
            </m:rPr>
            <w:rPr>
              <w:rFonts w:ascii="Cambria Math" w:hAnsi="Cambria Math"/>
              <w:sz w:val="28"/>
              <w:szCs w:val="28"/>
            </w:rPr>
            <m:t>q=cmΔT</m:t>
          </m:r>
        </m:oMath>
      </m:oMathPara>
    </w:p>
    <w:p w14:paraId="4449CA6D" w14:textId="23615138" w:rsidR="009B3357" w:rsidRDefault="00305949" w:rsidP="005A4C68">
      <w:pPr>
        <w:pStyle w:val="Header3"/>
        <w:spacing w:after="80"/>
        <w:rPr>
          <w:rFonts w:eastAsiaTheme="minorEastAsia"/>
          <w:b w:val="0"/>
          <w:sz w:val="28"/>
          <w:szCs w:val="28"/>
        </w:rPr>
      </w:pPr>
      <m:oMathPara>
        <m:oMath>
          <m:borderBox>
            <m:borderBoxPr>
              <m:ctrlPr>
                <w:rPr>
                  <w:rFonts w:ascii="Cambria Math" w:hAnsi="Cambria Math"/>
                  <w:b w:val="0"/>
                  <w:i/>
                  <w:sz w:val="28"/>
                  <w:szCs w:val="28"/>
                </w:rPr>
              </m:ctrlPr>
            </m:borderBoxPr>
            <m:e>
              <m:r>
                <m:rPr>
                  <m:sty m:val="bi"/>
                </m:rPr>
                <w:rPr>
                  <w:rFonts w:ascii="Cambria Math" w:hAnsi="Cambria Math"/>
                  <w:sz w:val="28"/>
                  <w:szCs w:val="28"/>
                </w:rPr>
                <m:t>ΔT=</m:t>
              </m:r>
              <m:f>
                <m:fPr>
                  <m:ctrlPr>
                    <w:rPr>
                      <w:rFonts w:ascii="Cambria Math" w:hAnsi="Cambria Math"/>
                      <w:b w:val="0"/>
                      <w:i/>
                      <w:sz w:val="28"/>
                      <w:szCs w:val="28"/>
                    </w:rPr>
                  </m:ctrlPr>
                </m:fPr>
                <m:num>
                  <m:r>
                    <m:rPr>
                      <m:sty m:val="bi"/>
                    </m:rPr>
                    <w:rPr>
                      <w:rFonts w:ascii="Cambria Math" w:hAnsi="Cambria Math"/>
                      <w:sz w:val="28"/>
                      <w:szCs w:val="28"/>
                    </w:rPr>
                    <m:t>q</m:t>
                  </m:r>
                </m:num>
                <m:den>
                  <m:r>
                    <m:rPr>
                      <m:sty m:val="bi"/>
                    </m:rPr>
                    <w:rPr>
                      <w:rFonts w:ascii="Cambria Math" w:hAnsi="Cambria Math"/>
                      <w:sz w:val="28"/>
                      <w:szCs w:val="28"/>
                    </w:rPr>
                    <m:t>cm</m:t>
                  </m:r>
                </m:den>
              </m:f>
            </m:e>
          </m:borderBox>
        </m:oMath>
      </m:oMathPara>
    </w:p>
    <w:p w14:paraId="2737D133" w14:textId="204334EB" w:rsidR="00CD43D6" w:rsidRDefault="00CD43D6" w:rsidP="00CD43D6">
      <w:pPr>
        <w:pStyle w:val="Body1"/>
      </w:pPr>
      <w:r>
        <w:tab/>
        <w:t>A greater change in temperature is desired for more rapid melting of material. Therefore a lower specific heat capacity is ideal, given its inverse relationship with temperature change. ABS has a significantly lower specific heat capacity</w:t>
      </w:r>
      <w:r w:rsidR="005A4C68">
        <w:t>, meaning it requires less heat to be added for the same change in temperature of the same mass when compared to PLA.</w:t>
      </w:r>
    </w:p>
    <w:p w14:paraId="0E18D549" w14:textId="55716FD9" w:rsidR="005A4C68" w:rsidRDefault="005A4C68" w:rsidP="00CD43D6">
      <w:pPr>
        <w:pStyle w:val="Body1"/>
        <w:rPr>
          <w:b/>
        </w:rPr>
      </w:pPr>
      <w:r>
        <w:rPr>
          <w:b/>
        </w:rPr>
        <w:t>Thermal Conductivity</w:t>
      </w:r>
    </w:p>
    <w:p w14:paraId="702EFB73" w14:textId="398052D0" w:rsidR="005A4C68" w:rsidRDefault="005A4C68" w:rsidP="00CD43D6">
      <w:pPr>
        <w:pStyle w:val="Body1"/>
      </w:pPr>
      <w:r>
        <w:tab/>
        <w:t>What is even more important is the rate of transfer of thermal energy</w:t>
      </w:r>
      <w:r w:rsidR="00B752CD">
        <w:t xml:space="preserve"> (Q/t)</w:t>
      </w:r>
      <w:r>
        <w:t xml:space="preserve"> through a material per unit thickness </w:t>
      </w:r>
      <w:r w:rsidR="00B752CD">
        <w:t xml:space="preserve">(d) </w:t>
      </w:r>
      <w:r>
        <w:t>per unit temperature difference</w:t>
      </w:r>
      <w:r w:rsidR="00B752CD">
        <w:t xml:space="preserve"> (T)</w:t>
      </w:r>
      <w:r>
        <w:t>.</w:t>
      </w:r>
      <w:r w:rsidR="00B752CD">
        <w:t xml:space="preserve"> This property is expressed as thermal conductivity (κ). </w:t>
      </w:r>
    </w:p>
    <w:p w14:paraId="594B5171" w14:textId="022EE19F" w:rsidR="00B752CD" w:rsidRPr="00692451" w:rsidRDefault="00B752CD" w:rsidP="00CD43D6">
      <w:pPr>
        <w:pStyle w:val="Body1"/>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κA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cold</m:t>
                      </m:r>
                    </m:sub>
                  </m:sSub>
                </m:e>
              </m:d>
            </m:num>
            <m:den>
              <m:r>
                <w:rPr>
                  <w:rFonts w:ascii="Cambria Math" w:hAnsi="Cambria Math"/>
                  <w:sz w:val="28"/>
                  <w:szCs w:val="28"/>
                </w:rPr>
                <m:t>d</m:t>
              </m:r>
            </m:den>
          </m:f>
        </m:oMath>
      </m:oMathPara>
    </w:p>
    <w:p w14:paraId="79417499" w14:textId="50717834" w:rsidR="00692451" w:rsidRPr="00692451" w:rsidRDefault="00692451" w:rsidP="00692451">
      <w:pPr>
        <w:pStyle w:val="Body1"/>
      </w:pPr>
      <w:r>
        <w:tab/>
        <w:t xml:space="preserve">This is the equation for heat transfer through conduction. Heat conduction per unit of time is directly proportional to the </w:t>
      </w:r>
      <w:r w:rsidR="008A15E9">
        <w:t>material’s thermal conductivity. ABS has a higher thermal conductivity, thus it is the clear choice of material for melting the most rapidly.</w:t>
      </w:r>
    </w:p>
    <w:p w14:paraId="20E1DE91" w14:textId="106CFF70" w:rsidR="00243D70" w:rsidRDefault="00FD2DC6" w:rsidP="00243D70">
      <w:pPr>
        <w:pStyle w:val="Header3"/>
      </w:pPr>
      <w:r>
        <w:t xml:space="preserve">2.2.6 </w:t>
      </w:r>
      <w:r w:rsidR="00243D70">
        <w:t>Volumetric Flow Rate</w:t>
      </w:r>
    </w:p>
    <w:p w14:paraId="238A6C64" w14:textId="4C08783F" w:rsidR="00FD2DC6" w:rsidRDefault="00FD2DC6" w:rsidP="00FD2DC6">
      <w:pPr>
        <w:pStyle w:val="Body1"/>
      </w:pPr>
      <w:r>
        <w:tab/>
        <w:t>Volumetric flow rate describes the rate of volume of filament that is inputted, melted, and outputted throughout the hot end.</w:t>
      </w:r>
    </w:p>
    <w:p w14:paraId="14241B59" w14:textId="77777777" w:rsidR="00243D70" w:rsidRDefault="00243D70" w:rsidP="00243D70">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7DCC478D" w14:textId="33B6C340" w:rsidR="00243D70" w:rsidRPr="005862E6" w:rsidRDefault="00305949" w:rsidP="005862E6">
      <w:pPr>
        <w:pStyle w:val="Body1"/>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flow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mm/s</m:t>
              </m:r>
            </m:sub>
          </m:sSub>
          <m:r>
            <w:rPr>
              <w:rFonts w:ascii="Cambria Math" w:hAnsi="Cambria Math"/>
              <w:sz w:val="28"/>
              <w:szCs w:val="28"/>
            </w:rPr>
            <m:t xml:space="preserve"> × π</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filament</m:t>
                          </m:r>
                        </m:sub>
                      </m:sSub>
                    </m:num>
                    <m:den>
                      <m:r>
                        <w:rPr>
                          <w:rFonts w:ascii="Cambria Math" w:hAnsi="Cambria Math"/>
                          <w:sz w:val="28"/>
                          <w:szCs w:val="28"/>
                        </w:rPr>
                        <m:t>2</m:t>
                      </m:r>
                    </m:den>
                  </m:f>
                </m:e>
              </m:d>
            </m:e>
            <m:sup>
              <m:r>
                <w:rPr>
                  <w:rFonts w:ascii="Cambria Math" w:hAnsi="Cambria Math"/>
                  <w:sz w:val="28"/>
                  <w:szCs w:val="28"/>
                </w:rPr>
                <m:t>2</m:t>
              </m:r>
            </m:sup>
          </m:sSup>
        </m:oMath>
      </m:oMathPara>
    </w:p>
    <w:p w14:paraId="7300EDB5" w14:textId="786AAF49" w:rsidR="00327073" w:rsidRDefault="00F56403" w:rsidP="00327073">
      <w:pPr>
        <w:pStyle w:val="Header2"/>
      </w:pPr>
      <w:r>
        <w:t xml:space="preserve">2.3 </w:t>
      </w:r>
      <w:r w:rsidR="00327073">
        <w:t>Hypothesis</w:t>
      </w:r>
    </w:p>
    <w:p w14:paraId="38D69D72" w14:textId="337C697E" w:rsidR="00243D70" w:rsidRDefault="00243D70" w:rsidP="00243D70">
      <w:pPr>
        <w:pStyle w:val="Body1"/>
      </w:pPr>
      <w:r>
        <w:tab/>
        <w:t>In the beginning, several predictions were made regarding performance of 1.75mm versus 3.00mm filament, ABS versus PLA material, and the V6 hot</w:t>
      </w:r>
      <w:r w:rsidR="000B3350">
        <w:t xml:space="preserve"> </w:t>
      </w:r>
      <w:r>
        <w:t>end versus the E3D Volcano. The 1.75mm filament was predicted to have a higher failure volumetric flow rate compared to the 3.00 filament since a smaller diameter means higher surface area to volume ratio making it easier to melt(as shown in the table above). This would allow it to be extruded at higher volumetric flow rates because while its being pulled fast it resides in the hot end for shorter amounts of time thus superior melting capabilities would allow it reach melting temperature even at higher rates. ABS was hypothesized to be extruded at a higher volumetric flow rate then PLA since it has higher thermal conductivity. Lastly, the Volcano was believed to allow for better extrusion since it is longer which allows the filament to reside in the hot end for a longer period of time  thus it will heat up quicker and more uniform, earning higher volumetric flow rates.</w:t>
      </w:r>
    </w:p>
    <w:p w14:paraId="4B8E9AD4" w14:textId="77777777" w:rsidR="00243D70" w:rsidRDefault="00243D70" w:rsidP="00327073">
      <w:pPr>
        <w:pStyle w:val="Header2"/>
      </w:pPr>
    </w:p>
    <w:p w14:paraId="57BBD6BC" w14:textId="77777777" w:rsidR="00327073" w:rsidRDefault="00327073">
      <w:pPr>
        <w:rPr>
          <w:rFonts w:ascii="Cambria" w:hAnsi="Cambria"/>
          <w:b/>
          <w:sz w:val="40"/>
          <w:szCs w:val="40"/>
        </w:rPr>
      </w:pPr>
      <w:r>
        <w:br w:type="page"/>
      </w:r>
    </w:p>
    <w:p w14:paraId="6806FFC4" w14:textId="15F11A88" w:rsidR="00327073" w:rsidRDefault="00327073" w:rsidP="002B2CCC">
      <w:pPr>
        <w:pStyle w:val="Header1"/>
        <w:numPr>
          <w:ilvl w:val="0"/>
          <w:numId w:val="12"/>
        </w:numPr>
      </w:pPr>
      <w:r>
        <w:t>Experiment</w:t>
      </w:r>
    </w:p>
    <w:p w14:paraId="4AC633D5" w14:textId="5D9395A4" w:rsidR="00327073" w:rsidRDefault="00F56403" w:rsidP="00327073">
      <w:pPr>
        <w:pStyle w:val="Header2"/>
      </w:pPr>
      <w:r>
        <w:t xml:space="preserve">3.1 </w:t>
      </w:r>
      <w:r w:rsidR="00327073">
        <w:t>Set-Up</w:t>
      </w:r>
    </w:p>
    <w:p w14:paraId="4E55B23F" w14:textId="3894BA1B" w:rsidR="00684811" w:rsidRDefault="00684811" w:rsidP="00684811">
      <w:pPr>
        <w:pStyle w:val="Body1"/>
      </w:pPr>
      <w:r>
        <w:tab/>
        <w:t xml:space="preserve">During experiments, it is important that the testing variable is the </w:t>
      </w:r>
      <w:r w:rsidRPr="0054177D">
        <w:rPr>
          <w:i/>
        </w:rPr>
        <w:t>only</w:t>
      </w:r>
      <w:r>
        <w:t xml:space="preserve"> variable. When there ar</w:t>
      </w:r>
      <w:r w:rsidR="00393354">
        <w:t xml:space="preserve">e more external </w:t>
      </w:r>
      <w:r w:rsidR="0054177D">
        <w:t>factors</w:t>
      </w:r>
      <w:r>
        <w:t>, it is difficult to say with certainty X is caused by Y when in fact it could have been Z.</w:t>
      </w:r>
      <w:r w:rsidR="0054177D">
        <w:t xml:space="preserve"> Correct planning and execution will eliminate as many external variables as possible.</w:t>
      </w:r>
    </w:p>
    <w:p w14:paraId="3839D5A9" w14:textId="2CCE570A" w:rsidR="006D2D36" w:rsidRDefault="00684811" w:rsidP="006D2D36">
      <w:pPr>
        <w:pStyle w:val="Body1"/>
      </w:pPr>
      <w:r>
        <w:tab/>
        <w:t>All testing was performe</w:t>
      </w:r>
      <w:r w:rsidR="0054177D">
        <w:t>d using a MakerFarm Prusa i3v printer</w:t>
      </w:r>
      <w:r>
        <w:t>. The microcontroller, cables, power supply, software, and computer were a</w:t>
      </w:r>
      <w:r w:rsidR="006D2D36">
        <w:t>lso the same in every test. Hot end and extruder set-up were the only factors change</w:t>
      </w:r>
      <w:r w:rsidR="00393354">
        <w:t>d</w:t>
      </w:r>
      <w:r w:rsidR="006D2D36">
        <w:t>. Experiments were all conducted in MEB G045 (WOOF 3D room).</w:t>
      </w:r>
    </w:p>
    <w:p w14:paraId="07571170" w14:textId="7D95F230" w:rsidR="006D2D36" w:rsidRDefault="0054177D" w:rsidP="006D2D36">
      <w:pPr>
        <w:pStyle w:val="Body1"/>
      </w:pPr>
      <w:r>
        <w:tab/>
        <w:t>H</w:t>
      </w:r>
      <w:r w:rsidR="006D2D36">
        <w:t xml:space="preserve">ot end products used were all created by E3D. Specifically the products used were E3D’s v6 All Metal Hot End and Volcano with their respective hardware. The choice of a single manufacturer is one of the most important decisions in testing, as it ensures machining quality is </w:t>
      </w:r>
      <w:r w:rsidR="00393354">
        <w:t>uniform across all products</w:t>
      </w:r>
      <w:r w:rsidR="000F4D03">
        <w:t>, eliminating</w:t>
      </w:r>
      <w:r w:rsidR="006D2D36">
        <w:t xml:space="preserve"> the variable of different hot end quality and performance.</w:t>
      </w:r>
    </w:p>
    <w:p w14:paraId="30BF555C" w14:textId="01E0A44D" w:rsidR="00327073" w:rsidRDefault="00F56403" w:rsidP="006D2D36">
      <w:pPr>
        <w:pStyle w:val="Header2"/>
      </w:pPr>
      <w:r>
        <w:t xml:space="preserve">3.2 </w:t>
      </w:r>
      <w:r w:rsidR="00327073">
        <w:t>Procedure</w:t>
      </w:r>
    </w:p>
    <w:p w14:paraId="687E7490" w14:textId="0B51ABA0" w:rsidR="00393354" w:rsidRDefault="00393354" w:rsidP="00393354">
      <w:pPr>
        <w:pStyle w:val="Body1"/>
      </w:pPr>
      <w:r>
        <w:tab/>
        <w:t xml:space="preserve">To guarantee system consistency across all experiments, a series of pre-test procedures </w:t>
      </w:r>
      <w:r w:rsidR="0054177D">
        <w:t>are</w:t>
      </w:r>
      <w:r>
        <w:t xml:space="preserve"> carried out. Printers can be extremely sensitive to change, thus for each configuration these calibrations steps had to be performed.</w:t>
      </w:r>
    </w:p>
    <w:p w14:paraId="42095C8B" w14:textId="2E478F11" w:rsidR="00035819" w:rsidRDefault="00035819" w:rsidP="00035819">
      <w:pPr>
        <w:pStyle w:val="Header3"/>
      </w:pPr>
      <w:r>
        <w:t>3.2.1 Priming</w:t>
      </w:r>
    </w:p>
    <w:p w14:paraId="354835DF" w14:textId="234996CF" w:rsidR="00035819" w:rsidRDefault="00035819" w:rsidP="00035819">
      <w:pPr>
        <w:pStyle w:val="Body1"/>
      </w:pPr>
      <w:r>
        <w:tab/>
        <w:t>Whenever filament is pulled out of the hot end for maintenance or swapping, not all of the material can be removed. There remains a small amount in the nozzle and heater block that has been melted. Aft</w:t>
      </w:r>
      <w:r w:rsidR="00525CAC">
        <w:t>er re</w:t>
      </w:r>
      <w:r>
        <w:t>inserting filament, even if it is the same one removed, a discontinuity is introduced. There may be a gap in between the old material and the new.</w:t>
      </w:r>
    </w:p>
    <w:p w14:paraId="5A2847B9" w14:textId="2E0B3722" w:rsidR="00035819" w:rsidRDefault="00035819" w:rsidP="00035819">
      <w:pPr>
        <w:pStyle w:val="Body1"/>
      </w:pPr>
      <w:r>
        <w:tab/>
        <w:t>Hot end “priming” involves completely flushing out this old material</w:t>
      </w:r>
      <w:r w:rsidR="00525CAC">
        <w:t xml:space="preserve"> through extrusion</w:t>
      </w:r>
      <w:r>
        <w:t>, and extruding a small amount of the new filament. This re-establishes the continuous filament line from</w:t>
      </w:r>
      <w:r w:rsidR="00525CAC">
        <w:t xml:space="preserve"> the tip of</w:t>
      </w:r>
      <w:r>
        <w:t xml:space="preserve"> nozzle to the spool and ensures that the inserted filament is the only extruded material.</w:t>
      </w:r>
      <w:r w:rsidR="00525CAC">
        <w:t xml:space="preserve"> Additionally, after even a short amount of time the molten plastic in the nozzle tip will ooze on its own due to gravitational forces.</w:t>
      </w:r>
    </w:p>
    <w:p w14:paraId="5038162E" w14:textId="1B090116" w:rsidR="00035819" w:rsidRDefault="00035819" w:rsidP="00035819">
      <w:pPr>
        <w:pStyle w:val="Body1"/>
      </w:pPr>
      <w:r>
        <w:tab/>
        <w:t xml:space="preserve">Priming </w:t>
      </w:r>
      <w:r w:rsidR="00525CAC">
        <w:t>was done at any point filament is reinserted and after the extruder has been idle for over 60 seconds. Priming is done to make sure there are no gaps of material throughout the entirety of the hot end assembly. Without this step, the length of the extrudate may be shorter than it would be otherwise, skewing our results.</w:t>
      </w:r>
    </w:p>
    <w:p w14:paraId="320C403C" w14:textId="638A65D0" w:rsidR="00525CAC" w:rsidRDefault="00525CAC" w:rsidP="00525CAC">
      <w:pPr>
        <w:pStyle w:val="Header3"/>
      </w:pPr>
      <w:r>
        <w:t>3.2.2 Extruder Motor Calibration</w:t>
      </w:r>
    </w:p>
    <w:p w14:paraId="64E941B3" w14:textId="35A18FFA" w:rsidR="009F502B" w:rsidRDefault="009F502B" w:rsidP="009F502B">
      <w:pPr>
        <w:pStyle w:val="Body1"/>
      </w:pPr>
      <w:r>
        <w:tab/>
        <w:t xml:space="preserve">The steps per millimeter value written in the firmware is a direct correlation between inputted length to be extruded and duration of motor shaft rotation. If this setting is not </w:t>
      </w:r>
      <w:r w:rsidR="0054177D">
        <w:t>set correctly</w:t>
      </w:r>
      <w:r>
        <w:t>, the extruder can pull less than half or even greater than double the filament length it is told to.</w:t>
      </w:r>
    </w:p>
    <w:p w14:paraId="7A63C897" w14:textId="0BA91902" w:rsidR="009F502B" w:rsidRDefault="009F502B" w:rsidP="009F502B">
      <w:pPr>
        <w:pStyle w:val="Body1"/>
      </w:pPr>
      <w:r>
        <w:tab/>
        <w:t>More importantly, the rotational speed of the motor is based off of this value. Proper calibration involves iteratively comparing the set length of filament to be extruded and the actual length of filament pulled by the extruder.</w:t>
      </w:r>
      <w:r w:rsidR="0054177D">
        <w:t xml:space="preserve"> Adjustments are made until these two values are within a set margin.</w:t>
      </w:r>
    </w:p>
    <w:p w14:paraId="5C42EB2E" w14:textId="6DC42334" w:rsidR="008752C4" w:rsidRDefault="008752C4" w:rsidP="009F502B">
      <w:pPr>
        <w:pStyle w:val="Body1"/>
      </w:pPr>
      <w:r>
        <w:tab/>
        <w:t xml:space="preserve">Explanation of exact extruder calibration </w:t>
      </w:r>
      <w:r w:rsidR="00D2486B">
        <w:t>is expanded upon in Appendix A.</w:t>
      </w:r>
    </w:p>
    <w:p w14:paraId="6AF2556D" w14:textId="12521A10" w:rsidR="00D2486B" w:rsidRDefault="00D2486B" w:rsidP="00D2486B">
      <w:pPr>
        <w:pStyle w:val="Header3"/>
      </w:pPr>
      <w:r>
        <w:t>3.2.3 Steps</w:t>
      </w:r>
    </w:p>
    <w:p w14:paraId="67AE81FC" w14:textId="77777777" w:rsidR="00243D70" w:rsidRDefault="00243D70" w:rsidP="00243D70">
      <w:pPr>
        <w:pStyle w:val="Header2"/>
        <w:numPr>
          <w:ilvl w:val="0"/>
          <w:numId w:val="3"/>
        </w:numPr>
        <w:rPr>
          <w:b w:val="0"/>
          <w:sz w:val="24"/>
          <w:szCs w:val="24"/>
        </w:rPr>
      </w:pPr>
      <w:r>
        <w:rPr>
          <w:b w:val="0"/>
          <w:sz w:val="24"/>
          <w:szCs w:val="24"/>
        </w:rPr>
        <w:t>Prepare the printer with the necessary hot end, filament, extruder, temperature etc.</w:t>
      </w:r>
    </w:p>
    <w:p w14:paraId="2CBD9D3B" w14:textId="77777777" w:rsidR="00243D70" w:rsidRDefault="00243D70" w:rsidP="00243D70">
      <w:pPr>
        <w:pStyle w:val="Header2"/>
        <w:numPr>
          <w:ilvl w:val="0"/>
          <w:numId w:val="3"/>
        </w:numPr>
        <w:rPr>
          <w:b w:val="0"/>
          <w:sz w:val="24"/>
          <w:szCs w:val="24"/>
        </w:rPr>
      </w:pPr>
      <w:r>
        <w:rPr>
          <w:b w:val="0"/>
          <w:sz w:val="24"/>
          <w:szCs w:val="24"/>
        </w:rPr>
        <w:t xml:space="preserve">Extrude 50mm of filament at the specified speed in mm/s specified in the table. </w:t>
      </w:r>
    </w:p>
    <w:p w14:paraId="01459D81" w14:textId="77777777" w:rsidR="00243D70" w:rsidRDefault="00243D70" w:rsidP="00243D70">
      <w:pPr>
        <w:pStyle w:val="Header2"/>
        <w:numPr>
          <w:ilvl w:val="0"/>
          <w:numId w:val="3"/>
        </w:numPr>
        <w:rPr>
          <w:b w:val="0"/>
          <w:sz w:val="24"/>
          <w:szCs w:val="24"/>
        </w:rPr>
      </w:pPr>
      <w:r>
        <w:rPr>
          <w:b w:val="0"/>
          <w:sz w:val="24"/>
          <w:szCs w:val="24"/>
        </w:rPr>
        <w:t>Diligently monitor the hob bolt for stripped filament or skipping of the motor. Note grinding or whining sounds from the motor.</w:t>
      </w:r>
    </w:p>
    <w:p w14:paraId="66B812C3" w14:textId="77777777" w:rsidR="00243D70" w:rsidRDefault="00243D70" w:rsidP="00243D70">
      <w:pPr>
        <w:pStyle w:val="Header2"/>
        <w:numPr>
          <w:ilvl w:val="0"/>
          <w:numId w:val="3"/>
        </w:numPr>
        <w:rPr>
          <w:b w:val="0"/>
          <w:sz w:val="24"/>
          <w:szCs w:val="24"/>
        </w:rPr>
      </w:pPr>
      <w:r>
        <w:rPr>
          <w:b w:val="0"/>
          <w:sz w:val="24"/>
          <w:szCs w:val="24"/>
        </w:rPr>
        <w:t>Keep turning the filament spool so sufficient slack is maintained to prevent the filament from snapping.</w:t>
      </w:r>
    </w:p>
    <w:p w14:paraId="3EB4A5D2" w14:textId="77777777" w:rsidR="00243D70" w:rsidRDefault="00243D70" w:rsidP="00243D70">
      <w:pPr>
        <w:pStyle w:val="Header2"/>
        <w:numPr>
          <w:ilvl w:val="0"/>
          <w:numId w:val="3"/>
        </w:numPr>
        <w:rPr>
          <w:b w:val="0"/>
          <w:sz w:val="24"/>
          <w:szCs w:val="24"/>
        </w:rPr>
      </w:pPr>
      <w:r>
        <w:rPr>
          <w:b w:val="0"/>
          <w:sz w:val="24"/>
          <w:szCs w:val="24"/>
        </w:rPr>
        <w:t>Depending on the trial measure the diameter/length of the extruded filament, or measure the length of the extruded filament.</w:t>
      </w:r>
    </w:p>
    <w:p w14:paraId="334A4C92" w14:textId="6E9E1153" w:rsidR="00243D70" w:rsidRPr="0061601D" w:rsidRDefault="00243D70" w:rsidP="00243D70">
      <w:pPr>
        <w:pStyle w:val="Header2"/>
        <w:numPr>
          <w:ilvl w:val="0"/>
          <w:numId w:val="3"/>
        </w:numPr>
        <w:rPr>
          <w:b w:val="0"/>
          <w:sz w:val="24"/>
          <w:szCs w:val="24"/>
        </w:rPr>
      </w:pPr>
      <w:r>
        <w:rPr>
          <w:b w:val="0"/>
          <w:sz w:val="24"/>
          <w:szCs w:val="24"/>
        </w:rPr>
        <w:t>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w:t>
      </w:r>
      <w:r w:rsidR="00B35D32">
        <w:rPr>
          <w:b w:val="0"/>
          <w:sz w:val="24"/>
          <w:szCs w:val="24"/>
        </w:rPr>
        <w:t xml:space="preserve"> </w:t>
      </w:r>
      <w:r>
        <w:rPr>
          <w:b w:val="0"/>
          <w:sz w:val="24"/>
          <w:szCs w:val="24"/>
        </w:rPr>
        <w:t>mm</w:t>
      </w:r>
      <w:r w:rsidR="00A44604">
        <w:rPr>
          <w:b w:val="0"/>
          <w:sz w:val="24"/>
          <w:szCs w:val="24"/>
        </w:rPr>
        <w:t xml:space="preserve"> </w:t>
      </w:r>
      <w:r>
        <w:rPr>
          <w:b w:val="0"/>
          <w:sz w:val="24"/>
          <w:szCs w:val="24"/>
        </w:rPr>
        <w:t xml:space="preserve">(around 50% error from the control) then give trial an X which represents failure. </w:t>
      </w:r>
    </w:p>
    <w:p w14:paraId="44684A5D" w14:textId="77777777" w:rsidR="00243D70" w:rsidRPr="0020027B" w:rsidRDefault="00243D70" w:rsidP="00243D70">
      <w:pPr>
        <w:pStyle w:val="Header2"/>
        <w:numPr>
          <w:ilvl w:val="0"/>
          <w:numId w:val="3"/>
        </w:numPr>
        <w:rPr>
          <w:b w:val="0"/>
          <w:sz w:val="24"/>
          <w:szCs w:val="24"/>
        </w:rPr>
      </w:pPr>
      <w:r w:rsidRPr="0020027B">
        <w:rPr>
          <w:b w:val="0"/>
          <w:sz w:val="24"/>
          <w:szCs w:val="24"/>
        </w:rPr>
        <w:t xml:space="preserve"> </w:t>
      </w:r>
      <w:r>
        <w:rPr>
          <w:b w:val="0"/>
          <w:sz w:val="24"/>
          <w:szCs w:val="24"/>
        </w:rPr>
        <w:t>Repeat steps 2-6 five times then move onto the next volumetric flow rate.</w:t>
      </w:r>
    </w:p>
    <w:p w14:paraId="00401A58" w14:textId="788DE31B" w:rsidR="009F502B" w:rsidRDefault="009F502B">
      <w:pPr>
        <w:rPr>
          <w:rFonts w:ascii="Cambria" w:hAnsi="Cambria"/>
          <w:sz w:val="24"/>
          <w:szCs w:val="24"/>
        </w:rPr>
      </w:pPr>
      <w:r>
        <w:br w:type="page"/>
      </w:r>
    </w:p>
    <w:p w14:paraId="25989125" w14:textId="46EBF380" w:rsidR="00913B0B" w:rsidRDefault="00913B0B" w:rsidP="009F502B">
      <w:pPr>
        <w:pStyle w:val="Header1"/>
        <w:numPr>
          <w:ilvl w:val="0"/>
          <w:numId w:val="12"/>
        </w:numPr>
      </w:pPr>
      <w:r w:rsidRPr="00AC03BB">
        <w:t>Testing Results</w:t>
      </w:r>
    </w:p>
    <w:p w14:paraId="42BEC0DF" w14:textId="2927A624" w:rsidR="00A44604" w:rsidRPr="00A44604" w:rsidRDefault="00A44604" w:rsidP="00634256">
      <w:pPr>
        <w:pStyle w:val="Body1"/>
        <w:ind w:firstLine="720"/>
      </w:pPr>
      <w:r w:rsidRPr="00A44604">
        <w:t xml:space="preserve">The following tables each contain a header table including the details of the configuration. </w:t>
      </w:r>
      <w:r>
        <w:t>In all experiments there are up to 7 variables that can be changed. Identifying the configuration in each test is important to understanding the experimental findings. Tables will be compared to one another. The variables are explained below and shown with their possible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530"/>
        <w:gridCol w:w="1530"/>
        <w:gridCol w:w="1800"/>
        <w:gridCol w:w="2875"/>
      </w:tblGrid>
      <w:tr w:rsidR="002601D5" w14:paraId="60C8C374" w14:textId="26B8A69F" w:rsidTr="00F417B9">
        <w:tc>
          <w:tcPr>
            <w:tcW w:w="1615" w:type="dxa"/>
          </w:tcPr>
          <w:p w14:paraId="454515B1" w14:textId="761B6434" w:rsidR="002601D5" w:rsidRPr="002601D5" w:rsidRDefault="002601D5" w:rsidP="002601D5">
            <w:pPr>
              <w:pStyle w:val="Body1"/>
              <w:rPr>
                <w:b/>
              </w:rPr>
            </w:pPr>
            <w:r w:rsidRPr="002601D5">
              <w:rPr>
                <w:b/>
              </w:rPr>
              <w:t>MELT</w:t>
            </w:r>
          </w:p>
        </w:tc>
        <w:tc>
          <w:tcPr>
            <w:tcW w:w="3060" w:type="dxa"/>
            <w:gridSpan w:val="2"/>
          </w:tcPr>
          <w:p w14:paraId="525C9B7D" w14:textId="77777777" w:rsidR="002601D5" w:rsidRDefault="002601D5" w:rsidP="002601D5">
            <w:pPr>
              <w:pStyle w:val="Body1"/>
            </w:pPr>
            <w:r>
              <w:t>Length of the melt-zone</w:t>
            </w:r>
          </w:p>
          <w:p w14:paraId="5650A17E" w14:textId="11B450A0" w:rsidR="002601D5" w:rsidRDefault="002601D5" w:rsidP="002601D5">
            <w:pPr>
              <w:pStyle w:val="Body1"/>
              <w:numPr>
                <w:ilvl w:val="0"/>
                <w:numId w:val="15"/>
              </w:numPr>
            </w:pPr>
            <w:r>
              <w:t>16 mm (E3D v6)</w:t>
            </w:r>
          </w:p>
          <w:p w14:paraId="711D772F" w14:textId="77777777" w:rsidR="002601D5" w:rsidRDefault="002601D5" w:rsidP="002601D5">
            <w:pPr>
              <w:pStyle w:val="Body1"/>
              <w:numPr>
                <w:ilvl w:val="0"/>
                <w:numId w:val="15"/>
              </w:numPr>
            </w:pPr>
            <w:r>
              <w:t>22 mm (E3D Volcano)</w:t>
            </w:r>
          </w:p>
          <w:p w14:paraId="065E0A96" w14:textId="7787FFB5" w:rsidR="00A44604" w:rsidRDefault="00A44604" w:rsidP="00A44604">
            <w:pPr>
              <w:pStyle w:val="Body1"/>
              <w:ind w:left="360"/>
            </w:pPr>
          </w:p>
        </w:tc>
        <w:tc>
          <w:tcPr>
            <w:tcW w:w="1800" w:type="dxa"/>
          </w:tcPr>
          <w:p w14:paraId="6DE9944D" w14:textId="456971CB" w:rsidR="002601D5" w:rsidRPr="002601D5" w:rsidRDefault="002601D5" w:rsidP="002601D5">
            <w:pPr>
              <w:pStyle w:val="Body1"/>
              <w:rPr>
                <w:b/>
              </w:rPr>
            </w:pPr>
            <w:r w:rsidRPr="002601D5">
              <w:rPr>
                <w:b/>
              </w:rPr>
              <w:t>MATERIAL</w:t>
            </w:r>
          </w:p>
        </w:tc>
        <w:tc>
          <w:tcPr>
            <w:tcW w:w="2875" w:type="dxa"/>
          </w:tcPr>
          <w:p w14:paraId="377760CA" w14:textId="77777777" w:rsidR="002601D5" w:rsidRDefault="002601D5" w:rsidP="002601D5">
            <w:pPr>
              <w:pStyle w:val="Body1"/>
            </w:pPr>
            <w:r>
              <w:t>Filament material</w:t>
            </w:r>
          </w:p>
          <w:p w14:paraId="00E35E51" w14:textId="77777777" w:rsidR="002601D5" w:rsidRDefault="002601D5" w:rsidP="002601D5">
            <w:pPr>
              <w:pStyle w:val="Body1"/>
              <w:numPr>
                <w:ilvl w:val="0"/>
                <w:numId w:val="19"/>
              </w:numPr>
            </w:pPr>
            <w:r>
              <w:t>ABS</w:t>
            </w:r>
          </w:p>
          <w:p w14:paraId="14DCF084" w14:textId="548D93F6" w:rsidR="002601D5" w:rsidRDefault="002601D5" w:rsidP="002601D5">
            <w:pPr>
              <w:pStyle w:val="Body1"/>
              <w:numPr>
                <w:ilvl w:val="0"/>
                <w:numId w:val="19"/>
              </w:numPr>
            </w:pPr>
            <w:r>
              <w:t>PLA</w:t>
            </w:r>
          </w:p>
        </w:tc>
      </w:tr>
      <w:tr w:rsidR="002601D5" w14:paraId="7F32B994" w14:textId="7B03A7C1" w:rsidTr="00F417B9">
        <w:tc>
          <w:tcPr>
            <w:tcW w:w="1615" w:type="dxa"/>
          </w:tcPr>
          <w:p w14:paraId="10FF245E" w14:textId="2DA60153" w:rsidR="002601D5" w:rsidRPr="002601D5" w:rsidRDefault="002601D5" w:rsidP="002601D5">
            <w:pPr>
              <w:pStyle w:val="Body1"/>
              <w:rPr>
                <w:b/>
              </w:rPr>
            </w:pPr>
            <w:r w:rsidRPr="002601D5">
              <w:rPr>
                <w:b/>
              </w:rPr>
              <w:t>DRIVE</w:t>
            </w:r>
          </w:p>
        </w:tc>
        <w:tc>
          <w:tcPr>
            <w:tcW w:w="3060" w:type="dxa"/>
            <w:gridSpan w:val="2"/>
          </w:tcPr>
          <w:p w14:paraId="25F00D4E" w14:textId="77777777" w:rsidR="002601D5" w:rsidRDefault="002601D5" w:rsidP="002601D5">
            <w:pPr>
              <w:pStyle w:val="Body1"/>
            </w:pPr>
            <w:r>
              <w:t>Drive system</w:t>
            </w:r>
          </w:p>
          <w:p w14:paraId="3DDFE6AE" w14:textId="77777777" w:rsidR="002601D5" w:rsidRDefault="002601D5" w:rsidP="002601D5">
            <w:pPr>
              <w:pStyle w:val="Body1"/>
              <w:numPr>
                <w:ilvl w:val="0"/>
                <w:numId w:val="16"/>
              </w:numPr>
            </w:pPr>
            <w:r>
              <w:t>Direct Drive</w:t>
            </w:r>
          </w:p>
          <w:p w14:paraId="0F16B964" w14:textId="77777777" w:rsidR="002601D5" w:rsidRDefault="002601D5" w:rsidP="002601D5">
            <w:pPr>
              <w:pStyle w:val="Body1"/>
              <w:numPr>
                <w:ilvl w:val="0"/>
                <w:numId w:val="16"/>
              </w:numPr>
            </w:pPr>
            <w:r>
              <w:t>Bowden</w:t>
            </w:r>
          </w:p>
          <w:p w14:paraId="2722DADB" w14:textId="355F47C7" w:rsidR="00A44604" w:rsidRDefault="00A44604" w:rsidP="00A44604">
            <w:pPr>
              <w:pStyle w:val="Body1"/>
              <w:ind w:left="360"/>
            </w:pPr>
          </w:p>
        </w:tc>
        <w:tc>
          <w:tcPr>
            <w:tcW w:w="1800" w:type="dxa"/>
          </w:tcPr>
          <w:p w14:paraId="3F880419" w14:textId="793F4CD0" w:rsidR="002601D5" w:rsidRPr="002601D5" w:rsidRDefault="002601D5" w:rsidP="002601D5">
            <w:pPr>
              <w:pStyle w:val="Body1"/>
              <w:rPr>
                <w:b/>
              </w:rPr>
            </w:pPr>
            <w:r w:rsidRPr="002601D5">
              <w:rPr>
                <w:b/>
              </w:rPr>
              <w:t>TEMP</w:t>
            </w:r>
          </w:p>
        </w:tc>
        <w:tc>
          <w:tcPr>
            <w:tcW w:w="2875" w:type="dxa"/>
          </w:tcPr>
          <w:p w14:paraId="5F94163B" w14:textId="77777777" w:rsidR="002601D5" w:rsidRDefault="002601D5" w:rsidP="002601D5">
            <w:pPr>
              <w:pStyle w:val="Body1"/>
            </w:pPr>
            <w:r>
              <w:t>Set hot end temperature</w:t>
            </w:r>
          </w:p>
          <w:p w14:paraId="564792F8" w14:textId="10F62B5C" w:rsidR="002601D5" w:rsidRDefault="002601D5" w:rsidP="002601D5">
            <w:pPr>
              <w:pStyle w:val="Body1"/>
              <w:numPr>
                <w:ilvl w:val="0"/>
                <w:numId w:val="20"/>
              </w:numPr>
            </w:pPr>
            <w:r>
              <w:t xml:space="preserve">190 – 270 </w:t>
            </w:r>
            <w:r>
              <w:rPr>
                <w:rFonts w:ascii="Calibri" w:hAnsi="Calibri"/>
              </w:rPr>
              <w:t>°</w:t>
            </w:r>
            <w:r>
              <w:t>C</w:t>
            </w:r>
          </w:p>
        </w:tc>
      </w:tr>
      <w:tr w:rsidR="002601D5" w14:paraId="29B77DAC" w14:textId="12DE17AD" w:rsidTr="00F417B9">
        <w:tc>
          <w:tcPr>
            <w:tcW w:w="1615" w:type="dxa"/>
          </w:tcPr>
          <w:p w14:paraId="5806618B" w14:textId="1D5E2976" w:rsidR="002601D5" w:rsidRPr="002601D5" w:rsidRDefault="002601D5" w:rsidP="002601D5">
            <w:pPr>
              <w:pStyle w:val="Body1"/>
              <w:rPr>
                <w:b/>
              </w:rPr>
            </w:pPr>
            <w:r w:rsidRPr="002601D5">
              <w:rPr>
                <w:b/>
              </w:rPr>
              <w:t>DIAMETER</w:t>
            </w:r>
          </w:p>
        </w:tc>
        <w:tc>
          <w:tcPr>
            <w:tcW w:w="3060" w:type="dxa"/>
            <w:gridSpan w:val="2"/>
          </w:tcPr>
          <w:p w14:paraId="4A0BB9B4" w14:textId="66F7474E" w:rsidR="002601D5" w:rsidRDefault="002601D5" w:rsidP="002601D5">
            <w:pPr>
              <w:pStyle w:val="Body1"/>
            </w:pPr>
            <w:r>
              <w:t>Filament diameter</w:t>
            </w:r>
          </w:p>
          <w:p w14:paraId="1EF42CAF" w14:textId="77777777" w:rsidR="002601D5" w:rsidRDefault="002601D5" w:rsidP="002601D5">
            <w:pPr>
              <w:pStyle w:val="Body1"/>
              <w:numPr>
                <w:ilvl w:val="0"/>
                <w:numId w:val="17"/>
              </w:numPr>
            </w:pPr>
            <w:r>
              <w:t>1.75 mm</w:t>
            </w:r>
          </w:p>
          <w:p w14:paraId="46CA0E67" w14:textId="77777777" w:rsidR="002601D5" w:rsidRDefault="002601D5" w:rsidP="002601D5">
            <w:pPr>
              <w:pStyle w:val="Body1"/>
              <w:numPr>
                <w:ilvl w:val="0"/>
                <w:numId w:val="17"/>
              </w:numPr>
            </w:pPr>
            <w:r>
              <w:t>3.00 mm</w:t>
            </w:r>
          </w:p>
          <w:p w14:paraId="07D8F83A" w14:textId="26FD991A" w:rsidR="00A44604" w:rsidRDefault="00A44604" w:rsidP="00A44604">
            <w:pPr>
              <w:pStyle w:val="Body1"/>
              <w:ind w:left="360"/>
            </w:pPr>
          </w:p>
        </w:tc>
        <w:tc>
          <w:tcPr>
            <w:tcW w:w="1800" w:type="dxa"/>
          </w:tcPr>
          <w:p w14:paraId="300DA554" w14:textId="0C72C020" w:rsidR="002601D5" w:rsidRPr="002601D5" w:rsidRDefault="002601D5" w:rsidP="002601D5">
            <w:pPr>
              <w:pStyle w:val="Body1"/>
              <w:rPr>
                <w:b/>
              </w:rPr>
            </w:pPr>
            <w:r w:rsidRPr="002601D5">
              <w:rPr>
                <w:b/>
              </w:rPr>
              <w:t>LENGTH</w:t>
            </w:r>
          </w:p>
        </w:tc>
        <w:tc>
          <w:tcPr>
            <w:tcW w:w="2875" w:type="dxa"/>
          </w:tcPr>
          <w:p w14:paraId="31B13E2D" w14:textId="77777777" w:rsidR="002601D5" w:rsidRDefault="002601D5" w:rsidP="002601D5">
            <w:pPr>
              <w:pStyle w:val="Body1"/>
            </w:pPr>
            <w:r>
              <w:t>Filament length fed</w:t>
            </w:r>
          </w:p>
          <w:p w14:paraId="6D3F0AAE" w14:textId="2F6754AC" w:rsidR="002601D5" w:rsidRDefault="002601D5" w:rsidP="002601D5">
            <w:pPr>
              <w:pStyle w:val="Body1"/>
              <w:numPr>
                <w:ilvl w:val="0"/>
                <w:numId w:val="21"/>
              </w:numPr>
            </w:pPr>
            <w:r>
              <w:t>25 - 200 mm</w:t>
            </w:r>
          </w:p>
        </w:tc>
      </w:tr>
      <w:tr w:rsidR="002601D5" w14:paraId="68ECBD60" w14:textId="2689B650" w:rsidTr="00F417B9">
        <w:tc>
          <w:tcPr>
            <w:tcW w:w="1615" w:type="dxa"/>
          </w:tcPr>
          <w:p w14:paraId="7F5CF696" w14:textId="1862F27E" w:rsidR="002601D5" w:rsidRPr="002601D5" w:rsidRDefault="002601D5" w:rsidP="002601D5">
            <w:pPr>
              <w:pStyle w:val="Body1"/>
              <w:rPr>
                <w:b/>
              </w:rPr>
            </w:pPr>
            <w:r w:rsidRPr="002601D5">
              <w:rPr>
                <w:b/>
              </w:rPr>
              <w:t>ORIFICE</w:t>
            </w:r>
          </w:p>
        </w:tc>
        <w:tc>
          <w:tcPr>
            <w:tcW w:w="3060" w:type="dxa"/>
            <w:gridSpan w:val="2"/>
          </w:tcPr>
          <w:p w14:paraId="2C6CE728" w14:textId="73E7BEC5" w:rsidR="00966133" w:rsidRDefault="002601D5" w:rsidP="00966133">
            <w:pPr>
              <w:pStyle w:val="Body1"/>
            </w:pPr>
            <w:r>
              <w:t>Nozzle orifice diameter</w:t>
            </w:r>
          </w:p>
        </w:tc>
        <w:tc>
          <w:tcPr>
            <w:tcW w:w="1800" w:type="dxa"/>
          </w:tcPr>
          <w:p w14:paraId="222695BE" w14:textId="77777777" w:rsidR="002601D5" w:rsidRDefault="002601D5" w:rsidP="002601D5">
            <w:pPr>
              <w:pStyle w:val="Body1"/>
            </w:pPr>
          </w:p>
        </w:tc>
        <w:tc>
          <w:tcPr>
            <w:tcW w:w="2875" w:type="dxa"/>
          </w:tcPr>
          <w:p w14:paraId="0C23F3B5" w14:textId="77777777" w:rsidR="002601D5" w:rsidRDefault="002601D5" w:rsidP="002601D5">
            <w:pPr>
              <w:pStyle w:val="Body1"/>
            </w:pPr>
          </w:p>
        </w:tc>
      </w:tr>
      <w:tr w:rsidR="00966133" w14:paraId="3A009E0C" w14:textId="77777777" w:rsidTr="00F417B9">
        <w:tc>
          <w:tcPr>
            <w:tcW w:w="1615" w:type="dxa"/>
          </w:tcPr>
          <w:p w14:paraId="6B91604E" w14:textId="77777777" w:rsidR="00966133" w:rsidRPr="002601D5" w:rsidRDefault="00966133" w:rsidP="002601D5">
            <w:pPr>
              <w:pStyle w:val="Body1"/>
              <w:rPr>
                <w:b/>
              </w:rPr>
            </w:pPr>
          </w:p>
        </w:tc>
        <w:tc>
          <w:tcPr>
            <w:tcW w:w="1530" w:type="dxa"/>
          </w:tcPr>
          <w:p w14:paraId="4945DFDA" w14:textId="77777777" w:rsidR="00966133" w:rsidRDefault="00966133" w:rsidP="00966133">
            <w:pPr>
              <w:pStyle w:val="Body1"/>
              <w:numPr>
                <w:ilvl w:val="0"/>
                <w:numId w:val="21"/>
              </w:numPr>
            </w:pPr>
            <w:r>
              <w:t>0.4 mm</w:t>
            </w:r>
          </w:p>
          <w:p w14:paraId="3C30634B" w14:textId="77777777" w:rsidR="00966133" w:rsidRDefault="00966133" w:rsidP="00966133">
            <w:pPr>
              <w:pStyle w:val="Body1"/>
              <w:numPr>
                <w:ilvl w:val="0"/>
                <w:numId w:val="21"/>
              </w:numPr>
            </w:pPr>
            <w:r>
              <w:t>0.6 mm</w:t>
            </w:r>
          </w:p>
          <w:p w14:paraId="0CDE8FAA" w14:textId="5E40D44F" w:rsidR="00966133" w:rsidRDefault="00966133" w:rsidP="00966133">
            <w:pPr>
              <w:pStyle w:val="Body1"/>
              <w:numPr>
                <w:ilvl w:val="0"/>
                <w:numId w:val="21"/>
              </w:numPr>
            </w:pPr>
            <w:r>
              <w:t>0.8 mm</w:t>
            </w:r>
          </w:p>
        </w:tc>
        <w:tc>
          <w:tcPr>
            <w:tcW w:w="1530" w:type="dxa"/>
          </w:tcPr>
          <w:p w14:paraId="586473E3" w14:textId="77777777" w:rsidR="00966133" w:rsidRDefault="00966133" w:rsidP="00966133">
            <w:pPr>
              <w:pStyle w:val="Body1"/>
              <w:numPr>
                <w:ilvl w:val="0"/>
                <w:numId w:val="21"/>
              </w:numPr>
            </w:pPr>
            <w:r>
              <w:t>1.0 mm</w:t>
            </w:r>
          </w:p>
          <w:p w14:paraId="43288CCB" w14:textId="4FC0F183" w:rsidR="00966133" w:rsidRDefault="00966133" w:rsidP="00966133">
            <w:pPr>
              <w:pStyle w:val="Body1"/>
              <w:numPr>
                <w:ilvl w:val="0"/>
                <w:numId w:val="21"/>
              </w:numPr>
            </w:pPr>
            <w:r>
              <w:t>1.2 mm</w:t>
            </w:r>
          </w:p>
        </w:tc>
        <w:tc>
          <w:tcPr>
            <w:tcW w:w="1800" w:type="dxa"/>
          </w:tcPr>
          <w:p w14:paraId="05AE165A" w14:textId="77777777" w:rsidR="00966133" w:rsidRDefault="00966133" w:rsidP="002601D5">
            <w:pPr>
              <w:pStyle w:val="Body1"/>
            </w:pPr>
          </w:p>
        </w:tc>
        <w:tc>
          <w:tcPr>
            <w:tcW w:w="2875" w:type="dxa"/>
          </w:tcPr>
          <w:p w14:paraId="029C1C91" w14:textId="77777777" w:rsidR="00966133" w:rsidRDefault="00966133" w:rsidP="002601D5">
            <w:pPr>
              <w:pStyle w:val="Body1"/>
            </w:pPr>
          </w:p>
        </w:tc>
      </w:tr>
    </w:tbl>
    <w:p w14:paraId="490669FE" w14:textId="56E45D08" w:rsidR="002A4297" w:rsidRDefault="002A4297" w:rsidP="002601D5">
      <w:pPr>
        <w:pStyle w:val="Body1"/>
      </w:pPr>
    </w:p>
    <w:p w14:paraId="11D1E87B" w14:textId="77777777" w:rsidR="002A4297" w:rsidRDefault="002A4297">
      <w:pPr>
        <w:rPr>
          <w:rFonts w:ascii="Cambria" w:hAnsi="Cambria"/>
          <w:sz w:val="24"/>
          <w:szCs w:val="24"/>
        </w:rPr>
      </w:pPr>
      <w:r>
        <w:br w:type="page"/>
      </w:r>
    </w:p>
    <w:p w14:paraId="690506F7" w14:textId="28624D20" w:rsidR="00913B0B" w:rsidRDefault="00F56403" w:rsidP="00913B0B">
      <w:pPr>
        <w:pStyle w:val="Header2"/>
      </w:pPr>
      <w:r>
        <w:t xml:space="preserve">4.1 </w:t>
      </w:r>
      <w:r w:rsidR="00913B0B">
        <w:t>Table 1</w:t>
      </w:r>
      <w:r w:rsidR="00387DF2">
        <w:t xml:space="preserve"> – Maximum Flow Rate without Failure</w:t>
      </w:r>
    </w:p>
    <w:p w14:paraId="520BD179" w14:textId="77777777" w:rsidR="002601D5" w:rsidRPr="005D7B71" w:rsidRDefault="002601D5" w:rsidP="002601D5">
      <w:pPr>
        <w:spacing w:after="0" w:line="288" w:lineRule="auto"/>
        <w:rPr>
          <w:rFonts w:ascii="Cambria" w:hAnsi="Cambria"/>
          <w:b/>
          <w:sz w:val="32"/>
          <w:szCs w:val="32"/>
        </w:rPr>
      </w:pPr>
      <w:r w:rsidRPr="005D7B71">
        <w:rPr>
          <w:rFonts w:ascii="Cambria" w:hAnsi="Cambria"/>
          <w:b/>
          <w:sz w:val="32"/>
          <w:szCs w:val="32"/>
        </w:rPr>
        <w:t>Data</w:t>
      </w:r>
    </w:p>
    <w:p w14:paraId="2A6FE0C8" w14:textId="77777777" w:rsidR="002601D5" w:rsidRDefault="002601D5" w:rsidP="002601D5">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10"/>
        <w:gridCol w:w="1290"/>
        <w:gridCol w:w="1418"/>
        <w:gridCol w:w="1325"/>
        <w:gridCol w:w="1399"/>
        <w:gridCol w:w="1280"/>
        <w:gridCol w:w="1328"/>
      </w:tblGrid>
      <w:tr w:rsidR="002601D5" w:rsidRPr="005201AB" w14:paraId="7EF0405A" w14:textId="77777777" w:rsidTr="0096613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210F199F" w14:textId="77777777" w:rsidR="002601D5" w:rsidRPr="005201AB" w:rsidRDefault="002601D5" w:rsidP="00966133">
            <w:pPr>
              <w:spacing w:line="288" w:lineRule="auto"/>
              <w:jc w:val="center"/>
              <w:rPr>
                <w:rFonts w:ascii="Cambria" w:hAnsi="Cambria"/>
                <w:sz w:val="24"/>
                <w:szCs w:val="24"/>
              </w:rPr>
            </w:pPr>
            <w:r w:rsidRPr="005201AB">
              <w:rPr>
                <w:rFonts w:ascii="Cambria" w:hAnsi="Cambria"/>
                <w:sz w:val="24"/>
                <w:szCs w:val="24"/>
              </w:rPr>
              <w:t>MELT</w:t>
            </w:r>
          </w:p>
        </w:tc>
        <w:tc>
          <w:tcPr>
            <w:tcW w:w="1293" w:type="dxa"/>
          </w:tcPr>
          <w:p w14:paraId="5B56AEBE"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277AA1E4"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26A16CC4"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19D652E1"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4E3633A4"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1067F35F"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2601D5" w:rsidRPr="005201AB" w14:paraId="12E8C66C" w14:textId="77777777" w:rsidTr="0096613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61E1A96A" w14:textId="77777777" w:rsidR="002601D5" w:rsidRPr="005201AB" w:rsidRDefault="002601D5" w:rsidP="00966133">
            <w:pPr>
              <w:spacing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292D36EE"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46A0FFC2"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29809144"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4451A4BC"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0B29A1A2"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Pr="005201AB">
              <w:rPr>
                <w:rFonts w:ascii="Cambria" w:hAnsi="Cambria"/>
                <w:color w:val="FFFFFF" w:themeColor="background1"/>
                <w:sz w:val="24"/>
                <w:szCs w:val="24"/>
              </w:rPr>
              <w:t xml:space="preserve"> C</w:t>
            </w:r>
          </w:p>
        </w:tc>
        <w:tc>
          <w:tcPr>
            <w:tcW w:w="1329" w:type="dxa"/>
            <w:shd w:val="clear" w:color="auto" w:fill="000000" w:themeFill="text1"/>
          </w:tcPr>
          <w:p w14:paraId="572A7574"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56" w:type="dxa"/>
        <w:tblLook w:val="04A0" w:firstRow="1" w:lastRow="0" w:firstColumn="1" w:lastColumn="0" w:noHBand="0" w:noVBand="1"/>
      </w:tblPr>
      <w:tblGrid>
        <w:gridCol w:w="1596"/>
        <w:gridCol w:w="1602"/>
        <w:gridCol w:w="1026"/>
        <w:gridCol w:w="1026"/>
        <w:gridCol w:w="1026"/>
        <w:gridCol w:w="1026"/>
        <w:gridCol w:w="1026"/>
        <w:gridCol w:w="1028"/>
      </w:tblGrid>
      <w:tr w:rsidR="002A4297" w:rsidRPr="005201AB" w14:paraId="365AD6EA" w14:textId="77777777" w:rsidTr="002A4297">
        <w:trPr>
          <w:trHeight w:val="629"/>
        </w:trPr>
        <w:tc>
          <w:tcPr>
            <w:tcW w:w="1596" w:type="dxa"/>
            <w:tcBorders>
              <w:top w:val="nil"/>
              <w:left w:val="single" w:sz="4" w:space="0" w:color="auto"/>
              <w:bottom w:val="nil"/>
              <w:right w:val="nil"/>
            </w:tcBorders>
            <w:shd w:val="clear" w:color="auto" w:fill="000000" w:themeFill="text1"/>
          </w:tcPr>
          <w:p w14:paraId="0710EA90" w14:textId="77777777" w:rsidR="002A4297" w:rsidRPr="005201AB" w:rsidRDefault="002A4297" w:rsidP="00966133">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602" w:type="dxa"/>
            <w:tcBorders>
              <w:top w:val="nil"/>
              <w:left w:val="nil"/>
              <w:bottom w:val="nil"/>
              <w:right w:val="nil"/>
            </w:tcBorders>
            <w:shd w:val="clear" w:color="auto" w:fill="000000" w:themeFill="text1"/>
          </w:tcPr>
          <w:p w14:paraId="2F035B2C" w14:textId="77777777" w:rsidR="002A4297" w:rsidRPr="005201AB" w:rsidRDefault="002A4297" w:rsidP="00966133">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2ECD7E0D" w14:textId="77777777" w:rsidR="002A4297" w:rsidRPr="005201AB" w:rsidRDefault="002A4297" w:rsidP="00966133">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r w:rsidRPr="005201AB">
              <w:rPr>
                <w:rFonts w:ascii="Cambria" w:hAnsi="Cambria"/>
                <w:b/>
                <w:color w:val="FFFFFF" w:themeColor="background1"/>
                <w:sz w:val="20"/>
                <w:szCs w:val="20"/>
              </w:rPr>
              <w:t>/min)</w:t>
            </w:r>
          </w:p>
        </w:tc>
        <w:tc>
          <w:tcPr>
            <w:tcW w:w="1026" w:type="dxa"/>
            <w:tcBorders>
              <w:top w:val="nil"/>
              <w:left w:val="nil"/>
              <w:bottom w:val="nil"/>
              <w:right w:val="nil"/>
            </w:tcBorders>
            <w:shd w:val="clear" w:color="auto" w:fill="000000" w:themeFill="text1"/>
          </w:tcPr>
          <w:p w14:paraId="1C69951D"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1026" w:type="dxa"/>
            <w:tcBorders>
              <w:top w:val="nil"/>
              <w:left w:val="nil"/>
              <w:bottom w:val="nil"/>
              <w:right w:val="nil"/>
            </w:tcBorders>
            <w:shd w:val="clear" w:color="auto" w:fill="000000" w:themeFill="text1"/>
          </w:tcPr>
          <w:p w14:paraId="198A2B97"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1026" w:type="dxa"/>
            <w:tcBorders>
              <w:top w:val="nil"/>
              <w:left w:val="nil"/>
              <w:bottom w:val="nil"/>
              <w:right w:val="nil"/>
            </w:tcBorders>
            <w:shd w:val="clear" w:color="auto" w:fill="000000" w:themeFill="text1"/>
          </w:tcPr>
          <w:p w14:paraId="64B70038"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1026" w:type="dxa"/>
            <w:tcBorders>
              <w:top w:val="nil"/>
              <w:left w:val="nil"/>
              <w:bottom w:val="nil"/>
              <w:right w:val="nil"/>
            </w:tcBorders>
            <w:shd w:val="clear" w:color="auto" w:fill="000000" w:themeFill="text1"/>
          </w:tcPr>
          <w:p w14:paraId="5B903F4E"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1026" w:type="dxa"/>
            <w:tcBorders>
              <w:top w:val="nil"/>
              <w:left w:val="nil"/>
              <w:bottom w:val="nil"/>
              <w:right w:val="nil"/>
            </w:tcBorders>
            <w:shd w:val="clear" w:color="auto" w:fill="000000" w:themeFill="text1"/>
          </w:tcPr>
          <w:p w14:paraId="47D980CE"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1028" w:type="dxa"/>
            <w:tcBorders>
              <w:top w:val="nil"/>
              <w:left w:val="nil"/>
              <w:bottom w:val="nil"/>
              <w:right w:val="nil"/>
            </w:tcBorders>
            <w:shd w:val="clear" w:color="auto" w:fill="000000" w:themeFill="text1"/>
          </w:tcPr>
          <w:p w14:paraId="7E2F4722" w14:textId="77777777" w:rsidR="002A4297" w:rsidRDefault="002A4297" w:rsidP="00966133">
            <w:pPr>
              <w:spacing w:line="288" w:lineRule="auto"/>
              <w:jc w:val="center"/>
              <w:rPr>
                <w:rFonts w:ascii="Cambria" w:hAnsi="Cambria"/>
                <w:b/>
                <w:color w:val="FFFFFF" w:themeColor="background1"/>
              </w:rPr>
            </w:pPr>
            <w:r>
              <w:rPr>
                <w:rFonts w:ascii="Cambria" w:hAnsi="Cambria"/>
                <w:b/>
                <w:color w:val="FFFFFF" w:themeColor="background1"/>
              </w:rPr>
              <w:t>Avg.</w:t>
            </w:r>
          </w:p>
          <w:p w14:paraId="76C8DD8E" w14:textId="77777777" w:rsidR="002A4297" w:rsidRPr="005201AB" w:rsidRDefault="002A4297" w:rsidP="00966133">
            <w:pPr>
              <w:spacing w:line="288" w:lineRule="auto"/>
              <w:jc w:val="center"/>
              <w:rPr>
                <w:rFonts w:ascii="Cambria" w:hAnsi="Cambria"/>
                <w:b/>
                <w:color w:val="FFFFFF" w:themeColor="background1"/>
              </w:rPr>
            </w:pPr>
            <w:r>
              <w:rPr>
                <w:rFonts w:ascii="Cambria" w:hAnsi="Cambria"/>
                <w:b/>
                <w:color w:val="FFFFFF" w:themeColor="background1"/>
              </w:rPr>
              <w:t>Value</w:t>
            </w:r>
          </w:p>
        </w:tc>
      </w:tr>
      <w:tr w:rsidR="002A4297" w:rsidRPr="005201AB" w14:paraId="67B57039" w14:textId="77777777" w:rsidTr="006356B1">
        <w:trPr>
          <w:trHeight w:val="314"/>
        </w:trPr>
        <w:tc>
          <w:tcPr>
            <w:tcW w:w="1596" w:type="dxa"/>
            <w:tcBorders>
              <w:top w:val="nil"/>
            </w:tcBorders>
          </w:tcPr>
          <w:p w14:paraId="55F3A434" w14:textId="77777777" w:rsidR="002A4297" w:rsidRPr="005201AB" w:rsidRDefault="002A4297" w:rsidP="00966133">
            <w:pPr>
              <w:spacing w:line="288" w:lineRule="auto"/>
              <w:jc w:val="right"/>
              <w:rPr>
                <w:rFonts w:ascii="Cambria" w:hAnsi="Cambria"/>
                <w:b/>
              </w:rPr>
            </w:pPr>
            <w:r>
              <w:rPr>
                <w:rFonts w:ascii="Cambria" w:hAnsi="Cambria"/>
                <w:b/>
              </w:rPr>
              <w:t>200</w:t>
            </w:r>
          </w:p>
        </w:tc>
        <w:tc>
          <w:tcPr>
            <w:tcW w:w="1602" w:type="dxa"/>
            <w:tcBorders>
              <w:top w:val="nil"/>
            </w:tcBorders>
            <w:shd w:val="clear" w:color="auto" w:fill="FFFFFF" w:themeFill="background1"/>
          </w:tcPr>
          <w:p w14:paraId="7EEF31FC" w14:textId="77777777" w:rsidR="002A4297" w:rsidRPr="005201AB" w:rsidRDefault="002A4297" w:rsidP="00966133">
            <w:pPr>
              <w:spacing w:line="288" w:lineRule="auto"/>
              <w:jc w:val="center"/>
              <w:rPr>
                <w:rFonts w:ascii="Cambria" w:hAnsi="Cambria"/>
              </w:rPr>
            </w:pPr>
            <w:r>
              <w:rPr>
                <w:rFonts w:ascii="Cambria" w:hAnsi="Cambria"/>
              </w:rPr>
              <w:t>83.15</w:t>
            </w:r>
          </w:p>
        </w:tc>
        <w:tc>
          <w:tcPr>
            <w:tcW w:w="1026" w:type="dxa"/>
            <w:tcBorders>
              <w:top w:val="nil"/>
            </w:tcBorders>
            <w:shd w:val="clear" w:color="auto" w:fill="70AD47" w:themeFill="accent6"/>
          </w:tcPr>
          <w:p w14:paraId="395D7B3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524DEC8A"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12783D02"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29C92528"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24A3488C"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tcBorders>
              <w:top w:val="nil"/>
            </w:tcBorders>
            <w:shd w:val="clear" w:color="auto" w:fill="70AD47" w:themeFill="accent6"/>
          </w:tcPr>
          <w:p w14:paraId="2722F49C"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11E3D962" w14:textId="77777777" w:rsidTr="006356B1">
        <w:trPr>
          <w:trHeight w:val="314"/>
        </w:trPr>
        <w:tc>
          <w:tcPr>
            <w:tcW w:w="1596" w:type="dxa"/>
          </w:tcPr>
          <w:p w14:paraId="369F2D33" w14:textId="77777777" w:rsidR="002A4297" w:rsidRPr="005201AB" w:rsidRDefault="002A4297" w:rsidP="00966133">
            <w:pPr>
              <w:spacing w:line="288" w:lineRule="auto"/>
              <w:jc w:val="right"/>
              <w:rPr>
                <w:rFonts w:ascii="Cambria" w:hAnsi="Cambria"/>
                <w:b/>
              </w:rPr>
            </w:pPr>
            <w:r>
              <w:rPr>
                <w:rFonts w:ascii="Cambria" w:hAnsi="Cambria"/>
                <w:b/>
              </w:rPr>
              <w:t>400</w:t>
            </w:r>
          </w:p>
        </w:tc>
        <w:tc>
          <w:tcPr>
            <w:tcW w:w="1602" w:type="dxa"/>
            <w:shd w:val="clear" w:color="auto" w:fill="FFFFFF" w:themeFill="background1"/>
          </w:tcPr>
          <w:p w14:paraId="1395DCFD" w14:textId="77777777" w:rsidR="002A4297" w:rsidRPr="005201AB" w:rsidRDefault="002A4297" w:rsidP="00966133">
            <w:pPr>
              <w:spacing w:line="288" w:lineRule="auto"/>
              <w:jc w:val="center"/>
              <w:rPr>
                <w:rFonts w:ascii="Cambria" w:hAnsi="Cambria"/>
              </w:rPr>
            </w:pPr>
            <w:r>
              <w:rPr>
                <w:rFonts w:ascii="Cambria" w:hAnsi="Cambria"/>
              </w:rPr>
              <w:t>166.30</w:t>
            </w:r>
          </w:p>
        </w:tc>
        <w:tc>
          <w:tcPr>
            <w:tcW w:w="1026" w:type="dxa"/>
            <w:shd w:val="clear" w:color="auto" w:fill="70AD47" w:themeFill="accent6"/>
          </w:tcPr>
          <w:p w14:paraId="774B991E"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A3E117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A315FA5"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32F0D1D"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F16F902"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2F5BBC03"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2119A488" w14:textId="77777777" w:rsidTr="006356B1">
        <w:trPr>
          <w:trHeight w:val="314"/>
        </w:trPr>
        <w:tc>
          <w:tcPr>
            <w:tcW w:w="1596" w:type="dxa"/>
          </w:tcPr>
          <w:p w14:paraId="6D173561" w14:textId="77777777" w:rsidR="002A4297" w:rsidRPr="005201AB" w:rsidRDefault="002A4297" w:rsidP="00966133">
            <w:pPr>
              <w:spacing w:line="288" w:lineRule="auto"/>
              <w:jc w:val="right"/>
              <w:rPr>
                <w:rFonts w:ascii="Cambria" w:hAnsi="Cambria"/>
                <w:b/>
              </w:rPr>
            </w:pPr>
            <w:r>
              <w:rPr>
                <w:rFonts w:ascii="Cambria" w:hAnsi="Cambria"/>
                <w:b/>
              </w:rPr>
              <w:t>600</w:t>
            </w:r>
          </w:p>
        </w:tc>
        <w:tc>
          <w:tcPr>
            <w:tcW w:w="1602" w:type="dxa"/>
            <w:shd w:val="clear" w:color="auto" w:fill="FFFFFF" w:themeFill="background1"/>
          </w:tcPr>
          <w:p w14:paraId="2E67AD98" w14:textId="77777777" w:rsidR="002A4297" w:rsidRPr="005201AB" w:rsidRDefault="002A4297" w:rsidP="00966133">
            <w:pPr>
              <w:spacing w:line="288" w:lineRule="auto"/>
              <w:jc w:val="center"/>
              <w:rPr>
                <w:rFonts w:ascii="Cambria" w:hAnsi="Cambria"/>
              </w:rPr>
            </w:pPr>
            <w:r>
              <w:rPr>
                <w:rFonts w:ascii="Cambria" w:hAnsi="Cambria"/>
              </w:rPr>
              <w:t>249.45</w:t>
            </w:r>
          </w:p>
        </w:tc>
        <w:tc>
          <w:tcPr>
            <w:tcW w:w="1026" w:type="dxa"/>
            <w:shd w:val="clear" w:color="auto" w:fill="70AD47" w:themeFill="accent6"/>
          </w:tcPr>
          <w:p w14:paraId="5A7B74A9"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D376C6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6247AD86"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2D8C74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01626B61"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37BE27B4"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4FAB2948" w14:textId="77777777" w:rsidTr="006356B1">
        <w:trPr>
          <w:trHeight w:val="303"/>
        </w:trPr>
        <w:tc>
          <w:tcPr>
            <w:tcW w:w="1596" w:type="dxa"/>
          </w:tcPr>
          <w:p w14:paraId="6FC9AAD4" w14:textId="77777777" w:rsidR="002A4297" w:rsidRPr="005201AB" w:rsidRDefault="002A4297" w:rsidP="00966133">
            <w:pPr>
              <w:spacing w:line="288" w:lineRule="auto"/>
              <w:jc w:val="right"/>
              <w:rPr>
                <w:rFonts w:ascii="Cambria" w:hAnsi="Cambria"/>
                <w:b/>
              </w:rPr>
            </w:pPr>
            <w:r>
              <w:rPr>
                <w:rFonts w:ascii="Cambria" w:hAnsi="Cambria"/>
                <w:b/>
              </w:rPr>
              <w:t>800</w:t>
            </w:r>
          </w:p>
        </w:tc>
        <w:tc>
          <w:tcPr>
            <w:tcW w:w="1602" w:type="dxa"/>
            <w:shd w:val="clear" w:color="auto" w:fill="FFFFFF" w:themeFill="background1"/>
          </w:tcPr>
          <w:p w14:paraId="26AB746A" w14:textId="77777777" w:rsidR="002A4297" w:rsidRPr="005201AB" w:rsidRDefault="002A4297" w:rsidP="00966133">
            <w:pPr>
              <w:spacing w:line="288" w:lineRule="auto"/>
              <w:jc w:val="center"/>
              <w:rPr>
                <w:rFonts w:ascii="Cambria" w:hAnsi="Cambria"/>
              </w:rPr>
            </w:pPr>
            <w:r>
              <w:rPr>
                <w:rFonts w:ascii="Cambria" w:hAnsi="Cambria"/>
              </w:rPr>
              <w:t>332.60</w:t>
            </w:r>
          </w:p>
        </w:tc>
        <w:tc>
          <w:tcPr>
            <w:tcW w:w="1026" w:type="dxa"/>
            <w:shd w:val="clear" w:color="auto" w:fill="70AD47" w:themeFill="accent6"/>
          </w:tcPr>
          <w:p w14:paraId="1A9DC17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1143D4A"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07FFCCC"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91211CC"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541AA55"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03305606"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66865DE0" w14:textId="77777777" w:rsidTr="006356B1">
        <w:trPr>
          <w:trHeight w:val="314"/>
        </w:trPr>
        <w:tc>
          <w:tcPr>
            <w:tcW w:w="1596" w:type="dxa"/>
          </w:tcPr>
          <w:p w14:paraId="745B86E5" w14:textId="77777777" w:rsidR="002A4297" w:rsidRPr="005201AB" w:rsidRDefault="002A4297" w:rsidP="00966133">
            <w:pPr>
              <w:spacing w:line="288" w:lineRule="auto"/>
              <w:jc w:val="right"/>
              <w:rPr>
                <w:rFonts w:ascii="Cambria" w:hAnsi="Cambria"/>
                <w:b/>
              </w:rPr>
            </w:pPr>
            <w:r>
              <w:rPr>
                <w:rFonts w:ascii="Cambria" w:hAnsi="Cambria"/>
                <w:b/>
              </w:rPr>
              <w:t>1000</w:t>
            </w:r>
          </w:p>
        </w:tc>
        <w:tc>
          <w:tcPr>
            <w:tcW w:w="1602" w:type="dxa"/>
            <w:shd w:val="clear" w:color="auto" w:fill="FFFFFF" w:themeFill="background1"/>
          </w:tcPr>
          <w:p w14:paraId="7652F3ED" w14:textId="77777777" w:rsidR="002A4297" w:rsidRPr="005201AB" w:rsidRDefault="002A4297" w:rsidP="00966133">
            <w:pPr>
              <w:spacing w:line="288" w:lineRule="auto"/>
              <w:jc w:val="center"/>
              <w:rPr>
                <w:rFonts w:ascii="Cambria" w:hAnsi="Cambria"/>
              </w:rPr>
            </w:pPr>
            <w:r>
              <w:rPr>
                <w:rFonts w:ascii="Cambria" w:hAnsi="Cambria"/>
              </w:rPr>
              <w:t>415.75</w:t>
            </w:r>
          </w:p>
        </w:tc>
        <w:tc>
          <w:tcPr>
            <w:tcW w:w="1026" w:type="dxa"/>
            <w:shd w:val="clear" w:color="auto" w:fill="70AD47" w:themeFill="accent6"/>
          </w:tcPr>
          <w:p w14:paraId="6764CB4C"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0D81AB9"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1D85E53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4B6C5F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62D693C3"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5CEF8EA8"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2A218D3A" w14:textId="77777777" w:rsidTr="006356B1">
        <w:trPr>
          <w:trHeight w:val="314"/>
        </w:trPr>
        <w:tc>
          <w:tcPr>
            <w:tcW w:w="1596" w:type="dxa"/>
          </w:tcPr>
          <w:p w14:paraId="4BCC44D9" w14:textId="77777777" w:rsidR="002A4297" w:rsidRPr="005201AB" w:rsidRDefault="002A4297" w:rsidP="00966133">
            <w:pPr>
              <w:spacing w:line="288" w:lineRule="auto"/>
              <w:jc w:val="right"/>
              <w:rPr>
                <w:rFonts w:ascii="Cambria" w:hAnsi="Cambria"/>
                <w:b/>
              </w:rPr>
            </w:pPr>
            <w:r>
              <w:rPr>
                <w:rFonts w:ascii="Cambria" w:hAnsi="Cambria"/>
                <w:b/>
              </w:rPr>
              <w:t>1200</w:t>
            </w:r>
          </w:p>
        </w:tc>
        <w:tc>
          <w:tcPr>
            <w:tcW w:w="1602" w:type="dxa"/>
            <w:shd w:val="clear" w:color="auto" w:fill="FFFFFF" w:themeFill="background1"/>
          </w:tcPr>
          <w:p w14:paraId="767A16F0" w14:textId="77777777" w:rsidR="002A4297" w:rsidRPr="005201AB" w:rsidRDefault="002A4297" w:rsidP="00966133">
            <w:pPr>
              <w:spacing w:line="288" w:lineRule="auto"/>
              <w:jc w:val="center"/>
              <w:rPr>
                <w:rFonts w:ascii="Cambria" w:hAnsi="Cambria"/>
              </w:rPr>
            </w:pPr>
            <w:r>
              <w:rPr>
                <w:rFonts w:ascii="Cambria" w:hAnsi="Cambria"/>
              </w:rPr>
              <w:t>498.90</w:t>
            </w:r>
          </w:p>
        </w:tc>
        <w:tc>
          <w:tcPr>
            <w:tcW w:w="1026" w:type="dxa"/>
            <w:shd w:val="clear" w:color="auto" w:fill="70AD47" w:themeFill="accent6"/>
          </w:tcPr>
          <w:p w14:paraId="44CEFAC9"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5377C5C3"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4EAB46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B171F0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10EC41C"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1E863B38"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179A9633" w14:textId="77777777" w:rsidTr="006356B1">
        <w:trPr>
          <w:trHeight w:val="314"/>
        </w:trPr>
        <w:tc>
          <w:tcPr>
            <w:tcW w:w="1596" w:type="dxa"/>
          </w:tcPr>
          <w:p w14:paraId="6433C6AE" w14:textId="77777777" w:rsidR="002A4297" w:rsidRPr="005201AB" w:rsidRDefault="002A4297" w:rsidP="00966133">
            <w:pPr>
              <w:spacing w:line="288" w:lineRule="auto"/>
              <w:jc w:val="right"/>
              <w:rPr>
                <w:rFonts w:ascii="Cambria" w:hAnsi="Cambria"/>
                <w:b/>
              </w:rPr>
            </w:pPr>
            <w:r>
              <w:rPr>
                <w:rFonts w:ascii="Cambria" w:hAnsi="Cambria"/>
                <w:b/>
              </w:rPr>
              <w:t>1400</w:t>
            </w:r>
          </w:p>
        </w:tc>
        <w:tc>
          <w:tcPr>
            <w:tcW w:w="1602" w:type="dxa"/>
            <w:shd w:val="clear" w:color="auto" w:fill="FFFFFF" w:themeFill="background1"/>
          </w:tcPr>
          <w:p w14:paraId="3159EE88" w14:textId="77777777" w:rsidR="002A4297" w:rsidRPr="005201AB" w:rsidRDefault="002A4297" w:rsidP="00966133">
            <w:pPr>
              <w:spacing w:line="288" w:lineRule="auto"/>
              <w:jc w:val="center"/>
              <w:rPr>
                <w:rFonts w:ascii="Cambria" w:hAnsi="Cambria"/>
              </w:rPr>
            </w:pPr>
            <w:r>
              <w:rPr>
                <w:rFonts w:ascii="Cambria" w:hAnsi="Cambria"/>
              </w:rPr>
              <w:t>582.05</w:t>
            </w:r>
          </w:p>
        </w:tc>
        <w:tc>
          <w:tcPr>
            <w:tcW w:w="1026" w:type="dxa"/>
            <w:shd w:val="clear" w:color="auto" w:fill="70AD47" w:themeFill="accent6"/>
          </w:tcPr>
          <w:p w14:paraId="6220B1C5"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1B50AEA8"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01491F9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6D4D1B3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21B3FB7"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2A683037"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6C0D11B1" w14:textId="77777777" w:rsidTr="006356B1">
        <w:trPr>
          <w:trHeight w:val="314"/>
        </w:trPr>
        <w:tc>
          <w:tcPr>
            <w:tcW w:w="1596" w:type="dxa"/>
          </w:tcPr>
          <w:p w14:paraId="2080ECEF" w14:textId="77777777" w:rsidR="002A4297" w:rsidRPr="005201AB" w:rsidRDefault="002A4297" w:rsidP="00966133">
            <w:pPr>
              <w:spacing w:line="288" w:lineRule="auto"/>
              <w:jc w:val="right"/>
              <w:rPr>
                <w:rFonts w:ascii="Cambria" w:hAnsi="Cambria"/>
                <w:b/>
              </w:rPr>
            </w:pPr>
            <w:r>
              <w:rPr>
                <w:rFonts w:ascii="Cambria" w:hAnsi="Cambria"/>
                <w:b/>
              </w:rPr>
              <w:t>1600</w:t>
            </w:r>
          </w:p>
        </w:tc>
        <w:tc>
          <w:tcPr>
            <w:tcW w:w="1602" w:type="dxa"/>
            <w:shd w:val="clear" w:color="auto" w:fill="FFFFFF" w:themeFill="background1"/>
          </w:tcPr>
          <w:p w14:paraId="0D0E4E77" w14:textId="77777777" w:rsidR="002A4297" w:rsidRPr="005201AB" w:rsidRDefault="002A4297" w:rsidP="00966133">
            <w:pPr>
              <w:spacing w:line="288" w:lineRule="auto"/>
              <w:jc w:val="center"/>
              <w:rPr>
                <w:rFonts w:ascii="Cambria" w:hAnsi="Cambria"/>
              </w:rPr>
            </w:pPr>
            <w:r>
              <w:rPr>
                <w:rFonts w:ascii="Cambria" w:hAnsi="Cambria"/>
              </w:rPr>
              <w:t>665.20</w:t>
            </w:r>
          </w:p>
        </w:tc>
        <w:tc>
          <w:tcPr>
            <w:tcW w:w="1026" w:type="dxa"/>
            <w:shd w:val="clear" w:color="auto" w:fill="70AD47" w:themeFill="accent6"/>
          </w:tcPr>
          <w:p w14:paraId="78E4E333"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FED0FAA"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47EDB9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51BA891E"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C2B2141"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1DA7C742"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0B3C665C" w14:textId="77777777" w:rsidTr="006356B1">
        <w:trPr>
          <w:trHeight w:val="314"/>
        </w:trPr>
        <w:tc>
          <w:tcPr>
            <w:tcW w:w="1596" w:type="dxa"/>
          </w:tcPr>
          <w:p w14:paraId="4C6C953B" w14:textId="77777777" w:rsidR="002A4297" w:rsidRPr="005201AB" w:rsidRDefault="002A4297" w:rsidP="00966133">
            <w:pPr>
              <w:spacing w:line="288" w:lineRule="auto"/>
              <w:jc w:val="right"/>
              <w:rPr>
                <w:rFonts w:ascii="Cambria" w:hAnsi="Cambria"/>
                <w:b/>
              </w:rPr>
            </w:pPr>
            <w:r>
              <w:rPr>
                <w:rFonts w:ascii="Cambria" w:hAnsi="Cambria"/>
                <w:b/>
              </w:rPr>
              <w:t>1800</w:t>
            </w:r>
          </w:p>
        </w:tc>
        <w:tc>
          <w:tcPr>
            <w:tcW w:w="1602" w:type="dxa"/>
            <w:shd w:val="clear" w:color="auto" w:fill="FFFFFF" w:themeFill="background1"/>
          </w:tcPr>
          <w:p w14:paraId="7CA5E1DB" w14:textId="77777777" w:rsidR="002A4297" w:rsidRPr="005201AB" w:rsidRDefault="002A4297" w:rsidP="00966133">
            <w:pPr>
              <w:spacing w:line="288" w:lineRule="auto"/>
              <w:jc w:val="center"/>
              <w:rPr>
                <w:rFonts w:ascii="Cambria" w:hAnsi="Cambria"/>
              </w:rPr>
            </w:pPr>
            <w:r>
              <w:rPr>
                <w:rFonts w:ascii="Cambria" w:hAnsi="Cambria"/>
              </w:rPr>
              <w:t>748.35</w:t>
            </w:r>
          </w:p>
        </w:tc>
        <w:tc>
          <w:tcPr>
            <w:tcW w:w="1026" w:type="dxa"/>
            <w:shd w:val="clear" w:color="auto" w:fill="FFC000" w:themeFill="accent4"/>
          </w:tcPr>
          <w:p w14:paraId="02D67E35"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79B45D3D"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1769F0E4"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564B0B75"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18035CED" w14:textId="77777777" w:rsidR="002A4297" w:rsidRPr="005201AB" w:rsidRDefault="002A4297" w:rsidP="00966133">
            <w:pPr>
              <w:spacing w:line="288" w:lineRule="auto"/>
              <w:jc w:val="center"/>
              <w:rPr>
                <w:rFonts w:ascii="Cambria" w:hAnsi="Cambria"/>
              </w:rPr>
            </w:pPr>
            <w:r>
              <w:rPr>
                <w:rFonts w:ascii="Cambria" w:hAnsi="Cambria"/>
              </w:rPr>
              <w:t>2</w:t>
            </w:r>
          </w:p>
        </w:tc>
        <w:tc>
          <w:tcPr>
            <w:tcW w:w="1028" w:type="dxa"/>
            <w:shd w:val="clear" w:color="auto" w:fill="FFC000" w:themeFill="accent4"/>
          </w:tcPr>
          <w:p w14:paraId="5410A645" w14:textId="77777777" w:rsidR="002A4297" w:rsidRPr="005201AB" w:rsidRDefault="002A4297" w:rsidP="00966133">
            <w:pPr>
              <w:spacing w:line="288" w:lineRule="auto"/>
              <w:jc w:val="center"/>
              <w:rPr>
                <w:rFonts w:ascii="Cambria" w:hAnsi="Cambria"/>
              </w:rPr>
            </w:pPr>
            <w:r>
              <w:rPr>
                <w:rFonts w:ascii="Cambria" w:hAnsi="Cambria"/>
              </w:rPr>
              <w:t>2</w:t>
            </w:r>
          </w:p>
        </w:tc>
      </w:tr>
      <w:tr w:rsidR="002A4297" w:rsidRPr="005201AB" w14:paraId="423382A6" w14:textId="77777777" w:rsidTr="006356B1">
        <w:trPr>
          <w:trHeight w:val="314"/>
        </w:trPr>
        <w:tc>
          <w:tcPr>
            <w:tcW w:w="1596" w:type="dxa"/>
          </w:tcPr>
          <w:p w14:paraId="272F8CC6" w14:textId="77777777" w:rsidR="002A4297" w:rsidRPr="005201AB" w:rsidRDefault="002A4297" w:rsidP="00966133">
            <w:pPr>
              <w:spacing w:line="288" w:lineRule="auto"/>
              <w:jc w:val="right"/>
              <w:rPr>
                <w:rFonts w:ascii="Cambria" w:hAnsi="Cambria"/>
                <w:b/>
              </w:rPr>
            </w:pPr>
            <w:r>
              <w:rPr>
                <w:rFonts w:ascii="Cambria" w:hAnsi="Cambria"/>
                <w:b/>
              </w:rPr>
              <w:t>2000</w:t>
            </w:r>
          </w:p>
        </w:tc>
        <w:tc>
          <w:tcPr>
            <w:tcW w:w="1602" w:type="dxa"/>
            <w:shd w:val="clear" w:color="auto" w:fill="FFFFFF" w:themeFill="background1"/>
          </w:tcPr>
          <w:p w14:paraId="663847FE" w14:textId="77777777" w:rsidR="002A4297" w:rsidRPr="005201AB" w:rsidRDefault="002A4297" w:rsidP="00966133">
            <w:pPr>
              <w:spacing w:line="288" w:lineRule="auto"/>
              <w:jc w:val="center"/>
              <w:rPr>
                <w:rFonts w:ascii="Cambria" w:hAnsi="Cambria"/>
              </w:rPr>
            </w:pPr>
            <w:r>
              <w:rPr>
                <w:rFonts w:ascii="Cambria" w:hAnsi="Cambria"/>
              </w:rPr>
              <w:t>831.50</w:t>
            </w:r>
          </w:p>
        </w:tc>
        <w:tc>
          <w:tcPr>
            <w:tcW w:w="1026" w:type="dxa"/>
            <w:shd w:val="clear" w:color="auto" w:fill="FF6600"/>
          </w:tcPr>
          <w:p w14:paraId="182EC0BB" w14:textId="77777777" w:rsidR="002A4297" w:rsidRPr="005201AB" w:rsidRDefault="002A4297" w:rsidP="00966133">
            <w:pPr>
              <w:spacing w:line="288" w:lineRule="auto"/>
              <w:jc w:val="center"/>
              <w:rPr>
                <w:rFonts w:ascii="Cambria" w:hAnsi="Cambria"/>
              </w:rPr>
            </w:pPr>
            <w:r>
              <w:rPr>
                <w:rFonts w:ascii="Cambria" w:hAnsi="Cambria"/>
              </w:rPr>
              <w:t>3</w:t>
            </w:r>
          </w:p>
        </w:tc>
        <w:tc>
          <w:tcPr>
            <w:tcW w:w="1026" w:type="dxa"/>
            <w:shd w:val="clear" w:color="auto" w:fill="FFC000" w:themeFill="accent4"/>
          </w:tcPr>
          <w:p w14:paraId="54A47729"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447C46B2"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6EB0FC98"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16D73C92" w14:textId="77777777" w:rsidR="002A4297" w:rsidRPr="005201AB" w:rsidRDefault="002A4297" w:rsidP="00966133">
            <w:pPr>
              <w:spacing w:line="288" w:lineRule="auto"/>
              <w:jc w:val="center"/>
              <w:rPr>
                <w:rFonts w:ascii="Cambria" w:hAnsi="Cambria"/>
              </w:rPr>
            </w:pPr>
            <w:r>
              <w:rPr>
                <w:rFonts w:ascii="Cambria" w:hAnsi="Cambria"/>
              </w:rPr>
              <w:t>2</w:t>
            </w:r>
          </w:p>
        </w:tc>
        <w:tc>
          <w:tcPr>
            <w:tcW w:w="1028" w:type="dxa"/>
            <w:shd w:val="clear" w:color="auto" w:fill="FFC000" w:themeFill="accent4"/>
          </w:tcPr>
          <w:p w14:paraId="5A3B6F80" w14:textId="77777777" w:rsidR="002A4297" w:rsidRPr="00966E3C" w:rsidRDefault="002A4297" w:rsidP="00966133">
            <w:pPr>
              <w:spacing w:line="288" w:lineRule="auto"/>
              <w:jc w:val="center"/>
              <w:rPr>
                <w:rFonts w:ascii="Cambria" w:hAnsi="Cambria"/>
              </w:rPr>
            </w:pPr>
            <w:r w:rsidRPr="00966E3C">
              <w:rPr>
                <w:rFonts w:ascii="Cambria" w:hAnsi="Cambria"/>
              </w:rPr>
              <w:t xml:space="preserve">  </w:t>
            </w:r>
            <w:r>
              <w:rPr>
                <w:rFonts w:ascii="Cambria" w:hAnsi="Cambria"/>
              </w:rPr>
              <w:t>2.2</w:t>
            </w:r>
          </w:p>
        </w:tc>
      </w:tr>
      <w:tr w:rsidR="002A4297" w:rsidRPr="005201AB" w14:paraId="57406983" w14:textId="77777777" w:rsidTr="006356B1">
        <w:trPr>
          <w:trHeight w:val="314"/>
        </w:trPr>
        <w:tc>
          <w:tcPr>
            <w:tcW w:w="1596" w:type="dxa"/>
          </w:tcPr>
          <w:p w14:paraId="4D27E6BB" w14:textId="77777777" w:rsidR="002A4297" w:rsidRPr="005201AB" w:rsidRDefault="002A4297" w:rsidP="00966133">
            <w:pPr>
              <w:spacing w:line="288" w:lineRule="auto"/>
              <w:jc w:val="right"/>
              <w:rPr>
                <w:rFonts w:ascii="Cambria" w:hAnsi="Cambria"/>
                <w:b/>
              </w:rPr>
            </w:pPr>
            <w:r>
              <w:rPr>
                <w:rFonts w:ascii="Cambria" w:hAnsi="Cambria"/>
                <w:b/>
              </w:rPr>
              <w:t>2200</w:t>
            </w:r>
          </w:p>
        </w:tc>
        <w:tc>
          <w:tcPr>
            <w:tcW w:w="1602" w:type="dxa"/>
            <w:shd w:val="clear" w:color="auto" w:fill="FFFFFF" w:themeFill="background1"/>
          </w:tcPr>
          <w:p w14:paraId="0ECB7844" w14:textId="77777777" w:rsidR="002A4297" w:rsidRPr="005201AB" w:rsidRDefault="002A4297" w:rsidP="00966133">
            <w:pPr>
              <w:spacing w:line="288" w:lineRule="auto"/>
              <w:jc w:val="center"/>
              <w:rPr>
                <w:rFonts w:ascii="Cambria" w:hAnsi="Cambria"/>
              </w:rPr>
            </w:pPr>
            <w:r>
              <w:rPr>
                <w:rFonts w:ascii="Cambria" w:hAnsi="Cambria"/>
              </w:rPr>
              <w:t>914.65</w:t>
            </w:r>
          </w:p>
        </w:tc>
        <w:tc>
          <w:tcPr>
            <w:tcW w:w="1026" w:type="dxa"/>
            <w:shd w:val="clear" w:color="auto" w:fill="FF0000"/>
          </w:tcPr>
          <w:p w14:paraId="2ED1847F" w14:textId="77777777" w:rsidR="002A4297" w:rsidRPr="005201AB" w:rsidRDefault="002A4297" w:rsidP="00966133">
            <w:pPr>
              <w:spacing w:line="288" w:lineRule="auto"/>
              <w:jc w:val="center"/>
              <w:rPr>
                <w:rFonts w:ascii="Cambria" w:hAnsi="Cambria"/>
              </w:rPr>
            </w:pPr>
            <w:r>
              <w:rPr>
                <w:rFonts w:ascii="Cambria" w:hAnsi="Cambria"/>
              </w:rPr>
              <w:t>X</w:t>
            </w:r>
          </w:p>
        </w:tc>
        <w:tc>
          <w:tcPr>
            <w:tcW w:w="1026" w:type="dxa"/>
            <w:shd w:val="clear" w:color="auto" w:fill="FF6600"/>
          </w:tcPr>
          <w:p w14:paraId="36D4D407" w14:textId="77777777" w:rsidR="002A4297" w:rsidRPr="005201AB" w:rsidRDefault="002A4297" w:rsidP="00966133">
            <w:pPr>
              <w:spacing w:line="288" w:lineRule="auto"/>
              <w:jc w:val="center"/>
              <w:rPr>
                <w:rFonts w:ascii="Cambria" w:hAnsi="Cambria"/>
              </w:rPr>
            </w:pPr>
            <w:r>
              <w:rPr>
                <w:rFonts w:ascii="Cambria" w:hAnsi="Cambria"/>
              </w:rPr>
              <w:t>3</w:t>
            </w:r>
          </w:p>
        </w:tc>
        <w:tc>
          <w:tcPr>
            <w:tcW w:w="1026" w:type="dxa"/>
            <w:shd w:val="clear" w:color="auto" w:fill="FF0000"/>
          </w:tcPr>
          <w:p w14:paraId="1DD6ECDB" w14:textId="77777777" w:rsidR="002A4297" w:rsidRPr="005201AB" w:rsidRDefault="002A4297" w:rsidP="00966133">
            <w:pPr>
              <w:spacing w:line="288" w:lineRule="auto"/>
              <w:jc w:val="center"/>
              <w:rPr>
                <w:rFonts w:ascii="Cambria" w:hAnsi="Cambria"/>
              </w:rPr>
            </w:pPr>
            <w:r>
              <w:rPr>
                <w:rFonts w:ascii="Cambria" w:hAnsi="Cambria"/>
              </w:rPr>
              <w:t>X</w:t>
            </w:r>
          </w:p>
        </w:tc>
        <w:tc>
          <w:tcPr>
            <w:tcW w:w="1026" w:type="dxa"/>
            <w:shd w:val="clear" w:color="auto" w:fill="FF6600"/>
          </w:tcPr>
          <w:p w14:paraId="59495F01" w14:textId="77777777" w:rsidR="002A4297" w:rsidRPr="005201AB" w:rsidRDefault="002A4297" w:rsidP="00966133">
            <w:pPr>
              <w:spacing w:line="288" w:lineRule="auto"/>
              <w:jc w:val="center"/>
              <w:rPr>
                <w:rFonts w:ascii="Cambria" w:hAnsi="Cambria"/>
              </w:rPr>
            </w:pPr>
            <w:r>
              <w:rPr>
                <w:rFonts w:ascii="Cambria" w:hAnsi="Cambria"/>
              </w:rPr>
              <w:t>3</w:t>
            </w:r>
          </w:p>
        </w:tc>
        <w:tc>
          <w:tcPr>
            <w:tcW w:w="1026" w:type="dxa"/>
            <w:shd w:val="clear" w:color="auto" w:fill="FF6600"/>
          </w:tcPr>
          <w:p w14:paraId="6ECE9435" w14:textId="77777777" w:rsidR="002A4297" w:rsidRPr="005201AB" w:rsidRDefault="002A4297" w:rsidP="00966133">
            <w:pPr>
              <w:spacing w:line="288" w:lineRule="auto"/>
              <w:jc w:val="center"/>
              <w:rPr>
                <w:rFonts w:ascii="Cambria" w:hAnsi="Cambria"/>
              </w:rPr>
            </w:pPr>
            <w:r>
              <w:rPr>
                <w:rFonts w:ascii="Cambria" w:hAnsi="Cambria"/>
              </w:rPr>
              <w:t>3</w:t>
            </w:r>
          </w:p>
        </w:tc>
        <w:tc>
          <w:tcPr>
            <w:tcW w:w="1028" w:type="dxa"/>
            <w:shd w:val="clear" w:color="auto" w:fill="FF6600"/>
          </w:tcPr>
          <w:p w14:paraId="0618B636" w14:textId="77777777" w:rsidR="002A4297" w:rsidRPr="005201AB" w:rsidRDefault="002A4297" w:rsidP="00966133">
            <w:pPr>
              <w:spacing w:line="288" w:lineRule="auto"/>
              <w:jc w:val="center"/>
              <w:rPr>
                <w:rFonts w:ascii="Cambria" w:hAnsi="Cambria"/>
              </w:rPr>
            </w:pPr>
            <w:r>
              <w:rPr>
                <w:rFonts w:ascii="Cambria" w:hAnsi="Cambria"/>
              </w:rPr>
              <w:t>3.4</w:t>
            </w:r>
          </w:p>
        </w:tc>
      </w:tr>
      <w:tr w:rsidR="002A4297" w:rsidRPr="005201AB" w14:paraId="2E6DF91A" w14:textId="77777777" w:rsidTr="006356B1">
        <w:trPr>
          <w:trHeight w:val="303"/>
        </w:trPr>
        <w:tc>
          <w:tcPr>
            <w:tcW w:w="1596" w:type="dxa"/>
          </w:tcPr>
          <w:p w14:paraId="5D1CBACD" w14:textId="77777777" w:rsidR="002A4297" w:rsidRPr="005201AB" w:rsidRDefault="002A4297" w:rsidP="00966133">
            <w:pPr>
              <w:spacing w:line="288" w:lineRule="auto"/>
              <w:jc w:val="right"/>
              <w:rPr>
                <w:rFonts w:ascii="Cambria" w:hAnsi="Cambria"/>
                <w:b/>
              </w:rPr>
            </w:pPr>
            <w:r>
              <w:rPr>
                <w:rFonts w:ascii="Cambria" w:hAnsi="Cambria"/>
                <w:b/>
              </w:rPr>
              <w:t>2400</w:t>
            </w:r>
          </w:p>
        </w:tc>
        <w:tc>
          <w:tcPr>
            <w:tcW w:w="1602" w:type="dxa"/>
            <w:shd w:val="clear" w:color="auto" w:fill="FFFFFF" w:themeFill="background1"/>
          </w:tcPr>
          <w:p w14:paraId="3237401C" w14:textId="77777777" w:rsidR="002A4297" w:rsidRPr="005201AB" w:rsidRDefault="002A4297" w:rsidP="00966133">
            <w:pPr>
              <w:spacing w:line="288" w:lineRule="auto"/>
              <w:jc w:val="center"/>
              <w:rPr>
                <w:rFonts w:ascii="Cambria" w:hAnsi="Cambria"/>
              </w:rPr>
            </w:pPr>
            <w:r>
              <w:rPr>
                <w:rFonts w:ascii="Cambria" w:hAnsi="Cambria"/>
              </w:rPr>
              <w:t>997.80</w:t>
            </w:r>
          </w:p>
        </w:tc>
        <w:tc>
          <w:tcPr>
            <w:tcW w:w="1026" w:type="dxa"/>
            <w:shd w:val="clear" w:color="auto" w:fill="FF0000"/>
          </w:tcPr>
          <w:p w14:paraId="0CA352C2" w14:textId="7ED8037A"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70AA951F" w14:textId="11D2BE51"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5B27AC63" w14:textId="1DEE03D7"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1C0D41FC" w14:textId="4F161A42"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43A9293A" w14:textId="42A1B096"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4B9F7740" w14:textId="77777777" w:rsidR="002A4297" w:rsidRPr="005201AB" w:rsidRDefault="002A4297" w:rsidP="00966133">
            <w:pPr>
              <w:spacing w:line="288" w:lineRule="auto"/>
              <w:jc w:val="center"/>
              <w:rPr>
                <w:rFonts w:ascii="Cambria" w:hAnsi="Cambria"/>
              </w:rPr>
            </w:pPr>
            <w:r>
              <w:rPr>
                <w:rFonts w:ascii="Cambria" w:hAnsi="Cambria"/>
              </w:rPr>
              <w:t>-</w:t>
            </w:r>
          </w:p>
        </w:tc>
      </w:tr>
      <w:tr w:rsidR="002A4297" w:rsidRPr="005201AB" w14:paraId="423FD42C" w14:textId="77777777" w:rsidTr="006356B1">
        <w:trPr>
          <w:trHeight w:val="314"/>
        </w:trPr>
        <w:tc>
          <w:tcPr>
            <w:tcW w:w="1596" w:type="dxa"/>
          </w:tcPr>
          <w:p w14:paraId="4BFA2706" w14:textId="77777777" w:rsidR="002A4297" w:rsidRPr="005201AB" w:rsidRDefault="002A4297" w:rsidP="00966133">
            <w:pPr>
              <w:spacing w:line="288" w:lineRule="auto"/>
              <w:jc w:val="right"/>
              <w:rPr>
                <w:rFonts w:ascii="Cambria" w:hAnsi="Cambria"/>
                <w:b/>
              </w:rPr>
            </w:pPr>
            <w:r>
              <w:rPr>
                <w:rFonts w:ascii="Cambria" w:hAnsi="Cambria"/>
                <w:b/>
              </w:rPr>
              <w:t>2600</w:t>
            </w:r>
          </w:p>
        </w:tc>
        <w:tc>
          <w:tcPr>
            <w:tcW w:w="1602" w:type="dxa"/>
            <w:shd w:val="clear" w:color="auto" w:fill="FFFFFF" w:themeFill="background1"/>
          </w:tcPr>
          <w:p w14:paraId="56B7DD15" w14:textId="77777777" w:rsidR="002A4297" w:rsidRPr="005201AB" w:rsidRDefault="002A4297" w:rsidP="00966133">
            <w:pPr>
              <w:spacing w:line="288" w:lineRule="auto"/>
              <w:jc w:val="center"/>
              <w:rPr>
                <w:rFonts w:ascii="Cambria" w:hAnsi="Cambria"/>
              </w:rPr>
            </w:pPr>
            <w:r>
              <w:rPr>
                <w:rFonts w:ascii="Cambria" w:hAnsi="Cambria"/>
              </w:rPr>
              <w:t>1080.96</w:t>
            </w:r>
          </w:p>
        </w:tc>
        <w:tc>
          <w:tcPr>
            <w:tcW w:w="1026" w:type="dxa"/>
            <w:shd w:val="clear" w:color="auto" w:fill="FF0000"/>
          </w:tcPr>
          <w:p w14:paraId="66A9488A" w14:textId="78E542D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0750D524" w14:textId="651771C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430D74FC" w14:textId="68968418"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764DB625" w14:textId="02D4C19C"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1E51980A" w14:textId="4818899B"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3B426F01" w14:textId="77777777" w:rsidR="002A4297" w:rsidRPr="005201AB" w:rsidRDefault="002A4297" w:rsidP="00966133">
            <w:pPr>
              <w:spacing w:line="288" w:lineRule="auto"/>
              <w:jc w:val="center"/>
              <w:rPr>
                <w:rFonts w:ascii="Cambria" w:hAnsi="Cambria"/>
              </w:rPr>
            </w:pPr>
            <w:r>
              <w:rPr>
                <w:rFonts w:ascii="Cambria" w:hAnsi="Cambria"/>
              </w:rPr>
              <w:t>-</w:t>
            </w:r>
          </w:p>
        </w:tc>
      </w:tr>
      <w:tr w:rsidR="002A4297" w:rsidRPr="005201AB" w14:paraId="2AF58ED7" w14:textId="77777777" w:rsidTr="006356B1">
        <w:trPr>
          <w:trHeight w:val="55"/>
        </w:trPr>
        <w:tc>
          <w:tcPr>
            <w:tcW w:w="1596" w:type="dxa"/>
          </w:tcPr>
          <w:p w14:paraId="25BB7DC5" w14:textId="77777777" w:rsidR="002A4297" w:rsidRPr="005201AB" w:rsidRDefault="002A4297" w:rsidP="00966133">
            <w:pPr>
              <w:spacing w:line="288" w:lineRule="auto"/>
              <w:jc w:val="right"/>
              <w:rPr>
                <w:rFonts w:ascii="Cambria" w:hAnsi="Cambria"/>
                <w:b/>
              </w:rPr>
            </w:pPr>
            <w:r>
              <w:rPr>
                <w:rFonts w:ascii="Cambria" w:hAnsi="Cambria"/>
                <w:b/>
              </w:rPr>
              <w:t>2800</w:t>
            </w:r>
          </w:p>
        </w:tc>
        <w:tc>
          <w:tcPr>
            <w:tcW w:w="1602" w:type="dxa"/>
            <w:shd w:val="clear" w:color="auto" w:fill="FFFFFF" w:themeFill="background1"/>
          </w:tcPr>
          <w:p w14:paraId="24D4A39E" w14:textId="77777777" w:rsidR="002A4297" w:rsidRPr="005201AB" w:rsidRDefault="002A4297" w:rsidP="00966133">
            <w:pPr>
              <w:spacing w:line="288" w:lineRule="auto"/>
              <w:jc w:val="center"/>
              <w:rPr>
                <w:rFonts w:ascii="Cambria" w:hAnsi="Cambria"/>
              </w:rPr>
            </w:pPr>
            <w:r>
              <w:rPr>
                <w:rFonts w:ascii="Cambria" w:hAnsi="Cambria"/>
              </w:rPr>
              <w:t>1164.11</w:t>
            </w:r>
          </w:p>
        </w:tc>
        <w:tc>
          <w:tcPr>
            <w:tcW w:w="1026" w:type="dxa"/>
            <w:shd w:val="clear" w:color="auto" w:fill="FF0000"/>
          </w:tcPr>
          <w:p w14:paraId="0C95AEF5" w14:textId="0E42CD1D" w:rsidR="002A4297" w:rsidRPr="005201AB" w:rsidRDefault="006356B1" w:rsidP="006356B1">
            <w:pPr>
              <w:spacing w:line="288" w:lineRule="auto"/>
              <w:jc w:val="center"/>
              <w:rPr>
                <w:rFonts w:ascii="Cambria" w:hAnsi="Cambria"/>
              </w:rPr>
            </w:pPr>
            <w:r>
              <w:rPr>
                <w:rFonts w:ascii="Cambria" w:hAnsi="Cambria"/>
              </w:rPr>
              <w:t>X</w:t>
            </w:r>
          </w:p>
        </w:tc>
        <w:tc>
          <w:tcPr>
            <w:tcW w:w="1026" w:type="dxa"/>
            <w:shd w:val="clear" w:color="auto" w:fill="FF0000"/>
          </w:tcPr>
          <w:p w14:paraId="65659636" w14:textId="0EC2E22A"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05409214" w14:textId="4F7565FE"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1930B16E" w14:textId="2AF9CC73"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7C138A38" w14:textId="59DD75BC"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14AA8E91" w14:textId="77777777" w:rsidR="002A4297" w:rsidRPr="005201AB" w:rsidRDefault="002A4297" w:rsidP="00966133">
            <w:pPr>
              <w:spacing w:line="288" w:lineRule="auto"/>
              <w:jc w:val="center"/>
              <w:rPr>
                <w:rFonts w:ascii="Cambria" w:hAnsi="Cambria"/>
              </w:rPr>
            </w:pPr>
            <w:r>
              <w:rPr>
                <w:rFonts w:ascii="Cambria" w:hAnsi="Cambria"/>
              </w:rPr>
              <w:t>-</w:t>
            </w:r>
          </w:p>
        </w:tc>
      </w:tr>
      <w:tr w:rsidR="002A4297" w:rsidRPr="005201AB" w14:paraId="391F53D1" w14:textId="77777777" w:rsidTr="006356B1">
        <w:trPr>
          <w:trHeight w:val="77"/>
        </w:trPr>
        <w:tc>
          <w:tcPr>
            <w:tcW w:w="1596" w:type="dxa"/>
          </w:tcPr>
          <w:p w14:paraId="297595F7" w14:textId="77777777" w:rsidR="002A4297" w:rsidRPr="005201AB" w:rsidRDefault="002A4297" w:rsidP="00966133">
            <w:pPr>
              <w:spacing w:line="288" w:lineRule="auto"/>
              <w:jc w:val="right"/>
              <w:rPr>
                <w:rFonts w:ascii="Cambria" w:hAnsi="Cambria"/>
                <w:b/>
              </w:rPr>
            </w:pPr>
            <w:r>
              <w:rPr>
                <w:rFonts w:ascii="Cambria" w:hAnsi="Cambria"/>
                <w:b/>
              </w:rPr>
              <w:t>3000</w:t>
            </w:r>
          </w:p>
        </w:tc>
        <w:tc>
          <w:tcPr>
            <w:tcW w:w="1602" w:type="dxa"/>
            <w:shd w:val="clear" w:color="auto" w:fill="FFFFFF" w:themeFill="background1"/>
          </w:tcPr>
          <w:p w14:paraId="1F06DFA0" w14:textId="77777777" w:rsidR="002A4297" w:rsidRPr="005201AB" w:rsidRDefault="002A4297" w:rsidP="00966133">
            <w:pPr>
              <w:spacing w:line="288" w:lineRule="auto"/>
              <w:jc w:val="center"/>
              <w:rPr>
                <w:rFonts w:ascii="Cambria" w:hAnsi="Cambria"/>
              </w:rPr>
            </w:pPr>
            <w:r>
              <w:rPr>
                <w:rFonts w:ascii="Cambria" w:hAnsi="Cambria"/>
              </w:rPr>
              <w:t>1247.26</w:t>
            </w:r>
          </w:p>
        </w:tc>
        <w:tc>
          <w:tcPr>
            <w:tcW w:w="1026" w:type="dxa"/>
            <w:shd w:val="clear" w:color="auto" w:fill="FF0000"/>
          </w:tcPr>
          <w:p w14:paraId="65BDCE1F" w14:textId="33C392CC"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3D9962AA" w14:textId="3D3BD20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406AE0B6" w14:textId="7BD42D0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5F3B6E7F" w14:textId="465375E0"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060AE9D0" w14:textId="420A6CE7"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6BB884B6" w14:textId="033A3B99" w:rsidR="002A4297" w:rsidRPr="005201AB" w:rsidRDefault="002A4297" w:rsidP="00966133">
            <w:pPr>
              <w:spacing w:line="288" w:lineRule="auto"/>
              <w:jc w:val="center"/>
              <w:rPr>
                <w:rFonts w:ascii="Cambria" w:hAnsi="Cambria"/>
              </w:rPr>
            </w:pPr>
            <w:r>
              <w:rPr>
                <w:rFonts w:ascii="Cambria" w:hAnsi="Cambria"/>
              </w:rPr>
              <w:t>-</w:t>
            </w:r>
          </w:p>
        </w:tc>
      </w:tr>
    </w:tbl>
    <w:p w14:paraId="3FC39EF8" w14:textId="77777777" w:rsidR="00387DF2" w:rsidRDefault="00387DF2" w:rsidP="002601D5">
      <w:pPr>
        <w:rPr>
          <w:rFonts w:ascii="Cambria" w:hAnsi="Cambria"/>
          <w:b/>
          <w:sz w:val="24"/>
          <w:szCs w:val="24"/>
        </w:rPr>
      </w:pPr>
    </w:p>
    <w:p w14:paraId="3CBF6531" w14:textId="4EB65FBE" w:rsidR="002601D5" w:rsidRPr="00045D94" w:rsidRDefault="002601D5" w:rsidP="002601D5">
      <w:pPr>
        <w:rPr>
          <w:rFonts w:ascii="Cambria" w:hAnsi="Cambria"/>
          <w:sz w:val="24"/>
          <w:szCs w:val="24"/>
        </w:rPr>
      </w:pPr>
      <w:r w:rsidRPr="00045D94">
        <w:rPr>
          <w:rFonts w:ascii="Cambria" w:hAnsi="Cambria"/>
          <w:b/>
          <w:sz w:val="24"/>
          <w:szCs w:val="24"/>
        </w:rPr>
        <w:t xml:space="preserve">Failure Mode: </w:t>
      </w:r>
      <w:r w:rsidRPr="00045D94">
        <w:rPr>
          <w:rFonts w:ascii="Cambria" w:hAnsi="Cambria"/>
          <w:sz w:val="24"/>
          <w:szCs w:val="24"/>
        </w:rPr>
        <w:t>Stepper motor cannot exceed ~870 mm/min</w:t>
      </w:r>
    </w:p>
    <w:p w14:paraId="1599EE8E" w14:textId="19CA1575" w:rsidR="002601D5" w:rsidRPr="00045D94" w:rsidRDefault="002601D5" w:rsidP="002601D5">
      <w:pPr>
        <w:pStyle w:val="ListParagraph"/>
        <w:numPr>
          <w:ilvl w:val="0"/>
          <w:numId w:val="13"/>
        </w:numPr>
        <w:rPr>
          <w:rFonts w:ascii="Cambria" w:hAnsi="Cambria"/>
          <w:sz w:val="24"/>
          <w:szCs w:val="24"/>
        </w:rPr>
      </w:pPr>
      <w:r w:rsidRPr="00045D94">
        <w:rPr>
          <w:rFonts w:ascii="Cambria" w:hAnsi="Cambria"/>
          <w:sz w:val="24"/>
          <w:szCs w:val="24"/>
        </w:rPr>
        <w:t xml:space="preserve">1: </w:t>
      </w:r>
      <w:r w:rsidR="00387DF2">
        <w:rPr>
          <w:rFonts w:ascii="Cambria" w:hAnsi="Cambria"/>
          <w:sz w:val="24"/>
          <w:szCs w:val="24"/>
        </w:rPr>
        <w:t xml:space="preserve">(Good) </w:t>
      </w:r>
      <w:r w:rsidRPr="00045D94">
        <w:rPr>
          <w:rFonts w:ascii="Cambria" w:hAnsi="Cambria"/>
          <w:sz w:val="24"/>
          <w:szCs w:val="24"/>
        </w:rPr>
        <w:t>Best extrusion, constant, even (despite air bubbles)</w:t>
      </w:r>
    </w:p>
    <w:p w14:paraId="4D618AB0" w14:textId="39D033BB" w:rsidR="002601D5" w:rsidRPr="00045D94" w:rsidRDefault="002601D5" w:rsidP="002601D5">
      <w:pPr>
        <w:pStyle w:val="ListParagraph"/>
        <w:numPr>
          <w:ilvl w:val="0"/>
          <w:numId w:val="13"/>
        </w:numPr>
        <w:rPr>
          <w:rFonts w:ascii="Cambria" w:hAnsi="Cambria"/>
          <w:sz w:val="24"/>
          <w:szCs w:val="24"/>
        </w:rPr>
      </w:pPr>
      <w:r w:rsidRPr="00045D94">
        <w:rPr>
          <w:rFonts w:ascii="Cambria" w:hAnsi="Cambria"/>
          <w:sz w:val="24"/>
          <w:szCs w:val="24"/>
        </w:rPr>
        <w:t xml:space="preserve">2: </w:t>
      </w:r>
      <w:r w:rsidR="00387DF2">
        <w:rPr>
          <w:rFonts w:ascii="Cambria" w:hAnsi="Cambria"/>
          <w:sz w:val="24"/>
          <w:szCs w:val="24"/>
        </w:rPr>
        <w:t xml:space="preserve">(Minor) </w:t>
      </w:r>
      <w:r w:rsidRPr="00045D94">
        <w:rPr>
          <w:rFonts w:ascii="Cambria" w:hAnsi="Cambria"/>
          <w:sz w:val="24"/>
          <w:szCs w:val="24"/>
        </w:rPr>
        <w:t>Failure mode beginning to show, somewhat constant extrusion (minor)</w:t>
      </w:r>
    </w:p>
    <w:p w14:paraId="32125842" w14:textId="0E4B9C64" w:rsidR="002601D5" w:rsidRPr="00045D94" w:rsidRDefault="002601D5" w:rsidP="002601D5">
      <w:pPr>
        <w:pStyle w:val="ListParagraph"/>
        <w:numPr>
          <w:ilvl w:val="0"/>
          <w:numId w:val="13"/>
        </w:numPr>
        <w:rPr>
          <w:rFonts w:ascii="Cambria" w:hAnsi="Cambria"/>
          <w:sz w:val="24"/>
          <w:szCs w:val="24"/>
        </w:rPr>
      </w:pPr>
      <w:r w:rsidRPr="00045D94">
        <w:rPr>
          <w:rFonts w:ascii="Cambria" w:hAnsi="Cambria"/>
          <w:sz w:val="24"/>
          <w:szCs w:val="24"/>
        </w:rPr>
        <w:t xml:space="preserve">3: </w:t>
      </w:r>
      <w:r w:rsidR="00387DF2">
        <w:rPr>
          <w:rFonts w:ascii="Cambria" w:hAnsi="Cambria"/>
          <w:sz w:val="24"/>
          <w:szCs w:val="24"/>
        </w:rPr>
        <w:t xml:space="preserve">(Major) Motor skips steps, </w:t>
      </w:r>
      <w:r w:rsidRPr="00045D94">
        <w:rPr>
          <w:rFonts w:ascii="Cambria" w:hAnsi="Cambria"/>
          <w:sz w:val="24"/>
          <w:szCs w:val="24"/>
        </w:rPr>
        <w:t>loud grinding</w:t>
      </w:r>
      <w:r w:rsidRPr="00045D94">
        <w:rPr>
          <w:rFonts w:ascii="Cambria" w:hAnsi="Cambria"/>
          <w:sz w:val="24"/>
          <w:szCs w:val="24"/>
        </w:rPr>
        <w:softHyphen/>
        <w:t xml:space="preserve"> noise, </w:t>
      </w:r>
      <w:r w:rsidR="00387DF2">
        <w:rPr>
          <w:rFonts w:ascii="Cambria" w:hAnsi="Cambria"/>
          <w:sz w:val="24"/>
          <w:szCs w:val="24"/>
        </w:rPr>
        <w:t>does not function properly</w:t>
      </w:r>
    </w:p>
    <w:p w14:paraId="4B7CDE2A" w14:textId="22CF44CB" w:rsidR="00913B0B" w:rsidRPr="002601D5" w:rsidRDefault="002601D5" w:rsidP="00913B0B">
      <w:pPr>
        <w:pStyle w:val="ListParagraph"/>
        <w:numPr>
          <w:ilvl w:val="0"/>
          <w:numId w:val="13"/>
        </w:numPr>
        <w:rPr>
          <w:rFonts w:ascii="Cambria" w:hAnsi="Cambria"/>
          <w:sz w:val="24"/>
          <w:szCs w:val="24"/>
        </w:rPr>
      </w:pPr>
      <w:r w:rsidRPr="00045D94">
        <w:rPr>
          <w:rFonts w:ascii="Cambria" w:hAnsi="Cambria"/>
          <w:sz w:val="24"/>
          <w:szCs w:val="24"/>
        </w:rPr>
        <w:t xml:space="preserve">X: </w:t>
      </w:r>
      <w:r w:rsidR="00387DF2">
        <w:rPr>
          <w:rFonts w:ascii="Cambria" w:hAnsi="Cambria"/>
          <w:sz w:val="24"/>
          <w:szCs w:val="24"/>
        </w:rPr>
        <w:t xml:space="preserve">(Failure) </w:t>
      </w:r>
      <w:r w:rsidRPr="00045D94">
        <w:rPr>
          <w:rFonts w:ascii="Cambria" w:hAnsi="Cambria"/>
          <w:sz w:val="24"/>
          <w:szCs w:val="24"/>
        </w:rPr>
        <w:t xml:space="preserve">Complete failure, does not extrude at all </w:t>
      </w:r>
    </w:p>
    <w:p w14:paraId="63C17755" w14:textId="77777777" w:rsidR="00913B0B" w:rsidRDefault="00913B0B" w:rsidP="00913B0B">
      <w:pPr>
        <w:pStyle w:val="Header3"/>
      </w:pPr>
    </w:p>
    <w:p w14:paraId="100BD0F9" w14:textId="77777777" w:rsidR="00913B0B" w:rsidRDefault="00913B0B" w:rsidP="00913B0B">
      <w:pPr>
        <w:pStyle w:val="Header3"/>
      </w:pPr>
    </w:p>
    <w:p w14:paraId="305C92CF" w14:textId="77777777" w:rsidR="00913B0B" w:rsidRDefault="00913B0B" w:rsidP="00913B0B">
      <w:pPr>
        <w:pStyle w:val="Header3"/>
      </w:pPr>
    </w:p>
    <w:p w14:paraId="3C15AA45" w14:textId="0EFD1B32" w:rsidR="00DF3160" w:rsidRPr="00674CCF" w:rsidRDefault="00674CCF">
      <w:r>
        <w:tab/>
      </w:r>
      <w:r w:rsidR="00DF3160">
        <w:br w:type="page"/>
      </w:r>
    </w:p>
    <w:p w14:paraId="20BD7CEC" w14:textId="4810851C" w:rsidR="00327073" w:rsidRDefault="005D628E" w:rsidP="008E5559">
      <w:pPr>
        <w:pStyle w:val="Header1"/>
        <w:numPr>
          <w:ilvl w:val="0"/>
          <w:numId w:val="12"/>
        </w:numPr>
      </w:pPr>
      <w:r>
        <w:t>Analysis</w:t>
      </w:r>
    </w:p>
    <w:p w14:paraId="64924A81" w14:textId="37015A08" w:rsidR="005D628E" w:rsidRDefault="005D628E" w:rsidP="005D628E">
      <w:pPr>
        <w:pStyle w:val="Header2"/>
      </w:pPr>
      <w:r>
        <w:t>Die Swell</w:t>
      </w:r>
    </w:p>
    <w:p w14:paraId="4D412DE7" w14:textId="77777777" w:rsidR="00D31BE1" w:rsidRDefault="00D31BE1" w:rsidP="00816DDE">
      <w:pPr>
        <w:pStyle w:val="Body1"/>
        <w:ind w:firstLine="720"/>
      </w:pP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4EB423F7" w:rsidR="00DF3160" w:rsidRPr="00CF0FE6" w:rsidRDefault="005C7565" w:rsidP="008E5559">
      <w:pPr>
        <w:pStyle w:val="Header1"/>
        <w:numPr>
          <w:ilvl w:val="0"/>
          <w:numId w:val="12"/>
        </w:numPr>
      </w:pPr>
      <w:r w:rsidRPr="00CF0FE6">
        <w:t>Appendix</w:t>
      </w:r>
    </w:p>
    <w:p w14:paraId="6EE45F13" w14:textId="22AFEB0B" w:rsidR="005C7565" w:rsidRDefault="008E5559" w:rsidP="005C7565">
      <w:pPr>
        <w:pStyle w:val="Header2"/>
      </w:pPr>
      <w:r>
        <w:t xml:space="preserve">6.1 </w:t>
      </w:r>
      <w:r w:rsidR="005C7565">
        <w:t xml:space="preserve">Appendix </w:t>
      </w:r>
      <w:r w:rsidR="00525CAC">
        <w:t>A</w:t>
      </w:r>
      <w:r w:rsidR="005C7565">
        <w:t xml:space="preserve"> - Calculations</w:t>
      </w:r>
    </w:p>
    <w:p w14:paraId="4A205FC7" w14:textId="11E1DC6B" w:rsidR="005C7565" w:rsidRDefault="005C7565" w:rsidP="005C7565">
      <w:pPr>
        <w:pStyle w:val="Header3"/>
      </w:pPr>
      <w:r>
        <w:t>Calibrating Extruder Steps</w:t>
      </w:r>
    </w:p>
    <w:p w14:paraId="0C152DCD" w14:textId="43F2869A" w:rsidR="00B06D8C" w:rsidRPr="00B06D8C" w:rsidRDefault="00F635C6" w:rsidP="00B06D8C">
      <w:pPr>
        <w:pStyle w:val="Body1"/>
      </w:pPr>
      <w:r>
        <w:tab/>
        <w:t>Extruder</w:t>
      </w:r>
      <w:r w:rsidR="00FD2D2F">
        <w:t xml:space="preserve"> steps per millimeter</w:t>
      </w:r>
      <w:r>
        <w:t xml:space="preserve"> must be</w:t>
      </w:r>
      <w:r w:rsidR="005C7565">
        <w:t xml:space="preserve"> properly </w:t>
      </w:r>
      <w:r w:rsidR="00FD2D2F">
        <w:t>calibrated</w:t>
      </w:r>
      <w:r w:rsidR="005C7565">
        <w:t xml:space="preserve"> before testing. The NEMA 17 stepper motor </w:t>
      </w:r>
      <w:r w:rsidR="002254EF">
        <w:t>used</w:t>
      </w:r>
      <w:r>
        <w:t xml:space="preserve"> in testing</w:t>
      </w:r>
      <w:r w:rsidR="002254EF">
        <w:t xml:space="preserve"> </w:t>
      </w:r>
      <w:r w:rsidR="005C7565">
        <w:t xml:space="preserve">is capable of 200 steps per revolution. This </w:t>
      </w:r>
      <w:r w:rsidR="005C7565" w:rsidRPr="005C7565">
        <w:t xml:space="preserve">translates to a 1.8° </w:t>
      </w:r>
      <w:r w:rsidR="00FD2D2F">
        <w:t>rotation</w:t>
      </w:r>
      <w:r w:rsidR="005C7565">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305949"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5F8B2503" w:rsidR="00FD2D2F" w:rsidRDefault="00B06D8C" w:rsidP="00B06D8C">
      <w:pPr>
        <w:pStyle w:val="Body1"/>
      </w:pPr>
      <w:r>
        <w:tab/>
        <w:t>Where E</w:t>
      </w:r>
      <w:r>
        <w:rPr>
          <w:vertAlign w:val="subscript"/>
        </w:rPr>
        <w:t>new</w:t>
      </w:r>
      <w:r>
        <w:t xml:space="preserve"> is the new</w:t>
      </w:r>
      <w:r w:rsidR="00F200A0">
        <w:t xml:space="preserve"> steps per millimeter</w:t>
      </w:r>
      <w:r>
        <w:t xml:space="preserve"> </w:t>
      </w:r>
      <w:r w:rsidR="00F200A0">
        <w:t>value to input to the printer to properly calibrate the extruder, L</w:t>
      </w:r>
      <w:r w:rsidR="00F200A0">
        <w:rPr>
          <w:vertAlign w:val="subscript"/>
        </w:rPr>
        <w:t>set</w:t>
      </w:r>
      <w:r w:rsidR="00F200A0">
        <w:t xml:space="preserve"> is the set length of filament to be extruded, L</w:t>
      </w:r>
      <w:r w:rsidR="009F502B">
        <w:rPr>
          <w:vertAlign w:val="subscript"/>
        </w:rPr>
        <w:t>actual</w:t>
      </w:r>
      <w:r w:rsidR="00F200A0">
        <w:t xml:space="preserve"> is the actual length of filament </w:t>
      </w:r>
      <w:r w:rsidR="002254EF">
        <w:t>pulled</w:t>
      </w:r>
      <w:r w:rsidR="00F200A0">
        <w:t>, and E</w:t>
      </w:r>
      <w:r w:rsidR="00F200A0">
        <w:rPr>
          <w:vertAlign w:val="subscript"/>
        </w:rPr>
        <w:t>current</w:t>
      </w:r>
      <w:r w:rsidR="00F200A0">
        <w:t xml:space="preserve"> is the current extruder value.</w:t>
      </w:r>
    </w:p>
    <w:p w14:paraId="1233D882" w14:textId="7817DF0B" w:rsidR="00F200A0" w:rsidRPr="004F56B0" w:rsidRDefault="00F200A0" w:rsidP="00B06D8C">
      <w:pPr>
        <w:pStyle w:val="Body1"/>
      </w:pPr>
      <w:r>
        <w:tab/>
        <w:t>Calibration for these experiments all follow the same procedure. From a known point, 150 mm of filament is marked. Using Pronterface, a printer G-CODE sender, the printer is instructed to extrude 100 mm of filament at a set slow speed known to work w</w:t>
      </w:r>
      <w:r w:rsidR="00E73125">
        <w:t>ithout failure. After extruding</w:t>
      </w:r>
      <w:r w:rsidR="009F502B">
        <w:t>,</w:t>
      </w:r>
      <w:r>
        <w:t xml:space="preserve"> the length from the mark to the known point is measured. If properly calibrated, this value</w:t>
      </w:r>
      <w:r w:rsidR="004F56B0">
        <w:t xml:space="preserve"> L</w:t>
      </w:r>
      <w:r w:rsidR="004F56B0">
        <w:rPr>
          <w:vertAlign w:val="subscript"/>
        </w:rPr>
        <w:t>measured</w:t>
      </w:r>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305949"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E46C3F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sidR="00F635C6">
        <w:rPr>
          <w:rFonts w:eastAsiaTheme="minorEastAsia"/>
        </w:rPr>
        <w:t>,</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w:t>
      </w:r>
      <w:r w:rsidR="00F635C6">
        <w:rPr>
          <w:rFonts w:eastAsiaTheme="minorEastAsia"/>
        </w:rPr>
        <w:t xml:space="preserve">of 0.8 </w:t>
      </w:r>
      <w:r w:rsidR="002254EF">
        <w:rPr>
          <w:rFonts w:eastAsiaTheme="minorEastAsia"/>
        </w:rPr>
        <w:t>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0ED7DDC2" w14:textId="3C0D0C7C" w:rsidR="00243D70" w:rsidRDefault="008E5559" w:rsidP="00243D70">
      <w:pPr>
        <w:pStyle w:val="Header2"/>
      </w:pPr>
      <w:r>
        <w:t xml:space="preserve">6.2 </w:t>
      </w:r>
      <w:r w:rsidR="00243D70">
        <w:t>Appendix B – Printrun Software</w:t>
      </w:r>
    </w:p>
    <w:p w14:paraId="0A6314E0" w14:textId="28989C07" w:rsidR="00243D70" w:rsidRDefault="008E5559" w:rsidP="00243D70">
      <w:pPr>
        <w:pStyle w:val="Header3"/>
      </w:pPr>
      <w:r>
        <w:t xml:space="preserve">6.2.1 </w:t>
      </w:r>
      <w:r w:rsidR="00243D70">
        <w:t>Automating Calibration with Macros</w:t>
      </w:r>
    </w:p>
    <w:p w14:paraId="66BCBE63" w14:textId="6F6C0574" w:rsidR="00704655" w:rsidRDefault="00B40E81" w:rsidP="008B3471">
      <w:pPr>
        <w:pStyle w:val="Body1"/>
        <w:ind w:firstLine="720"/>
      </w:pPr>
      <w:r>
        <w:t>Inputting G-CODE</w:t>
      </w:r>
      <w:r w:rsidR="00704655">
        <w:t>, manually typing extruded filament length, and setting extrusion speed for every calibration became an exceedingly tedious task. Luckily, Pronterface is a public repository on GitHub that is</w:t>
      </w:r>
      <w:r w:rsidR="00CD308F">
        <w:t xml:space="preserve"> free to fork. This software can be</w:t>
      </w:r>
      <w:r w:rsidR="00704655">
        <w:t xml:space="preserve"> modified and custom buttons and input fields added to automate the software side of the calibration process. </w:t>
      </w:r>
    </w:p>
    <w:p w14:paraId="136C1BD1" w14:textId="3A7242B0" w:rsidR="00243D70" w:rsidRPr="008B3471" w:rsidRDefault="00243D70" w:rsidP="008B3471">
      <w:pPr>
        <w:pStyle w:val="Body1"/>
        <w:ind w:firstLine="720"/>
        <w:rPr>
          <w:rFonts w:eastAsiaTheme="minorEastAsia"/>
        </w:rPr>
      </w:pPr>
      <w:r w:rsidRPr="008B3471">
        <w:rPr>
          <w:rFonts w:eastAsiaTheme="minorEastAsia"/>
        </w:rPr>
        <w:t xml:space="preserve">Pronterface </w:t>
      </w:r>
      <w:r w:rsidR="001C1E99">
        <w:rPr>
          <w:rFonts w:eastAsiaTheme="minorEastAsia"/>
        </w:rPr>
        <w:t xml:space="preserve">also </w:t>
      </w:r>
      <w:r w:rsidRPr="008B3471">
        <w:rPr>
          <w:rFonts w:eastAsiaTheme="minorEastAsia"/>
        </w:rPr>
        <w:t xml:space="preserve">includes the </w:t>
      </w:r>
      <w:r w:rsidR="001C1E99">
        <w:rPr>
          <w:rFonts w:eastAsiaTheme="minorEastAsia"/>
        </w:rPr>
        <w:t>ability</w:t>
      </w:r>
      <w:r w:rsidR="00CD308F" w:rsidRPr="008B3471">
        <w:rPr>
          <w:rFonts w:eastAsiaTheme="minorEastAsia"/>
        </w:rPr>
        <w:t xml:space="preserve"> to include custom macros. T</w:t>
      </w:r>
      <w:r w:rsidRPr="008B3471">
        <w:rPr>
          <w:rFonts w:eastAsiaTheme="minorEastAsia"/>
        </w:rPr>
        <w:t>he reason why this is truly powerful is it allows the user</w:t>
      </w:r>
      <w:r w:rsidR="00CD308F" w:rsidRPr="008B3471">
        <w:rPr>
          <w:rFonts w:eastAsiaTheme="minorEastAsia"/>
        </w:rPr>
        <w:t xml:space="preserve"> to in</w:t>
      </w:r>
      <w:r w:rsidR="00B40E81">
        <w:rPr>
          <w:rFonts w:eastAsiaTheme="minorEastAsia"/>
        </w:rPr>
        <w:t>tegrate Python code with the G-CODE</w:t>
      </w:r>
      <w:r w:rsidRPr="008B3471">
        <w:rPr>
          <w:rFonts w:eastAsiaTheme="minorEastAsia"/>
        </w:rPr>
        <w:t xml:space="preserve"> macro</w:t>
      </w:r>
      <w:r w:rsidR="00CD308F" w:rsidRPr="008B3471">
        <w:rPr>
          <w:rFonts w:eastAsiaTheme="minorEastAsia"/>
        </w:rPr>
        <w:t>,</w:t>
      </w:r>
      <w:r w:rsidRPr="008B3471">
        <w:rPr>
          <w:rFonts w:eastAsiaTheme="minorEastAsia"/>
        </w:rPr>
        <w:t xml:space="preserve"> making it easier to execute program logic. </w:t>
      </w:r>
      <w:r w:rsidR="001C1E99">
        <w:rPr>
          <w:rFonts w:eastAsiaTheme="minorEastAsia"/>
        </w:rPr>
        <w:t>Several P</w:t>
      </w:r>
      <w:r w:rsidRPr="008B3471">
        <w:rPr>
          <w:rFonts w:eastAsiaTheme="minorEastAsia"/>
        </w:rPr>
        <w:t xml:space="preserve">ython scripts were written to automate calibration and testing. </w:t>
      </w:r>
    </w:p>
    <w:p w14:paraId="3573E663" w14:textId="597654D9" w:rsidR="00243D70" w:rsidRDefault="00243D70" w:rsidP="008B3471">
      <w:pPr>
        <w:pStyle w:val="Body1"/>
        <w:ind w:firstLine="720"/>
        <w:rPr>
          <w:rFonts w:eastAsiaTheme="minorEastAsia"/>
        </w:rPr>
      </w:pPr>
      <w:r w:rsidRPr="008B3471">
        <w:rPr>
          <w:rFonts w:eastAsiaTheme="minorEastAsia"/>
        </w:rPr>
        <w:t>First, three simple buttons were added to Pronterface labeled “800 steps,” “700 steps,” and “600 steps,” and each of these sets the extruder steps value to the number on the button. Then the material would be extruded and the pulled amount would be measured and then the macro “</w:t>
      </w:r>
      <w:r w:rsidR="001C1E99" w:rsidRPr="008B3471">
        <w:rPr>
          <w:rFonts w:eastAsiaTheme="minorEastAsia"/>
        </w:rPr>
        <w:t>calibrate extruder</w:t>
      </w:r>
      <w:r w:rsidRPr="008B3471">
        <w:rPr>
          <w:rFonts w:eastAsiaTheme="minorEastAsia"/>
        </w:rPr>
        <w:t>” would be called by passing in the arguments for the “[set extruded length] [actual extruded length] [steps number]” and then this wo</w:t>
      </w:r>
      <w:r w:rsidR="00CD308F" w:rsidRPr="008B3471">
        <w:rPr>
          <w:rFonts w:eastAsiaTheme="minorEastAsia"/>
        </w:rPr>
        <w:t>uld automatically generate the G</w:t>
      </w:r>
      <w:r w:rsidR="00B40E81">
        <w:rPr>
          <w:rFonts w:eastAsiaTheme="minorEastAsia"/>
        </w:rPr>
        <w:t>-CODE</w:t>
      </w:r>
      <w:r w:rsidRPr="008B3471">
        <w:rPr>
          <w:rFonts w:eastAsiaTheme="minorEastAsia"/>
        </w:rPr>
        <w:t xml:space="preserve"> using the calibration formula for a very accurate printer steps calibration. This code as well as some of the other macros are attached below.</w:t>
      </w:r>
    </w:p>
    <w:p w14:paraId="26C788EF" w14:textId="234D89B6" w:rsidR="00F635C6" w:rsidRPr="008E5559" w:rsidRDefault="008E5559" w:rsidP="008E5559">
      <w:pPr>
        <w:pStyle w:val="Header3"/>
      </w:pPr>
      <w:r>
        <w:t xml:space="preserve">6.2.2 </w:t>
      </w:r>
      <w:r w:rsidR="00F635C6" w:rsidRPr="008E5559">
        <w:t>Macros for Calibration</w:t>
      </w:r>
    </w:p>
    <w:p w14:paraId="4FDD0D1E" w14:textId="3EE006A8" w:rsidR="00F635C6" w:rsidRPr="00F635C6" w:rsidRDefault="00F635C6" w:rsidP="00F635C6">
      <w:pPr>
        <w:pStyle w:val="Body1"/>
        <w:ind w:firstLine="720"/>
      </w:pPr>
      <w:r w:rsidRPr="00F635C6">
        <w:t>The first macro accepts the first 3 parameters from the command line and then calls the macro for the G-CODE with the calculated steps value and then that one calls it with the {0} which represents the first passed argument.</w:t>
      </w:r>
    </w:p>
    <w:p w14:paraId="6E4D1EFF" w14:textId="6229E0D8"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calibrate_extruder</w:t>
      </w:r>
    </w:p>
    <w:p w14:paraId="1FAB1A72"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!set = float(arg[0])</w:t>
      </w:r>
    </w:p>
    <w:p w14:paraId="022239FF"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!actual = float(arg[1])</w:t>
      </w:r>
    </w:p>
    <w:p w14:paraId="7617900D"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!steps = int(arg[2])</w:t>
      </w:r>
    </w:p>
    <w:p w14:paraId="00FE2735"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!val = set/actual * steps</w:t>
      </w:r>
    </w:p>
    <w:p w14:paraId="3132D6A0"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!val = int(val)</w:t>
      </w:r>
    </w:p>
    <w:p w14:paraId="06607EB6" w14:textId="77777777" w:rsidR="00F635C6" w:rsidRPr="00F635C6" w:rsidRDefault="00F635C6" w:rsidP="00F635C6">
      <w:pPr>
        <w:pStyle w:val="Header3"/>
        <w:ind w:left="720"/>
        <w:rPr>
          <w:rFonts w:ascii="Lucida Console" w:hAnsi="Lucida Console"/>
          <w:b w:val="0"/>
          <w:sz w:val="24"/>
          <w:szCs w:val="24"/>
        </w:rPr>
      </w:pPr>
      <w:r w:rsidRPr="00F635C6">
        <w:rPr>
          <w:rFonts w:ascii="Lucida Console" w:hAnsi="Lucida Console" w:cs="Helvetica Neue"/>
          <w:b w:val="0"/>
          <w:sz w:val="24"/>
          <w:szCs w:val="24"/>
        </w:rPr>
        <w:t>calibrate_extruder_gcode val</w:t>
      </w:r>
    </w:p>
    <w:p w14:paraId="3EE9CF24" w14:textId="6E377FAC"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calibrate_extruder_gcode</w:t>
      </w:r>
    </w:p>
    <w:p w14:paraId="2ABC710F" w14:textId="77777777" w:rsidR="00F635C6" w:rsidRPr="00F635C6" w:rsidRDefault="00F635C6" w:rsidP="00F635C6">
      <w:pPr>
        <w:pStyle w:val="Header3"/>
        <w:ind w:left="720"/>
        <w:rPr>
          <w:rFonts w:ascii="Lucida Console" w:hAnsi="Lucida Console" w:cs="Helvetica Neue"/>
          <w:b w:val="0"/>
          <w:sz w:val="24"/>
          <w:szCs w:val="24"/>
        </w:rPr>
      </w:pPr>
      <w:r w:rsidRPr="00F635C6">
        <w:rPr>
          <w:rFonts w:ascii="Lucida Console" w:hAnsi="Lucida Console" w:cs="Helvetica Neue"/>
          <w:b w:val="0"/>
          <w:sz w:val="24"/>
          <w:szCs w:val="24"/>
        </w:rPr>
        <w:t>M92 E{0}</w:t>
      </w:r>
    </w:p>
    <w:p w14:paraId="1A4A077F" w14:textId="40413201" w:rsidR="00F635C6" w:rsidRPr="00F635C6" w:rsidRDefault="00F635C6" w:rsidP="00F635C6">
      <w:pPr>
        <w:pStyle w:val="Header3"/>
        <w:rPr>
          <w:sz w:val="24"/>
          <w:szCs w:val="24"/>
        </w:rPr>
      </w:pPr>
      <w:r w:rsidRPr="00F635C6">
        <w:rPr>
          <w:sz w:val="24"/>
          <w:szCs w:val="24"/>
        </w:rPr>
        <w:t>Macros for Increasing Volumetric Flow Rate</w:t>
      </w:r>
    </w:p>
    <w:p w14:paraId="250E4BB6" w14:textId="7DC63E50" w:rsidR="00F635C6" w:rsidRPr="00F635C6" w:rsidRDefault="00F635C6" w:rsidP="00F635C6">
      <w:pPr>
        <w:pStyle w:val="Body1"/>
        <w:ind w:firstLine="720"/>
        <w:rPr>
          <w:b/>
        </w:rPr>
      </w:pPr>
      <w:r w:rsidRPr="00F635C6">
        <w:t>This macro seamlessly integrates the Python for loop and extrudes 50</w:t>
      </w:r>
      <w:r>
        <w:rPr>
          <w:b/>
        </w:rPr>
        <w:t xml:space="preserve"> </w:t>
      </w:r>
      <w:r w:rsidRPr="00F635C6">
        <w:t>mm of filament at “val” speed and keeps aggregating its value while sleeping in the middle to provide adequate time to note observations and measurements.</w:t>
      </w:r>
    </w:p>
    <w:p w14:paraId="307B3DEA" w14:textId="4F96FB67"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extrude_filament_faster</w:t>
      </w:r>
    </w:p>
    <w:p w14:paraId="030307B6"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!for i in range(0,10):</w:t>
      </w:r>
    </w:p>
    <w:p w14:paraId="264B9275"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val = 83.15 + 83.15*i</w:t>
      </w:r>
    </w:p>
    <w:p w14:paraId="3C3E54F8"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b/>
        <w:t>;@ extrude length val</w:t>
      </w:r>
    </w:p>
    <w:p w14:paraId="3E4E7CFE"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sleep(5)</w:t>
      </w:r>
    </w:p>
    <w:p w14:paraId="641E0060"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mbria" w:hAnsi="Cambria" w:cs="Helvetica Neue"/>
          <w:sz w:val="24"/>
          <w:szCs w:val="24"/>
        </w:rPr>
      </w:pPr>
    </w:p>
    <w:p w14:paraId="6E01567D" w14:textId="415D8DC0" w:rsidR="00F635C6" w:rsidRPr="00F635C6" w:rsidRDefault="00F635C6" w:rsidP="00F635C6">
      <w:pPr>
        <w:pStyle w:val="Header3"/>
        <w:rPr>
          <w:sz w:val="24"/>
          <w:szCs w:val="24"/>
        </w:rPr>
      </w:pPr>
      <w:r w:rsidRPr="00F635C6">
        <w:rPr>
          <w:sz w:val="24"/>
          <w:szCs w:val="24"/>
        </w:rPr>
        <w:t>Macros for Increasing Extrusion Temperature</w:t>
      </w:r>
    </w:p>
    <w:p w14:paraId="445FDDAA" w14:textId="251DEEA4" w:rsidR="00F635C6" w:rsidRPr="00F635C6" w:rsidRDefault="00F635C6" w:rsidP="00F635C6">
      <w:pPr>
        <w:pStyle w:val="Body1"/>
        <w:ind w:firstLine="720"/>
      </w:pPr>
      <w:r w:rsidRPr="00F635C6">
        <w:t>This macro uses a while loop and will increase the temperature by 10 extrude and then increase by ten again and essentially extrude 50</w:t>
      </w:r>
      <w:r w:rsidR="00305949">
        <w:t xml:space="preserve"> </w:t>
      </w:r>
      <w:r w:rsidRPr="00F635C6">
        <w:t xml:space="preserve">mm of filament at the failure speed. There is no need for an explicit delay or sleep call since the time it takes to heat up by 10 degrees allows for enough room to note down measurements and observations. </w:t>
      </w:r>
    </w:p>
    <w:p w14:paraId="2CC79E19" w14:textId="48CF30FB"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extrude_filament_higher_temp</w:t>
      </w:r>
    </w:p>
    <w:p w14:paraId="0108E8AC"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!val = 190</w:t>
      </w:r>
    </w:p>
    <w:p w14:paraId="4DD2BBD1"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!targetVal = val + 10</w:t>
      </w:r>
    </w:p>
    <w:p w14:paraId="287C16A6"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!while(targetVal &lt; 270):</w:t>
      </w:r>
    </w:p>
    <w:p w14:paraId="3B7D9574"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val = @; gettemp</w:t>
      </w:r>
    </w:p>
    <w:p w14:paraId="5BDB50FD"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if(val == targetVal):</w:t>
      </w:r>
    </w:p>
    <w:p w14:paraId="07BEEF8D"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b/>
      </w:r>
      <w:r w:rsidRPr="00F635C6">
        <w:rPr>
          <w:rFonts w:ascii="Lucida Console" w:hAnsi="Lucida Console" w:cs="Helvetica Neue"/>
          <w:sz w:val="24"/>
          <w:szCs w:val="24"/>
        </w:rPr>
        <w:tab/>
        <w:t>;@ extrude length 914</w:t>
      </w:r>
    </w:p>
    <w:p w14:paraId="42F8AE71"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r>
      <w:r w:rsidRPr="00F635C6">
        <w:rPr>
          <w:rFonts w:ascii="Lucida Console" w:hAnsi="Lucida Console" w:cs="Helvetica Neue"/>
          <w:sz w:val="24"/>
          <w:szCs w:val="24"/>
        </w:rPr>
        <w:tab/>
        <w:t>targetVal = targetVal + 10</w:t>
      </w:r>
    </w:p>
    <w:p w14:paraId="5949040F"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b/>
      </w:r>
      <w:r w:rsidRPr="00F635C6">
        <w:rPr>
          <w:rFonts w:ascii="Lucida Console" w:hAnsi="Lucida Console" w:cs="Helvetica Neue"/>
          <w:sz w:val="24"/>
          <w:szCs w:val="24"/>
        </w:rPr>
        <w:tab/>
        <w:t>;@ settemp targetVal</w:t>
      </w:r>
    </w:p>
    <w:p w14:paraId="612D9993" w14:textId="77777777" w:rsidR="00F635C6" w:rsidRPr="00BF350B" w:rsidRDefault="00F635C6" w:rsidP="00F635C6">
      <w:pPr>
        <w:pStyle w:val="Header3"/>
        <w:ind w:left="720"/>
        <w:rPr>
          <w:b w:val="0"/>
        </w:rPr>
      </w:pPr>
    </w:p>
    <w:p w14:paraId="7164A5E2" w14:textId="77777777" w:rsidR="00F635C6" w:rsidRDefault="00F635C6" w:rsidP="00F635C6">
      <w:pPr>
        <w:pStyle w:val="Body1"/>
        <w:rPr>
          <w:rFonts w:eastAsiaTheme="minorEastAsia"/>
        </w:rPr>
      </w:pPr>
    </w:p>
    <w:p w14:paraId="0DA1C30F" w14:textId="77777777" w:rsidR="00F635C6" w:rsidRPr="008B3471" w:rsidRDefault="00F635C6" w:rsidP="008B3471">
      <w:pPr>
        <w:pStyle w:val="Body1"/>
        <w:ind w:firstLine="720"/>
        <w:rPr>
          <w:rFonts w:eastAsiaTheme="minorEastAsia"/>
        </w:rPr>
      </w:pPr>
    </w:p>
    <w:p w14:paraId="3522B072" w14:textId="1F4FFAD8" w:rsidR="008B3471" w:rsidRDefault="008B3471">
      <w:pPr>
        <w:rPr>
          <w:rFonts w:ascii="Cambria" w:hAnsi="Cambria"/>
          <w:b/>
          <w:sz w:val="32"/>
          <w:szCs w:val="32"/>
        </w:rPr>
      </w:pPr>
      <w:r>
        <w:br w:type="page"/>
      </w:r>
    </w:p>
    <w:p w14:paraId="6EE2EEAD" w14:textId="34DEC6EF" w:rsidR="00D34475" w:rsidRDefault="00D404BA" w:rsidP="000B1D45">
      <w:pPr>
        <w:pStyle w:val="Header2"/>
      </w:pPr>
      <w:r>
        <w:t xml:space="preserve">6.3 </w:t>
      </w:r>
      <w:r w:rsidR="00243D70" w:rsidRPr="000B1D45">
        <w:t>Appendix C</w:t>
      </w:r>
      <w:r w:rsidR="00D34475" w:rsidRPr="000B1D45">
        <w:t xml:space="preserve"> – Die Swell</w:t>
      </w:r>
    </w:p>
    <w:p w14:paraId="34E571AA" w14:textId="67DBA07B" w:rsidR="000B1D45" w:rsidRDefault="000B1D45" w:rsidP="000B1D45">
      <w:pPr>
        <w:pStyle w:val="Body1"/>
        <w:ind w:firstLine="720"/>
      </w:pPr>
      <w:r>
        <w:t>Die swell is a</w:t>
      </w:r>
      <w:r w:rsidR="00EE45EF">
        <w:t xml:space="preserve"> common</w:t>
      </w:r>
      <w:r>
        <w:t xml:space="preserve"> phenomenon evident in 3D printing and other forms of polymer extrusion in which the extruded material is greater in diameter than the die. The polymer stream is compressed upon entrance into the barr</w:t>
      </w:r>
      <w:r w:rsidR="00F635C6">
        <w:t>el of the hot end nozzle and</w:t>
      </w:r>
      <w:r>
        <w:t xml:space="preserve"> “swells” back to its original shape after exiting.</w:t>
      </w:r>
    </w:p>
    <w:p w14:paraId="61464FBC" w14:textId="77777777" w:rsidR="000B1D45" w:rsidRDefault="000B1D45" w:rsidP="000B1D45">
      <w:pPr>
        <w:pStyle w:val="Body1"/>
        <w:ind w:firstLine="720"/>
      </w:pPr>
      <w:r>
        <w:t>The extent of swelling is expressed as B, the die-swell ratio of extrudate diameter to die diameter.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549"/>
      </w:tblGrid>
      <w:tr w:rsidR="000B1D45" w14:paraId="1C0D28F8" w14:textId="77777777" w:rsidTr="002E0952">
        <w:tc>
          <w:tcPr>
            <w:tcW w:w="8801" w:type="dxa"/>
          </w:tcPr>
          <w:p w14:paraId="616DDC5A" w14:textId="77777777" w:rsidR="000B1D45" w:rsidRPr="00D31BE1" w:rsidRDefault="000B1D45" w:rsidP="002E0952">
            <w:pPr>
              <w:pStyle w:val="Body1"/>
              <w:rPr>
                <w:sz w:val="28"/>
                <w:szCs w:val="28"/>
              </w:rPr>
            </w:pPr>
            <m:oMathPara>
              <m:oMath>
                <m:r>
                  <w:rPr>
                    <w:rFonts w:ascii="Cambria Math" w:hAnsi="Cambria Math"/>
                    <w:sz w:val="28"/>
                    <w:szCs w:val="28"/>
                  </w:rPr>
                  <m:t>B=</m:t>
                </m:r>
                <m:f>
                  <m:fPr>
                    <m:ctrlPr>
                      <w:rPr>
                        <w:rFonts w:ascii="Cambria Math" w:eastAsiaTheme="minorEastAsia" w:hAnsi="Cambria Math"/>
                        <w:i/>
                        <w:sz w:val="28"/>
                        <w:szCs w:val="28"/>
                      </w:rPr>
                    </m:ctrlPr>
                  </m:fPr>
                  <m:num>
                    <m:r>
                      <w:rPr>
                        <w:rFonts w:ascii="Cambria Math" w:hAnsi="Cambria Math"/>
                        <w:sz w:val="28"/>
                        <w:szCs w:val="28"/>
                      </w:rPr>
                      <m:t>Extrudate Diameter</m:t>
                    </m:r>
                    <m:ctrlPr>
                      <w:rPr>
                        <w:rFonts w:ascii="Cambria Math" w:hAnsi="Cambria Math"/>
                        <w:i/>
                        <w:sz w:val="28"/>
                        <w:szCs w:val="28"/>
                      </w:rPr>
                    </m:ctrlPr>
                  </m:num>
                  <m:den>
                    <m:r>
                      <w:rPr>
                        <w:rFonts w:ascii="Cambria Math" w:eastAsiaTheme="minorEastAsia" w:hAnsi="Cambria Math"/>
                        <w:sz w:val="28"/>
                        <w:szCs w:val="28"/>
                      </w:rPr>
                      <m:t>Nozzle Orifice Diameter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extrudate</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nozzle orifice)</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m:t>
                    </m:r>
                  </m:num>
                  <m:den>
                    <m:r>
                      <w:rPr>
                        <w:rFonts w:ascii="Cambria Math" w:eastAsiaTheme="minorEastAsia" w:hAnsi="Cambria Math"/>
                        <w:sz w:val="28"/>
                        <w:szCs w:val="28"/>
                      </w:rPr>
                      <m:t>mm</m:t>
                    </m:r>
                  </m:den>
                </m:f>
                <m:r>
                  <w:rPr>
                    <w:rFonts w:ascii="Cambria Math" w:eastAsiaTheme="minorEastAsia" w:hAnsi="Cambria Math"/>
                    <w:sz w:val="28"/>
                    <w:szCs w:val="28"/>
                  </w:rPr>
                  <m:t>)</m:t>
                </m:r>
              </m:oMath>
            </m:oMathPara>
          </w:p>
        </w:tc>
        <w:tc>
          <w:tcPr>
            <w:tcW w:w="549" w:type="dxa"/>
          </w:tcPr>
          <w:p w14:paraId="4EAB489A" w14:textId="77777777" w:rsidR="000B1D45" w:rsidRDefault="000B1D45" w:rsidP="002E0952">
            <w:pPr>
              <w:pStyle w:val="Body1"/>
            </w:pPr>
            <w:r>
              <w:t>(A)</w:t>
            </w:r>
          </w:p>
        </w:tc>
      </w:tr>
    </w:tbl>
    <w:p w14:paraId="21CC47A6" w14:textId="77777777" w:rsidR="000B1D45" w:rsidRPr="000B1D45" w:rsidRDefault="000B1D45" w:rsidP="000B1D45">
      <w:pPr>
        <w:pStyle w:val="Header2"/>
      </w:pPr>
    </w:p>
    <w:sectPr w:rsidR="000B1D45" w:rsidRPr="000B1D45" w:rsidSect="004004F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54352" w14:textId="77777777" w:rsidR="00305949" w:rsidRDefault="00305949" w:rsidP="00A8646B">
      <w:pPr>
        <w:spacing w:after="0" w:line="240" w:lineRule="auto"/>
      </w:pPr>
      <w:r>
        <w:separator/>
      </w:r>
    </w:p>
  </w:endnote>
  <w:endnote w:type="continuationSeparator" w:id="0">
    <w:p w14:paraId="762DA171" w14:textId="77777777" w:rsidR="00305949" w:rsidRDefault="00305949"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183087"/>
      <w:docPartObj>
        <w:docPartGallery w:val="Page Numbers (Bottom of Page)"/>
        <w:docPartUnique/>
      </w:docPartObj>
    </w:sdtPr>
    <w:sdtEndPr>
      <w:rPr>
        <w:noProof/>
      </w:rPr>
    </w:sdtEndPr>
    <w:sdtContent>
      <w:p w14:paraId="5AB5AE46" w14:textId="150A8814" w:rsidR="004004FE" w:rsidRDefault="004004FE">
        <w:pPr>
          <w:pStyle w:val="Footer"/>
          <w:jc w:val="center"/>
        </w:pPr>
        <w:r>
          <w:fldChar w:fldCharType="begin"/>
        </w:r>
        <w:r>
          <w:instrText xml:space="preserve"> PAGE   \* MERGEFORMAT </w:instrText>
        </w:r>
        <w:r>
          <w:fldChar w:fldCharType="separate"/>
        </w:r>
        <w:r w:rsidR="00FC61CB">
          <w:rPr>
            <w:noProof/>
          </w:rPr>
          <w:t>i</w:t>
        </w:r>
        <w:r>
          <w:rPr>
            <w:noProof/>
          </w:rPr>
          <w:fldChar w:fldCharType="end"/>
        </w:r>
      </w:p>
    </w:sdtContent>
  </w:sdt>
  <w:p w14:paraId="4EA3D133" w14:textId="77777777" w:rsidR="004004FE" w:rsidRDefault="004004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681380"/>
      <w:docPartObj>
        <w:docPartGallery w:val="Page Numbers (Bottom of Page)"/>
        <w:docPartUnique/>
      </w:docPartObj>
    </w:sdtPr>
    <w:sdtEndPr>
      <w:rPr>
        <w:noProof/>
      </w:rPr>
    </w:sdtEndPr>
    <w:sdtContent>
      <w:p w14:paraId="0A75097F" w14:textId="02E1B716" w:rsidR="004004FE" w:rsidRDefault="004004F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ECD7B7D" w14:textId="77777777" w:rsidR="004004FE" w:rsidRDefault="00400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B6C74" w14:textId="77777777" w:rsidR="00305949" w:rsidRDefault="00305949" w:rsidP="00A8646B">
      <w:pPr>
        <w:spacing w:after="0" w:line="240" w:lineRule="auto"/>
      </w:pPr>
      <w:r>
        <w:separator/>
      </w:r>
    </w:p>
  </w:footnote>
  <w:footnote w:type="continuationSeparator" w:id="0">
    <w:p w14:paraId="01B9F062" w14:textId="77777777" w:rsidR="00305949" w:rsidRDefault="00305949"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AAE"/>
    <w:multiLevelType w:val="multilevel"/>
    <w:tmpl w:val="D2B63464"/>
    <w:lvl w:ilvl="0">
      <w:start w:val="2"/>
      <w:numFmt w:val="decimal"/>
      <w:lvlText w:val="%1"/>
      <w:lvlJc w:val="left"/>
      <w:pPr>
        <w:ind w:left="710" w:hanging="71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EF3959"/>
    <w:multiLevelType w:val="multilevel"/>
    <w:tmpl w:val="63CE73FA"/>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
    <w:nsid w:val="110112C5"/>
    <w:multiLevelType w:val="hybridMultilevel"/>
    <w:tmpl w:val="7E702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C5EA6"/>
    <w:multiLevelType w:val="multilevel"/>
    <w:tmpl w:val="63CE73FA"/>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515"/>
    <w:multiLevelType w:val="hybridMultilevel"/>
    <w:tmpl w:val="B268E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C939DD"/>
    <w:multiLevelType w:val="hybridMultilevel"/>
    <w:tmpl w:val="17242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257656"/>
    <w:multiLevelType w:val="hybridMultilevel"/>
    <w:tmpl w:val="069C1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302410"/>
    <w:multiLevelType w:val="hybridMultilevel"/>
    <w:tmpl w:val="6AD4D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F93977"/>
    <w:multiLevelType w:val="multilevel"/>
    <w:tmpl w:val="A18E30F4"/>
    <w:lvl w:ilvl="0">
      <w:start w:val="2"/>
      <w:numFmt w:val="decimal"/>
      <w:lvlText w:val="%1"/>
      <w:lvlJc w:val="left"/>
      <w:pPr>
        <w:ind w:left="710" w:hanging="71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5CFB5072"/>
    <w:multiLevelType w:val="hybridMultilevel"/>
    <w:tmpl w:val="BE12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46147C"/>
    <w:multiLevelType w:val="hybridMultilevel"/>
    <w:tmpl w:val="19B24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AA7980"/>
    <w:multiLevelType w:val="hybridMultilevel"/>
    <w:tmpl w:val="F0385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9C82E9D"/>
    <w:multiLevelType w:val="hybridMultilevel"/>
    <w:tmpl w:val="EAAEC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E73B8C"/>
    <w:multiLevelType w:val="hybridMultilevel"/>
    <w:tmpl w:val="FD4E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2"/>
  </w:num>
  <w:num w:numId="4">
    <w:abstractNumId w:val="11"/>
  </w:num>
  <w:num w:numId="5">
    <w:abstractNumId w:val="13"/>
  </w:num>
  <w:num w:numId="6">
    <w:abstractNumId w:val="16"/>
  </w:num>
  <w:num w:numId="7">
    <w:abstractNumId w:val="4"/>
  </w:num>
  <w:num w:numId="8">
    <w:abstractNumId w:val="20"/>
  </w:num>
  <w:num w:numId="9">
    <w:abstractNumId w:val="3"/>
  </w:num>
  <w:num w:numId="10">
    <w:abstractNumId w:val="10"/>
  </w:num>
  <w:num w:numId="11">
    <w:abstractNumId w:val="0"/>
  </w:num>
  <w:num w:numId="12">
    <w:abstractNumId w:val="1"/>
  </w:num>
  <w:num w:numId="13">
    <w:abstractNumId w:val="17"/>
  </w:num>
  <w:num w:numId="14">
    <w:abstractNumId w:val="2"/>
  </w:num>
  <w:num w:numId="15">
    <w:abstractNumId w:val="8"/>
  </w:num>
  <w:num w:numId="16">
    <w:abstractNumId w:val="6"/>
  </w:num>
  <w:num w:numId="17">
    <w:abstractNumId w:val="5"/>
  </w:num>
  <w:num w:numId="18">
    <w:abstractNumId w:val="15"/>
  </w:num>
  <w:num w:numId="19">
    <w:abstractNumId w:val="19"/>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06831"/>
    <w:rsid w:val="000077A4"/>
    <w:rsid w:val="00035819"/>
    <w:rsid w:val="000400E7"/>
    <w:rsid w:val="0005642D"/>
    <w:rsid w:val="00073ACB"/>
    <w:rsid w:val="000742E6"/>
    <w:rsid w:val="00087B14"/>
    <w:rsid w:val="00091DFA"/>
    <w:rsid w:val="00094952"/>
    <w:rsid w:val="000B1D45"/>
    <w:rsid w:val="000B3350"/>
    <w:rsid w:val="000B6F3A"/>
    <w:rsid w:val="000F4D03"/>
    <w:rsid w:val="000F5CDA"/>
    <w:rsid w:val="0014106E"/>
    <w:rsid w:val="001858AE"/>
    <w:rsid w:val="001C1E99"/>
    <w:rsid w:val="001C5786"/>
    <w:rsid w:val="001C7EE3"/>
    <w:rsid w:val="001D2F41"/>
    <w:rsid w:val="001F04EB"/>
    <w:rsid w:val="001F7706"/>
    <w:rsid w:val="002254EF"/>
    <w:rsid w:val="00243D70"/>
    <w:rsid w:val="00252840"/>
    <w:rsid w:val="00254CB7"/>
    <w:rsid w:val="002601D5"/>
    <w:rsid w:val="0026361F"/>
    <w:rsid w:val="002A4297"/>
    <w:rsid w:val="002B2CCC"/>
    <w:rsid w:val="002E0160"/>
    <w:rsid w:val="002E0952"/>
    <w:rsid w:val="002E2ABF"/>
    <w:rsid w:val="00305949"/>
    <w:rsid w:val="00317EA3"/>
    <w:rsid w:val="00327073"/>
    <w:rsid w:val="00382926"/>
    <w:rsid w:val="00387DF2"/>
    <w:rsid w:val="00393354"/>
    <w:rsid w:val="003A5BF0"/>
    <w:rsid w:val="003E158F"/>
    <w:rsid w:val="004004FE"/>
    <w:rsid w:val="004358E8"/>
    <w:rsid w:val="00443AF9"/>
    <w:rsid w:val="0046281E"/>
    <w:rsid w:val="004679E7"/>
    <w:rsid w:val="0047104E"/>
    <w:rsid w:val="0047756E"/>
    <w:rsid w:val="004832A6"/>
    <w:rsid w:val="0048419D"/>
    <w:rsid w:val="004B29D4"/>
    <w:rsid w:val="004E2CF9"/>
    <w:rsid w:val="004F56B0"/>
    <w:rsid w:val="00506FED"/>
    <w:rsid w:val="00525CAC"/>
    <w:rsid w:val="0053272B"/>
    <w:rsid w:val="0054177D"/>
    <w:rsid w:val="00564F25"/>
    <w:rsid w:val="0056625C"/>
    <w:rsid w:val="005719E2"/>
    <w:rsid w:val="005845A5"/>
    <w:rsid w:val="005862E6"/>
    <w:rsid w:val="005A4C68"/>
    <w:rsid w:val="005B3D96"/>
    <w:rsid w:val="005B7D17"/>
    <w:rsid w:val="005C7565"/>
    <w:rsid w:val="005D628E"/>
    <w:rsid w:val="005E4D61"/>
    <w:rsid w:val="005E6051"/>
    <w:rsid w:val="005F4E92"/>
    <w:rsid w:val="005F5970"/>
    <w:rsid w:val="0061190B"/>
    <w:rsid w:val="0062055E"/>
    <w:rsid w:val="00634256"/>
    <w:rsid w:val="006356B1"/>
    <w:rsid w:val="00666CC1"/>
    <w:rsid w:val="00674CCF"/>
    <w:rsid w:val="006805EB"/>
    <w:rsid w:val="00684811"/>
    <w:rsid w:val="00692451"/>
    <w:rsid w:val="006C53AE"/>
    <w:rsid w:val="006D2D36"/>
    <w:rsid w:val="007014DF"/>
    <w:rsid w:val="00704655"/>
    <w:rsid w:val="00716B05"/>
    <w:rsid w:val="00720CC6"/>
    <w:rsid w:val="007256C6"/>
    <w:rsid w:val="00737B01"/>
    <w:rsid w:val="00757B97"/>
    <w:rsid w:val="007645F7"/>
    <w:rsid w:val="00766A57"/>
    <w:rsid w:val="00782A60"/>
    <w:rsid w:val="007F3C45"/>
    <w:rsid w:val="007F4986"/>
    <w:rsid w:val="008055A3"/>
    <w:rsid w:val="00816DDE"/>
    <w:rsid w:val="00820C29"/>
    <w:rsid w:val="00822161"/>
    <w:rsid w:val="008376D9"/>
    <w:rsid w:val="00841372"/>
    <w:rsid w:val="00850EFE"/>
    <w:rsid w:val="008752C4"/>
    <w:rsid w:val="00882EFE"/>
    <w:rsid w:val="0088606C"/>
    <w:rsid w:val="00891CD0"/>
    <w:rsid w:val="008A15E9"/>
    <w:rsid w:val="008B3471"/>
    <w:rsid w:val="008D116A"/>
    <w:rsid w:val="008E5559"/>
    <w:rsid w:val="008F38C5"/>
    <w:rsid w:val="008F510A"/>
    <w:rsid w:val="0091072B"/>
    <w:rsid w:val="00913B0B"/>
    <w:rsid w:val="00922A28"/>
    <w:rsid w:val="00931014"/>
    <w:rsid w:val="009503ED"/>
    <w:rsid w:val="00966133"/>
    <w:rsid w:val="009A5A63"/>
    <w:rsid w:val="009B3357"/>
    <w:rsid w:val="009C111C"/>
    <w:rsid w:val="009C36D7"/>
    <w:rsid w:val="009D2F61"/>
    <w:rsid w:val="009F246A"/>
    <w:rsid w:val="009F502B"/>
    <w:rsid w:val="00A12131"/>
    <w:rsid w:val="00A236E9"/>
    <w:rsid w:val="00A33BD0"/>
    <w:rsid w:val="00A44604"/>
    <w:rsid w:val="00A67D70"/>
    <w:rsid w:val="00A82D89"/>
    <w:rsid w:val="00A8646B"/>
    <w:rsid w:val="00AB37B2"/>
    <w:rsid w:val="00AB5C86"/>
    <w:rsid w:val="00AC03BB"/>
    <w:rsid w:val="00AD1D19"/>
    <w:rsid w:val="00AD683E"/>
    <w:rsid w:val="00AE07C1"/>
    <w:rsid w:val="00AE3103"/>
    <w:rsid w:val="00AE3441"/>
    <w:rsid w:val="00B00E58"/>
    <w:rsid w:val="00B06D8C"/>
    <w:rsid w:val="00B074C1"/>
    <w:rsid w:val="00B318B3"/>
    <w:rsid w:val="00B32A52"/>
    <w:rsid w:val="00B35D32"/>
    <w:rsid w:val="00B37366"/>
    <w:rsid w:val="00B40E81"/>
    <w:rsid w:val="00B752CD"/>
    <w:rsid w:val="00BA0EFD"/>
    <w:rsid w:val="00BB35B7"/>
    <w:rsid w:val="00BB5715"/>
    <w:rsid w:val="00BC367C"/>
    <w:rsid w:val="00BC6166"/>
    <w:rsid w:val="00BE187B"/>
    <w:rsid w:val="00BF7D9C"/>
    <w:rsid w:val="00C24111"/>
    <w:rsid w:val="00C409A1"/>
    <w:rsid w:val="00C660A8"/>
    <w:rsid w:val="00C85BAD"/>
    <w:rsid w:val="00CD308F"/>
    <w:rsid w:val="00CD43D6"/>
    <w:rsid w:val="00CF0FE6"/>
    <w:rsid w:val="00D2486B"/>
    <w:rsid w:val="00D31BE1"/>
    <w:rsid w:val="00D32686"/>
    <w:rsid w:val="00D34475"/>
    <w:rsid w:val="00D404BA"/>
    <w:rsid w:val="00D71E82"/>
    <w:rsid w:val="00D84A26"/>
    <w:rsid w:val="00D92000"/>
    <w:rsid w:val="00DA51CF"/>
    <w:rsid w:val="00DD1EEC"/>
    <w:rsid w:val="00DD5BB4"/>
    <w:rsid w:val="00DF3160"/>
    <w:rsid w:val="00DF5AF6"/>
    <w:rsid w:val="00E17C1E"/>
    <w:rsid w:val="00E26C82"/>
    <w:rsid w:val="00E42E74"/>
    <w:rsid w:val="00E4605F"/>
    <w:rsid w:val="00E65119"/>
    <w:rsid w:val="00E665A1"/>
    <w:rsid w:val="00E73125"/>
    <w:rsid w:val="00E86568"/>
    <w:rsid w:val="00E924D6"/>
    <w:rsid w:val="00EA0E83"/>
    <w:rsid w:val="00EB3566"/>
    <w:rsid w:val="00ED5B94"/>
    <w:rsid w:val="00EE45EF"/>
    <w:rsid w:val="00EE644C"/>
    <w:rsid w:val="00EF0DC9"/>
    <w:rsid w:val="00EF4B51"/>
    <w:rsid w:val="00F15997"/>
    <w:rsid w:val="00F200A0"/>
    <w:rsid w:val="00F2057C"/>
    <w:rsid w:val="00F22444"/>
    <w:rsid w:val="00F417B9"/>
    <w:rsid w:val="00F47001"/>
    <w:rsid w:val="00F56403"/>
    <w:rsid w:val="00F61EB2"/>
    <w:rsid w:val="00F635C6"/>
    <w:rsid w:val="00F6747F"/>
    <w:rsid w:val="00F70987"/>
    <w:rsid w:val="00F70D6E"/>
    <w:rsid w:val="00F81249"/>
    <w:rsid w:val="00F87762"/>
    <w:rsid w:val="00FA1BB7"/>
    <w:rsid w:val="00FA2D2C"/>
    <w:rsid w:val="00FC61CB"/>
    <w:rsid w:val="00FD2D2F"/>
    <w:rsid w:val="00FD2DC6"/>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204AD4"/>
  <w15:docId w15:val="{C67591AE-F2BB-4E4F-AD00-671F9242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F56403"/>
    <w:rPr>
      <w:rFonts w:ascii="Cambria" w:hAnsi="Cambria"/>
      <w:b/>
      <w:sz w:val="56"/>
      <w:szCs w:val="48"/>
    </w:rPr>
  </w:style>
  <w:style w:type="paragraph" w:customStyle="1" w:styleId="Header2">
    <w:name w:val="Header2"/>
    <w:basedOn w:val="Normal"/>
    <w:link w:val="Header2Char"/>
    <w:qFormat/>
    <w:rsid w:val="00F56403"/>
    <w:rPr>
      <w:rFonts w:ascii="Cambria" w:hAnsi="Cambria"/>
      <w:b/>
      <w:sz w:val="40"/>
      <w:szCs w:val="40"/>
    </w:rPr>
  </w:style>
  <w:style w:type="character" w:customStyle="1" w:styleId="Header1Char">
    <w:name w:val="Header1 Char"/>
    <w:basedOn w:val="DefaultParagraphFont"/>
    <w:link w:val="Header1"/>
    <w:rsid w:val="00F56403"/>
    <w:rPr>
      <w:rFonts w:ascii="Cambria" w:hAnsi="Cambria"/>
      <w:b/>
      <w:sz w:val="56"/>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F56403"/>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 w:type="paragraph" w:styleId="ListParagraph">
    <w:name w:val="List Paragraph"/>
    <w:basedOn w:val="Normal"/>
    <w:uiPriority w:val="34"/>
    <w:qFormat/>
    <w:rsid w:val="00913B0B"/>
    <w:pPr>
      <w:ind w:left="720"/>
      <w:contextualSpacing/>
    </w:pPr>
  </w:style>
  <w:style w:type="table" w:customStyle="1" w:styleId="ListTable41">
    <w:name w:val="List Table 41"/>
    <w:basedOn w:val="TableNormal"/>
    <w:uiPriority w:val="49"/>
    <w:rsid w:val="002601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0F4C3E7BB74A0D99D77091198051B5"/>
        <w:category>
          <w:name w:val="General"/>
          <w:gallery w:val="placeholder"/>
        </w:category>
        <w:types>
          <w:type w:val="bbPlcHdr"/>
        </w:types>
        <w:behaviors>
          <w:behavior w:val="content"/>
        </w:behaviors>
        <w:guid w:val="{87931C63-67C1-42A1-86C4-4C5A342008F6}"/>
      </w:docPartPr>
      <w:docPartBody>
        <w:p w:rsidR="00000000" w:rsidRDefault="007A3D87" w:rsidP="007A3D87">
          <w:pPr>
            <w:pStyle w:val="700F4C3E7BB74A0D99D77091198051B5"/>
          </w:pPr>
          <w:r>
            <w:t>Type chapter title (level 3)</w:t>
          </w:r>
        </w:p>
      </w:docPartBody>
    </w:docPart>
    <w:docPart>
      <w:docPartPr>
        <w:name w:val="C2B25906C1764329A05104F201F0BB97"/>
        <w:category>
          <w:name w:val="General"/>
          <w:gallery w:val="placeholder"/>
        </w:category>
        <w:types>
          <w:type w:val="bbPlcHdr"/>
        </w:types>
        <w:behaviors>
          <w:behavior w:val="content"/>
        </w:behaviors>
        <w:guid w:val="{3F84D3DE-4FB5-47A0-91FC-4C981EB9E2C5}"/>
      </w:docPartPr>
      <w:docPartBody>
        <w:p w:rsidR="00000000" w:rsidRDefault="007A3D87" w:rsidP="007A3D87">
          <w:pPr>
            <w:pStyle w:val="C2B25906C1764329A05104F201F0BB97"/>
          </w:pPr>
          <w:r>
            <w:t>Type chapter title (level 1)</w:t>
          </w:r>
        </w:p>
      </w:docPartBody>
    </w:docPart>
    <w:docPart>
      <w:docPartPr>
        <w:name w:val="E1FFD198808C4F808B5F9B80C30638BC"/>
        <w:category>
          <w:name w:val="General"/>
          <w:gallery w:val="placeholder"/>
        </w:category>
        <w:types>
          <w:type w:val="bbPlcHdr"/>
        </w:types>
        <w:behaviors>
          <w:behavior w:val="content"/>
        </w:behaviors>
        <w:guid w:val="{E7FE3869-3939-40F9-9806-DEBB043BB899}"/>
      </w:docPartPr>
      <w:docPartBody>
        <w:p w:rsidR="00000000" w:rsidRDefault="007A3D87" w:rsidP="007A3D87">
          <w:pPr>
            <w:pStyle w:val="E1FFD198808C4F808B5F9B80C30638BC"/>
          </w:pPr>
          <w:r>
            <w:t>Type chapter title (level 2)</w:t>
          </w:r>
        </w:p>
      </w:docPartBody>
    </w:docPart>
    <w:docPart>
      <w:docPartPr>
        <w:name w:val="182F27497CFC4DC9AC10B656D7F0B67F"/>
        <w:category>
          <w:name w:val="General"/>
          <w:gallery w:val="placeholder"/>
        </w:category>
        <w:types>
          <w:type w:val="bbPlcHdr"/>
        </w:types>
        <w:behaviors>
          <w:behavior w:val="content"/>
        </w:behaviors>
        <w:guid w:val="{F5A47CA7-28A2-4306-94DE-510BB9682BFC}"/>
      </w:docPartPr>
      <w:docPartBody>
        <w:p w:rsidR="00000000" w:rsidRDefault="007A3D87" w:rsidP="007A3D87">
          <w:pPr>
            <w:pStyle w:val="182F27497CFC4DC9AC10B656D7F0B67F"/>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Malgun Gothic"/>
    <w:charset w:val="00"/>
    <w:family w:val="auto"/>
    <w:pitch w:val="variable"/>
    <w:sig w:usb0="00000003"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19"/>
    <w:rsid w:val="00094919"/>
    <w:rsid w:val="001A4B70"/>
    <w:rsid w:val="0052738D"/>
    <w:rsid w:val="006D1BA5"/>
    <w:rsid w:val="007A3D87"/>
    <w:rsid w:val="00821E3F"/>
    <w:rsid w:val="00B176A9"/>
    <w:rsid w:val="00BE1AC8"/>
    <w:rsid w:val="00FD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F7DF02D5E404788F17AC707AF3534">
    <w:name w:val="65EF7DF02D5E404788F17AC707AF3534"/>
    <w:rsid w:val="00094919"/>
  </w:style>
  <w:style w:type="paragraph" w:customStyle="1" w:styleId="E33D8EB1A91947CFAA1C96469BC8EA5C">
    <w:name w:val="E33D8EB1A91947CFAA1C96469BC8EA5C"/>
    <w:rsid w:val="00094919"/>
  </w:style>
  <w:style w:type="paragraph" w:customStyle="1" w:styleId="F715F2FCB37B4AC4A878471F8F4A6DAD">
    <w:name w:val="F715F2FCB37B4AC4A878471F8F4A6DAD"/>
    <w:rsid w:val="00094919"/>
  </w:style>
  <w:style w:type="character" w:styleId="PlaceholderText">
    <w:name w:val="Placeholder Text"/>
    <w:basedOn w:val="DefaultParagraphFont"/>
    <w:uiPriority w:val="99"/>
    <w:semiHidden/>
    <w:rsid w:val="007A3D87"/>
    <w:rPr>
      <w:color w:val="808080"/>
    </w:rPr>
  </w:style>
  <w:style w:type="paragraph" w:customStyle="1" w:styleId="97F8D9999C064639B5412D3BBE0EAD0B">
    <w:name w:val="97F8D9999C064639B5412D3BBE0EAD0B"/>
    <w:rsid w:val="0052738D"/>
  </w:style>
  <w:style w:type="paragraph" w:customStyle="1" w:styleId="81885402A2CA44A683B51C7ECBDA295D">
    <w:name w:val="81885402A2CA44A683B51C7ECBDA295D"/>
    <w:rsid w:val="0052738D"/>
  </w:style>
  <w:style w:type="paragraph" w:customStyle="1" w:styleId="AA0FFE2BAB7348E3BE6F381601795440">
    <w:name w:val="AA0FFE2BAB7348E3BE6F381601795440"/>
    <w:rsid w:val="0052738D"/>
  </w:style>
  <w:style w:type="paragraph" w:customStyle="1" w:styleId="9C1A023698BC40E29662A64E25364AB6">
    <w:name w:val="9C1A023698BC40E29662A64E25364AB6"/>
    <w:rsid w:val="0052738D"/>
  </w:style>
  <w:style w:type="paragraph" w:customStyle="1" w:styleId="3823834DCAA8453D911CB29A823F6929">
    <w:name w:val="3823834DCAA8453D911CB29A823F6929"/>
    <w:rsid w:val="0052738D"/>
  </w:style>
  <w:style w:type="paragraph" w:customStyle="1" w:styleId="2D25D54B29DE419AB7F4BFD11039EA0A">
    <w:name w:val="2D25D54B29DE419AB7F4BFD11039EA0A"/>
    <w:rsid w:val="0052738D"/>
  </w:style>
  <w:style w:type="paragraph" w:customStyle="1" w:styleId="833B6D390057413196C96A133B6B9DDF">
    <w:name w:val="833B6D390057413196C96A133B6B9DDF"/>
    <w:rsid w:val="0052738D"/>
  </w:style>
  <w:style w:type="paragraph" w:customStyle="1" w:styleId="E8C2A15D3C4F400BABD390152CD59DD1">
    <w:name w:val="E8C2A15D3C4F400BABD390152CD59DD1"/>
    <w:rsid w:val="0052738D"/>
  </w:style>
  <w:style w:type="paragraph" w:customStyle="1" w:styleId="498614F09335455D9EE75DADE8E16C55">
    <w:name w:val="498614F09335455D9EE75DADE8E16C55"/>
    <w:rsid w:val="0052738D"/>
  </w:style>
  <w:style w:type="paragraph" w:customStyle="1" w:styleId="54EA8C4D940943AAA02F7EFDA234D01B">
    <w:name w:val="54EA8C4D940943AAA02F7EFDA234D01B"/>
    <w:rsid w:val="0052738D"/>
  </w:style>
  <w:style w:type="paragraph" w:customStyle="1" w:styleId="AC3835FB98B245D5A64B25F573F16B5A">
    <w:name w:val="AC3835FB98B245D5A64B25F573F16B5A"/>
    <w:rsid w:val="0052738D"/>
  </w:style>
  <w:style w:type="paragraph" w:customStyle="1" w:styleId="92D6BEBA3DCF4734B182CA6887AEFCFA">
    <w:name w:val="92D6BEBA3DCF4734B182CA6887AEFCFA"/>
    <w:rsid w:val="0052738D"/>
  </w:style>
  <w:style w:type="paragraph" w:customStyle="1" w:styleId="F8C8D1A5362B4F4997E0C73EC31468BE">
    <w:name w:val="F8C8D1A5362B4F4997E0C73EC31468BE"/>
    <w:rsid w:val="0052738D"/>
  </w:style>
  <w:style w:type="paragraph" w:customStyle="1" w:styleId="1EE4FDBB5DA344469445819732A60B7B">
    <w:name w:val="1EE4FDBB5DA344469445819732A60B7B"/>
    <w:rsid w:val="0052738D"/>
  </w:style>
  <w:style w:type="paragraph" w:customStyle="1" w:styleId="8E7F8AE2B0A342C9BA5F99F764C8B0DD">
    <w:name w:val="8E7F8AE2B0A342C9BA5F99F764C8B0DD"/>
    <w:rsid w:val="0052738D"/>
  </w:style>
  <w:style w:type="paragraph" w:customStyle="1" w:styleId="30C0909F33044A3D951CE2564A35F6F6">
    <w:name w:val="30C0909F33044A3D951CE2564A35F6F6"/>
    <w:rsid w:val="0052738D"/>
  </w:style>
  <w:style w:type="paragraph" w:customStyle="1" w:styleId="E124D5F6FE5D4E87BF5712112F21BE4D">
    <w:name w:val="E124D5F6FE5D4E87BF5712112F21BE4D"/>
    <w:rsid w:val="0052738D"/>
  </w:style>
  <w:style w:type="paragraph" w:customStyle="1" w:styleId="6EB284F498064CE396118D1B16BAB6A8">
    <w:name w:val="6EB284F498064CE396118D1B16BAB6A8"/>
    <w:rsid w:val="0052738D"/>
  </w:style>
  <w:style w:type="paragraph" w:customStyle="1" w:styleId="F71018D33DFE46A8A38A19719CF973E4">
    <w:name w:val="F71018D33DFE46A8A38A19719CF973E4"/>
    <w:rsid w:val="0052738D"/>
  </w:style>
  <w:style w:type="paragraph" w:customStyle="1" w:styleId="D5309E777E9C4C9DBCC38F146709B67D">
    <w:name w:val="D5309E777E9C4C9DBCC38F146709B67D"/>
    <w:rsid w:val="0052738D"/>
  </w:style>
  <w:style w:type="paragraph" w:customStyle="1" w:styleId="03552E5DAEB3441FA06B809A33F66E49">
    <w:name w:val="03552E5DAEB3441FA06B809A33F66E49"/>
    <w:rsid w:val="0052738D"/>
  </w:style>
  <w:style w:type="paragraph" w:customStyle="1" w:styleId="2971C53E02284435B3CAC7CD7A7FB424">
    <w:name w:val="2971C53E02284435B3CAC7CD7A7FB424"/>
    <w:rsid w:val="0052738D"/>
  </w:style>
  <w:style w:type="paragraph" w:customStyle="1" w:styleId="3EAA45BE15E9448F84A4540C183ABE31">
    <w:name w:val="3EAA45BE15E9448F84A4540C183ABE31"/>
    <w:rsid w:val="0052738D"/>
  </w:style>
  <w:style w:type="paragraph" w:customStyle="1" w:styleId="AF1B8C690B744F8587D309D3F56318CE">
    <w:name w:val="AF1B8C690B744F8587D309D3F56318CE"/>
    <w:rsid w:val="0052738D"/>
  </w:style>
  <w:style w:type="paragraph" w:customStyle="1" w:styleId="E78D18350BC441AF836B18B1D9798ED5">
    <w:name w:val="E78D18350BC441AF836B18B1D9798ED5"/>
    <w:rsid w:val="0052738D"/>
  </w:style>
  <w:style w:type="paragraph" w:customStyle="1" w:styleId="E94A9998688F4D9FA1FC790D16B5A3E9">
    <w:name w:val="E94A9998688F4D9FA1FC790D16B5A3E9"/>
    <w:rsid w:val="0052738D"/>
  </w:style>
  <w:style w:type="paragraph" w:customStyle="1" w:styleId="389284D6BD3048C28034CE344F686651">
    <w:name w:val="389284D6BD3048C28034CE344F686651"/>
    <w:rsid w:val="007A3D87"/>
  </w:style>
  <w:style w:type="paragraph" w:customStyle="1" w:styleId="4AC707E430304371BC4E974EB0B72FC6">
    <w:name w:val="4AC707E430304371BC4E974EB0B72FC6"/>
    <w:rsid w:val="007A3D87"/>
  </w:style>
  <w:style w:type="paragraph" w:customStyle="1" w:styleId="A489370803744DECB727BF66AAFCD2B9">
    <w:name w:val="A489370803744DECB727BF66AAFCD2B9"/>
    <w:rsid w:val="007A3D87"/>
  </w:style>
  <w:style w:type="paragraph" w:customStyle="1" w:styleId="36F0E709DAF44FB2902728B2A8D5E966">
    <w:name w:val="36F0E709DAF44FB2902728B2A8D5E966"/>
    <w:rsid w:val="007A3D87"/>
  </w:style>
  <w:style w:type="paragraph" w:customStyle="1" w:styleId="700F4C3E7BB74A0D99D77091198051B5">
    <w:name w:val="700F4C3E7BB74A0D99D77091198051B5"/>
    <w:rsid w:val="007A3D87"/>
  </w:style>
  <w:style w:type="paragraph" w:customStyle="1" w:styleId="C2B25906C1764329A05104F201F0BB97">
    <w:name w:val="C2B25906C1764329A05104F201F0BB97"/>
    <w:rsid w:val="007A3D87"/>
  </w:style>
  <w:style w:type="paragraph" w:customStyle="1" w:styleId="E1FFD198808C4F808B5F9B80C30638BC">
    <w:name w:val="E1FFD198808C4F808B5F9B80C30638BC"/>
    <w:rsid w:val="007A3D87"/>
  </w:style>
  <w:style w:type="paragraph" w:customStyle="1" w:styleId="182F27497CFC4DC9AC10B656D7F0B67F">
    <w:name w:val="182F27497CFC4DC9AC10B656D7F0B67F"/>
    <w:rsid w:val="007A3D87"/>
  </w:style>
  <w:style w:type="paragraph" w:customStyle="1" w:styleId="39A54D31091C448D92B62C4EEDF5CC86">
    <w:name w:val="39A54D31091C448D92B62C4EEDF5CC86"/>
    <w:rsid w:val="007A3D87"/>
  </w:style>
  <w:style w:type="paragraph" w:customStyle="1" w:styleId="F9AE7BF727B24E308D3D4CC01F15392A">
    <w:name w:val="F9AE7BF727B24E308D3D4CC01F15392A"/>
    <w:rsid w:val="007A3D87"/>
  </w:style>
  <w:style w:type="paragraph" w:customStyle="1" w:styleId="A770935AD7104427BA6372B97709A742">
    <w:name w:val="A770935AD7104427BA6372B97709A742"/>
    <w:rsid w:val="007A3D87"/>
  </w:style>
  <w:style w:type="paragraph" w:customStyle="1" w:styleId="DC766B0A1D134EB8A1BD9FA913778155">
    <w:name w:val="DC766B0A1D134EB8A1BD9FA913778155"/>
    <w:rsid w:val="007A3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0BDBA5-A28C-46EC-B4B9-A9EC8EB7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4749</Words>
  <Characters>23939</Characters>
  <Application>Microsoft Office Word</Application>
  <DocSecurity>0</DocSecurity>
  <Lines>886</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2</cp:revision>
  <cp:lastPrinted>2015-03-13T17:59:00Z</cp:lastPrinted>
  <dcterms:created xsi:type="dcterms:W3CDTF">2015-03-16T05:46:00Z</dcterms:created>
  <dcterms:modified xsi:type="dcterms:W3CDTF">2015-03-16T05:46:00Z</dcterms:modified>
</cp:coreProperties>
</file>