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783D" w14:textId="77777777" w:rsidR="00A33BD0"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 xml:space="preserve">Rajas </w:t>
            </w:r>
            <w:proofErr w:type="spellStart"/>
            <w:r>
              <w:rPr>
                <w:rFonts w:ascii="Cambria" w:hAnsi="Cambria"/>
                <w:sz w:val="28"/>
                <w:szCs w:val="28"/>
              </w:rPr>
              <w:t>Agashe</w:t>
            </w:r>
            <w:proofErr w:type="spellEnd"/>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 xml:space="preserve">Rajas </w:t>
      </w:r>
      <w:proofErr w:type="spellStart"/>
      <w:r>
        <w:t>Agashe</w:t>
      </w:r>
      <w:proofErr w:type="spellEnd"/>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 xml:space="preserve">Instructor: Mark </w:t>
      </w:r>
      <w:proofErr w:type="spellStart"/>
      <w:r>
        <w:t>Ganter</w:t>
      </w:r>
      <w:proofErr w:type="spellEnd"/>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lastRenderedPageBreak/>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lastRenderedPageBreak/>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 xml:space="preserve">[Jeff, Steve, </w:t>
      </w:r>
      <w:proofErr w:type="spellStart"/>
      <w:r>
        <w:rPr>
          <w:rFonts w:ascii="Cambria" w:hAnsi="Cambria"/>
          <w:sz w:val="24"/>
          <w:szCs w:val="24"/>
        </w:rPr>
        <w:t>Ganter</w:t>
      </w:r>
      <w:proofErr w:type="spellEnd"/>
      <w:r>
        <w:rPr>
          <w:rFonts w:ascii="Cambria" w:hAnsi="Cambria"/>
          <w:sz w:val="24"/>
          <w:szCs w:val="24"/>
        </w:rPr>
        <w:t>,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lastRenderedPageBreak/>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412EB5A1" w14:textId="0CE0A5CE" w:rsidR="00AE3103" w:rsidRDefault="00AE3103" w:rsidP="009C111C">
      <w:pPr>
        <w:pStyle w:val="Body1"/>
        <w:spacing w:after="0"/>
      </w:pPr>
      <w:r>
        <w:tab/>
        <w:t>Components</w:t>
      </w:r>
    </w:p>
    <w:p w14:paraId="19DCA59A" w14:textId="46577E2A" w:rsidR="00AE3103" w:rsidRDefault="00AE3103" w:rsidP="00AE3103">
      <w:pPr>
        <w:pStyle w:val="Body1"/>
        <w:spacing w:after="0"/>
      </w:pPr>
      <w:r>
        <w:tab/>
      </w:r>
      <w:r>
        <w:tab/>
        <w:t>Filament size (data, discussion, vs our hypothesis)</w:t>
      </w:r>
    </w:p>
    <w:p w14:paraId="40C9B92C" w14:textId="77777777" w:rsidR="00AE3103" w:rsidRDefault="00AE3103" w:rsidP="00AE3103">
      <w:pPr>
        <w:pStyle w:val="Body1"/>
        <w:spacing w:after="0"/>
      </w:pPr>
      <w:r>
        <w:tab/>
      </w:r>
      <w:r>
        <w:tab/>
        <w:t>Filament material</w:t>
      </w:r>
    </w:p>
    <w:p w14:paraId="15D1979E" w14:textId="77777777" w:rsidR="00AE3103" w:rsidRDefault="00AE3103" w:rsidP="00AE3103">
      <w:pPr>
        <w:pStyle w:val="Body1"/>
        <w:spacing w:after="0"/>
      </w:pPr>
      <w:r>
        <w:tab/>
      </w:r>
      <w:r>
        <w:tab/>
        <w:t>Nozzle orifice</w:t>
      </w:r>
    </w:p>
    <w:p w14:paraId="24B23894" w14:textId="77777777" w:rsidR="00AE3103" w:rsidRDefault="00AE3103" w:rsidP="00AE3103">
      <w:pPr>
        <w:pStyle w:val="Body1"/>
        <w:spacing w:after="0"/>
      </w:pPr>
      <w:r>
        <w:tab/>
      </w:r>
      <w:r>
        <w:tab/>
        <w:t>Melt zone length</w:t>
      </w:r>
    </w:p>
    <w:p w14:paraId="643157BC" w14:textId="77777777" w:rsidR="00AE3103" w:rsidRDefault="00AE3103" w:rsidP="00AE3103">
      <w:pPr>
        <w:pStyle w:val="Body1"/>
        <w:spacing w:after="0"/>
      </w:pPr>
      <w:r>
        <w:tab/>
      </w:r>
      <w:r>
        <w:tab/>
        <w:t>Drive system</w:t>
      </w:r>
    </w:p>
    <w:p w14:paraId="3846BD80" w14:textId="4F9C20C4" w:rsidR="00AE3103" w:rsidRDefault="00AE3103" w:rsidP="009C111C">
      <w:pPr>
        <w:pStyle w:val="Body1"/>
        <w:spacing w:after="0"/>
      </w:pPr>
      <w:r>
        <w:tab/>
        <w:t>Analysis (analyzed, interpreted, stated clearly, errors)</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w:t>
      </w:r>
      <w:proofErr w:type="gramStart"/>
      <w:r>
        <w:t>:V</w:t>
      </w:r>
      <w:proofErr w:type="gramEnd"/>
      <w:r>
        <w:t xml:space="preserve">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lastRenderedPageBreak/>
        <w:t>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E17C1E" w14:paraId="254B89F5" w14:textId="77777777" w:rsidTr="006805EB">
        <w:tc>
          <w:tcPr>
            <w:tcW w:w="2065" w:type="dxa"/>
          </w:tcPr>
          <w:p w14:paraId="52E32E8E" w14:textId="3F4B4B81" w:rsidR="00E17C1E" w:rsidRPr="00E17C1E" w:rsidRDefault="00E17C1E" w:rsidP="00E17C1E">
            <w:pPr>
              <w:pStyle w:val="Body1"/>
              <w:jc w:val="left"/>
              <w:rPr>
                <w:b/>
              </w:rPr>
            </w:pPr>
            <w:r w:rsidRPr="00E17C1E">
              <w:rPr>
                <w:b/>
              </w:rPr>
              <w:t>Hot End</w:t>
            </w:r>
          </w:p>
        </w:tc>
        <w:tc>
          <w:tcPr>
            <w:tcW w:w="7285" w:type="dxa"/>
          </w:tcPr>
          <w:p w14:paraId="66C93121" w14:textId="77777777" w:rsidR="00882EFE" w:rsidRDefault="00BB35B7" w:rsidP="00BB35B7">
            <w:pPr>
              <w:pStyle w:val="Body1"/>
            </w:pPr>
            <w:r>
              <w:t>Active component of the printer that melts fi</w:t>
            </w:r>
            <w:r w:rsidR="00BC6166">
              <w:t>lament and extrudes the melted plastic onto the bed and part.</w:t>
            </w:r>
          </w:p>
          <w:p w14:paraId="707DCDC2" w14:textId="4F6EAF01" w:rsidR="00BB35B7" w:rsidRDefault="00BB35B7" w:rsidP="00BB35B7">
            <w:pPr>
              <w:pStyle w:val="Body1"/>
            </w:pPr>
          </w:p>
        </w:tc>
      </w:tr>
      <w:tr w:rsidR="00BC6166" w14:paraId="39D5F305" w14:textId="77777777" w:rsidTr="006805EB">
        <w:tc>
          <w:tcPr>
            <w:tcW w:w="2065" w:type="dxa"/>
          </w:tcPr>
          <w:p w14:paraId="1B864BD1" w14:textId="66B5C3E1" w:rsidR="00BC6166" w:rsidRPr="00E17C1E" w:rsidRDefault="00BC6166" w:rsidP="00BC6166">
            <w:pPr>
              <w:pStyle w:val="Body1"/>
              <w:jc w:val="left"/>
              <w:rPr>
                <w:b/>
              </w:rPr>
            </w:pPr>
            <w:r>
              <w:rPr>
                <w:b/>
              </w:rPr>
              <w:t xml:space="preserve">     Heat Sink</w:t>
            </w:r>
          </w:p>
        </w:tc>
        <w:tc>
          <w:tcPr>
            <w:tcW w:w="7285" w:type="dxa"/>
          </w:tcPr>
          <w:p w14:paraId="643CA868" w14:textId="77777777" w:rsidR="00882EFE" w:rsidRDefault="00BC6166" w:rsidP="00BB35B7">
            <w:pPr>
              <w:pStyle w:val="Body1"/>
            </w:pPr>
            <w:r>
              <w:t>Heat exchanger that actively dissipates heat from the hot end into the surrounding environment</w:t>
            </w:r>
          </w:p>
          <w:p w14:paraId="0A17459B" w14:textId="06157EF8" w:rsidR="00BC6166" w:rsidRDefault="00BC6166" w:rsidP="00BB35B7">
            <w:pPr>
              <w:pStyle w:val="Body1"/>
            </w:pPr>
          </w:p>
        </w:tc>
      </w:tr>
      <w:tr w:rsidR="00BC6166" w14:paraId="2A5D92A8" w14:textId="77777777" w:rsidTr="006805EB">
        <w:tc>
          <w:tcPr>
            <w:tcW w:w="2065" w:type="dxa"/>
          </w:tcPr>
          <w:p w14:paraId="2A2F0D65" w14:textId="2CEE12DE" w:rsidR="00BC6166" w:rsidRDefault="00BC6166" w:rsidP="00E17C1E">
            <w:pPr>
              <w:pStyle w:val="Body1"/>
              <w:jc w:val="left"/>
              <w:rPr>
                <w:b/>
              </w:rPr>
            </w:pPr>
            <w:r>
              <w:rPr>
                <w:b/>
              </w:rPr>
              <w:t xml:space="preserve">     Heat Break</w:t>
            </w:r>
          </w:p>
        </w:tc>
        <w:tc>
          <w:tcPr>
            <w:tcW w:w="7285" w:type="dxa"/>
          </w:tcPr>
          <w:p w14:paraId="72B6E2E4" w14:textId="1D519F93" w:rsidR="00BC6166" w:rsidRDefault="00BC6166" w:rsidP="00BC6166">
            <w:pPr>
              <w:pStyle w:val="Body1"/>
            </w:pPr>
            <w:r>
              <w:t>Connection between heat sink and heater block that marks the transition from the hot to cold regions of a hot end.</w:t>
            </w:r>
          </w:p>
          <w:p w14:paraId="6A21B65A" w14:textId="15A193FC" w:rsidR="00BC6166" w:rsidRDefault="00BC6166" w:rsidP="00BC6166">
            <w:pPr>
              <w:pStyle w:val="Body1"/>
            </w:pPr>
          </w:p>
        </w:tc>
      </w:tr>
      <w:tr w:rsidR="00BC6166" w14:paraId="71AF8B69" w14:textId="77777777" w:rsidTr="006805EB">
        <w:tc>
          <w:tcPr>
            <w:tcW w:w="2065" w:type="dxa"/>
          </w:tcPr>
          <w:p w14:paraId="13CA5993" w14:textId="5F638871" w:rsidR="00BC6166" w:rsidRDefault="00BC6166" w:rsidP="00E17C1E">
            <w:pPr>
              <w:pStyle w:val="Body1"/>
              <w:jc w:val="left"/>
              <w:rPr>
                <w:b/>
              </w:rPr>
            </w:pPr>
            <w:r>
              <w:rPr>
                <w:b/>
              </w:rPr>
              <w:t xml:space="preserve">     Heater Block</w:t>
            </w:r>
          </w:p>
        </w:tc>
        <w:tc>
          <w:tcPr>
            <w:tcW w:w="7285" w:type="dxa"/>
          </w:tcPr>
          <w:p w14:paraId="3D25EB07" w14:textId="2B9162DF" w:rsidR="00BC6166" w:rsidRDefault="00BC6166" w:rsidP="00BB35B7">
            <w:pPr>
              <w:pStyle w:val="Body1"/>
            </w:pPr>
            <w:r>
              <w:t>Thermally conductive component that holds the heating element and temperature reading device.</w:t>
            </w:r>
          </w:p>
          <w:p w14:paraId="54DB072F" w14:textId="77777777" w:rsidR="00BC6166" w:rsidRDefault="00BC6166" w:rsidP="00BB35B7">
            <w:pPr>
              <w:pStyle w:val="Body1"/>
            </w:pPr>
          </w:p>
        </w:tc>
      </w:tr>
      <w:tr w:rsidR="00BC6166" w14:paraId="2F03EDD7" w14:textId="77777777" w:rsidTr="006805EB">
        <w:tc>
          <w:tcPr>
            <w:tcW w:w="2065" w:type="dxa"/>
          </w:tcPr>
          <w:p w14:paraId="5E7B68C6" w14:textId="56E3C303" w:rsidR="00BC6166" w:rsidRDefault="00BC6166" w:rsidP="00E17C1E">
            <w:pPr>
              <w:pStyle w:val="Body1"/>
              <w:jc w:val="left"/>
              <w:rPr>
                <w:b/>
              </w:rPr>
            </w:pPr>
            <w:r>
              <w:rPr>
                <w:b/>
              </w:rPr>
              <w:t xml:space="preserve">     Nozzle</w:t>
            </w:r>
          </w:p>
        </w:tc>
        <w:tc>
          <w:tcPr>
            <w:tcW w:w="7285" w:type="dxa"/>
          </w:tcPr>
          <w:p w14:paraId="72B64E39" w14:textId="46E41E71" w:rsidR="00BC6166" w:rsidRDefault="00BC6166" w:rsidP="00BB35B7">
            <w:pPr>
              <w:pStyle w:val="Body1"/>
            </w:pPr>
            <w:r>
              <w:t>Tip of the hot end with a small hole (0.40 mm is a common size) at which molten plastic is extruded.</w:t>
            </w:r>
          </w:p>
          <w:p w14:paraId="3F6F61B3" w14:textId="77777777" w:rsidR="00BC6166" w:rsidRDefault="00BC6166" w:rsidP="00BB35B7">
            <w:pPr>
              <w:pStyle w:val="Body1"/>
            </w:pPr>
          </w:p>
        </w:tc>
      </w:tr>
      <w:tr w:rsidR="00BC6166" w14:paraId="27AE8A47" w14:textId="77777777" w:rsidTr="006805EB">
        <w:tc>
          <w:tcPr>
            <w:tcW w:w="2065" w:type="dxa"/>
          </w:tcPr>
          <w:p w14:paraId="21E7EEE2" w14:textId="59C416B6" w:rsidR="00BC6166" w:rsidRDefault="00BC6166" w:rsidP="00E17C1E">
            <w:pPr>
              <w:pStyle w:val="Body1"/>
              <w:jc w:val="left"/>
              <w:rPr>
                <w:b/>
              </w:rPr>
            </w:pPr>
            <w:r>
              <w:rPr>
                <w:b/>
              </w:rPr>
              <w:t xml:space="preserve">     Heater</w:t>
            </w:r>
          </w:p>
          <w:p w14:paraId="1BD35788" w14:textId="52A83050" w:rsidR="00BC6166" w:rsidRDefault="00BC6166" w:rsidP="00E17C1E">
            <w:pPr>
              <w:pStyle w:val="Body1"/>
              <w:jc w:val="left"/>
              <w:rPr>
                <w:b/>
              </w:rPr>
            </w:pPr>
            <w:r>
              <w:rPr>
                <w:b/>
              </w:rPr>
              <w:t xml:space="preserve">     Cartridge</w:t>
            </w:r>
          </w:p>
        </w:tc>
        <w:tc>
          <w:tcPr>
            <w:tcW w:w="7285" w:type="dxa"/>
          </w:tcPr>
          <w:p w14:paraId="6B1808F4" w14:textId="5C62D779" w:rsidR="00BC6166" w:rsidRDefault="00A236E9" w:rsidP="00BB35B7">
            <w:pPr>
              <w:pStyle w:val="Body1"/>
            </w:pPr>
            <w:r>
              <w:t>A common heating element based on electrical resistance. Tube shaped. Used in testing.</w:t>
            </w:r>
          </w:p>
          <w:p w14:paraId="15D1AB8A" w14:textId="77777777" w:rsidR="00BC6166" w:rsidRDefault="00BC6166" w:rsidP="00BB35B7">
            <w:pPr>
              <w:pStyle w:val="Body1"/>
            </w:pPr>
          </w:p>
        </w:tc>
      </w:tr>
      <w:tr w:rsidR="00BC6166" w14:paraId="17BE38AD" w14:textId="77777777" w:rsidTr="006805EB">
        <w:tc>
          <w:tcPr>
            <w:tcW w:w="2065" w:type="dxa"/>
          </w:tcPr>
          <w:p w14:paraId="017B8B8E" w14:textId="06204A74" w:rsidR="00BC6166" w:rsidRDefault="00BC6166" w:rsidP="00E17C1E">
            <w:pPr>
              <w:pStyle w:val="Body1"/>
              <w:jc w:val="left"/>
              <w:rPr>
                <w:b/>
              </w:rPr>
            </w:pPr>
            <w:r>
              <w:rPr>
                <w:b/>
              </w:rPr>
              <w:t xml:space="preserve">     Thermistor</w:t>
            </w:r>
          </w:p>
        </w:tc>
        <w:tc>
          <w:tcPr>
            <w:tcW w:w="7285" w:type="dxa"/>
          </w:tcPr>
          <w:p w14:paraId="249276E5" w14:textId="05532D13" w:rsidR="00BC6166" w:rsidRDefault="00A236E9" w:rsidP="00BB35B7">
            <w:pPr>
              <w:pStyle w:val="Body1"/>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pPr>
          </w:p>
        </w:tc>
      </w:tr>
      <w:tr w:rsidR="00E17C1E" w14:paraId="1255B157" w14:textId="77777777" w:rsidTr="006805EB">
        <w:tc>
          <w:tcPr>
            <w:tcW w:w="2065" w:type="dxa"/>
          </w:tcPr>
          <w:p w14:paraId="5DF846DB" w14:textId="550841AE" w:rsidR="00E17C1E" w:rsidRPr="00E17C1E" w:rsidRDefault="00E17C1E" w:rsidP="00E17C1E">
            <w:pPr>
              <w:pStyle w:val="Body1"/>
              <w:jc w:val="left"/>
              <w:rPr>
                <w:b/>
              </w:rPr>
            </w:pPr>
            <w:r w:rsidRPr="00E17C1E">
              <w:rPr>
                <w:b/>
              </w:rPr>
              <w:t>Extruder</w:t>
            </w:r>
          </w:p>
        </w:tc>
        <w:tc>
          <w:tcPr>
            <w:tcW w:w="7285" w:type="dxa"/>
          </w:tcPr>
          <w:p w14:paraId="70B73E04" w14:textId="3160EE88" w:rsidR="00E17C1E" w:rsidRDefault="005F5970" w:rsidP="00BB35B7">
            <w:pPr>
              <w:pStyle w:val="Body1"/>
            </w:pPr>
            <w:r>
              <w:t>Active component of printer that pulls filament from spool and feeds it into the hot end to be melted and extruded. Powered by stepper motor.</w:t>
            </w:r>
          </w:p>
          <w:p w14:paraId="18C32B02" w14:textId="77777777" w:rsidR="00BB35B7" w:rsidRDefault="00BB35B7" w:rsidP="00BB35B7">
            <w:pPr>
              <w:pStyle w:val="Body1"/>
            </w:pPr>
          </w:p>
        </w:tc>
      </w:tr>
      <w:tr w:rsidR="00E17C1E" w14:paraId="5C39C8C2" w14:textId="77777777" w:rsidTr="006805EB">
        <w:tc>
          <w:tcPr>
            <w:tcW w:w="2065" w:type="dxa"/>
          </w:tcPr>
          <w:p w14:paraId="7C810043" w14:textId="6863F128" w:rsidR="00E17C1E" w:rsidRPr="00E17C1E" w:rsidRDefault="005F5970" w:rsidP="00E17C1E">
            <w:pPr>
              <w:pStyle w:val="Body1"/>
              <w:jc w:val="left"/>
              <w:rPr>
                <w:b/>
              </w:rPr>
            </w:pPr>
            <w:r>
              <w:rPr>
                <w:b/>
              </w:rPr>
              <w:t xml:space="preserve">     Idler</w:t>
            </w:r>
          </w:p>
        </w:tc>
        <w:tc>
          <w:tcPr>
            <w:tcW w:w="7285" w:type="dxa"/>
          </w:tcPr>
          <w:p w14:paraId="4096B554" w14:textId="08672005" w:rsidR="00E17C1E" w:rsidRDefault="005F5970" w:rsidP="00BB35B7">
            <w:pPr>
              <w:pStyle w:val="Body1"/>
            </w:pPr>
            <w:r>
              <w:t xml:space="preserve">Part of an extruder that ensures filament is pushed against </w:t>
            </w:r>
            <w:proofErr w:type="spellStart"/>
            <w:r>
              <w:t>hobbed</w:t>
            </w:r>
            <w:proofErr w:type="spellEnd"/>
            <w:r>
              <w:t xml:space="preserve"> bolt. Usually tensioned using a spring.</w:t>
            </w:r>
          </w:p>
          <w:p w14:paraId="7BF40A3D" w14:textId="77777777" w:rsidR="00BB35B7" w:rsidRDefault="00BB35B7" w:rsidP="00BB35B7">
            <w:pPr>
              <w:pStyle w:val="Body1"/>
            </w:pPr>
          </w:p>
        </w:tc>
      </w:tr>
      <w:tr w:rsidR="00E17C1E" w14:paraId="78BE33CB" w14:textId="77777777" w:rsidTr="006805EB">
        <w:tc>
          <w:tcPr>
            <w:tcW w:w="2065" w:type="dxa"/>
          </w:tcPr>
          <w:p w14:paraId="2FD7AB65" w14:textId="713A65E5" w:rsidR="00E17C1E" w:rsidRPr="00E17C1E" w:rsidRDefault="005F5970" w:rsidP="00E17C1E">
            <w:pPr>
              <w:pStyle w:val="Body1"/>
              <w:jc w:val="left"/>
              <w:rPr>
                <w:b/>
              </w:rPr>
            </w:pPr>
            <w:r>
              <w:rPr>
                <w:b/>
              </w:rPr>
              <w:t xml:space="preserve">     </w:t>
            </w:r>
            <w:proofErr w:type="spellStart"/>
            <w:r w:rsidR="00E17C1E">
              <w:rPr>
                <w:b/>
              </w:rPr>
              <w:t>Hobbed</w:t>
            </w:r>
            <w:proofErr w:type="spellEnd"/>
            <w:r w:rsidR="00E17C1E">
              <w:rPr>
                <w:b/>
              </w:rPr>
              <w:t xml:space="preserve"> Bolt</w:t>
            </w:r>
          </w:p>
        </w:tc>
        <w:tc>
          <w:tcPr>
            <w:tcW w:w="7285" w:type="dxa"/>
          </w:tcPr>
          <w:p w14:paraId="0DE95611" w14:textId="146110F9" w:rsidR="00E17C1E" w:rsidRDefault="005F5970" w:rsidP="00BB35B7">
            <w:pPr>
              <w:pStyle w:val="Body1"/>
            </w:pPr>
            <w:r>
              <w:t xml:space="preserve">Teethed bolt that </w:t>
            </w:r>
            <w:r w:rsidR="006805EB">
              <w:t>grips filament.</w:t>
            </w:r>
          </w:p>
          <w:p w14:paraId="7FD71143" w14:textId="77777777" w:rsidR="00BB35B7" w:rsidRDefault="00BB35B7" w:rsidP="00BB35B7">
            <w:pPr>
              <w:pStyle w:val="Body1"/>
            </w:pPr>
          </w:p>
        </w:tc>
      </w:tr>
      <w:tr w:rsidR="00E17C1E" w14:paraId="623B88F0" w14:textId="77777777" w:rsidTr="006805EB">
        <w:tc>
          <w:tcPr>
            <w:tcW w:w="2065" w:type="dxa"/>
          </w:tcPr>
          <w:p w14:paraId="6D607B17" w14:textId="77777777" w:rsidR="00BB35B7" w:rsidRDefault="00BB35B7" w:rsidP="00E17C1E">
            <w:pPr>
              <w:pStyle w:val="Body1"/>
              <w:jc w:val="left"/>
              <w:rPr>
                <w:b/>
              </w:rPr>
            </w:pPr>
            <w:r>
              <w:rPr>
                <w:b/>
              </w:rPr>
              <w:t>Material</w:t>
            </w:r>
          </w:p>
          <w:p w14:paraId="33D5E7B6" w14:textId="295F11F9" w:rsidR="00E17C1E" w:rsidRPr="00E17C1E" w:rsidRDefault="00E17C1E" w:rsidP="00E17C1E">
            <w:pPr>
              <w:pStyle w:val="Body1"/>
              <w:jc w:val="left"/>
              <w:rPr>
                <w:b/>
              </w:rPr>
            </w:pPr>
            <w:r>
              <w:rPr>
                <w:b/>
              </w:rPr>
              <w:t>Extrusion</w:t>
            </w:r>
          </w:p>
        </w:tc>
        <w:tc>
          <w:tcPr>
            <w:tcW w:w="7285" w:type="dxa"/>
          </w:tcPr>
          <w:p w14:paraId="558F4015" w14:textId="77777777" w:rsidR="00BB35B7" w:rsidRDefault="00AB5C86" w:rsidP="00BB35B7">
            <w:pPr>
              <w:pStyle w:val="Body1"/>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pPr>
          </w:p>
        </w:tc>
      </w:tr>
      <w:tr w:rsidR="00E17C1E" w14:paraId="67B7F75F" w14:textId="77777777" w:rsidTr="006805EB">
        <w:tc>
          <w:tcPr>
            <w:tcW w:w="2065" w:type="dxa"/>
          </w:tcPr>
          <w:p w14:paraId="21013DD3" w14:textId="739A5651" w:rsidR="00E17C1E" w:rsidRPr="00E17C1E" w:rsidRDefault="00E17C1E" w:rsidP="00E17C1E">
            <w:pPr>
              <w:pStyle w:val="Body1"/>
              <w:jc w:val="left"/>
              <w:rPr>
                <w:b/>
              </w:rPr>
            </w:pPr>
            <w:proofErr w:type="spellStart"/>
            <w:r>
              <w:rPr>
                <w:b/>
              </w:rPr>
              <w:lastRenderedPageBreak/>
              <w:t>Pronterface</w:t>
            </w:r>
            <w:proofErr w:type="spellEnd"/>
          </w:p>
        </w:tc>
        <w:tc>
          <w:tcPr>
            <w:tcW w:w="7285" w:type="dxa"/>
          </w:tcPr>
          <w:p w14:paraId="02EE68D3" w14:textId="6A196CC0" w:rsidR="00BB35B7" w:rsidRDefault="00AB5C86" w:rsidP="00BB35B7">
            <w:pPr>
              <w:pStyle w:val="Body1"/>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pPr>
          </w:p>
        </w:tc>
      </w:tr>
      <w:tr w:rsidR="00E17C1E" w14:paraId="74B19E7F" w14:textId="77777777" w:rsidTr="006805EB">
        <w:tc>
          <w:tcPr>
            <w:tcW w:w="2065" w:type="dxa"/>
          </w:tcPr>
          <w:p w14:paraId="1799DDB7" w14:textId="514A953B" w:rsidR="00E17C1E" w:rsidRPr="00E17C1E" w:rsidRDefault="00327073" w:rsidP="00E17C1E">
            <w:pPr>
              <w:pStyle w:val="Body1"/>
              <w:jc w:val="left"/>
              <w:rPr>
                <w:b/>
              </w:rPr>
            </w:pPr>
            <w:r>
              <w:rPr>
                <w:b/>
              </w:rPr>
              <w:t>Priming</w:t>
            </w:r>
          </w:p>
        </w:tc>
        <w:tc>
          <w:tcPr>
            <w:tcW w:w="7285" w:type="dxa"/>
          </w:tcPr>
          <w:p w14:paraId="779CA6A8" w14:textId="51A289A0" w:rsidR="00E17C1E" w:rsidRDefault="00BB35B7" w:rsidP="00BB35B7">
            <w:pPr>
              <w:pStyle w:val="Body1"/>
            </w:pPr>
            <w:r>
              <w:t>Process of flushing old material out of the hot end to ensure continuous filament line. Done by extruding a small amount of plastic.</w:t>
            </w:r>
          </w:p>
          <w:p w14:paraId="04DB8608" w14:textId="77777777" w:rsidR="00BB35B7" w:rsidRDefault="00BB35B7" w:rsidP="00BB35B7">
            <w:pPr>
              <w:pStyle w:val="Body1"/>
            </w:pPr>
          </w:p>
        </w:tc>
      </w:tr>
      <w:tr w:rsidR="00E17C1E" w14:paraId="7B98DCC1" w14:textId="77777777" w:rsidTr="006805EB">
        <w:tc>
          <w:tcPr>
            <w:tcW w:w="2065" w:type="dxa"/>
          </w:tcPr>
          <w:p w14:paraId="5D1A53D0" w14:textId="6AC6B5A1" w:rsidR="00E17C1E" w:rsidRPr="00E17C1E" w:rsidRDefault="00AB5C86" w:rsidP="00E17C1E">
            <w:pPr>
              <w:pStyle w:val="Body1"/>
              <w:jc w:val="left"/>
              <w:rPr>
                <w:b/>
              </w:rPr>
            </w:pPr>
            <w:r>
              <w:rPr>
                <w:b/>
              </w:rPr>
              <w:t>G-Code</w:t>
            </w:r>
          </w:p>
        </w:tc>
        <w:tc>
          <w:tcPr>
            <w:tcW w:w="7285" w:type="dxa"/>
          </w:tcPr>
          <w:p w14:paraId="4FB2801A" w14:textId="77777777" w:rsidR="00E17C1E" w:rsidRDefault="00E17C1E" w:rsidP="00BB35B7">
            <w:pPr>
              <w:pStyle w:val="Body1"/>
            </w:pPr>
          </w:p>
          <w:p w14:paraId="560E3F22" w14:textId="77777777" w:rsidR="00BB35B7" w:rsidRDefault="00BB35B7" w:rsidP="00BB35B7">
            <w:pPr>
              <w:pStyle w:val="Body1"/>
            </w:pPr>
          </w:p>
        </w:tc>
      </w:tr>
    </w:tbl>
    <w:p w14:paraId="3C3B51A8" w14:textId="77777777"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lastRenderedPageBreak/>
        <w:t>Introduction</w:t>
      </w:r>
    </w:p>
    <w:p w14:paraId="0B705BBD" w14:textId="5227F986" w:rsidR="00327073" w:rsidRDefault="00327073" w:rsidP="00327073">
      <w:pPr>
        <w:pStyle w:val="Header2"/>
      </w:pPr>
      <w:r>
        <w:t>Purpose of Study</w:t>
      </w:r>
    </w:p>
    <w:p w14:paraId="6CDC0FF0" w14:textId="1D137D20" w:rsidR="006805EB" w:rsidRDefault="006805EB" w:rsidP="006805EB">
      <w:pPr>
        <w:pStyle w:val="Body1"/>
      </w:pPr>
      <w:r w:rsidRPr="006805EB">
        <w:tab/>
        <w:t xml:space="preserve">3D printers are capable of high speed linear motion, but most cannot print at these speeds. Mechanically, the motors and linear systems across the XY-plane are able to move very rapidly, however maximum moving speed and acceleration is vastly different from maximum printing speed. The root of this </w:t>
      </w:r>
      <w:r>
        <w:t xml:space="preserve">very </w:t>
      </w:r>
      <w:r w:rsidRPr="006805EB">
        <w:t>apparent problem lies within the hot end and extruder assembly. Current hot ends and extruders are simply not able to feed, melt, and extrude filament fast enough to match the speed of movement.</w:t>
      </w:r>
      <w:bookmarkStart w:id="0" w:name="_GoBack"/>
      <w:bookmarkEnd w:id="0"/>
    </w:p>
    <w:p w14:paraId="0FB3EF99" w14:textId="5160A883" w:rsidR="006805EB" w:rsidRPr="006805EB" w:rsidRDefault="006805EB" w:rsidP="006805EB">
      <w:pPr>
        <w:pStyle w:val="Body1"/>
      </w:pPr>
      <w:r>
        <w:tab/>
        <w:t>The purpose of this study is to determine limiting variables and experimentally test for attributes that maximize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63F3097F" w14:textId="77777777" w:rsidR="00327073" w:rsidRPr="009C111C" w:rsidRDefault="00327073" w:rsidP="00327073">
      <w:pPr>
        <w:pStyle w:val="Header2"/>
      </w:pPr>
      <w:r>
        <w:t>Delimitations</w:t>
      </w:r>
    </w:p>
    <w:p w14:paraId="7F620A0C" w14:textId="7DC037C2" w:rsidR="00327073" w:rsidRDefault="00327073" w:rsidP="00327073">
      <w:pPr>
        <w:rPr>
          <w:rFonts w:ascii="Cambria" w:hAnsi="Cambria"/>
          <w:b/>
          <w:sz w:val="40"/>
          <w:szCs w:val="40"/>
        </w:rPr>
      </w:pPr>
      <w:r>
        <w:t xml:space="preserve"> </w:t>
      </w:r>
      <w:r>
        <w:br w:type="page"/>
      </w:r>
    </w:p>
    <w:p w14:paraId="2CF3E8E8" w14:textId="5E8A2AD9" w:rsidR="00327073" w:rsidRDefault="00327073" w:rsidP="00327073">
      <w:pPr>
        <w:pStyle w:val="Header1"/>
      </w:pPr>
      <w:r>
        <w:lastRenderedPageBreak/>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D4B71BA" w:rsidR="00A82D89" w:rsidRDefault="00A82D89" w:rsidP="00A82D89">
      <w:pPr>
        <w:pStyle w:val="Body1"/>
        <w:ind w:firstLine="720"/>
      </w:pPr>
      <w:r>
        <w:t>Within the hot end and extruder sub-assembly there are two major constraints of the material extrusion rate: the rate at which filament can be fed into the hot end and the rate at which the hot end is capable of melting the filament and extruding that material.</w:t>
      </w:r>
    </w:p>
    <w:p w14:paraId="6E2F9D99" w14:textId="6256CB47" w:rsidR="00A82D89" w:rsidRDefault="00A82D89" w:rsidP="00A82D89">
      <w:pPr>
        <w:pStyle w:val="Body1"/>
        <w:ind w:firstLine="720"/>
      </w:pPr>
      <w:r>
        <w:t xml:space="preserve">Large format speed printing requires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w:t>
      </w:r>
      <w:proofErr w:type="gramStart"/>
      <w:r>
        <w:t>:V</w:t>
      </w:r>
      <w:proofErr w:type="gramEnd"/>
      <w:r>
        <w:t xml:space="preserve">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lastRenderedPageBreak/>
        <w:t xml:space="preserve"> Filament Comparison</w:t>
      </w:r>
      <w:r w:rsidRPr="00CE0829">
        <w:rPr>
          <w:b/>
        </w:rPr>
        <w:t xml:space="preserve"> for a Given Volume</w:t>
      </w:r>
    </w:p>
    <w:tbl>
      <w:tblPr>
        <w:tblStyle w:val="GridTable1Light"/>
        <w:tblW w:w="4333" w:type="pct"/>
        <w:jc w:val="center"/>
        <w:tblLook w:val="04A0" w:firstRow="1" w:lastRow="0" w:firstColumn="1" w:lastColumn="0" w:noHBand="0" w:noVBand="1"/>
      </w:tblPr>
      <w:tblGrid>
        <w:gridCol w:w="3496"/>
        <w:gridCol w:w="2304"/>
        <w:gridCol w:w="2303"/>
      </w:tblGrid>
      <w:tr w:rsidR="00A82D89" w14:paraId="113756B8" w14:textId="77777777" w:rsidTr="000A70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7" w:type="pct"/>
          </w:tcPr>
          <w:p w14:paraId="204F9E62" w14:textId="77777777" w:rsidR="00A82D89" w:rsidRPr="00CE0829" w:rsidRDefault="00A82D89" w:rsidP="00A82D89">
            <w:pPr>
              <w:pStyle w:val="Body1"/>
            </w:pPr>
            <w:r w:rsidRPr="00CE0829">
              <w:t>Filament Diameter</w:t>
            </w:r>
          </w:p>
        </w:tc>
        <w:tc>
          <w:tcPr>
            <w:tcW w:w="1422" w:type="pct"/>
          </w:tcPr>
          <w:p w14:paraId="297BE673" w14:textId="77777777" w:rsidR="00A82D89" w:rsidRPr="00CE0829" w:rsidRDefault="00A82D89" w:rsidP="00A82D89">
            <w:pPr>
              <w:pStyle w:val="Body1"/>
              <w:cnfStyle w:val="100000000000" w:firstRow="1" w:lastRow="0" w:firstColumn="0" w:lastColumn="0" w:oddVBand="0" w:evenVBand="0" w:oddHBand="0" w:evenHBand="0" w:firstRowFirstColumn="0" w:firstRowLastColumn="0" w:lastRowFirstColumn="0" w:lastRowLastColumn="0"/>
            </w:pPr>
            <w:r w:rsidRPr="00CE0829">
              <w:t>1.75 mm</w:t>
            </w:r>
          </w:p>
        </w:tc>
        <w:tc>
          <w:tcPr>
            <w:tcW w:w="1422" w:type="pct"/>
          </w:tcPr>
          <w:p w14:paraId="1144A33F" w14:textId="77777777" w:rsidR="00A82D89" w:rsidRPr="00CE0829" w:rsidRDefault="00A82D89" w:rsidP="00A82D89">
            <w:pPr>
              <w:pStyle w:val="Body1"/>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0A70A1">
        <w:trPr>
          <w:jc w:val="center"/>
        </w:trPr>
        <w:tc>
          <w:tcPr>
            <w:cnfStyle w:val="001000000000" w:firstRow="0" w:lastRow="0" w:firstColumn="1" w:lastColumn="0" w:oddVBand="0" w:evenVBand="0" w:oddHBand="0" w:evenHBand="0" w:firstRowFirstColumn="0" w:firstRowLastColumn="0" w:lastRowFirstColumn="0" w:lastRowLastColumn="0"/>
            <w:tcW w:w="2157" w:type="pct"/>
          </w:tcPr>
          <w:p w14:paraId="1306987A" w14:textId="77777777" w:rsidR="00A82D89" w:rsidRPr="00CE0829" w:rsidRDefault="00A82D89" w:rsidP="00A82D89">
            <w:pPr>
              <w:pStyle w:val="Body1"/>
            </w:pPr>
            <w:r>
              <w:t xml:space="preserve">Sample </w:t>
            </w:r>
            <w:r w:rsidRPr="00CE0829">
              <w:t>Volume (V)</w:t>
            </w:r>
          </w:p>
        </w:tc>
        <w:tc>
          <w:tcPr>
            <w:tcW w:w="1422" w:type="pct"/>
          </w:tcPr>
          <w:p w14:paraId="7F144CAB" w14:textId="77777777" w:rsidR="00A82D89" w:rsidRDefault="00A82D89" w:rsidP="00A82D89">
            <w:pPr>
              <w:pStyle w:val="Body1"/>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422" w:type="pct"/>
          </w:tcPr>
          <w:p w14:paraId="48CE3FD8" w14:textId="77777777" w:rsidR="00A82D89" w:rsidRDefault="00A82D89" w:rsidP="00A82D89">
            <w:pPr>
              <w:pStyle w:val="Body1"/>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0A70A1">
        <w:trPr>
          <w:jc w:val="center"/>
        </w:trPr>
        <w:tc>
          <w:tcPr>
            <w:cnfStyle w:val="001000000000" w:firstRow="0" w:lastRow="0" w:firstColumn="1" w:lastColumn="0" w:oddVBand="0" w:evenVBand="0" w:oddHBand="0" w:evenHBand="0" w:firstRowFirstColumn="0" w:firstRowLastColumn="0" w:lastRowFirstColumn="0" w:lastRowLastColumn="0"/>
            <w:tcW w:w="2157" w:type="pct"/>
          </w:tcPr>
          <w:p w14:paraId="222B61A5" w14:textId="77777777" w:rsidR="00A82D89" w:rsidRPr="00CE0829" w:rsidRDefault="00A82D89" w:rsidP="00A82D89">
            <w:pPr>
              <w:pStyle w:val="Body1"/>
            </w:pPr>
            <w:r w:rsidRPr="00CE0829">
              <w:t>Filament Length Required (L)</w:t>
            </w:r>
          </w:p>
        </w:tc>
        <w:tc>
          <w:tcPr>
            <w:tcW w:w="1422" w:type="pct"/>
          </w:tcPr>
          <w:p w14:paraId="754DCE88" w14:textId="77777777" w:rsidR="00A82D89" w:rsidRDefault="00A82D89" w:rsidP="00A82D89">
            <w:pPr>
              <w:pStyle w:val="Body1"/>
              <w:cnfStyle w:val="000000000000" w:firstRow="0" w:lastRow="0" w:firstColumn="0" w:lastColumn="0" w:oddVBand="0" w:evenVBand="0" w:oddHBand="0" w:evenHBand="0" w:firstRowFirstColumn="0" w:firstRowLastColumn="0" w:lastRowFirstColumn="0" w:lastRowLastColumn="0"/>
            </w:pPr>
            <w:r>
              <w:t>415.752 mm</w:t>
            </w:r>
          </w:p>
        </w:tc>
        <w:tc>
          <w:tcPr>
            <w:tcW w:w="1422" w:type="pct"/>
          </w:tcPr>
          <w:p w14:paraId="44F91E35" w14:textId="77777777" w:rsidR="00A82D89" w:rsidRDefault="00A82D89" w:rsidP="00A82D89">
            <w:pPr>
              <w:pStyle w:val="Body1"/>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0A70A1">
        <w:trPr>
          <w:jc w:val="center"/>
        </w:trPr>
        <w:tc>
          <w:tcPr>
            <w:cnfStyle w:val="001000000000" w:firstRow="0" w:lastRow="0" w:firstColumn="1" w:lastColumn="0" w:oddVBand="0" w:evenVBand="0" w:oddHBand="0" w:evenHBand="0" w:firstRowFirstColumn="0" w:firstRowLastColumn="0" w:lastRowFirstColumn="0" w:lastRowLastColumn="0"/>
            <w:tcW w:w="2157" w:type="pct"/>
          </w:tcPr>
          <w:p w14:paraId="7DB5296C" w14:textId="77777777" w:rsidR="00A82D89" w:rsidRPr="00CE0829" w:rsidRDefault="00A82D89" w:rsidP="00A82D89">
            <w:pPr>
              <w:pStyle w:val="Body1"/>
            </w:pPr>
            <w:r w:rsidRPr="00CE0829">
              <w:t>Surface Area of Given Length (SA)</w:t>
            </w:r>
          </w:p>
        </w:tc>
        <w:tc>
          <w:tcPr>
            <w:tcW w:w="1422" w:type="pct"/>
          </w:tcPr>
          <w:p w14:paraId="2A02FCE9" w14:textId="77777777" w:rsidR="00A82D89" w:rsidRDefault="00A82D89" w:rsidP="00A82D89">
            <w:pPr>
              <w:pStyle w:val="Body1"/>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422" w:type="pct"/>
          </w:tcPr>
          <w:p w14:paraId="4FAD470B" w14:textId="77777777" w:rsidR="00A82D89" w:rsidRDefault="00A82D89" w:rsidP="00A82D89">
            <w:pPr>
              <w:pStyle w:val="Body1"/>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0A70A1">
        <w:trPr>
          <w:jc w:val="center"/>
        </w:trPr>
        <w:tc>
          <w:tcPr>
            <w:cnfStyle w:val="001000000000" w:firstRow="0" w:lastRow="0" w:firstColumn="1" w:lastColumn="0" w:oddVBand="0" w:evenVBand="0" w:oddHBand="0" w:evenHBand="0" w:firstRowFirstColumn="0" w:firstRowLastColumn="0" w:lastRowFirstColumn="0" w:lastRowLastColumn="0"/>
            <w:tcW w:w="2157" w:type="pct"/>
          </w:tcPr>
          <w:p w14:paraId="0B302C03" w14:textId="77777777" w:rsidR="00A82D89" w:rsidRPr="00CE0829" w:rsidRDefault="00A82D89" w:rsidP="00A82D89">
            <w:pPr>
              <w:pStyle w:val="Body1"/>
            </w:pPr>
            <w:r w:rsidRPr="00CE0829">
              <w:t>SA:V Ratio</w:t>
            </w:r>
          </w:p>
        </w:tc>
        <w:tc>
          <w:tcPr>
            <w:tcW w:w="1422" w:type="pct"/>
          </w:tcPr>
          <w:p w14:paraId="52153479" w14:textId="77777777" w:rsidR="00A82D89" w:rsidRDefault="00A82D89" w:rsidP="00A82D89">
            <w:pPr>
              <w:pStyle w:val="Body1"/>
              <w:cnfStyle w:val="000000000000" w:firstRow="0" w:lastRow="0" w:firstColumn="0" w:lastColumn="0" w:oddVBand="0" w:evenVBand="0" w:oddHBand="0" w:evenHBand="0" w:firstRowFirstColumn="0" w:firstRowLastColumn="0" w:lastRowFirstColumn="0" w:lastRowLastColumn="0"/>
            </w:pPr>
            <w:r>
              <w:t>2.286</w:t>
            </w:r>
          </w:p>
        </w:tc>
        <w:tc>
          <w:tcPr>
            <w:tcW w:w="1422" w:type="pct"/>
          </w:tcPr>
          <w:p w14:paraId="128AE771" w14:textId="77777777" w:rsidR="00A82D89" w:rsidRDefault="00A82D89" w:rsidP="00A82D89">
            <w:pPr>
              <w:pStyle w:val="Body1"/>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The tradeoff becomes 1.71 times more SA</w:t>
      </w:r>
      <w:proofErr w:type="gramStart"/>
      <w:r>
        <w:t>:V</w:t>
      </w:r>
      <w:proofErr w:type="gramEnd"/>
      <w:r>
        <w:t xml:space="preserve">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 xml:space="preserve">The melt-zone is the hottest part of the hot end and consists of the heater block with the heater cartridge attached and the nozzle. As the name implies, this is where the filament </w:t>
      </w:r>
      <w:r>
        <w:lastRenderedPageBreak/>
        <w:t>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2C177507" w:rsidR="00720CC6" w:rsidRDefault="00720CC6" w:rsidP="00327073">
      <w:pPr>
        <w:pStyle w:val="Header3"/>
      </w:pPr>
      <w:r>
        <w:tab/>
      </w:r>
    </w:p>
    <w:p w14:paraId="7300EDB5" w14:textId="6F8EE388" w:rsidR="00327073" w:rsidRDefault="00327073" w:rsidP="00327073">
      <w:pPr>
        <w:pStyle w:val="Header2"/>
      </w:pPr>
      <w:r>
        <w:t>Hypothesis</w:t>
      </w: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lastRenderedPageBreak/>
        <w:t>Experiment</w:t>
      </w:r>
    </w:p>
    <w:p w14:paraId="4AC633D5" w14:textId="373A823D" w:rsidR="00327073" w:rsidRDefault="00327073" w:rsidP="00327073">
      <w:pPr>
        <w:pStyle w:val="Header2"/>
      </w:pPr>
      <w:r>
        <w:t>Set-Up</w:t>
      </w:r>
    </w:p>
    <w:p w14:paraId="30BF555C" w14:textId="41FBB16E" w:rsidR="00327073" w:rsidRPr="00327073" w:rsidRDefault="00327073" w:rsidP="00327073">
      <w:pPr>
        <w:pStyle w:val="Header2"/>
      </w:pPr>
      <w:r>
        <w:t>Procedure</w:t>
      </w:r>
    </w:p>
    <w:p w14:paraId="22DE7549" w14:textId="504069D3" w:rsidR="00327073" w:rsidRDefault="00327073" w:rsidP="00327073">
      <w:pPr>
        <w:pStyle w:val="Header1"/>
      </w:pPr>
      <w:r>
        <w:br w:type="page"/>
      </w:r>
      <w:r>
        <w:lastRenderedPageBreak/>
        <w:t>Testing Results</w:t>
      </w:r>
    </w:p>
    <w:sectPr w:rsidR="00327073" w:rsidSect="00A8646B">
      <w:footerReference w:type="default" r:id="rId8"/>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946C9" w14:textId="77777777" w:rsidR="00A8646B" w:rsidRDefault="00A8646B" w:rsidP="00A8646B">
      <w:pPr>
        <w:spacing w:after="0" w:line="240" w:lineRule="auto"/>
      </w:pPr>
      <w:r>
        <w:separator/>
      </w:r>
    </w:p>
  </w:endnote>
  <w:endnote w:type="continuationSeparator" w:id="0">
    <w:p w14:paraId="6A26DC67" w14:textId="77777777" w:rsidR="00A8646B" w:rsidRDefault="00A8646B"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14113"/>
      <w:docPartObj>
        <w:docPartGallery w:val="Page Numbers (Bottom of Page)"/>
        <w:docPartUnique/>
      </w:docPartObj>
    </w:sdtPr>
    <w:sdtEndPr>
      <w:rPr>
        <w:noProof/>
      </w:rPr>
    </w:sdtEndPr>
    <w:sdtContent>
      <w:p w14:paraId="7C0BC940" w14:textId="59802133" w:rsidR="00A8646B" w:rsidRDefault="00A8646B">
        <w:pPr>
          <w:pStyle w:val="Footer"/>
          <w:jc w:val="center"/>
        </w:pPr>
        <w:r>
          <w:fldChar w:fldCharType="begin"/>
        </w:r>
        <w:r>
          <w:instrText xml:space="preserve"> PAGE   \* MERGEFORMAT </w:instrText>
        </w:r>
        <w:r>
          <w:fldChar w:fldCharType="separate"/>
        </w:r>
        <w:r>
          <w:rPr>
            <w:noProof/>
          </w:rPr>
          <w:t>xiii</w:t>
        </w:r>
        <w:r>
          <w:rPr>
            <w:noProof/>
          </w:rPr>
          <w:fldChar w:fldCharType="end"/>
        </w:r>
      </w:p>
    </w:sdtContent>
  </w:sdt>
  <w:p w14:paraId="3BCF022E" w14:textId="77777777" w:rsidR="00A8646B" w:rsidRDefault="00A86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9E7E5" w14:textId="77777777" w:rsidR="00A8646B" w:rsidRDefault="00A8646B" w:rsidP="00A8646B">
      <w:pPr>
        <w:spacing w:after="0" w:line="240" w:lineRule="auto"/>
      </w:pPr>
      <w:r>
        <w:separator/>
      </w:r>
    </w:p>
  </w:footnote>
  <w:footnote w:type="continuationSeparator" w:id="0">
    <w:p w14:paraId="7BDC3C09" w14:textId="77777777" w:rsidR="00A8646B" w:rsidRDefault="00A8646B" w:rsidP="00A8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D0"/>
    <w:rsid w:val="00091DFA"/>
    <w:rsid w:val="000B6F3A"/>
    <w:rsid w:val="0014106E"/>
    <w:rsid w:val="001858AE"/>
    <w:rsid w:val="001C5786"/>
    <w:rsid w:val="00327073"/>
    <w:rsid w:val="00382926"/>
    <w:rsid w:val="003E158F"/>
    <w:rsid w:val="004358E8"/>
    <w:rsid w:val="00443AF9"/>
    <w:rsid w:val="004832A6"/>
    <w:rsid w:val="00506FED"/>
    <w:rsid w:val="00564F25"/>
    <w:rsid w:val="0056625C"/>
    <w:rsid w:val="005845A5"/>
    <w:rsid w:val="005B3D96"/>
    <w:rsid w:val="005F5970"/>
    <w:rsid w:val="006805EB"/>
    <w:rsid w:val="00720CC6"/>
    <w:rsid w:val="00782A60"/>
    <w:rsid w:val="00882EFE"/>
    <w:rsid w:val="0088606C"/>
    <w:rsid w:val="0091072B"/>
    <w:rsid w:val="009503ED"/>
    <w:rsid w:val="009C111C"/>
    <w:rsid w:val="00A236E9"/>
    <w:rsid w:val="00A33BD0"/>
    <w:rsid w:val="00A67D70"/>
    <w:rsid w:val="00A82D89"/>
    <w:rsid w:val="00A8646B"/>
    <w:rsid w:val="00AB5C86"/>
    <w:rsid w:val="00AE3103"/>
    <w:rsid w:val="00B32A52"/>
    <w:rsid w:val="00BB35B7"/>
    <w:rsid w:val="00BB5715"/>
    <w:rsid w:val="00BC6166"/>
    <w:rsid w:val="00C24111"/>
    <w:rsid w:val="00D92000"/>
    <w:rsid w:val="00E17C1E"/>
    <w:rsid w:val="00EA0E83"/>
    <w:rsid w:val="00F47001"/>
    <w:rsid w:val="00FA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4AD4"/>
  <w15:chartTrackingRefBased/>
  <w15:docId w15:val="{1097F782-2EBA-4BBB-95FF-1D93F4ED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styleId="GridTable1Light">
    <w:name w:val="Grid Table 1 Light"/>
    <w:basedOn w:val="TableNormal"/>
    <w:uiPriority w:val="46"/>
    <w:rsid w:val="00A82D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8B6E31C-AC30-412E-A586-060096E4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Alan N.</cp:lastModifiedBy>
  <cp:revision>5</cp:revision>
  <dcterms:created xsi:type="dcterms:W3CDTF">2015-02-25T02:31:00Z</dcterms:created>
  <dcterms:modified xsi:type="dcterms:W3CDTF">2015-03-01T03:36:00Z</dcterms:modified>
</cp:coreProperties>
</file>