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5A" w:rsidRDefault="00F03EC4" w:rsidP="00F03EC4">
      <w:pPr>
        <w:pStyle w:val="1"/>
        <w:jc w:val="center"/>
      </w:pPr>
      <w:r>
        <w:rPr>
          <w:rFonts w:hint="eastAsia"/>
        </w:rPr>
        <w:t>FEM</w:t>
      </w:r>
      <w:r>
        <w:rPr>
          <w:rFonts w:hint="eastAsia"/>
        </w:rPr>
        <w:t>原理说明</w:t>
      </w:r>
    </w:p>
    <w:p w:rsidR="00F03EC4" w:rsidRDefault="00F03EC4" w:rsidP="00F03EC4">
      <w:pPr>
        <w:pStyle w:val="a3"/>
        <w:numPr>
          <w:ilvl w:val="0"/>
          <w:numId w:val="1"/>
        </w:numPr>
        <w:spacing w:line="480" w:lineRule="auto"/>
        <w:ind w:left="0" w:firstLineChars="0" w:firstLine="0"/>
        <w:outlineLvl w:val="1"/>
        <w:rPr>
          <w:b/>
          <w:sz w:val="28"/>
          <w:szCs w:val="28"/>
        </w:rPr>
      </w:pPr>
      <w:r w:rsidRPr="00F03EC4">
        <w:rPr>
          <w:rFonts w:hint="eastAsia"/>
          <w:b/>
          <w:sz w:val="28"/>
          <w:szCs w:val="28"/>
        </w:rPr>
        <w:t>单元劲度矩阵</w:t>
      </w:r>
    </w:p>
    <w:p w:rsidR="00FB38AB" w:rsidRDefault="00FB38AB" w:rsidP="00FB38AB">
      <w:pPr>
        <w:pStyle w:val="MTDisplayEquation"/>
      </w:pPr>
      <w:r>
        <w:rPr>
          <w:rFonts w:hint="eastAsia"/>
        </w:rPr>
        <w:t>这一节中</w:t>
      </w:r>
      <w:r w:rsidRPr="00FB38AB">
        <w:rPr>
          <w:rFonts w:hint="eastAsia"/>
        </w:rPr>
        <w:t>1-1</w:t>
      </w:r>
      <w:r>
        <w:t>~1-4</w:t>
      </w:r>
      <w:r>
        <w:rPr>
          <w:rFonts w:hint="eastAsia"/>
        </w:rPr>
        <w:t>都是对单元劲度矩阵的推导，同时在最后求解出结点位移之后可以进行节点内部的计算。本部</w:t>
      </w:r>
      <w:proofErr w:type="gramStart"/>
      <w:r>
        <w:rPr>
          <w:rFonts w:hint="eastAsia"/>
        </w:rPr>
        <w:t>分仅仅对变成</w:t>
      </w:r>
      <w:proofErr w:type="gramEnd"/>
      <w:r>
        <w:rPr>
          <w:rFonts w:hint="eastAsia"/>
        </w:rPr>
        <w:t>需要的公式进行罗列，不涉及细节的原理推导。</w:t>
      </w:r>
    </w:p>
    <w:p w:rsidR="005B07C5" w:rsidRPr="00FB38AB" w:rsidRDefault="005B07C5" w:rsidP="00FB38AB">
      <w:pPr>
        <w:pStyle w:val="MTDisplayEquation"/>
        <w:rPr>
          <w:rFonts w:hint="eastAsia"/>
        </w:rPr>
      </w:pPr>
      <w:r>
        <w:rPr>
          <w:rFonts w:hint="eastAsia"/>
        </w:rPr>
        <w:t>单元劲度矩阵的见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_Ref465591469 \r \h</w:instrText>
      </w:r>
      <w:r>
        <w:instrText xml:space="preserve"> </w:instrText>
      </w:r>
      <w:r>
        <w:fldChar w:fldCharType="separate"/>
      </w:r>
      <w:r>
        <w:t>1.5</w:t>
      </w:r>
      <w:r>
        <w:fldChar w:fldCharType="end"/>
      </w:r>
      <w:r>
        <w:rPr>
          <w:rFonts w:hint="eastAsia"/>
        </w:rPr>
        <w:t>。</w:t>
      </w:r>
    </w:p>
    <w:p w:rsidR="00F03EC4" w:rsidRPr="00F967AA" w:rsidRDefault="00F03EC4" w:rsidP="00F03EC4">
      <w:pPr>
        <w:pStyle w:val="a3"/>
        <w:numPr>
          <w:ilvl w:val="1"/>
          <w:numId w:val="2"/>
        </w:numPr>
        <w:spacing w:line="300" w:lineRule="auto"/>
        <w:ind w:firstLineChars="0"/>
        <w:outlineLvl w:val="2"/>
        <w:rPr>
          <w:b/>
          <w:sz w:val="24"/>
          <w:szCs w:val="24"/>
        </w:rPr>
      </w:pPr>
      <w:r w:rsidRPr="00F967AA">
        <w:rPr>
          <w:rFonts w:hint="eastAsia"/>
          <w:b/>
          <w:sz w:val="24"/>
          <w:szCs w:val="24"/>
        </w:rPr>
        <w:t>位移模式—结点位移到单元位移函数</w:t>
      </w:r>
    </w:p>
    <w:p w:rsidR="00F03EC4" w:rsidRDefault="00F03EC4" w:rsidP="00F03EC4">
      <w:pPr>
        <w:jc w:val="center"/>
      </w:pPr>
      <w:r w:rsidRPr="00F03EC4">
        <w:rPr>
          <w:position w:val="-6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.95pt;height:15.8pt" o:ole="">
            <v:imagedata r:id="rId8" o:title=""/>
          </v:shape>
          <o:OLEObject Type="Embed" ProgID="Equation.DSMT4" ShapeID="_x0000_i1027" DrawAspect="Content" ObjectID="_1539333626" r:id="rId9"/>
        </w:object>
      </w:r>
    </w:p>
    <w:p w:rsidR="00F03EC4" w:rsidRDefault="00F03EC4" w:rsidP="00F03EC4">
      <w:pPr>
        <w:spacing w:line="300" w:lineRule="auto"/>
        <w:ind w:firstLineChars="200" w:firstLine="420"/>
      </w:pPr>
      <w:r>
        <w:rPr>
          <w:rFonts w:hint="eastAsia"/>
        </w:rPr>
        <w:t>其中</w:t>
      </w:r>
      <w:r w:rsidRPr="00F03EC4">
        <w:rPr>
          <w:position w:val="-16"/>
        </w:rPr>
        <w:object w:dxaOrig="3800" w:dyaOrig="480">
          <v:shape id="_x0000_i1037" type="#_x0000_t75" style="width:190.1pt;height:24pt" o:ole="">
            <v:imagedata r:id="rId10" o:title=""/>
          </v:shape>
          <o:OLEObject Type="Embed" ProgID="Equation.DSMT4" ShapeID="_x0000_i1037" DrawAspect="Content" ObjectID="_1539333627" r:id="rId11"/>
        </w:object>
      </w:r>
      <w:r>
        <w:rPr>
          <w:rFonts w:hint="eastAsia"/>
        </w:rPr>
        <w:t>为单元的结点位移向量</w:t>
      </w:r>
    </w:p>
    <w:p w:rsidR="00F967AA" w:rsidRDefault="00F967AA" w:rsidP="00F967AA">
      <w:pPr>
        <w:spacing w:line="300" w:lineRule="auto"/>
        <w:ind w:firstLineChars="200" w:firstLine="420"/>
        <w:jc w:val="center"/>
        <w:rPr>
          <w:rFonts w:hint="eastAsia"/>
        </w:rPr>
      </w:pPr>
      <w:r w:rsidRPr="00F967AA">
        <w:rPr>
          <w:position w:val="-32"/>
        </w:rPr>
        <w:object w:dxaOrig="3540" w:dyaOrig="760">
          <v:shape id="_x0000_i1042" type="#_x0000_t75" style="width:176.85pt;height:37.9pt" o:ole="">
            <v:imagedata r:id="rId12" o:title=""/>
          </v:shape>
          <o:OLEObject Type="Embed" ProgID="Equation.DSMT4" ShapeID="_x0000_i1042" DrawAspect="Content" ObjectID="_1539333628" r:id="rId13"/>
        </w:object>
      </w:r>
      <w:r>
        <w:rPr>
          <w:rFonts w:hint="eastAsia"/>
        </w:rPr>
        <w:t>为形函数矩阵</w:t>
      </w:r>
    </w:p>
    <w:p w:rsidR="00F967AA" w:rsidRDefault="00F967AA" w:rsidP="00F967AA">
      <w:pPr>
        <w:pStyle w:val="MTDisplayEquation"/>
      </w:pPr>
      <w:r>
        <w:tab/>
      </w:r>
      <w:r w:rsidRPr="00F967AA">
        <w:rPr>
          <w:position w:val="-102"/>
        </w:rPr>
        <w:object w:dxaOrig="2460" w:dyaOrig="2160">
          <v:shape id="_x0000_i1046" type="#_x0000_t75" style="width:123.15pt;height:108pt" o:ole="">
            <v:imagedata r:id="rId14" o:title=""/>
          </v:shape>
          <o:OLEObject Type="Embed" ProgID="Equation.DSMT4" ShapeID="_x0000_i1046" DrawAspect="Content" ObjectID="_1539333629" r:id="rId15"/>
        </w:object>
      </w:r>
      <w:r>
        <w:t xml:space="preserve"> </w:t>
      </w:r>
    </w:p>
    <w:p w:rsidR="00F967AA" w:rsidRDefault="00F967AA" w:rsidP="00F967AA">
      <w:pPr>
        <w:pStyle w:val="MTDisplayEquation"/>
        <w:rPr>
          <w:rFonts w:hint="eastAsia"/>
        </w:rPr>
      </w:pPr>
      <w:r>
        <w:rPr>
          <w:rFonts w:hint="eastAsia"/>
        </w:rPr>
        <w:t>这一部分我们有了通过三个结点的坐标和位移求出单元中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位移的能力。</w:t>
      </w:r>
    </w:p>
    <w:p w:rsidR="00F03EC4" w:rsidRDefault="00F03EC4" w:rsidP="00F03EC4">
      <w:pPr>
        <w:pStyle w:val="a3"/>
        <w:numPr>
          <w:ilvl w:val="1"/>
          <w:numId w:val="2"/>
        </w:numPr>
        <w:spacing w:line="300" w:lineRule="auto"/>
        <w:ind w:firstLineChars="0"/>
        <w:outlineLvl w:val="2"/>
        <w:rPr>
          <w:b/>
          <w:sz w:val="24"/>
          <w:szCs w:val="24"/>
        </w:rPr>
      </w:pPr>
      <w:bookmarkStart w:id="0" w:name="_Ref465591375"/>
      <w:r w:rsidRPr="00F967AA">
        <w:rPr>
          <w:rFonts w:hint="eastAsia"/>
          <w:b/>
          <w:sz w:val="24"/>
          <w:szCs w:val="24"/>
        </w:rPr>
        <w:t>几何方程—结点位移到单元应变</w:t>
      </w:r>
      <w:bookmarkEnd w:id="0"/>
    </w:p>
    <w:p w:rsidR="00F967AA" w:rsidRDefault="00F967AA" w:rsidP="00F967AA">
      <w:pPr>
        <w:pStyle w:val="MTDisplayEquation"/>
        <w:rPr>
          <w:rFonts w:hint="eastAsia"/>
        </w:rPr>
      </w:pPr>
      <w:r w:rsidRPr="00F967AA">
        <w:rPr>
          <w:rFonts w:hint="eastAsia"/>
        </w:rPr>
        <w:t>根据</w:t>
      </w:r>
      <w:r>
        <w:rPr>
          <w:rFonts w:hint="eastAsia"/>
        </w:rPr>
        <w:t>几何</w:t>
      </w:r>
      <w:r w:rsidRPr="00F967AA">
        <w:rPr>
          <w:rFonts w:hint="eastAsia"/>
        </w:rPr>
        <w:t>方程我们可以得到</w:t>
      </w:r>
    </w:p>
    <w:p w:rsidR="00F967AA" w:rsidRDefault="00F967AA" w:rsidP="00F967AA">
      <w:pPr>
        <w:pStyle w:val="MTDisplayEquation"/>
      </w:pPr>
      <w:r>
        <w:tab/>
      </w:r>
      <w:r w:rsidRPr="00F967AA">
        <w:rPr>
          <w:position w:val="-104"/>
        </w:rPr>
        <w:object w:dxaOrig="5620" w:dyaOrig="2200">
          <v:shape id="_x0000_i1060" type="#_x0000_t75" style="width:281.05pt;height:109.9pt" o:ole="">
            <v:imagedata r:id="rId16" o:title=""/>
          </v:shape>
          <o:OLEObject Type="Embed" ProgID="Equation.DSMT4" ShapeID="_x0000_i1060" DrawAspect="Content" ObjectID="_1539333630" r:id="rId17"/>
        </w:object>
      </w:r>
    </w:p>
    <w:p w:rsidR="00F967AA" w:rsidRDefault="00F967AA" w:rsidP="00F967AA">
      <w:pPr>
        <w:pStyle w:val="MTDisplayEquation"/>
        <w:rPr>
          <w:rFonts w:hint="eastAsia"/>
        </w:rPr>
      </w:pPr>
      <w:r>
        <w:rPr>
          <w:rFonts w:hint="eastAsia"/>
        </w:rPr>
        <w:t>其中</w:t>
      </w:r>
    </w:p>
    <w:p w:rsidR="00F967AA" w:rsidRDefault="00F967AA" w:rsidP="00F967AA">
      <w:pPr>
        <w:pStyle w:val="MTDisplayEquation"/>
      </w:pPr>
      <w:r>
        <w:tab/>
      </w:r>
      <w:r w:rsidRPr="00F967AA">
        <w:rPr>
          <w:position w:val="-72"/>
        </w:rPr>
        <w:object w:dxaOrig="2160" w:dyaOrig="1560">
          <v:shape id="_x0000_i1052" type="#_x0000_t75" style="width:108pt;height:78.3pt" o:ole="">
            <v:imagedata r:id="rId18" o:title=""/>
          </v:shape>
          <o:OLEObject Type="Embed" ProgID="Equation.DSMT4" ShapeID="_x0000_i1052" DrawAspect="Content" ObjectID="_1539333631" r:id="rId19"/>
        </w:object>
      </w:r>
      <w:r>
        <w:t xml:space="preserve"> </w:t>
      </w:r>
    </w:p>
    <w:p w:rsidR="00F967AA" w:rsidRDefault="00F967AA" w:rsidP="00F967AA">
      <w:pPr>
        <w:pStyle w:val="MTDisplayEquation"/>
        <w:rPr>
          <w:rFonts w:hint="eastAsia"/>
        </w:rPr>
      </w:pPr>
      <w:r>
        <w:rPr>
          <w:rFonts w:hint="eastAsia"/>
        </w:rPr>
        <w:lastRenderedPageBreak/>
        <w:t>实际上，</w:t>
      </w:r>
      <w:r w:rsidRPr="00F967AA">
        <w:rPr>
          <w:position w:val="-14"/>
        </w:rPr>
        <w:object w:dxaOrig="1540" w:dyaOrig="380">
          <v:shape id="_x0000_i1055" type="#_x0000_t75" style="width:77.05pt;height:18.95pt" o:ole="">
            <v:imagedata r:id="rId20" o:title=""/>
          </v:shape>
          <o:OLEObject Type="Embed" ProgID="Equation.DSMT4" ShapeID="_x0000_i1055" DrawAspect="Content" ObjectID="_1539333632" r:id="rId21"/>
        </w:object>
      </w:r>
      <w:r>
        <w:rPr>
          <w:rFonts w:hint="eastAsia"/>
        </w:rPr>
        <w:t>分别是矩阵</w:t>
      </w:r>
    </w:p>
    <w:p w:rsidR="00F967AA" w:rsidRDefault="00F967AA" w:rsidP="00F967AA">
      <w:pPr>
        <w:pStyle w:val="MTDisplayEquation"/>
      </w:pPr>
      <w:r>
        <w:tab/>
      </w:r>
      <w:r w:rsidRPr="00F967AA">
        <w:rPr>
          <w:position w:val="-50"/>
        </w:rPr>
        <w:object w:dxaOrig="1180" w:dyaOrig="1120">
          <v:shape id="_x0000_i1058" type="#_x0000_t75" style="width:58.75pt;height:56.2pt" o:ole="">
            <v:imagedata r:id="rId22" o:title=""/>
          </v:shape>
          <o:OLEObject Type="Embed" ProgID="Equation.DSMT4" ShapeID="_x0000_i1058" DrawAspect="Content" ObjectID="_1539333633" r:id="rId23"/>
        </w:object>
      </w:r>
    </w:p>
    <w:p w:rsidR="00F967AA" w:rsidRDefault="00F967AA" w:rsidP="00F967AA">
      <w:pPr>
        <w:pStyle w:val="MTDisplayEquation"/>
      </w:pPr>
      <w:r>
        <w:rPr>
          <w:rFonts w:hint="eastAsia"/>
        </w:rPr>
        <w:t>第一、二、三列的代数余子式</w:t>
      </w:r>
    </w:p>
    <w:p w:rsidR="00F967AA" w:rsidRDefault="00F967AA" w:rsidP="00F967AA">
      <w:pPr>
        <w:pStyle w:val="MTDisplayEquation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为单元的面积</w:t>
      </w:r>
    </w:p>
    <w:p w:rsidR="00F967AA" w:rsidRDefault="00F967AA" w:rsidP="00F967AA">
      <w:pPr>
        <w:pStyle w:val="MTDisplayEquation"/>
        <w:rPr>
          <w:rFonts w:hint="eastAsia"/>
        </w:rPr>
      </w:pPr>
      <w:r>
        <w:tab/>
      </w:r>
      <w:r w:rsidRPr="00F967AA">
        <w:rPr>
          <w:position w:val="-50"/>
        </w:rPr>
        <w:object w:dxaOrig="1760" w:dyaOrig="1120">
          <v:shape id="_x0000_i1063" type="#_x0000_t75" style="width:87.8pt;height:56.2pt" o:ole="">
            <v:imagedata r:id="rId24" o:title=""/>
          </v:shape>
          <o:OLEObject Type="Embed" ProgID="Equation.DSMT4" ShapeID="_x0000_i1063" DrawAspect="Content" ObjectID="_1539333634" r:id="rId25"/>
        </w:object>
      </w:r>
      <w:r>
        <w:t xml:space="preserve"> </w:t>
      </w:r>
    </w:p>
    <w:p w:rsidR="00F967AA" w:rsidRPr="00F967AA" w:rsidRDefault="00F967AA" w:rsidP="00F967AA">
      <w:pPr>
        <w:pStyle w:val="MTDisplayEquation"/>
        <w:rPr>
          <w:rFonts w:hint="eastAsia"/>
        </w:rPr>
      </w:pPr>
      <w:r>
        <w:rPr>
          <w:rFonts w:hint="eastAsia"/>
        </w:rPr>
        <w:t>这一部分，我们实现了结点位移和坐标到单元应变的计算。</w:t>
      </w:r>
    </w:p>
    <w:p w:rsidR="00F03EC4" w:rsidRDefault="00F03EC4" w:rsidP="00F03EC4">
      <w:pPr>
        <w:pStyle w:val="a3"/>
        <w:numPr>
          <w:ilvl w:val="1"/>
          <w:numId w:val="2"/>
        </w:numPr>
        <w:spacing w:line="300" w:lineRule="auto"/>
        <w:ind w:firstLineChars="0"/>
        <w:outlineLvl w:val="2"/>
        <w:rPr>
          <w:b/>
          <w:sz w:val="24"/>
          <w:szCs w:val="24"/>
        </w:rPr>
      </w:pPr>
      <w:r w:rsidRPr="00F967AA">
        <w:rPr>
          <w:rFonts w:hint="eastAsia"/>
          <w:b/>
          <w:sz w:val="24"/>
          <w:szCs w:val="24"/>
        </w:rPr>
        <w:t>物理方程—单元应变到单元应力</w:t>
      </w:r>
    </w:p>
    <w:p w:rsidR="00FB38AB" w:rsidRDefault="00FB38AB" w:rsidP="00FB38AB">
      <w:pPr>
        <w:pStyle w:val="MTDisplayEquation"/>
        <w:rPr>
          <w:rFonts w:hint="eastAsia"/>
        </w:rPr>
      </w:pPr>
      <w:r w:rsidRPr="00FB38AB">
        <w:rPr>
          <w:rFonts w:hint="eastAsia"/>
        </w:rPr>
        <w:t>根据物理方程可得</w:t>
      </w:r>
    </w:p>
    <w:p w:rsidR="00FB38AB" w:rsidRDefault="00FB38AB" w:rsidP="00FB38AB">
      <w:pPr>
        <w:pStyle w:val="MTDisplayEquation"/>
      </w:pPr>
      <w:r>
        <w:tab/>
      </w:r>
      <w:r w:rsidRPr="00FB38AB">
        <w:rPr>
          <w:position w:val="-6"/>
        </w:rPr>
        <w:object w:dxaOrig="2000" w:dyaOrig="279">
          <v:shape id="_x0000_i1066" type="#_x0000_t75" style="width:99.8pt;height:13.9pt" o:ole="">
            <v:imagedata r:id="rId26" o:title=""/>
          </v:shape>
          <o:OLEObject Type="Embed" ProgID="Equation.DSMT4" ShapeID="_x0000_i1066" DrawAspect="Content" ObjectID="_1539333635" r:id="rId27"/>
        </w:object>
      </w:r>
      <w:r>
        <w:t xml:space="preserve"> </w:t>
      </w:r>
    </w:p>
    <w:p w:rsidR="00FB38AB" w:rsidRDefault="00FB38AB" w:rsidP="00FB38AB">
      <w:pPr>
        <w:pStyle w:val="MTDisplayEquation"/>
        <w:rPr>
          <w:rFonts w:hint="eastAsia"/>
        </w:rPr>
      </w:pPr>
      <w:r>
        <w:rPr>
          <w:rFonts w:hint="eastAsia"/>
        </w:rPr>
        <w:t>可以得到我们的应力转换矩阵</w:t>
      </w:r>
      <w:r w:rsidRPr="00FB38AB">
        <w:rPr>
          <w:position w:val="-16"/>
        </w:rPr>
        <w:object w:dxaOrig="1500" w:dyaOrig="440">
          <v:shape id="_x0000_i1069" type="#_x0000_t75" style="width:75.15pt;height:22.1pt" o:ole="">
            <v:imagedata r:id="rId28" o:title=""/>
          </v:shape>
          <o:OLEObject Type="Embed" ProgID="Equation.DSMT4" ShapeID="_x0000_i1069" DrawAspect="Content" ObjectID="_1539333636" r:id="rId29"/>
        </w:object>
      </w:r>
      <w:r>
        <w:rPr>
          <w:rFonts w:hint="eastAsia"/>
        </w:rPr>
        <w:t>，其中</w:t>
      </w:r>
    </w:p>
    <w:p w:rsidR="00FB38AB" w:rsidRDefault="00FB38AB" w:rsidP="00FB38AB">
      <w:pPr>
        <w:pStyle w:val="MTDisplayEquation"/>
      </w:pPr>
      <w:r>
        <w:tab/>
      </w:r>
      <w:r w:rsidRPr="00FB38AB">
        <w:rPr>
          <w:position w:val="-76"/>
        </w:rPr>
        <w:object w:dxaOrig="4220" w:dyaOrig="1640">
          <v:shape id="_x0000_i1072" type="#_x0000_t75" style="width:210.95pt;height:82.1pt" o:ole="">
            <v:imagedata r:id="rId30" o:title=""/>
          </v:shape>
          <o:OLEObject Type="Embed" ProgID="Equation.DSMT4" ShapeID="_x0000_i1072" DrawAspect="Content" ObjectID="_1539333637" r:id="rId31"/>
        </w:object>
      </w:r>
      <w:r>
        <w:t xml:space="preserve"> </w:t>
      </w:r>
    </w:p>
    <w:p w:rsidR="00FB38AB" w:rsidRDefault="00FB38AB" w:rsidP="00FB38AB">
      <w:pPr>
        <w:pStyle w:val="MTDisplayEquation"/>
        <w:ind w:firstLine="422"/>
      </w:pPr>
      <w:r w:rsidRPr="00FB38AB">
        <w:rPr>
          <w:rFonts w:hint="eastAsia"/>
          <w:b/>
        </w:rPr>
        <w:t>需要注意的是</w:t>
      </w:r>
      <w:r>
        <w:rPr>
          <w:rFonts w:hint="eastAsia"/>
        </w:rPr>
        <w:t>：对于平面问题，要把</w:t>
      </w:r>
      <w:r>
        <w:rPr>
          <w:rFonts w:hint="eastAsia"/>
        </w:rPr>
        <w:t>E</w:t>
      </w:r>
      <w:r>
        <w:rPr>
          <w:rFonts w:hint="eastAsia"/>
        </w:rPr>
        <w:t>换为</w:t>
      </w:r>
      <w:r w:rsidRPr="00FB38AB">
        <w:rPr>
          <w:position w:val="-28"/>
        </w:rPr>
        <w:object w:dxaOrig="660" w:dyaOrig="660">
          <v:shape id="_x0000_i1075" type="#_x0000_t75" style="width:32.85pt;height:32.85pt" o:ole="">
            <v:imagedata r:id="rId32" o:title=""/>
          </v:shape>
          <o:OLEObject Type="Embed" ProgID="Equation.DSMT4" ShapeID="_x0000_i1075" DrawAspect="Content" ObjectID="_1539333638" r:id="rId33"/>
        </w:object>
      </w:r>
      <w:r>
        <w:t xml:space="preserve"> </w:t>
      </w:r>
      <w:r>
        <w:rPr>
          <w:rFonts w:hint="eastAsia"/>
        </w:rPr>
        <w:t>，</w:t>
      </w:r>
      <w:r w:rsidRPr="00FB38AB">
        <w:rPr>
          <w:position w:val="-10"/>
        </w:rPr>
        <w:object w:dxaOrig="240" w:dyaOrig="260">
          <v:shape id="_x0000_i1078" type="#_x0000_t75" style="width:12pt;height:13.25pt" o:ole="">
            <v:imagedata r:id="rId34" o:title=""/>
          </v:shape>
          <o:OLEObject Type="Embed" ProgID="Equation.DSMT4" ShapeID="_x0000_i1078" DrawAspect="Content" ObjectID="_1539333639" r:id="rId35"/>
        </w:object>
      </w:r>
      <w:r>
        <w:rPr>
          <w:rFonts w:hint="eastAsia"/>
        </w:rPr>
        <w:t>换为</w:t>
      </w:r>
      <w:r w:rsidRPr="00FB38AB">
        <w:rPr>
          <w:position w:val="-28"/>
        </w:rPr>
        <w:object w:dxaOrig="560" w:dyaOrig="660">
          <v:shape id="_x0000_i1081" type="#_x0000_t75" style="width:27.8pt;height:32.85pt" o:ole="">
            <v:imagedata r:id="rId36" o:title=""/>
          </v:shape>
          <o:OLEObject Type="Embed" ProgID="Equation.DSMT4" ShapeID="_x0000_i1081" DrawAspect="Content" ObjectID="_1539333640" r:id="rId37"/>
        </w:object>
      </w:r>
    </w:p>
    <w:p w:rsidR="00FB38AB" w:rsidRPr="00FB38AB" w:rsidRDefault="00FB38AB" w:rsidP="00FB38AB">
      <w:pPr>
        <w:pStyle w:val="MTDisplayEquation"/>
        <w:rPr>
          <w:rFonts w:hint="eastAsia"/>
        </w:rPr>
      </w:pPr>
      <w:r>
        <w:rPr>
          <w:rFonts w:hint="eastAsia"/>
        </w:rPr>
        <w:t>这一部分，我们得到了从单元应变到单元应力的转换。</w:t>
      </w:r>
    </w:p>
    <w:p w:rsidR="00F03EC4" w:rsidRDefault="00F03EC4" w:rsidP="00F03EC4">
      <w:pPr>
        <w:pStyle w:val="a3"/>
        <w:numPr>
          <w:ilvl w:val="1"/>
          <w:numId w:val="2"/>
        </w:numPr>
        <w:spacing w:line="300" w:lineRule="auto"/>
        <w:ind w:firstLineChars="0"/>
        <w:outlineLvl w:val="2"/>
        <w:rPr>
          <w:b/>
          <w:sz w:val="24"/>
          <w:szCs w:val="24"/>
        </w:rPr>
      </w:pPr>
      <w:r w:rsidRPr="00F967AA">
        <w:rPr>
          <w:rFonts w:hint="eastAsia"/>
          <w:b/>
          <w:sz w:val="24"/>
          <w:szCs w:val="24"/>
        </w:rPr>
        <w:t>虚功方程—单元应力与结点荷载的关系</w:t>
      </w:r>
    </w:p>
    <w:p w:rsidR="00FB38AB" w:rsidRDefault="00FB38AB" w:rsidP="00FB38AB">
      <w:pPr>
        <w:pStyle w:val="MTDisplayEquation"/>
        <w:rPr>
          <w:rFonts w:hint="eastAsia"/>
        </w:rPr>
      </w:pPr>
      <w:r w:rsidRPr="00FB38AB">
        <w:rPr>
          <w:rFonts w:hint="eastAsia"/>
        </w:rPr>
        <w:t>经过推导可得</w:t>
      </w:r>
    </w:p>
    <w:p w:rsidR="00FB38AB" w:rsidRDefault="00FB38AB" w:rsidP="00FB38AB">
      <w:pPr>
        <w:pStyle w:val="MTDisplayEquation"/>
      </w:pPr>
      <w:r>
        <w:tab/>
      </w:r>
      <w:r w:rsidR="00F7264C" w:rsidRPr="00F7264C">
        <w:rPr>
          <w:position w:val="-20"/>
        </w:rPr>
        <w:object w:dxaOrig="2560" w:dyaOrig="520">
          <v:shape id="_x0000_i1086" type="#_x0000_t75" style="width:128.2pt;height:25.9pt" o:ole="">
            <v:imagedata r:id="rId38" o:title=""/>
          </v:shape>
          <o:OLEObject Type="Embed" ProgID="Equation.DSMT4" ShapeID="_x0000_i1086" DrawAspect="Content" ObjectID="_1539333641" r:id="rId39"/>
        </w:object>
      </w:r>
      <w:r>
        <w:t xml:space="preserve"> </w:t>
      </w:r>
    </w:p>
    <w:p w:rsidR="00F7264C" w:rsidRPr="00FB38AB" w:rsidRDefault="00F7264C" w:rsidP="00FB38AB">
      <w:pPr>
        <w:pStyle w:val="MTDisplayEquation"/>
        <w:rPr>
          <w:rFonts w:hint="eastAsia"/>
        </w:rPr>
      </w:pPr>
      <w:r>
        <w:rPr>
          <w:rFonts w:hint="eastAsia"/>
        </w:rPr>
        <w:t>这一部分我们得到了从结点位移和坐标到结点力的方程。</w:t>
      </w:r>
    </w:p>
    <w:p w:rsidR="00F03EC4" w:rsidRDefault="00F03EC4" w:rsidP="00F03EC4">
      <w:pPr>
        <w:pStyle w:val="a3"/>
        <w:numPr>
          <w:ilvl w:val="1"/>
          <w:numId w:val="2"/>
        </w:numPr>
        <w:spacing w:line="300" w:lineRule="auto"/>
        <w:ind w:firstLineChars="0"/>
        <w:outlineLvl w:val="2"/>
        <w:rPr>
          <w:b/>
          <w:sz w:val="24"/>
          <w:szCs w:val="24"/>
        </w:rPr>
      </w:pPr>
      <w:bookmarkStart w:id="1" w:name="_Ref465591469"/>
      <w:r w:rsidRPr="00F967AA">
        <w:rPr>
          <w:rFonts w:hint="eastAsia"/>
          <w:b/>
          <w:sz w:val="24"/>
          <w:szCs w:val="24"/>
        </w:rPr>
        <w:t>单元劲度矩阵</w:t>
      </w:r>
      <w:bookmarkEnd w:id="1"/>
    </w:p>
    <w:p w:rsidR="00F7264C" w:rsidRDefault="00F7264C" w:rsidP="00F7264C">
      <w:pPr>
        <w:pStyle w:val="MTDisplayEquation"/>
        <w:rPr>
          <w:rFonts w:hint="eastAsia"/>
        </w:rPr>
      </w:pPr>
      <w:r w:rsidRPr="00F7264C">
        <w:rPr>
          <w:rFonts w:hint="eastAsia"/>
        </w:rPr>
        <w:t>综上，我们可以得到</w:t>
      </w:r>
    </w:p>
    <w:p w:rsidR="00F7264C" w:rsidRDefault="00F7264C" w:rsidP="00F7264C">
      <w:pPr>
        <w:pStyle w:val="MTDisplayEquation"/>
      </w:pPr>
      <w:r>
        <w:tab/>
      </w:r>
      <w:r w:rsidRPr="00F7264C">
        <w:rPr>
          <w:position w:val="-6"/>
        </w:rPr>
        <w:object w:dxaOrig="920" w:dyaOrig="320">
          <v:shape id="_x0000_i1089" type="#_x0000_t75" style="width:46.1pt;height:15.8pt" o:ole="">
            <v:imagedata r:id="rId40" o:title=""/>
          </v:shape>
          <o:OLEObject Type="Embed" ProgID="Equation.DSMT4" ShapeID="_x0000_i1089" DrawAspect="Content" ObjectID="_1539333642" r:id="rId41"/>
        </w:object>
      </w:r>
      <w:r>
        <w:t xml:space="preserve"> </w:t>
      </w:r>
    </w:p>
    <w:p w:rsidR="00F7264C" w:rsidRDefault="00F7264C" w:rsidP="00F7264C">
      <w:pPr>
        <w:pStyle w:val="MTDisplayEquation"/>
        <w:rPr>
          <w:rFonts w:hint="eastAsia"/>
        </w:rPr>
      </w:pPr>
      <w:r>
        <w:rPr>
          <w:rFonts w:hint="eastAsia"/>
        </w:rPr>
        <w:t>其中</w:t>
      </w:r>
    </w:p>
    <w:p w:rsidR="00F7264C" w:rsidRDefault="00F7264C" w:rsidP="00F7264C">
      <w:pPr>
        <w:pStyle w:val="MTDisplayEquation"/>
      </w:pPr>
      <w:r>
        <w:lastRenderedPageBreak/>
        <w:tab/>
      </w:r>
      <w:r w:rsidRPr="00F7264C">
        <w:rPr>
          <w:position w:val="-52"/>
        </w:rPr>
        <w:object w:dxaOrig="3019" w:dyaOrig="1160">
          <v:shape id="_x0000_i1094" type="#_x0000_t75" style="width:150.95pt;height:58.1pt" o:ole="">
            <v:imagedata r:id="rId42" o:title=""/>
          </v:shape>
          <o:OLEObject Type="Embed" ProgID="Equation.DSMT4" ShapeID="_x0000_i1094" DrawAspect="Content" ObjectID="_1539333643" r:id="rId43"/>
        </w:object>
      </w:r>
      <w:r>
        <w:t xml:space="preserve"> </w:t>
      </w:r>
    </w:p>
    <w:p w:rsidR="00F7264C" w:rsidRDefault="00F7264C" w:rsidP="00F7264C">
      <w:pPr>
        <w:pStyle w:val="MTDisplayEquation"/>
        <w:rPr>
          <w:rFonts w:hint="eastAsia"/>
        </w:rPr>
      </w:pPr>
      <w:r>
        <w:rPr>
          <w:rFonts w:hint="eastAsia"/>
        </w:rPr>
        <w:t>同时</w:t>
      </w:r>
    </w:p>
    <w:p w:rsidR="00F7264C" w:rsidRDefault="00F7264C" w:rsidP="00F7264C">
      <w:pPr>
        <w:pStyle w:val="MTDisplayEquation"/>
      </w:pPr>
      <w:r>
        <w:tab/>
      </w:r>
      <w:r w:rsidRPr="00F7264C">
        <w:rPr>
          <w:position w:val="-60"/>
        </w:rPr>
        <w:object w:dxaOrig="5400" w:dyaOrig="1320">
          <v:shape id="_x0000_i1097" type="#_x0000_t75" style="width:270.3pt;height:66.3pt" o:ole="">
            <v:imagedata r:id="rId44" o:title=""/>
          </v:shape>
          <o:OLEObject Type="Embed" ProgID="Equation.DSMT4" ShapeID="_x0000_i1097" DrawAspect="Content" ObjectID="_1539333644" r:id="rId45"/>
        </w:object>
      </w:r>
      <w:r>
        <w:t xml:space="preserve"> </w:t>
      </w:r>
    </w:p>
    <w:p w:rsidR="00F7264C" w:rsidRDefault="00F7264C" w:rsidP="00F7264C">
      <w:pPr>
        <w:pStyle w:val="MTDisplayEquation"/>
        <w:rPr>
          <w:rFonts w:hint="eastAsia"/>
        </w:rPr>
      </w:pPr>
      <w:r>
        <w:rPr>
          <w:rFonts w:hint="eastAsia"/>
        </w:rPr>
        <w:t>其中</w:t>
      </w:r>
      <w:r w:rsidRPr="00F7264C">
        <w:rPr>
          <w:position w:val="-14"/>
        </w:rPr>
        <w:object w:dxaOrig="1340" w:dyaOrig="400">
          <v:shape id="_x0000_i1100" type="#_x0000_t75" style="width:66.95pt;height:20.2pt" o:ole="">
            <v:imagedata r:id="rId46" o:title=""/>
          </v:shape>
          <o:OLEObject Type="Embed" ProgID="Equation.DSMT4" ShapeID="_x0000_i1100" DrawAspect="Content" ObjectID="_1539333645" r:id="rId47"/>
        </w:object>
      </w:r>
      <w:r>
        <w:rPr>
          <w:rFonts w:hint="eastAsia"/>
        </w:rPr>
        <w:t>，平面问题时</w:t>
      </w:r>
      <w:r w:rsidR="00C8489C">
        <w:rPr>
          <w:rFonts w:hint="eastAsia"/>
        </w:rPr>
        <w:t>，需要进行如下转换</w:t>
      </w:r>
    </w:p>
    <w:p w:rsidR="00F7264C" w:rsidRDefault="00F7264C" w:rsidP="00F7264C">
      <w:pPr>
        <w:pStyle w:val="MTDisplayEquation"/>
      </w:pPr>
      <w:r>
        <w:tab/>
      </w:r>
      <w:r w:rsidRPr="00F7264C">
        <w:rPr>
          <w:position w:val="-28"/>
        </w:rPr>
        <w:object w:dxaOrig="2260" w:dyaOrig="660">
          <v:shape id="_x0000_i1103" type="#_x0000_t75" style="width:113.05pt;height:32.85pt" o:ole="">
            <v:imagedata r:id="rId48" o:title=""/>
          </v:shape>
          <o:OLEObject Type="Embed" ProgID="Equation.DSMT4" ShapeID="_x0000_i1103" DrawAspect="Content" ObjectID="_1539333646" r:id="rId49"/>
        </w:object>
      </w:r>
      <w:r>
        <w:t xml:space="preserve"> </w:t>
      </w:r>
    </w:p>
    <w:p w:rsidR="00F7264C" w:rsidRDefault="00F7264C" w:rsidP="00F7264C">
      <w:pPr>
        <w:pStyle w:val="MTDisplayEquation"/>
      </w:pPr>
      <w:r>
        <w:rPr>
          <w:rFonts w:hint="eastAsia"/>
        </w:rPr>
        <w:t>对于</w:t>
      </w:r>
      <w:r>
        <w:rPr>
          <w:rFonts w:hint="eastAsia"/>
        </w:rPr>
        <w:t>E</w:t>
      </w:r>
      <w:r>
        <w:rPr>
          <w:rFonts w:hint="eastAsia"/>
        </w:rPr>
        <w:t>变换后的</w:t>
      </w:r>
      <w:r w:rsidRPr="00F7264C">
        <w:rPr>
          <w:position w:val="-10"/>
        </w:rPr>
        <w:object w:dxaOrig="240" w:dyaOrig="260">
          <v:shape id="_x0000_i1106" type="#_x0000_t75" style="width:12pt;height:13.25pt" o:ole="">
            <v:imagedata r:id="rId50" o:title=""/>
          </v:shape>
          <o:OLEObject Type="Embed" ProgID="Equation.DSMT4" ShapeID="_x0000_i1106" DrawAspect="Content" ObjectID="_1539333647" r:id="rId51"/>
        </w:object>
      </w:r>
      <w:r>
        <w:rPr>
          <w:rFonts w:hint="eastAsia"/>
        </w:rPr>
        <w:t>需不需要变换的问题，我认为不需要变换，具体带稍后查资料验证。式中的其他未知量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rPr>
          <w:rFonts w:hint="eastAsia"/>
        </w:rPr>
        <w:t>等可以在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_Ref465591375 \r \h</w:instrText>
      </w:r>
      <w:r>
        <w:instrText xml:space="preserve"> </w:instrText>
      </w:r>
      <w:r>
        <w:fldChar w:fldCharType="separate"/>
      </w:r>
      <w:r>
        <w:t>1</w:t>
      </w:r>
      <w:r>
        <w:t>.</w:t>
      </w:r>
      <w:r>
        <w:t>2</w:t>
      </w:r>
      <w:r>
        <w:fldChar w:fldCharType="end"/>
      </w:r>
      <w:r>
        <w:rPr>
          <w:rFonts w:hint="eastAsia"/>
        </w:rPr>
        <w:t>中查到。</w:t>
      </w:r>
    </w:p>
    <w:p w:rsidR="00F7264C" w:rsidRPr="00F7264C" w:rsidRDefault="00F7264C" w:rsidP="00F7264C">
      <w:pPr>
        <w:pStyle w:val="MTDisplayEquation"/>
        <w:rPr>
          <w:rFonts w:hint="eastAsia"/>
        </w:rPr>
      </w:pPr>
      <w:r>
        <w:rPr>
          <w:rFonts w:hint="eastAsia"/>
        </w:rPr>
        <w:t>这样我们就得到了单元的劲度矩阵。</w:t>
      </w:r>
    </w:p>
    <w:p w:rsidR="00F03EC4" w:rsidRDefault="00F03EC4" w:rsidP="00F03EC4">
      <w:pPr>
        <w:pStyle w:val="a3"/>
        <w:numPr>
          <w:ilvl w:val="0"/>
          <w:numId w:val="2"/>
        </w:numPr>
        <w:spacing w:line="480" w:lineRule="auto"/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单元集成</w:t>
      </w:r>
    </w:p>
    <w:p w:rsidR="00F03EC4" w:rsidRPr="00F967AA" w:rsidRDefault="00F03EC4" w:rsidP="00F03EC4">
      <w:pPr>
        <w:pStyle w:val="a3"/>
        <w:numPr>
          <w:ilvl w:val="1"/>
          <w:numId w:val="2"/>
        </w:numPr>
        <w:spacing w:line="300" w:lineRule="auto"/>
        <w:ind w:firstLineChars="0"/>
        <w:outlineLvl w:val="2"/>
        <w:rPr>
          <w:b/>
          <w:sz w:val="24"/>
          <w:szCs w:val="24"/>
        </w:rPr>
      </w:pPr>
      <w:r w:rsidRPr="00F967AA">
        <w:rPr>
          <w:rFonts w:hint="eastAsia"/>
          <w:b/>
          <w:sz w:val="24"/>
          <w:szCs w:val="24"/>
        </w:rPr>
        <w:t>整体劲度矩阵的集成</w:t>
      </w:r>
    </w:p>
    <w:p w:rsidR="00F03EC4" w:rsidRPr="00F967AA" w:rsidRDefault="00F03EC4" w:rsidP="00F03EC4">
      <w:pPr>
        <w:pStyle w:val="a3"/>
        <w:numPr>
          <w:ilvl w:val="1"/>
          <w:numId w:val="2"/>
        </w:numPr>
        <w:spacing w:line="300" w:lineRule="auto"/>
        <w:ind w:firstLineChars="0"/>
        <w:outlineLvl w:val="2"/>
        <w:rPr>
          <w:rFonts w:hint="eastAsia"/>
          <w:b/>
          <w:sz w:val="24"/>
          <w:szCs w:val="24"/>
        </w:rPr>
      </w:pPr>
      <w:r w:rsidRPr="00F967AA">
        <w:rPr>
          <w:rFonts w:hint="eastAsia"/>
          <w:b/>
          <w:sz w:val="24"/>
          <w:szCs w:val="24"/>
        </w:rPr>
        <w:t>整体结点作用力的集成</w:t>
      </w:r>
    </w:p>
    <w:sectPr w:rsidR="00F03EC4" w:rsidRPr="00F967AA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D94" w:rsidRDefault="00DC3D94" w:rsidP="0013418E">
      <w:r>
        <w:separator/>
      </w:r>
    </w:p>
  </w:endnote>
  <w:endnote w:type="continuationSeparator" w:id="0">
    <w:p w:rsidR="00DC3D94" w:rsidRDefault="00DC3D94" w:rsidP="0013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18E" w:rsidRDefault="001341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18E" w:rsidRDefault="0013418E">
    <w:pPr>
      <w:pStyle w:val="a6"/>
      <w:jc w:val="center"/>
      <w:rPr>
        <w:rFonts w:hint="eastAsia"/>
      </w:rPr>
    </w:pPr>
    <w:r>
      <w:rPr>
        <w:rFonts w:hint="eastAsia"/>
      </w:rPr>
      <w:t>第</w:t>
    </w:r>
    <w:sdt>
      <w:sdtPr>
        <w:id w:val="2034916221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rPr>
        <w:rFonts w:hint="eastAsia"/>
      </w:rPr>
      <w:t xml:space="preserve"> </w:t>
    </w:r>
    <w:r>
      <w:rPr>
        <w:rFonts w:hint="eastAsia"/>
      </w:rPr>
      <w:t>页</w:t>
    </w:r>
    <w:bookmarkStart w:id="2" w:name="_GoBack"/>
    <w:bookmarkEnd w:id="2"/>
  </w:p>
  <w:p w:rsidR="0013418E" w:rsidRDefault="0013418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18E" w:rsidRDefault="001341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D94" w:rsidRDefault="00DC3D94" w:rsidP="0013418E">
      <w:r>
        <w:separator/>
      </w:r>
    </w:p>
  </w:footnote>
  <w:footnote w:type="continuationSeparator" w:id="0">
    <w:p w:rsidR="00DC3D94" w:rsidRDefault="00DC3D94" w:rsidP="00134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18E" w:rsidRDefault="0013418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18E" w:rsidRDefault="0013418E">
    <w:pPr>
      <w:pStyle w:val="a4"/>
      <w:rPr>
        <w:rFonts w:hint="eastAsia"/>
      </w:rPr>
    </w:pPr>
    <w:r>
      <w:rPr>
        <w:rFonts w:hint="eastAsia"/>
      </w:rPr>
      <w:t>弹性力学与有限元</w:t>
    </w:r>
    <w:r>
      <w:rPr>
        <w:rFonts w:hint="eastAsia"/>
      </w:rPr>
      <w:tab/>
      <w:t>FEM</w:t>
    </w:r>
    <w:r>
      <w:rPr>
        <w:rFonts w:hint="eastAsia"/>
      </w:rPr>
      <w:t>原理说明</w:t>
    </w:r>
    <w:r>
      <w:tab/>
    </w:r>
    <w:r>
      <w:rPr>
        <w:rFonts w:hint="eastAsia"/>
      </w:rPr>
      <w:t>梅杰</w:t>
    </w:r>
    <w:r>
      <w:rPr>
        <w:rFonts w:hint="eastAsia"/>
      </w:rPr>
      <w:t xml:space="preserve"> 2014010348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18E" w:rsidRDefault="0013418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906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165123B"/>
    <w:multiLevelType w:val="hybridMultilevel"/>
    <w:tmpl w:val="4ACA9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91"/>
    <w:rsid w:val="0002164C"/>
    <w:rsid w:val="0013418E"/>
    <w:rsid w:val="005B07C5"/>
    <w:rsid w:val="00691814"/>
    <w:rsid w:val="0077055A"/>
    <w:rsid w:val="00952691"/>
    <w:rsid w:val="0097694C"/>
    <w:rsid w:val="00C8489C"/>
    <w:rsid w:val="00DC3D94"/>
    <w:rsid w:val="00F03EC4"/>
    <w:rsid w:val="00F7264C"/>
    <w:rsid w:val="00F967AA"/>
    <w:rsid w:val="00FB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A262"/>
  <w15:chartTrackingRefBased/>
  <w15:docId w15:val="{B2E9B0D1-7F7A-43CC-BB3F-60C93ACE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E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2164C"/>
    <w:pPr>
      <w:keepNext/>
      <w:keepLines/>
      <w:widowControl/>
      <w:spacing w:before="260" w:after="260" w:line="416" w:lineRule="auto"/>
      <w:ind w:firstLineChars="200" w:firstLine="200"/>
      <w:outlineLvl w:val="1"/>
    </w:pPr>
    <w:rPr>
      <w:rFonts w:eastAsiaTheme="majorEastAsia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2164C"/>
    <w:rPr>
      <w:rFonts w:eastAsiaTheme="majorEastAsia" w:cstheme="majorBidi"/>
      <w:bCs/>
      <w:szCs w:val="32"/>
    </w:rPr>
  </w:style>
  <w:style w:type="character" w:customStyle="1" w:styleId="10">
    <w:name w:val="标题 1 字符"/>
    <w:basedOn w:val="a0"/>
    <w:link w:val="1"/>
    <w:uiPriority w:val="9"/>
    <w:rsid w:val="00F03E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3EC4"/>
    <w:pPr>
      <w:ind w:firstLineChars="200" w:firstLine="420"/>
    </w:pPr>
  </w:style>
  <w:style w:type="paragraph" w:customStyle="1" w:styleId="MTDisplayEquation">
    <w:name w:val="MTDisplayEquation"/>
    <w:basedOn w:val="a"/>
    <w:link w:val="MTDisplayEquation0"/>
    <w:rsid w:val="00F03EC4"/>
    <w:pPr>
      <w:tabs>
        <w:tab w:val="center" w:pos="4160"/>
      </w:tabs>
      <w:spacing w:line="300" w:lineRule="auto"/>
      <w:ind w:firstLineChars="200" w:firstLine="420"/>
    </w:pPr>
  </w:style>
  <w:style w:type="character" w:customStyle="1" w:styleId="MTDisplayEquation0">
    <w:name w:val="MTDisplayEquation 字符"/>
    <w:basedOn w:val="a0"/>
    <w:link w:val="MTDisplayEquation"/>
    <w:rsid w:val="00F03EC4"/>
  </w:style>
  <w:style w:type="paragraph" w:styleId="a4">
    <w:name w:val="header"/>
    <w:basedOn w:val="a"/>
    <w:link w:val="a5"/>
    <w:uiPriority w:val="99"/>
    <w:unhideWhenUsed/>
    <w:rsid w:val="0013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41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4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footer" Target="footer3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B300-225B-45B8-A2E1-2C804B245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梅杰</dc:creator>
  <cp:keywords/>
  <dc:description/>
  <cp:lastModifiedBy>梅杰</cp:lastModifiedBy>
  <cp:revision>5</cp:revision>
  <dcterms:created xsi:type="dcterms:W3CDTF">2016-10-30T02:50:00Z</dcterms:created>
  <dcterms:modified xsi:type="dcterms:W3CDTF">2016-10-30T03:52:00Z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