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B159DB" w14:textId="3F159335" w:rsidR="009935BC" w:rsidRPr="00A554C3" w:rsidRDefault="00A554C3" w:rsidP="00A554C3">
      <w:pPr>
        <w:jc w:val="center"/>
        <w:rPr>
          <w:rFonts w:ascii="Times New Roman" w:hAnsi="Times New Roman" w:cs="Times New Roman"/>
          <w:sz w:val="28"/>
          <w:szCs w:val="28"/>
        </w:rPr>
      </w:pPr>
      <w:r w:rsidRPr="00A554C3">
        <w:rPr>
          <w:rFonts w:ascii="Times New Roman" w:hAnsi="Times New Roman" w:cs="Times New Roman"/>
          <w:sz w:val="28"/>
          <w:szCs w:val="28"/>
        </w:rPr>
        <w:t>Тестирование компьютерных систем</w:t>
      </w:r>
    </w:p>
    <w:p w14:paraId="39BD1C70" w14:textId="5BB23404" w:rsidR="00A554C3" w:rsidRPr="00A554C3" w:rsidRDefault="00A554C3" w:rsidP="00A554C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Тестирование компьютерных систем</w:t>
      </w: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может быть направлено на проверку разных аспектов: функциональности, производительности, безопасности или совместимости.</w:t>
      </w:r>
    </w:p>
    <w:p w14:paraId="5E8260F5" w14:textId="7B9469D2" w:rsidR="00A554C3" w:rsidRPr="00A554C3" w:rsidRDefault="00A554C3" w:rsidP="00A554C3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Функциональное</w:t>
      </w:r>
    </w:p>
    <w:p w14:paraId="07AC9028" w14:textId="36A72BBB" w:rsidR="00A554C3" w:rsidRPr="00A554C3" w:rsidRDefault="00A554C3" w:rsidP="00A554C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Проверяет, что программное обеспечение соответствует функциональным требованиям и спецификациям</w:t>
      </w: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Суть процесса — сравнение фактического поведения системы с ожидаемым результатом. Тестировщик рассматривает каждую функцию как «чёрный ящик», вводя определённые данные и проверяя корректность выходных значений, не вдаваясь в детали технической реализации. </w:t>
      </w:r>
    </w:p>
    <w:p w14:paraId="2C6C60A5" w14:textId="77777777" w:rsidR="00A554C3" w:rsidRPr="00A554C3" w:rsidRDefault="00A554C3" w:rsidP="00A554C3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Некоторые виды функционального тестирования:</w:t>
      </w:r>
    </w:p>
    <w:p w14:paraId="54C46C49" w14:textId="77777777" w:rsidR="00A554C3" w:rsidRPr="00A554C3" w:rsidRDefault="00A554C3" w:rsidP="00A554C3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Тестирование на соответствие требованиям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проверяется, что каждая заявленная функция работает в соответствии с описанием в технической документации.</w:t>
      </w:r>
    </w:p>
    <w:p w14:paraId="0E7B1E44" w14:textId="77777777" w:rsidR="00A554C3" w:rsidRPr="00A554C3" w:rsidRDefault="00A554C3" w:rsidP="00A554C3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Тестирование пользовательского интерфейса (UI)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фокусируется на проверке работы визуальных элементов: кнопок, форм, ссылок и их взаимодействия.</w:t>
      </w:r>
    </w:p>
    <w:p w14:paraId="2444BFD7" w14:textId="77777777" w:rsidR="00A554C3" w:rsidRPr="00A554C3" w:rsidRDefault="00A554C3" w:rsidP="00A554C3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Тестирование удобства использования (</w:t>
      </w:r>
      <w:proofErr w:type="spellStart"/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Usability</w:t>
      </w:r>
      <w:proofErr w:type="spellEnd"/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анализируется, насколько интерфейс приложения интуитивно понятен и удобен для пользователя.</w:t>
      </w:r>
    </w:p>
    <w:p w14:paraId="7C806A3A" w14:textId="77777777" w:rsidR="00A554C3" w:rsidRPr="00A554C3" w:rsidRDefault="00A554C3" w:rsidP="00A554C3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Тестирование интеграции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оценивается взаимодействие модулей и систем, например, корректно ли передаются данные из формы регистрации в базу данных и отображаются ли они в личном кабинете.</w:t>
      </w:r>
    </w:p>
    <w:p w14:paraId="46456AB1" w14:textId="19D6F597" w:rsidR="00A554C3" w:rsidRPr="00A554C3" w:rsidRDefault="00A554C3" w:rsidP="00A554C3">
      <w:pPr>
        <w:jc w:val="center"/>
        <w:rPr>
          <w:rFonts w:ascii="Times New Roman" w:hAnsi="Times New Roman" w:cs="Times New Roman"/>
          <w:sz w:val="28"/>
          <w:szCs w:val="28"/>
        </w:rPr>
      </w:pPr>
      <w:r w:rsidRPr="00A554C3">
        <w:rPr>
          <w:rFonts w:ascii="Times New Roman" w:hAnsi="Times New Roman" w:cs="Times New Roman"/>
          <w:sz w:val="28"/>
          <w:szCs w:val="28"/>
        </w:rPr>
        <w:t>Тест на производительность</w:t>
      </w:r>
    </w:p>
    <w:p w14:paraId="66985B53" w14:textId="09CB4999" w:rsidR="00A554C3" w:rsidRPr="00A554C3" w:rsidRDefault="00A554C3" w:rsidP="00A554C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Проверяет, как быстро работает вычислительная система или её часть под определённой нагрузкой</w:t>
      </w: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Некоторые виды тестирования производительности: </w:t>
      </w:r>
    </w:p>
    <w:p w14:paraId="7F70A605" w14:textId="77777777" w:rsidR="00A554C3" w:rsidRPr="00A554C3" w:rsidRDefault="00A554C3" w:rsidP="00A554C3">
      <w:pPr>
        <w:pStyle w:val="futurismarkdown-listitem"/>
        <w:numPr>
          <w:ilvl w:val="0"/>
          <w:numId w:val="2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Нагрузочное тестирование</w:t>
      </w:r>
      <w:r w:rsidRPr="00A554C3">
        <w:rPr>
          <w:color w:val="333333"/>
          <w:sz w:val="28"/>
          <w:szCs w:val="28"/>
        </w:rPr>
        <w:t> — проверяет поведение системы под ожидаемой рабочей нагрузкой. Цель — определить, как система справляется с типичным объёмом пользовательской активности.</w:t>
      </w:r>
    </w:p>
    <w:p w14:paraId="1F9DFC90" w14:textId="77777777" w:rsidR="00A554C3" w:rsidRPr="00A554C3" w:rsidRDefault="00A554C3" w:rsidP="00A554C3">
      <w:pPr>
        <w:pStyle w:val="futurismarkdown-listitem"/>
        <w:numPr>
          <w:ilvl w:val="0"/>
          <w:numId w:val="2"/>
        </w:numPr>
        <w:shd w:val="clear" w:color="auto" w:fill="FFFFFF"/>
        <w:spacing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Стресс-тестирование</w:t>
      </w:r>
      <w:r w:rsidRPr="00A554C3">
        <w:rPr>
          <w:color w:val="333333"/>
          <w:sz w:val="28"/>
          <w:szCs w:val="28"/>
        </w:rPr>
        <w:t> — оценивает стабильность системы за пределами нормальной операционной ёмкости. Выявляет точку отказа и проверяет механизмы восстановления.</w:t>
      </w:r>
    </w:p>
    <w:p w14:paraId="0AEEE5C6" w14:textId="77777777" w:rsidR="00A554C3" w:rsidRPr="00A554C3" w:rsidRDefault="00A554C3" w:rsidP="00A554C3">
      <w:pPr>
        <w:pStyle w:val="futurismarkdown-listitem"/>
        <w:numPr>
          <w:ilvl w:val="0"/>
          <w:numId w:val="2"/>
        </w:numPr>
        <w:shd w:val="clear" w:color="auto" w:fill="FFFFFF"/>
        <w:spacing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Тестирование масштабируемости</w:t>
      </w:r>
      <w:r w:rsidRPr="00A554C3">
        <w:rPr>
          <w:color w:val="333333"/>
          <w:sz w:val="28"/>
          <w:szCs w:val="28"/>
        </w:rPr>
        <w:t> — определяет способность системы эффективно увеличивать производительность пропорционально увеличению ресурсов.</w:t>
      </w:r>
    </w:p>
    <w:p w14:paraId="09F19F05" w14:textId="77777777" w:rsidR="00A554C3" w:rsidRPr="00A554C3" w:rsidRDefault="00A554C3" w:rsidP="00A554C3">
      <w:pPr>
        <w:pStyle w:val="futurismarkdown-listitem"/>
        <w:numPr>
          <w:ilvl w:val="0"/>
          <w:numId w:val="2"/>
        </w:numPr>
        <w:shd w:val="clear" w:color="auto" w:fill="FFFFFF"/>
        <w:spacing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lastRenderedPageBreak/>
        <w:t>Тестирование выносливости</w:t>
      </w:r>
      <w:r w:rsidRPr="00A554C3">
        <w:rPr>
          <w:color w:val="333333"/>
          <w:sz w:val="28"/>
          <w:szCs w:val="28"/>
        </w:rPr>
        <w:t> — проверяет, как система работает при постоянной нагрузке в течение длительного периода. Выявляет проблемы с утечками памяти и ресурсов.</w:t>
      </w:r>
    </w:p>
    <w:p w14:paraId="156E3E3D" w14:textId="77777777" w:rsidR="00A554C3" w:rsidRPr="00A554C3" w:rsidRDefault="00A554C3" w:rsidP="00A554C3">
      <w:pPr>
        <w:pStyle w:val="futurismarkdown-listitem"/>
        <w:numPr>
          <w:ilvl w:val="0"/>
          <w:numId w:val="2"/>
        </w:numPr>
        <w:shd w:val="clear" w:color="auto" w:fill="FFFFFF"/>
        <w:spacing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Пиковое тестирование</w:t>
      </w:r>
      <w:r w:rsidRPr="00A554C3">
        <w:rPr>
          <w:color w:val="333333"/>
          <w:sz w:val="28"/>
          <w:szCs w:val="28"/>
        </w:rPr>
        <w:t> — анализирует реакцию системы на внезапные значительные скачки нагрузки.</w:t>
      </w:r>
    </w:p>
    <w:p w14:paraId="41565F36" w14:textId="77777777" w:rsidR="00A554C3" w:rsidRPr="00A554C3" w:rsidRDefault="00A554C3" w:rsidP="00A554C3">
      <w:pPr>
        <w:pStyle w:val="futurismarkdown-listitem"/>
        <w:numPr>
          <w:ilvl w:val="0"/>
          <w:numId w:val="2"/>
        </w:numPr>
        <w:shd w:val="clear" w:color="auto" w:fill="FFFFFF"/>
        <w:spacing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Объёмное тестирование</w:t>
      </w:r>
      <w:r w:rsidRPr="00A554C3">
        <w:rPr>
          <w:color w:val="333333"/>
          <w:sz w:val="28"/>
          <w:szCs w:val="28"/>
        </w:rPr>
        <w:t> — оценивает производительность системы при обработке больших объёмов данных.</w:t>
      </w:r>
    </w:p>
    <w:p w14:paraId="56D3399D" w14:textId="7500A85D" w:rsidR="00A554C3" w:rsidRPr="00A554C3" w:rsidRDefault="00A554C3" w:rsidP="00A554C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 получения максимально точных результатов рекомендуется комбинировать различные виды тестирования. </w:t>
      </w:r>
    </w:p>
    <w:p w14:paraId="3547E10F" w14:textId="6276E11E" w:rsidR="00A554C3" w:rsidRPr="00A554C3" w:rsidRDefault="00A554C3" w:rsidP="00A554C3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Тест на безопасность</w:t>
      </w:r>
    </w:p>
    <w:p w14:paraId="05A73117" w14:textId="3C04B2B7" w:rsidR="00A554C3" w:rsidRPr="00A554C3" w:rsidRDefault="00A554C3" w:rsidP="00A554C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Проверяет систему на наличие уязвимостей</w:t>
      </w: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которые могут привести к утечке данных, несанкционированному доступу или нарушению работы сервисов. Некоторые виды тестирования безопасности: </w:t>
      </w:r>
    </w:p>
    <w:p w14:paraId="0E8FF36B" w14:textId="77777777" w:rsidR="00A554C3" w:rsidRPr="00A554C3" w:rsidRDefault="00A554C3" w:rsidP="00A554C3">
      <w:pPr>
        <w:pStyle w:val="futurismarkdown-listitem"/>
        <w:numPr>
          <w:ilvl w:val="0"/>
          <w:numId w:val="3"/>
        </w:numPr>
        <w:shd w:val="clear" w:color="auto" w:fill="FFFFFF"/>
        <w:spacing w:before="120" w:beforeAutospacing="0"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Тестирование на проникновение (</w:t>
      </w:r>
      <w:proofErr w:type="spellStart"/>
      <w:r w:rsidRPr="00A554C3">
        <w:rPr>
          <w:rStyle w:val="a3"/>
          <w:color w:val="333333"/>
          <w:sz w:val="28"/>
          <w:szCs w:val="28"/>
        </w:rPr>
        <w:t>пентестинг</w:t>
      </w:r>
      <w:proofErr w:type="spellEnd"/>
      <w:r w:rsidRPr="00A554C3">
        <w:rPr>
          <w:rStyle w:val="a3"/>
          <w:color w:val="333333"/>
          <w:sz w:val="28"/>
          <w:szCs w:val="28"/>
        </w:rPr>
        <w:t>)</w:t>
      </w:r>
      <w:r w:rsidRPr="00A554C3">
        <w:rPr>
          <w:color w:val="333333"/>
          <w:sz w:val="28"/>
          <w:szCs w:val="28"/>
        </w:rPr>
        <w:t> — имитация атаки злоумышленника на систему. Пример — попытка получить доступ к серверу через уязвимость в веб-приложении.</w:t>
      </w:r>
    </w:p>
    <w:p w14:paraId="437A1973" w14:textId="77777777" w:rsidR="00A554C3" w:rsidRPr="00A554C3" w:rsidRDefault="00A554C3" w:rsidP="00A554C3">
      <w:pPr>
        <w:pStyle w:val="futurismarkdown-listitem"/>
        <w:numPr>
          <w:ilvl w:val="0"/>
          <w:numId w:val="3"/>
        </w:numPr>
        <w:shd w:val="clear" w:color="auto" w:fill="FFFFFF"/>
        <w:spacing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Тестирование на уязвимости</w:t>
      </w:r>
      <w:r w:rsidRPr="00A554C3">
        <w:rPr>
          <w:color w:val="333333"/>
          <w:sz w:val="28"/>
          <w:szCs w:val="28"/>
        </w:rPr>
        <w:t> — автоматизированное сканирование системы с помощью специальных программ. Пример — поиск незакрытых портов или устаревшего ПО на сервере.</w:t>
      </w:r>
    </w:p>
    <w:p w14:paraId="3E2F38DA" w14:textId="77777777" w:rsidR="00A554C3" w:rsidRPr="00A554C3" w:rsidRDefault="00A554C3" w:rsidP="00A554C3">
      <w:pPr>
        <w:pStyle w:val="futurismarkdown-listitem"/>
        <w:numPr>
          <w:ilvl w:val="0"/>
          <w:numId w:val="3"/>
        </w:numPr>
        <w:shd w:val="clear" w:color="auto" w:fill="FFFFFF"/>
        <w:spacing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Тестирование безопасности приложений</w:t>
      </w:r>
      <w:r w:rsidRPr="00A554C3">
        <w:rPr>
          <w:color w:val="333333"/>
          <w:sz w:val="28"/>
          <w:szCs w:val="28"/>
        </w:rPr>
        <w:t> — фокус на код и логику приложения, проверяют, нет ли ошибок, которые позволяют внедрить вредоносный скрипт или получить доступ к БД.</w:t>
      </w:r>
    </w:p>
    <w:p w14:paraId="34A4E880" w14:textId="77777777" w:rsidR="00A554C3" w:rsidRPr="00A554C3" w:rsidRDefault="00A554C3" w:rsidP="00A554C3">
      <w:pPr>
        <w:pStyle w:val="futurismarkdown-listitem"/>
        <w:numPr>
          <w:ilvl w:val="0"/>
          <w:numId w:val="3"/>
        </w:numPr>
        <w:shd w:val="clear" w:color="auto" w:fill="FFFFFF"/>
        <w:spacing w:after="120" w:afterAutospacing="0" w:line="330" w:lineRule="atLeast"/>
        <w:ind w:left="0"/>
        <w:rPr>
          <w:color w:val="333333"/>
          <w:sz w:val="28"/>
          <w:szCs w:val="28"/>
        </w:rPr>
      </w:pPr>
      <w:r w:rsidRPr="00A554C3">
        <w:rPr>
          <w:rStyle w:val="a3"/>
          <w:color w:val="333333"/>
          <w:sz w:val="28"/>
          <w:szCs w:val="28"/>
        </w:rPr>
        <w:t>Тестирование безопасности сетей</w:t>
      </w:r>
      <w:r w:rsidRPr="00A554C3">
        <w:rPr>
          <w:color w:val="333333"/>
          <w:sz w:val="28"/>
          <w:szCs w:val="28"/>
        </w:rPr>
        <w:t xml:space="preserve"> — анализ конфигурации сетевого </w:t>
      </w:r>
      <w:bookmarkStart w:id="0" w:name="_GoBack"/>
      <w:bookmarkEnd w:id="0"/>
      <w:r w:rsidRPr="00A554C3">
        <w:rPr>
          <w:color w:val="333333"/>
          <w:sz w:val="28"/>
          <w:szCs w:val="28"/>
        </w:rPr>
        <w:t xml:space="preserve">оборудования и правил </w:t>
      </w:r>
      <w:proofErr w:type="spellStart"/>
      <w:r w:rsidRPr="00A554C3">
        <w:rPr>
          <w:color w:val="333333"/>
          <w:sz w:val="28"/>
          <w:szCs w:val="28"/>
        </w:rPr>
        <w:t>файервола</w:t>
      </w:r>
      <w:proofErr w:type="spellEnd"/>
      <w:r w:rsidRPr="00A554C3">
        <w:rPr>
          <w:color w:val="333333"/>
          <w:sz w:val="28"/>
          <w:szCs w:val="28"/>
        </w:rPr>
        <w:t>. Пример — проверка, можно ли из внешней сети подключиться к внутренним ресурсам компании.</w:t>
      </w:r>
    </w:p>
    <w:p w14:paraId="1B48E289" w14:textId="3765A5D4" w:rsidR="00A554C3" w:rsidRPr="00A554C3" w:rsidRDefault="00A554C3" w:rsidP="00A554C3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Совместимость</w:t>
      </w:r>
    </w:p>
    <w:p w14:paraId="31CB5295" w14:textId="77777777" w:rsidR="00A554C3" w:rsidRPr="00A554C3" w:rsidRDefault="00A554C3" w:rsidP="00A554C3">
      <w:pPr>
        <w:shd w:val="clear" w:color="auto" w:fill="FFFFFF"/>
        <w:spacing w:line="330" w:lineRule="atLeast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554C3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Проверяет, как программное обеспечение работает в различных средах</w:t>
      </w:r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операционных системах, браузерах, аппаратном обеспечении и т. </w:t>
      </w:r>
      <w:proofErr w:type="gramStart"/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д..</w:t>
      </w:r>
      <w:proofErr w:type="gramEnd"/>
      <w:r w:rsidRPr="00A554C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Цель — убедиться в корректной работе программы во всех предполагаемых условиях использования. </w:t>
      </w:r>
    </w:p>
    <w:p w14:paraId="2087CC6B" w14:textId="7402FDB1" w:rsidR="00A554C3" w:rsidRPr="00A554C3" w:rsidRDefault="00A554C3" w:rsidP="00A554C3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hyperlink r:id="rId5" w:tgtFrame="_blank" w:history="1">
        <w:r w:rsidRPr="00A554C3">
          <w:rPr>
            <w:rFonts w:ascii="Times New Roman" w:hAnsi="Times New Roman" w:cs="Times New Roman"/>
            <w:color w:val="0000FF"/>
            <w:sz w:val="28"/>
            <w:szCs w:val="28"/>
          </w:rPr>
          <w:br/>
        </w:r>
      </w:hyperlink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Некоторые виды тестирования совместимости:</w:t>
      </w:r>
    </w:p>
    <w:p w14:paraId="14B9F6EC" w14:textId="77777777" w:rsidR="00A554C3" w:rsidRPr="00A554C3" w:rsidRDefault="00A554C3" w:rsidP="00A554C3">
      <w:pPr>
        <w:numPr>
          <w:ilvl w:val="0"/>
          <w:numId w:val="4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 операционными системами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 — проверяется, может ли ПО работать корректно на одной версии операционной системы или на нескольких —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Windows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Linux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macOS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Android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14:paraId="3D426B3D" w14:textId="77777777" w:rsidR="00A554C3" w:rsidRPr="00A554C3" w:rsidRDefault="00A554C3" w:rsidP="00A554C3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С браузерами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 — проверяет, корректно ли функционирует ПО в различных веб-браузерах и их версиях: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Google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Chrome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Firefox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Safari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Internet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Explorer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(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Edge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 и другие.</w:t>
      </w:r>
    </w:p>
    <w:p w14:paraId="3818E325" w14:textId="77777777" w:rsidR="00A554C3" w:rsidRPr="00A554C3" w:rsidRDefault="00A554C3" w:rsidP="00A554C3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 устройствами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проверяется, правильно ли функционирует ПО на различных девайсах, таких как мобильные телефоны, планшеты, умные часы и настольные компьютеры.</w:t>
      </w:r>
    </w:p>
    <w:p w14:paraId="2DCED012" w14:textId="77777777" w:rsidR="00A554C3" w:rsidRPr="00A554C3" w:rsidRDefault="00A554C3" w:rsidP="00A554C3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 сетями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 — анализирует правильность работы программного приложения в распространённых сетях и подключениях, таких как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FaceID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Bluetooth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</w:t>
      </w:r>
      <w:proofErr w:type="spellStart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Wi-Fi</w:t>
      </w:r>
      <w:proofErr w:type="spellEnd"/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3G, 4G и 5G.</w:t>
      </w:r>
    </w:p>
    <w:p w14:paraId="7210FCE8" w14:textId="77777777" w:rsidR="00A554C3" w:rsidRPr="00A554C3" w:rsidRDefault="00A554C3" w:rsidP="00A554C3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 аппаратным обеспечением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проверяется, работает ли ПО без дефектов на различных типах аппаратного обеспечения, таких как процессоры, жёсткие диски, карты памяти и другие компоненты.</w:t>
      </w:r>
    </w:p>
    <w:p w14:paraId="10C33D3B" w14:textId="77777777" w:rsidR="00A554C3" w:rsidRPr="00A554C3" w:rsidRDefault="00A554C3" w:rsidP="00A554C3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Обратная совместимость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гарантирует, что последние версии ПО будут корректно работать с более старым программным или аппаратным обеспечением.</w:t>
      </w:r>
    </w:p>
    <w:p w14:paraId="2D10B81B" w14:textId="77777777" w:rsidR="00A554C3" w:rsidRPr="00A554C3" w:rsidRDefault="00A554C3" w:rsidP="00A554C3">
      <w:pPr>
        <w:numPr>
          <w:ilvl w:val="0"/>
          <w:numId w:val="4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554C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Прямая совместимость</w:t>
      </w:r>
      <w:r w:rsidRPr="00A554C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направлена на установление совместимости с аналогичными или новейшими версиями ПО, установленными на устройствах пользователей.</w:t>
      </w:r>
    </w:p>
    <w:p w14:paraId="51977AE0" w14:textId="7573BC12" w:rsidR="00A554C3" w:rsidRDefault="00A554C3" w:rsidP="00A554C3">
      <w:pPr>
        <w:rPr>
          <w:rFonts w:ascii="Arial" w:hAnsi="Arial" w:cs="Arial"/>
          <w:color w:val="333333"/>
          <w:shd w:val="clear" w:color="auto" w:fill="FFFFFF"/>
        </w:rPr>
      </w:pPr>
    </w:p>
    <w:p w14:paraId="574971B2" w14:textId="77777777" w:rsidR="00A554C3" w:rsidRDefault="00A554C3" w:rsidP="00A554C3">
      <w:pPr>
        <w:jc w:val="center"/>
      </w:pPr>
    </w:p>
    <w:sectPr w:rsidR="00A55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84E0D"/>
    <w:multiLevelType w:val="multilevel"/>
    <w:tmpl w:val="35F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5BC6"/>
    <w:multiLevelType w:val="multilevel"/>
    <w:tmpl w:val="12F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0192D"/>
    <w:multiLevelType w:val="multilevel"/>
    <w:tmpl w:val="F29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55F35"/>
    <w:multiLevelType w:val="multilevel"/>
    <w:tmpl w:val="A13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93"/>
    <w:rsid w:val="009935BC"/>
    <w:rsid w:val="00A554C3"/>
    <w:rsid w:val="00D0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4776C"/>
  <w15:chartTrackingRefBased/>
  <w15:docId w15:val="{5E6B4324-C291-4C51-9349-74A40E81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554C3"/>
    <w:rPr>
      <w:b/>
      <w:bCs/>
    </w:rPr>
  </w:style>
  <w:style w:type="paragraph" w:customStyle="1" w:styleId="futurismarkdown-listitem">
    <w:name w:val="futurismarkdown-listitem"/>
    <w:basedOn w:val="a"/>
    <w:rsid w:val="00A5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22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04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51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berbank.ru/ru/person/kibrary/vocabulary/funkcionalnoe-testirovanie-programm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2026-01-26T15:32:00Z</dcterms:created>
  <dcterms:modified xsi:type="dcterms:W3CDTF">2026-01-26T15:40:00Z</dcterms:modified>
</cp:coreProperties>
</file>