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989EF6" w14:textId="14BF88F2" w:rsidR="00782935" w:rsidRPr="00782935" w:rsidRDefault="00782935" w:rsidP="00782935">
      <w:pPr>
        <w:jc w:val="center"/>
        <w:rPr>
          <w:rStyle w:val="a3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782935">
        <w:rPr>
          <w:rStyle w:val="a3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Динамическое исполнение</w:t>
      </w:r>
    </w:p>
    <w:p w14:paraId="4AFDA9C1" w14:textId="7173445F" w:rsidR="00845D7C" w:rsidRDefault="00782935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782935">
        <w:rPr>
          <w:rStyle w:val="a3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Динамическое исполнение (</w:t>
      </w:r>
      <w:proofErr w:type="spellStart"/>
      <w:r w:rsidRPr="00782935">
        <w:rPr>
          <w:rStyle w:val="a3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Dynamic</w:t>
      </w:r>
      <w:proofErr w:type="spellEnd"/>
      <w:r w:rsidRPr="00782935">
        <w:rPr>
          <w:rStyle w:val="a3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 xml:space="preserve"> </w:t>
      </w:r>
      <w:proofErr w:type="spellStart"/>
      <w:r w:rsidRPr="00782935">
        <w:rPr>
          <w:rStyle w:val="a3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execution</w:t>
      </w:r>
      <w:proofErr w:type="spellEnd"/>
      <w:r w:rsidRPr="00782935">
        <w:rPr>
          <w:rStyle w:val="a3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)</w:t>
      </w:r>
      <w:r w:rsidRPr="0078293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 — компьютерная технология, которая позволяет выполнять инструкции в порядке, отличном от порядка их написания в коде программы. Это оптимизирует производительность и эффективность, так как путь выполнения программы может меняться в зависимости от входных данных или взаимодействия с пользователем</w:t>
      </w:r>
      <w:r w:rsidRPr="00782935">
        <w:rPr>
          <w:rFonts w:ascii="Arial" w:hAnsi="Arial" w:cs="Arial"/>
          <w:color w:val="000000" w:themeColor="text1"/>
          <w:shd w:val="clear" w:color="auto" w:fill="FFFFFF"/>
        </w:rPr>
        <w:t>. </w:t>
      </w:r>
      <w:hyperlink r:id="rId7" w:tgtFrame="_blank" w:history="1">
        <w:r w:rsidRPr="00782935">
          <w:rPr>
            <w:rFonts w:ascii="Arial" w:hAnsi="Arial" w:cs="Arial"/>
            <w:color w:val="000000" w:themeColor="text1"/>
            <w:sz w:val="18"/>
            <w:szCs w:val="18"/>
          </w:rPr>
          <w:br/>
        </w:r>
      </w:hyperlink>
      <w:r w:rsidRPr="0078293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Термин «динамический» означает </w:t>
      </w:r>
      <w:r w:rsidRPr="00782935">
        <w:rPr>
          <w:rStyle w:val="a3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адаптивность</w:t>
      </w:r>
      <w:r w:rsidRPr="0078293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 — в отличие от статических методов, которые жёстко следуют заранее заданному пути, динамическое исполнение подстраивает стратегию под конкретную задачу.</w:t>
      </w:r>
    </w:p>
    <w:p w14:paraId="6E12D73C" w14:textId="77777777" w:rsidR="00A539FE" w:rsidRPr="00782935" w:rsidRDefault="00A539FE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</w:p>
    <w:p w14:paraId="4F534273" w14:textId="59B2A4F4" w:rsidR="00782935" w:rsidRPr="00782935" w:rsidRDefault="00782935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78293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ПРИНЦЕП РАБОТЫ</w:t>
      </w:r>
    </w:p>
    <w:p w14:paraId="356EF7BD" w14:textId="40FAAE36" w:rsidR="00782935" w:rsidRPr="00782935" w:rsidRDefault="00782935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78293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Вот парочка механизмов динамического исполнения:</w:t>
      </w:r>
    </w:p>
    <w:p w14:paraId="4D384FA1" w14:textId="77777777" w:rsidR="00782935" w:rsidRPr="00782935" w:rsidRDefault="00782935" w:rsidP="00782935">
      <w:pPr>
        <w:pStyle w:val="futurismarkdown-listitem"/>
        <w:numPr>
          <w:ilvl w:val="0"/>
          <w:numId w:val="1"/>
        </w:numPr>
        <w:shd w:val="clear" w:color="auto" w:fill="FFFFFF"/>
        <w:spacing w:before="120" w:beforeAutospacing="0"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782935">
        <w:rPr>
          <w:rStyle w:val="a3"/>
          <w:color w:val="000000" w:themeColor="text1"/>
          <w:sz w:val="32"/>
          <w:szCs w:val="32"/>
        </w:rPr>
        <w:t>Предсказание ветвлений</w:t>
      </w:r>
      <w:r w:rsidRPr="00782935">
        <w:rPr>
          <w:color w:val="000000" w:themeColor="text1"/>
          <w:sz w:val="32"/>
          <w:szCs w:val="32"/>
        </w:rPr>
        <w:t> — процессор предсказывает, в какой области памяти можно найти следующие инструкции, просматривая программу на несколько шагов вперёд.</w:t>
      </w:r>
    </w:p>
    <w:p w14:paraId="0453A204" w14:textId="77777777" w:rsidR="00782935" w:rsidRPr="00782935" w:rsidRDefault="00782935" w:rsidP="00782935">
      <w:pPr>
        <w:pStyle w:val="futurismarkdown-listitem"/>
        <w:numPr>
          <w:ilvl w:val="0"/>
          <w:numId w:val="1"/>
        </w:numPr>
        <w:shd w:val="clear" w:color="auto" w:fill="FFFFFF"/>
        <w:spacing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782935">
        <w:rPr>
          <w:rStyle w:val="a3"/>
          <w:color w:val="000000" w:themeColor="text1"/>
          <w:sz w:val="32"/>
          <w:szCs w:val="32"/>
        </w:rPr>
        <w:t xml:space="preserve">Внеочередное выполнение (выполнение вне естественного порядка — </w:t>
      </w:r>
      <w:proofErr w:type="spellStart"/>
      <w:r w:rsidRPr="00782935">
        <w:rPr>
          <w:rStyle w:val="a3"/>
          <w:color w:val="000000" w:themeColor="text1"/>
          <w:sz w:val="32"/>
          <w:szCs w:val="32"/>
        </w:rPr>
        <w:t>out-of-order</w:t>
      </w:r>
      <w:proofErr w:type="spellEnd"/>
      <w:r w:rsidRPr="00782935">
        <w:rPr>
          <w:rStyle w:val="a3"/>
          <w:color w:val="000000" w:themeColor="text1"/>
          <w:sz w:val="32"/>
          <w:szCs w:val="32"/>
        </w:rPr>
        <w:t xml:space="preserve"> </w:t>
      </w:r>
      <w:proofErr w:type="spellStart"/>
      <w:r w:rsidRPr="00782935">
        <w:rPr>
          <w:rStyle w:val="a3"/>
          <w:color w:val="000000" w:themeColor="text1"/>
          <w:sz w:val="32"/>
          <w:szCs w:val="32"/>
        </w:rPr>
        <w:t>execution</w:t>
      </w:r>
      <w:proofErr w:type="spellEnd"/>
      <w:r w:rsidRPr="00782935">
        <w:rPr>
          <w:rStyle w:val="a3"/>
          <w:color w:val="000000" w:themeColor="text1"/>
          <w:sz w:val="32"/>
          <w:szCs w:val="32"/>
        </w:rPr>
        <w:t>)</w:t>
      </w:r>
      <w:r w:rsidRPr="00782935">
        <w:rPr>
          <w:color w:val="000000" w:themeColor="text1"/>
          <w:sz w:val="32"/>
          <w:szCs w:val="32"/>
        </w:rPr>
        <w:t> — процессор анализирует поток команд и составляет график исполнения инструкций в оптимальной последовательности, независимо от порядка их следования в тексте программы.</w:t>
      </w:r>
    </w:p>
    <w:p w14:paraId="177B34B8" w14:textId="623D810E" w:rsidR="00782935" w:rsidRDefault="00782935" w:rsidP="00782935">
      <w:pPr>
        <w:pStyle w:val="futurismarkdown-listitem"/>
        <w:numPr>
          <w:ilvl w:val="0"/>
          <w:numId w:val="1"/>
        </w:numPr>
        <w:shd w:val="clear" w:color="auto" w:fill="FFFFFF"/>
        <w:spacing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782935">
        <w:rPr>
          <w:rStyle w:val="a3"/>
          <w:color w:val="000000" w:themeColor="text1"/>
          <w:sz w:val="32"/>
          <w:szCs w:val="32"/>
        </w:rPr>
        <w:t xml:space="preserve">Выполнение по предположению (спекулятивное — </w:t>
      </w:r>
      <w:proofErr w:type="spellStart"/>
      <w:r w:rsidRPr="00782935">
        <w:rPr>
          <w:rStyle w:val="a3"/>
          <w:color w:val="000000" w:themeColor="text1"/>
          <w:sz w:val="32"/>
          <w:szCs w:val="32"/>
        </w:rPr>
        <w:t>speculative</w:t>
      </w:r>
      <w:proofErr w:type="spellEnd"/>
      <w:r w:rsidRPr="00782935">
        <w:rPr>
          <w:rStyle w:val="a3"/>
          <w:color w:val="000000" w:themeColor="text1"/>
          <w:sz w:val="32"/>
          <w:szCs w:val="32"/>
        </w:rPr>
        <w:t>)</w:t>
      </w:r>
      <w:r w:rsidRPr="00782935">
        <w:rPr>
          <w:color w:val="000000" w:themeColor="text1"/>
          <w:sz w:val="32"/>
          <w:szCs w:val="32"/>
        </w:rPr>
        <w:t> — процессор выполняет инструкции (до пяти инструкций одновременно) по мере их поступления в оптимизированной последовательности. Поскольку выполнение происходит на основе предсказания ветвлений, результаты сохраняются как предположительные («спекулятивные»). На конечном этапе порядок инструкций восстанавливается.</w:t>
      </w:r>
    </w:p>
    <w:p w14:paraId="6C8CD278" w14:textId="77777777" w:rsidR="00A539FE" w:rsidRPr="00782935" w:rsidRDefault="00A539FE" w:rsidP="00A539FE">
      <w:pPr>
        <w:pStyle w:val="futurismarkdown-listitem"/>
        <w:shd w:val="clear" w:color="auto" w:fill="FFFFFF"/>
        <w:spacing w:after="120" w:afterAutospacing="0" w:line="330" w:lineRule="atLeast"/>
        <w:ind w:left="-360"/>
        <w:rPr>
          <w:color w:val="000000" w:themeColor="text1"/>
          <w:sz w:val="32"/>
          <w:szCs w:val="32"/>
        </w:rPr>
      </w:pPr>
    </w:p>
    <w:p w14:paraId="6BFA2E0C" w14:textId="3BD0C6E8" w:rsidR="00782935" w:rsidRPr="00782935" w:rsidRDefault="0078293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82935">
        <w:rPr>
          <w:rFonts w:ascii="Times New Roman" w:hAnsi="Times New Roman" w:cs="Times New Roman"/>
          <w:color w:val="000000" w:themeColor="text1"/>
          <w:sz w:val="32"/>
          <w:szCs w:val="32"/>
        </w:rPr>
        <w:t>ВИДЫ</w:t>
      </w:r>
    </w:p>
    <w:p w14:paraId="536B9004" w14:textId="7539F554" w:rsidR="00782935" w:rsidRPr="00782935" w:rsidRDefault="00782935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78293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Динамическое исполнение часто реализуется с помощью комбинации двух техник:</w:t>
      </w:r>
    </w:p>
    <w:p w14:paraId="47D6E15A" w14:textId="77777777" w:rsidR="00782935" w:rsidRPr="00782935" w:rsidRDefault="00782935" w:rsidP="00782935">
      <w:pPr>
        <w:pStyle w:val="futurismarkdown-listitem"/>
        <w:numPr>
          <w:ilvl w:val="0"/>
          <w:numId w:val="2"/>
        </w:numPr>
        <w:shd w:val="clear" w:color="auto" w:fill="FFFFFF"/>
        <w:spacing w:before="120" w:beforeAutospacing="0"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782935">
        <w:rPr>
          <w:rStyle w:val="a3"/>
          <w:color w:val="000000" w:themeColor="text1"/>
          <w:sz w:val="32"/>
          <w:szCs w:val="32"/>
        </w:rPr>
        <w:lastRenderedPageBreak/>
        <w:t>JIT (</w:t>
      </w:r>
      <w:proofErr w:type="spellStart"/>
      <w:r w:rsidRPr="00782935">
        <w:rPr>
          <w:rStyle w:val="a3"/>
          <w:color w:val="000000" w:themeColor="text1"/>
          <w:sz w:val="32"/>
          <w:szCs w:val="32"/>
        </w:rPr>
        <w:t>Just-In-Time</w:t>
      </w:r>
      <w:proofErr w:type="spellEnd"/>
      <w:r w:rsidRPr="00782935">
        <w:rPr>
          <w:rStyle w:val="a3"/>
          <w:color w:val="000000" w:themeColor="text1"/>
          <w:sz w:val="32"/>
          <w:szCs w:val="32"/>
        </w:rPr>
        <w:t>) компиляция</w:t>
      </w:r>
      <w:r w:rsidRPr="00782935">
        <w:rPr>
          <w:color w:val="000000" w:themeColor="text1"/>
          <w:sz w:val="32"/>
          <w:szCs w:val="32"/>
        </w:rPr>
        <w:t> — код компилируется из промежуточного представления (например, байт-кода) в машинный код во время выполнения. Это позволяет выполнять код более эффективно, так как скомпилированный код может быть оптимизирован для целевой платформы.</w:t>
      </w:r>
    </w:p>
    <w:p w14:paraId="199016FC" w14:textId="167DB493" w:rsidR="00782935" w:rsidRDefault="00782935" w:rsidP="00782935">
      <w:pPr>
        <w:pStyle w:val="futurismarkdown-listitem"/>
        <w:numPr>
          <w:ilvl w:val="0"/>
          <w:numId w:val="2"/>
        </w:numPr>
        <w:shd w:val="clear" w:color="auto" w:fill="FFFFFF"/>
        <w:spacing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782935">
        <w:rPr>
          <w:rStyle w:val="a3"/>
          <w:color w:val="000000" w:themeColor="text1"/>
          <w:sz w:val="32"/>
          <w:szCs w:val="32"/>
        </w:rPr>
        <w:t>Интерпретация</w:t>
      </w:r>
      <w:r w:rsidRPr="00782935">
        <w:rPr>
          <w:color w:val="000000" w:themeColor="text1"/>
          <w:sz w:val="32"/>
          <w:szCs w:val="32"/>
        </w:rPr>
        <w:t> — код выполняется непосредственно по исходному коду, а не компилируется сначала. Это позволяет выполнять код быстрее, так как нет этапа компиляции, но может быть менее эффективным, чем JIT-компиляция.</w:t>
      </w:r>
    </w:p>
    <w:p w14:paraId="6F852731" w14:textId="77777777" w:rsidR="00A539FE" w:rsidRPr="00782935" w:rsidRDefault="00A539FE" w:rsidP="00A539FE">
      <w:pPr>
        <w:pStyle w:val="futurismarkdown-listitem"/>
        <w:shd w:val="clear" w:color="auto" w:fill="FFFFFF"/>
        <w:spacing w:after="120" w:afterAutospacing="0" w:line="330" w:lineRule="atLeast"/>
        <w:ind w:left="-360"/>
        <w:rPr>
          <w:color w:val="000000" w:themeColor="text1"/>
          <w:sz w:val="32"/>
          <w:szCs w:val="32"/>
        </w:rPr>
      </w:pPr>
    </w:p>
    <w:p w14:paraId="4B857AF2" w14:textId="1840FDEA" w:rsidR="00782935" w:rsidRDefault="0078293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ПРИМЕНЕНИЯ</w:t>
      </w:r>
    </w:p>
    <w:p w14:paraId="1059B7C1" w14:textId="489BA34F" w:rsidR="00A539FE" w:rsidRPr="00A539FE" w:rsidRDefault="00A539FE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A539FE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Динамическое исполнение часто используется в ситуациях, где поведение программы не может быть полностью определено до времени выполнения. Например: </w:t>
      </w:r>
    </w:p>
    <w:p w14:paraId="1BB91807" w14:textId="77777777" w:rsidR="00A539FE" w:rsidRPr="00A539FE" w:rsidRDefault="00A539FE" w:rsidP="00A539FE">
      <w:pPr>
        <w:pStyle w:val="futurismarkdown-listitem"/>
        <w:numPr>
          <w:ilvl w:val="0"/>
          <w:numId w:val="3"/>
        </w:numPr>
        <w:shd w:val="clear" w:color="auto" w:fill="FFFFFF"/>
        <w:spacing w:before="120" w:beforeAutospacing="0"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A539FE">
        <w:rPr>
          <w:rStyle w:val="a3"/>
          <w:color w:val="000000" w:themeColor="text1"/>
          <w:sz w:val="32"/>
          <w:szCs w:val="32"/>
        </w:rPr>
        <w:t>Интерактивные приложения</w:t>
      </w:r>
      <w:r w:rsidRPr="00A539FE">
        <w:rPr>
          <w:color w:val="000000" w:themeColor="text1"/>
          <w:sz w:val="32"/>
          <w:szCs w:val="32"/>
        </w:rPr>
        <w:t> — игры и пользовательские интерфейсы, где поведение программы может меняться в зависимости от ввода пользователя.</w:t>
      </w:r>
    </w:p>
    <w:p w14:paraId="26DB8EE0" w14:textId="77777777" w:rsidR="00A539FE" w:rsidRPr="00A539FE" w:rsidRDefault="00A539FE" w:rsidP="00A539FE">
      <w:pPr>
        <w:pStyle w:val="futurismarkdown-listitem"/>
        <w:numPr>
          <w:ilvl w:val="0"/>
          <w:numId w:val="3"/>
        </w:numPr>
        <w:shd w:val="clear" w:color="auto" w:fill="FFFFFF"/>
        <w:spacing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A539FE">
        <w:rPr>
          <w:rStyle w:val="a3"/>
          <w:color w:val="000000" w:themeColor="text1"/>
          <w:sz w:val="32"/>
          <w:szCs w:val="32"/>
        </w:rPr>
        <w:t>Программы, обрабатывающие динамические данные</w:t>
      </w:r>
      <w:r w:rsidRPr="00A539FE">
        <w:rPr>
          <w:color w:val="000000" w:themeColor="text1"/>
          <w:sz w:val="32"/>
          <w:szCs w:val="32"/>
        </w:rPr>
        <w:t> — веб-браузеры и системы управления базами данных, где структура и содержание данных могут меняться во время выполнения.</w:t>
      </w:r>
    </w:p>
    <w:p w14:paraId="5004E20B" w14:textId="77BCF61E" w:rsidR="00A539FE" w:rsidRDefault="00A539FE" w:rsidP="00A539FE">
      <w:pPr>
        <w:pStyle w:val="futurismarkdown-listitem"/>
        <w:numPr>
          <w:ilvl w:val="0"/>
          <w:numId w:val="3"/>
        </w:numPr>
        <w:shd w:val="clear" w:color="auto" w:fill="FFFFFF"/>
        <w:spacing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A539FE">
        <w:rPr>
          <w:rStyle w:val="a3"/>
          <w:color w:val="000000" w:themeColor="text1"/>
          <w:sz w:val="32"/>
          <w:szCs w:val="32"/>
        </w:rPr>
        <w:t>Приложения безопасности</w:t>
      </w:r>
      <w:r w:rsidRPr="00A539FE">
        <w:rPr>
          <w:color w:val="000000" w:themeColor="text1"/>
          <w:sz w:val="32"/>
          <w:szCs w:val="32"/>
        </w:rPr>
        <w:t> — системы обнаружения вторжений и антивирусное программное обеспечение, где поведение программы должно адаптироваться к изменяющимся угрозам.</w:t>
      </w:r>
    </w:p>
    <w:p w14:paraId="273AD157" w14:textId="77777777" w:rsidR="00A539FE" w:rsidRPr="00A539FE" w:rsidRDefault="00A539FE" w:rsidP="00A539FE">
      <w:pPr>
        <w:pStyle w:val="futurismarkdown-listitem"/>
        <w:shd w:val="clear" w:color="auto" w:fill="FFFFFF"/>
        <w:spacing w:after="120" w:afterAutospacing="0" w:line="330" w:lineRule="atLeast"/>
        <w:ind w:left="-360"/>
        <w:rPr>
          <w:color w:val="000000" w:themeColor="text1"/>
          <w:sz w:val="32"/>
          <w:szCs w:val="32"/>
        </w:rPr>
      </w:pPr>
    </w:p>
    <w:p w14:paraId="15D4E598" w14:textId="5A6C2239" w:rsidR="00A539FE" w:rsidRDefault="00A539F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ОГРАНИЧЕНИЯ</w:t>
      </w:r>
    </w:p>
    <w:p w14:paraId="0169BFD3" w14:textId="5DECAA7D" w:rsidR="00A539FE" w:rsidRPr="00A539FE" w:rsidRDefault="00A539FE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A539FE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Динамическое исполнение сталкивается с рядом проблем: </w:t>
      </w:r>
    </w:p>
    <w:p w14:paraId="5F216A24" w14:textId="77777777" w:rsidR="00A539FE" w:rsidRPr="00A539FE" w:rsidRDefault="00A539FE" w:rsidP="00A539FE">
      <w:pPr>
        <w:pStyle w:val="futurismarkdown-listitem"/>
        <w:numPr>
          <w:ilvl w:val="0"/>
          <w:numId w:val="4"/>
        </w:numPr>
        <w:shd w:val="clear" w:color="auto" w:fill="FFFFFF"/>
        <w:spacing w:before="120" w:beforeAutospacing="0"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A539FE">
        <w:rPr>
          <w:rStyle w:val="a3"/>
          <w:color w:val="000000" w:themeColor="text1"/>
          <w:sz w:val="32"/>
          <w:szCs w:val="32"/>
        </w:rPr>
        <w:t>Сложность реализации</w:t>
      </w:r>
      <w:r w:rsidRPr="00A539FE">
        <w:rPr>
          <w:color w:val="000000" w:themeColor="text1"/>
          <w:sz w:val="32"/>
          <w:szCs w:val="32"/>
        </w:rPr>
        <w:t> — такие системы требуют более сложной архитектуры, что может затруднить их внедрение в существующие приложения.</w:t>
      </w:r>
    </w:p>
    <w:p w14:paraId="1FF1BDB3" w14:textId="77777777" w:rsidR="00A539FE" w:rsidRPr="00A539FE" w:rsidRDefault="00A539FE" w:rsidP="00A539FE">
      <w:pPr>
        <w:pStyle w:val="futurismarkdown-listitem"/>
        <w:numPr>
          <w:ilvl w:val="0"/>
          <w:numId w:val="4"/>
        </w:numPr>
        <w:shd w:val="clear" w:color="auto" w:fill="FFFFFF"/>
        <w:spacing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A539FE">
        <w:rPr>
          <w:rStyle w:val="a3"/>
          <w:color w:val="000000" w:themeColor="text1"/>
          <w:sz w:val="32"/>
          <w:szCs w:val="32"/>
        </w:rPr>
        <w:t>Потенциальная потеря точности</w:t>
      </w:r>
      <w:r w:rsidRPr="00A539FE">
        <w:rPr>
          <w:color w:val="000000" w:themeColor="text1"/>
          <w:sz w:val="32"/>
          <w:szCs w:val="32"/>
        </w:rPr>
        <w:t> — если пропускаются определённые шаги, существует риск ухудшения качества вывода.</w:t>
      </w:r>
    </w:p>
    <w:p w14:paraId="18072E9B" w14:textId="63D81A32" w:rsidR="00A539FE" w:rsidRDefault="00A539FE" w:rsidP="00A539FE">
      <w:pPr>
        <w:pStyle w:val="futurismarkdown-listitem"/>
        <w:numPr>
          <w:ilvl w:val="0"/>
          <w:numId w:val="4"/>
        </w:numPr>
        <w:shd w:val="clear" w:color="auto" w:fill="FFFFFF"/>
        <w:spacing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A539FE">
        <w:rPr>
          <w:rStyle w:val="a3"/>
          <w:color w:val="000000" w:themeColor="text1"/>
          <w:sz w:val="32"/>
          <w:szCs w:val="32"/>
        </w:rPr>
        <w:lastRenderedPageBreak/>
        <w:t>Отсутствие стандартов</w:t>
      </w:r>
      <w:r w:rsidRPr="00A539FE">
        <w:rPr>
          <w:color w:val="000000" w:themeColor="text1"/>
          <w:sz w:val="32"/>
          <w:szCs w:val="32"/>
        </w:rPr>
        <w:t> — на данный момент нет единого подхода к реализации динамических методов, что затрудняет их широкое распространение.</w:t>
      </w:r>
    </w:p>
    <w:p w14:paraId="7471E4AD" w14:textId="3DAD9B26" w:rsidR="00A539FE" w:rsidRPr="00A539FE" w:rsidRDefault="00A539FE" w:rsidP="00A539FE">
      <w:pPr>
        <w:pStyle w:val="futurismarkdown-listitem"/>
        <w:shd w:val="clear" w:color="auto" w:fill="FFFFFF"/>
        <w:spacing w:after="120" w:afterAutospacing="0" w:line="330" w:lineRule="atLeast"/>
        <w:ind w:left="-360"/>
        <w:jc w:val="center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Технология </w:t>
      </w:r>
      <w:r>
        <w:rPr>
          <w:color w:val="000000" w:themeColor="text1"/>
          <w:sz w:val="32"/>
          <w:szCs w:val="32"/>
          <w:lang w:val="en-US"/>
        </w:rPr>
        <w:t>Hyper-Threading</w:t>
      </w:r>
    </w:p>
    <w:p w14:paraId="4825CE35" w14:textId="3AD1387B" w:rsidR="00A539FE" w:rsidRPr="00C2757B" w:rsidRDefault="00A539FE" w:rsidP="00A539FE">
      <w:pPr>
        <w:pStyle w:val="futurismarkdown-listitem"/>
        <w:shd w:val="clear" w:color="auto" w:fill="FFFFFF"/>
        <w:spacing w:after="120" w:afterAutospacing="0" w:line="330" w:lineRule="atLeast"/>
        <w:ind w:left="-360"/>
        <w:rPr>
          <w:color w:val="000000" w:themeColor="text1"/>
          <w:sz w:val="32"/>
          <w:szCs w:val="32"/>
          <w:shd w:val="clear" w:color="auto" w:fill="FFFFFF"/>
        </w:rPr>
      </w:pPr>
      <w:proofErr w:type="spellStart"/>
      <w:r w:rsidRPr="00C2757B">
        <w:rPr>
          <w:rStyle w:val="a3"/>
          <w:color w:val="000000" w:themeColor="text1"/>
          <w:sz w:val="32"/>
          <w:szCs w:val="32"/>
          <w:shd w:val="clear" w:color="auto" w:fill="FFFFFF"/>
        </w:rPr>
        <w:t>Hyper-Threading</w:t>
      </w:r>
      <w:proofErr w:type="spellEnd"/>
      <w:r w:rsidRPr="00C2757B">
        <w:rPr>
          <w:color w:val="000000" w:themeColor="text1"/>
          <w:sz w:val="32"/>
          <w:szCs w:val="32"/>
          <w:shd w:val="clear" w:color="auto" w:fill="FFFFFF"/>
        </w:rPr>
        <w:t> (официальное название — </w:t>
      </w:r>
      <w:proofErr w:type="spellStart"/>
      <w:r w:rsidRPr="00C2757B">
        <w:rPr>
          <w:rStyle w:val="a3"/>
          <w:color w:val="000000" w:themeColor="text1"/>
          <w:sz w:val="32"/>
          <w:szCs w:val="32"/>
          <w:shd w:val="clear" w:color="auto" w:fill="FFFFFF"/>
        </w:rPr>
        <w:t>Hyper-Threading</w:t>
      </w:r>
      <w:proofErr w:type="spellEnd"/>
      <w:r w:rsidRPr="00C2757B">
        <w:rPr>
          <w:rStyle w:val="a3"/>
          <w:color w:val="000000" w:themeColor="text1"/>
          <w:sz w:val="32"/>
          <w:szCs w:val="32"/>
          <w:shd w:val="clear" w:color="auto" w:fill="FFFFFF"/>
        </w:rPr>
        <w:t xml:space="preserve"> </w:t>
      </w:r>
      <w:proofErr w:type="spellStart"/>
      <w:r w:rsidRPr="00C2757B">
        <w:rPr>
          <w:rStyle w:val="a3"/>
          <w:color w:val="000000" w:themeColor="text1"/>
          <w:sz w:val="32"/>
          <w:szCs w:val="32"/>
          <w:shd w:val="clear" w:color="auto" w:fill="FFFFFF"/>
        </w:rPr>
        <w:t>Technology</w:t>
      </w:r>
      <w:proofErr w:type="spellEnd"/>
      <w:r w:rsidRPr="00C2757B">
        <w:rPr>
          <w:rStyle w:val="a3"/>
          <w:color w:val="000000" w:themeColor="text1"/>
          <w:sz w:val="32"/>
          <w:szCs w:val="32"/>
          <w:shd w:val="clear" w:color="auto" w:fill="FFFFFF"/>
        </w:rPr>
        <w:t>, HTT или HT</w:t>
      </w:r>
      <w:r w:rsidRPr="00C2757B">
        <w:rPr>
          <w:color w:val="000000" w:themeColor="text1"/>
          <w:sz w:val="32"/>
          <w:szCs w:val="32"/>
          <w:shd w:val="clear" w:color="auto" w:fill="FFFFFF"/>
        </w:rPr>
        <w:t xml:space="preserve">) — технология, разработанная компанией </w:t>
      </w:r>
      <w:proofErr w:type="spellStart"/>
      <w:r w:rsidRPr="00C2757B">
        <w:rPr>
          <w:color w:val="000000" w:themeColor="text1"/>
          <w:sz w:val="32"/>
          <w:szCs w:val="32"/>
          <w:shd w:val="clear" w:color="auto" w:fill="FFFFFF"/>
        </w:rPr>
        <w:t>Intel</w:t>
      </w:r>
      <w:proofErr w:type="spellEnd"/>
      <w:r w:rsidRPr="00C2757B">
        <w:rPr>
          <w:color w:val="000000" w:themeColor="text1"/>
          <w:sz w:val="32"/>
          <w:szCs w:val="32"/>
          <w:shd w:val="clear" w:color="auto" w:fill="FFFFFF"/>
        </w:rPr>
        <w:t xml:space="preserve"> для повышения производительности процессоров собственного производства. Позволяет </w:t>
      </w:r>
      <w:r w:rsidRPr="00C2757B">
        <w:rPr>
          <w:rStyle w:val="a3"/>
          <w:color w:val="000000" w:themeColor="text1"/>
          <w:sz w:val="32"/>
          <w:szCs w:val="32"/>
          <w:shd w:val="clear" w:color="auto" w:fill="FFFFFF"/>
        </w:rPr>
        <w:t>каждому физическому ядру процессора выполнять несколько потоков данных одновременно</w:t>
      </w:r>
      <w:r w:rsidRPr="00C2757B">
        <w:rPr>
          <w:color w:val="000000" w:themeColor="text1"/>
          <w:sz w:val="32"/>
          <w:szCs w:val="32"/>
          <w:shd w:val="clear" w:color="auto" w:fill="FFFFFF"/>
        </w:rPr>
        <w:t>. Это позволяет параллельно обрабатывать больше информации, чем в традиционных системах, где каждое ядро отвечает за один поток.</w:t>
      </w:r>
    </w:p>
    <w:p w14:paraId="4EFB68CF" w14:textId="7F640CF7" w:rsidR="00A539FE" w:rsidRPr="00C2757B" w:rsidRDefault="00A539FE" w:rsidP="00A539FE">
      <w:pPr>
        <w:pStyle w:val="futurismarkdown-listitem"/>
        <w:shd w:val="clear" w:color="auto" w:fill="FFFFFF"/>
        <w:spacing w:after="120" w:afterAutospacing="0" w:line="330" w:lineRule="atLeast"/>
        <w:ind w:left="-360"/>
        <w:rPr>
          <w:color w:val="000000" w:themeColor="text1"/>
          <w:sz w:val="32"/>
          <w:szCs w:val="32"/>
          <w:shd w:val="clear" w:color="auto" w:fill="FFFFFF"/>
        </w:rPr>
      </w:pPr>
      <w:r w:rsidRPr="00C2757B">
        <w:rPr>
          <w:color w:val="000000" w:themeColor="text1"/>
          <w:sz w:val="32"/>
          <w:szCs w:val="32"/>
          <w:shd w:val="clear" w:color="auto" w:fill="FFFFFF"/>
        </w:rPr>
        <w:t xml:space="preserve">Впервые технология была представлена в одноядерных серверных процессорах </w:t>
      </w:r>
      <w:proofErr w:type="spellStart"/>
      <w:r w:rsidRPr="00C2757B">
        <w:rPr>
          <w:color w:val="000000" w:themeColor="text1"/>
          <w:sz w:val="32"/>
          <w:szCs w:val="32"/>
          <w:shd w:val="clear" w:color="auto" w:fill="FFFFFF"/>
        </w:rPr>
        <w:t>Xeon</w:t>
      </w:r>
      <w:proofErr w:type="spellEnd"/>
      <w:r w:rsidRPr="00C2757B">
        <w:rPr>
          <w:color w:val="000000" w:themeColor="text1"/>
          <w:sz w:val="32"/>
          <w:szCs w:val="32"/>
          <w:shd w:val="clear" w:color="auto" w:fill="FFFFFF"/>
        </w:rPr>
        <w:t xml:space="preserve"> (февраль 2002 года) и одноядерных настольных процессорах </w:t>
      </w:r>
      <w:proofErr w:type="spellStart"/>
      <w:r w:rsidRPr="00C2757B">
        <w:rPr>
          <w:color w:val="000000" w:themeColor="text1"/>
          <w:sz w:val="32"/>
          <w:szCs w:val="32"/>
          <w:shd w:val="clear" w:color="auto" w:fill="FFFFFF"/>
        </w:rPr>
        <w:t>Pentium</w:t>
      </w:r>
      <w:proofErr w:type="spellEnd"/>
      <w:r w:rsidRPr="00C2757B">
        <w:rPr>
          <w:color w:val="000000" w:themeColor="text1"/>
          <w:sz w:val="32"/>
          <w:szCs w:val="32"/>
          <w:shd w:val="clear" w:color="auto" w:fill="FFFFFF"/>
        </w:rPr>
        <w:t xml:space="preserve"> 4 (ноябрь 2002 года). </w:t>
      </w:r>
    </w:p>
    <w:p w14:paraId="3C525BF6" w14:textId="16EDED63" w:rsidR="00A539FE" w:rsidRPr="00A539FE" w:rsidRDefault="00A539FE" w:rsidP="00A539FE">
      <w:pPr>
        <w:pStyle w:val="futurismarkdown-listitem"/>
        <w:shd w:val="clear" w:color="auto" w:fill="FFFFFF"/>
        <w:spacing w:after="120" w:afterAutospacing="0" w:line="330" w:lineRule="atLeast"/>
        <w:ind w:left="-360"/>
        <w:rPr>
          <w:color w:val="000000" w:themeColor="text1"/>
          <w:sz w:val="32"/>
          <w:szCs w:val="32"/>
          <w:shd w:val="clear" w:color="auto" w:fill="FFFFFF"/>
        </w:rPr>
      </w:pPr>
      <w:r w:rsidRPr="00C2757B">
        <w:rPr>
          <w:color w:val="000000" w:themeColor="text1"/>
          <w:sz w:val="32"/>
          <w:szCs w:val="32"/>
          <w:shd w:val="clear" w:color="auto" w:fill="FFFFFF"/>
        </w:rPr>
        <w:t>ПРИНЦИП РАБОТЫ</w:t>
      </w:r>
    </w:p>
    <w:p w14:paraId="0978757B" w14:textId="77777777" w:rsidR="00A539FE" w:rsidRPr="00C2757B" w:rsidRDefault="00A539FE" w:rsidP="00A539FE">
      <w:pPr>
        <w:pStyle w:val="futurismarkdown-listitem"/>
        <w:shd w:val="clear" w:color="auto" w:fill="FFFFFF"/>
        <w:spacing w:after="120" w:afterAutospacing="0" w:line="330" w:lineRule="atLeast"/>
        <w:ind w:left="-360"/>
        <w:rPr>
          <w:color w:val="000000" w:themeColor="text1"/>
          <w:sz w:val="32"/>
          <w:szCs w:val="32"/>
          <w:shd w:val="clear" w:color="auto" w:fill="FFFFFF"/>
        </w:rPr>
      </w:pPr>
      <w:r w:rsidRPr="00C2757B">
        <w:rPr>
          <w:color w:val="000000" w:themeColor="text1"/>
          <w:sz w:val="32"/>
          <w:szCs w:val="32"/>
          <w:shd w:val="clear" w:color="auto" w:fill="FFFFFF"/>
        </w:rPr>
        <w:t>Одно физическое процессорное ядро определяется операционной системой как </w:t>
      </w:r>
      <w:r w:rsidRPr="00C2757B">
        <w:rPr>
          <w:b/>
          <w:bCs/>
          <w:color w:val="000000" w:themeColor="text1"/>
          <w:sz w:val="32"/>
          <w:szCs w:val="32"/>
          <w:shd w:val="clear" w:color="auto" w:fill="FFFFFF"/>
        </w:rPr>
        <w:t>два отдельных логических ядра</w:t>
      </w:r>
      <w:r w:rsidRPr="00C2757B">
        <w:rPr>
          <w:color w:val="000000" w:themeColor="text1"/>
          <w:sz w:val="32"/>
          <w:szCs w:val="32"/>
          <w:shd w:val="clear" w:color="auto" w:fill="FFFFFF"/>
        </w:rPr>
        <w:t>. У каждого логического ядра есть свой набор регистров и контроллер прерываний (APIC). Остальные элементы физического ядра — общие для всех логических ядер. </w:t>
      </w:r>
    </w:p>
    <w:p w14:paraId="5992EFD0" w14:textId="77777777" w:rsidR="00A539FE" w:rsidRPr="00C2757B" w:rsidRDefault="00A539FE" w:rsidP="00A539FE">
      <w:pPr>
        <w:pStyle w:val="futurismarkdown-listitem"/>
        <w:shd w:val="clear" w:color="auto" w:fill="FFFFFF"/>
        <w:spacing w:after="120" w:afterAutospacing="0" w:line="330" w:lineRule="atLeast"/>
        <w:ind w:left="-360"/>
        <w:rPr>
          <w:color w:val="000000" w:themeColor="text1"/>
          <w:sz w:val="32"/>
          <w:szCs w:val="32"/>
          <w:shd w:val="clear" w:color="auto" w:fill="FFFFFF"/>
        </w:rPr>
      </w:pPr>
      <w:r w:rsidRPr="00C2757B">
        <w:rPr>
          <w:color w:val="000000" w:themeColor="text1"/>
          <w:sz w:val="32"/>
          <w:szCs w:val="32"/>
          <w:shd w:val="clear" w:color="auto" w:fill="FFFFFF"/>
        </w:rPr>
        <w:t>ОСОБЕННОСТИ</w:t>
      </w:r>
    </w:p>
    <w:p w14:paraId="16AA8297" w14:textId="77777777" w:rsidR="00A539FE" w:rsidRPr="00C2757B" w:rsidRDefault="00A539FE" w:rsidP="00A539FE">
      <w:pPr>
        <w:pStyle w:val="futurismarkdown-listitem"/>
        <w:numPr>
          <w:ilvl w:val="0"/>
          <w:numId w:val="5"/>
        </w:numPr>
        <w:shd w:val="clear" w:color="auto" w:fill="FFFFFF"/>
        <w:spacing w:before="120" w:beforeAutospacing="0"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C2757B">
        <w:rPr>
          <w:color w:val="000000" w:themeColor="text1"/>
          <w:sz w:val="32"/>
          <w:szCs w:val="32"/>
        </w:rPr>
        <w:t>Если одно логическое ядро ждёт данных, второе может продолжать работу, используя те же вычислительные блоки.</w:t>
      </w:r>
    </w:p>
    <w:p w14:paraId="26608CFC" w14:textId="77777777" w:rsidR="00A539FE" w:rsidRPr="00C2757B" w:rsidRDefault="00A539FE" w:rsidP="00A539FE">
      <w:pPr>
        <w:pStyle w:val="futurismarkdown-listitem"/>
        <w:numPr>
          <w:ilvl w:val="0"/>
          <w:numId w:val="5"/>
        </w:numPr>
        <w:shd w:val="clear" w:color="auto" w:fill="FFFFFF"/>
        <w:spacing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C2757B">
        <w:rPr>
          <w:color w:val="000000" w:themeColor="text1"/>
          <w:sz w:val="32"/>
          <w:szCs w:val="32"/>
        </w:rPr>
        <w:t xml:space="preserve">Когда ресурсы выполнения в </w:t>
      </w:r>
      <w:proofErr w:type="spellStart"/>
      <w:r w:rsidRPr="00C2757B">
        <w:rPr>
          <w:color w:val="000000" w:themeColor="text1"/>
          <w:sz w:val="32"/>
          <w:szCs w:val="32"/>
        </w:rPr>
        <w:t>гиперпоточном</w:t>
      </w:r>
      <w:proofErr w:type="spellEnd"/>
      <w:r w:rsidRPr="00C2757B">
        <w:rPr>
          <w:color w:val="000000" w:themeColor="text1"/>
          <w:sz w:val="32"/>
          <w:szCs w:val="32"/>
        </w:rPr>
        <w:t xml:space="preserve"> ядре не используются текущей задачей, эти ресурсы могут быть использованы для выполнения другой запланированной задачи.</w:t>
      </w:r>
    </w:p>
    <w:p w14:paraId="5AB23617" w14:textId="77777777" w:rsidR="00A539FE" w:rsidRPr="00C2757B" w:rsidRDefault="00A539FE" w:rsidP="00A539FE">
      <w:pPr>
        <w:pStyle w:val="futurismarkdown-listitem"/>
        <w:shd w:val="clear" w:color="auto" w:fill="FFFFFF"/>
        <w:spacing w:after="120" w:afterAutospacing="0" w:line="330" w:lineRule="atLeast"/>
        <w:ind w:left="-360"/>
        <w:rPr>
          <w:color w:val="000000" w:themeColor="text1"/>
          <w:sz w:val="32"/>
          <w:szCs w:val="32"/>
        </w:rPr>
      </w:pPr>
      <w:r w:rsidRPr="00C2757B">
        <w:rPr>
          <w:color w:val="000000" w:themeColor="text1"/>
          <w:sz w:val="32"/>
          <w:szCs w:val="32"/>
        </w:rPr>
        <w:t>ПРЕИМУЩЕСТВА</w:t>
      </w:r>
    </w:p>
    <w:p w14:paraId="1BE26A70" w14:textId="77777777" w:rsidR="00A539FE" w:rsidRPr="00C2757B" w:rsidRDefault="00A539FE" w:rsidP="00A539FE">
      <w:pPr>
        <w:pStyle w:val="futurismarkdown-listitem"/>
        <w:numPr>
          <w:ilvl w:val="0"/>
          <w:numId w:val="6"/>
        </w:numPr>
        <w:shd w:val="clear" w:color="auto" w:fill="FFFFFF"/>
        <w:spacing w:before="120" w:beforeAutospacing="0"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C2757B">
        <w:rPr>
          <w:rStyle w:val="a3"/>
          <w:color w:val="000000" w:themeColor="text1"/>
          <w:sz w:val="32"/>
          <w:szCs w:val="32"/>
        </w:rPr>
        <w:t>Увеличение производительности</w:t>
      </w:r>
      <w:r w:rsidRPr="00C2757B">
        <w:rPr>
          <w:color w:val="000000" w:themeColor="text1"/>
          <w:sz w:val="32"/>
          <w:szCs w:val="32"/>
        </w:rPr>
        <w:t xml:space="preserve"> — хотя </w:t>
      </w:r>
      <w:proofErr w:type="spellStart"/>
      <w:r w:rsidRPr="00C2757B">
        <w:rPr>
          <w:color w:val="000000" w:themeColor="text1"/>
          <w:sz w:val="32"/>
          <w:szCs w:val="32"/>
        </w:rPr>
        <w:t>Hyper-Threading</w:t>
      </w:r>
      <w:proofErr w:type="spellEnd"/>
      <w:r w:rsidRPr="00C2757B">
        <w:rPr>
          <w:color w:val="000000" w:themeColor="text1"/>
          <w:sz w:val="32"/>
          <w:szCs w:val="32"/>
        </w:rPr>
        <w:t xml:space="preserve"> не удваивает мощность процессора, он позволяет выполнять больше задач одновременно.</w:t>
      </w:r>
    </w:p>
    <w:p w14:paraId="581A18D6" w14:textId="77777777" w:rsidR="00A539FE" w:rsidRPr="00C2757B" w:rsidRDefault="00A539FE" w:rsidP="00A539FE">
      <w:pPr>
        <w:pStyle w:val="futurismarkdown-listitem"/>
        <w:numPr>
          <w:ilvl w:val="0"/>
          <w:numId w:val="6"/>
        </w:numPr>
        <w:shd w:val="clear" w:color="auto" w:fill="FFFFFF"/>
        <w:spacing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C2757B">
        <w:rPr>
          <w:rStyle w:val="a3"/>
          <w:color w:val="000000" w:themeColor="text1"/>
          <w:sz w:val="32"/>
          <w:szCs w:val="32"/>
        </w:rPr>
        <w:lastRenderedPageBreak/>
        <w:t>Эффективное использование ресурсов</w:t>
      </w:r>
      <w:r w:rsidRPr="00C2757B">
        <w:rPr>
          <w:color w:val="000000" w:themeColor="text1"/>
          <w:sz w:val="32"/>
          <w:szCs w:val="32"/>
        </w:rPr>
        <w:t xml:space="preserve"> — благодаря </w:t>
      </w:r>
      <w:proofErr w:type="spellStart"/>
      <w:r w:rsidRPr="00C2757B">
        <w:rPr>
          <w:color w:val="000000" w:themeColor="text1"/>
          <w:sz w:val="32"/>
          <w:szCs w:val="32"/>
        </w:rPr>
        <w:t>Hyper-Threading</w:t>
      </w:r>
      <w:proofErr w:type="spellEnd"/>
      <w:r w:rsidRPr="00C2757B">
        <w:rPr>
          <w:color w:val="000000" w:themeColor="text1"/>
          <w:sz w:val="32"/>
          <w:szCs w:val="32"/>
        </w:rPr>
        <w:t xml:space="preserve"> процессор меньше простаивает, что делает его работу более экономичной.</w:t>
      </w:r>
    </w:p>
    <w:p w14:paraId="7C37B4E3" w14:textId="77777777" w:rsidR="00A539FE" w:rsidRPr="00C2757B" w:rsidRDefault="00A539FE" w:rsidP="00A539FE">
      <w:pPr>
        <w:pStyle w:val="futurismarkdown-listitem"/>
        <w:numPr>
          <w:ilvl w:val="0"/>
          <w:numId w:val="6"/>
        </w:numPr>
        <w:shd w:val="clear" w:color="auto" w:fill="FFFFFF"/>
        <w:spacing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C2757B">
        <w:rPr>
          <w:rStyle w:val="a3"/>
          <w:color w:val="000000" w:themeColor="text1"/>
          <w:sz w:val="32"/>
          <w:szCs w:val="32"/>
        </w:rPr>
        <w:t>Повышение отзывчивости системы</w:t>
      </w:r>
      <w:r w:rsidRPr="00C2757B">
        <w:rPr>
          <w:color w:val="000000" w:themeColor="text1"/>
          <w:sz w:val="32"/>
          <w:szCs w:val="32"/>
        </w:rPr>
        <w:t xml:space="preserve"> — даже в повседневных задачах, таких как работа в браузере или офисных приложениях, </w:t>
      </w:r>
      <w:proofErr w:type="spellStart"/>
      <w:r w:rsidRPr="00C2757B">
        <w:rPr>
          <w:color w:val="000000" w:themeColor="text1"/>
          <w:sz w:val="32"/>
          <w:szCs w:val="32"/>
        </w:rPr>
        <w:t>Hyper-Threading</w:t>
      </w:r>
      <w:proofErr w:type="spellEnd"/>
      <w:r w:rsidRPr="00C2757B">
        <w:rPr>
          <w:color w:val="000000" w:themeColor="text1"/>
          <w:sz w:val="32"/>
          <w:szCs w:val="32"/>
        </w:rPr>
        <w:t xml:space="preserve"> делает систему более отзывчивой.</w:t>
      </w:r>
    </w:p>
    <w:p w14:paraId="720DD818" w14:textId="77777777" w:rsidR="00C2757B" w:rsidRPr="00C2757B" w:rsidRDefault="00A539FE" w:rsidP="00A539FE">
      <w:pPr>
        <w:pStyle w:val="futurismarkdown-listitem"/>
        <w:shd w:val="clear" w:color="auto" w:fill="FFFFFF"/>
        <w:spacing w:after="120" w:afterAutospacing="0" w:line="330" w:lineRule="atLeast"/>
        <w:ind w:left="-360"/>
        <w:rPr>
          <w:color w:val="000000" w:themeColor="text1"/>
          <w:sz w:val="32"/>
          <w:szCs w:val="32"/>
        </w:rPr>
      </w:pPr>
      <w:r w:rsidRPr="00C2757B">
        <w:rPr>
          <w:color w:val="000000" w:themeColor="text1"/>
          <w:sz w:val="32"/>
          <w:szCs w:val="32"/>
        </w:rPr>
        <w:t xml:space="preserve">ГДЕ </w:t>
      </w:r>
      <w:r w:rsidRPr="00C2757B">
        <w:rPr>
          <w:color w:val="000000" w:themeColor="text1"/>
          <w:sz w:val="32"/>
          <w:szCs w:val="32"/>
          <w:lang w:val="en-US"/>
        </w:rPr>
        <w:t>Hyper</w:t>
      </w:r>
      <w:r w:rsidRPr="00C2757B">
        <w:rPr>
          <w:color w:val="000000" w:themeColor="text1"/>
          <w:sz w:val="32"/>
          <w:szCs w:val="32"/>
        </w:rPr>
        <w:t>-</w:t>
      </w:r>
      <w:r w:rsidRPr="00C2757B">
        <w:rPr>
          <w:color w:val="000000" w:themeColor="text1"/>
          <w:sz w:val="32"/>
          <w:szCs w:val="32"/>
          <w:lang w:val="en-US"/>
        </w:rPr>
        <w:t>Threading</w:t>
      </w:r>
      <w:r w:rsidRPr="00C2757B">
        <w:rPr>
          <w:color w:val="000000" w:themeColor="text1"/>
          <w:sz w:val="32"/>
          <w:szCs w:val="32"/>
        </w:rPr>
        <w:t xml:space="preserve"> ОСОБЕННО ЭФФЕКТИВЕН</w:t>
      </w:r>
      <w:r w:rsidR="00C2757B" w:rsidRPr="00C2757B">
        <w:rPr>
          <w:color w:val="000000" w:themeColor="text1"/>
          <w:sz w:val="32"/>
          <w:szCs w:val="32"/>
        </w:rPr>
        <w:t>:</w:t>
      </w:r>
    </w:p>
    <w:p w14:paraId="1E00EC10" w14:textId="77777777" w:rsidR="00C2757B" w:rsidRPr="00C2757B" w:rsidRDefault="00C2757B" w:rsidP="00C2757B">
      <w:pPr>
        <w:pStyle w:val="futurismarkdown-listitem"/>
        <w:numPr>
          <w:ilvl w:val="0"/>
          <w:numId w:val="7"/>
        </w:numPr>
        <w:shd w:val="clear" w:color="auto" w:fill="FFFFFF"/>
        <w:spacing w:before="120" w:beforeAutospacing="0"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C2757B">
        <w:rPr>
          <w:rStyle w:val="a3"/>
          <w:color w:val="000000" w:themeColor="text1"/>
          <w:sz w:val="32"/>
          <w:szCs w:val="32"/>
        </w:rPr>
        <w:t>Работа с мультимедиа</w:t>
      </w:r>
      <w:r w:rsidRPr="00C2757B">
        <w:rPr>
          <w:color w:val="000000" w:themeColor="text1"/>
          <w:sz w:val="32"/>
          <w:szCs w:val="32"/>
        </w:rPr>
        <w:t> — видеомонтаж, рендеринг, обработка изображений — все эти процессы требуют большого количества вычислений и масштабируются на несколько потоков.</w:t>
      </w:r>
    </w:p>
    <w:p w14:paraId="246CD85D" w14:textId="77777777" w:rsidR="00C2757B" w:rsidRPr="00C2757B" w:rsidRDefault="00C2757B" w:rsidP="00C2757B">
      <w:pPr>
        <w:pStyle w:val="futurismarkdown-listitem"/>
        <w:numPr>
          <w:ilvl w:val="0"/>
          <w:numId w:val="7"/>
        </w:numPr>
        <w:shd w:val="clear" w:color="auto" w:fill="FFFFFF"/>
        <w:spacing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C2757B">
        <w:rPr>
          <w:rStyle w:val="a3"/>
          <w:color w:val="000000" w:themeColor="text1"/>
          <w:sz w:val="32"/>
          <w:szCs w:val="32"/>
        </w:rPr>
        <w:t>Игры</w:t>
      </w:r>
      <w:r w:rsidRPr="00C2757B">
        <w:rPr>
          <w:color w:val="000000" w:themeColor="text1"/>
          <w:sz w:val="32"/>
          <w:szCs w:val="32"/>
        </w:rPr>
        <w:t> — современные игры часто используют многопоточность для обработки графики, физики и искусственного интеллекта.</w:t>
      </w:r>
    </w:p>
    <w:p w14:paraId="7EB52440" w14:textId="77777777" w:rsidR="00C2757B" w:rsidRPr="00C2757B" w:rsidRDefault="00C2757B" w:rsidP="00C2757B">
      <w:pPr>
        <w:pStyle w:val="futurismarkdown-listitem"/>
        <w:numPr>
          <w:ilvl w:val="0"/>
          <w:numId w:val="7"/>
        </w:numPr>
        <w:shd w:val="clear" w:color="auto" w:fill="FFFFFF"/>
        <w:spacing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C2757B">
        <w:rPr>
          <w:rStyle w:val="a3"/>
          <w:color w:val="000000" w:themeColor="text1"/>
          <w:sz w:val="32"/>
          <w:szCs w:val="32"/>
        </w:rPr>
        <w:t>Виртуализация</w:t>
      </w:r>
      <w:r w:rsidRPr="00C2757B">
        <w:rPr>
          <w:color w:val="000000" w:themeColor="text1"/>
          <w:sz w:val="32"/>
          <w:szCs w:val="32"/>
        </w:rPr>
        <w:t xml:space="preserve"> — </w:t>
      </w:r>
      <w:proofErr w:type="spellStart"/>
      <w:r w:rsidRPr="00C2757B">
        <w:rPr>
          <w:color w:val="000000" w:themeColor="text1"/>
          <w:sz w:val="32"/>
          <w:szCs w:val="32"/>
        </w:rPr>
        <w:t>Hyper-Threading</w:t>
      </w:r>
      <w:proofErr w:type="spellEnd"/>
      <w:r w:rsidRPr="00C2757B">
        <w:rPr>
          <w:color w:val="000000" w:themeColor="text1"/>
          <w:sz w:val="32"/>
          <w:szCs w:val="32"/>
        </w:rPr>
        <w:t xml:space="preserve"> позволяет запускать несколько виртуальных машин одновременно.</w:t>
      </w:r>
    </w:p>
    <w:p w14:paraId="4B483629" w14:textId="77777777" w:rsidR="00C2757B" w:rsidRPr="00C2757B" w:rsidRDefault="00C2757B" w:rsidP="00C2757B">
      <w:pPr>
        <w:pStyle w:val="futurismarkdown-listitem"/>
        <w:shd w:val="clear" w:color="auto" w:fill="FFFFFF"/>
        <w:spacing w:after="120" w:afterAutospacing="0" w:line="330" w:lineRule="atLeast"/>
        <w:ind w:left="-360"/>
        <w:rPr>
          <w:color w:val="000000" w:themeColor="text1"/>
          <w:sz w:val="32"/>
          <w:szCs w:val="32"/>
        </w:rPr>
      </w:pPr>
      <w:r w:rsidRPr="00C2757B">
        <w:rPr>
          <w:color w:val="000000" w:themeColor="text1"/>
          <w:sz w:val="32"/>
          <w:szCs w:val="32"/>
        </w:rPr>
        <w:t xml:space="preserve"> НЕДОСТАТКИ</w:t>
      </w:r>
      <w:r w:rsidRPr="00C2757B">
        <w:rPr>
          <w:color w:val="000000" w:themeColor="text1"/>
          <w:sz w:val="32"/>
          <w:szCs w:val="32"/>
          <w:lang w:val="en-US"/>
        </w:rPr>
        <w:t>:</w:t>
      </w:r>
    </w:p>
    <w:p w14:paraId="7A494BD6" w14:textId="77777777" w:rsidR="00C2757B" w:rsidRPr="00C2757B" w:rsidRDefault="00C2757B" w:rsidP="00C2757B">
      <w:pPr>
        <w:pStyle w:val="futurismarkdown-listitem"/>
        <w:shd w:val="clear" w:color="auto" w:fill="FFFFFF"/>
        <w:spacing w:after="120" w:afterAutospacing="0" w:line="330" w:lineRule="atLeast"/>
        <w:ind w:left="-360"/>
        <w:rPr>
          <w:color w:val="000000" w:themeColor="text1"/>
          <w:sz w:val="32"/>
          <w:szCs w:val="32"/>
        </w:rPr>
      </w:pPr>
      <w:r w:rsidRPr="00C2757B">
        <w:rPr>
          <w:rStyle w:val="a3"/>
          <w:color w:val="000000" w:themeColor="text1"/>
          <w:sz w:val="32"/>
          <w:szCs w:val="32"/>
          <w:shd w:val="clear" w:color="auto" w:fill="FFFFFF"/>
        </w:rPr>
        <w:t xml:space="preserve">Не все приложения могут эффективно использовать технологию </w:t>
      </w:r>
      <w:proofErr w:type="spellStart"/>
      <w:r w:rsidRPr="00C2757B">
        <w:rPr>
          <w:rStyle w:val="a3"/>
          <w:color w:val="000000" w:themeColor="text1"/>
          <w:sz w:val="32"/>
          <w:szCs w:val="32"/>
          <w:shd w:val="clear" w:color="auto" w:fill="FFFFFF"/>
        </w:rPr>
        <w:t>Hyper-Threading</w:t>
      </w:r>
      <w:proofErr w:type="spellEnd"/>
      <w:r w:rsidRPr="00C2757B">
        <w:rPr>
          <w:color w:val="000000" w:themeColor="text1"/>
          <w:sz w:val="32"/>
          <w:szCs w:val="32"/>
          <w:shd w:val="clear" w:color="auto" w:fill="FFFFFF"/>
        </w:rPr>
        <w:t xml:space="preserve">. Некоторые устаревшие программы или те, которые не оптимизированы для многопоточности, могут не извлекать пользы из </w:t>
      </w:r>
      <w:proofErr w:type="spellStart"/>
      <w:r w:rsidRPr="00C2757B">
        <w:rPr>
          <w:color w:val="000000" w:themeColor="text1"/>
          <w:sz w:val="32"/>
          <w:szCs w:val="32"/>
          <w:shd w:val="clear" w:color="auto" w:fill="FFFFFF"/>
        </w:rPr>
        <w:t>Hyper-Threading</w:t>
      </w:r>
      <w:proofErr w:type="spellEnd"/>
      <w:r w:rsidRPr="00C2757B">
        <w:rPr>
          <w:color w:val="000000" w:themeColor="text1"/>
          <w:sz w:val="32"/>
          <w:szCs w:val="32"/>
          <w:shd w:val="clear" w:color="auto" w:fill="FFFFFF"/>
        </w:rPr>
        <w:t>.</w:t>
      </w:r>
      <w:r w:rsidRPr="00C2757B">
        <w:rPr>
          <w:color w:val="000000" w:themeColor="text1"/>
          <w:sz w:val="32"/>
          <w:szCs w:val="32"/>
        </w:rPr>
        <w:br/>
      </w:r>
      <w:r w:rsidRPr="00C2757B">
        <w:rPr>
          <w:rStyle w:val="a3"/>
          <w:color w:val="000000" w:themeColor="text1"/>
          <w:sz w:val="32"/>
          <w:szCs w:val="32"/>
          <w:shd w:val="clear" w:color="auto" w:fill="FFFFFF"/>
        </w:rPr>
        <w:t>В определённых сценариях</w:t>
      </w:r>
      <w:r w:rsidRPr="00C2757B">
        <w:rPr>
          <w:color w:val="000000" w:themeColor="text1"/>
          <w:sz w:val="32"/>
          <w:szCs w:val="32"/>
          <w:shd w:val="clear" w:color="auto" w:fill="FFFFFF"/>
        </w:rPr>
        <w:t xml:space="preserve">, таких как высоконагруженные серверы или базы данных, </w:t>
      </w:r>
      <w:proofErr w:type="spellStart"/>
      <w:r w:rsidRPr="00C2757B">
        <w:rPr>
          <w:color w:val="000000" w:themeColor="text1"/>
          <w:sz w:val="32"/>
          <w:szCs w:val="32"/>
          <w:shd w:val="clear" w:color="auto" w:fill="FFFFFF"/>
        </w:rPr>
        <w:t>Hyper-Threading</w:t>
      </w:r>
      <w:proofErr w:type="spellEnd"/>
      <w:r w:rsidRPr="00C2757B">
        <w:rPr>
          <w:color w:val="000000" w:themeColor="text1"/>
          <w:sz w:val="32"/>
          <w:szCs w:val="32"/>
          <w:shd w:val="clear" w:color="auto" w:fill="FFFFFF"/>
        </w:rPr>
        <w:t xml:space="preserve"> может не дать ожидаемого прироста производительности. В таких случаях более эффективным решением может быть увеличение количества физических ядер процессора. </w:t>
      </w:r>
      <w:r w:rsidRPr="00C2757B">
        <w:rPr>
          <w:color w:val="000000" w:themeColor="text1"/>
          <w:sz w:val="32"/>
          <w:szCs w:val="32"/>
        </w:rPr>
        <w:t xml:space="preserve"> </w:t>
      </w:r>
    </w:p>
    <w:p w14:paraId="1F1A8E08" w14:textId="77777777" w:rsidR="00C2757B" w:rsidRPr="00C2757B" w:rsidRDefault="00C2757B" w:rsidP="00C2757B">
      <w:pPr>
        <w:pStyle w:val="futurismarkdown-listitem"/>
        <w:shd w:val="clear" w:color="auto" w:fill="FFFFFF"/>
        <w:spacing w:after="120" w:afterAutospacing="0" w:line="330" w:lineRule="atLeast"/>
        <w:ind w:left="-360"/>
        <w:rPr>
          <w:rStyle w:val="a3"/>
          <w:color w:val="000000" w:themeColor="text1"/>
          <w:sz w:val="32"/>
          <w:szCs w:val="32"/>
          <w:shd w:val="clear" w:color="auto" w:fill="FFFFFF"/>
        </w:rPr>
      </w:pPr>
      <w:r w:rsidRPr="00C2757B">
        <w:rPr>
          <w:rStyle w:val="a3"/>
          <w:color w:val="000000" w:themeColor="text1"/>
          <w:sz w:val="32"/>
          <w:szCs w:val="32"/>
          <w:shd w:val="clear" w:color="auto" w:fill="FFFFFF"/>
        </w:rPr>
        <w:t>ПОДДЕРЖКА</w:t>
      </w:r>
    </w:p>
    <w:p w14:paraId="75A9D7D4" w14:textId="3AD3745C" w:rsidR="00A539FE" w:rsidRPr="00A539FE" w:rsidRDefault="00C2757B" w:rsidP="00C2757B">
      <w:pPr>
        <w:pStyle w:val="futurismarkdown-listitem"/>
        <w:shd w:val="clear" w:color="auto" w:fill="FFFFFF"/>
        <w:spacing w:after="120" w:afterAutospacing="0" w:line="330" w:lineRule="atLeast"/>
        <w:ind w:left="-360"/>
        <w:rPr>
          <w:color w:val="000000" w:themeColor="text1"/>
          <w:sz w:val="32"/>
          <w:szCs w:val="32"/>
        </w:rPr>
      </w:pPr>
      <w:r w:rsidRPr="00C2757B">
        <w:rPr>
          <w:rStyle w:val="a3"/>
          <w:color w:val="000000" w:themeColor="text1"/>
          <w:sz w:val="32"/>
          <w:szCs w:val="32"/>
          <w:shd w:val="clear" w:color="auto" w:fill="FFFFFF"/>
        </w:rPr>
        <w:t xml:space="preserve">Технология </w:t>
      </w:r>
      <w:proofErr w:type="spellStart"/>
      <w:r w:rsidRPr="00C2757B">
        <w:rPr>
          <w:rStyle w:val="a3"/>
          <w:color w:val="000000" w:themeColor="text1"/>
          <w:sz w:val="32"/>
          <w:szCs w:val="32"/>
          <w:shd w:val="clear" w:color="auto" w:fill="FFFFFF"/>
        </w:rPr>
        <w:t>Hyper-Threading</w:t>
      </w:r>
      <w:proofErr w:type="spellEnd"/>
      <w:r w:rsidRPr="00C2757B">
        <w:rPr>
          <w:rStyle w:val="a3"/>
          <w:color w:val="000000" w:themeColor="text1"/>
          <w:sz w:val="32"/>
          <w:szCs w:val="32"/>
          <w:shd w:val="clear" w:color="auto" w:fill="FFFFFF"/>
        </w:rPr>
        <w:t xml:space="preserve"> реализована на процессорах </w:t>
      </w:r>
      <w:proofErr w:type="spellStart"/>
      <w:r w:rsidRPr="00C2757B">
        <w:rPr>
          <w:rStyle w:val="a3"/>
          <w:color w:val="000000" w:themeColor="text1"/>
          <w:sz w:val="32"/>
          <w:szCs w:val="32"/>
          <w:shd w:val="clear" w:color="auto" w:fill="FFFFFF"/>
        </w:rPr>
        <w:t>Intel</w:t>
      </w:r>
      <w:proofErr w:type="spellEnd"/>
      <w:r w:rsidRPr="00C2757B">
        <w:rPr>
          <w:color w:val="000000" w:themeColor="text1"/>
          <w:sz w:val="32"/>
          <w:szCs w:val="32"/>
          <w:shd w:val="clear" w:color="auto" w:fill="FFFFFF"/>
        </w:rPr>
        <w:t xml:space="preserve">. Например, в моделях </w:t>
      </w:r>
      <w:proofErr w:type="spellStart"/>
      <w:r w:rsidRPr="00C2757B">
        <w:rPr>
          <w:color w:val="000000" w:themeColor="text1"/>
          <w:sz w:val="32"/>
          <w:szCs w:val="32"/>
          <w:shd w:val="clear" w:color="auto" w:fill="FFFFFF"/>
        </w:rPr>
        <w:t>Intel</w:t>
      </w:r>
      <w:proofErr w:type="spellEnd"/>
      <w:r w:rsidRPr="00C2757B">
        <w:rPr>
          <w:color w:val="000000" w:themeColor="text1"/>
          <w:sz w:val="32"/>
          <w:szCs w:val="32"/>
          <w:shd w:val="clear" w:color="auto" w:fill="FFFFFF"/>
        </w:rPr>
        <w:t xml:space="preserve"> </w:t>
      </w:r>
      <w:proofErr w:type="spellStart"/>
      <w:r w:rsidRPr="00C2757B">
        <w:rPr>
          <w:color w:val="000000" w:themeColor="text1"/>
          <w:sz w:val="32"/>
          <w:szCs w:val="32"/>
          <w:shd w:val="clear" w:color="auto" w:fill="FFFFFF"/>
        </w:rPr>
        <w:t>Core</w:t>
      </w:r>
      <w:proofErr w:type="spellEnd"/>
      <w:r w:rsidRPr="00C2757B">
        <w:rPr>
          <w:color w:val="000000" w:themeColor="text1"/>
          <w:sz w:val="32"/>
          <w:szCs w:val="32"/>
          <w:shd w:val="clear" w:color="auto" w:fill="FFFFFF"/>
        </w:rPr>
        <w:t xml:space="preserve"> i9, i7, i5 и i3, а также в серии </w:t>
      </w:r>
      <w:proofErr w:type="spellStart"/>
      <w:r w:rsidRPr="00C2757B">
        <w:rPr>
          <w:color w:val="000000" w:themeColor="text1"/>
          <w:sz w:val="32"/>
          <w:szCs w:val="32"/>
          <w:shd w:val="clear" w:color="auto" w:fill="FFFFFF"/>
        </w:rPr>
        <w:t>Xeon</w:t>
      </w:r>
      <w:proofErr w:type="spellEnd"/>
      <w:r w:rsidRPr="00C2757B">
        <w:rPr>
          <w:color w:val="000000" w:themeColor="text1"/>
          <w:sz w:val="32"/>
          <w:szCs w:val="32"/>
          <w:shd w:val="clear" w:color="auto" w:fill="FFFFFF"/>
        </w:rPr>
        <w:t>. </w:t>
      </w:r>
      <w:r w:rsidRPr="00C2757B">
        <w:rPr>
          <w:rStyle w:val="a3"/>
          <w:color w:val="000000" w:themeColor="text1"/>
          <w:sz w:val="32"/>
          <w:szCs w:val="32"/>
          <w:shd w:val="clear" w:color="auto" w:fill="FFFFFF"/>
        </w:rPr>
        <w:t xml:space="preserve">Не все процессоры </w:t>
      </w:r>
      <w:proofErr w:type="spellStart"/>
      <w:r w:rsidRPr="00C2757B">
        <w:rPr>
          <w:rStyle w:val="a3"/>
          <w:color w:val="000000" w:themeColor="text1"/>
          <w:sz w:val="32"/>
          <w:szCs w:val="32"/>
          <w:shd w:val="clear" w:color="auto" w:fill="FFFFFF"/>
        </w:rPr>
        <w:t>Intel</w:t>
      </w:r>
      <w:proofErr w:type="spellEnd"/>
      <w:r w:rsidRPr="00C2757B">
        <w:rPr>
          <w:rStyle w:val="a3"/>
          <w:color w:val="000000" w:themeColor="text1"/>
          <w:sz w:val="32"/>
          <w:szCs w:val="32"/>
          <w:shd w:val="clear" w:color="auto" w:fill="FFFFFF"/>
        </w:rPr>
        <w:t xml:space="preserve"> поддерживают </w:t>
      </w:r>
      <w:proofErr w:type="spellStart"/>
      <w:r w:rsidRPr="00C2757B">
        <w:rPr>
          <w:rStyle w:val="a3"/>
          <w:color w:val="000000" w:themeColor="text1"/>
          <w:sz w:val="32"/>
          <w:szCs w:val="32"/>
          <w:shd w:val="clear" w:color="auto" w:fill="FFFFFF"/>
        </w:rPr>
        <w:t>Hyper-Threading</w:t>
      </w:r>
      <w:proofErr w:type="spellEnd"/>
      <w:r w:rsidRPr="00C2757B">
        <w:rPr>
          <w:color w:val="000000" w:themeColor="text1"/>
          <w:sz w:val="32"/>
          <w:szCs w:val="32"/>
          <w:shd w:val="clear" w:color="auto" w:fill="FFFFFF"/>
        </w:rPr>
        <w:t> — например, некоторые модели начального уровня или низкого энергопотребления могут не включать эту технологию. </w:t>
      </w:r>
      <w:r w:rsidRPr="00C2757B">
        <w:rPr>
          <w:color w:val="000000" w:themeColor="text1"/>
          <w:sz w:val="32"/>
          <w:szCs w:val="32"/>
        </w:rPr>
        <w:t xml:space="preserve"> </w:t>
      </w:r>
      <w:hyperlink r:id="rId8" w:tgtFrame="_blank" w:history="1">
        <w:r w:rsidR="00A539FE" w:rsidRPr="00C2757B">
          <w:rPr>
            <w:color w:val="000000" w:themeColor="text1"/>
            <w:sz w:val="32"/>
            <w:szCs w:val="32"/>
          </w:rPr>
          <w:br/>
        </w:r>
      </w:hyperlink>
    </w:p>
    <w:p w14:paraId="2FA2C4DE" w14:textId="6321DCC0" w:rsidR="00753789" w:rsidRDefault="00753789" w:rsidP="0075378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Режимы работы процессора</w:t>
      </w:r>
    </w:p>
    <w:p w14:paraId="251E9508" w14:textId="20F5E449" w:rsidR="00753789" w:rsidRPr="00753789" w:rsidRDefault="00753789" w:rsidP="00753789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753789">
        <w:rPr>
          <w:rStyle w:val="a3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lastRenderedPageBreak/>
        <w:t>Процессоры могут работать в трёх режимах</w:t>
      </w:r>
      <w:r w:rsidRPr="00753789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: реальном, защищённом и виртуальном реальном. Каждый из них имеет уникальные характеристики и функции.</w:t>
      </w:r>
    </w:p>
    <w:p w14:paraId="14437D18" w14:textId="630081F3" w:rsidR="00753789" w:rsidRPr="00753789" w:rsidRDefault="00753789" w:rsidP="00753789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  <w:lang w:val="en-US"/>
        </w:rPr>
      </w:pPr>
      <w:r w:rsidRPr="00753789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РЕАЛЬНЫЙ РЕЖИМ</w:t>
      </w:r>
    </w:p>
    <w:p w14:paraId="2586331A" w14:textId="5D984B3D" w:rsidR="00753789" w:rsidRPr="00753789" w:rsidRDefault="00753789" w:rsidP="00753789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753789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Характеристики</w:t>
      </w:r>
      <w:r w:rsidRPr="00753789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  <w:lang w:val="en-US"/>
        </w:rPr>
        <w:t>:</w:t>
      </w:r>
    </w:p>
    <w:p w14:paraId="368B550D" w14:textId="4608EAE2" w:rsidR="00753789" w:rsidRPr="00753789" w:rsidRDefault="00753789" w:rsidP="00753789">
      <w:pPr>
        <w:pStyle w:val="a8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753789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Используется сегментная адресация памяти (адрес ячейки формируется из двух чисел: сдвинутого на 4 бита адреса начала сегмента и смещения ячейки от начала сегмента). </w:t>
      </w:r>
    </w:p>
    <w:p w14:paraId="5F27BB10" w14:textId="1545927E" w:rsidR="00753789" w:rsidRPr="00753789" w:rsidRDefault="00753789" w:rsidP="00753789">
      <w:pPr>
        <w:pStyle w:val="a8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753789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Адресное пространство ограничивается 1 МБ физической памяти. </w:t>
      </w:r>
    </w:p>
    <w:p w14:paraId="291197E8" w14:textId="3188C9F2" w:rsidR="00753789" w:rsidRPr="00753789" w:rsidRDefault="00753789" w:rsidP="00753789">
      <w:pPr>
        <w:pStyle w:val="a8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753789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Не доступны виртуальная память, мультизадачность, уровни привилегий.</w:t>
      </w:r>
    </w:p>
    <w:p w14:paraId="67B81018" w14:textId="47328BED" w:rsidR="00753789" w:rsidRPr="00753789" w:rsidRDefault="00753789" w:rsidP="00753789">
      <w:pPr>
        <w:pStyle w:val="a8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753789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В реальном режиме работают операционные системы DOS и стандартные DOS-приложения.</w:t>
      </w:r>
    </w:p>
    <w:p w14:paraId="792EEEEB" w14:textId="214E95D4" w:rsidR="00753789" w:rsidRPr="00753789" w:rsidRDefault="00753789" w:rsidP="00753789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753789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ЗАЩЕЩЕННЫЙ РЕЖИМ</w:t>
      </w:r>
    </w:p>
    <w:p w14:paraId="5ED6A6D4" w14:textId="735F357B" w:rsidR="00753789" w:rsidRPr="00753789" w:rsidRDefault="00753789" w:rsidP="00753789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753789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Характеристики</w:t>
      </w:r>
      <w:r w:rsidRPr="00753789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  <w:lang w:val="en-US"/>
        </w:rPr>
        <w:t>:</w:t>
      </w:r>
    </w:p>
    <w:p w14:paraId="26939AC2" w14:textId="5AC008C9" w:rsidR="00753789" w:rsidRPr="00753789" w:rsidRDefault="00753789" w:rsidP="00753789">
      <w:pPr>
        <w:pStyle w:val="a8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753789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Программа оперирует с адресами, которые могут относиться к физически отсутствующим ячейкам памяти, поэтому такое адресное пространство называется виртуальным.</w:t>
      </w:r>
    </w:p>
    <w:p w14:paraId="141DDE64" w14:textId="3256DFF2" w:rsidR="00753789" w:rsidRPr="00753789" w:rsidRDefault="00753789" w:rsidP="00753789">
      <w:pPr>
        <w:pStyle w:val="a8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753789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Размер виртуального адресного пространства программы может превышать ёмкость физической памяти и достигать 64 Тбайт. </w:t>
      </w:r>
    </w:p>
    <w:p w14:paraId="2F1A7B5A" w14:textId="77777777" w:rsidR="00753789" w:rsidRPr="00753789" w:rsidRDefault="00753789" w:rsidP="00753789">
      <w:pPr>
        <w:pStyle w:val="a8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753789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Для адресации виртуального адресного пространства используется сегментированная модель: адрес состоит из двух элементов: селектора сегмента и смещения внутри сегмента. </w:t>
      </w:r>
    </w:p>
    <w:p w14:paraId="49DA0B8C" w14:textId="64D1CD74" w:rsidR="00753789" w:rsidRPr="00753789" w:rsidRDefault="00753789" w:rsidP="00753789">
      <w:pPr>
        <w:pStyle w:val="a8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753789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В защищённом режиме поддерживается виртуальная память — операционная система при необходимости может использовать жёсткий диск в качестве расширения оперативной памяти. </w:t>
      </w:r>
    </w:p>
    <w:p w14:paraId="5FC3CDDB" w14:textId="6776A1E7" w:rsidR="00753789" w:rsidRPr="00753789" w:rsidRDefault="00753789" w:rsidP="00753789">
      <w:pPr>
        <w:pStyle w:val="a8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753789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 xml:space="preserve">Каждая выполняемая программа имеет свою собственную область памяти, которая защищена от доступа со стороны </w:t>
      </w:r>
      <w:bookmarkStart w:id="0" w:name="_GoBack"/>
      <w:bookmarkEnd w:id="0"/>
      <w:r w:rsidRPr="00753789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 xml:space="preserve">других программ. Когда какая-либо программа пытается </w:t>
      </w:r>
      <w:r w:rsidRPr="00753789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lastRenderedPageBreak/>
        <w:t>обратиться по неразрешённому для неё адресу памяти, генерируется ошибка защиты памяти.</w:t>
      </w:r>
    </w:p>
    <w:p w14:paraId="4D2E0025" w14:textId="1E4E3BA2" w:rsidR="00753789" w:rsidRPr="00753789" w:rsidRDefault="00753789" w:rsidP="00753789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753789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ВЕРТУАЛЬНЫЙ РЕАЛЬНЫЙ РЕЖИМ</w:t>
      </w:r>
    </w:p>
    <w:p w14:paraId="3A52837A" w14:textId="6DEE4203" w:rsidR="00753789" w:rsidRPr="00753789" w:rsidRDefault="00753789" w:rsidP="00753789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753789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Характеристики</w:t>
      </w:r>
      <w:r w:rsidRPr="00753789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  <w:lang w:val="en-US"/>
        </w:rPr>
        <w:t>:</w:t>
      </w:r>
    </w:p>
    <w:p w14:paraId="4B895AC5" w14:textId="77777777" w:rsidR="00753789" w:rsidRPr="00753789" w:rsidRDefault="00753789" w:rsidP="00753789">
      <w:pPr>
        <w:numPr>
          <w:ilvl w:val="0"/>
          <w:numId w:val="11"/>
        </w:numPr>
        <w:shd w:val="clear" w:color="auto" w:fill="FFFFFF"/>
        <w:spacing w:before="120" w:after="120" w:line="330" w:lineRule="atLeast"/>
        <w:ind w:left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753789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Эмулирует реальный режим, необходимый для работы программ, ориентированных на процессор, внутри защищённого режима.</w:t>
      </w:r>
    </w:p>
    <w:p w14:paraId="6F6C14A0" w14:textId="77777777" w:rsidR="00753789" w:rsidRPr="00753789" w:rsidRDefault="00753789" w:rsidP="00753789">
      <w:pPr>
        <w:numPr>
          <w:ilvl w:val="0"/>
          <w:numId w:val="11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753789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В виртуальном режиме используется трансляция страниц памяти, что позволяет в мультизадачной операционной системе создавать несколько задач, работающих в виртуальном режиме. Каждая из этих задач может иметь собственное адресное пространство, каждое размером в 1 мегабайт.</w:t>
      </w:r>
    </w:p>
    <w:p w14:paraId="20602EE5" w14:textId="77777777" w:rsidR="00753789" w:rsidRPr="00753789" w:rsidRDefault="00753789" w:rsidP="00753789">
      <w:pPr>
        <w:numPr>
          <w:ilvl w:val="0"/>
          <w:numId w:val="11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753789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Все задачи виртуального режима обычно выполняются в третьем, наименее привилегированном кольце защиты.</w:t>
      </w:r>
    </w:p>
    <w:p w14:paraId="24F3C8E8" w14:textId="77777777" w:rsidR="00753789" w:rsidRPr="00753789" w:rsidRDefault="00753789" w:rsidP="00753789">
      <w:pPr>
        <w:numPr>
          <w:ilvl w:val="0"/>
          <w:numId w:val="11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753789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Когда в такой задаче возникает прерывание, процессор автоматически переключается из виртуального режима в защищённый. Поэтому все прерывания отображаются в операционную систему, работающую в защищённом режиме.</w:t>
      </w:r>
    </w:p>
    <w:p w14:paraId="6867552A" w14:textId="77777777" w:rsidR="00753789" w:rsidRPr="00753789" w:rsidRDefault="00753789" w:rsidP="00753789">
      <w:pPr>
        <w:pStyle w:val="a8"/>
        <w:rPr>
          <w:rFonts w:ascii="Arial" w:hAnsi="Arial" w:cs="Arial"/>
          <w:color w:val="333333"/>
          <w:shd w:val="clear" w:color="auto" w:fill="FFFFFF"/>
        </w:rPr>
      </w:pPr>
    </w:p>
    <w:p w14:paraId="0A3D9F6B" w14:textId="77777777" w:rsidR="00753789" w:rsidRPr="00753789" w:rsidRDefault="00753789" w:rsidP="00753789">
      <w:pPr>
        <w:rPr>
          <w:rFonts w:ascii="Times New Roman" w:hAnsi="Times New Roman" w:cs="Times New Roman"/>
          <w:sz w:val="32"/>
          <w:szCs w:val="32"/>
        </w:rPr>
      </w:pPr>
    </w:p>
    <w:sectPr w:rsidR="00753789" w:rsidRPr="00753789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A0012A" w14:textId="77777777" w:rsidR="003C02FA" w:rsidRDefault="003C02FA" w:rsidP="00A539FE">
      <w:pPr>
        <w:spacing w:after="0" w:line="240" w:lineRule="auto"/>
      </w:pPr>
      <w:r>
        <w:separator/>
      </w:r>
    </w:p>
  </w:endnote>
  <w:endnote w:type="continuationSeparator" w:id="0">
    <w:p w14:paraId="544D834F" w14:textId="77777777" w:rsidR="003C02FA" w:rsidRDefault="003C02FA" w:rsidP="00A539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73197394"/>
      <w:docPartObj>
        <w:docPartGallery w:val="Page Numbers (Bottom of Page)"/>
        <w:docPartUnique/>
      </w:docPartObj>
    </w:sdtPr>
    <w:sdtContent>
      <w:p w14:paraId="66B023AE" w14:textId="092F799E" w:rsidR="00A539FE" w:rsidRDefault="00A539F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76A902" w14:textId="77777777" w:rsidR="00A539FE" w:rsidRDefault="00A539F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060DE4" w14:textId="77777777" w:rsidR="003C02FA" w:rsidRDefault="003C02FA" w:rsidP="00A539FE">
      <w:pPr>
        <w:spacing w:after="0" w:line="240" w:lineRule="auto"/>
      </w:pPr>
      <w:r>
        <w:separator/>
      </w:r>
    </w:p>
  </w:footnote>
  <w:footnote w:type="continuationSeparator" w:id="0">
    <w:p w14:paraId="2CC45F6F" w14:textId="77777777" w:rsidR="003C02FA" w:rsidRDefault="003C02FA" w:rsidP="00A539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933267"/>
    <w:multiLevelType w:val="multilevel"/>
    <w:tmpl w:val="CEF4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45872"/>
    <w:multiLevelType w:val="hybridMultilevel"/>
    <w:tmpl w:val="B9BCE1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71637"/>
    <w:multiLevelType w:val="multilevel"/>
    <w:tmpl w:val="F9CE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704D5"/>
    <w:multiLevelType w:val="multilevel"/>
    <w:tmpl w:val="FF3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61EC9"/>
    <w:multiLevelType w:val="multilevel"/>
    <w:tmpl w:val="93F4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13D24"/>
    <w:multiLevelType w:val="hybridMultilevel"/>
    <w:tmpl w:val="772C73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0F008C"/>
    <w:multiLevelType w:val="multilevel"/>
    <w:tmpl w:val="45B8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366B3"/>
    <w:multiLevelType w:val="multilevel"/>
    <w:tmpl w:val="4A5E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62D79"/>
    <w:multiLevelType w:val="multilevel"/>
    <w:tmpl w:val="4F806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15C4A"/>
    <w:multiLevelType w:val="multilevel"/>
    <w:tmpl w:val="A7B8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A781F"/>
    <w:multiLevelType w:val="hybridMultilevel"/>
    <w:tmpl w:val="1D5EF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9"/>
  </w:num>
  <w:num w:numId="5">
    <w:abstractNumId w:val="3"/>
  </w:num>
  <w:num w:numId="6">
    <w:abstractNumId w:val="7"/>
  </w:num>
  <w:num w:numId="7">
    <w:abstractNumId w:val="6"/>
  </w:num>
  <w:num w:numId="8">
    <w:abstractNumId w:val="5"/>
  </w:num>
  <w:num w:numId="9">
    <w:abstractNumId w:val="1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8EE"/>
    <w:rsid w:val="003C02FA"/>
    <w:rsid w:val="006668EE"/>
    <w:rsid w:val="00753789"/>
    <w:rsid w:val="00782935"/>
    <w:rsid w:val="00845D7C"/>
    <w:rsid w:val="00A539FE"/>
    <w:rsid w:val="00C27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5254F"/>
  <w15:chartTrackingRefBased/>
  <w15:docId w15:val="{2489C038-474E-42E6-971C-57B05D5BF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539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82935"/>
    <w:rPr>
      <w:b/>
      <w:bCs/>
    </w:rPr>
  </w:style>
  <w:style w:type="paragraph" w:customStyle="1" w:styleId="futurismarkdown-listitem">
    <w:name w:val="futurismarkdown-listitem"/>
    <w:basedOn w:val="a"/>
    <w:rsid w:val="00782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A539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539FE"/>
  </w:style>
  <w:style w:type="paragraph" w:styleId="a6">
    <w:name w:val="footer"/>
    <w:basedOn w:val="a"/>
    <w:link w:val="a7"/>
    <w:uiPriority w:val="99"/>
    <w:unhideWhenUsed/>
    <w:rsid w:val="00A539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539FE"/>
  </w:style>
  <w:style w:type="character" w:customStyle="1" w:styleId="20">
    <w:name w:val="Заголовок 2 Знак"/>
    <w:basedOn w:val="a0"/>
    <w:link w:val="2"/>
    <w:uiPriority w:val="9"/>
    <w:rsid w:val="00A539F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8">
    <w:name w:val="List Paragraph"/>
    <w:basedOn w:val="a"/>
    <w:uiPriority w:val="34"/>
    <w:qFormat/>
    <w:rsid w:val="007537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02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3%D0%B8%D0%BF%D0%B5%D1%80%D0%BF%D0%BE%D1%82%D0%BE%D1%87%D0%BD%D0%BE%D1%81%D1%82%D1%8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mazingalgorithms.com/definitions/dynamic-execu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1244</Words>
  <Characters>7092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3</cp:revision>
  <dcterms:created xsi:type="dcterms:W3CDTF">2025-10-30T16:17:00Z</dcterms:created>
  <dcterms:modified xsi:type="dcterms:W3CDTF">2025-10-30T16:48:00Z</dcterms:modified>
</cp:coreProperties>
</file>