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886" w:rsidRDefault="00CF15CA" w:rsidP="00DB2216">
      <w:pPr>
        <w:jc w:val="both"/>
      </w:pPr>
      <w:r>
        <w:rPr>
          <w:noProof/>
          <w:sz w:val="20"/>
        </w:rPr>
        <w:pict>
          <v:roundrect id="_x0000_s1026" style="position:absolute;left:0;text-align:left;margin-left:306pt;margin-top:-31.2pt;width:180pt;height:27pt;z-index:251637248" arcsize="10923f"/>
        </w:pict>
      </w:r>
      <w:r>
        <w:rPr>
          <w:noProof/>
          <w:sz w:val="20"/>
        </w:rPr>
        <w:pict>
          <v:shapetype id="_x0000_t202" coordsize="21600,21600" o:spt="202" path="m,l,21600r21600,l21600,xe">
            <v:stroke joinstyle="miter"/>
            <v:path gradientshapeok="t" o:connecttype="rect"/>
          </v:shapetype>
          <v:shape id="_x0000_s1027" type="#_x0000_t202" style="position:absolute;left:0;text-align:left;margin-left:306pt;margin-top:-33.15pt;width:180pt;height:27pt;z-index:251638272" filled="f" stroked="f">
            <v:textbox style="mso-next-textbox:#_x0000_s1033">
              <w:txbxContent>
                <w:p w:rsidR="00D93E42" w:rsidRPr="003368B0" w:rsidRDefault="00D93E42" w:rsidP="00673E51">
                  <w:pPr>
                    <w:jc w:val="center"/>
                    <w:rPr>
                      <w:rFonts w:ascii="Arial" w:hAnsi="Arial" w:cs="Arial"/>
                      <w:bCs/>
                      <w:i/>
                      <w:sz w:val="40"/>
                    </w:rPr>
                  </w:pPr>
                  <w:r w:rsidRPr="003368B0">
                    <w:rPr>
                      <w:rFonts w:ascii="Arial" w:hAnsi="Arial" w:cs="Arial"/>
                      <w:bCs/>
                      <w:i/>
                      <w:sz w:val="40"/>
                    </w:rPr>
                    <w:t>Revision 6</w:t>
                  </w:r>
                </w:p>
              </w:txbxContent>
            </v:textbox>
          </v:shape>
        </w:pict>
      </w:r>
    </w:p>
    <w:p w:rsidR="00EC2886" w:rsidRDefault="00EC2886" w:rsidP="00DB2216">
      <w:pPr>
        <w:jc w:val="both"/>
      </w:pPr>
    </w:p>
    <w:p w:rsidR="00EC2886" w:rsidRDefault="00EC2886" w:rsidP="00DB2216">
      <w:pPr>
        <w:jc w:val="both"/>
        <w:rPr>
          <w:lang w:val="en-GB"/>
        </w:rPr>
      </w:pPr>
    </w:p>
    <w:p w:rsidR="00EC2886" w:rsidRDefault="00CF15CA" w:rsidP="00DB2216">
      <w:pPr>
        <w:jc w:val="both"/>
        <w:rPr>
          <w:noProof/>
        </w:rPr>
      </w:pPr>
      <w:r>
        <w:rPr>
          <w:noProof/>
        </w:rPr>
        <w:pict>
          <v:shape id="_x0000_s1033" type="#_x0000_t202" style="position:absolute;left:0;text-align:left;margin-left:6in;margin-top:3.6pt;width:1in;height:1in;z-index:251640320;mso-wrap-edited:f" wrapcoords="0 0 21600 0 21600 21600 0 21600 0 0" filled="f" stroked="f">
            <v:fill o:detectmouseclick="t"/>
            <v:textbox style="mso-next-textbox:#_x0000_s1033" inset=",7.2pt,,7.2pt">
              <w:txbxContent/>
            </v:textbox>
            <w10:wrap type="tight"/>
          </v:shape>
        </w:pict>
      </w:r>
    </w:p>
    <w:p w:rsidR="00EC2886" w:rsidRPr="004739A7" w:rsidRDefault="00CF15CA" w:rsidP="004D4D57">
      <w:pPr>
        <w:jc w:val="both"/>
        <w:rPr>
          <w:lang w:val="en-US"/>
        </w:rPr>
      </w:pPr>
      <w:r>
        <w:rPr>
          <w:noProof/>
        </w:rPr>
        <w:pict>
          <v:shape id="_x0000_s1031" type="#_x0000_t202" style="position:absolute;left:0;text-align:left;margin-left:27pt;margin-top:11.55pt;width:414pt;height:456.2pt;z-index:251639296" filled="f" stroked="f">
            <v:textbox style="mso-next-textbox:#_x0000_s1031">
              <w:txbxContent>
                <w:p w:rsidR="00D93E42" w:rsidRDefault="00D93E42" w:rsidP="00AA07C7">
                  <w:pPr>
                    <w:pStyle w:val="Titre"/>
                    <w:rPr>
                      <w:rFonts w:ascii="Arial" w:hAnsi="Arial" w:cs="Arial"/>
                      <w:noProof/>
                      <w:sz w:val="72"/>
                      <w:szCs w:val="72"/>
                    </w:rPr>
                  </w:pPr>
                  <w:bookmarkStart w:id="0" w:name="_Toc424834458"/>
                  <w:r w:rsidRPr="00AA07C7">
                    <w:rPr>
                      <w:rFonts w:ascii="Arial" w:hAnsi="Arial" w:cs="Arial"/>
                      <w:noProof/>
                      <w:sz w:val="72"/>
                      <w:szCs w:val="72"/>
                    </w:rPr>
                    <w:t>TANGO Device</w:t>
                  </w:r>
                  <w:r>
                    <w:rPr>
                      <w:rFonts w:ascii="Arial" w:hAnsi="Arial" w:cs="Arial"/>
                      <w:noProof/>
                      <w:sz w:val="72"/>
                      <w:szCs w:val="72"/>
                    </w:rPr>
                    <w:t xml:space="preserve"> </w:t>
                  </w:r>
                  <w:r w:rsidRPr="00AA07C7">
                    <w:rPr>
                      <w:rFonts w:ascii="Arial" w:hAnsi="Arial" w:cs="Arial"/>
                      <w:noProof/>
                      <w:sz w:val="72"/>
                      <w:szCs w:val="72"/>
                    </w:rPr>
                    <w:t>Servers</w:t>
                  </w:r>
                  <w:bookmarkEnd w:id="0"/>
                  <w:r w:rsidRPr="00AA07C7">
                    <w:rPr>
                      <w:rFonts w:ascii="Arial" w:hAnsi="Arial" w:cs="Arial"/>
                      <w:noProof/>
                      <w:sz w:val="72"/>
                      <w:szCs w:val="72"/>
                    </w:rPr>
                    <w:t xml:space="preserve"> </w:t>
                  </w:r>
                </w:p>
                <w:p w:rsidR="00D93E42" w:rsidRDefault="00D93E42" w:rsidP="00AA07C7"/>
                <w:p w:rsidR="00D93E42" w:rsidRDefault="00D93E42" w:rsidP="00AA07C7"/>
                <w:p w:rsidR="00D93E42" w:rsidRPr="00AA07C7" w:rsidRDefault="00D93E42" w:rsidP="00AA07C7"/>
                <w:p w:rsidR="00D93E42" w:rsidRDefault="00D93E42" w:rsidP="00EC2886">
                  <w:pPr>
                    <w:jc w:val="center"/>
                    <w:rPr>
                      <w:rFonts w:ascii="Arial" w:hAnsi="Arial" w:cs="Arial"/>
                      <w:b/>
                      <w:bCs/>
                      <w:noProof/>
                      <w:sz w:val="72"/>
                      <w:szCs w:val="72"/>
                    </w:rPr>
                  </w:pPr>
                  <w:r w:rsidRPr="00AA07C7">
                    <w:rPr>
                      <w:rFonts w:ascii="Arial" w:hAnsi="Arial" w:cs="Arial"/>
                      <w:b/>
                      <w:bCs/>
                      <w:noProof/>
                      <w:sz w:val="72"/>
                      <w:szCs w:val="72"/>
                    </w:rPr>
                    <w:t>Design &amp; Implementation Guidelines</w:t>
                  </w:r>
                </w:p>
                <w:p w:rsidR="00D93E42" w:rsidRDefault="00D93E42" w:rsidP="00EC2886">
                  <w:pPr>
                    <w:jc w:val="center"/>
                    <w:rPr>
                      <w:rFonts w:ascii="Arial" w:hAnsi="Arial" w:cs="Arial"/>
                      <w:b/>
                      <w:bCs/>
                      <w:noProof/>
                      <w:sz w:val="72"/>
                      <w:szCs w:val="72"/>
                    </w:rPr>
                  </w:pPr>
                </w:p>
                <w:p w:rsidR="00D93E42" w:rsidRDefault="00D93E42" w:rsidP="00EC2886">
                  <w:pPr>
                    <w:jc w:val="center"/>
                    <w:rPr>
                      <w:rFonts w:ascii="Arial" w:hAnsi="Arial" w:cs="Arial"/>
                      <w:b/>
                      <w:bCs/>
                      <w:noProof/>
                      <w:sz w:val="72"/>
                      <w:szCs w:val="72"/>
                    </w:rPr>
                  </w:pPr>
                </w:p>
                <w:p w:rsidR="00D93E42" w:rsidRPr="00AA07C7" w:rsidRDefault="00D93E42" w:rsidP="00EC2886">
                  <w:pPr>
                    <w:jc w:val="center"/>
                    <w:rPr>
                      <w:rFonts w:ascii="Arial" w:hAnsi="Arial" w:cs="Arial"/>
                      <w:sz w:val="72"/>
                      <w:szCs w:val="72"/>
                    </w:rPr>
                  </w:pPr>
                  <w:r w:rsidRPr="00D93E42">
                    <w:rPr>
                      <w:rFonts w:ascii="Arial" w:hAnsi="Arial" w:cs="Arial"/>
                      <w:b/>
                      <w:bCs/>
                      <w:noProof/>
                      <w:sz w:val="72"/>
                      <w:szCs w:val="72"/>
                    </w:rPr>
                    <w:drawing>
                      <wp:inline distT="0" distB="0" distL="0" distR="0">
                        <wp:extent cx="2254426" cy="720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ficiel quadri tif_30 mai 199 Mo"/>
                                <pic:cNvPicPr>
                                  <a:picLocks noChangeAspect="1" noChangeArrowheads="1"/>
                                </pic:cNvPicPr>
                              </pic:nvPicPr>
                              <pic:blipFill>
                                <a:blip r:embed="rId9"/>
                                <a:stretch>
                                  <a:fillRect/>
                                </a:stretch>
                              </pic:blipFill>
                              <pic:spPr bwMode="auto">
                                <a:xfrm>
                                  <a:off x="0" y="0"/>
                                  <a:ext cx="2254426" cy="720000"/>
                                </a:xfrm>
                                <a:prstGeom prst="rect">
                                  <a:avLst/>
                                </a:prstGeom>
                                <a:noFill/>
                              </pic:spPr>
                            </pic:pic>
                          </a:graphicData>
                        </a:graphic>
                      </wp:inline>
                    </w:drawing>
                  </w:r>
                </w:p>
              </w:txbxContent>
            </v:textbox>
          </v:shape>
        </w:pict>
      </w:r>
      <w:r w:rsidR="00EC2886" w:rsidRPr="004739A7">
        <w:rPr>
          <w:lang w:val="en-US"/>
        </w:rPr>
        <w:br w:type="page"/>
      </w:r>
    </w:p>
    <w:p w:rsidR="005D5077" w:rsidRPr="00194AE1" w:rsidRDefault="00194AE1" w:rsidP="00DB2216">
      <w:pPr>
        <w:jc w:val="both"/>
        <w:rPr>
          <w:b/>
          <w:lang w:val="en-US"/>
        </w:rPr>
      </w:pPr>
      <w:r w:rsidRPr="00194AE1">
        <w:rPr>
          <w:b/>
          <w:lang w:val="en-US"/>
        </w:rPr>
        <w:lastRenderedPageBreak/>
        <w:t xml:space="preserve">Versions of the document </w:t>
      </w:r>
    </w:p>
    <w:p w:rsidR="00194AE1" w:rsidRDefault="00194AE1" w:rsidP="00DB2216">
      <w:pPr>
        <w:jc w:val="both"/>
        <w:rPr>
          <w:lang w:val="en-US"/>
        </w:rPr>
      </w:pPr>
    </w:p>
    <w:tbl>
      <w:tblPr>
        <w:tblStyle w:val="Grilledutableau"/>
        <w:tblW w:w="0" w:type="auto"/>
        <w:tblLook w:val="04A0" w:firstRow="1" w:lastRow="0" w:firstColumn="1" w:lastColumn="0" w:noHBand="0" w:noVBand="1"/>
      </w:tblPr>
      <w:tblGrid>
        <w:gridCol w:w="1567"/>
        <w:gridCol w:w="1576"/>
        <w:gridCol w:w="1690"/>
        <w:gridCol w:w="3639"/>
        <w:gridCol w:w="992"/>
      </w:tblGrid>
      <w:tr w:rsidR="00194AE1" w:rsidTr="00194AE1">
        <w:tc>
          <w:tcPr>
            <w:tcW w:w="1567" w:type="dxa"/>
            <w:vAlign w:val="center"/>
          </w:tcPr>
          <w:p w:rsidR="00194AE1" w:rsidRDefault="00194AE1" w:rsidP="00194AE1">
            <w:pPr>
              <w:jc w:val="both"/>
              <w:rPr>
                <w:rFonts w:ascii="Arial" w:hAnsi="Arial" w:cs="Arial"/>
                <w:b/>
                <w:bCs/>
                <w:sz w:val="18"/>
              </w:rPr>
            </w:pPr>
            <w:r>
              <w:rPr>
                <w:rFonts w:ascii="Arial" w:hAnsi="Arial" w:cs="Arial"/>
                <w:b/>
                <w:bCs/>
                <w:sz w:val="18"/>
              </w:rPr>
              <w:t>Date</w:t>
            </w:r>
          </w:p>
        </w:tc>
        <w:tc>
          <w:tcPr>
            <w:tcW w:w="1576" w:type="dxa"/>
            <w:vAlign w:val="center"/>
          </w:tcPr>
          <w:p w:rsidR="00194AE1" w:rsidRDefault="00194AE1" w:rsidP="00194AE1">
            <w:pPr>
              <w:jc w:val="both"/>
              <w:rPr>
                <w:rFonts w:ascii="Arial" w:hAnsi="Arial" w:cs="Arial"/>
                <w:b/>
                <w:bCs/>
                <w:sz w:val="18"/>
              </w:rPr>
            </w:pPr>
            <w:r>
              <w:rPr>
                <w:rFonts w:ascii="Arial" w:hAnsi="Arial" w:cs="Arial"/>
                <w:b/>
                <w:bCs/>
                <w:sz w:val="18"/>
              </w:rPr>
              <w:t>Writer</w:t>
            </w:r>
          </w:p>
        </w:tc>
        <w:tc>
          <w:tcPr>
            <w:tcW w:w="1690" w:type="dxa"/>
            <w:vAlign w:val="center"/>
          </w:tcPr>
          <w:p w:rsidR="00194AE1" w:rsidRDefault="00194AE1" w:rsidP="00194AE1">
            <w:pPr>
              <w:jc w:val="both"/>
              <w:rPr>
                <w:rFonts w:ascii="Arial" w:hAnsi="Arial" w:cs="Arial"/>
                <w:b/>
                <w:bCs/>
                <w:sz w:val="18"/>
              </w:rPr>
            </w:pPr>
            <w:r>
              <w:rPr>
                <w:rFonts w:ascii="Arial" w:hAnsi="Arial" w:cs="Arial"/>
                <w:b/>
                <w:bCs/>
                <w:sz w:val="18"/>
              </w:rPr>
              <w:t>Reviewer</w:t>
            </w:r>
          </w:p>
        </w:tc>
        <w:tc>
          <w:tcPr>
            <w:tcW w:w="3639" w:type="dxa"/>
            <w:vAlign w:val="center"/>
          </w:tcPr>
          <w:p w:rsidR="00194AE1" w:rsidRDefault="00194AE1" w:rsidP="00194AE1">
            <w:pPr>
              <w:jc w:val="both"/>
              <w:rPr>
                <w:rFonts w:ascii="Arial" w:hAnsi="Arial" w:cs="Arial"/>
                <w:b/>
                <w:bCs/>
                <w:sz w:val="18"/>
              </w:rPr>
            </w:pPr>
            <w:r>
              <w:rPr>
                <w:rFonts w:ascii="Arial" w:hAnsi="Arial" w:cs="Arial"/>
                <w:b/>
                <w:bCs/>
                <w:sz w:val="18"/>
              </w:rPr>
              <w:t>Modifications</w:t>
            </w:r>
          </w:p>
        </w:tc>
        <w:tc>
          <w:tcPr>
            <w:tcW w:w="992" w:type="dxa"/>
            <w:vAlign w:val="center"/>
          </w:tcPr>
          <w:p w:rsidR="00194AE1" w:rsidRDefault="00194AE1" w:rsidP="00194AE1">
            <w:pPr>
              <w:jc w:val="center"/>
              <w:rPr>
                <w:rFonts w:ascii="Arial" w:hAnsi="Arial" w:cs="Arial"/>
                <w:b/>
                <w:bCs/>
                <w:sz w:val="18"/>
              </w:rPr>
            </w:pPr>
            <w:r>
              <w:rPr>
                <w:rFonts w:ascii="Arial" w:hAnsi="Arial" w:cs="Arial"/>
                <w:b/>
                <w:bCs/>
                <w:sz w:val="18"/>
              </w:rPr>
              <w:t>Revision</w:t>
            </w:r>
          </w:p>
        </w:tc>
      </w:tr>
      <w:tr w:rsidR="00194AE1" w:rsidTr="00194AE1">
        <w:tc>
          <w:tcPr>
            <w:tcW w:w="1567" w:type="dxa"/>
          </w:tcPr>
          <w:p w:rsidR="00194AE1" w:rsidRPr="00006BE0" w:rsidRDefault="00194AE1" w:rsidP="00194AE1">
            <w:pPr>
              <w:jc w:val="both"/>
            </w:pPr>
            <w:r>
              <w:t>19/06/2012</w:t>
            </w:r>
          </w:p>
        </w:tc>
        <w:tc>
          <w:tcPr>
            <w:tcW w:w="1576" w:type="dxa"/>
          </w:tcPr>
          <w:p w:rsidR="00194AE1" w:rsidRDefault="00194AE1" w:rsidP="00194AE1">
            <w:pPr>
              <w:jc w:val="both"/>
            </w:pPr>
            <w:r>
              <w:t>S.GARA</w:t>
            </w:r>
          </w:p>
          <w:p w:rsidR="00194AE1" w:rsidRPr="00006BE0" w:rsidRDefault="00194AE1" w:rsidP="00194AE1">
            <w:pPr>
              <w:jc w:val="both"/>
            </w:pPr>
            <w:r>
              <w:t>S. MINOLLI</w:t>
            </w:r>
          </w:p>
        </w:tc>
        <w:tc>
          <w:tcPr>
            <w:tcW w:w="1690" w:type="dxa"/>
          </w:tcPr>
          <w:p w:rsidR="00194AE1" w:rsidRDefault="00194AE1" w:rsidP="00194AE1">
            <w:pPr>
              <w:jc w:val="both"/>
            </w:pPr>
            <w:r>
              <w:t>N.LECLERCQ</w:t>
            </w:r>
          </w:p>
          <w:p w:rsidR="00194AE1" w:rsidRPr="00006BE0" w:rsidRDefault="00194AE1" w:rsidP="00194AE1">
            <w:pPr>
              <w:jc w:val="both"/>
            </w:pPr>
            <w:r>
              <w:t>A.BUTEAU</w:t>
            </w:r>
          </w:p>
        </w:tc>
        <w:tc>
          <w:tcPr>
            <w:tcW w:w="3639" w:type="dxa"/>
          </w:tcPr>
          <w:p w:rsidR="00194AE1" w:rsidRPr="00006BE0" w:rsidRDefault="00194AE1" w:rsidP="00194AE1">
            <w:pPr>
              <w:jc w:val="both"/>
            </w:pPr>
          </w:p>
        </w:tc>
        <w:tc>
          <w:tcPr>
            <w:tcW w:w="992" w:type="dxa"/>
          </w:tcPr>
          <w:p w:rsidR="00194AE1" w:rsidRPr="00006BE0" w:rsidRDefault="00194AE1" w:rsidP="00194AE1">
            <w:pPr>
              <w:jc w:val="center"/>
            </w:pPr>
            <w:r>
              <w:t>0</w:t>
            </w:r>
          </w:p>
        </w:tc>
      </w:tr>
      <w:tr w:rsidR="00194AE1" w:rsidTr="00194AE1">
        <w:tc>
          <w:tcPr>
            <w:tcW w:w="1567" w:type="dxa"/>
          </w:tcPr>
          <w:p w:rsidR="00194AE1" w:rsidRPr="00006BE0" w:rsidRDefault="00194AE1" w:rsidP="00194AE1">
            <w:pPr>
              <w:jc w:val="both"/>
            </w:pPr>
            <w:r>
              <w:t>11/09/2012</w:t>
            </w:r>
          </w:p>
        </w:tc>
        <w:tc>
          <w:tcPr>
            <w:tcW w:w="1576" w:type="dxa"/>
          </w:tcPr>
          <w:p w:rsidR="00194AE1" w:rsidRPr="00006BE0" w:rsidRDefault="00194AE1" w:rsidP="00194AE1">
            <w:pPr>
              <w:jc w:val="both"/>
            </w:pPr>
            <w:r>
              <w:t>MIRJAM LINDBERG</w:t>
            </w:r>
          </w:p>
        </w:tc>
        <w:tc>
          <w:tcPr>
            <w:tcW w:w="1690" w:type="dxa"/>
          </w:tcPr>
          <w:p w:rsidR="00194AE1" w:rsidRDefault="00194AE1" w:rsidP="00194AE1">
            <w:pPr>
              <w:jc w:val="both"/>
            </w:pPr>
            <w:r>
              <w:t>N.LECLERCQ</w:t>
            </w:r>
          </w:p>
          <w:p w:rsidR="00194AE1" w:rsidRPr="00006BE0" w:rsidRDefault="00194AE1" w:rsidP="00194AE1">
            <w:pPr>
              <w:jc w:val="both"/>
            </w:pPr>
            <w:r>
              <w:t>A.BUTEAU</w:t>
            </w:r>
          </w:p>
        </w:tc>
        <w:tc>
          <w:tcPr>
            <w:tcW w:w="3639" w:type="dxa"/>
          </w:tcPr>
          <w:p w:rsidR="00194AE1" w:rsidRPr="00006BE0" w:rsidRDefault="00194AE1" w:rsidP="00194AE1">
            <w:pPr>
              <w:jc w:val="both"/>
            </w:pPr>
          </w:p>
        </w:tc>
        <w:tc>
          <w:tcPr>
            <w:tcW w:w="992" w:type="dxa"/>
          </w:tcPr>
          <w:p w:rsidR="00194AE1" w:rsidRPr="00006BE0" w:rsidRDefault="00194AE1" w:rsidP="00194AE1">
            <w:pPr>
              <w:jc w:val="center"/>
            </w:pPr>
            <w:r>
              <w:t>1</w:t>
            </w:r>
          </w:p>
        </w:tc>
      </w:tr>
      <w:tr w:rsidR="00194AE1" w:rsidTr="00194AE1">
        <w:tc>
          <w:tcPr>
            <w:tcW w:w="1567" w:type="dxa"/>
          </w:tcPr>
          <w:p w:rsidR="00194AE1" w:rsidRDefault="00194AE1" w:rsidP="00194AE1">
            <w:pPr>
              <w:jc w:val="both"/>
            </w:pPr>
            <w:r>
              <w:t>12/09/2012</w:t>
            </w:r>
          </w:p>
        </w:tc>
        <w:tc>
          <w:tcPr>
            <w:tcW w:w="1576" w:type="dxa"/>
          </w:tcPr>
          <w:p w:rsidR="00194AE1" w:rsidRDefault="00194AE1" w:rsidP="00194AE1">
            <w:pPr>
              <w:jc w:val="both"/>
            </w:pPr>
            <w:r>
              <w:t>E.TAUREL</w:t>
            </w:r>
          </w:p>
          <w:p w:rsidR="00194AE1" w:rsidRDefault="00194AE1" w:rsidP="00194AE1">
            <w:pPr>
              <w:jc w:val="both"/>
            </w:pPr>
            <w:r>
              <w:t>P.VERDIER</w:t>
            </w:r>
          </w:p>
        </w:tc>
        <w:tc>
          <w:tcPr>
            <w:tcW w:w="1690" w:type="dxa"/>
          </w:tcPr>
          <w:p w:rsidR="00194AE1" w:rsidRDefault="00194AE1" w:rsidP="00194AE1">
            <w:pPr>
              <w:jc w:val="both"/>
            </w:pPr>
            <w:r>
              <w:t>N.LECLERCQ</w:t>
            </w:r>
          </w:p>
          <w:p w:rsidR="00194AE1" w:rsidRPr="00006BE0" w:rsidRDefault="00194AE1" w:rsidP="00194AE1">
            <w:pPr>
              <w:jc w:val="both"/>
            </w:pPr>
            <w:r>
              <w:t>A.BUTEAU</w:t>
            </w:r>
          </w:p>
        </w:tc>
        <w:tc>
          <w:tcPr>
            <w:tcW w:w="3639" w:type="dxa"/>
          </w:tcPr>
          <w:p w:rsidR="00194AE1" w:rsidRPr="00006BE0" w:rsidRDefault="00194AE1" w:rsidP="00194AE1">
            <w:pPr>
              <w:jc w:val="both"/>
            </w:pPr>
          </w:p>
        </w:tc>
        <w:tc>
          <w:tcPr>
            <w:tcW w:w="992" w:type="dxa"/>
          </w:tcPr>
          <w:p w:rsidR="00194AE1" w:rsidRDefault="00194AE1" w:rsidP="00194AE1">
            <w:pPr>
              <w:jc w:val="center"/>
            </w:pPr>
            <w:r>
              <w:t>2</w:t>
            </w:r>
          </w:p>
        </w:tc>
      </w:tr>
      <w:tr w:rsidR="00194AE1" w:rsidTr="00194AE1">
        <w:tc>
          <w:tcPr>
            <w:tcW w:w="1567" w:type="dxa"/>
          </w:tcPr>
          <w:p w:rsidR="00194AE1" w:rsidRDefault="00194AE1" w:rsidP="00194AE1">
            <w:pPr>
              <w:jc w:val="both"/>
            </w:pPr>
            <w:r>
              <w:t>16/11/2012</w:t>
            </w:r>
          </w:p>
        </w:tc>
        <w:tc>
          <w:tcPr>
            <w:tcW w:w="1576" w:type="dxa"/>
          </w:tcPr>
          <w:p w:rsidR="00194AE1" w:rsidRDefault="00194AE1" w:rsidP="00194AE1">
            <w:pPr>
              <w:jc w:val="both"/>
            </w:pPr>
            <w:r>
              <w:t>JM CHAIZE</w:t>
            </w:r>
          </w:p>
          <w:p w:rsidR="00194AE1" w:rsidRDefault="00194AE1" w:rsidP="00194AE1">
            <w:pPr>
              <w:jc w:val="both"/>
            </w:pPr>
            <w:r>
              <w:t>E.TAUREL</w:t>
            </w:r>
          </w:p>
        </w:tc>
        <w:tc>
          <w:tcPr>
            <w:tcW w:w="1690" w:type="dxa"/>
          </w:tcPr>
          <w:p w:rsidR="00194AE1" w:rsidRDefault="00194AE1" w:rsidP="00194AE1">
            <w:pPr>
              <w:jc w:val="both"/>
            </w:pPr>
            <w:r>
              <w:t>A.BUTEAU</w:t>
            </w:r>
          </w:p>
        </w:tc>
        <w:tc>
          <w:tcPr>
            <w:tcW w:w="3639" w:type="dxa"/>
          </w:tcPr>
          <w:p w:rsidR="00194AE1" w:rsidRPr="00646272" w:rsidRDefault="00194AE1" w:rsidP="00194AE1">
            <w:pPr>
              <w:jc w:val="both"/>
              <w:rPr>
                <w:lang w:val="en-US"/>
              </w:rPr>
            </w:pPr>
            <w:r w:rsidRPr="00646272">
              <w:rPr>
                <w:lang w:val="en-US"/>
              </w:rPr>
              <w:t>Remarks following SOLEIL/ESRF meetin</w:t>
            </w:r>
            <w:r>
              <w:rPr>
                <w:lang w:val="en-US"/>
              </w:rPr>
              <w:t>g</w:t>
            </w:r>
          </w:p>
        </w:tc>
        <w:tc>
          <w:tcPr>
            <w:tcW w:w="992" w:type="dxa"/>
          </w:tcPr>
          <w:p w:rsidR="00194AE1" w:rsidRDefault="00194AE1" w:rsidP="00194AE1">
            <w:pPr>
              <w:jc w:val="center"/>
            </w:pPr>
            <w:r>
              <w:t>3</w:t>
            </w:r>
          </w:p>
        </w:tc>
      </w:tr>
      <w:tr w:rsidR="00194AE1" w:rsidTr="00194AE1">
        <w:tc>
          <w:tcPr>
            <w:tcW w:w="1567" w:type="dxa"/>
          </w:tcPr>
          <w:p w:rsidR="00194AE1" w:rsidRDefault="00194AE1" w:rsidP="00194AE1">
            <w:pPr>
              <w:jc w:val="both"/>
            </w:pPr>
            <w:r>
              <w:t>14/12/2012</w:t>
            </w:r>
          </w:p>
        </w:tc>
        <w:tc>
          <w:tcPr>
            <w:tcW w:w="1576" w:type="dxa"/>
          </w:tcPr>
          <w:p w:rsidR="00194AE1" w:rsidRDefault="00194AE1" w:rsidP="00194AE1">
            <w:pPr>
              <w:jc w:val="both"/>
            </w:pPr>
            <w:r>
              <w:t>J.MEYER</w:t>
            </w:r>
          </w:p>
        </w:tc>
        <w:tc>
          <w:tcPr>
            <w:tcW w:w="1690" w:type="dxa"/>
          </w:tcPr>
          <w:p w:rsidR="00194AE1" w:rsidRDefault="00194AE1" w:rsidP="00194AE1">
            <w:pPr>
              <w:jc w:val="both"/>
            </w:pPr>
            <w:r>
              <w:t>A.BUTEAU</w:t>
            </w:r>
          </w:p>
        </w:tc>
        <w:tc>
          <w:tcPr>
            <w:tcW w:w="3639" w:type="dxa"/>
          </w:tcPr>
          <w:p w:rsidR="00194AE1" w:rsidRPr="00646272" w:rsidRDefault="00194AE1" w:rsidP="00194AE1">
            <w:pPr>
              <w:jc w:val="both"/>
              <w:rPr>
                <w:lang w:val="en-US"/>
              </w:rPr>
            </w:pPr>
            <w:r w:rsidRPr="00646272">
              <w:rPr>
                <w:lang w:val="en-US"/>
              </w:rPr>
              <w:t>Remarks following SOLEIL/ESRF meetin</w:t>
            </w:r>
            <w:r>
              <w:rPr>
                <w:lang w:val="en-US"/>
              </w:rPr>
              <w:t>g</w:t>
            </w:r>
          </w:p>
        </w:tc>
        <w:tc>
          <w:tcPr>
            <w:tcW w:w="992" w:type="dxa"/>
          </w:tcPr>
          <w:p w:rsidR="00194AE1" w:rsidRPr="00611384" w:rsidRDefault="00194AE1" w:rsidP="00194AE1">
            <w:pPr>
              <w:jc w:val="center"/>
              <w:rPr>
                <w:lang w:val="en-US"/>
              </w:rPr>
            </w:pPr>
            <w:r>
              <w:rPr>
                <w:lang w:val="en-US"/>
              </w:rPr>
              <w:t>4</w:t>
            </w:r>
          </w:p>
        </w:tc>
      </w:tr>
      <w:tr w:rsidR="00194AE1" w:rsidTr="00194AE1">
        <w:tc>
          <w:tcPr>
            <w:tcW w:w="1567" w:type="dxa"/>
          </w:tcPr>
          <w:p w:rsidR="00194AE1" w:rsidRDefault="00194AE1" w:rsidP="00194AE1">
            <w:pPr>
              <w:jc w:val="both"/>
            </w:pPr>
            <w:r>
              <w:t>21/12</w:t>
            </w:r>
          </w:p>
        </w:tc>
        <w:tc>
          <w:tcPr>
            <w:tcW w:w="1576" w:type="dxa"/>
          </w:tcPr>
          <w:p w:rsidR="00194AE1" w:rsidRDefault="00194AE1" w:rsidP="00194AE1">
            <w:pPr>
              <w:jc w:val="both"/>
            </w:pPr>
            <w:r>
              <w:t>A.BUTEAU</w:t>
            </w:r>
          </w:p>
        </w:tc>
        <w:tc>
          <w:tcPr>
            <w:tcW w:w="1690" w:type="dxa"/>
          </w:tcPr>
          <w:p w:rsidR="00194AE1" w:rsidRDefault="00194AE1" w:rsidP="00194AE1">
            <w:pPr>
              <w:jc w:val="both"/>
            </w:pPr>
          </w:p>
        </w:tc>
        <w:tc>
          <w:tcPr>
            <w:tcW w:w="3639" w:type="dxa"/>
          </w:tcPr>
          <w:p w:rsidR="00194AE1" w:rsidRPr="00646272" w:rsidRDefault="00194AE1" w:rsidP="00194AE1">
            <w:pPr>
              <w:jc w:val="both"/>
              <w:rPr>
                <w:lang w:val="en-US"/>
              </w:rPr>
            </w:pPr>
            <w:r>
              <w:rPr>
                <w:lang w:val="en-US"/>
              </w:rPr>
              <w:t>Remark from Teresa Nunez (DESY)</w:t>
            </w:r>
          </w:p>
        </w:tc>
        <w:tc>
          <w:tcPr>
            <w:tcW w:w="992" w:type="dxa"/>
          </w:tcPr>
          <w:p w:rsidR="00194AE1" w:rsidRDefault="00194AE1" w:rsidP="00194AE1">
            <w:pPr>
              <w:jc w:val="center"/>
              <w:rPr>
                <w:lang w:val="en-US"/>
              </w:rPr>
            </w:pPr>
            <w:r>
              <w:rPr>
                <w:lang w:val="en-US"/>
              </w:rPr>
              <w:t>5</w:t>
            </w:r>
          </w:p>
        </w:tc>
      </w:tr>
      <w:tr w:rsidR="00194AE1" w:rsidTr="00194AE1">
        <w:tc>
          <w:tcPr>
            <w:tcW w:w="1567" w:type="dxa"/>
          </w:tcPr>
          <w:p w:rsidR="00194AE1" w:rsidRDefault="00194AE1" w:rsidP="00194AE1">
            <w:pPr>
              <w:jc w:val="both"/>
            </w:pPr>
            <w:r>
              <w:t>13/11/2013</w:t>
            </w:r>
          </w:p>
        </w:tc>
        <w:tc>
          <w:tcPr>
            <w:tcW w:w="1576" w:type="dxa"/>
          </w:tcPr>
          <w:p w:rsidR="00194AE1" w:rsidRDefault="00194AE1" w:rsidP="00194AE1">
            <w:pPr>
              <w:jc w:val="both"/>
            </w:pPr>
            <w:r>
              <w:t>A.BUTEAU</w:t>
            </w:r>
          </w:p>
        </w:tc>
        <w:tc>
          <w:tcPr>
            <w:tcW w:w="1690" w:type="dxa"/>
          </w:tcPr>
          <w:p w:rsidR="00194AE1" w:rsidRDefault="00194AE1" w:rsidP="00194AE1">
            <w:pPr>
              <w:jc w:val="both"/>
            </w:pPr>
          </w:p>
        </w:tc>
        <w:tc>
          <w:tcPr>
            <w:tcW w:w="3639" w:type="dxa"/>
          </w:tcPr>
          <w:p w:rsidR="00194AE1" w:rsidRDefault="00194AE1" w:rsidP="00194AE1">
            <w:pPr>
              <w:jc w:val="both"/>
              <w:rPr>
                <w:lang w:val="en-US"/>
              </w:rPr>
            </w:pPr>
            <w:r>
              <w:rPr>
                <w:lang w:val="en-US"/>
              </w:rPr>
              <w:t xml:space="preserve">clarification of </w:t>
            </w:r>
            <w:r w:rsidRPr="007A40E6">
              <w:rPr>
                <w:lang w:val="en-US"/>
              </w:rPr>
              <w:t>3.3.3.7</w:t>
            </w:r>
          </w:p>
        </w:tc>
        <w:tc>
          <w:tcPr>
            <w:tcW w:w="992" w:type="dxa"/>
          </w:tcPr>
          <w:p w:rsidR="00194AE1" w:rsidRDefault="00194AE1" w:rsidP="00194AE1">
            <w:pPr>
              <w:jc w:val="center"/>
              <w:rPr>
                <w:lang w:val="en-US"/>
              </w:rPr>
            </w:pPr>
            <w:r>
              <w:rPr>
                <w:lang w:val="en-US"/>
              </w:rPr>
              <w:t>6</w:t>
            </w:r>
          </w:p>
        </w:tc>
      </w:tr>
      <w:tr w:rsidR="00194AE1" w:rsidTr="00194AE1">
        <w:tc>
          <w:tcPr>
            <w:tcW w:w="1567" w:type="dxa"/>
          </w:tcPr>
          <w:p w:rsidR="00194AE1" w:rsidRDefault="00194AE1" w:rsidP="00194AE1">
            <w:pPr>
              <w:jc w:val="both"/>
            </w:pPr>
            <w:r>
              <w:t>15/07/2015</w:t>
            </w:r>
          </w:p>
        </w:tc>
        <w:tc>
          <w:tcPr>
            <w:tcW w:w="1576" w:type="dxa"/>
          </w:tcPr>
          <w:p w:rsidR="00194AE1" w:rsidRDefault="00194AE1" w:rsidP="00194AE1">
            <w:pPr>
              <w:jc w:val="both"/>
            </w:pPr>
            <w:r>
              <w:t>A.GOTZ</w:t>
            </w:r>
          </w:p>
        </w:tc>
        <w:tc>
          <w:tcPr>
            <w:tcW w:w="1690" w:type="dxa"/>
          </w:tcPr>
          <w:p w:rsidR="00194AE1" w:rsidRDefault="0051188E" w:rsidP="00194AE1">
            <w:pPr>
              <w:jc w:val="both"/>
            </w:pPr>
            <w:r>
              <w:t>A.BUTEAU</w:t>
            </w:r>
          </w:p>
        </w:tc>
        <w:tc>
          <w:tcPr>
            <w:tcW w:w="3639" w:type="dxa"/>
          </w:tcPr>
          <w:p w:rsidR="00194AE1" w:rsidRDefault="00E4444A" w:rsidP="00194AE1">
            <w:pPr>
              <w:jc w:val="both"/>
              <w:rPr>
                <w:lang w:val="en-US"/>
              </w:rPr>
            </w:pPr>
            <w:r>
              <w:rPr>
                <w:lang w:val="en-US"/>
              </w:rPr>
              <w:t>License Creative Commons</w:t>
            </w:r>
          </w:p>
          <w:p w:rsidR="00E4444A" w:rsidRDefault="00E4444A" w:rsidP="00194AE1">
            <w:pPr>
              <w:jc w:val="both"/>
              <w:rPr>
                <w:lang w:val="en-US"/>
              </w:rPr>
            </w:pPr>
            <w:r>
              <w:rPr>
                <w:lang w:val="en-US"/>
              </w:rPr>
              <w:t>New Tango LOGO</w:t>
            </w:r>
          </w:p>
        </w:tc>
        <w:tc>
          <w:tcPr>
            <w:tcW w:w="992" w:type="dxa"/>
          </w:tcPr>
          <w:p w:rsidR="00194AE1" w:rsidRDefault="00194AE1" w:rsidP="00194AE1">
            <w:pPr>
              <w:jc w:val="center"/>
              <w:rPr>
                <w:lang w:val="en-US"/>
              </w:rPr>
            </w:pPr>
            <w:r>
              <w:rPr>
                <w:lang w:val="en-US"/>
              </w:rPr>
              <w:t>7</w:t>
            </w:r>
          </w:p>
        </w:tc>
      </w:tr>
    </w:tbl>
    <w:p w:rsidR="00194AE1" w:rsidRDefault="00194AE1" w:rsidP="00DB2216">
      <w:pPr>
        <w:jc w:val="both"/>
        <w:rPr>
          <w:lang w:val="en-US"/>
        </w:rPr>
      </w:pPr>
    </w:p>
    <w:p w:rsidR="00E4444A" w:rsidRDefault="00E4444A">
      <w:pPr>
        <w:rPr>
          <w:lang w:val="en-US"/>
        </w:rPr>
      </w:pPr>
      <w:r>
        <w:rPr>
          <w:lang w:val="en-US"/>
        </w:rPr>
        <w:br w:type="page"/>
      </w:r>
    </w:p>
    <w:p w:rsidR="00EC2886" w:rsidRPr="00216C22" w:rsidRDefault="009E2233" w:rsidP="00DB2216">
      <w:pPr>
        <w:pStyle w:val="Normalcentr"/>
        <w:ind w:left="0"/>
        <w:jc w:val="both"/>
        <w:rPr>
          <w:rFonts w:ascii="Times New Roman" w:hAnsi="Times New Roman" w:cs="Times New Roman"/>
          <w:b w:val="0"/>
          <w:bCs w:val="0"/>
          <w:sz w:val="24"/>
          <w:u w:val="single"/>
        </w:rPr>
      </w:pPr>
      <w:r w:rsidRPr="00216C22">
        <w:rPr>
          <w:rFonts w:ascii="Times New Roman" w:hAnsi="Times New Roman" w:cs="Times New Roman"/>
          <w:b w:val="0"/>
          <w:bCs w:val="0"/>
          <w:sz w:val="24"/>
          <w:u w:val="single"/>
        </w:rPr>
        <w:t>Table of contents</w:t>
      </w:r>
    </w:p>
    <w:p w:rsidR="00E4444A" w:rsidRDefault="00A13CA7">
      <w:pPr>
        <w:pStyle w:val="TM1"/>
        <w:rPr>
          <w:rFonts w:asciiTheme="minorHAnsi" w:eastAsiaTheme="minorEastAsia" w:hAnsiTheme="minorHAnsi" w:cstheme="minorBidi"/>
          <w:b w:val="0"/>
          <w:spacing w:val="0"/>
          <w:szCs w:val="22"/>
        </w:rPr>
      </w:pPr>
      <w:r w:rsidRPr="00216C22">
        <w:rPr>
          <w:rFonts w:ascii="Times New Roman" w:hAnsi="Times New Roman"/>
        </w:rPr>
        <w:fldChar w:fldCharType="begin"/>
      </w:r>
      <w:r w:rsidR="00EC2886" w:rsidRPr="00216C22">
        <w:rPr>
          <w:rFonts w:ascii="Times New Roman" w:hAnsi="Times New Roman"/>
        </w:rPr>
        <w:instrText xml:space="preserve"> </w:instrText>
      </w:r>
      <w:r w:rsidR="000F01DA" w:rsidRPr="00216C22">
        <w:rPr>
          <w:rFonts w:ascii="Times New Roman" w:hAnsi="Times New Roman"/>
        </w:rPr>
        <w:instrText>TOC</w:instrText>
      </w:r>
      <w:r w:rsidR="00EC2886" w:rsidRPr="00216C22">
        <w:rPr>
          <w:rFonts w:ascii="Times New Roman" w:hAnsi="Times New Roman"/>
        </w:rPr>
        <w:instrText xml:space="preserve"> \o "1-3" \h \z </w:instrText>
      </w:r>
      <w:r w:rsidRPr="00216C22">
        <w:rPr>
          <w:rFonts w:ascii="Times New Roman" w:hAnsi="Times New Roman"/>
        </w:rPr>
        <w:fldChar w:fldCharType="separate"/>
      </w:r>
      <w:hyperlink r:id="rId10" w:anchor="_Toc424834458" w:history="1">
        <w:r w:rsidR="00E4444A" w:rsidRPr="009A3A6D">
          <w:rPr>
            <w:rStyle w:val="Lienhypertexte"/>
            <w:rFonts w:cs="Arial"/>
          </w:rPr>
          <w:t>TANGO Device S</w:t>
        </w:r>
        <w:r w:rsidR="00E4444A" w:rsidRPr="009A3A6D">
          <w:rPr>
            <w:rStyle w:val="Lienhypertexte"/>
            <w:rFonts w:cs="Arial"/>
          </w:rPr>
          <w:t>e</w:t>
        </w:r>
        <w:r w:rsidR="00E4444A" w:rsidRPr="009A3A6D">
          <w:rPr>
            <w:rStyle w:val="Lienhypertexte"/>
            <w:rFonts w:cs="Arial"/>
          </w:rPr>
          <w:t>rvers</w:t>
        </w:r>
        <w:r w:rsidR="00E4444A">
          <w:rPr>
            <w:webHidden/>
          </w:rPr>
          <w:tab/>
        </w:r>
        <w:r w:rsidR="00E4444A">
          <w:rPr>
            <w:webHidden/>
          </w:rPr>
          <w:fldChar w:fldCharType="begin"/>
        </w:r>
        <w:r w:rsidR="00E4444A">
          <w:rPr>
            <w:webHidden/>
          </w:rPr>
          <w:instrText xml:space="preserve"> PAGEREF _Toc424834458 \h </w:instrText>
        </w:r>
        <w:r w:rsidR="00E4444A">
          <w:rPr>
            <w:webHidden/>
          </w:rPr>
        </w:r>
        <w:r w:rsidR="00E4444A">
          <w:rPr>
            <w:webHidden/>
          </w:rPr>
          <w:fldChar w:fldCharType="separate"/>
        </w:r>
        <w:r w:rsidR="00CF15CA">
          <w:rPr>
            <w:webHidden/>
          </w:rPr>
          <w:t>1</w:t>
        </w:r>
        <w:r w:rsidR="00E4444A">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459" w:history="1">
        <w:r w:rsidRPr="009A3A6D">
          <w:rPr>
            <w:rStyle w:val="Lienhypertexte"/>
          </w:rPr>
          <w:t>Introduction</w:t>
        </w:r>
        <w:r>
          <w:rPr>
            <w:webHidden/>
          </w:rPr>
          <w:tab/>
        </w:r>
        <w:r>
          <w:rPr>
            <w:webHidden/>
          </w:rPr>
          <w:fldChar w:fldCharType="begin"/>
        </w:r>
        <w:r>
          <w:rPr>
            <w:webHidden/>
          </w:rPr>
          <w:instrText xml:space="preserve"> PAGEREF _Toc424834459 \h </w:instrText>
        </w:r>
        <w:r>
          <w:rPr>
            <w:webHidden/>
          </w:rPr>
        </w:r>
        <w:r>
          <w:rPr>
            <w:webHidden/>
          </w:rPr>
          <w:fldChar w:fldCharType="separate"/>
        </w:r>
        <w:r w:rsidR="00CF15CA">
          <w:rPr>
            <w:webHidden/>
          </w:rPr>
          <w:t>6</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60" w:history="1">
        <w:r w:rsidRPr="009A3A6D">
          <w:rPr>
            <w:rStyle w:val="Lienhypertexte"/>
            <w:lang w:val="en-US"/>
          </w:rPr>
          <w:t>1.1</w:t>
        </w:r>
        <w:r>
          <w:rPr>
            <w:rFonts w:asciiTheme="minorHAnsi" w:eastAsiaTheme="minorEastAsia" w:hAnsiTheme="minorHAnsi" w:cstheme="minorBidi"/>
            <w:szCs w:val="22"/>
          </w:rPr>
          <w:tab/>
        </w:r>
        <w:r w:rsidRPr="009A3A6D">
          <w:rPr>
            <w:rStyle w:val="Lienhypertexte"/>
            <w:lang w:val="en-US"/>
          </w:rPr>
          <w:t>Scope of the document</w:t>
        </w:r>
        <w:r>
          <w:rPr>
            <w:webHidden/>
          </w:rPr>
          <w:tab/>
        </w:r>
        <w:r>
          <w:rPr>
            <w:webHidden/>
          </w:rPr>
          <w:fldChar w:fldCharType="begin"/>
        </w:r>
        <w:r>
          <w:rPr>
            <w:webHidden/>
          </w:rPr>
          <w:instrText xml:space="preserve"> PAGEREF _Toc424834460 \h </w:instrText>
        </w:r>
        <w:r>
          <w:rPr>
            <w:webHidden/>
          </w:rPr>
        </w:r>
        <w:r>
          <w:rPr>
            <w:webHidden/>
          </w:rPr>
          <w:fldChar w:fldCharType="separate"/>
        </w:r>
        <w:r w:rsidR="00CF15CA">
          <w:rPr>
            <w:webHidden/>
          </w:rPr>
          <w:t>6</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61" w:history="1">
        <w:r w:rsidRPr="009A3A6D">
          <w:rPr>
            <w:rStyle w:val="Lienhypertexte"/>
            <w:lang w:val="en-US"/>
          </w:rPr>
          <w:t>1.2</w:t>
        </w:r>
        <w:r>
          <w:rPr>
            <w:rFonts w:asciiTheme="minorHAnsi" w:eastAsiaTheme="minorEastAsia" w:hAnsiTheme="minorHAnsi" w:cstheme="minorBidi"/>
            <w:szCs w:val="22"/>
          </w:rPr>
          <w:tab/>
        </w:r>
        <w:r w:rsidRPr="009A3A6D">
          <w:rPr>
            <w:rStyle w:val="Lienhypertexte"/>
            <w:lang w:val="en-US"/>
          </w:rPr>
          <w:t>Authors</w:t>
        </w:r>
        <w:r>
          <w:rPr>
            <w:webHidden/>
          </w:rPr>
          <w:tab/>
        </w:r>
        <w:r>
          <w:rPr>
            <w:webHidden/>
          </w:rPr>
          <w:fldChar w:fldCharType="begin"/>
        </w:r>
        <w:r>
          <w:rPr>
            <w:webHidden/>
          </w:rPr>
          <w:instrText xml:space="preserve"> PAGEREF _Toc424834461 \h </w:instrText>
        </w:r>
        <w:r>
          <w:rPr>
            <w:webHidden/>
          </w:rPr>
        </w:r>
        <w:r>
          <w:rPr>
            <w:webHidden/>
          </w:rPr>
          <w:fldChar w:fldCharType="separate"/>
        </w:r>
        <w:r w:rsidR="00CF15CA">
          <w:rPr>
            <w:webHidden/>
          </w:rPr>
          <w:t>6</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62" w:history="1">
        <w:r w:rsidRPr="009A3A6D">
          <w:rPr>
            <w:rStyle w:val="Lienhypertexte"/>
            <w:lang w:val="en-US"/>
          </w:rPr>
          <w:t>1.3</w:t>
        </w:r>
        <w:r>
          <w:rPr>
            <w:rFonts w:asciiTheme="minorHAnsi" w:eastAsiaTheme="minorEastAsia" w:hAnsiTheme="minorHAnsi" w:cstheme="minorBidi"/>
            <w:szCs w:val="22"/>
          </w:rPr>
          <w:tab/>
        </w:r>
        <w:r w:rsidRPr="009A3A6D">
          <w:rPr>
            <w:rStyle w:val="Lienhypertexte"/>
            <w:lang w:val="en-US"/>
          </w:rPr>
          <w:t>About this document</w:t>
        </w:r>
        <w:r>
          <w:rPr>
            <w:webHidden/>
          </w:rPr>
          <w:tab/>
        </w:r>
        <w:r>
          <w:rPr>
            <w:webHidden/>
          </w:rPr>
          <w:fldChar w:fldCharType="begin"/>
        </w:r>
        <w:r>
          <w:rPr>
            <w:webHidden/>
          </w:rPr>
          <w:instrText xml:space="preserve"> PAGEREF _Toc424834462 \h </w:instrText>
        </w:r>
        <w:r>
          <w:rPr>
            <w:webHidden/>
          </w:rPr>
        </w:r>
        <w:r>
          <w:rPr>
            <w:webHidden/>
          </w:rPr>
          <w:fldChar w:fldCharType="separate"/>
        </w:r>
        <w:r w:rsidR="00CF15CA">
          <w:rPr>
            <w:webHidden/>
          </w:rPr>
          <w:t>6</w:t>
        </w:r>
        <w:r>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463" w:history="1">
        <w:r w:rsidRPr="009A3A6D">
          <w:rPr>
            <w:rStyle w:val="Lienhypertexte"/>
            <w:lang w:val="en-GB"/>
          </w:rPr>
          <w:t>Reference Documents</w:t>
        </w:r>
        <w:r>
          <w:rPr>
            <w:webHidden/>
          </w:rPr>
          <w:tab/>
        </w:r>
        <w:r>
          <w:rPr>
            <w:webHidden/>
          </w:rPr>
          <w:fldChar w:fldCharType="begin"/>
        </w:r>
        <w:r>
          <w:rPr>
            <w:webHidden/>
          </w:rPr>
          <w:instrText xml:space="preserve"> PAGEREF _Toc424834463 \h </w:instrText>
        </w:r>
        <w:r>
          <w:rPr>
            <w:webHidden/>
          </w:rPr>
        </w:r>
        <w:r>
          <w:rPr>
            <w:webHidden/>
          </w:rPr>
          <w:fldChar w:fldCharType="separate"/>
        </w:r>
        <w:r w:rsidR="00CF15CA">
          <w:rPr>
            <w:webHidden/>
          </w:rPr>
          <w:t>7</w:t>
        </w:r>
        <w:r>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464" w:history="1">
        <w:r w:rsidRPr="009A3A6D">
          <w:rPr>
            <w:rStyle w:val="Lienhypertexte"/>
          </w:rPr>
          <w:t>TANGO Concepts overview</w:t>
        </w:r>
        <w:r>
          <w:rPr>
            <w:webHidden/>
          </w:rPr>
          <w:tab/>
        </w:r>
        <w:r>
          <w:rPr>
            <w:webHidden/>
          </w:rPr>
          <w:fldChar w:fldCharType="begin"/>
        </w:r>
        <w:r>
          <w:rPr>
            <w:webHidden/>
          </w:rPr>
          <w:instrText xml:space="preserve"> PAGEREF _Toc424834464 \h </w:instrText>
        </w:r>
        <w:r>
          <w:rPr>
            <w:webHidden/>
          </w:rPr>
        </w:r>
        <w:r>
          <w:rPr>
            <w:webHidden/>
          </w:rPr>
          <w:fldChar w:fldCharType="separate"/>
        </w:r>
        <w:r w:rsidR="00CF15CA">
          <w:rPr>
            <w:webHidden/>
          </w:rPr>
          <w:t>8</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65" w:history="1">
        <w:r w:rsidRPr="009A3A6D">
          <w:rPr>
            <w:rStyle w:val="Lienhypertexte"/>
          </w:rPr>
          <w:t>1.4</w:t>
        </w:r>
        <w:r>
          <w:rPr>
            <w:rFonts w:asciiTheme="minorHAnsi" w:eastAsiaTheme="minorEastAsia" w:hAnsiTheme="minorHAnsi" w:cstheme="minorBidi"/>
            <w:szCs w:val="22"/>
          </w:rPr>
          <w:tab/>
        </w:r>
        <w:r w:rsidRPr="009A3A6D">
          <w:rPr>
            <w:rStyle w:val="Lienhypertexte"/>
          </w:rPr>
          <w:t>Tango Model</w:t>
        </w:r>
        <w:r>
          <w:rPr>
            <w:webHidden/>
          </w:rPr>
          <w:tab/>
        </w:r>
        <w:r>
          <w:rPr>
            <w:webHidden/>
          </w:rPr>
          <w:fldChar w:fldCharType="begin"/>
        </w:r>
        <w:r>
          <w:rPr>
            <w:webHidden/>
          </w:rPr>
          <w:instrText xml:space="preserve"> PAGEREF _Toc424834465 \h </w:instrText>
        </w:r>
        <w:r>
          <w:rPr>
            <w:webHidden/>
          </w:rPr>
        </w:r>
        <w:r>
          <w:rPr>
            <w:webHidden/>
          </w:rPr>
          <w:fldChar w:fldCharType="separate"/>
        </w:r>
        <w:r w:rsidR="00CF15CA">
          <w:rPr>
            <w:webHidden/>
          </w:rPr>
          <w:t>8</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66" w:history="1">
        <w:r w:rsidRPr="009A3A6D">
          <w:rPr>
            <w:rStyle w:val="Lienhypertexte"/>
            <w:lang w:val="en-US"/>
          </w:rPr>
          <w:t>1.4.1</w:t>
        </w:r>
        <w:r>
          <w:rPr>
            <w:rFonts w:asciiTheme="minorHAnsi" w:eastAsiaTheme="minorEastAsia" w:hAnsiTheme="minorHAnsi" w:cstheme="minorBidi"/>
            <w:szCs w:val="22"/>
          </w:rPr>
          <w:tab/>
        </w:r>
        <w:r w:rsidRPr="009A3A6D">
          <w:rPr>
            <w:rStyle w:val="Lienhypertexte"/>
            <w:lang w:val="en-US"/>
          </w:rPr>
          <w:t>TANGO Control system</w:t>
        </w:r>
        <w:r>
          <w:rPr>
            <w:webHidden/>
          </w:rPr>
          <w:tab/>
        </w:r>
        <w:r>
          <w:rPr>
            <w:webHidden/>
          </w:rPr>
          <w:fldChar w:fldCharType="begin"/>
        </w:r>
        <w:r>
          <w:rPr>
            <w:webHidden/>
          </w:rPr>
          <w:instrText xml:space="preserve"> PAGEREF _Toc424834466 \h </w:instrText>
        </w:r>
        <w:r>
          <w:rPr>
            <w:webHidden/>
          </w:rPr>
        </w:r>
        <w:r>
          <w:rPr>
            <w:webHidden/>
          </w:rPr>
          <w:fldChar w:fldCharType="separate"/>
        </w:r>
        <w:r w:rsidR="00CF15CA">
          <w:rPr>
            <w:webHidden/>
          </w:rPr>
          <w:t>8</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67" w:history="1">
        <w:r w:rsidRPr="009A3A6D">
          <w:rPr>
            <w:rStyle w:val="Lienhypertexte"/>
          </w:rPr>
          <w:t>1.4.2</w:t>
        </w:r>
        <w:r>
          <w:rPr>
            <w:rFonts w:asciiTheme="minorHAnsi" w:eastAsiaTheme="minorEastAsia" w:hAnsiTheme="minorHAnsi" w:cstheme="minorBidi"/>
            <w:szCs w:val="22"/>
          </w:rPr>
          <w:tab/>
        </w:r>
        <w:r w:rsidRPr="009A3A6D">
          <w:rPr>
            <w:rStyle w:val="Lienhypertexte"/>
          </w:rPr>
          <w:t>Device concept</w:t>
        </w:r>
        <w:r>
          <w:rPr>
            <w:webHidden/>
          </w:rPr>
          <w:tab/>
        </w:r>
        <w:r>
          <w:rPr>
            <w:webHidden/>
          </w:rPr>
          <w:fldChar w:fldCharType="begin"/>
        </w:r>
        <w:r>
          <w:rPr>
            <w:webHidden/>
          </w:rPr>
          <w:instrText xml:space="preserve"> PAGEREF _Toc424834467 \h </w:instrText>
        </w:r>
        <w:r>
          <w:rPr>
            <w:webHidden/>
          </w:rPr>
        </w:r>
        <w:r>
          <w:rPr>
            <w:webHidden/>
          </w:rPr>
          <w:fldChar w:fldCharType="separate"/>
        </w:r>
        <w:r w:rsidR="00CF15CA">
          <w:rPr>
            <w:webHidden/>
          </w:rPr>
          <w:t>8</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68" w:history="1">
        <w:r w:rsidRPr="009A3A6D">
          <w:rPr>
            <w:rStyle w:val="Lienhypertexte"/>
          </w:rPr>
          <w:t>1.4.3</w:t>
        </w:r>
        <w:r>
          <w:rPr>
            <w:rFonts w:asciiTheme="minorHAnsi" w:eastAsiaTheme="minorEastAsia" w:hAnsiTheme="minorHAnsi" w:cstheme="minorBidi"/>
            <w:szCs w:val="22"/>
          </w:rPr>
          <w:tab/>
        </w:r>
        <w:r w:rsidRPr="009A3A6D">
          <w:rPr>
            <w:rStyle w:val="Lienhypertexte"/>
            <w:lang w:val="en-GB"/>
          </w:rPr>
          <w:t>Hierarchy</w:t>
        </w:r>
        <w:r>
          <w:rPr>
            <w:webHidden/>
          </w:rPr>
          <w:tab/>
        </w:r>
        <w:r>
          <w:rPr>
            <w:webHidden/>
          </w:rPr>
          <w:fldChar w:fldCharType="begin"/>
        </w:r>
        <w:r>
          <w:rPr>
            <w:webHidden/>
          </w:rPr>
          <w:instrText xml:space="preserve"> PAGEREF _Toc424834468 \h </w:instrText>
        </w:r>
        <w:r>
          <w:rPr>
            <w:webHidden/>
          </w:rPr>
        </w:r>
        <w:r>
          <w:rPr>
            <w:webHidden/>
          </w:rPr>
          <w:fldChar w:fldCharType="separate"/>
        </w:r>
        <w:r w:rsidR="00CF15CA">
          <w:rPr>
            <w:webHidden/>
          </w:rPr>
          <w:t>8</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69" w:history="1">
        <w:r w:rsidRPr="009A3A6D">
          <w:rPr>
            <w:rStyle w:val="Lienhypertexte"/>
            <w:lang w:val="en-GB"/>
          </w:rPr>
          <w:t>1.5</w:t>
        </w:r>
        <w:r>
          <w:rPr>
            <w:rFonts w:asciiTheme="minorHAnsi" w:eastAsiaTheme="minorEastAsia" w:hAnsiTheme="minorHAnsi" w:cstheme="minorBidi"/>
            <w:szCs w:val="22"/>
          </w:rPr>
          <w:tab/>
        </w:r>
        <w:r w:rsidRPr="009A3A6D">
          <w:rPr>
            <w:rStyle w:val="Lienhypertexte"/>
            <w:lang w:val="en-GB"/>
          </w:rPr>
          <w:t>Communication paradigm</w:t>
        </w:r>
        <w:r>
          <w:rPr>
            <w:webHidden/>
          </w:rPr>
          <w:tab/>
        </w:r>
        <w:r>
          <w:rPr>
            <w:webHidden/>
          </w:rPr>
          <w:fldChar w:fldCharType="begin"/>
        </w:r>
        <w:r>
          <w:rPr>
            <w:webHidden/>
          </w:rPr>
          <w:instrText xml:space="preserve"> PAGEREF _Toc424834469 \h </w:instrText>
        </w:r>
        <w:r>
          <w:rPr>
            <w:webHidden/>
          </w:rPr>
        </w:r>
        <w:r>
          <w:rPr>
            <w:webHidden/>
          </w:rPr>
          <w:fldChar w:fldCharType="separate"/>
        </w:r>
        <w:r w:rsidR="00CF15CA">
          <w:rPr>
            <w:webHidden/>
          </w:rPr>
          <w:t>9</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70" w:history="1">
        <w:r w:rsidRPr="009A3A6D">
          <w:rPr>
            <w:rStyle w:val="Lienhypertexte"/>
            <w:lang w:val="en-GB"/>
          </w:rPr>
          <w:t>1.6</w:t>
        </w:r>
        <w:r>
          <w:rPr>
            <w:rFonts w:asciiTheme="minorHAnsi" w:eastAsiaTheme="minorEastAsia" w:hAnsiTheme="minorHAnsi" w:cstheme="minorBidi"/>
            <w:szCs w:val="22"/>
          </w:rPr>
          <w:tab/>
        </w:r>
        <w:r w:rsidRPr="009A3A6D">
          <w:rPr>
            <w:rStyle w:val="Lienhypertexte"/>
            <w:lang w:val="en-GB"/>
          </w:rPr>
          <w:t>Class, Device and Device Server</w:t>
        </w:r>
        <w:r>
          <w:rPr>
            <w:webHidden/>
          </w:rPr>
          <w:tab/>
        </w:r>
        <w:r>
          <w:rPr>
            <w:webHidden/>
          </w:rPr>
          <w:fldChar w:fldCharType="begin"/>
        </w:r>
        <w:r>
          <w:rPr>
            <w:webHidden/>
          </w:rPr>
          <w:instrText xml:space="preserve"> PAGEREF _Toc424834470 \h </w:instrText>
        </w:r>
        <w:r>
          <w:rPr>
            <w:webHidden/>
          </w:rPr>
        </w:r>
        <w:r>
          <w:rPr>
            <w:webHidden/>
          </w:rPr>
          <w:fldChar w:fldCharType="separate"/>
        </w:r>
        <w:r w:rsidR="00CF15CA">
          <w:rPr>
            <w:webHidden/>
          </w:rPr>
          <w:t>10</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1" w:history="1">
        <w:r w:rsidRPr="009A3A6D">
          <w:rPr>
            <w:rStyle w:val="Lienhypertexte"/>
          </w:rPr>
          <w:t>1.6.1</w:t>
        </w:r>
        <w:r>
          <w:rPr>
            <w:rFonts w:asciiTheme="minorHAnsi" w:eastAsiaTheme="minorEastAsia" w:hAnsiTheme="minorHAnsi" w:cstheme="minorBidi"/>
            <w:szCs w:val="22"/>
          </w:rPr>
          <w:tab/>
        </w:r>
        <w:r w:rsidRPr="009A3A6D">
          <w:rPr>
            <w:rStyle w:val="Lienhypertexte"/>
            <w:lang w:val="en-GB"/>
          </w:rPr>
          <w:t>Reminders</w:t>
        </w:r>
        <w:r>
          <w:rPr>
            <w:webHidden/>
          </w:rPr>
          <w:tab/>
        </w:r>
        <w:r>
          <w:rPr>
            <w:webHidden/>
          </w:rPr>
          <w:fldChar w:fldCharType="begin"/>
        </w:r>
        <w:r>
          <w:rPr>
            <w:webHidden/>
          </w:rPr>
          <w:instrText xml:space="preserve"> PAGEREF _Toc424834471 \h </w:instrText>
        </w:r>
        <w:r>
          <w:rPr>
            <w:webHidden/>
          </w:rPr>
        </w:r>
        <w:r>
          <w:rPr>
            <w:webHidden/>
          </w:rPr>
          <w:fldChar w:fldCharType="separate"/>
        </w:r>
        <w:r w:rsidR="00CF15CA">
          <w:rPr>
            <w:webHidden/>
          </w:rPr>
          <w:t>10</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2" w:history="1">
        <w:r w:rsidRPr="009A3A6D">
          <w:rPr>
            <w:rStyle w:val="Lienhypertexte"/>
          </w:rPr>
          <w:t>1.6.2</w:t>
        </w:r>
        <w:r>
          <w:rPr>
            <w:rFonts w:asciiTheme="minorHAnsi" w:eastAsiaTheme="minorEastAsia" w:hAnsiTheme="minorHAnsi" w:cstheme="minorBidi"/>
            <w:szCs w:val="22"/>
          </w:rPr>
          <w:tab/>
        </w:r>
        <w:r w:rsidRPr="009A3A6D">
          <w:rPr>
            <w:rStyle w:val="Lienhypertexte"/>
          </w:rPr>
          <w:t>Device</w:t>
        </w:r>
        <w:r>
          <w:rPr>
            <w:webHidden/>
          </w:rPr>
          <w:tab/>
        </w:r>
        <w:r>
          <w:rPr>
            <w:webHidden/>
          </w:rPr>
          <w:fldChar w:fldCharType="begin"/>
        </w:r>
        <w:r>
          <w:rPr>
            <w:webHidden/>
          </w:rPr>
          <w:instrText xml:space="preserve"> PAGEREF _Toc424834472 \h </w:instrText>
        </w:r>
        <w:r>
          <w:rPr>
            <w:webHidden/>
          </w:rPr>
        </w:r>
        <w:r>
          <w:rPr>
            <w:webHidden/>
          </w:rPr>
          <w:fldChar w:fldCharType="separate"/>
        </w:r>
        <w:r w:rsidR="00CF15CA">
          <w:rPr>
            <w:webHidden/>
          </w:rPr>
          <w:t>11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3" w:history="1">
        <w:r w:rsidRPr="009A3A6D">
          <w:rPr>
            <w:rStyle w:val="Lienhypertexte"/>
          </w:rPr>
          <w:t>1.6.3</w:t>
        </w:r>
        <w:r>
          <w:rPr>
            <w:rFonts w:asciiTheme="minorHAnsi" w:eastAsiaTheme="minorEastAsia" w:hAnsiTheme="minorHAnsi" w:cstheme="minorBidi"/>
            <w:szCs w:val="22"/>
          </w:rPr>
          <w:tab/>
        </w:r>
        <w:r w:rsidRPr="009A3A6D">
          <w:rPr>
            <w:rStyle w:val="Lienhypertexte"/>
          </w:rPr>
          <w:t xml:space="preserve">Device </w:t>
        </w:r>
        <w:r w:rsidRPr="009A3A6D">
          <w:rPr>
            <w:rStyle w:val="Lienhypertexte"/>
            <w:lang w:val="en-GB"/>
          </w:rPr>
          <w:t>attributes</w:t>
        </w:r>
        <w:r>
          <w:rPr>
            <w:webHidden/>
          </w:rPr>
          <w:tab/>
        </w:r>
        <w:r>
          <w:rPr>
            <w:webHidden/>
          </w:rPr>
          <w:fldChar w:fldCharType="begin"/>
        </w:r>
        <w:r>
          <w:rPr>
            <w:webHidden/>
          </w:rPr>
          <w:instrText xml:space="preserve"> PAGEREF _Toc424834473 \h </w:instrText>
        </w:r>
        <w:r>
          <w:rPr>
            <w:webHidden/>
          </w:rPr>
        </w:r>
        <w:r>
          <w:rPr>
            <w:webHidden/>
          </w:rPr>
          <w:fldChar w:fldCharType="separate"/>
        </w:r>
        <w:r w:rsidR="00CF15CA">
          <w:rPr>
            <w:webHidden/>
          </w:rPr>
          <w:t>12</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4" w:history="1">
        <w:r w:rsidRPr="009A3A6D">
          <w:rPr>
            <w:rStyle w:val="Lienhypertexte"/>
          </w:rPr>
          <w:t>1.6.4</w:t>
        </w:r>
        <w:r>
          <w:rPr>
            <w:rFonts w:asciiTheme="minorHAnsi" w:eastAsiaTheme="minorEastAsia" w:hAnsiTheme="minorHAnsi" w:cstheme="minorBidi"/>
            <w:szCs w:val="22"/>
          </w:rPr>
          <w:tab/>
        </w:r>
        <w:r w:rsidRPr="009A3A6D">
          <w:rPr>
            <w:rStyle w:val="Lienhypertexte"/>
            <w:iCs/>
          </w:rPr>
          <w:t xml:space="preserve">Device </w:t>
        </w:r>
        <w:r w:rsidRPr="009A3A6D">
          <w:rPr>
            <w:rStyle w:val="Lienhypertexte"/>
            <w:iCs/>
            <w:lang w:val="en-GB"/>
          </w:rPr>
          <w:t>commands</w:t>
        </w:r>
        <w:r>
          <w:rPr>
            <w:webHidden/>
          </w:rPr>
          <w:tab/>
        </w:r>
        <w:r>
          <w:rPr>
            <w:webHidden/>
          </w:rPr>
          <w:fldChar w:fldCharType="begin"/>
        </w:r>
        <w:r>
          <w:rPr>
            <w:webHidden/>
          </w:rPr>
          <w:instrText xml:space="preserve"> PAGEREF _Toc424834474 \h </w:instrText>
        </w:r>
        <w:r>
          <w:rPr>
            <w:webHidden/>
          </w:rPr>
        </w:r>
        <w:r>
          <w:rPr>
            <w:webHidden/>
          </w:rPr>
          <w:fldChar w:fldCharType="separate"/>
        </w:r>
        <w:r w:rsidR="00CF15CA">
          <w:rPr>
            <w:webHidden/>
          </w:rPr>
          <w:t>16</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5" w:history="1">
        <w:r w:rsidRPr="009A3A6D">
          <w:rPr>
            <w:rStyle w:val="Lienhypertexte"/>
          </w:rPr>
          <w:t>1.6.5</w:t>
        </w:r>
        <w:r>
          <w:rPr>
            <w:rFonts w:asciiTheme="minorHAnsi" w:eastAsiaTheme="minorEastAsia" w:hAnsiTheme="minorHAnsi" w:cstheme="minorBidi"/>
            <w:szCs w:val="22"/>
          </w:rPr>
          <w:tab/>
        </w:r>
        <w:r w:rsidRPr="009A3A6D">
          <w:rPr>
            <w:rStyle w:val="Lienhypertexte"/>
          </w:rPr>
          <w:t>Device State</w:t>
        </w:r>
        <w:r>
          <w:rPr>
            <w:webHidden/>
          </w:rPr>
          <w:tab/>
        </w:r>
        <w:r>
          <w:rPr>
            <w:webHidden/>
          </w:rPr>
          <w:fldChar w:fldCharType="begin"/>
        </w:r>
        <w:r>
          <w:rPr>
            <w:webHidden/>
          </w:rPr>
          <w:instrText xml:space="preserve"> PAGEREF _Toc424834475 \h </w:instrText>
        </w:r>
        <w:r>
          <w:rPr>
            <w:webHidden/>
          </w:rPr>
        </w:r>
        <w:r>
          <w:rPr>
            <w:webHidden/>
          </w:rPr>
          <w:fldChar w:fldCharType="separate"/>
        </w:r>
        <w:r w:rsidR="00CF15CA">
          <w:rPr>
            <w:webHidden/>
          </w:rPr>
          <w:t>17</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6" w:history="1">
        <w:r w:rsidRPr="009A3A6D">
          <w:rPr>
            <w:rStyle w:val="Lienhypertexte"/>
          </w:rPr>
          <w:t>1.6.6</w:t>
        </w:r>
        <w:r>
          <w:rPr>
            <w:rFonts w:asciiTheme="minorHAnsi" w:eastAsiaTheme="minorEastAsia" w:hAnsiTheme="minorHAnsi" w:cstheme="minorBidi"/>
            <w:szCs w:val="22"/>
          </w:rPr>
          <w:tab/>
        </w:r>
        <w:r w:rsidRPr="009A3A6D">
          <w:rPr>
            <w:rStyle w:val="Lienhypertexte"/>
            <w:lang w:val="en-US"/>
          </w:rPr>
          <w:t>Properties</w:t>
        </w:r>
        <w:r>
          <w:rPr>
            <w:webHidden/>
          </w:rPr>
          <w:tab/>
        </w:r>
        <w:r>
          <w:rPr>
            <w:webHidden/>
          </w:rPr>
          <w:fldChar w:fldCharType="begin"/>
        </w:r>
        <w:r>
          <w:rPr>
            <w:webHidden/>
          </w:rPr>
          <w:instrText xml:space="preserve"> PAGEREF _Toc424834476 \h </w:instrText>
        </w:r>
        <w:r>
          <w:rPr>
            <w:webHidden/>
          </w:rPr>
        </w:r>
        <w:r>
          <w:rPr>
            <w:webHidden/>
          </w:rPr>
          <w:fldChar w:fldCharType="separate"/>
        </w:r>
        <w:r w:rsidR="00CF15CA">
          <w:rPr>
            <w:webHidden/>
          </w:rPr>
          <w:t>18</w:t>
        </w:r>
        <w:r>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477" w:history="1">
        <w:r w:rsidRPr="009A3A6D">
          <w:rPr>
            <w:rStyle w:val="Lienhypertexte"/>
            <w:lang w:val="en-US"/>
          </w:rPr>
          <w:t>TANGO Devi</w:t>
        </w:r>
        <w:r w:rsidRPr="009A3A6D">
          <w:rPr>
            <w:rStyle w:val="Lienhypertexte"/>
            <w:lang w:val="en-US"/>
          </w:rPr>
          <w:t>c</w:t>
        </w:r>
        <w:r w:rsidRPr="009A3A6D">
          <w:rPr>
            <w:rStyle w:val="Lienhypertexte"/>
            <w:lang w:val="en-US"/>
          </w:rPr>
          <w:t>e Design</w:t>
        </w:r>
        <w:r>
          <w:rPr>
            <w:webHidden/>
          </w:rPr>
          <w:tab/>
        </w:r>
        <w:r>
          <w:rPr>
            <w:webHidden/>
          </w:rPr>
          <w:fldChar w:fldCharType="begin"/>
        </w:r>
        <w:r>
          <w:rPr>
            <w:webHidden/>
          </w:rPr>
          <w:instrText xml:space="preserve"> PAGEREF _Toc424834477 \h </w:instrText>
        </w:r>
        <w:r>
          <w:rPr>
            <w:webHidden/>
          </w:rPr>
        </w:r>
        <w:r>
          <w:rPr>
            <w:webHidden/>
          </w:rPr>
          <w:fldChar w:fldCharType="separate"/>
        </w:r>
        <w:r w:rsidR="00CF15CA">
          <w:rPr>
            <w:webHidden/>
          </w:rPr>
          <w:t>21</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78" w:history="1">
        <w:r w:rsidRPr="009A3A6D">
          <w:rPr>
            <w:rStyle w:val="Lienhypertexte"/>
            <w:lang w:val="en-US"/>
          </w:rPr>
          <w:t>1.7</w:t>
        </w:r>
        <w:r>
          <w:rPr>
            <w:rFonts w:asciiTheme="minorHAnsi" w:eastAsiaTheme="minorEastAsia" w:hAnsiTheme="minorHAnsi" w:cstheme="minorBidi"/>
            <w:szCs w:val="22"/>
          </w:rPr>
          <w:tab/>
        </w:r>
        <w:r w:rsidRPr="009A3A6D">
          <w:rPr>
            <w:rStyle w:val="Lienhypertexte"/>
            <w:lang w:val="en-US"/>
          </w:rPr>
          <w:t>Elements of general design</w:t>
        </w:r>
        <w:r>
          <w:rPr>
            <w:webHidden/>
          </w:rPr>
          <w:tab/>
        </w:r>
        <w:r>
          <w:rPr>
            <w:webHidden/>
          </w:rPr>
          <w:fldChar w:fldCharType="begin"/>
        </w:r>
        <w:r>
          <w:rPr>
            <w:webHidden/>
          </w:rPr>
          <w:instrText xml:space="preserve"> PAGEREF _Toc424834478 \h </w:instrText>
        </w:r>
        <w:r>
          <w:rPr>
            <w:webHidden/>
          </w:rPr>
        </w:r>
        <w:r>
          <w:rPr>
            <w:webHidden/>
          </w:rPr>
          <w:fldChar w:fldCharType="separate"/>
        </w:r>
        <w:r w:rsidR="00CF15CA">
          <w:rPr>
            <w:webHidden/>
          </w:rPr>
          <w:t>21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79" w:history="1">
        <w:r w:rsidRPr="009A3A6D">
          <w:rPr>
            <w:rStyle w:val="Lienhypertexte"/>
            <w:lang w:val="en-US"/>
          </w:rPr>
          <w:t>1.7.1</w:t>
        </w:r>
        <w:r>
          <w:rPr>
            <w:rFonts w:asciiTheme="minorHAnsi" w:eastAsiaTheme="minorEastAsia" w:hAnsiTheme="minorHAnsi" w:cstheme="minorBidi"/>
            <w:szCs w:val="22"/>
          </w:rPr>
          <w:tab/>
        </w:r>
        <w:r w:rsidRPr="009A3A6D">
          <w:rPr>
            <w:rStyle w:val="Lienhypertexte"/>
            <w:lang w:val="en-GB"/>
          </w:rPr>
          <w:t>Reusability</w:t>
        </w:r>
        <w:r>
          <w:rPr>
            <w:webHidden/>
          </w:rPr>
          <w:tab/>
        </w:r>
        <w:r>
          <w:rPr>
            <w:webHidden/>
          </w:rPr>
          <w:fldChar w:fldCharType="begin"/>
        </w:r>
        <w:r>
          <w:rPr>
            <w:webHidden/>
          </w:rPr>
          <w:instrText xml:space="preserve"> PAGEREF _Toc424834479 \h </w:instrText>
        </w:r>
        <w:r>
          <w:rPr>
            <w:webHidden/>
          </w:rPr>
        </w:r>
        <w:r>
          <w:rPr>
            <w:webHidden/>
          </w:rPr>
          <w:fldChar w:fldCharType="separate"/>
        </w:r>
        <w:r w:rsidR="00CF15CA">
          <w:rPr>
            <w:webHidden/>
          </w:rPr>
          <w:t>21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0" w:history="1">
        <w:r w:rsidRPr="009A3A6D">
          <w:rPr>
            <w:rStyle w:val="Lienhypertexte"/>
          </w:rPr>
          <w:t>1.7.2</w:t>
        </w:r>
        <w:r>
          <w:rPr>
            <w:rFonts w:asciiTheme="minorHAnsi" w:eastAsiaTheme="minorEastAsia" w:hAnsiTheme="minorHAnsi" w:cstheme="minorBidi"/>
            <w:szCs w:val="22"/>
          </w:rPr>
          <w:tab/>
        </w:r>
        <w:r w:rsidRPr="009A3A6D">
          <w:rPr>
            <w:rStyle w:val="Lienhypertexte"/>
            <w:lang w:val="en-GB"/>
          </w:rPr>
          <w:t>Generic interface</w:t>
        </w:r>
        <w:r w:rsidRPr="009A3A6D">
          <w:rPr>
            <w:rStyle w:val="Lienhypertexte"/>
          </w:rPr>
          <w:t xml:space="preserve"> </w:t>
        </w:r>
        <w:r w:rsidRPr="009A3A6D">
          <w:rPr>
            <w:rStyle w:val="Lienhypertexte"/>
            <w:lang w:val="en-GB"/>
          </w:rPr>
          <w:t>programming</w:t>
        </w:r>
        <w:r>
          <w:rPr>
            <w:webHidden/>
          </w:rPr>
          <w:tab/>
        </w:r>
        <w:r>
          <w:rPr>
            <w:webHidden/>
          </w:rPr>
          <w:fldChar w:fldCharType="begin"/>
        </w:r>
        <w:r>
          <w:rPr>
            <w:webHidden/>
          </w:rPr>
          <w:instrText xml:space="preserve"> PAGEREF _Toc424834480 \h </w:instrText>
        </w:r>
        <w:r>
          <w:rPr>
            <w:webHidden/>
          </w:rPr>
        </w:r>
        <w:r>
          <w:rPr>
            <w:webHidden/>
          </w:rPr>
          <w:fldChar w:fldCharType="separate"/>
        </w:r>
        <w:r w:rsidR="00CF15CA">
          <w:rPr>
            <w:webHidden/>
          </w:rPr>
          <w:t>21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1" w:history="1">
        <w:r w:rsidRPr="009A3A6D">
          <w:rPr>
            <w:rStyle w:val="Lienhypertexte"/>
            <w:lang w:val="en-GB"/>
          </w:rPr>
          <w:t>1.7.3</w:t>
        </w:r>
        <w:r>
          <w:rPr>
            <w:rFonts w:asciiTheme="minorHAnsi" w:eastAsiaTheme="minorEastAsia" w:hAnsiTheme="minorHAnsi" w:cstheme="minorBidi"/>
            <w:szCs w:val="22"/>
          </w:rPr>
          <w:tab/>
        </w:r>
        <w:r w:rsidRPr="009A3A6D">
          <w:rPr>
            <w:rStyle w:val="Lienhypertexte"/>
            <w:lang w:val="en-GB"/>
          </w:rPr>
          <w:t>Abstract interfaces</w:t>
        </w:r>
        <w:r>
          <w:rPr>
            <w:webHidden/>
          </w:rPr>
          <w:tab/>
        </w:r>
        <w:r>
          <w:rPr>
            <w:webHidden/>
          </w:rPr>
          <w:fldChar w:fldCharType="begin"/>
        </w:r>
        <w:r>
          <w:rPr>
            <w:webHidden/>
          </w:rPr>
          <w:instrText xml:space="preserve"> PAGEREF _Toc424834481 \h </w:instrText>
        </w:r>
        <w:r>
          <w:rPr>
            <w:webHidden/>
          </w:rPr>
        </w:r>
        <w:r>
          <w:rPr>
            <w:webHidden/>
          </w:rPr>
          <w:fldChar w:fldCharType="separate"/>
        </w:r>
        <w:r w:rsidR="00CF15CA">
          <w:rPr>
            <w:webHidden/>
          </w:rPr>
          <w:t>21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2" w:history="1">
        <w:r w:rsidRPr="009A3A6D">
          <w:rPr>
            <w:rStyle w:val="Lienhypertexte"/>
          </w:rPr>
          <w:t>1.7.4</w:t>
        </w:r>
        <w:r>
          <w:rPr>
            <w:rFonts w:asciiTheme="minorHAnsi" w:eastAsiaTheme="minorEastAsia" w:hAnsiTheme="minorHAnsi" w:cstheme="minorBidi"/>
            <w:szCs w:val="22"/>
          </w:rPr>
          <w:tab/>
        </w:r>
        <w:r w:rsidRPr="009A3A6D">
          <w:rPr>
            <w:rStyle w:val="Lienhypertexte"/>
            <w:lang w:val="en-GB"/>
          </w:rPr>
          <w:t>Singleton device</w:t>
        </w:r>
        <w:r>
          <w:rPr>
            <w:webHidden/>
          </w:rPr>
          <w:tab/>
        </w:r>
        <w:r>
          <w:rPr>
            <w:webHidden/>
          </w:rPr>
          <w:fldChar w:fldCharType="begin"/>
        </w:r>
        <w:r>
          <w:rPr>
            <w:webHidden/>
          </w:rPr>
          <w:instrText xml:space="preserve"> PAGEREF _Toc424834482 \h </w:instrText>
        </w:r>
        <w:r>
          <w:rPr>
            <w:webHidden/>
          </w:rPr>
        </w:r>
        <w:r>
          <w:rPr>
            <w:webHidden/>
          </w:rPr>
          <w:fldChar w:fldCharType="separate"/>
        </w:r>
        <w:r w:rsidR="00CF15CA">
          <w:rPr>
            <w:webHidden/>
          </w:rPr>
          <w:t>21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3" w:history="1">
        <w:r w:rsidRPr="009A3A6D">
          <w:rPr>
            <w:rStyle w:val="Lienhypertexte"/>
          </w:rPr>
          <w:t>1.7.5</w:t>
        </w:r>
        <w:r>
          <w:rPr>
            <w:rFonts w:asciiTheme="minorHAnsi" w:eastAsiaTheme="minorEastAsia" w:hAnsiTheme="minorHAnsi" w:cstheme="minorBidi"/>
            <w:szCs w:val="22"/>
          </w:rPr>
          <w:tab/>
        </w:r>
        <w:r w:rsidRPr="009A3A6D">
          <w:rPr>
            <w:rStyle w:val="Lienhypertexte"/>
          </w:rPr>
          <w:t>Device states</w:t>
        </w:r>
        <w:r>
          <w:rPr>
            <w:webHidden/>
          </w:rPr>
          <w:tab/>
        </w:r>
        <w:r>
          <w:rPr>
            <w:webHidden/>
          </w:rPr>
          <w:fldChar w:fldCharType="begin"/>
        </w:r>
        <w:r>
          <w:rPr>
            <w:webHidden/>
          </w:rPr>
          <w:instrText xml:space="preserve"> PAGEREF _Toc424834483 \h </w:instrText>
        </w:r>
        <w:r>
          <w:rPr>
            <w:webHidden/>
          </w:rPr>
        </w:r>
        <w:r>
          <w:rPr>
            <w:webHidden/>
          </w:rPr>
          <w:fldChar w:fldCharType="separate"/>
        </w:r>
        <w:r w:rsidR="00CF15CA">
          <w:rPr>
            <w:webHidden/>
          </w:rPr>
          <w:t>22</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84" w:history="1">
        <w:r w:rsidRPr="009A3A6D">
          <w:rPr>
            <w:rStyle w:val="Lienhypertexte"/>
          </w:rPr>
          <w:t>1.8</w:t>
        </w:r>
        <w:r>
          <w:rPr>
            <w:rFonts w:asciiTheme="minorHAnsi" w:eastAsiaTheme="minorEastAsia" w:hAnsiTheme="minorHAnsi" w:cstheme="minorBidi"/>
            <w:szCs w:val="22"/>
          </w:rPr>
          <w:tab/>
        </w:r>
        <w:r w:rsidRPr="009A3A6D">
          <w:rPr>
            <w:rStyle w:val="Lienhypertexte"/>
          </w:rPr>
          <w:t xml:space="preserve">Device interface </w:t>
        </w:r>
        <w:r w:rsidRPr="009A3A6D">
          <w:rPr>
            <w:rStyle w:val="Lienhypertexte"/>
            <w:lang w:val="en-GB"/>
          </w:rPr>
          <w:t>definition</w:t>
        </w:r>
        <w:r>
          <w:rPr>
            <w:webHidden/>
          </w:rPr>
          <w:tab/>
        </w:r>
        <w:r>
          <w:rPr>
            <w:webHidden/>
          </w:rPr>
          <w:fldChar w:fldCharType="begin"/>
        </w:r>
        <w:r>
          <w:rPr>
            <w:webHidden/>
          </w:rPr>
          <w:instrText xml:space="preserve"> PAGEREF _Toc424834484 \h </w:instrText>
        </w:r>
        <w:r>
          <w:rPr>
            <w:webHidden/>
          </w:rPr>
        </w:r>
        <w:r>
          <w:rPr>
            <w:webHidden/>
          </w:rPr>
          <w:fldChar w:fldCharType="separate"/>
        </w:r>
        <w:r w:rsidR="00CF15CA">
          <w:rPr>
            <w:webHidden/>
          </w:rPr>
          <w:t>22</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85" w:history="1">
        <w:r w:rsidRPr="009A3A6D">
          <w:rPr>
            <w:rStyle w:val="Lienhypertexte"/>
          </w:rPr>
          <w:t>1.9</w:t>
        </w:r>
        <w:r>
          <w:rPr>
            <w:rFonts w:asciiTheme="minorHAnsi" w:eastAsiaTheme="minorEastAsia" w:hAnsiTheme="minorHAnsi" w:cstheme="minorBidi"/>
            <w:szCs w:val="22"/>
          </w:rPr>
          <w:tab/>
        </w:r>
        <w:r w:rsidRPr="009A3A6D">
          <w:rPr>
            <w:rStyle w:val="Lienhypertexte"/>
          </w:rPr>
          <w:t xml:space="preserve">Service </w:t>
        </w:r>
        <w:r w:rsidRPr="009A3A6D">
          <w:rPr>
            <w:rStyle w:val="Lienhypertexte"/>
            <w:lang w:val="en-US"/>
          </w:rPr>
          <w:t>availability</w:t>
        </w:r>
        <w:r>
          <w:rPr>
            <w:webHidden/>
          </w:rPr>
          <w:tab/>
        </w:r>
        <w:r>
          <w:rPr>
            <w:webHidden/>
          </w:rPr>
          <w:fldChar w:fldCharType="begin"/>
        </w:r>
        <w:r>
          <w:rPr>
            <w:webHidden/>
          </w:rPr>
          <w:instrText xml:space="preserve"> PAGEREF _Toc424834485 \h </w:instrText>
        </w:r>
        <w:r>
          <w:rPr>
            <w:webHidden/>
          </w:rPr>
        </w:r>
        <w:r>
          <w:rPr>
            <w:webHidden/>
          </w:rPr>
          <w:fldChar w:fldCharType="separate"/>
        </w:r>
        <w:r w:rsidR="00CF15CA">
          <w:rPr>
            <w:webHidden/>
          </w:rPr>
          <w:t>22</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6" w:history="1">
        <w:r w:rsidRPr="009A3A6D">
          <w:rPr>
            <w:rStyle w:val="Lienhypertexte"/>
          </w:rPr>
          <w:t>1.9.1</w:t>
        </w:r>
        <w:r>
          <w:rPr>
            <w:rFonts w:asciiTheme="minorHAnsi" w:eastAsiaTheme="minorEastAsia" w:hAnsiTheme="minorHAnsi" w:cstheme="minorBidi"/>
            <w:szCs w:val="22"/>
          </w:rPr>
          <w:tab/>
        </w:r>
        <w:r w:rsidRPr="009A3A6D">
          <w:rPr>
            <w:rStyle w:val="Lienhypertexte"/>
          </w:rPr>
          <w:t xml:space="preserve">TANGO polling </w:t>
        </w:r>
        <w:r w:rsidRPr="009A3A6D">
          <w:rPr>
            <w:rStyle w:val="Lienhypertexte"/>
            <w:lang w:val="en-GB"/>
          </w:rPr>
          <w:t>mechanism</w:t>
        </w:r>
        <w:r>
          <w:rPr>
            <w:webHidden/>
          </w:rPr>
          <w:tab/>
        </w:r>
        <w:r>
          <w:rPr>
            <w:webHidden/>
          </w:rPr>
          <w:fldChar w:fldCharType="begin"/>
        </w:r>
        <w:r>
          <w:rPr>
            <w:webHidden/>
          </w:rPr>
          <w:instrText xml:space="preserve"> PAGEREF _Toc424834486 \h </w:instrText>
        </w:r>
        <w:r>
          <w:rPr>
            <w:webHidden/>
          </w:rPr>
        </w:r>
        <w:r>
          <w:rPr>
            <w:webHidden/>
          </w:rPr>
          <w:fldChar w:fldCharType="separate"/>
        </w:r>
        <w:r w:rsidR="00CF15CA">
          <w:rPr>
            <w:webHidden/>
          </w:rPr>
          <w:t>22</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87" w:history="1">
        <w:r w:rsidRPr="009A3A6D">
          <w:rPr>
            <w:rStyle w:val="Lienhypertexte"/>
          </w:rPr>
          <w:t>1.9.2</w:t>
        </w:r>
        <w:r>
          <w:rPr>
            <w:rFonts w:asciiTheme="minorHAnsi" w:eastAsiaTheme="minorEastAsia" w:hAnsiTheme="minorHAnsi" w:cstheme="minorBidi"/>
            <w:szCs w:val="22"/>
          </w:rPr>
          <w:tab/>
        </w:r>
        <w:r w:rsidRPr="009A3A6D">
          <w:rPr>
            <w:rStyle w:val="Lienhypertexte"/>
          </w:rPr>
          <w:t xml:space="preserve">Threading </w:t>
        </w:r>
        <w:r w:rsidRPr="009A3A6D">
          <w:rPr>
            <w:rStyle w:val="Lienhypertexte"/>
            <w:lang w:val="en-US"/>
          </w:rPr>
          <w:t>mechanism</w:t>
        </w:r>
        <w:r>
          <w:rPr>
            <w:webHidden/>
          </w:rPr>
          <w:tab/>
        </w:r>
        <w:r>
          <w:rPr>
            <w:webHidden/>
          </w:rPr>
          <w:fldChar w:fldCharType="begin"/>
        </w:r>
        <w:r>
          <w:rPr>
            <w:webHidden/>
          </w:rPr>
          <w:instrText xml:space="preserve"> PAGEREF _Toc424834487 \h </w:instrText>
        </w:r>
        <w:r>
          <w:rPr>
            <w:webHidden/>
          </w:rPr>
        </w:r>
        <w:r>
          <w:rPr>
            <w:webHidden/>
          </w:rPr>
          <w:fldChar w:fldCharType="separate"/>
        </w:r>
        <w:r w:rsidR="00CF15CA">
          <w:rPr>
            <w:webHidden/>
          </w:rPr>
          <w:t>23</w:t>
        </w:r>
        <w:r>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488" w:history="1">
        <w:r w:rsidRPr="009A3A6D">
          <w:rPr>
            <w:rStyle w:val="Lienhypertexte"/>
          </w:rPr>
          <w:t>TANGO device implementation</w:t>
        </w:r>
        <w:r>
          <w:rPr>
            <w:webHidden/>
          </w:rPr>
          <w:tab/>
        </w:r>
        <w:r>
          <w:rPr>
            <w:webHidden/>
          </w:rPr>
          <w:fldChar w:fldCharType="begin"/>
        </w:r>
        <w:r>
          <w:rPr>
            <w:webHidden/>
          </w:rPr>
          <w:instrText xml:space="preserve"> PAGEREF _Toc424834488 \h </w:instrText>
        </w:r>
        <w:r>
          <w:rPr>
            <w:webHidden/>
          </w:rPr>
        </w:r>
        <w:r>
          <w:rPr>
            <w:webHidden/>
          </w:rPr>
          <w:fldChar w:fldCharType="separate"/>
        </w:r>
        <w:r w:rsidR="00CF15CA">
          <w:rPr>
            <w:webHidden/>
          </w:rPr>
          <w:t>24</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89" w:history="1">
        <w:r w:rsidRPr="009A3A6D">
          <w:rPr>
            <w:rStyle w:val="Lienhypertexte"/>
          </w:rPr>
          <w:t>1.10</w:t>
        </w:r>
        <w:r>
          <w:rPr>
            <w:rFonts w:asciiTheme="minorHAnsi" w:eastAsiaTheme="minorEastAsia" w:hAnsiTheme="minorHAnsi" w:cstheme="minorBidi"/>
            <w:szCs w:val="22"/>
          </w:rPr>
          <w:tab/>
        </w:r>
        <w:r w:rsidRPr="009A3A6D">
          <w:rPr>
            <w:rStyle w:val="Lienhypertexte"/>
          </w:rPr>
          <w:t>General rules</w:t>
        </w:r>
        <w:r>
          <w:rPr>
            <w:webHidden/>
          </w:rPr>
          <w:tab/>
        </w:r>
        <w:r>
          <w:rPr>
            <w:webHidden/>
          </w:rPr>
          <w:fldChar w:fldCharType="begin"/>
        </w:r>
        <w:r>
          <w:rPr>
            <w:webHidden/>
          </w:rPr>
          <w:instrText xml:space="preserve"> PAGEREF _Toc424834489 \h </w:instrText>
        </w:r>
        <w:r>
          <w:rPr>
            <w:webHidden/>
          </w:rPr>
        </w:r>
        <w:r>
          <w:rPr>
            <w:webHidden/>
          </w:rPr>
          <w:fldChar w:fldCharType="separate"/>
        </w:r>
        <w:r w:rsidR="00CF15CA">
          <w:rPr>
            <w:webHidden/>
          </w:rPr>
          <w:t>24</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0" w:history="1">
        <w:r w:rsidRPr="009A3A6D">
          <w:rPr>
            <w:rStyle w:val="Lienhypertexte"/>
          </w:rPr>
          <w:t>1.10.1</w:t>
        </w:r>
        <w:r>
          <w:rPr>
            <w:rFonts w:asciiTheme="minorHAnsi" w:eastAsiaTheme="minorEastAsia" w:hAnsiTheme="minorHAnsi" w:cstheme="minorBidi"/>
            <w:szCs w:val="22"/>
          </w:rPr>
          <w:tab/>
        </w:r>
        <w:r w:rsidRPr="009A3A6D">
          <w:rPr>
            <w:rStyle w:val="Lienhypertexte"/>
            <w:lang w:val="en-US"/>
          </w:rPr>
          <w:t>Language</w:t>
        </w:r>
        <w:r>
          <w:rPr>
            <w:webHidden/>
          </w:rPr>
          <w:tab/>
        </w:r>
        <w:r>
          <w:rPr>
            <w:webHidden/>
          </w:rPr>
          <w:fldChar w:fldCharType="begin"/>
        </w:r>
        <w:r>
          <w:rPr>
            <w:webHidden/>
          </w:rPr>
          <w:instrText xml:space="preserve"> PAGEREF _Toc424834490 \h </w:instrText>
        </w:r>
        <w:r>
          <w:rPr>
            <w:webHidden/>
          </w:rPr>
        </w:r>
        <w:r>
          <w:rPr>
            <w:webHidden/>
          </w:rPr>
          <w:fldChar w:fldCharType="separate"/>
        </w:r>
        <w:r w:rsidR="00CF15CA">
          <w:rPr>
            <w:webHidden/>
          </w:rPr>
          <w:t>24</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1" w:history="1">
        <w:r w:rsidRPr="009A3A6D">
          <w:rPr>
            <w:rStyle w:val="Lienhypertexte"/>
          </w:rPr>
          <w:t>1.10.2</w:t>
        </w:r>
        <w:r>
          <w:rPr>
            <w:rFonts w:asciiTheme="minorHAnsi" w:eastAsiaTheme="minorEastAsia" w:hAnsiTheme="minorHAnsi" w:cstheme="minorBidi"/>
            <w:szCs w:val="22"/>
          </w:rPr>
          <w:tab/>
        </w:r>
        <w:r w:rsidRPr="009A3A6D">
          <w:rPr>
            <w:rStyle w:val="Lienhypertexte"/>
          </w:rPr>
          <w:t>Types</w:t>
        </w:r>
        <w:r>
          <w:rPr>
            <w:webHidden/>
          </w:rPr>
          <w:tab/>
        </w:r>
        <w:r>
          <w:rPr>
            <w:webHidden/>
          </w:rPr>
          <w:fldChar w:fldCharType="begin"/>
        </w:r>
        <w:r>
          <w:rPr>
            <w:webHidden/>
          </w:rPr>
          <w:instrText xml:space="preserve"> PAGEREF _Toc424834491 \h </w:instrText>
        </w:r>
        <w:r>
          <w:rPr>
            <w:webHidden/>
          </w:rPr>
        </w:r>
        <w:r>
          <w:rPr>
            <w:webHidden/>
          </w:rPr>
          <w:fldChar w:fldCharType="separate"/>
        </w:r>
        <w:r w:rsidR="00CF15CA">
          <w:rPr>
            <w:webHidden/>
          </w:rPr>
          <w:t>24</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2" w:history="1">
        <w:r w:rsidRPr="009A3A6D">
          <w:rPr>
            <w:rStyle w:val="Lienhypertexte"/>
          </w:rPr>
          <w:t>1.10.3</w:t>
        </w:r>
        <w:r>
          <w:rPr>
            <w:rFonts w:asciiTheme="minorHAnsi" w:eastAsiaTheme="minorEastAsia" w:hAnsiTheme="minorHAnsi" w:cstheme="minorBidi"/>
            <w:szCs w:val="22"/>
          </w:rPr>
          <w:tab/>
        </w:r>
        <w:r w:rsidRPr="009A3A6D">
          <w:rPr>
            <w:rStyle w:val="Lienhypertexte"/>
          </w:rPr>
          <w:t>Generated code</w:t>
        </w:r>
        <w:r>
          <w:rPr>
            <w:webHidden/>
          </w:rPr>
          <w:tab/>
        </w:r>
        <w:r>
          <w:rPr>
            <w:webHidden/>
          </w:rPr>
          <w:fldChar w:fldCharType="begin"/>
        </w:r>
        <w:r>
          <w:rPr>
            <w:webHidden/>
          </w:rPr>
          <w:instrText xml:space="preserve"> PAGEREF _Toc424834492 \h </w:instrText>
        </w:r>
        <w:r>
          <w:rPr>
            <w:webHidden/>
          </w:rPr>
        </w:r>
        <w:r>
          <w:rPr>
            <w:webHidden/>
          </w:rPr>
          <w:fldChar w:fldCharType="separate"/>
        </w:r>
        <w:r w:rsidR="00CF15CA">
          <w:rPr>
            <w:webHidden/>
          </w:rPr>
          <w:t>24</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93" w:history="1">
        <w:r w:rsidRPr="009A3A6D">
          <w:rPr>
            <w:rStyle w:val="Lienhypertexte"/>
          </w:rPr>
          <w:t>1.11</w:t>
        </w:r>
        <w:r>
          <w:rPr>
            <w:rFonts w:asciiTheme="minorHAnsi" w:eastAsiaTheme="minorEastAsia" w:hAnsiTheme="minorHAnsi" w:cstheme="minorBidi"/>
            <w:szCs w:val="22"/>
          </w:rPr>
          <w:tab/>
        </w:r>
        <w:r w:rsidRPr="009A3A6D">
          <w:rPr>
            <w:rStyle w:val="Lienhypertexte"/>
          </w:rPr>
          <w:t>Device interface</w:t>
        </w:r>
        <w:r>
          <w:rPr>
            <w:webHidden/>
          </w:rPr>
          <w:tab/>
        </w:r>
        <w:r>
          <w:rPr>
            <w:webHidden/>
          </w:rPr>
          <w:fldChar w:fldCharType="begin"/>
        </w:r>
        <w:r>
          <w:rPr>
            <w:webHidden/>
          </w:rPr>
          <w:instrText xml:space="preserve"> PAGEREF _Toc424834493 \h </w:instrText>
        </w:r>
        <w:r>
          <w:rPr>
            <w:webHidden/>
          </w:rPr>
        </w:r>
        <w:r>
          <w:rPr>
            <w:webHidden/>
          </w:rPr>
          <w:fldChar w:fldCharType="separate"/>
        </w:r>
        <w:r w:rsidR="00CF15CA">
          <w:rPr>
            <w:webHidden/>
          </w:rPr>
          <w:t>24</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4" w:history="1">
        <w:r w:rsidRPr="009A3A6D">
          <w:rPr>
            <w:rStyle w:val="Lienhypertexte"/>
          </w:rPr>
          <w:t>1.11.1</w:t>
        </w:r>
        <w:r>
          <w:rPr>
            <w:rFonts w:asciiTheme="minorHAnsi" w:eastAsiaTheme="minorEastAsia" w:hAnsiTheme="minorHAnsi" w:cstheme="minorBidi"/>
            <w:szCs w:val="22"/>
          </w:rPr>
          <w:tab/>
        </w:r>
        <w:r w:rsidRPr="009A3A6D">
          <w:rPr>
            <w:rStyle w:val="Lienhypertexte"/>
            <w:lang w:val="en-US"/>
          </w:rPr>
          <w:t>Naming</w:t>
        </w:r>
        <w:r w:rsidRPr="009A3A6D">
          <w:rPr>
            <w:rStyle w:val="Lienhypertexte"/>
          </w:rPr>
          <w:t xml:space="preserve"> </w:t>
        </w:r>
        <w:r w:rsidRPr="009A3A6D">
          <w:rPr>
            <w:rStyle w:val="Lienhypertexte"/>
            <w:lang w:val="en-US"/>
          </w:rPr>
          <w:t>rules</w:t>
        </w:r>
        <w:r>
          <w:rPr>
            <w:webHidden/>
          </w:rPr>
          <w:tab/>
        </w:r>
        <w:r>
          <w:rPr>
            <w:webHidden/>
          </w:rPr>
          <w:fldChar w:fldCharType="begin"/>
        </w:r>
        <w:r>
          <w:rPr>
            <w:webHidden/>
          </w:rPr>
          <w:instrText xml:space="preserve"> PAGEREF _Toc424834494 \h </w:instrText>
        </w:r>
        <w:r>
          <w:rPr>
            <w:webHidden/>
          </w:rPr>
        </w:r>
        <w:r>
          <w:rPr>
            <w:webHidden/>
          </w:rPr>
          <w:fldChar w:fldCharType="separate"/>
        </w:r>
        <w:r w:rsidR="00CF15CA">
          <w:rPr>
            <w:webHidden/>
          </w:rPr>
          <w:t>24</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5" w:history="1">
        <w:r w:rsidRPr="009A3A6D">
          <w:rPr>
            <w:rStyle w:val="Lienhypertexte"/>
          </w:rPr>
          <w:t>1.11.2</w:t>
        </w:r>
        <w:r>
          <w:rPr>
            <w:rFonts w:asciiTheme="minorHAnsi" w:eastAsiaTheme="minorEastAsia" w:hAnsiTheme="minorHAnsi" w:cstheme="minorBidi"/>
            <w:szCs w:val="22"/>
          </w:rPr>
          <w:tab/>
        </w:r>
        <w:r w:rsidRPr="009A3A6D">
          <w:rPr>
            <w:rStyle w:val="Lienhypertexte"/>
          </w:rPr>
          <w:t>Device attributes nomenclature</w:t>
        </w:r>
        <w:r>
          <w:rPr>
            <w:webHidden/>
          </w:rPr>
          <w:tab/>
        </w:r>
        <w:r>
          <w:rPr>
            <w:webHidden/>
          </w:rPr>
          <w:fldChar w:fldCharType="begin"/>
        </w:r>
        <w:r>
          <w:rPr>
            <w:webHidden/>
          </w:rPr>
          <w:instrText xml:space="preserve"> PAGEREF _Toc424834495 \h </w:instrText>
        </w:r>
        <w:r>
          <w:rPr>
            <w:webHidden/>
          </w:rPr>
        </w:r>
        <w:r>
          <w:rPr>
            <w:webHidden/>
          </w:rPr>
          <w:fldChar w:fldCharType="separate"/>
        </w:r>
        <w:r w:rsidR="00CF15CA">
          <w:rPr>
            <w:webHidden/>
          </w:rPr>
          <w:t>25</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6" w:history="1">
        <w:r w:rsidRPr="009A3A6D">
          <w:rPr>
            <w:rStyle w:val="Lienhypertexte"/>
          </w:rPr>
          <w:t>1.11.3</w:t>
        </w:r>
        <w:r>
          <w:rPr>
            <w:rFonts w:asciiTheme="minorHAnsi" w:eastAsiaTheme="minorEastAsia" w:hAnsiTheme="minorHAnsi" w:cstheme="minorBidi"/>
            <w:szCs w:val="22"/>
          </w:rPr>
          <w:tab/>
        </w:r>
        <w:r w:rsidRPr="009A3A6D">
          <w:rPr>
            <w:rStyle w:val="Lienhypertexte"/>
          </w:rPr>
          <w:t xml:space="preserve">Data types </w:t>
        </w:r>
        <w:r w:rsidRPr="009A3A6D">
          <w:rPr>
            <w:rStyle w:val="Lienhypertexte"/>
            <w:lang w:val="en-US"/>
          </w:rPr>
          <w:t>choice</w:t>
        </w:r>
        <w:r>
          <w:rPr>
            <w:webHidden/>
          </w:rPr>
          <w:tab/>
        </w:r>
        <w:r>
          <w:rPr>
            <w:webHidden/>
          </w:rPr>
          <w:fldChar w:fldCharType="begin"/>
        </w:r>
        <w:r>
          <w:rPr>
            <w:webHidden/>
          </w:rPr>
          <w:instrText xml:space="preserve"> PAGEREF _Toc424834496 \h </w:instrText>
        </w:r>
        <w:r>
          <w:rPr>
            <w:webHidden/>
          </w:rPr>
        </w:r>
        <w:r>
          <w:rPr>
            <w:webHidden/>
          </w:rPr>
          <w:fldChar w:fldCharType="separate"/>
        </w:r>
        <w:r w:rsidR="00CF15CA">
          <w:rPr>
            <w:webHidden/>
          </w:rPr>
          <w:t>25</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7" w:history="1">
        <w:r w:rsidRPr="009A3A6D">
          <w:rPr>
            <w:rStyle w:val="Lienhypertexte"/>
          </w:rPr>
          <w:t>1.11.4</w:t>
        </w:r>
        <w:r>
          <w:rPr>
            <w:rFonts w:asciiTheme="minorHAnsi" w:eastAsiaTheme="minorEastAsia" w:hAnsiTheme="minorHAnsi" w:cstheme="minorBidi"/>
            <w:szCs w:val="22"/>
          </w:rPr>
          <w:tab/>
        </w:r>
        <w:r w:rsidRPr="009A3A6D">
          <w:rPr>
            <w:rStyle w:val="Lienhypertexte"/>
          </w:rPr>
          <w:t>Interface level choice</w:t>
        </w:r>
        <w:r>
          <w:rPr>
            <w:webHidden/>
          </w:rPr>
          <w:tab/>
        </w:r>
        <w:r>
          <w:rPr>
            <w:webHidden/>
          </w:rPr>
          <w:fldChar w:fldCharType="begin"/>
        </w:r>
        <w:r>
          <w:rPr>
            <w:webHidden/>
          </w:rPr>
          <w:instrText xml:space="preserve"> PAGEREF _Toc424834497 \h </w:instrText>
        </w:r>
        <w:r>
          <w:rPr>
            <w:webHidden/>
          </w:rPr>
        </w:r>
        <w:r>
          <w:rPr>
            <w:webHidden/>
          </w:rPr>
          <w:fldChar w:fldCharType="separate"/>
        </w:r>
        <w:r w:rsidR="00CF15CA">
          <w:rPr>
            <w:webHidden/>
          </w:rPr>
          <w:t>26</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498" w:history="1">
        <w:r w:rsidRPr="009A3A6D">
          <w:rPr>
            <w:rStyle w:val="Lienhypertexte"/>
          </w:rPr>
          <w:t>1.12</w:t>
        </w:r>
        <w:r>
          <w:rPr>
            <w:rFonts w:asciiTheme="minorHAnsi" w:eastAsiaTheme="minorEastAsia" w:hAnsiTheme="minorHAnsi" w:cstheme="minorBidi"/>
            <w:szCs w:val="22"/>
          </w:rPr>
          <w:tab/>
        </w:r>
        <w:r w:rsidRPr="009A3A6D">
          <w:rPr>
            <w:rStyle w:val="Lienhypertexte"/>
          </w:rPr>
          <w:t>POGO use</w:t>
        </w:r>
        <w:r>
          <w:rPr>
            <w:webHidden/>
          </w:rPr>
          <w:tab/>
        </w:r>
        <w:r>
          <w:rPr>
            <w:webHidden/>
          </w:rPr>
          <w:fldChar w:fldCharType="begin"/>
        </w:r>
        <w:r>
          <w:rPr>
            <w:webHidden/>
          </w:rPr>
          <w:instrText xml:space="preserve"> PAGEREF _Toc424834498 \h </w:instrText>
        </w:r>
        <w:r>
          <w:rPr>
            <w:webHidden/>
          </w:rPr>
        </w:r>
        <w:r>
          <w:rPr>
            <w:webHidden/>
          </w:rPr>
          <w:fldChar w:fldCharType="separate"/>
        </w:r>
        <w:r w:rsidR="00CF15CA">
          <w:rPr>
            <w:webHidden/>
          </w:rPr>
          <w:t>26</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499" w:history="1">
        <w:r w:rsidRPr="009A3A6D">
          <w:rPr>
            <w:rStyle w:val="Lienhypertexte"/>
          </w:rPr>
          <w:t>1.12.1</w:t>
        </w:r>
        <w:r>
          <w:rPr>
            <w:rFonts w:asciiTheme="minorHAnsi" w:eastAsiaTheme="minorEastAsia" w:hAnsiTheme="minorHAnsi" w:cstheme="minorBidi"/>
            <w:szCs w:val="22"/>
          </w:rPr>
          <w:tab/>
        </w:r>
        <w:r w:rsidRPr="009A3A6D">
          <w:rPr>
            <w:rStyle w:val="Lienhypertexte"/>
          </w:rPr>
          <w:t>Device generation</w:t>
        </w:r>
        <w:r>
          <w:rPr>
            <w:webHidden/>
          </w:rPr>
          <w:tab/>
        </w:r>
        <w:r>
          <w:rPr>
            <w:webHidden/>
          </w:rPr>
          <w:fldChar w:fldCharType="begin"/>
        </w:r>
        <w:r>
          <w:rPr>
            <w:webHidden/>
          </w:rPr>
          <w:instrText xml:space="preserve"> PAGEREF _Toc424834499 \h </w:instrText>
        </w:r>
        <w:r>
          <w:rPr>
            <w:webHidden/>
          </w:rPr>
        </w:r>
        <w:r>
          <w:rPr>
            <w:webHidden/>
          </w:rPr>
          <w:fldChar w:fldCharType="separate"/>
        </w:r>
        <w:r w:rsidR="00CF15CA">
          <w:rPr>
            <w:webHidden/>
          </w:rPr>
          <w:t>26</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0" w:history="1">
        <w:r w:rsidRPr="009A3A6D">
          <w:rPr>
            <w:rStyle w:val="Lienhypertexte"/>
          </w:rPr>
          <w:t>1.12.2</w:t>
        </w:r>
        <w:r>
          <w:rPr>
            <w:rFonts w:asciiTheme="minorHAnsi" w:eastAsiaTheme="minorEastAsia" w:hAnsiTheme="minorHAnsi" w:cstheme="minorBidi"/>
            <w:szCs w:val="22"/>
          </w:rPr>
          <w:tab/>
        </w:r>
        <w:r w:rsidRPr="009A3A6D">
          <w:rPr>
            <w:rStyle w:val="Lienhypertexte"/>
          </w:rPr>
          <w:t>Attributes generation in C++</w:t>
        </w:r>
        <w:r>
          <w:rPr>
            <w:webHidden/>
          </w:rPr>
          <w:tab/>
        </w:r>
        <w:r>
          <w:rPr>
            <w:webHidden/>
          </w:rPr>
          <w:fldChar w:fldCharType="begin"/>
        </w:r>
        <w:r>
          <w:rPr>
            <w:webHidden/>
          </w:rPr>
          <w:instrText xml:space="preserve"> PAGEREF _Toc424834500 \h </w:instrText>
        </w:r>
        <w:r>
          <w:rPr>
            <w:webHidden/>
          </w:rPr>
        </w:r>
        <w:r>
          <w:rPr>
            <w:webHidden/>
          </w:rPr>
          <w:fldChar w:fldCharType="separate"/>
        </w:r>
        <w:r w:rsidR="00CF15CA">
          <w:rPr>
            <w:webHidden/>
          </w:rPr>
          <w:t>27</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01" w:history="1">
        <w:r w:rsidRPr="009A3A6D">
          <w:rPr>
            <w:rStyle w:val="Lienhypertexte"/>
          </w:rPr>
          <w:t>1.13</w:t>
        </w:r>
        <w:r>
          <w:rPr>
            <w:rFonts w:asciiTheme="minorHAnsi" w:eastAsiaTheme="minorEastAsia" w:hAnsiTheme="minorHAnsi" w:cstheme="minorBidi"/>
            <w:szCs w:val="22"/>
          </w:rPr>
          <w:tab/>
        </w:r>
        <w:r w:rsidRPr="009A3A6D">
          <w:rPr>
            <w:rStyle w:val="Lienhypertexte"/>
          </w:rPr>
          <w:t>Internal device implementation</w:t>
        </w:r>
        <w:r>
          <w:rPr>
            <w:webHidden/>
          </w:rPr>
          <w:tab/>
        </w:r>
        <w:r>
          <w:rPr>
            <w:webHidden/>
          </w:rPr>
          <w:fldChar w:fldCharType="begin"/>
        </w:r>
        <w:r>
          <w:rPr>
            <w:webHidden/>
          </w:rPr>
          <w:instrText xml:space="preserve"> PAGEREF _Toc424834501 \h </w:instrText>
        </w:r>
        <w:r>
          <w:rPr>
            <w:webHidden/>
          </w:rPr>
        </w:r>
        <w:r>
          <w:rPr>
            <w:webHidden/>
          </w:rPr>
          <w:fldChar w:fldCharType="separate"/>
        </w:r>
        <w:r w:rsidR="00CF15CA">
          <w:rPr>
            <w:webHidden/>
          </w:rPr>
          <w:t>27</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2" w:history="1">
        <w:r w:rsidRPr="009A3A6D">
          <w:rPr>
            <w:rStyle w:val="Lienhypertexte"/>
            <w:lang w:val="en-GB"/>
          </w:rPr>
          <w:t>1.13.1</w:t>
        </w:r>
        <w:r>
          <w:rPr>
            <w:rFonts w:asciiTheme="minorHAnsi" w:eastAsiaTheme="minorEastAsia" w:hAnsiTheme="minorHAnsi" w:cstheme="minorBidi"/>
            <w:szCs w:val="22"/>
          </w:rPr>
          <w:tab/>
        </w:r>
        <w:r w:rsidRPr="009A3A6D">
          <w:rPr>
            <w:rStyle w:val="Lienhypertexte"/>
            <w:lang w:val="en-GB"/>
          </w:rPr>
          <w:t>Separation between the TANGO interface and the internal system function</w:t>
        </w:r>
        <w:r>
          <w:rPr>
            <w:webHidden/>
          </w:rPr>
          <w:tab/>
        </w:r>
        <w:r>
          <w:rPr>
            <w:webHidden/>
          </w:rPr>
          <w:fldChar w:fldCharType="begin"/>
        </w:r>
        <w:r>
          <w:rPr>
            <w:webHidden/>
          </w:rPr>
          <w:instrText xml:space="preserve"> PAGEREF _Toc424834502 \h </w:instrText>
        </w:r>
        <w:r>
          <w:rPr>
            <w:webHidden/>
          </w:rPr>
        </w:r>
        <w:r>
          <w:rPr>
            <w:webHidden/>
          </w:rPr>
          <w:fldChar w:fldCharType="separate"/>
        </w:r>
        <w:r w:rsidR="00CF15CA">
          <w:rPr>
            <w:webHidden/>
          </w:rPr>
          <w:t>27</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3" w:history="1">
        <w:r w:rsidRPr="009A3A6D">
          <w:rPr>
            <w:rStyle w:val="Lienhypertexte"/>
            <w:lang w:val="en-GB"/>
          </w:rPr>
          <w:t>1.13.2</w:t>
        </w:r>
        <w:r>
          <w:rPr>
            <w:rFonts w:asciiTheme="minorHAnsi" w:eastAsiaTheme="minorEastAsia" w:hAnsiTheme="minorHAnsi" w:cstheme="minorBidi"/>
            <w:szCs w:val="22"/>
          </w:rPr>
          <w:tab/>
        </w:r>
        <w:r w:rsidRPr="009A3A6D">
          <w:rPr>
            <w:rStyle w:val="Lienhypertexte"/>
            <w:lang w:val="en-GB"/>
          </w:rPr>
          <w:t>Details on method for accessing the hardware: always_executed_hook versus read_attr_hardware</w:t>
        </w:r>
        <w:r>
          <w:rPr>
            <w:webHidden/>
          </w:rPr>
          <w:tab/>
        </w:r>
        <w:r>
          <w:rPr>
            <w:webHidden/>
          </w:rPr>
          <w:fldChar w:fldCharType="begin"/>
        </w:r>
        <w:r>
          <w:rPr>
            <w:webHidden/>
          </w:rPr>
          <w:instrText xml:space="preserve"> PAGEREF _Toc424834503 \h </w:instrText>
        </w:r>
        <w:r>
          <w:rPr>
            <w:webHidden/>
          </w:rPr>
        </w:r>
        <w:r>
          <w:rPr>
            <w:webHidden/>
          </w:rPr>
          <w:fldChar w:fldCharType="separate"/>
        </w:r>
        <w:r w:rsidR="00CF15CA">
          <w:rPr>
            <w:webHidden/>
          </w:rPr>
          <w:t>28</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4" w:history="1">
        <w:r w:rsidRPr="009A3A6D">
          <w:rPr>
            <w:rStyle w:val="Lienhypertexte"/>
            <w:lang w:val="en-GB"/>
          </w:rPr>
          <w:t>1.13.3</w:t>
        </w:r>
        <w:r>
          <w:rPr>
            <w:rFonts w:asciiTheme="minorHAnsi" w:eastAsiaTheme="minorEastAsia" w:hAnsiTheme="minorHAnsi" w:cstheme="minorBidi"/>
            <w:szCs w:val="22"/>
          </w:rPr>
          <w:tab/>
        </w:r>
        <w:r w:rsidRPr="009A3A6D">
          <w:rPr>
            <w:rStyle w:val="Lienhypertexte"/>
            <w:lang w:val="en-GB"/>
          </w:rPr>
          <w:t>Static database as persistent data storage</w:t>
        </w:r>
        <w:r>
          <w:rPr>
            <w:webHidden/>
          </w:rPr>
          <w:tab/>
        </w:r>
        <w:r>
          <w:rPr>
            <w:webHidden/>
          </w:rPr>
          <w:fldChar w:fldCharType="begin"/>
        </w:r>
        <w:r>
          <w:rPr>
            <w:webHidden/>
          </w:rPr>
          <w:instrText xml:space="preserve"> PAGEREF _Toc424834504 \h </w:instrText>
        </w:r>
        <w:r>
          <w:rPr>
            <w:webHidden/>
          </w:rPr>
        </w:r>
        <w:r>
          <w:rPr>
            <w:webHidden/>
          </w:rPr>
          <w:fldChar w:fldCharType="separate"/>
        </w:r>
        <w:r w:rsidR="00CF15CA">
          <w:rPr>
            <w:webHidden/>
          </w:rPr>
          <w:t>29</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05" w:history="1">
        <w:r w:rsidRPr="009A3A6D">
          <w:rPr>
            <w:rStyle w:val="Lienhypertexte"/>
          </w:rPr>
          <w:t>1.14</w:t>
        </w:r>
        <w:r>
          <w:rPr>
            <w:rFonts w:asciiTheme="minorHAnsi" w:eastAsiaTheme="minorEastAsia" w:hAnsiTheme="minorHAnsi" w:cstheme="minorBidi"/>
            <w:szCs w:val="22"/>
          </w:rPr>
          <w:tab/>
        </w:r>
        <w:r w:rsidRPr="009A3A6D">
          <w:rPr>
            <w:rStyle w:val="Lienhypertexte"/>
          </w:rPr>
          <w:t>Device state management</w:t>
        </w:r>
        <w:r>
          <w:rPr>
            <w:webHidden/>
          </w:rPr>
          <w:tab/>
        </w:r>
        <w:r>
          <w:rPr>
            <w:webHidden/>
          </w:rPr>
          <w:fldChar w:fldCharType="begin"/>
        </w:r>
        <w:r>
          <w:rPr>
            <w:webHidden/>
          </w:rPr>
          <w:instrText xml:space="preserve"> PAGEREF _Toc424834505 \h </w:instrText>
        </w:r>
        <w:r>
          <w:rPr>
            <w:webHidden/>
          </w:rPr>
        </w:r>
        <w:r>
          <w:rPr>
            <w:webHidden/>
          </w:rPr>
          <w:fldChar w:fldCharType="separate"/>
        </w:r>
        <w:r w:rsidR="00CF15CA">
          <w:rPr>
            <w:webHidden/>
          </w:rPr>
          <w:t>29</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6" w:history="1">
        <w:r w:rsidRPr="009A3A6D">
          <w:rPr>
            <w:rStyle w:val="Lienhypertexte"/>
          </w:rPr>
          <w:t>1.14.1</w:t>
        </w:r>
        <w:r>
          <w:rPr>
            <w:rFonts w:asciiTheme="minorHAnsi" w:eastAsiaTheme="minorEastAsia" w:hAnsiTheme="minorHAnsi" w:cstheme="minorBidi"/>
            <w:szCs w:val="22"/>
          </w:rPr>
          <w:tab/>
        </w:r>
        <w:r w:rsidRPr="009A3A6D">
          <w:rPr>
            <w:rStyle w:val="Lienhypertexte"/>
          </w:rPr>
          <w:t>States choice</w:t>
        </w:r>
        <w:r>
          <w:rPr>
            <w:webHidden/>
          </w:rPr>
          <w:tab/>
        </w:r>
        <w:r>
          <w:rPr>
            <w:webHidden/>
          </w:rPr>
          <w:fldChar w:fldCharType="begin"/>
        </w:r>
        <w:r>
          <w:rPr>
            <w:webHidden/>
          </w:rPr>
          <w:instrText xml:space="preserve"> PAGEREF _Toc424834506 \h </w:instrText>
        </w:r>
        <w:r>
          <w:rPr>
            <w:webHidden/>
          </w:rPr>
        </w:r>
        <w:r>
          <w:rPr>
            <w:webHidden/>
          </w:rPr>
          <w:fldChar w:fldCharType="separate"/>
        </w:r>
        <w:r w:rsidR="00CF15CA">
          <w:rPr>
            <w:webHidden/>
          </w:rPr>
          <w:t>29</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7" w:history="1">
        <w:r w:rsidRPr="009A3A6D">
          <w:rPr>
            <w:rStyle w:val="Lienhypertexte"/>
            <w:lang w:val="en-GB"/>
          </w:rPr>
          <w:t>1.14.2</w:t>
        </w:r>
        <w:r>
          <w:rPr>
            <w:rFonts w:asciiTheme="minorHAnsi" w:eastAsiaTheme="minorEastAsia" w:hAnsiTheme="minorHAnsi" w:cstheme="minorBidi"/>
            <w:szCs w:val="22"/>
          </w:rPr>
          <w:tab/>
        </w:r>
        <w:r w:rsidRPr="009A3A6D">
          <w:rPr>
            <w:rStyle w:val="Lienhypertexte"/>
            <w:lang w:val="en-GB"/>
          </w:rPr>
          <w:t>Semantics of non-nominal states</w:t>
        </w:r>
        <w:r>
          <w:rPr>
            <w:webHidden/>
          </w:rPr>
          <w:tab/>
        </w:r>
        <w:r>
          <w:rPr>
            <w:webHidden/>
          </w:rPr>
          <w:fldChar w:fldCharType="begin"/>
        </w:r>
        <w:r>
          <w:rPr>
            <w:webHidden/>
          </w:rPr>
          <w:instrText xml:space="preserve"> PAGEREF _Toc424834507 \h </w:instrText>
        </w:r>
        <w:r>
          <w:rPr>
            <w:webHidden/>
          </w:rPr>
        </w:r>
        <w:r>
          <w:rPr>
            <w:webHidden/>
          </w:rPr>
          <w:fldChar w:fldCharType="separate"/>
        </w:r>
        <w:r w:rsidR="00CF15CA">
          <w:rPr>
            <w:webHidden/>
          </w:rPr>
          <w:t>31</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08" w:history="1">
        <w:r w:rsidRPr="009A3A6D">
          <w:rPr>
            <w:rStyle w:val="Lienhypertexte"/>
          </w:rPr>
          <w:t>1.14.3</w:t>
        </w:r>
        <w:r>
          <w:rPr>
            <w:rFonts w:asciiTheme="minorHAnsi" w:eastAsiaTheme="minorEastAsia" w:hAnsiTheme="minorHAnsi" w:cstheme="minorBidi"/>
            <w:szCs w:val="22"/>
          </w:rPr>
          <w:tab/>
        </w:r>
        <w:r w:rsidRPr="009A3A6D">
          <w:rPr>
            <w:rStyle w:val="Lienhypertexte"/>
          </w:rPr>
          <w:t>State machine management</w:t>
        </w:r>
        <w:r>
          <w:rPr>
            <w:webHidden/>
          </w:rPr>
          <w:tab/>
        </w:r>
        <w:r>
          <w:rPr>
            <w:webHidden/>
          </w:rPr>
          <w:fldChar w:fldCharType="begin"/>
        </w:r>
        <w:r>
          <w:rPr>
            <w:webHidden/>
          </w:rPr>
          <w:instrText xml:space="preserve"> PAGEREF _Toc424834508 \h </w:instrText>
        </w:r>
        <w:r>
          <w:rPr>
            <w:webHidden/>
          </w:rPr>
        </w:r>
        <w:r>
          <w:rPr>
            <w:webHidden/>
          </w:rPr>
          <w:fldChar w:fldCharType="separate"/>
        </w:r>
        <w:r w:rsidR="00CF15CA">
          <w:rPr>
            <w:webHidden/>
          </w:rPr>
          <w:t>31</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09" w:history="1">
        <w:r w:rsidRPr="009A3A6D">
          <w:rPr>
            <w:rStyle w:val="Lienhypertexte"/>
          </w:rPr>
          <w:t>1.15</w:t>
        </w:r>
        <w:r>
          <w:rPr>
            <w:rFonts w:asciiTheme="minorHAnsi" w:eastAsiaTheme="minorEastAsia" w:hAnsiTheme="minorHAnsi" w:cstheme="minorBidi"/>
            <w:szCs w:val="22"/>
          </w:rPr>
          <w:tab/>
        </w:r>
        <w:r w:rsidRPr="009A3A6D">
          <w:rPr>
            <w:rStyle w:val="Lienhypertexte"/>
            <w:lang w:val="en-GB"/>
          </w:rPr>
          <w:t>Logging</w:t>
        </w:r>
        <w:r w:rsidRPr="009A3A6D">
          <w:rPr>
            <w:rStyle w:val="Lienhypertexte"/>
          </w:rPr>
          <w:t xml:space="preserve"> management</w:t>
        </w:r>
        <w:r>
          <w:rPr>
            <w:webHidden/>
          </w:rPr>
          <w:tab/>
        </w:r>
        <w:r>
          <w:rPr>
            <w:webHidden/>
          </w:rPr>
          <w:fldChar w:fldCharType="begin"/>
        </w:r>
        <w:r>
          <w:rPr>
            <w:webHidden/>
          </w:rPr>
          <w:instrText xml:space="preserve"> PAGEREF _Toc424834509 \h </w:instrText>
        </w:r>
        <w:r>
          <w:rPr>
            <w:webHidden/>
          </w:rPr>
        </w:r>
        <w:r>
          <w:rPr>
            <w:webHidden/>
          </w:rPr>
          <w:fldChar w:fldCharType="separate"/>
        </w:r>
        <w:r w:rsidR="00CF15CA">
          <w:rPr>
            <w:webHidden/>
          </w:rPr>
          <w:t>33</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0" w:history="1">
        <w:r w:rsidRPr="009A3A6D">
          <w:rPr>
            <w:rStyle w:val="Lienhypertexte"/>
            <w:lang w:val="en-GB"/>
          </w:rPr>
          <w:t>1.15.1</w:t>
        </w:r>
        <w:r>
          <w:rPr>
            <w:rFonts w:asciiTheme="minorHAnsi" w:eastAsiaTheme="minorEastAsia" w:hAnsiTheme="minorHAnsi" w:cstheme="minorBidi"/>
            <w:szCs w:val="22"/>
          </w:rPr>
          <w:tab/>
        </w:r>
        <w:r w:rsidRPr="009A3A6D">
          <w:rPr>
            <w:rStyle w:val="Lienhypertexte"/>
            <w:lang w:val="en-GB"/>
          </w:rPr>
          <w:t>The importance of rigorous logging management</w:t>
        </w:r>
        <w:r>
          <w:rPr>
            <w:webHidden/>
          </w:rPr>
          <w:tab/>
        </w:r>
        <w:r>
          <w:rPr>
            <w:webHidden/>
          </w:rPr>
          <w:fldChar w:fldCharType="begin"/>
        </w:r>
        <w:r>
          <w:rPr>
            <w:webHidden/>
          </w:rPr>
          <w:instrText xml:space="preserve"> PAGEREF _Toc424834510 \h </w:instrText>
        </w:r>
        <w:r>
          <w:rPr>
            <w:webHidden/>
          </w:rPr>
        </w:r>
        <w:r>
          <w:rPr>
            <w:webHidden/>
          </w:rPr>
          <w:fldChar w:fldCharType="separate"/>
        </w:r>
        <w:r w:rsidR="00CF15CA">
          <w:rPr>
            <w:webHidden/>
          </w:rPr>
          <w:t>33</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1" w:history="1">
        <w:r w:rsidRPr="009A3A6D">
          <w:rPr>
            <w:rStyle w:val="Lienhypertexte"/>
          </w:rPr>
          <w:t>1.15.2</w:t>
        </w:r>
        <w:r>
          <w:rPr>
            <w:rFonts w:asciiTheme="minorHAnsi" w:eastAsiaTheme="minorEastAsia" w:hAnsiTheme="minorHAnsi" w:cstheme="minorBidi"/>
            <w:szCs w:val="22"/>
          </w:rPr>
          <w:tab/>
        </w:r>
        <w:r w:rsidRPr="009A3A6D">
          <w:rPr>
            <w:rStyle w:val="Lienhypertexte"/>
            <w:lang w:val="en-GB"/>
          </w:rPr>
          <w:t>Implementation</w:t>
        </w:r>
        <w:r>
          <w:rPr>
            <w:webHidden/>
          </w:rPr>
          <w:tab/>
        </w:r>
        <w:r>
          <w:rPr>
            <w:webHidden/>
          </w:rPr>
          <w:fldChar w:fldCharType="begin"/>
        </w:r>
        <w:r>
          <w:rPr>
            <w:webHidden/>
          </w:rPr>
          <w:instrText xml:space="preserve"> PAGEREF _Toc424834511 \h </w:instrText>
        </w:r>
        <w:r>
          <w:rPr>
            <w:webHidden/>
          </w:rPr>
        </w:r>
        <w:r>
          <w:rPr>
            <w:webHidden/>
          </w:rPr>
          <w:fldChar w:fldCharType="separate"/>
        </w:r>
        <w:r w:rsidR="00CF15CA">
          <w:rPr>
            <w:webHidden/>
          </w:rPr>
          <w:t>34</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12" w:history="1">
        <w:r w:rsidRPr="009A3A6D">
          <w:rPr>
            <w:rStyle w:val="Lienhypertexte"/>
          </w:rPr>
          <w:t>1.16</w:t>
        </w:r>
        <w:r>
          <w:rPr>
            <w:rFonts w:asciiTheme="minorHAnsi" w:eastAsiaTheme="minorEastAsia" w:hAnsiTheme="minorHAnsi" w:cstheme="minorBidi"/>
            <w:szCs w:val="22"/>
          </w:rPr>
          <w:tab/>
        </w:r>
        <w:r w:rsidRPr="009A3A6D">
          <w:rPr>
            <w:rStyle w:val="Lienhypertexte"/>
          </w:rPr>
          <w:t>Error handling</w:t>
        </w:r>
        <w:r>
          <w:rPr>
            <w:webHidden/>
          </w:rPr>
          <w:tab/>
        </w:r>
        <w:r>
          <w:rPr>
            <w:webHidden/>
          </w:rPr>
          <w:fldChar w:fldCharType="begin"/>
        </w:r>
        <w:r>
          <w:rPr>
            <w:webHidden/>
          </w:rPr>
          <w:instrText xml:space="preserve"> PAGEREF _Toc424834512 \h </w:instrText>
        </w:r>
        <w:r>
          <w:rPr>
            <w:webHidden/>
          </w:rPr>
        </w:r>
        <w:r>
          <w:rPr>
            <w:webHidden/>
          </w:rPr>
          <w:fldChar w:fldCharType="separate"/>
        </w:r>
        <w:r w:rsidR="00CF15CA">
          <w:rPr>
            <w:webHidden/>
          </w:rPr>
          <w:t>35</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3" w:history="1">
        <w:r w:rsidRPr="009A3A6D">
          <w:rPr>
            <w:rStyle w:val="Lienhypertexte"/>
            <w:lang w:val="en-GB"/>
          </w:rPr>
          <w:t>1.16.1</w:t>
        </w:r>
        <w:r>
          <w:rPr>
            <w:rFonts w:asciiTheme="minorHAnsi" w:eastAsiaTheme="minorEastAsia" w:hAnsiTheme="minorHAnsi" w:cstheme="minorBidi"/>
            <w:szCs w:val="22"/>
          </w:rPr>
          <w:tab/>
        </w:r>
        <w:r w:rsidRPr="009A3A6D">
          <w:rPr>
            <w:rStyle w:val="Lienhypertexte"/>
            <w:lang w:val="en-GB"/>
          </w:rPr>
          <w:t>The importance of rigorous error handling</w:t>
        </w:r>
        <w:r>
          <w:rPr>
            <w:webHidden/>
          </w:rPr>
          <w:tab/>
        </w:r>
        <w:r>
          <w:rPr>
            <w:webHidden/>
          </w:rPr>
          <w:fldChar w:fldCharType="begin"/>
        </w:r>
        <w:r>
          <w:rPr>
            <w:webHidden/>
          </w:rPr>
          <w:instrText xml:space="preserve"> PAGEREF _Toc424834513 \h </w:instrText>
        </w:r>
        <w:r>
          <w:rPr>
            <w:webHidden/>
          </w:rPr>
        </w:r>
        <w:r>
          <w:rPr>
            <w:webHidden/>
          </w:rPr>
          <w:fldChar w:fldCharType="separate"/>
        </w:r>
        <w:r w:rsidR="00CF15CA">
          <w:rPr>
            <w:webHidden/>
          </w:rPr>
          <w:t>35</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4" w:history="1">
        <w:r w:rsidRPr="009A3A6D">
          <w:rPr>
            <w:rStyle w:val="Lienhypertexte"/>
          </w:rPr>
          <w:t>1.16.2</w:t>
        </w:r>
        <w:r>
          <w:rPr>
            <w:rFonts w:asciiTheme="minorHAnsi" w:eastAsiaTheme="minorEastAsia" w:hAnsiTheme="minorHAnsi" w:cstheme="minorBidi"/>
            <w:szCs w:val="22"/>
          </w:rPr>
          <w:tab/>
        </w:r>
        <w:r w:rsidRPr="009A3A6D">
          <w:rPr>
            <w:rStyle w:val="Lienhypertexte"/>
          </w:rPr>
          <w:t>Implementation</w:t>
        </w:r>
        <w:r>
          <w:rPr>
            <w:webHidden/>
          </w:rPr>
          <w:tab/>
        </w:r>
        <w:r>
          <w:rPr>
            <w:webHidden/>
          </w:rPr>
          <w:fldChar w:fldCharType="begin"/>
        </w:r>
        <w:r>
          <w:rPr>
            <w:webHidden/>
          </w:rPr>
          <w:instrText xml:space="preserve"> PAGEREF _Toc424834514 \h </w:instrText>
        </w:r>
        <w:r>
          <w:rPr>
            <w:webHidden/>
          </w:rPr>
        </w:r>
        <w:r>
          <w:rPr>
            <w:webHidden/>
          </w:rPr>
          <w:fldChar w:fldCharType="separate"/>
        </w:r>
        <w:r w:rsidR="00CF15CA">
          <w:rPr>
            <w:webHidden/>
          </w:rPr>
          <w:t>36</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5" w:history="1">
        <w:r w:rsidRPr="009A3A6D">
          <w:rPr>
            <w:rStyle w:val="Lienhypertexte"/>
            <w:lang w:val="en-GB"/>
          </w:rPr>
          <w:t>1.16.3</w:t>
        </w:r>
        <w:r>
          <w:rPr>
            <w:rFonts w:asciiTheme="minorHAnsi" w:eastAsiaTheme="minorEastAsia" w:hAnsiTheme="minorHAnsi" w:cstheme="minorBidi"/>
            <w:szCs w:val="22"/>
          </w:rPr>
          <w:tab/>
        </w:r>
        <w:r w:rsidRPr="009A3A6D">
          <w:rPr>
            <w:rStyle w:val="Lienhypertexte"/>
            <w:lang w:val="en-GB"/>
          </w:rPr>
          <w:t>Standardized name for error types</w:t>
        </w:r>
        <w:r>
          <w:rPr>
            <w:webHidden/>
          </w:rPr>
          <w:tab/>
        </w:r>
        <w:r>
          <w:rPr>
            <w:webHidden/>
          </w:rPr>
          <w:fldChar w:fldCharType="begin"/>
        </w:r>
        <w:r>
          <w:rPr>
            <w:webHidden/>
          </w:rPr>
          <w:instrText xml:space="preserve"> PAGEREF _Toc424834515 \h </w:instrText>
        </w:r>
        <w:r>
          <w:rPr>
            <w:webHidden/>
          </w:rPr>
        </w:r>
        <w:r>
          <w:rPr>
            <w:webHidden/>
          </w:rPr>
          <w:fldChar w:fldCharType="separate"/>
        </w:r>
        <w:r w:rsidR="00CF15CA">
          <w:rPr>
            <w:webHidden/>
          </w:rPr>
          <w:t>36</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6" w:history="1">
        <w:r w:rsidRPr="009A3A6D">
          <w:rPr>
            <w:rStyle w:val="Lienhypertexte"/>
          </w:rPr>
          <w:t>1.16.4</w:t>
        </w:r>
        <w:r>
          <w:rPr>
            <w:rFonts w:asciiTheme="minorHAnsi" w:eastAsiaTheme="minorEastAsia" w:hAnsiTheme="minorHAnsi" w:cstheme="minorBidi"/>
            <w:szCs w:val="22"/>
          </w:rPr>
          <w:tab/>
        </w:r>
        <w:r w:rsidRPr="009A3A6D">
          <w:rPr>
            <w:rStyle w:val="Lienhypertexte"/>
            <w:lang w:val="en-GB"/>
          </w:rPr>
          <w:t>Details</w:t>
        </w:r>
        <w:r w:rsidRPr="009A3A6D">
          <w:rPr>
            <w:rStyle w:val="Lienhypertexte"/>
          </w:rPr>
          <w:t xml:space="preserve"> for an </w:t>
        </w:r>
        <w:r w:rsidRPr="009A3A6D">
          <w:rPr>
            <w:rStyle w:val="Lienhypertexte"/>
            <w:lang w:val="en-GB"/>
          </w:rPr>
          <w:t>attribute</w:t>
        </w:r>
        <w:r>
          <w:rPr>
            <w:webHidden/>
          </w:rPr>
          <w:tab/>
        </w:r>
        <w:r>
          <w:rPr>
            <w:webHidden/>
          </w:rPr>
          <w:fldChar w:fldCharType="begin"/>
        </w:r>
        <w:r>
          <w:rPr>
            <w:webHidden/>
          </w:rPr>
          <w:instrText xml:space="preserve"> PAGEREF _Toc424834516 \h </w:instrText>
        </w:r>
        <w:r>
          <w:rPr>
            <w:webHidden/>
          </w:rPr>
        </w:r>
        <w:r>
          <w:rPr>
            <w:webHidden/>
          </w:rPr>
          <w:fldChar w:fldCharType="separate"/>
        </w:r>
        <w:r w:rsidR="00CF15CA">
          <w:rPr>
            <w:webHidden/>
          </w:rPr>
          <w:t>39</w:t>
        </w:r>
        <w:r>
          <w:rPr>
            <w:webHidden/>
          </w:rPr>
          <w:fldChar w:fldCharType="end"/>
        </w:r>
      </w:hyperlink>
    </w:p>
    <w:p w:rsidR="00E4444A" w:rsidRDefault="00E4444A">
      <w:pPr>
        <w:pStyle w:val="TM3"/>
        <w:rPr>
          <w:rFonts w:asciiTheme="minorHAnsi" w:eastAsiaTheme="minorEastAsia" w:hAnsiTheme="minorHAnsi" w:cstheme="minorBidi"/>
          <w:szCs w:val="22"/>
        </w:rPr>
      </w:pPr>
      <w:hyperlink w:anchor="_Toc424834517" w:history="1">
        <w:r w:rsidRPr="009A3A6D">
          <w:rPr>
            <w:rStyle w:val="Lienhypertexte"/>
          </w:rPr>
          <w:t>1.16.5</w:t>
        </w:r>
        <w:r>
          <w:rPr>
            <w:rFonts w:asciiTheme="minorHAnsi" w:eastAsiaTheme="minorEastAsia" w:hAnsiTheme="minorHAnsi" w:cstheme="minorBidi"/>
            <w:szCs w:val="22"/>
          </w:rPr>
          <w:tab/>
        </w:r>
        <w:r w:rsidRPr="009A3A6D">
          <w:rPr>
            <w:rStyle w:val="Lienhypertexte"/>
          </w:rPr>
          <w:t>Details for the properties</w:t>
        </w:r>
        <w:r>
          <w:rPr>
            <w:webHidden/>
          </w:rPr>
          <w:tab/>
        </w:r>
        <w:r>
          <w:rPr>
            <w:webHidden/>
          </w:rPr>
          <w:fldChar w:fldCharType="begin"/>
        </w:r>
        <w:r>
          <w:rPr>
            <w:webHidden/>
          </w:rPr>
          <w:instrText xml:space="preserve"> PAGEREF _Toc424834517 \h </w:instrText>
        </w:r>
        <w:r>
          <w:rPr>
            <w:webHidden/>
          </w:rPr>
        </w:r>
        <w:r>
          <w:rPr>
            <w:webHidden/>
          </w:rPr>
          <w:fldChar w:fldCharType="separate"/>
        </w:r>
        <w:r w:rsidR="00CF15CA">
          <w:rPr>
            <w:webHidden/>
          </w:rPr>
          <w:t>39</w:t>
        </w:r>
        <w:r>
          <w:rPr>
            <w:webHidden/>
          </w:rPr>
          <w:fldChar w:fldCharType="end"/>
        </w:r>
      </w:hyperlink>
    </w:p>
    <w:p w:rsidR="00E4444A" w:rsidRDefault="00E4444A">
      <w:pPr>
        <w:pStyle w:val="TM1"/>
        <w:rPr>
          <w:rFonts w:asciiTheme="minorHAnsi" w:eastAsiaTheme="minorEastAsia" w:hAnsiTheme="minorHAnsi" w:cstheme="minorBidi"/>
          <w:b w:val="0"/>
          <w:spacing w:val="0"/>
          <w:szCs w:val="22"/>
        </w:rPr>
      </w:pPr>
      <w:hyperlink w:anchor="_Toc424834518" w:history="1">
        <w:r w:rsidRPr="009A3A6D">
          <w:rPr>
            <w:rStyle w:val="Lienhypertexte"/>
            <w:lang w:val="en-GB"/>
          </w:rPr>
          <w:t>Appendices</w:t>
        </w:r>
        <w:r>
          <w:rPr>
            <w:webHidden/>
          </w:rPr>
          <w:tab/>
        </w:r>
        <w:r>
          <w:rPr>
            <w:webHidden/>
          </w:rPr>
          <w:fldChar w:fldCharType="begin"/>
        </w:r>
        <w:r>
          <w:rPr>
            <w:webHidden/>
          </w:rPr>
          <w:instrText xml:space="preserve"> PAGEREF _Toc424834518 \h </w:instrText>
        </w:r>
        <w:r>
          <w:rPr>
            <w:webHidden/>
          </w:rPr>
        </w:r>
        <w:r>
          <w:rPr>
            <w:webHidden/>
          </w:rPr>
          <w:fldChar w:fldCharType="separate"/>
        </w:r>
        <w:r w:rsidR="00CF15CA">
          <w:rPr>
            <w:webHidden/>
          </w:rPr>
          <w:t>41</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19" w:history="1">
        <w:r w:rsidRPr="009A3A6D">
          <w:rPr>
            <w:rStyle w:val="Lienhypertexte"/>
          </w:rPr>
          <w:t>1.17</w:t>
        </w:r>
        <w:r>
          <w:rPr>
            <w:rFonts w:asciiTheme="minorHAnsi" w:eastAsiaTheme="minorEastAsia" w:hAnsiTheme="minorHAnsi" w:cstheme="minorBidi"/>
            <w:szCs w:val="22"/>
          </w:rPr>
          <w:tab/>
        </w:r>
        <w:r w:rsidRPr="009A3A6D">
          <w:rPr>
            <w:rStyle w:val="Lienhypertexte"/>
          </w:rPr>
          <w:t>Appendix 1 –Code Quality Checklist</w:t>
        </w:r>
        <w:r>
          <w:rPr>
            <w:webHidden/>
          </w:rPr>
          <w:tab/>
        </w:r>
        <w:r>
          <w:rPr>
            <w:webHidden/>
          </w:rPr>
          <w:fldChar w:fldCharType="begin"/>
        </w:r>
        <w:r>
          <w:rPr>
            <w:webHidden/>
          </w:rPr>
          <w:instrText xml:space="preserve"> PAGEREF _Toc424834519 \h </w:instrText>
        </w:r>
        <w:r>
          <w:rPr>
            <w:webHidden/>
          </w:rPr>
        </w:r>
        <w:r>
          <w:rPr>
            <w:webHidden/>
          </w:rPr>
          <w:fldChar w:fldCharType="separate"/>
        </w:r>
        <w:r w:rsidR="00CF15CA">
          <w:rPr>
            <w:webHidden/>
          </w:rPr>
          <w:t>41</w:t>
        </w:r>
        <w:r>
          <w:rPr>
            <w:webHidden/>
          </w:rPr>
          <w:fldChar w:fldCharType="end"/>
        </w:r>
      </w:hyperlink>
    </w:p>
    <w:p w:rsidR="00E4444A" w:rsidRDefault="00E4444A">
      <w:pPr>
        <w:pStyle w:val="TM2"/>
        <w:rPr>
          <w:rFonts w:asciiTheme="minorHAnsi" w:eastAsiaTheme="minorEastAsia" w:hAnsiTheme="minorHAnsi" w:cstheme="minorBidi"/>
          <w:szCs w:val="22"/>
        </w:rPr>
      </w:pPr>
      <w:hyperlink w:anchor="_Toc424834520" w:history="1">
        <w:r w:rsidRPr="009A3A6D">
          <w:rPr>
            <w:rStyle w:val="Lienhypertexte"/>
          </w:rPr>
          <w:t>1.18</w:t>
        </w:r>
        <w:r>
          <w:rPr>
            <w:rFonts w:asciiTheme="minorHAnsi" w:eastAsiaTheme="minorEastAsia" w:hAnsiTheme="minorHAnsi" w:cstheme="minorBidi"/>
            <w:szCs w:val="22"/>
          </w:rPr>
          <w:tab/>
        </w:r>
        <w:r w:rsidRPr="009A3A6D">
          <w:rPr>
            <w:rStyle w:val="Lienhypertexte"/>
          </w:rPr>
          <w:t>Appendix 2 – Full code samples</w:t>
        </w:r>
        <w:r>
          <w:rPr>
            <w:webHidden/>
          </w:rPr>
          <w:tab/>
        </w:r>
        <w:r>
          <w:rPr>
            <w:webHidden/>
          </w:rPr>
          <w:fldChar w:fldCharType="begin"/>
        </w:r>
        <w:r>
          <w:rPr>
            <w:webHidden/>
          </w:rPr>
          <w:instrText xml:space="preserve"> PAGEREF _Toc424834520 \h </w:instrText>
        </w:r>
        <w:r>
          <w:rPr>
            <w:webHidden/>
          </w:rPr>
        </w:r>
        <w:r>
          <w:rPr>
            <w:webHidden/>
          </w:rPr>
          <w:fldChar w:fldCharType="separate"/>
        </w:r>
        <w:r w:rsidR="00CF15CA">
          <w:rPr>
            <w:webHidden/>
          </w:rPr>
          <w:t>41</w:t>
        </w:r>
        <w:r>
          <w:rPr>
            <w:webHidden/>
          </w:rPr>
          <w:fldChar w:fldCharType="end"/>
        </w:r>
      </w:hyperlink>
    </w:p>
    <w:p w:rsidR="00EC2886" w:rsidRPr="00216C22" w:rsidRDefault="00A13CA7" w:rsidP="00007B34">
      <w:pPr>
        <w:tabs>
          <w:tab w:val="right" w:leader="dot" w:pos="9072"/>
        </w:tabs>
        <w:jc w:val="both"/>
      </w:pPr>
      <w:r w:rsidRPr="00216C22">
        <w:fldChar w:fldCharType="end"/>
      </w:r>
      <w:r w:rsidR="00EC2886" w:rsidRPr="00216C22">
        <w:t xml:space="preserve"> </w:t>
      </w:r>
    </w:p>
    <w:p w:rsidR="00E94CD0" w:rsidRPr="00216C22" w:rsidRDefault="00E94CD0">
      <w:pPr>
        <w:pStyle w:val="Tabledesillustrations"/>
        <w:tabs>
          <w:tab w:val="right" w:leader="dot" w:pos="9372"/>
        </w:tabs>
      </w:pPr>
    </w:p>
    <w:p w:rsidR="00E94CD0" w:rsidRDefault="003A6AD9" w:rsidP="00CD2AE6">
      <w:pPr>
        <w:pStyle w:val="Normalcentr"/>
        <w:ind w:left="0"/>
        <w:jc w:val="both"/>
        <w:rPr>
          <w:b w:val="0"/>
          <w:bCs w:val="0"/>
          <w:sz w:val="24"/>
          <w:u w:val="single"/>
        </w:rPr>
      </w:pPr>
      <w:r>
        <w:rPr>
          <w:b w:val="0"/>
          <w:bCs w:val="0"/>
          <w:sz w:val="24"/>
          <w:u w:val="single"/>
        </w:rPr>
        <w:br w:type="page"/>
      </w:r>
      <w:r w:rsidR="00CD2AE6">
        <w:rPr>
          <w:b w:val="0"/>
          <w:bCs w:val="0"/>
          <w:sz w:val="24"/>
          <w:u w:val="single"/>
        </w:rPr>
        <w:t>Illustrations table</w:t>
      </w:r>
    </w:p>
    <w:p w:rsidR="00E94CD0" w:rsidRDefault="00E94CD0">
      <w:pPr>
        <w:pStyle w:val="Tabledesillustrations"/>
        <w:tabs>
          <w:tab w:val="right" w:leader="dot" w:pos="9372"/>
        </w:tabs>
      </w:pPr>
    </w:p>
    <w:p w:rsidR="00CE5BC9" w:rsidRDefault="00A13CA7">
      <w:pPr>
        <w:pStyle w:val="Tabledesillustrations"/>
        <w:tabs>
          <w:tab w:val="right" w:leader="dot" w:pos="9372"/>
        </w:tabs>
        <w:rPr>
          <w:rFonts w:asciiTheme="minorHAnsi" w:eastAsiaTheme="minorEastAsia" w:hAnsiTheme="minorHAnsi" w:cstheme="minorBidi"/>
          <w:noProof/>
          <w:sz w:val="22"/>
          <w:szCs w:val="22"/>
        </w:rPr>
      </w:pPr>
      <w:r>
        <w:fldChar w:fldCharType="begin"/>
      </w:r>
      <w:r w:rsidR="00E94CD0">
        <w:instrText xml:space="preserve"> </w:instrText>
      </w:r>
      <w:r w:rsidR="000F01DA">
        <w:instrText>TOC</w:instrText>
      </w:r>
      <w:r w:rsidR="00E94CD0">
        <w:instrText xml:space="preserve"> \h \z \c "Figure" </w:instrText>
      </w:r>
      <w:r>
        <w:fldChar w:fldCharType="separate"/>
      </w:r>
      <w:hyperlink w:anchor="_Toc372125445" w:history="1">
        <w:r w:rsidR="00CE5BC9" w:rsidRPr="00466749">
          <w:rPr>
            <w:rStyle w:val="Lienhypertexte"/>
            <w:noProof/>
            <w:lang w:val="en-GB"/>
          </w:rPr>
          <w:t>Figure 1 : The software bus view of devices</w:t>
        </w:r>
        <w:r w:rsidR="00CE5BC9">
          <w:rPr>
            <w:noProof/>
            <w:webHidden/>
          </w:rPr>
          <w:tab/>
        </w:r>
        <w:r>
          <w:rPr>
            <w:noProof/>
            <w:webHidden/>
          </w:rPr>
          <w:fldChar w:fldCharType="begin"/>
        </w:r>
        <w:r w:rsidR="00CE5BC9">
          <w:rPr>
            <w:noProof/>
            <w:webHidden/>
          </w:rPr>
          <w:instrText xml:space="preserve"> PAGEREF _Toc372125445 \h </w:instrText>
        </w:r>
        <w:r>
          <w:rPr>
            <w:noProof/>
            <w:webHidden/>
          </w:rPr>
        </w:r>
        <w:r>
          <w:rPr>
            <w:noProof/>
            <w:webHidden/>
          </w:rPr>
          <w:fldChar w:fldCharType="separate"/>
        </w:r>
        <w:r w:rsidR="00CF15CA">
          <w:rPr>
            <w:noProof/>
            <w:webHidden/>
          </w:rPr>
          <w:t>9</w:t>
        </w:r>
        <w:r>
          <w:rPr>
            <w:noProof/>
            <w:webHidden/>
          </w:rPr>
          <w:fldChar w:fldCharType="end"/>
        </w:r>
      </w:hyperlink>
    </w:p>
    <w:p w:rsidR="00CE5BC9" w:rsidRDefault="00CF15CA">
      <w:pPr>
        <w:pStyle w:val="Tabledesillustrations"/>
        <w:tabs>
          <w:tab w:val="right" w:leader="dot" w:pos="9372"/>
        </w:tabs>
        <w:rPr>
          <w:rFonts w:asciiTheme="minorHAnsi" w:eastAsiaTheme="minorEastAsia" w:hAnsiTheme="minorHAnsi" w:cstheme="minorBidi"/>
          <w:noProof/>
          <w:sz w:val="22"/>
          <w:szCs w:val="22"/>
        </w:rPr>
      </w:pPr>
      <w:hyperlink w:anchor="_Toc372125446" w:history="1">
        <w:r w:rsidR="00CE5BC9" w:rsidRPr="00466749">
          <w:rPr>
            <w:rStyle w:val="Lienhypertexte"/>
            <w:noProof/>
            <w:lang w:val="en-US"/>
          </w:rPr>
          <w:t>Figure 2 : Hierarchical view of devices</w:t>
        </w:r>
        <w:r w:rsidR="00CE5BC9">
          <w:rPr>
            <w:noProof/>
            <w:webHidden/>
          </w:rPr>
          <w:tab/>
        </w:r>
        <w:r w:rsidR="00A13CA7">
          <w:rPr>
            <w:noProof/>
            <w:webHidden/>
          </w:rPr>
          <w:fldChar w:fldCharType="begin"/>
        </w:r>
        <w:r w:rsidR="00CE5BC9">
          <w:rPr>
            <w:noProof/>
            <w:webHidden/>
          </w:rPr>
          <w:instrText xml:space="preserve"> PAGEREF _Toc372125446 \h </w:instrText>
        </w:r>
        <w:r w:rsidR="00A13CA7">
          <w:rPr>
            <w:noProof/>
            <w:webHidden/>
          </w:rPr>
        </w:r>
        <w:r w:rsidR="00A13CA7">
          <w:rPr>
            <w:noProof/>
            <w:webHidden/>
          </w:rPr>
          <w:fldChar w:fldCharType="separate"/>
        </w:r>
        <w:r>
          <w:rPr>
            <w:noProof/>
            <w:webHidden/>
          </w:rPr>
          <w:t>9</w:t>
        </w:r>
        <w:r w:rsidR="00A13CA7">
          <w:rPr>
            <w:noProof/>
            <w:webHidden/>
          </w:rPr>
          <w:fldChar w:fldCharType="end"/>
        </w:r>
      </w:hyperlink>
    </w:p>
    <w:p w:rsidR="00CE5BC9" w:rsidRDefault="00CF15CA">
      <w:pPr>
        <w:pStyle w:val="Tabledesillustrations"/>
        <w:tabs>
          <w:tab w:val="right" w:leader="dot" w:pos="9372"/>
        </w:tabs>
        <w:rPr>
          <w:rFonts w:asciiTheme="minorHAnsi" w:eastAsiaTheme="minorEastAsia" w:hAnsiTheme="minorHAnsi" w:cstheme="minorBidi"/>
          <w:noProof/>
          <w:sz w:val="22"/>
          <w:szCs w:val="22"/>
        </w:rPr>
      </w:pPr>
      <w:hyperlink w:anchor="_Toc372125447" w:history="1">
        <w:r w:rsidR="00CE5BC9" w:rsidRPr="00466749">
          <w:rPr>
            <w:rStyle w:val="Lienhypertexte"/>
            <w:noProof/>
            <w:lang w:val="en-US"/>
          </w:rPr>
          <w:t>Figure 3 : TANGO Deployment</w:t>
        </w:r>
        <w:r w:rsidR="00CE5BC9">
          <w:rPr>
            <w:noProof/>
            <w:webHidden/>
          </w:rPr>
          <w:tab/>
        </w:r>
        <w:r w:rsidR="00A13CA7">
          <w:rPr>
            <w:noProof/>
            <w:webHidden/>
          </w:rPr>
          <w:fldChar w:fldCharType="begin"/>
        </w:r>
        <w:r w:rsidR="00CE5BC9">
          <w:rPr>
            <w:noProof/>
            <w:webHidden/>
          </w:rPr>
          <w:instrText xml:space="preserve"> PAGEREF _Toc372125447 \h </w:instrText>
        </w:r>
        <w:r w:rsidR="00A13CA7">
          <w:rPr>
            <w:noProof/>
            <w:webHidden/>
          </w:rPr>
        </w:r>
        <w:r w:rsidR="00A13CA7">
          <w:rPr>
            <w:noProof/>
            <w:webHidden/>
          </w:rPr>
          <w:fldChar w:fldCharType="separate"/>
        </w:r>
        <w:r>
          <w:rPr>
            <w:noProof/>
            <w:webHidden/>
          </w:rPr>
          <w:t>11</w:t>
        </w:r>
        <w:r w:rsidR="00A13CA7">
          <w:rPr>
            <w:noProof/>
            <w:webHidden/>
          </w:rPr>
          <w:fldChar w:fldCharType="end"/>
        </w:r>
      </w:hyperlink>
    </w:p>
    <w:p w:rsidR="00CE5BC9" w:rsidRDefault="00CF15CA">
      <w:pPr>
        <w:pStyle w:val="Tabledesillustrations"/>
        <w:tabs>
          <w:tab w:val="right" w:leader="dot" w:pos="9372"/>
        </w:tabs>
        <w:rPr>
          <w:rFonts w:asciiTheme="minorHAnsi" w:eastAsiaTheme="minorEastAsia" w:hAnsiTheme="minorHAnsi" w:cstheme="minorBidi"/>
          <w:noProof/>
          <w:sz w:val="22"/>
          <w:szCs w:val="22"/>
        </w:rPr>
      </w:pPr>
      <w:hyperlink w:anchor="_Toc372125448" w:history="1">
        <w:r w:rsidR="00CE5BC9" w:rsidRPr="00466749">
          <w:rPr>
            <w:rStyle w:val="Lienhypertexte"/>
            <w:noProof/>
            <w:lang w:val="en-GB"/>
          </w:rPr>
          <w:t>Figure 4 : States transitions</w:t>
        </w:r>
        <w:r w:rsidR="00CE5BC9">
          <w:rPr>
            <w:noProof/>
            <w:webHidden/>
          </w:rPr>
          <w:tab/>
        </w:r>
        <w:r w:rsidR="00A13CA7">
          <w:rPr>
            <w:noProof/>
            <w:webHidden/>
          </w:rPr>
          <w:fldChar w:fldCharType="begin"/>
        </w:r>
        <w:r w:rsidR="00CE5BC9">
          <w:rPr>
            <w:noProof/>
            <w:webHidden/>
          </w:rPr>
          <w:instrText xml:space="preserve"> PAGEREF _Toc372125448 \h </w:instrText>
        </w:r>
        <w:r w:rsidR="00A13CA7">
          <w:rPr>
            <w:noProof/>
            <w:webHidden/>
          </w:rPr>
        </w:r>
        <w:r w:rsidR="00A13CA7">
          <w:rPr>
            <w:noProof/>
            <w:webHidden/>
          </w:rPr>
          <w:fldChar w:fldCharType="separate"/>
        </w:r>
        <w:r>
          <w:rPr>
            <w:noProof/>
            <w:webHidden/>
          </w:rPr>
          <w:t>18</w:t>
        </w:r>
        <w:r w:rsidR="00A13CA7">
          <w:rPr>
            <w:noProof/>
            <w:webHidden/>
          </w:rPr>
          <w:fldChar w:fldCharType="end"/>
        </w:r>
      </w:hyperlink>
    </w:p>
    <w:p w:rsidR="00E94CD0" w:rsidRDefault="00A13CA7" w:rsidP="00007B34">
      <w:pPr>
        <w:tabs>
          <w:tab w:val="right" w:leader="dot" w:pos="9072"/>
        </w:tabs>
        <w:jc w:val="both"/>
      </w:pPr>
      <w:r>
        <w:fldChar w:fldCharType="end"/>
      </w:r>
    </w:p>
    <w:p w:rsidR="003A6AD9" w:rsidRDefault="003A6AD9" w:rsidP="00A649EC">
      <w:pPr>
        <w:pStyle w:val="Normalcentr"/>
        <w:ind w:left="0"/>
        <w:jc w:val="both"/>
        <w:rPr>
          <w:b w:val="0"/>
          <w:bCs w:val="0"/>
          <w:sz w:val="24"/>
          <w:u w:val="single"/>
        </w:rPr>
      </w:pPr>
    </w:p>
    <w:p w:rsidR="003A6AD9" w:rsidRDefault="003A6AD9" w:rsidP="00A649EC">
      <w:pPr>
        <w:pStyle w:val="Normalcentr"/>
        <w:ind w:left="0"/>
        <w:jc w:val="both"/>
        <w:rPr>
          <w:b w:val="0"/>
          <w:bCs w:val="0"/>
          <w:sz w:val="24"/>
          <w:u w:val="single"/>
        </w:rPr>
      </w:pPr>
    </w:p>
    <w:p w:rsidR="003A6AD9" w:rsidRDefault="003A6AD9" w:rsidP="00A649EC">
      <w:pPr>
        <w:pStyle w:val="Normalcentr"/>
        <w:ind w:left="0"/>
        <w:jc w:val="both"/>
        <w:rPr>
          <w:b w:val="0"/>
          <w:bCs w:val="0"/>
          <w:sz w:val="24"/>
          <w:u w:val="single"/>
        </w:rPr>
      </w:pPr>
    </w:p>
    <w:p w:rsidR="00A649EC" w:rsidRPr="00A649EC" w:rsidRDefault="00CD2AE6" w:rsidP="00A649EC">
      <w:pPr>
        <w:pStyle w:val="Normalcentr"/>
        <w:ind w:left="0"/>
        <w:jc w:val="both"/>
        <w:rPr>
          <w:b w:val="0"/>
          <w:bCs w:val="0"/>
          <w:sz w:val="24"/>
          <w:u w:val="single"/>
        </w:rPr>
      </w:pPr>
      <w:r>
        <w:rPr>
          <w:b w:val="0"/>
          <w:bCs w:val="0"/>
          <w:sz w:val="24"/>
          <w:u w:val="single"/>
        </w:rPr>
        <w:t>Tables table</w:t>
      </w:r>
    </w:p>
    <w:p w:rsidR="00A649EC" w:rsidRDefault="00A649EC" w:rsidP="00007B34">
      <w:pPr>
        <w:tabs>
          <w:tab w:val="right" w:leader="dot" w:pos="9072"/>
        </w:tabs>
        <w:jc w:val="both"/>
      </w:pPr>
    </w:p>
    <w:p w:rsidR="00CE5BC9" w:rsidRDefault="00A13CA7">
      <w:pPr>
        <w:pStyle w:val="Tabledesillustrations"/>
        <w:tabs>
          <w:tab w:val="right" w:leader="dot" w:pos="9372"/>
        </w:tabs>
        <w:rPr>
          <w:rFonts w:asciiTheme="minorHAnsi" w:eastAsiaTheme="minorEastAsia" w:hAnsiTheme="minorHAnsi" w:cstheme="minorBidi"/>
          <w:noProof/>
          <w:sz w:val="22"/>
          <w:szCs w:val="22"/>
        </w:rPr>
      </w:pPr>
      <w:r w:rsidRPr="00167343">
        <w:rPr>
          <w:rFonts w:ascii="Arial" w:hAnsi="Arial" w:cs="Arial"/>
          <w:sz w:val="22"/>
        </w:rPr>
        <w:fldChar w:fldCharType="begin"/>
      </w:r>
      <w:r w:rsidR="00A649EC" w:rsidRPr="00167343">
        <w:rPr>
          <w:rFonts w:ascii="Arial" w:hAnsi="Arial" w:cs="Arial"/>
          <w:sz w:val="22"/>
        </w:rPr>
        <w:instrText xml:space="preserve"> </w:instrText>
      </w:r>
      <w:r w:rsidR="000F01DA" w:rsidRPr="00167343">
        <w:rPr>
          <w:rFonts w:ascii="Arial" w:hAnsi="Arial" w:cs="Arial"/>
          <w:sz w:val="22"/>
        </w:rPr>
        <w:instrText>TOC</w:instrText>
      </w:r>
      <w:r w:rsidR="00A649EC" w:rsidRPr="00167343">
        <w:rPr>
          <w:rFonts w:ascii="Arial" w:hAnsi="Arial" w:cs="Arial"/>
          <w:sz w:val="22"/>
        </w:rPr>
        <w:instrText xml:space="preserve"> \h \z \c "Tableau" </w:instrText>
      </w:r>
      <w:r w:rsidRPr="00167343">
        <w:rPr>
          <w:rFonts w:ascii="Arial" w:hAnsi="Arial" w:cs="Arial"/>
          <w:sz w:val="22"/>
        </w:rPr>
        <w:fldChar w:fldCharType="separate"/>
      </w:r>
      <w:hyperlink w:anchor="_Toc372125449" w:history="1">
        <w:r w:rsidR="00CE5BC9" w:rsidRPr="001A7C05">
          <w:rPr>
            <w:rStyle w:val="Lienhypertexte"/>
            <w:noProof/>
          </w:rPr>
          <w:t>Table 1 : Reference documents</w:t>
        </w:r>
        <w:r w:rsidR="00CE5BC9">
          <w:rPr>
            <w:noProof/>
            <w:webHidden/>
          </w:rPr>
          <w:tab/>
        </w:r>
        <w:r>
          <w:rPr>
            <w:noProof/>
            <w:webHidden/>
          </w:rPr>
          <w:fldChar w:fldCharType="begin"/>
        </w:r>
        <w:r w:rsidR="00CE5BC9">
          <w:rPr>
            <w:noProof/>
            <w:webHidden/>
          </w:rPr>
          <w:instrText xml:space="preserve"> PAGEREF _Toc372125449 \h </w:instrText>
        </w:r>
        <w:r>
          <w:rPr>
            <w:noProof/>
            <w:webHidden/>
          </w:rPr>
        </w:r>
        <w:r>
          <w:rPr>
            <w:noProof/>
            <w:webHidden/>
          </w:rPr>
          <w:fldChar w:fldCharType="separate"/>
        </w:r>
        <w:r w:rsidR="00CF15CA">
          <w:rPr>
            <w:noProof/>
            <w:webHidden/>
          </w:rPr>
          <w:t>7</w:t>
        </w:r>
        <w:r>
          <w:rPr>
            <w:noProof/>
            <w:webHidden/>
          </w:rPr>
          <w:fldChar w:fldCharType="end"/>
        </w:r>
      </w:hyperlink>
    </w:p>
    <w:p w:rsidR="00CE5BC9" w:rsidRDefault="00CF15CA">
      <w:pPr>
        <w:pStyle w:val="Tabledesillustrations"/>
        <w:tabs>
          <w:tab w:val="right" w:leader="dot" w:pos="9372"/>
        </w:tabs>
        <w:rPr>
          <w:rFonts w:asciiTheme="minorHAnsi" w:eastAsiaTheme="minorEastAsia" w:hAnsiTheme="minorHAnsi" w:cstheme="minorBidi"/>
          <w:noProof/>
          <w:sz w:val="22"/>
          <w:szCs w:val="22"/>
        </w:rPr>
      </w:pPr>
      <w:hyperlink w:anchor="_Toc372125450" w:history="1">
        <w:r w:rsidR="00CE5BC9" w:rsidRPr="001A7C05">
          <w:rPr>
            <w:rStyle w:val="Lienhypertexte"/>
            <w:noProof/>
            <w:lang w:val="en-GB"/>
          </w:rPr>
          <w:t>Table 2 : List of standardized error types for an exception</w:t>
        </w:r>
        <w:r w:rsidR="00CE5BC9">
          <w:rPr>
            <w:noProof/>
            <w:webHidden/>
          </w:rPr>
          <w:tab/>
        </w:r>
        <w:r w:rsidR="00A13CA7">
          <w:rPr>
            <w:noProof/>
            <w:webHidden/>
          </w:rPr>
          <w:fldChar w:fldCharType="begin"/>
        </w:r>
        <w:r w:rsidR="00CE5BC9">
          <w:rPr>
            <w:noProof/>
            <w:webHidden/>
          </w:rPr>
          <w:instrText xml:space="preserve"> PAGEREF _Toc372125450 \h </w:instrText>
        </w:r>
        <w:r w:rsidR="00A13CA7">
          <w:rPr>
            <w:noProof/>
            <w:webHidden/>
          </w:rPr>
        </w:r>
        <w:r w:rsidR="00A13CA7">
          <w:rPr>
            <w:noProof/>
            <w:webHidden/>
          </w:rPr>
          <w:fldChar w:fldCharType="separate"/>
        </w:r>
        <w:r>
          <w:rPr>
            <w:noProof/>
            <w:webHidden/>
          </w:rPr>
          <w:t>37</w:t>
        </w:r>
        <w:r w:rsidR="00A13CA7">
          <w:rPr>
            <w:noProof/>
            <w:webHidden/>
          </w:rPr>
          <w:fldChar w:fldCharType="end"/>
        </w:r>
      </w:hyperlink>
    </w:p>
    <w:p w:rsidR="00A649EC" w:rsidRDefault="00A13CA7" w:rsidP="00007B34">
      <w:pPr>
        <w:tabs>
          <w:tab w:val="right" w:leader="dot" w:pos="9072"/>
        </w:tabs>
        <w:jc w:val="both"/>
      </w:pPr>
      <w:r w:rsidRPr="00167343">
        <w:rPr>
          <w:rFonts w:ascii="Arial" w:hAnsi="Arial" w:cs="Arial"/>
          <w:sz w:val="22"/>
        </w:rPr>
        <w:fldChar w:fldCharType="end"/>
      </w:r>
    </w:p>
    <w:p w:rsidR="00EC2886" w:rsidRDefault="00EC2886" w:rsidP="00C346BE">
      <w:pPr>
        <w:pStyle w:val="Titre1"/>
      </w:pPr>
      <w:bookmarkStart w:id="1" w:name="_Toc424834459"/>
      <w:r>
        <w:t>Introduction</w:t>
      </w:r>
      <w:bookmarkEnd w:id="1"/>
    </w:p>
    <w:p w:rsidR="00880AF9" w:rsidRDefault="00880AF9" w:rsidP="00DB2216">
      <w:pPr>
        <w:pStyle w:val="Corpsdetexte"/>
        <w:ind w:left="0"/>
      </w:pPr>
    </w:p>
    <w:p w:rsidR="00210711" w:rsidRDefault="00210711" w:rsidP="00C34AB5">
      <w:pPr>
        <w:pStyle w:val="Titre2"/>
        <w:rPr>
          <w:lang w:val="en-US"/>
        </w:rPr>
      </w:pPr>
      <w:bookmarkStart w:id="2" w:name="_Toc424834460"/>
      <w:r>
        <w:rPr>
          <w:lang w:val="en-US"/>
        </w:rPr>
        <w:t>Scope of the document</w:t>
      </w:r>
      <w:bookmarkEnd w:id="2"/>
    </w:p>
    <w:p w:rsidR="009E2233" w:rsidRPr="009F4AFC" w:rsidRDefault="009E2233" w:rsidP="00B84BB6">
      <w:pPr>
        <w:pStyle w:val="Corpsdetexte"/>
        <w:ind w:left="0"/>
        <w:rPr>
          <w:lang w:val="en-US"/>
        </w:rPr>
      </w:pPr>
      <w:r w:rsidRPr="009F4AFC">
        <w:rPr>
          <w:lang w:val="en-US"/>
        </w:rPr>
        <w:t>This document is a Design</w:t>
      </w:r>
      <w:r w:rsidR="00167343">
        <w:rPr>
          <w:lang w:val="en-US"/>
        </w:rPr>
        <w:t xml:space="preserve"> and Implementation</w:t>
      </w:r>
      <w:r w:rsidRPr="009F4AFC">
        <w:rPr>
          <w:lang w:val="en-US"/>
        </w:rPr>
        <w:t xml:space="preserve"> Guidelines </w:t>
      </w:r>
      <w:r w:rsidR="00B84BB6">
        <w:rPr>
          <w:lang w:val="en-US"/>
        </w:rPr>
        <w:t>about</w:t>
      </w:r>
      <w:r w:rsidRPr="009F4AFC">
        <w:rPr>
          <w:lang w:val="en-US"/>
        </w:rPr>
        <w:t xml:space="preserve"> TANGO device development</w:t>
      </w:r>
      <w:r w:rsidR="00CA45D9">
        <w:rPr>
          <w:lang w:val="en-US"/>
        </w:rPr>
        <w:t>.</w:t>
      </w:r>
    </w:p>
    <w:p w:rsidR="009E2233" w:rsidRDefault="009E2233" w:rsidP="009E2233">
      <w:pPr>
        <w:pStyle w:val="Corpsdetexte"/>
        <w:ind w:left="0"/>
        <w:rPr>
          <w:lang w:val="en-US"/>
        </w:rPr>
      </w:pPr>
      <w:r w:rsidRPr="009F4AFC">
        <w:rPr>
          <w:lang w:val="en-US"/>
        </w:rPr>
        <w:t xml:space="preserve">The purpose of this document is not to rewrite the TANGO documentation but to propose the </w:t>
      </w:r>
      <w:r w:rsidR="00210711">
        <w:rPr>
          <w:lang w:val="en-US"/>
        </w:rPr>
        <w:t>community</w:t>
      </w:r>
      <w:r w:rsidR="00210711" w:rsidRPr="009F4AFC">
        <w:rPr>
          <w:lang w:val="en-US"/>
        </w:rPr>
        <w:t xml:space="preserve"> </w:t>
      </w:r>
      <w:r w:rsidR="00C34AB5">
        <w:rPr>
          <w:lang w:val="en-US"/>
        </w:rPr>
        <w:t xml:space="preserve">an </w:t>
      </w:r>
      <w:r w:rsidRPr="009F4AFC">
        <w:rPr>
          <w:lang w:val="en-US"/>
        </w:rPr>
        <w:t xml:space="preserve">interpretation </w:t>
      </w:r>
      <w:r w:rsidR="00A063C8">
        <w:rPr>
          <w:lang w:val="en-US"/>
        </w:rPr>
        <w:t>of TANGO</w:t>
      </w:r>
      <w:r w:rsidRPr="009F4AFC">
        <w:rPr>
          <w:lang w:val="en-US"/>
        </w:rPr>
        <w:t xml:space="preserve"> device development..</w:t>
      </w:r>
      <w:r w:rsidR="00E97E6D">
        <w:rPr>
          <w:lang w:val="en-US"/>
        </w:rPr>
        <w:t xml:space="preserve"> </w:t>
      </w:r>
    </w:p>
    <w:p w:rsidR="00427D87" w:rsidRDefault="00427D87" w:rsidP="009E2233">
      <w:pPr>
        <w:pStyle w:val="Corpsdetexte"/>
        <w:ind w:left="0"/>
        <w:rPr>
          <w:lang w:val="en-US"/>
        </w:rPr>
      </w:pPr>
      <w:r>
        <w:rPr>
          <w:lang w:val="en-US"/>
        </w:rPr>
        <w:t xml:space="preserve">To this aim the document </w:t>
      </w:r>
      <w:r w:rsidR="00E97E6D">
        <w:rPr>
          <w:lang w:val="en-US"/>
        </w:rPr>
        <w:t xml:space="preserve">is divided in 3 main </w:t>
      </w:r>
      <w:r w:rsidR="00A063C8">
        <w:rPr>
          <w:lang w:val="en-US"/>
        </w:rPr>
        <w:t>chapters:</w:t>
      </w:r>
    </w:p>
    <w:p w:rsidR="00E97E6D" w:rsidRDefault="00E97E6D" w:rsidP="00C34AB5">
      <w:pPr>
        <w:pStyle w:val="Corpsdetexte"/>
        <w:numPr>
          <w:ilvl w:val="0"/>
          <w:numId w:val="45"/>
        </w:numPr>
        <w:rPr>
          <w:lang w:val="en-US"/>
        </w:rPr>
      </w:pPr>
      <w:r>
        <w:rPr>
          <w:lang w:val="en-US"/>
        </w:rPr>
        <w:t xml:space="preserve">The first one presents the Tango concepts </w:t>
      </w:r>
    </w:p>
    <w:p w:rsidR="00E97E6D" w:rsidRDefault="00E97E6D" w:rsidP="00C34AB5">
      <w:pPr>
        <w:pStyle w:val="Corpsdetexte"/>
        <w:numPr>
          <w:ilvl w:val="0"/>
          <w:numId w:val="45"/>
        </w:numPr>
        <w:rPr>
          <w:lang w:val="en-US"/>
        </w:rPr>
      </w:pPr>
      <w:r>
        <w:rPr>
          <w:lang w:val="en-US"/>
        </w:rPr>
        <w:t>The second one focuses on DeviceServers design consideration</w:t>
      </w:r>
    </w:p>
    <w:p w:rsidR="00A31FEB" w:rsidRDefault="00A31FEB" w:rsidP="00C34AB5">
      <w:pPr>
        <w:pStyle w:val="Corpsdetexte"/>
        <w:numPr>
          <w:ilvl w:val="0"/>
          <w:numId w:val="45"/>
        </w:numPr>
        <w:rPr>
          <w:lang w:val="en-US"/>
        </w:rPr>
      </w:pPr>
      <w:r>
        <w:rPr>
          <w:lang w:val="en-US"/>
        </w:rPr>
        <w:t>The last one insists on implementation good practices</w:t>
      </w:r>
    </w:p>
    <w:p w:rsidR="00D93E42" w:rsidRDefault="00D93E42" w:rsidP="00C34AB5">
      <w:pPr>
        <w:pStyle w:val="Titre2"/>
        <w:rPr>
          <w:lang w:val="en-US"/>
        </w:rPr>
      </w:pPr>
      <w:bookmarkStart w:id="3" w:name="_Toc424834461"/>
      <w:r>
        <w:rPr>
          <w:lang w:val="en-US"/>
        </w:rPr>
        <w:t>Authors</w:t>
      </w:r>
      <w:bookmarkEnd w:id="3"/>
    </w:p>
    <w:p w:rsidR="00D93E42" w:rsidRPr="00D93E42" w:rsidRDefault="00D93E42" w:rsidP="00D93E42">
      <w:pPr>
        <w:pStyle w:val="Corpsdetexte"/>
        <w:ind w:left="0"/>
        <w:rPr>
          <w:lang w:val="en-US"/>
        </w:rPr>
      </w:pPr>
      <w:r>
        <w:rPr>
          <w:lang w:val="en-US"/>
        </w:rPr>
        <w:t xml:space="preserve">The following people have contributed to this document : Alain Buteau (SOLEIL), Jens Meyer (ESRF), J-M.Chaize (ESRF), E.Taurel (ESRF), P. Verdier (ESRF), N.Leclerq (SOLEIL), M.Lindberg (NEXEYA), S.Gara (NEXEYA), </w:t>
      </w:r>
      <w:r w:rsidR="008D6A5C">
        <w:rPr>
          <w:lang w:val="en-US"/>
        </w:rPr>
        <w:t xml:space="preserve">S. Minolli (NEXEYA), and </w:t>
      </w:r>
      <w:r>
        <w:rPr>
          <w:lang w:val="en-US"/>
        </w:rPr>
        <w:t>A. Götz (ESRF).</w:t>
      </w:r>
    </w:p>
    <w:p w:rsidR="00210711" w:rsidRPr="000929B4" w:rsidRDefault="00210711" w:rsidP="00C34AB5">
      <w:pPr>
        <w:pStyle w:val="Titre2"/>
        <w:rPr>
          <w:lang w:val="en-US"/>
        </w:rPr>
      </w:pPr>
      <w:bookmarkStart w:id="4" w:name="_Toc424834462"/>
      <w:r>
        <w:rPr>
          <w:lang w:val="en-US"/>
        </w:rPr>
        <w:t>About this document</w:t>
      </w:r>
      <w:bookmarkEnd w:id="4"/>
    </w:p>
    <w:p w:rsidR="009E2233" w:rsidRDefault="00A31FEB" w:rsidP="00A31FEB">
      <w:pPr>
        <w:pStyle w:val="Corpsdetexte"/>
        <w:ind w:left="0"/>
        <w:rPr>
          <w:lang w:val="en-US"/>
        </w:rPr>
      </w:pPr>
      <w:r>
        <w:rPr>
          <w:lang w:val="en-US"/>
        </w:rPr>
        <w:t xml:space="preserve">The document has been </w:t>
      </w:r>
      <w:r w:rsidR="007318A3">
        <w:rPr>
          <w:lang w:val="en-US"/>
        </w:rPr>
        <w:t>initiated</w:t>
      </w:r>
      <w:r>
        <w:rPr>
          <w:lang w:val="en-US"/>
        </w:rPr>
        <w:t xml:space="preserve"> </w:t>
      </w:r>
      <w:r w:rsidR="009E2233" w:rsidRPr="009F4AFC">
        <w:rPr>
          <w:lang w:val="en-US"/>
        </w:rPr>
        <w:t>within the collaborative framework between SOLEIL and MAX-IV</w:t>
      </w:r>
      <w:r>
        <w:rPr>
          <w:lang w:val="en-US"/>
        </w:rPr>
        <w:t xml:space="preserve"> </w:t>
      </w:r>
      <w:r w:rsidR="009E2233" w:rsidRPr="009F4AFC">
        <w:rPr>
          <w:lang w:val="en-US"/>
        </w:rPr>
        <w:t>to define common software quality rules for shared software</w:t>
      </w:r>
      <w:r w:rsidR="007318A3">
        <w:rPr>
          <w:lang w:val="en-US"/>
        </w:rPr>
        <w:t xml:space="preserve"> between th</w:t>
      </w:r>
      <w:r w:rsidR="00A063C8">
        <w:rPr>
          <w:lang w:val="en-US"/>
        </w:rPr>
        <w:t>ese</w:t>
      </w:r>
      <w:r w:rsidR="007318A3">
        <w:rPr>
          <w:lang w:val="en-US"/>
        </w:rPr>
        <w:t xml:space="preserve"> 2 institutes</w:t>
      </w:r>
      <w:r w:rsidR="009E2233" w:rsidRPr="009F4AFC">
        <w:rPr>
          <w:lang w:val="en-US"/>
        </w:rPr>
        <w:t>.</w:t>
      </w:r>
      <w:r w:rsidR="0046146B">
        <w:rPr>
          <w:lang w:val="en-US"/>
        </w:rPr>
        <w:t xml:space="preserve"> It has since been adopted by the TANGO community and is maintained for and by the community</w:t>
      </w:r>
      <w:r w:rsidR="0046146B">
        <w:rPr>
          <w:rStyle w:val="Appelnotedebasdep"/>
          <w:lang w:val="en-US"/>
        </w:rPr>
        <w:footnoteReference w:id="1"/>
      </w:r>
      <w:r w:rsidR="0046146B">
        <w:rPr>
          <w:lang w:val="en-US"/>
        </w:rPr>
        <w:t>.</w:t>
      </w:r>
    </w:p>
    <w:p w:rsidR="007318A3" w:rsidRDefault="0027241E" w:rsidP="00A31FEB">
      <w:pPr>
        <w:pStyle w:val="Corpsdetexte"/>
        <w:ind w:left="0"/>
        <w:rPr>
          <w:lang w:val="en-US"/>
        </w:rPr>
      </w:pPr>
      <w:r>
        <w:rPr>
          <w:lang w:val="en-US"/>
        </w:rPr>
        <w:t xml:space="preserve">The objectives are </w:t>
      </w:r>
      <w:r w:rsidR="00A063C8">
        <w:rPr>
          <w:lang w:val="en-US"/>
        </w:rPr>
        <w:t xml:space="preserve">then </w:t>
      </w:r>
      <w:r>
        <w:rPr>
          <w:lang w:val="en-US"/>
        </w:rPr>
        <w:t xml:space="preserve">to enhance the general software quality </w:t>
      </w:r>
      <w:r w:rsidR="00A83264">
        <w:rPr>
          <w:lang w:val="en-US"/>
        </w:rPr>
        <w:t>of DeviceServers</w:t>
      </w:r>
      <w:r>
        <w:rPr>
          <w:lang w:val="en-US"/>
        </w:rPr>
        <w:t xml:space="preserve"> developed by the various institutes </w:t>
      </w:r>
      <w:r w:rsidR="00A063C8">
        <w:rPr>
          <w:lang w:val="en-US"/>
        </w:rPr>
        <w:t>using Tango</w:t>
      </w:r>
      <w:r>
        <w:rPr>
          <w:lang w:val="en-US"/>
        </w:rPr>
        <w:t>. This will also ease the reusability of developments between institutes</w:t>
      </w:r>
      <w:r w:rsidR="00667FF7">
        <w:rPr>
          <w:lang w:val="en-US"/>
        </w:rPr>
        <w:t xml:space="preserve"> by allowing </w:t>
      </w:r>
      <w:r w:rsidR="004C2AD8">
        <w:rPr>
          <w:lang w:val="en-US"/>
        </w:rPr>
        <w:t>finding</w:t>
      </w:r>
      <w:r w:rsidR="00B95C64">
        <w:rPr>
          <w:lang w:val="en-US"/>
        </w:rPr>
        <w:t xml:space="preserve"> “</w:t>
      </w:r>
      <w:r w:rsidR="00667FF7">
        <w:rPr>
          <w:lang w:val="en-US"/>
        </w:rPr>
        <w:t>reliable off-the-shelves” Tango servers on the tango-ds public repository.</w:t>
      </w:r>
    </w:p>
    <w:p w:rsidR="00B57709" w:rsidRPr="00A063C8" w:rsidRDefault="00A32C34" w:rsidP="00A31FEB">
      <w:pPr>
        <w:pStyle w:val="Corpsdetexte"/>
        <w:ind w:left="0"/>
        <w:rPr>
          <w:b/>
          <w:lang w:val="en-US"/>
        </w:rPr>
      </w:pPr>
      <w:r w:rsidRPr="00A063C8">
        <w:rPr>
          <w:b/>
          <w:lang w:val="en-US"/>
        </w:rPr>
        <w:t>Last but not least, this document can be freely distributed</w:t>
      </w:r>
      <w:r w:rsidR="007E029E">
        <w:rPr>
          <w:b/>
          <w:lang w:val="en-US"/>
        </w:rPr>
        <w:t xml:space="preserve"> (under the Creative Commons</w:t>
      </w:r>
      <w:r w:rsidRPr="00A063C8">
        <w:rPr>
          <w:b/>
          <w:lang w:val="en-US"/>
        </w:rPr>
        <w:t xml:space="preserve"> </w:t>
      </w:r>
      <w:r w:rsidR="007114DC">
        <w:rPr>
          <w:b/>
          <w:lang w:val="en-US"/>
        </w:rPr>
        <w:t>license</w:t>
      </w:r>
      <w:r w:rsidR="007E029E">
        <w:rPr>
          <w:b/>
          <w:lang w:val="en-US"/>
        </w:rPr>
        <w:t xml:space="preserve">) </w:t>
      </w:r>
      <w:r w:rsidRPr="00A063C8">
        <w:rPr>
          <w:b/>
          <w:lang w:val="en-US"/>
        </w:rPr>
        <w:t>to subcontractors, students,</w:t>
      </w:r>
      <w:r w:rsidR="007E029E">
        <w:rPr>
          <w:b/>
          <w:lang w:val="en-US"/>
        </w:rPr>
        <w:t xml:space="preserve"> etc</w:t>
      </w:r>
      <w:r w:rsidR="004C2AD8">
        <w:rPr>
          <w:b/>
          <w:lang w:val="en-US"/>
        </w:rPr>
        <w:t>...</w:t>
      </w:r>
    </w:p>
    <w:p w:rsidR="00A32C34" w:rsidRDefault="000929B4" w:rsidP="00A31FEB">
      <w:pPr>
        <w:pStyle w:val="Corpsdetexte"/>
        <w:ind w:left="0"/>
        <w:rPr>
          <w:lang w:val="en-US"/>
        </w:rPr>
      </w:pPr>
      <w:r>
        <w:rPr>
          <w:lang w:val="en-US"/>
        </w:rPr>
        <w:t xml:space="preserve">Our hope is </w:t>
      </w:r>
      <w:r w:rsidR="00A063C8">
        <w:rPr>
          <w:lang w:val="en-US"/>
        </w:rPr>
        <w:t>(</w:t>
      </w:r>
      <w:r w:rsidRPr="00C34AB5">
        <w:rPr>
          <w:i/>
          <w:lang w:val="en-US"/>
        </w:rPr>
        <w:t xml:space="preserve">as all </w:t>
      </w:r>
      <w:r w:rsidR="00A063C8" w:rsidRPr="00C34AB5">
        <w:rPr>
          <w:i/>
          <w:lang w:val="en-US"/>
        </w:rPr>
        <w:t>writers</w:t>
      </w:r>
      <w:r w:rsidR="00A063C8">
        <w:rPr>
          <w:lang w:val="en-US"/>
        </w:rPr>
        <w:t>)</w:t>
      </w:r>
      <w:r>
        <w:rPr>
          <w:lang w:val="en-US"/>
        </w:rPr>
        <w:t xml:space="preserve"> to have as many readers as </w:t>
      </w:r>
      <w:r w:rsidR="00A063C8">
        <w:rPr>
          <w:lang w:val="en-US"/>
        </w:rPr>
        <w:t>possible!!</w:t>
      </w:r>
    </w:p>
    <w:p w:rsidR="000929B4" w:rsidRPr="00A063C8" w:rsidRDefault="000929B4" w:rsidP="00A063C8">
      <w:pPr>
        <w:pStyle w:val="Corpsdetexte"/>
        <w:ind w:left="0"/>
        <w:jc w:val="center"/>
        <w:rPr>
          <w:b/>
          <w:sz w:val="28"/>
          <w:lang w:val="en-US"/>
        </w:rPr>
      </w:pPr>
      <w:r w:rsidRPr="00A063C8">
        <w:rPr>
          <w:b/>
          <w:sz w:val="28"/>
          <w:lang w:val="en-US"/>
        </w:rPr>
        <w:t>Bonne lecture</w:t>
      </w:r>
    </w:p>
    <w:p w:rsidR="009E2233" w:rsidRPr="009F4AFC" w:rsidRDefault="00A063C8" w:rsidP="009E2233">
      <w:pPr>
        <w:pStyle w:val="Corpsdetexte"/>
        <w:ind w:left="0"/>
        <w:rPr>
          <w:lang w:val="en-US"/>
        </w:rPr>
      </w:pPr>
      <w:r w:rsidRPr="004C2AD8">
        <w:rPr>
          <w:b/>
          <w:lang w:val="en-US"/>
        </w:rPr>
        <w:t>Initial Remark:</w:t>
      </w:r>
      <w:r w:rsidR="000929B4">
        <w:rPr>
          <w:lang w:val="en-US"/>
        </w:rPr>
        <w:t xml:space="preserve"> </w:t>
      </w:r>
      <w:r w:rsidR="009E2233" w:rsidRPr="009F4AFC">
        <w:rPr>
          <w:lang w:val="en-US"/>
        </w:rPr>
        <w:t>Throughout the rest of the document, the issued recommendations are specified with the format below:</w:t>
      </w:r>
    </w:p>
    <w:p w:rsidR="00507469" w:rsidRPr="009E2233" w:rsidRDefault="009E2233" w:rsidP="00507469">
      <w:pPr>
        <w:pStyle w:val="Corpsdetexte"/>
        <w:pBdr>
          <w:top w:val="single" w:sz="4" w:space="1" w:color="0000FF"/>
          <w:left w:val="single" w:sz="4" w:space="4" w:color="0000FF"/>
          <w:bottom w:val="single" w:sz="4" w:space="1" w:color="0000FF"/>
          <w:right w:val="single" w:sz="4" w:space="4" w:color="0000FF"/>
        </w:pBdr>
        <w:ind w:left="0"/>
        <w:rPr>
          <w:lang w:val="en-GB"/>
        </w:rPr>
      </w:pPr>
      <w:r w:rsidRPr="00DD31F4">
        <w:rPr>
          <w:lang w:val="en-GB"/>
        </w:rPr>
        <w:t xml:space="preserve">The </w:t>
      </w:r>
      <w:r w:rsidRPr="009E2233">
        <w:rPr>
          <w:lang w:val="en-GB"/>
        </w:rPr>
        <w:t>recommendation</w:t>
      </w:r>
      <w:r w:rsidRPr="00DD31F4">
        <w:rPr>
          <w:lang w:val="en-GB"/>
        </w:rPr>
        <w:t xml:space="preserve"> </w:t>
      </w:r>
      <w:r w:rsidRPr="009E2233">
        <w:rPr>
          <w:lang w:val="en-GB"/>
        </w:rPr>
        <w:t>is to …</w:t>
      </w:r>
    </w:p>
    <w:p w:rsidR="007F563F" w:rsidRDefault="009E2233" w:rsidP="00DB2216">
      <w:pPr>
        <w:pStyle w:val="Corpsdetexte"/>
        <w:ind w:left="0"/>
        <w:rPr>
          <w:lang w:val="en-US"/>
        </w:rPr>
      </w:pPr>
      <w:r w:rsidRPr="009F4AFC">
        <w:rPr>
          <w:lang w:val="en-US"/>
        </w:rPr>
        <w:t xml:space="preserve">The recommendation checklist is included in Annex </w:t>
      </w:r>
      <w:r w:rsidR="00A13CA7" w:rsidRPr="009F4AFC">
        <w:rPr>
          <w:lang w:val="en-US"/>
        </w:rPr>
        <w:fldChar w:fldCharType="begin"/>
      </w:r>
      <w:r w:rsidRPr="009F4AFC">
        <w:rPr>
          <w:lang w:val="en-US"/>
        </w:rPr>
        <w:instrText xml:space="preserve"> </w:instrText>
      </w:r>
      <w:r w:rsidR="000F01DA">
        <w:rPr>
          <w:lang w:val="en-US"/>
        </w:rPr>
        <w:instrText>REF</w:instrText>
      </w:r>
      <w:r w:rsidRPr="009F4AFC">
        <w:rPr>
          <w:lang w:val="en-US"/>
        </w:rPr>
        <w:instrText xml:space="preserve"> _Ref322701896 \r \h </w:instrText>
      </w:r>
      <w:r w:rsidR="00A13CA7" w:rsidRPr="009F4AFC">
        <w:rPr>
          <w:lang w:val="en-US"/>
        </w:rPr>
      </w:r>
      <w:r w:rsidR="00A13CA7" w:rsidRPr="009F4AFC">
        <w:rPr>
          <w:lang w:val="en-US"/>
        </w:rPr>
        <w:fldChar w:fldCharType="separate"/>
      </w:r>
      <w:r w:rsidR="00CF15CA">
        <w:rPr>
          <w:lang w:val="en-US"/>
        </w:rPr>
        <w:t>1.17</w:t>
      </w:r>
      <w:r w:rsidR="00A13CA7" w:rsidRPr="009F4AFC">
        <w:rPr>
          <w:lang w:val="en-US"/>
        </w:rPr>
        <w:fldChar w:fldCharType="end"/>
      </w:r>
      <w:r w:rsidRPr="009F4AFC">
        <w:rPr>
          <w:lang w:val="en-US"/>
        </w:rPr>
        <w:t>.</w:t>
      </w:r>
    </w:p>
    <w:p w:rsidR="007F563F" w:rsidRDefault="007F563F" w:rsidP="00DB2216">
      <w:pPr>
        <w:pStyle w:val="Corpsdetexte"/>
        <w:ind w:left="0"/>
        <w:rPr>
          <w:lang w:val="en-US"/>
        </w:rPr>
      </w:pPr>
    </w:p>
    <w:p w:rsidR="00180505" w:rsidRPr="009E2233" w:rsidRDefault="007F563F" w:rsidP="007F563F">
      <w:pPr>
        <w:pStyle w:val="Corpsdetexte"/>
        <w:ind w:left="0"/>
        <w:rPr>
          <w:lang w:val="en-GB"/>
        </w:rPr>
      </w:pPr>
      <w:r w:rsidRPr="004C2AD8">
        <w:rPr>
          <w:b/>
          <w:lang w:val="en-GB"/>
        </w:rPr>
        <w:t xml:space="preserve">Important </w:t>
      </w:r>
      <w:r w:rsidR="00925B63" w:rsidRPr="004C2AD8">
        <w:rPr>
          <w:b/>
          <w:lang w:val="en-GB"/>
        </w:rPr>
        <w:t>note:</w:t>
      </w:r>
      <w:r>
        <w:rPr>
          <w:lang w:val="en-GB"/>
        </w:rPr>
        <w:t xml:space="preserve"> The </w:t>
      </w:r>
      <w:r w:rsidR="00925B63">
        <w:rPr>
          <w:lang w:val="en-GB"/>
        </w:rPr>
        <w:t>content of this document is</w:t>
      </w:r>
      <w:r>
        <w:rPr>
          <w:lang w:val="en-GB"/>
        </w:rPr>
        <w:t xml:space="preserve"> generally independent of the programming language used. However, there</w:t>
      </w:r>
      <w:r w:rsidR="00E750AE">
        <w:rPr>
          <w:lang w:val="en-GB"/>
        </w:rPr>
        <w:t xml:space="preserve"> </w:t>
      </w:r>
      <w:r>
        <w:rPr>
          <w:lang w:val="en-GB"/>
        </w:rPr>
        <w:t>are some “C++ oriented</w:t>
      </w:r>
      <w:r w:rsidR="00A83264">
        <w:rPr>
          <w:lang w:val="en-GB"/>
        </w:rPr>
        <w:t>”</w:t>
      </w:r>
      <w:r>
        <w:rPr>
          <w:lang w:val="en-GB"/>
        </w:rPr>
        <w:t xml:space="preserve"> exceptions. A dedicated documentation exists for devices written in Java </w:t>
      </w:r>
      <w:r w:rsidR="00326ED5">
        <w:rPr>
          <w:lang w:val="en-GB"/>
        </w:rPr>
        <w:t xml:space="preserve">and Python </w:t>
      </w:r>
      <w:r>
        <w:rPr>
          <w:lang w:val="en-GB"/>
        </w:rPr>
        <w:t xml:space="preserve">– see </w:t>
      </w:r>
      <w:hyperlink r:id="rId11" w:history="1">
        <w:r w:rsidRPr="00992C59">
          <w:rPr>
            <w:rStyle w:val="Lienhypertexte"/>
            <w:lang w:val="en-GB"/>
          </w:rPr>
          <w:t>www.tango-controls.org</w:t>
        </w:r>
      </w:hyperlink>
      <w:r>
        <w:rPr>
          <w:lang w:val="en-GB"/>
        </w:rPr>
        <w:t xml:space="preserve"> for more details. </w:t>
      </w:r>
    </w:p>
    <w:p w:rsidR="00C346BE" w:rsidRDefault="00C10F3D" w:rsidP="00C346BE">
      <w:pPr>
        <w:pStyle w:val="Corpsdetexte"/>
        <w:ind w:left="0"/>
        <w:rPr>
          <w:lang w:val="en-GB"/>
        </w:rPr>
      </w:pPr>
      <w:r>
        <w:rPr>
          <w:lang w:val="en-GB"/>
        </w:rPr>
        <w:t>The present document refers to the Tango 8 (or higher versions) features.</w:t>
      </w:r>
      <w:r w:rsidR="00C346BE">
        <w:rPr>
          <w:lang w:val="en-GB"/>
        </w:rPr>
        <w:t xml:space="preserve"> </w:t>
      </w:r>
    </w:p>
    <w:p w:rsidR="00C346BE" w:rsidRDefault="00C346BE" w:rsidP="00C346BE">
      <w:pPr>
        <w:pStyle w:val="Corpsdetexte"/>
        <w:ind w:left="0"/>
        <w:rPr>
          <w:lang w:val="en-GB"/>
        </w:rPr>
      </w:pPr>
    </w:p>
    <w:p w:rsidR="00C346BE" w:rsidRPr="00C346BE" w:rsidRDefault="00C346BE" w:rsidP="00C346BE">
      <w:pPr>
        <w:pStyle w:val="Corpsdetexte"/>
        <w:ind w:left="0"/>
        <w:rPr>
          <w:kern w:val="28"/>
          <w:szCs w:val="22"/>
          <w:lang w:val="en-GB"/>
        </w:rPr>
      </w:pPr>
      <w:r w:rsidRPr="00C346BE">
        <w:rPr>
          <w:b/>
          <w:lang w:val="en-GB"/>
        </w:rPr>
        <w:t>Licence</w:t>
      </w:r>
      <w:r>
        <w:rPr>
          <w:lang w:val="en-GB"/>
        </w:rPr>
        <w:t xml:space="preserve">: </w:t>
      </w:r>
      <w:r w:rsidR="00AE6968" w:rsidRPr="00AE6968">
        <w:rPr>
          <w:lang w:val="en-GB"/>
        </w:rPr>
        <w:t xml:space="preserve">This work is licensed under the </w:t>
      </w:r>
      <w:r w:rsidR="00AE6968" w:rsidRPr="00AE6968">
        <w:rPr>
          <w:b/>
          <w:lang w:val="en-GB"/>
        </w:rPr>
        <w:t>Creative Commons Attribution 4.0 International License</w:t>
      </w:r>
      <w:r w:rsidR="00AE6968" w:rsidRPr="00AE6968">
        <w:rPr>
          <w:lang w:val="en-GB"/>
        </w:rPr>
        <w:t xml:space="preserve">. To view a copy of this license, visit </w:t>
      </w:r>
      <w:hyperlink r:id="rId12" w:history="1">
        <w:r w:rsidR="00AE6968" w:rsidRPr="00AE6968">
          <w:rPr>
            <w:rStyle w:val="Lienhypertexte"/>
            <w:lang w:val="en-GB"/>
          </w:rPr>
          <w:t>http://creativecommons.org/licenses/by/4.0/</w:t>
        </w:r>
      </w:hyperlink>
      <w:r w:rsidR="00AE6968" w:rsidRPr="00AE6968">
        <w:rPr>
          <w:lang w:val="en-GB"/>
        </w:rPr>
        <w:t>.</w:t>
      </w:r>
      <w:r w:rsidR="00AE6968" w:rsidRPr="00AE6968">
        <w:rPr>
          <w:szCs w:val="22"/>
          <w:lang w:val="en-GB"/>
        </w:rPr>
        <w:t xml:space="preserve"> </w:t>
      </w:r>
    </w:p>
    <w:p w:rsidR="00180505" w:rsidRPr="007F563F" w:rsidRDefault="009E2233" w:rsidP="00C346BE">
      <w:pPr>
        <w:pStyle w:val="Titre1"/>
        <w:rPr>
          <w:lang w:val="en-GB"/>
        </w:rPr>
      </w:pPr>
      <w:bookmarkStart w:id="5" w:name="_Toc424834463"/>
      <w:r w:rsidRPr="007F563F">
        <w:rPr>
          <w:lang w:val="en-GB"/>
        </w:rPr>
        <w:t>Reference Documents</w:t>
      </w:r>
      <w:bookmarkEnd w:id="5"/>
    </w:p>
    <w:p w:rsidR="00180505" w:rsidRPr="007F563F" w:rsidRDefault="00180505" w:rsidP="00180505">
      <w:pPr>
        <w:pStyle w:val="Corpsdetexte"/>
        <w:ind w:left="0"/>
        <w:rPr>
          <w:lang w:val="en-GB"/>
        </w:rPr>
      </w:pPr>
    </w:p>
    <w:tbl>
      <w:tblPr>
        <w:tblW w:w="9179"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3544"/>
        <w:gridCol w:w="4926"/>
      </w:tblGrid>
      <w:tr w:rsidR="00180505" w:rsidRPr="007F563F" w:rsidTr="00A97558">
        <w:trPr>
          <w:cantSplit/>
          <w:tblHeader/>
        </w:trPr>
        <w:tc>
          <w:tcPr>
            <w:tcW w:w="709" w:type="dxa"/>
            <w:shd w:val="clear" w:color="auto" w:fill="BFBFBF"/>
            <w:tcMar>
              <w:left w:w="28" w:type="dxa"/>
              <w:right w:w="28" w:type="dxa"/>
            </w:tcMar>
            <w:vAlign w:val="center"/>
          </w:tcPr>
          <w:p w:rsidR="00180505" w:rsidRPr="007F563F" w:rsidRDefault="00180505" w:rsidP="00A97558">
            <w:pPr>
              <w:pStyle w:val="Textetableau"/>
              <w:keepNext/>
              <w:keepLines/>
              <w:jc w:val="center"/>
              <w:rPr>
                <w:b/>
                <w:sz w:val="18"/>
                <w:szCs w:val="18"/>
                <w:lang w:val="en-GB"/>
              </w:rPr>
            </w:pPr>
            <w:r w:rsidRPr="007F563F">
              <w:rPr>
                <w:b/>
                <w:sz w:val="18"/>
                <w:szCs w:val="18"/>
                <w:lang w:val="en-GB"/>
              </w:rPr>
              <w:t>Code</w:t>
            </w:r>
          </w:p>
        </w:tc>
        <w:tc>
          <w:tcPr>
            <w:tcW w:w="3544" w:type="dxa"/>
            <w:shd w:val="clear" w:color="auto" w:fill="BFBFBF"/>
            <w:tcMar>
              <w:left w:w="28" w:type="dxa"/>
              <w:right w:w="28" w:type="dxa"/>
            </w:tcMar>
            <w:vAlign w:val="center"/>
          </w:tcPr>
          <w:p w:rsidR="00180505" w:rsidRPr="007F563F" w:rsidRDefault="009E2233" w:rsidP="00A97558">
            <w:pPr>
              <w:pStyle w:val="Textetableau"/>
              <w:keepNext/>
              <w:keepLines/>
              <w:jc w:val="center"/>
              <w:rPr>
                <w:b/>
                <w:sz w:val="18"/>
                <w:szCs w:val="18"/>
                <w:lang w:val="en-GB"/>
              </w:rPr>
            </w:pPr>
            <w:r w:rsidRPr="007F563F">
              <w:rPr>
                <w:b/>
                <w:sz w:val="18"/>
                <w:szCs w:val="18"/>
                <w:lang w:val="en-GB"/>
              </w:rPr>
              <w:t>Reference</w:t>
            </w:r>
          </w:p>
        </w:tc>
        <w:tc>
          <w:tcPr>
            <w:tcW w:w="4926" w:type="dxa"/>
            <w:shd w:val="clear" w:color="auto" w:fill="BFBFBF"/>
            <w:tcMar>
              <w:left w:w="28" w:type="dxa"/>
              <w:right w:w="28" w:type="dxa"/>
            </w:tcMar>
            <w:vAlign w:val="center"/>
          </w:tcPr>
          <w:p w:rsidR="00180505" w:rsidRPr="007F563F" w:rsidRDefault="009E2233" w:rsidP="00A97558">
            <w:pPr>
              <w:pStyle w:val="Textetableau"/>
              <w:keepNext/>
              <w:keepLines/>
              <w:jc w:val="center"/>
              <w:rPr>
                <w:b/>
                <w:sz w:val="18"/>
                <w:szCs w:val="18"/>
                <w:lang w:val="en-GB"/>
              </w:rPr>
            </w:pPr>
            <w:r w:rsidRPr="007F563F">
              <w:rPr>
                <w:b/>
                <w:sz w:val="18"/>
                <w:szCs w:val="18"/>
                <w:lang w:val="en-GB"/>
              </w:rPr>
              <w:t>Title</w:t>
            </w:r>
          </w:p>
        </w:tc>
      </w:tr>
      <w:tr w:rsidR="00180505" w:rsidRPr="00180505" w:rsidTr="00A97558">
        <w:trPr>
          <w:cantSplit/>
        </w:trPr>
        <w:tc>
          <w:tcPr>
            <w:tcW w:w="709" w:type="dxa"/>
            <w:tcMar>
              <w:left w:w="28" w:type="dxa"/>
              <w:right w:w="28" w:type="dxa"/>
            </w:tcMar>
            <w:vAlign w:val="center"/>
          </w:tcPr>
          <w:p w:rsidR="00180505" w:rsidRPr="007F563F" w:rsidRDefault="00180505" w:rsidP="00A97558">
            <w:pPr>
              <w:pStyle w:val="Documentcontractuel"/>
              <w:keepNext/>
              <w:keepLines/>
              <w:numPr>
                <w:ilvl w:val="0"/>
                <w:numId w:val="27"/>
              </w:numPr>
              <w:rPr>
                <w:rFonts w:ascii="Times New Roman" w:hAnsi="Times New Roman"/>
                <w:sz w:val="22"/>
                <w:szCs w:val="22"/>
                <w:lang w:val="en-GB"/>
              </w:rPr>
            </w:pPr>
            <w:bookmarkStart w:id="6" w:name="_Ref216619843"/>
          </w:p>
        </w:tc>
        <w:bookmarkEnd w:id="6"/>
        <w:tc>
          <w:tcPr>
            <w:tcW w:w="3544" w:type="dxa"/>
            <w:tcMar>
              <w:left w:w="28" w:type="dxa"/>
              <w:right w:w="28" w:type="dxa"/>
            </w:tcMar>
            <w:vAlign w:val="center"/>
          </w:tcPr>
          <w:p w:rsidR="00180505" w:rsidRPr="007F563F" w:rsidRDefault="009E2233" w:rsidP="00A97558">
            <w:pPr>
              <w:pStyle w:val="Textetableau"/>
              <w:rPr>
                <w:rFonts w:ascii="Times New Roman" w:hAnsi="Times New Roman"/>
                <w:sz w:val="22"/>
                <w:szCs w:val="22"/>
                <w:lang w:val="en-GB"/>
              </w:rPr>
            </w:pPr>
            <w:r w:rsidRPr="007F563F">
              <w:rPr>
                <w:rFonts w:ascii="Times New Roman" w:hAnsi="Times New Roman"/>
                <w:sz w:val="22"/>
                <w:szCs w:val="22"/>
                <w:lang w:val="en-GB"/>
              </w:rPr>
              <w:t xml:space="preserve">TANGO </w:t>
            </w:r>
            <w:r w:rsidR="00180505" w:rsidRPr="007F563F">
              <w:rPr>
                <w:rFonts w:ascii="Times New Roman" w:hAnsi="Times New Roman"/>
                <w:sz w:val="22"/>
                <w:szCs w:val="22"/>
                <w:lang w:val="en-GB"/>
              </w:rPr>
              <w:t xml:space="preserve">Documentation </w:t>
            </w:r>
          </w:p>
        </w:tc>
        <w:tc>
          <w:tcPr>
            <w:tcW w:w="4926" w:type="dxa"/>
            <w:tcMar>
              <w:left w:w="28" w:type="dxa"/>
              <w:right w:w="28" w:type="dxa"/>
            </w:tcMar>
            <w:vAlign w:val="center"/>
          </w:tcPr>
          <w:p w:rsidR="00180505" w:rsidRPr="000556E9" w:rsidRDefault="00180505" w:rsidP="00180505">
            <w:pPr>
              <w:pStyle w:val="Textetableau"/>
              <w:rPr>
                <w:rFonts w:ascii="Times New Roman" w:hAnsi="Times New Roman"/>
                <w:sz w:val="22"/>
                <w:szCs w:val="22"/>
                <w:lang w:val="en-GB"/>
              </w:rPr>
            </w:pPr>
            <w:r w:rsidRPr="000556E9">
              <w:rPr>
                <w:rFonts w:ascii="Times New Roman" w:hAnsi="Times New Roman"/>
                <w:sz w:val="22"/>
                <w:szCs w:val="22"/>
                <w:lang w:val="en-GB"/>
              </w:rPr>
              <w:t xml:space="preserve">The </w:t>
            </w:r>
            <w:r w:rsidR="00F64D48" w:rsidRPr="000556E9">
              <w:rPr>
                <w:rFonts w:ascii="Times New Roman" w:hAnsi="Times New Roman"/>
                <w:sz w:val="22"/>
                <w:szCs w:val="22"/>
                <w:lang w:val="en-GB"/>
              </w:rPr>
              <w:t>TANGO</w:t>
            </w:r>
            <w:r w:rsidRPr="000556E9">
              <w:rPr>
                <w:rFonts w:ascii="Times New Roman" w:hAnsi="Times New Roman"/>
                <w:sz w:val="22"/>
                <w:szCs w:val="22"/>
                <w:lang w:val="en-GB"/>
              </w:rPr>
              <w:t xml:space="preserve"> Control System Manual</w:t>
            </w:r>
          </w:p>
          <w:p w:rsidR="00180505" w:rsidRPr="000556E9" w:rsidRDefault="00180505" w:rsidP="00180505">
            <w:pPr>
              <w:pStyle w:val="Textetableau"/>
              <w:rPr>
                <w:rFonts w:ascii="Times New Roman" w:hAnsi="Times New Roman"/>
                <w:sz w:val="22"/>
                <w:szCs w:val="22"/>
                <w:lang w:val="en-GB"/>
              </w:rPr>
            </w:pPr>
            <w:r w:rsidRPr="000556E9">
              <w:rPr>
                <w:rFonts w:ascii="Times New Roman" w:hAnsi="Times New Roman"/>
                <w:sz w:val="22"/>
                <w:szCs w:val="22"/>
                <w:lang w:val="en-GB"/>
              </w:rPr>
              <w:t>Version 7.2</w:t>
            </w:r>
          </w:p>
        </w:tc>
      </w:tr>
      <w:tr w:rsidR="00911B82" w:rsidRPr="00180505" w:rsidTr="00A97558">
        <w:trPr>
          <w:cantSplit/>
        </w:trPr>
        <w:tc>
          <w:tcPr>
            <w:tcW w:w="709" w:type="dxa"/>
            <w:tcMar>
              <w:left w:w="28" w:type="dxa"/>
              <w:right w:w="28" w:type="dxa"/>
            </w:tcMar>
            <w:vAlign w:val="center"/>
          </w:tcPr>
          <w:p w:rsidR="00911B82" w:rsidRPr="000556E9" w:rsidRDefault="00911B82" w:rsidP="00A97558">
            <w:pPr>
              <w:pStyle w:val="Documentcontractuel"/>
              <w:keepNext/>
              <w:keepLines/>
              <w:numPr>
                <w:ilvl w:val="0"/>
                <w:numId w:val="27"/>
              </w:numPr>
              <w:rPr>
                <w:rFonts w:ascii="Times New Roman" w:hAnsi="Times New Roman"/>
                <w:sz w:val="22"/>
                <w:szCs w:val="22"/>
                <w:lang w:val="en-GB"/>
              </w:rPr>
            </w:pPr>
            <w:bookmarkStart w:id="7" w:name="_Ref323819887"/>
          </w:p>
        </w:tc>
        <w:bookmarkEnd w:id="7"/>
        <w:tc>
          <w:tcPr>
            <w:tcW w:w="3544" w:type="dxa"/>
            <w:tcMar>
              <w:left w:w="28" w:type="dxa"/>
              <w:right w:w="28" w:type="dxa"/>
            </w:tcMar>
            <w:vAlign w:val="center"/>
          </w:tcPr>
          <w:p w:rsidR="00911B82" w:rsidRDefault="009E2233" w:rsidP="00A97558">
            <w:pPr>
              <w:pStyle w:val="Textetableau"/>
              <w:rPr>
                <w:rFonts w:ascii="Times New Roman" w:hAnsi="Times New Roman"/>
                <w:sz w:val="22"/>
                <w:szCs w:val="22"/>
              </w:rPr>
            </w:pPr>
            <w:r>
              <w:rPr>
                <w:rFonts w:ascii="Times New Roman" w:hAnsi="Times New Roman"/>
                <w:sz w:val="22"/>
                <w:szCs w:val="22"/>
              </w:rPr>
              <w:t xml:space="preserve">TANGO </w:t>
            </w:r>
            <w:r w:rsidR="00911B82">
              <w:rPr>
                <w:rFonts w:ascii="Times New Roman" w:hAnsi="Times New Roman"/>
                <w:sz w:val="22"/>
                <w:szCs w:val="22"/>
              </w:rPr>
              <w:t xml:space="preserve">Documentation </w:t>
            </w:r>
          </w:p>
        </w:tc>
        <w:tc>
          <w:tcPr>
            <w:tcW w:w="4926" w:type="dxa"/>
            <w:tcMar>
              <w:left w:w="28" w:type="dxa"/>
              <w:right w:w="28" w:type="dxa"/>
            </w:tcMar>
            <w:vAlign w:val="center"/>
          </w:tcPr>
          <w:p w:rsidR="00911B82" w:rsidRPr="000556E9" w:rsidRDefault="00911B82" w:rsidP="00A54C18">
            <w:pPr>
              <w:pStyle w:val="Textetableau"/>
              <w:rPr>
                <w:rFonts w:ascii="Times New Roman" w:hAnsi="Times New Roman"/>
                <w:sz w:val="22"/>
                <w:szCs w:val="22"/>
                <w:lang w:val="en-GB"/>
              </w:rPr>
            </w:pPr>
            <w:r w:rsidRPr="000556E9">
              <w:rPr>
                <w:rFonts w:ascii="Times New Roman" w:hAnsi="Times New Roman"/>
                <w:sz w:val="22"/>
                <w:szCs w:val="22"/>
                <w:lang w:val="en-GB"/>
              </w:rPr>
              <w:t xml:space="preserve">The </w:t>
            </w:r>
            <w:r w:rsidR="00F64D48" w:rsidRPr="000556E9">
              <w:rPr>
                <w:rFonts w:ascii="Times New Roman" w:hAnsi="Times New Roman"/>
                <w:sz w:val="22"/>
                <w:szCs w:val="22"/>
                <w:lang w:val="en-GB"/>
              </w:rPr>
              <w:t>TANGO</w:t>
            </w:r>
            <w:r w:rsidRPr="000556E9">
              <w:rPr>
                <w:rFonts w:ascii="Times New Roman" w:hAnsi="Times New Roman"/>
                <w:sz w:val="22"/>
                <w:szCs w:val="22"/>
                <w:lang w:val="en-GB"/>
              </w:rPr>
              <w:t xml:space="preserve"> Control System Manual</w:t>
            </w:r>
          </w:p>
          <w:p w:rsidR="00911B82" w:rsidRPr="000556E9" w:rsidRDefault="00911B82" w:rsidP="00180505">
            <w:pPr>
              <w:pStyle w:val="Textetableau"/>
              <w:rPr>
                <w:rFonts w:ascii="Times New Roman" w:hAnsi="Times New Roman"/>
                <w:sz w:val="22"/>
                <w:szCs w:val="22"/>
                <w:lang w:val="en-GB"/>
              </w:rPr>
            </w:pPr>
            <w:r w:rsidRPr="000556E9">
              <w:rPr>
                <w:rFonts w:ascii="Times New Roman" w:hAnsi="Times New Roman"/>
                <w:sz w:val="22"/>
                <w:szCs w:val="22"/>
                <w:lang w:val="en-GB"/>
              </w:rPr>
              <w:t>Version 8</w:t>
            </w:r>
          </w:p>
        </w:tc>
      </w:tr>
      <w:tr w:rsidR="00A35BDA" w:rsidRPr="00194AE1" w:rsidTr="00A97558">
        <w:trPr>
          <w:cantSplit/>
        </w:trPr>
        <w:tc>
          <w:tcPr>
            <w:tcW w:w="709" w:type="dxa"/>
            <w:tcMar>
              <w:left w:w="28" w:type="dxa"/>
              <w:right w:w="28" w:type="dxa"/>
            </w:tcMar>
            <w:vAlign w:val="center"/>
          </w:tcPr>
          <w:p w:rsidR="00A35BDA" w:rsidRPr="000556E9" w:rsidRDefault="00A35BDA" w:rsidP="00A97558">
            <w:pPr>
              <w:pStyle w:val="Documentcontractuel"/>
              <w:keepNext/>
              <w:keepLines/>
              <w:numPr>
                <w:ilvl w:val="0"/>
                <w:numId w:val="27"/>
              </w:numPr>
              <w:rPr>
                <w:rFonts w:ascii="Times New Roman" w:hAnsi="Times New Roman"/>
                <w:sz w:val="22"/>
                <w:szCs w:val="22"/>
                <w:lang w:val="en-GB"/>
              </w:rPr>
            </w:pPr>
          </w:p>
        </w:tc>
        <w:tc>
          <w:tcPr>
            <w:tcW w:w="3544" w:type="dxa"/>
            <w:tcMar>
              <w:left w:w="28" w:type="dxa"/>
              <w:right w:w="28" w:type="dxa"/>
            </w:tcMar>
            <w:vAlign w:val="center"/>
          </w:tcPr>
          <w:p w:rsidR="00A35BDA" w:rsidRDefault="002D5198" w:rsidP="00A97558">
            <w:pPr>
              <w:pStyle w:val="Textetableau"/>
              <w:rPr>
                <w:rFonts w:ascii="Times New Roman" w:hAnsi="Times New Roman"/>
                <w:sz w:val="22"/>
                <w:szCs w:val="22"/>
              </w:rPr>
            </w:pPr>
            <w:r>
              <w:rPr>
                <w:rFonts w:ascii="Times New Roman" w:hAnsi="Times New Roman"/>
                <w:sz w:val="22"/>
                <w:szCs w:val="22"/>
              </w:rPr>
              <w:t>YAT and YAT4Tango documentation</w:t>
            </w:r>
          </w:p>
        </w:tc>
        <w:tc>
          <w:tcPr>
            <w:tcW w:w="4926" w:type="dxa"/>
            <w:tcMar>
              <w:left w:w="28" w:type="dxa"/>
              <w:right w:w="28" w:type="dxa"/>
            </w:tcMar>
            <w:vAlign w:val="center"/>
          </w:tcPr>
          <w:p w:rsidR="00A35BDA" w:rsidRPr="00255360" w:rsidRDefault="00255360" w:rsidP="00A54C18">
            <w:pPr>
              <w:pStyle w:val="Textetableau"/>
              <w:rPr>
                <w:rFonts w:ascii="Times New Roman" w:hAnsi="Times New Roman"/>
                <w:sz w:val="22"/>
                <w:szCs w:val="22"/>
                <w:lang w:val="en-GB"/>
              </w:rPr>
            </w:pPr>
            <w:r w:rsidRPr="00255360">
              <w:rPr>
                <w:rFonts w:ascii="Times New Roman" w:hAnsi="Times New Roman"/>
                <w:sz w:val="22"/>
                <w:szCs w:val="22"/>
                <w:lang w:val="en-GB"/>
              </w:rPr>
              <w:t>On</w:t>
            </w:r>
            <w:r w:rsidR="002D5198" w:rsidRPr="00255360">
              <w:rPr>
                <w:rFonts w:ascii="Times New Roman" w:hAnsi="Times New Roman"/>
                <w:sz w:val="22"/>
                <w:szCs w:val="22"/>
                <w:lang w:val="en-GB"/>
              </w:rPr>
              <w:t xml:space="preserve"> line documentation of the YAT and YAT4Tango</w:t>
            </w:r>
            <w:r w:rsidR="008579AC" w:rsidRPr="00255360">
              <w:rPr>
                <w:rFonts w:ascii="Times New Roman" w:hAnsi="Times New Roman"/>
                <w:sz w:val="22"/>
                <w:szCs w:val="22"/>
                <w:lang w:val="en-GB"/>
              </w:rPr>
              <w:t xml:space="preserve"> </w:t>
            </w:r>
            <w:r w:rsidR="000B4F87" w:rsidRPr="00255360">
              <w:rPr>
                <w:rFonts w:ascii="Times New Roman" w:hAnsi="Times New Roman"/>
                <w:sz w:val="22"/>
                <w:szCs w:val="22"/>
                <w:lang w:val="en-GB"/>
              </w:rPr>
              <w:t>libraries</w:t>
            </w:r>
            <w:r w:rsidRPr="00255360">
              <w:rPr>
                <w:rFonts w:ascii="Times New Roman" w:hAnsi="Times New Roman"/>
                <w:sz w:val="22"/>
                <w:szCs w:val="22"/>
                <w:lang w:val="en-GB"/>
              </w:rPr>
              <w:t xml:space="preserve"> </w:t>
            </w:r>
            <w:r w:rsidR="004739A7">
              <w:rPr>
                <w:rFonts w:ascii="Times New Roman" w:hAnsi="Times New Roman"/>
                <w:sz w:val="22"/>
                <w:szCs w:val="22"/>
                <w:lang w:val="en-GB"/>
              </w:rPr>
              <w:t xml:space="preserve">is </w:t>
            </w:r>
            <w:r w:rsidRPr="00255360">
              <w:rPr>
                <w:rFonts w:ascii="Times New Roman" w:hAnsi="Times New Roman"/>
                <w:sz w:val="22"/>
                <w:szCs w:val="22"/>
                <w:lang w:val="en-GB"/>
              </w:rPr>
              <w:t xml:space="preserve">available on </w:t>
            </w:r>
          </w:p>
          <w:p w:rsidR="002D5198" w:rsidRPr="000556E9" w:rsidRDefault="00396489" w:rsidP="00396489">
            <w:pPr>
              <w:pStyle w:val="Textetableau"/>
              <w:rPr>
                <w:rFonts w:ascii="Times New Roman" w:hAnsi="Times New Roman"/>
                <w:sz w:val="22"/>
                <w:szCs w:val="22"/>
                <w:lang w:val="en-GB"/>
              </w:rPr>
            </w:pPr>
            <w:r w:rsidRPr="00396489">
              <w:rPr>
                <w:rFonts w:ascii="Times New Roman" w:hAnsi="Times New Roman"/>
                <w:sz w:val="22"/>
                <w:szCs w:val="22"/>
                <w:lang w:val="en-GB"/>
              </w:rPr>
              <w:t>http://www.tango-controls.org/</w:t>
            </w:r>
          </w:p>
        </w:tc>
      </w:tr>
    </w:tbl>
    <w:p w:rsidR="00A649EC" w:rsidRDefault="00A649EC" w:rsidP="009E2233">
      <w:pPr>
        <w:pStyle w:val="Lgende"/>
        <w:rPr>
          <w:noProof/>
        </w:rPr>
      </w:pPr>
      <w:bookmarkStart w:id="8" w:name="_Toc372125449"/>
      <w:r>
        <w:rPr>
          <w:noProof/>
        </w:rPr>
        <w:t xml:space="preserve">Table </w:t>
      </w:r>
      <w:r w:rsidR="00A13CA7">
        <w:rPr>
          <w:noProof/>
        </w:rPr>
        <w:fldChar w:fldCharType="begin"/>
      </w:r>
      <w:r>
        <w:rPr>
          <w:noProof/>
        </w:rPr>
        <w:instrText xml:space="preserve"> </w:instrText>
      </w:r>
      <w:r w:rsidR="000F01DA">
        <w:rPr>
          <w:noProof/>
        </w:rPr>
        <w:instrText>SEQ</w:instrText>
      </w:r>
      <w:r>
        <w:rPr>
          <w:noProof/>
        </w:rPr>
        <w:instrText xml:space="preserve"> Tableau \* ARABIC </w:instrText>
      </w:r>
      <w:r w:rsidR="00A13CA7">
        <w:rPr>
          <w:noProof/>
        </w:rPr>
        <w:fldChar w:fldCharType="separate"/>
      </w:r>
      <w:r w:rsidR="00CF15CA">
        <w:rPr>
          <w:noProof/>
        </w:rPr>
        <w:t>1</w:t>
      </w:r>
      <w:r w:rsidR="00A13CA7">
        <w:rPr>
          <w:noProof/>
        </w:rPr>
        <w:fldChar w:fldCharType="end"/>
      </w:r>
      <w:r>
        <w:rPr>
          <w:noProof/>
        </w:rPr>
        <w:t xml:space="preserve"> : </w:t>
      </w:r>
      <w:r w:rsidR="009E2233">
        <w:rPr>
          <w:noProof/>
        </w:rPr>
        <w:t>Refer</w:t>
      </w:r>
      <w:r w:rsidR="00CD2AE6">
        <w:rPr>
          <w:noProof/>
        </w:rPr>
        <w:t>e</w:t>
      </w:r>
      <w:r w:rsidR="009E2233">
        <w:rPr>
          <w:noProof/>
        </w:rPr>
        <w:t>nce documents</w:t>
      </w:r>
      <w:bookmarkEnd w:id="8"/>
    </w:p>
    <w:p w:rsidR="00180505" w:rsidRPr="00180505" w:rsidRDefault="00180505" w:rsidP="00180505">
      <w:pPr>
        <w:pStyle w:val="Corpsdetexte"/>
        <w:ind w:left="0"/>
        <w:rPr>
          <w:lang w:val="en-GB"/>
        </w:rPr>
      </w:pPr>
    </w:p>
    <w:p w:rsidR="00180505" w:rsidRPr="00180505" w:rsidRDefault="00180505" w:rsidP="00DB2216">
      <w:pPr>
        <w:pStyle w:val="Corpsdetexte"/>
        <w:ind w:left="0"/>
        <w:rPr>
          <w:lang w:val="en-GB"/>
        </w:rPr>
      </w:pPr>
    </w:p>
    <w:p w:rsidR="0082527F" w:rsidRDefault="009E2233" w:rsidP="00C346BE">
      <w:pPr>
        <w:pStyle w:val="Titre1"/>
      </w:pPr>
      <w:bookmarkStart w:id="9" w:name="_Toc424834464"/>
      <w:r>
        <w:t>TANGO Concepts overview</w:t>
      </w:r>
      <w:bookmarkEnd w:id="9"/>
      <w:r w:rsidR="00953994">
        <w:t xml:space="preserve"> </w:t>
      </w:r>
    </w:p>
    <w:p w:rsidR="003F4FB2" w:rsidRDefault="009E2233" w:rsidP="00DB2216">
      <w:pPr>
        <w:pStyle w:val="Titre2"/>
      </w:pPr>
      <w:bookmarkStart w:id="10" w:name="_Toc424834465"/>
      <w:r>
        <w:t>Tango Model</w:t>
      </w:r>
      <w:bookmarkEnd w:id="10"/>
    </w:p>
    <w:p w:rsidR="00FE6222" w:rsidRPr="009F4AFC" w:rsidRDefault="00FE6222" w:rsidP="00E750AE">
      <w:pPr>
        <w:pStyle w:val="Corpsdetexte"/>
        <w:ind w:left="0"/>
        <w:rPr>
          <w:lang w:val="en-US"/>
        </w:rPr>
      </w:pPr>
      <w:r w:rsidRPr="009F4AFC">
        <w:rPr>
          <w:lang w:val="en-US"/>
        </w:rPr>
        <w:t xml:space="preserve">The </w:t>
      </w:r>
      <w:r w:rsidR="00E750AE">
        <w:rPr>
          <w:lang w:val="en-US"/>
        </w:rPr>
        <w:t>following</w:t>
      </w:r>
      <w:r w:rsidRPr="009F4AFC">
        <w:rPr>
          <w:lang w:val="en-US"/>
        </w:rPr>
        <w:t xml:space="preserve"> explanations are from the chapter 3 </w:t>
      </w:r>
      <w:r w:rsidRPr="009F4AFC">
        <w:rPr>
          <w:i/>
          <w:iCs/>
          <w:lang w:val="en-US"/>
        </w:rPr>
        <w:t>« The TANGO Device Server Model »</w:t>
      </w:r>
      <w:r w:rsidRPr="009F4AFC">
        <w:rPr>
          <w:lang w:val="en-US"/>
        </w:rPr>
        <w:t xml:space="preserve"> of TANGO documentation (see </w:t>
      </w:r>
      <w:r w:rsidR="00A13CA7" w:rsidRPr="009F4AFC">
        <w:rPr>
          <w:lang w:val="en-US"/>
        </w:rPr>
        <w:fldChar w:fldCharType="begin"/>
      </w:r>
      <w:r w:rsidRPr="009F4AFC">
        <w:rPr>
          <w:lang w:val="en-US"/>
        </w:rPr>
        <w:instrText xml:space="preserve"> </w:instrText>
      </w:r>
      <w:r w:rsidR="000F01DA">
        <w:rPr>
          <w:lang w:val="en-US"/>
        </w:rPr>
        <w:instrText>REF</w:instrText>
      </w:r>
      <w:r w:rsidRPr="009F4AFC">
        <w:rPr>
          <w:lang w:val="en-US"/>
        </w:rPr>
        <w:instrText xml:space="preserve"> _Ref216619843 \r \h </w:instrText>
      </w:r>
      <w:r w:rsidR="00A13CA7" w:rsidRPr="009F4AFC">
        <w:rPr>
          <w:lang w:val="en-US"/>
        </w:rPr>
      </w:r>
      <w:r w:rsidR="00A13CA7" w:rsidRPr="009F4AFC">
        <w:rPr>
          <w:lang w:val="en-US"/>
        </w:rPr>
        <w:fldChar w:fldCharType="separate"/>
      </w:r>
      <w:r w:rsidR="00CF15CA">
        <w:rPr>
          <w:lang w:val="en-US"/>
        </w:rPr>
        <w:t>[A1]</w:t>
      </w:r>
      <w:r w:rsidR="00A13CA7" w:rsidRPr="009F4AFC">
        <w:rPr>
          <w:lang w:val="en-US"/>
        </w:rPr>
        <w:fldChar w:fldCharType="end"/>
      </w:r>
      <w:r w:rsidRPr="009F4AFC">
        <w:rPr>
          <w:lang w:val="en-US"/>
        </w:rPr>
        <w:t>).</w:t>
      </w:r>
    </w:p>
    <w:p w:rsidR="00FE6222" w:rsidRPr="009F4AFC" w:rsidRDefault="00FE6222" w:rsidP="00FE6222">
      <w:pPr>
        <w:pStyle w:val="Titre3"/>
        <w:rPr>
          <w:lang w:val="en-US"/>
        </w:rPr>
      </w:pPr>
      <w:bookmarkStart w:id="11" w:name="_Toc323913346"/>
      <w:bookmarkStart w:id="12" w:name="_Toc424834466"/>
      <w:r w:rsidRPr="009F4AFC">
        <w:rPr>
          <w:lang w:val="en-US"/>
        </w:rPr>
        <w:t>TANGO</w:t>
      </w:r>
      <w:bookmarkEnd w:id="11"/>
      <w:r w:rsidRPr="009F4AFC">
        <w:rPr>
          <w:lang w:val="en-US"/>
        </w:rPr>
        <w:t xml:space="preserve"> Control system</w:t>
      </w:r>
      <w:bookmarkEnd w:id="12"/>
    </w:p>
    <w:p w:rsidR="00FE6222" w:rsidRPr="009F4AFC" w:rsidRDefault="00FE6222" w:rsidP="003F121B">
      <w:pPr>
        <w:pStyle w:val="Corpsdetexte"/>
        <w:ind w:left="0"/>
        <w:rPr>
          <w:lang w:val="en-US"/>
        </w:rPr>
      </w:pPr>
      <w:r w:rsidRPr="009F4AFC">
        <w:rPr>
          <w:lang w:val="en-US"/>
        </w:rPr>
        <w:t>The TANGO control system is an abstract concept which represents a set of “services” base</w:t>
      </w:r>
      <w:r w:rsidR="000549A8">
        <w:rPr>
          <w:lang w:val="en-US"/>
        </w:rPr>
        <w:t>d on a common technology: TANGO. TANGO is itself a</w:t>
      </w:r>
      <w:r w:rsidRPr="009F4AFC">
        <w:rPr>
          <w:lang w:val="en-US"/>
        </w:rPr>
        <w:t xml:space="preserve"> </w:t>
      </w:r>
      <w:r w:rsidR="000549A8" w:rsidRPr="009F4AFC">
        <w:rPr>
          <w:lang w:val="en-US"/>
        </w:rPr>
        <w:t xml:space="preserve">control/command oriented </w:t>
      </w:r>
      <w:r w:rsidRPr="009F4AFC">
        <w:rPr>
          <w:lang w:val="en-US"/>
        </w:rPr>
        <w:t>specialization</w:t>
      </w:r>
      <w:r w:rsidR="000549A8">
        <w:rPr>
          <w:lang w:val="en-US"/>
        </w:rPr>
        <w:t xml:space="preserve"> of CORBA</w:t>
      </w:r>
      <w:r w:rsidR="009B0B25">
        <w:rPr>
          <w:lang w:val="en-US"/>
        </w:rPr>
        <w:t>/ZMQ</w:t>
      </w:r>
      <w:r w:rsidRPr="009F4AFC">
        <w:rPr>
          <w:lang w:val="en-US"/>
        </w:rPr>
        <w:t>.</w:t>
      </w:r>
      <w:r w:rsidR="00E750AE">
        <w:rPr>
          <w:lang w:val="en-US"/>
        </w:rPr>
        <w:t xml:space="preserve"> CORBA supports the concept of software bus</w:t>
      </w:r>
      <w:r w:rsidR="000549A8">
        <w:rPr>
          <w:lang w:val="en-US"/>
        </w:rPr>
        <w:t xml:space="preserve"> running over a network interconnected machines. It</w:t>
      </w:r>
      <w:r w:rsidR="00E750AE">
        <w:rPr>
          <w:lang w:val="en-US"/>
        </w:rPr>
        <w:t xml:space="preserve"> provides transparent access to a</w:t>
      </w:r>
      <w:r w:rsidR="000549A8">
        <w:rPr>
          <w:lang w:val="en-US"/>
        </w:rPr>
        <w:t>ny</w:t>
      </w:r>
      <w:r w:rsidR="00E750AE">
        <w:rPr>
          <w:lang w:val="en-US"/>
        </w:rPr>
        <w:t xml:space="preserve"> software object</w:t>
      </w:r>
      <w:r w:rsidR="000549A8">
        <w:rPr>
          <w:lang w:val="en-US"/>
        </w:rPr>
        <w:t xml:space="preserve"> (or service)</w:t>
      </w:r>
      <w:r w:rsidR="00E750AE">
        <w:rPr>
          <w:lang w:val="en-US"/>
        </w:rPr>
        <w:t xml:space="preserve"> </w:t>
      </w:r>
      <w:r w:rsidR="000549A8">
        <w:rPr>
          <w:lang w:val="en-US"/>
        </w:rPr>
        <w:t xml:space="preserve">connected to the bus </w:t>
      </w:r>
      <w:r w:rsidR="00BB6355">
        <w:rPr>
          <w:lang w:val="en-US"/>
        </w:rPr>
        <w:t xml:space="preserve">and </w:t>
      </w:r>
      <w:r w:rsidR="000549A8">
        <w:rPr>
          <w:lang w:val="en-US"/>
        </w:rPr>
        <w:t>abstracts</w:t>
      </w:r>
      <w:r w:rsidR="00BB6355">
        <w:rPr>
          <w:lang w:val="en-US"/>
        </w:rPr>
        <w:t xml:space="preserve"> </w:t>
      </w:r>
      <w:r w:rsidR="000549A8">
        <w:rPr>
          <w:lang w:val="en-US"/>
        </w:rPr>
        <w:t xml:space="preserve">the notions of </w:t>
      </w:r>
      <w:r w:rsidR="00BB6355">
        <w:rPr>
          <w:lang w:val="en-US"/>
        </w:rPr>
        <w:t xml:space="preserve">programming </w:t>
      </w:r>
      <w:r w:rsidR="003F121B">
        <w:rPr>
          <w:lang w:val="en-US"/>
        </w:rPr>
        <w:t xml:space="preserve">language </w:t>
      </w:r>
      <w:r w:rsidR="00BB6355">
        <w:rPr>
          <w:lang w:val="en-US"/>
        </w:rPr>
        <w:t>(C++, Java, Python…) and operating systems (Linux, Windows…)</w:t>
      </w:r>
      <w:r w:rsidR="000549A8">
        <w:rPr>
          <w:lang w:val="en-US"/>
        </w:rPr>
        <w:t xml:space="preserve"> using an interoperable protocol (IIOP)</w:t>
      </w:r>
      <w:r w:rsidR="00BB6355">
        <w:rPr>
          <w:lang w:val="en-US"/>
        </w:rPr>
        <w:t>.</w:t>
      </w:r>
    </w:p>
    <w:p w:rsidR="00FE6222" w:rsidRPr="009F4AFC" w:rsidRDefault="00FE6222" w:rsidP="00B84BB6">
      <w:pPr>
        <w:pStyle w:val="Corpsdetexte"/>
        <w:ind w:left="0"/>
        <w:rPr>
          <w:lang w:val="en-US"/>
        </w:rPr>
      </w:pPr>
      <w:r>
        <w:rPr>
          <w:lang w:val="en-US"/>
        </w:rPr>
        <w:t>TANGO h</w:t>
      </w:r>
      <w:r w:rsidRPr="009F4AFC">
        <w:rPr>
          <w:lang w:val="en-US"/>
        </w:rPr>
        <w:t xml:space="preserve">ides the complexity of </w:t>
      </w:r>
      <w:r w:rsidR="009B0B25">
        <w:rPr>
          <w:lang w:val="en-US"/>
        </w:rPr>
        <w:t>the underlying protocols</w:t>
      </w:r>
      <w:r w:rsidR="009B0B25" w:rsidRPr="009F4AFC">
        <w:rPr>
          <w:lang w:val="en-US"/>
        </w:rPr>
        <w:t xml:space="preserve"> </w:t>
      </w:r>
      <w:r w:rsidRPr="009F4AFC">
        <w:rPr>
          <w:lang w:val="en-US"/>
        </w:rPr>
        <w:t>to the programmer</w:t>
      </w:r>
      <w:r>
        <w:rPr>
          <w:lang w:val="en-US"/>
        </w:rPr>
        <w:t xml:space="preserve">, </w:t>
      </w:r>
      <w:r w:rsidR="00B84BB6">
        <w:rPr>
          <w:lang w:val="en-US"/>
        </w:rPr>
        <w:t>while adding</w:t>
      </w:r>
      <w:r w:rsidRPr="009F4AFC">
        <w:rPr>
          <w:lang w:val="en-US"/>
        </w:rPr>
        <w:t xml:space="preserve"> specific control system features</w:t>
      </w:r>
      <w:r>
        <w:rPr>
          <w:lang w:val="en-US"/>
        </w:rPr>
        <w:t xml:space="preserve"> (alarms, events, logging, data archiving…).</w:t>
      </w:r>
    </w:p>
    <w:p w:rsidR="00CC0B87" w:rsidRDefault="00FE6222" w:rsidP="00DD31F4">
      <w:pPr>
        <w:pStyle w:val="Titre3"/>
      </w:pPr>
      <w:bookmarkStart w:id="13" w:name="_Toc325383642"/>
      <w:bookmarkStart w:id="14" w:name="_Toc325383716"/>
      <w:bookmarkStart w:id="15" w:name="_Toc325386241"/>
      <w:bookmarkStart w:id="16" w:name="_Toc325459281"/>
      <w:bookmarkStart w:id="17" w:name="_Toc325472723"/>
      <w:bookmarkStart w:id="18" w:name="_Toc325615557"/>
      <w:bookmarkStart w:id="19" w:name="_Toc325617503"/>
      <w:bookmarkStart w:id="20" w:name="_Toc325617613"/>
      <w:bookmarkStart w:id="21" w:name="_Toc327543621"/>
      <w:bookmarkStart w:id="22" w:name="_Toc327780170"/>
      <w:bookmarkStart w:id="23" w:name="_Toc327797801"/>
      <w:bookmarkStart w:id="24" w:name="_Toc327882422"/>
      <w:bookmarkStart w:id="25" w:name="_Toc325383643"/>
      <w:bookmarkStart w:id="26" w:name="_Toc325383717"/>
      <w:bookmarkStart w:id="27" w:name="_Toc325386242"/>
      <w:bookmarkStart w:id="28" w:name="_Toc325459282"/>
      <w:bookmarkStart w:id="29" w:name="_Toc325472724"/>
      <w:bookmarkStart w:id="30" w:name="_Toc325615558"/>
      <w:bookmarkStart w:id="31" w:name="_Toc325617504"/>
      <w:bookmarkStart w:id="32" w:name="_Toc325617614"/>
      <w:bookmarkStart w:id="33" w:name="_Toc327543622"/>
      <w:bookmarkStart w:id="34" w:name="_Toc327780171"/>
      <w:bookmarkStart w:id="35" w:name="_Toc327797802"/>
      <w:bookmarkStart w:id="36" w:name="_Toc327882423"/>
      <w:bookmarkStart w:id="37" w:name="_Toc325383644"/>
      <w:bookmarkStart w:id="38" w:name="_Toc325383718"/>
      <w:bookmarkStart w:id="39" w:name="_Toc325386243"/>
      <w:bookmarkStart w:id="40" w:name="_Toc325459283"/>
      <w:bookmarkStart w:id="41" w:name="_Toc325472725"/>
      <w:bookmarkStart w:id="42" w:name="_Toc325615559"/>
      <w:bookmarkStart w:id="43" w:name="_Toc325617505"/>
      <w:bookmarkStart w:id="44" w:name="_Toc325617615"/>
      <w:bookmarkStart w:id="45" w:name="_Toc327543623"/>
      <w:bookmarkStart w:id="46" w:name="_Toc327780172"/>
      <w:bookmarkStart w:id="47" w:name="_Toc327797803"/>
      <w:bookmarkStart w:id="48" w:name="_Toc327882424"/>
      <w:bookmarkStart w:id="49" w:name="_Toc325383646"/>
      <w:bookmarkStart w:id="50" w:name="_Toc325383720"/>
      <w:bookmarkStart w:id="51" w:name="_Toc325386245"/>
      <w:bookmarkStart w:id="52" w:name="_Toc325459285"/>
      <w:bookmarkStart w:id="53" w:name="_Toc325472727"/>
      <w:bookmarkStart w:id="54" w:name="_Toc325615561"/>
      <w:bookmarkStart w:id="55" w:name="_Toc325617507"/>
      <w:bookmarkStart w:id="56" w:name="_Toc325617617"/>
      <w:bookmarkStart w:id="57" w:name="_Toc327543625"/>
      <w:bookmarkStart w:id="58" w:name="_Toc327780174"/>
      <w:bookmarkStart w:id="59" w:name="_Toc327797805"/>
      <w:bookmarkStart w:id="60" w:name="_Toc327882426"/>
      <w:bookmarkStart w:id="61" w:name="_Toc42483446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t>Device concept</w:t>
      </w:r>
      <w:bookmarkEnd w:id="61"/>
    </w:p>
    <w:p w:rsidR="00FE6222" w:rsidRPr="00FE6222" w:rsidRDefault="00FE6222" w:rsidP="00FE6222">
      <w:pPr>
        <w:pStyle w:val="Corpsdetexte"/>
        <w:ind w:left="0"/>
        <w:rPr>
          <w:lang w:val="en-GB"/>
        </w:rPr>
      </w:pPr>
      <w:r w:rsidRPr="00FE6222">
        <w:rPr>
          <w:lang w:val="en-GB"/>
        </w:rPr>
        <w:t xml:space="preserve">The </w:t>
      </w:r>
      <w:r w:rsidR="004F156B">
        <w:rPr>
          <w:lang w:val="en-GB"/>
        </w:rPr>
        <w:t>“d</w:t>
      </w:r>
      <w:r w:rsidRPr="00FE6222">
        <w:rPr>
          <w:lang w:val="en-GB"/>
        </w:rPr>
        <w:t>evice</w:t>
      </w:r>
      <w:r w:rsidR="004F156B">
        <w:rPr>
          <w:lang w:val="en-GB"/>
        </w:rPr>
        <w:t>”</w:t>
      </w:r>
      <w:r w:rsidRPr="00FE6222">
        <w:rPr>
          <w:lang w:val="en-GB"/>
        </w:rPr>
        <w:t xml:space="preserve"> is the </w:t>
      </w:r>
      <w:r w:rsidR="009B0B25">
        <w:rPr>
          <w:lang w:val="en-GB"/>
        </w:rPr>
        <w:t xml:space="preserve">core concept </w:t>
      </w:r>
      <w:r w:rsidRPr="00FE6222">
        <w:rPr>
          <w:lang w:val="en-GB"/>
        </w:rPr>
        <w:t xml:space="preserve">of TANGO. This </w:t>
      </w:r>
      <w:r w:rsidR="004F156B">
        <w:rPr>
          <w:lang w:val="en-GB"/>
        </w:rPr>
        <w:t>concept can be directly linked to</w:t>
      </w:r>
      <w:r w:rsidRPr="00FE6222">
        <w:rPr>
          <w:lang w:val="en-GB"/>
        </w:rPr>
        <w:t xml:space="preserve"> </w:t>
      </w:r>
      <w:r>
        <w:rPr>
          <w:lang w:val="en-GB"/>
        </w:rPr>
        <w:t>the notion of service</w:t>
      </w:r>
      <w:r w:rsidR="004F156B">
        <w:rPr>
          <w:lang w:val="en-GB"/>
        </w:rPr>
        <w:t xml:space="preserve">: </w:t>
      </w:r>
      <w:r w:rsidRPr="00FE6222">
        <w:rPr>
          <w:b/>
          <w:bCs/>
          <w:lang w:val="en-GB"/>
        </w:rPr>
        <w:t>1 device = 1 service</w:t>
      </w:r>
    </w:p>
    <w:p w:rsidR="00FE6222" w:rsidRPr="00DD31F4" w:rsidRDefault="00FE6222" w:rsidP="00BB6355">
      <w:pPr>
        <w:pStyle w:val="Corpsdetexte"/>
        <w:ind w:left="0"/>
        <w:rPr>
          <w:lang w:val="en-GB"/>
        </w:rPr>
      </w:pPr>
      <w:r w:rsidRPr="00DD31F4">
        <w:rPr>
          <w:lang w:val="en-GB"/>
        </w:rPr>
        <w:t xml:space="preserve">A device can </w:t>
      </w:r>
      <w:r w:rsidR="00925B63">
        <w:rPr>
          <w:lang w:val="en-GB"/>
        </w:rPr>
        <w:t>represent:</w:t>
      </w:r>
    </w:p>
    <w:p w:rsidR="00FE6222" w:rsidRPr="004F156B" w:rsidRDefault="00FE6222" w:rsidP="00FE6222">
      <w:pPr>
        <w:pStyle w:val="Corpsdetexte"/>
        <w:numPr>
          <w:ilvl w:val="0"/>
          <w:numId w:val="18"/>
        </w:numPr>
        <w:tabs>
          <w:tab w:val="clear" w:pos="720"/>
          <w:tab w:val="num" w:pos="360"/>
        </w:tabs>
        <w:ind w:left="360"/>
        <w:rPr>
          <w:lang w:val="en-US"/>
        </w:rPr>
      </w:pPr>
      <w:r w:rsidRPr="004F156B">
        <w:rPr>
          <w:lang w:val="en-US"/>
        </w:rPr>
        <w:t xml:space="preserve">An </w:t>
      </w:r>
      <w:r w:rsidRPr="00BB6355">
        <w:rPr>
          <w:lang w:val="en-GB"/>
        </w:rPr>
        <w:t>equipment</w:t>
      </w:r>
      <w:r w:rsidRPr="004F156B">
        <w:rPr>
          <w:lang w:val="en-US"/>
        </w:rPr>
        <w:t xml:space="preserve"> (eg</w:t>
      </w:r>
      <w:r w:rsidR="00B84BB6" w:rsidRPr="004F156B">
        <w:rPr>
          <w:lang w:val="en-US"/>
        </w:rPr>
        <w:t>:</w:t>
      </w:r>
      <w:r w:rsidRPr="004F156B">
        <w:rPr>
          <w:lang w:val="en-US"/>
        </w:rPr>
        <w:t xml:space="preserve"> </w:t>
      </w:r>
      <w:r w:rsidR="004F156B" w:rsidRPr="004F156B">
        <w:rPr>
          <w:lang w:val="en-US"/>
        </w:rPr>
        <w:t>a power s</w:t>
      </w:r>
      <w:r w:rsidRPr="004F156B">
        <w:rPr>
          <w:lang w:val="en-US"/>
        </w:rPr>
        <w:t>upply)</w:t>
      </w:r>
      <w:r w:rsidR="003F121B" w:rsidRPr="004F156B">
        <w:rPr>
          <w:lang w:val="en-US"/>
        </w:rPr>
        <w:t>,</w:t>
      </w:r>
    </w:p>
    <w:p w:rsidR="00FE6222" w:rsidRDefault="00FE6222" w:rsidP="00FE6222">
      <w:pPr>
        <w:pStyle w:val="Corpsdetexte"/>
        <w:numPr>
          <w:ilvl w:val="0"/>
          <w:numId w:val="18"/>
        </w:numPr>
        <w:tabs>
          <w:tab w:val="clear" w:pos="720"/>
          <w:tab w:val="num" w:pos="360"/>
        </w:tabs>
        <w:ind w:left="360"/>
        <w:rPr>
          <w:lang w:val="en-GB"/>
        </w:rPr>
      </w:pPr>
      <w:r w:rsidRPr="00FE6222">
        <w:rPr>
          <w:lang w:val="en-GB"/>
        </w:rPr>
        <w:t>A set of equipment</w:t>
      </w:r>
      <w:r w:rsidR="00B84BB6">
        <w:rPr>
          <w:lang w:val="en-GB"/>
        </w:rPr>
        <w:t>s</w:t>
      </w:r>
      <w:r w:rsidRPr="00FE6222">
        <w:rPr>
          <w:lang w:val="en-GB"/>
        </w:rPr>
        <w:t xml:space="preserve"> (eg</w:t>
      </w:r>
      <w:r w:rsidR="00B84BB6">
        <w:rPr>
          <w:lang w:val="en-GB"/>
        </w:rPr>
        <w:t>:</w:t>
      </w:r>
      <w:r w:rsidRPr="00FE6222">
        <w:rPr>
          <w:lang w:val="en-GB"/>
        </w:rPr>
        <w:t xml:space="preserve"> a set of 4 motors driven by the same </w:t>
      </w:r>
      <w:r>
        <w:rPr>
          <w:lang w:val="en-GB"/>
        </w:rPr>
        <w:t>controller</w:t>
      </w:r>
      <w:r w:rsidRPr="00FE6222">
        <w:rPr>
          <w:lang w:val="en-GB"/>
        </w:rPr>
        <w:t>)</w:t>
      </w:r>
      <w:r w:rsidR="003F121B">
        <w:rPr>
          <w:lang w:val="en-GB"/>
        </w:rPr>
        <w:t>,</w:t>
      </w:r>
    </w:p>
    <w:p w:rsidR="00FE6222" w:rsidRDefault="00FE6222" w:rsidP="00FE6222">
      <w:pPr>
        <w:pStyle w:val="Corpsdetexte"/>
        <w:numPr>
          <w:ilvl w:val="0"/>
          <w:numId w:val="18"/>
        </w:numPr>
        <w:tabs>
          <w:tab w:val="clear" w:pos="720"/>
          <w:tab w:val="num" w:pos="360"/>
        </w:tabs>
        <w:ind w:left="360"/>
        <w:rPr>
          <w:lang w:val="en-GB"/>
        </w:rPr>
      </w:pPr>
      <w:r>
        <w:rPr>
          <w:lang w:val="en-GB"/>
        </w:rPr>
        <w:t>A set of software functions (eg</w:t>
      </w:r>
      <w:r w:rsidR="00B84BB6">
        <w:rPr>
          <w:lang w:val="en-GB"/>
        </w:rPr>
        <w:t>:</w:t>
      </w:r>
      <w:r>
        <w:rPr>
          <w:lang w:val="en-GB"/>
        </w:rPr>
        <w:t xml:space="preserve"> </w:t>
      </w:r>
      <w:r w:rsidR="00BE213E">
        <w:rPr>
          <w:lang w:val="en-GB"/>
        </w:rPr>
        <w:t>image processing)</w:t>
      </w:r>
      <w:r w:rsidR="003F121B">
        <w:rPr>
          <w:lang w:val="en-GB"/>
        </w:rPr>
        <w:t>,</w:t>
      </w:r>
    </w:p>
    <w:p w:rsidR="009B0B25" w:rsidRPr="00FE6222" w:rsidRDefault="009B0B25" w:rsidP="00FE6222">
      <w:pPr>
        <w:pStyle w:val="Corpsdetexte"/>
        <w:numPr>
          <w:ilvl w:val="0"/>
          <w:numId w:val="18"/>
        </w:numPr>
        <w:tabs>
          <w:tab w:val="clear" w:pos="720"/>
          <w:tab w:val="num" w:pos="360"/>
        </w:tabs>
        <w:ind w:left="360"/>
        <w:rPr>
          <w:lang w:val="en-GB"/>
        </w:rPr>
      </w:pPr>
      <w:r>
        <w:rPr>
          <w:lang w:val="en-GB"/>
        </w:rPr>
        <w:t xml:space="preserve">A group of devices representing a subsystem </w:t>
      </w:r>
    </w:p>
    <w:p w:rsidR="00CE175A" w:rsidRDefault="00BE213E" w:rsidP="008F1098">
      <w:pPr>
        <w:pStyle w:val="Corpsdetexte"/>
        <w:ind w:left="0"/>
        <w:rPr>
          <w:lang w:val="en-GB"/>
        </w:rPr>
      </w:pPr>
      <w:r>
        <w:rPr>
          <w:lang w:val="en-GB"/>
        </w:rPr>
        <w:t xml:space="preserve">The TANGO Device allows </w:t>
      </w:r>
      <w:r w:rsidR="00B84BB6">
        <w:rPr>
          <w:lang w:val="en-GB"/>
        </w:rPr>
        <w:t>making</w:t>
      </w:r>
      <w:r>
        <w:rPr>
          <w:lang w:val="en-GB"/>
        </w:rPr>
        <w:t xml:space="preserve"> abstraction of the </w:t>
      </w:r>
      <w:r w:rsidR="004F156B">
        <w:rPr>
          <w:lang w:val="en-GB"/>
        </w:rPr>
        <w:t>equipment’s</w:t>
      </w:r>
      <w:r>
        <w:rPr>
          <w:lang w:val="en-GB"/>
        </w:rPr>
        <w:t xml:space="preserve"> nature: </w:t>
      </w:r>
      <w:r w:rsidR="00CE175A">
        <w:rPr>
          <w:lang w:val="en-GB"/>
        </w:rPr>
        <w:t>the device hides the implementation specific details from the user who does not need to care ab</w:t>
      </w:r>
      <w:r w:rsidR="009A634A">
        <w:rPr>
          <w:lang w:val="en-GB"/>
        </w:rPr>
        <w:t xml:space="preserve">out communication protocols etc. </w:t>
      </w:r>
    </w:p>
    <w:p w:rsidR="00CE175A" w:rsidRPr="00BE213E" w:rsidRDefault="00CE175A" w:rsidP="008F1098">
      <w:pPr>
        <w:pStyle w:val="Corpsdetexte"/>
        <w:ind w:left="0"/>
        <w:rPr>
          <w:lang w:val="en-GB"/>
        </w:rPr>
      </w:pPr>
    </w:p>
    <w:p w:rsidR="00B82599" w:rsidRDefault="00BE213E" w:rsidP="00B82599">
      <w:pPr>
        <w:pStyle w:val="Titre3"/>
      </w:pPr>
      <w:bookmarkStart w:id="62" w:name="_Toc325383649"/>
      <w:bookmarkStart w:id="63" w:name="_Toc325383723"/>
      <w:bookmarkStart w:id="64" w:name="_Toc325386248"/>
      <w:bookmarkStart w:id="65" w:name="_Toc325459288"/>
      <w:bookmarkStart w:id="66" w:name="_Toc325472730"/>
      <w:bookmarkStart w:id="67" w:name="_Toc325615564"/>
      <w:bookmarkStart w:id="68" w:name="_Toc325617510"/>
      <w:bookmarkStart w:id="69" w:name="_Toc325617620"/>
      <w:bookmarkStart w:id="70" w:name="_Toc327543628"/>
      <w:bookmarkStart w:id="71" w:name="_Toc327780177"/>
      <w:bookmarkStart w:id="72" w:name="_Toc327797808"/>
      <w:bookmarkStart w:id="73" w:name="_Toc327882429"/>
      <w:bookmarkStart w:id="74" w:name="_Toc424834468"/>
      <w:bookmarkEnd w:id="62"/>
      <w:bookmarkEnd w:id="63"/>
      <w:bookmarkEnd w:id="64"/>
      <w:bookmarkEnd w:id="65"/>
      <w:bookmarkEnd w:id="66"/>
      <w:bookmarkEnd w:id="67"/>
      <w:bookmarkEnd w:id="68"/>
      <w:bookmarkEnd w:id="69"/>
      <w:bookmarkEnd w:id="70"/>
      <w:bookmarkEnd w:id="71"/>
      <w:bookmarkEnd w:id="72"/>
      <w:bookmarkEnd w:id="73"/>
      <w:r w:rsidRPr="00BE213E">
        <w:rPr>
          <w:lang w:val="en-GB"/>
        </w:rPr>
        <w:t>Hierarchy</w:t>
      </w:r>
      <w:bookmarkEnd w:id="74"/>
    </w:p>
    <w:p w:rsidR="00CC0B87" w:rsidRPr="00AD01F8" w:rsidRDefault="00BE213E" w:rsidP="003F121B">
      <w:pPr>
        <w:pStyle w:val="Corpsdetexte"/>
        <w:ind w:left="0"/>
        <w:rPr>
          <w:lang w:val="en-GB"/>
        </w:rPr>
      </w:pPr>
      <w:r w:rsidRPr="00BE213E">
        <w:rPr>
          <w:lang w:val="en-GB"/>
        </w:rPr>
        <w:t>A TANGO control system can be (</w:t>
      </w:r>
      <w:r w:rsidR="00152628">
        <w:rPr>
          <w:lang w:val="en-GB"/>
        </w:rPr>
        <w:t>logically</w:t>
      </w:r>
      <w:r w:rsidRPr="00BE213E">
        <w:rPr>
          <w:lang w:val="en-GB"/>
        </w:rPr>
        <w:t>)</w:t>
      </w:r>
      <w:r>
        <w:rPr>
          <w:lang w:val="en-GB"/>
        </w:rPr>
        <w:t xml:space="preserve"> </w:t>
      </w:r>
      <w:r w:rsidR="003F121B" w:rsidRPr="00BE213E">
        <w:rPr>
          <w:lang w:val="en-GB"/>
        </w:rPr>
        <w:t>hierarchical</w:t>
      </w:r>
      <w:r w:rsidR="003F121B">
        <w:rPr>
          <w:lang w:val="en-GB"/>
        </w:rPr>
        <w:t xml:space="preserve">ly </w:t>
      </w:r>
      <w:r>
        <w:rPr>
          <w:lang w:val="en-GB"/>
        </w:rPr>
        <w:t>organized</w:t>
      </w:r>
      <w:r w:rsidRPr="00BE213E">
        <w:rPr>
          <w:lang w:val="en-GB"/>
        </w:rPr>
        <w:t>.</w:t>
      </w:r>
      <w:r w:rsidR="00404B6F" w:rsidRPr="00AD01F8">
        <w:rPr>
          <w:lang w:val="en-GB"/>
        </w:rPr>
        <w:t xml:space="preserve"> </w:t>
      </w:r>
    </w:p>
    <w:p w:rsidR="00AD01F8" w:rsidRDefault="00AD01F8" w:rsidP="00AD01F8">
      <w:pPr>
        <w:pStyle w:val="Corpsdetexte"/>
        <w:ind w:left="0"/>
        <w:rPr>
          <w:lang w:val="en-GB"/>
        </w:rPr>
      </w:pPr>
      <w:r>
        <w:rPr>
          <w:lang w:val="en-GB"/>
        </w:rPr>
        <w:t>At the lower level, we will f</w:t>
      </w:r>
      <w:r w:rsidR="00152628">
        <w:rPr>
          <w:lang w:val="en-GB"/>
        </w:rPr>
        <w:t>i</w:t>
      </w:r>
      <w:r>
        <w:rPr>
          <w:lang w:val="en-GB"/>
        </w:rPr>
        <w:t>nd elementary devices which are associated with equipments.</w:t>
      </w:r>
    </w:p>
    <w:p w:rsidR="00F930EE" w:rsidRPr="00156E8B" w:rsidRDefault="0005520A" w:rsidP="007B0E7D">
      <w:pPr>
        <w:pStyle w:val="Corpsdetexte"/>
        <w:numPr>
          <w:ilvl w:val="0"/>
          <w:numId w:val="50"/>
        </w:numPr>
        <w:rPr>
          <w:lang w:val="en-GB"/>
        </w:rPr>
      </w:pPr>
      <w:r>
        <w:rPr>
          <w:lang w:val="en-GB"/>
        </w:rPr>
        <w:t>Eg</w:t>
      </w:r>
      <w:r w:rsidR="00AD01F8">
        <w:rPr>
          <w:lang w:val="en-GB"/>
        </w:rPr>
        <w:t>: a vacuum pump, a motor, an I/O card</w:t>
      </w:r>
    </w:p>
    <w:p w:rsidR="00AD01F8" w:rsidRPr="00AD01F8" w:rsidRDefault="00AD01F8" w:rsidP="00A96D5F">
      <w:pPr>
        <w:pStyle w:val="Corpsdetexte"/>
        <w:ind w:left="0"/>
        <w:rPr>
          <w:lang w:val="en-GB"/>
        </w:rPr>
      </w:pPr>
      <w:r w:rsidRPr="00AD01F8">
        <w:rPr>
          <w:lang w:val="en-GB"/>
        </w:rPr>
        <w:t>At higher levels, the devices are « logical ».</w:t>
      </w:r>
      <w:r>
        <w:rPr>
          <w:lang w:val="en-GB"/>
        </w:rPr>
        <w:t xml:space="preserve"> These devices, based on the lower-level devices, manage and represent a subset of the control system.</w:t>
      </w:r>
      <w:r w:rsidR="004C4791">
        <w:rPr>
          <w:lang w:val="en-GB"/>
        </w:rPr>
        <w:t xml:space="preserve"> This is usually a synthetic view of a set of equipments with a high-level steering (functions can perform sequences of actions on several basic devices</w:t>
      </w:r>
      <w:r w:rsidR="003F121B">
        <w:rPr>
          <w:lang w:val="en-GB"/>
        </w:rPr>
        <w:t>)</w:t>
      </w:r>
      <w:r w:rsidR="004C4791">
        <w:rPr>
          <w:lang w:val="en-GB"/>
        </w:rPr>
        <w:t>.</w:t>
      </w:r>
    </w:p>
    <w:p w:rsidR="00156E8B" w:rsidRPr="00156E8B" w:rsidRDefault="00156E8B" w:rsidP="00B84BB6">
      <w:pPr>
        <w:pStyle w:val="Corpsdetexte"/>
        <w:ind w:left="0"/>
        <w:rPr>
          <w:lang w:val="en-GB"/>
        </w:rPr>
      </w:pPr>
      <w:r w:rsidRPr="00156E8B">
        <w:rPr>
          <w:lang w:val="en-GB"/>
        </w:rPr>
        <w:t>For exa</w:t>
      </w:r>
      <w:r w:rsidR="00AA5BC4">
        <w:rPr>
          <w:lang w:val="en-GB"/>
        </w:rPr>
        <w:t xml:space="preserve">mple, a high-level device achieves “complex” features. This device is usually </w:t>
      </w:r>
      <w:r w:rsidR="00B84BB6">
        <w:rPr>
          <w:lang w:val="en-GB"/>
        </w:rPr>
        <w:t>bound</w:t>
      </w:r>
      <w:r w:rsidR="00AA5BC4">
        <w:rPr>
          <w:lang w:val="en-GB"/>
        </w:rPr>
        <w:t xml:space="preserve"> to evolve </w:t>
      </w:r>
      <w:r w:rsidR="00B84BB6">
        <w:rPr>
          <w:lang w:val="en-GB"/>
        </w:rPr>
        <w:t>regardless</w:t>
      </w:r>
      <w:r w:rsidR="00AA5BC4">
        <w:rPr>
          <w:lang w:val="en-GB"/>
        </w:rPr>
        <w:t xml:space="preserve"> of the hardware. Therefore, it is necessary to separate and </w:t>
      </w:r>
      <w:r w:rsidR="0051736B">
        <w:rPr>
          <w:lang w:val="en-GB"/>
        </w:rPr>
        <w:t>segregate responsibilities</w:t>
      </w:r>
      <w:r w:rsidR="00AA5BC4">
        <w:rPr>
          <w:lang w:val="en-GB"/>
        </w:rPr>
        <w:t xml:space="preserve"> related to the </w:t>
      </w:r>
      <w:r w:rsidR="009A634A">
        <w:rPr>
          <w:lang w:val="en-GB"/>
        </w:rPr>
        <w:t>logic functionality</w:t>
      </w:r>
      <w:r w:rsidR="00AA5BC4">
        <w:rPr>
          <w:lang w:val="en-GB"/>
        </w:rPr>
        <w:t xml:space="preserve"> and those related to hardware interfaces. </w:t>
      </w:r>
    </w:p>
    <w:p w:rsidR="00F9793D" w:rsidRPr="00DD31F4" w:rsidRDefault="00152628" w:rsidP="00F930EE">
      <w:pPr>
        <w:pStyle w:val="Corpsdetexte"/>
        <w:ind w:left="0"/>
        <w:rPr>
          <w:lang w:val="en-GB"/>
        </w:rPr>
      </w:pPr>
      <w:r>
        <w:rPr>
          <w:lang w:val="en-GB"/>
        </w:rPr>
        <w:t xml:space="preserve">By default </w:t>
      </w:r>
      <w:r w:rsidR="002021AF">
        <w:rPr>
          <w:lang w:val="en-GB"/>
        </w:rPr>
        <w:t>it is</w:t>
      </w:r>
      <w:r w:rsidR="00AA5BC4">
        <w:rPr>
          <w:lang w:val="en-GB"/>
        </w:rPr>
        <w:t xml:space="preserve"> possible to access any device from any device.</w:t>
      </w:r>
    </w:p>
    <w:p w:rsidR="008F1098" w:rsidRPr="00AA5BC4" w:rsidRDefault="00AA5BC4" w:rsidP="001544FD">
      <w:pPr>
        <w:pStyle w:val="Corpsdetexte"/>
        <w:ind w:left="0"/>
        <w:rPr>
          <w:lang w:val="en-GB"/>
        </w:rPr>
      </w:pPr>
      <w:r w:rsidRPr="00AA5BC4">
        <w:rPr>
          <w:lang w:val="en-GB"/>
        </w:rPr>
        <w:t>The following diagram illustrates the co</w:t>
      </w:r>
      <w:r>
        <w:rPr>
          <w:lang w:val="en-GB"/>
        </w:rPr>
        <w:t>ncept of hierarchy of devices:</w:t>
      </w:r>
    </w:p>
    <w:p w:rsidR="008F1098" w:rsidRPr="000F01DA" w:rsidRDefault="00CF15CA" w:rsidP="00FB0715">
      <w:pPr>
        <w:pStyle w:val="Corpsdetexte"/>
        <w:ind w:left="708"/>
        <w:rPr>
          <w:lang w:val="en-US"/>
        </w:rPr>
      </w:pPr>
      <w:r>
        <w:fldChar w:fldCharType="begin" w:fldLock="1"/>
      </w:r>
      <w:r>
        <w:instrText xml:space="preserve"> USERPROPERTY  \* MERGEFORMAT </w:instrText>
      </w:r>
      <w:r>
        <w:fldChar w:fldCharType="separate"/>
      </w:r>
      <w:r>
        <w:rPr>
          <w:noProof/>
        </w:rPr>
        <w:pict>
          <v:group id="_x0000_s1228" editas="canvas" style="position:absolute;margin-left:0;margin-top:0;width:382.05pt;height:141.2pt;z-index:251636224;mso-position-horizontal-relative:char;mso-position-vertical-relative:line" coordorigin="3277,3236" coordsize="12158,450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9" type="#_x0000_t75" style="position:absolute;left:3277;top:3236;width:12158;height:4505" o:preferrelative="f">
              <v:fill o:detectmouseclick="t"/>
              <v:path o:extrusionok="t" o:connecttype="none"/>
              <o:lock v:ext="edit" text="t"/>
            </v:shape>
            <v:shape id="_x0000_s1231" type="#_x0000_t75" style="position:absolute;left:4197;top:4199;width:9865;height:3542">
              <v:fill o:detectmouseclick="t"/>
              <v:imagedata r:id="rId13" o:title=""/>
            </v:shape>
            <v:rect id="_x0000_s1232" style="position:absolute;left:7192;top:3516;width:11013;height:0" filled="f" fillcolor="#0c9" stroked="f"/>
            <v:shape id="_x0000_s1233" type="#_x0000_t75" style="position:absolute;left:4413;top:4163;width:10320;height:2624">
              <v:imagedata r:id="rId14" o:title=""/>
            </v:shape>
            <v:shape id="_x0000_s1234" type="#_x0000_t75" style="position:absolute;left:4283;top:4307;width:10320;height:1427">
              <v:imagedata r:id="rId15" o:title=""/>
            </v:shape>
            <v:shape id="_x0000_s1235" type="#_x0000_t75" style="position:absolute;left:4182;top:3915;width:9371;height:426">
              <v:imagedata r:id="rId16" o:title=""/>
            </v:shape>
          </v:group>
          <o:OLEObject Type="Embed" ProgID="Word.Picture.8" ShapeID="_x0000_s1231" DrawAspect="Content" ObjectID="_1498576552" r:id="rId17"/>
          <o:OLEObject Type="Embed" ProgID="Word.Picture.8" ShapeID="_x0000_s1233" DrawAspect="Content" ObjectID="_1498576553" r:id="rId18"/>
          <o:OLEObject Type="Embed" ProgID="Word.Picture.8" ShapeID="_x0000_s1234" DrawAspect="Content" ObjectID="_1498576554" r:id="rId19"/>
          <o:OLEObject Type="Embed" ProgID="Word.Picture.8" ShapeID="_x0000_s1235" DrawAspect="Content" ObjectID="_1498576555" r:id="rId20"/>
        </w:pict>
      </w:r>
      <w:r>
        <w:pict>
          <v:shape id="_x0000_i1029" type="#_x0000_t75" style="width:381.65pt;height:140.8pt">
            <v:imagedata croptop="-65520f" cropbottom="65520f"/>
          </v:shape>
        </w:pict>
      </w:r>
      <w:r>
        <w:fldChar w:fldCharType="end"/>
      </w:r>
    </w:p>
    <w:p w:rsidR="004B2B8B" w:rsidRDefault="008F1098" w:rsidP="004B2B8B">
      <w:pPr>
        <w:pStyle w:val="Lgende"/>
        <w:rPr>
          <w:lang w:val="en-GB"/>
        </w:rPr>
      </w:pPr>
      <w:bookmarkStart w:id="75" w:name="_Toc372125445"/>
      <w:r w:rsidRPr="00B93CA3">
        <w:rPr>
          <w:lang w:val="en-GB"/>
        </w:rPr>
        <w:t xml:space="preserve">Figure </w:t>
      </w:r>
      <w:r w:rsidR="00A13CA7">
        <w:fldChar w:fldCharType="begin"/>
      </w:r>
      <w:r w:rsidRPr="00B93CA3">
        <w:rPr>
          <w:lang w:val="en-GB"/>
        </w:rPr>
        <w:instrText xml:space="preserve"> </w:instrText>
      </w:r>
      <w:r w:rsidR="000F01DA" w:rsidRPr="00B93CA3">
        <w:rPr>
          <w:lang w:val="en-GB"/>
        </w:rPr>
        <w:instrText>SEQ</w:instrText>
      </w:r>
      <w:r w:rsidRPr="00B93CA3">
        <w:rPr>
          <w:lang w:val="en-GB"/>
        </w:rPr>
        <w:instrText xml:space="preserve"> Figure \* ARABIC </w:instrText>
      </w:r>
      <w:r w:rsidR="00A13CA7">
        <w:fldChar w:fldCharType="separate"/>
      </w:r>
      <w:r w:rsidR="00CF15CA">
        <w:rPr>
          <w:noProof/>
          <w:lang w:val="en-GB"/>
        </w:rPr>
        <w:t>1</w:t>
      </w:r>
      <w:r w:rsidR="00A13CA7">
        <w:fldChar w:fldCharType="end"/>
      </w:r>
      <w:r w:rsidRPr="002021AF">
        <w:rPr>
          <w:lang w:val="en-GB"/>
        </w:rPr>
        <w:t xml:space="preserve"> : </w:t>
      </w:r>
      <w:r w:rsidR="004B2B8B">
        <w:rPr>
          <w:lang w:val="en-GB"/>
        </w:rPr>
        <w:t>The</w:t>
      </w:r>
      <w:r w:rsidR="004B2B8B" w:rsidRPr="002021AF">
        <w:rPr>
          <w:lang w:val="en-GB"/>
        </w:rPr>
        <w:t xml:space="preserve"> </w:t>
      </w:r>
      <w:r w:rsidR="004B2B8B">
        <w:rPr>
          <w:lang w:val="en-GB"/>
        </w:rPr>
        <w:t>software bus view of devices</w:t>
      </w:r>
      <w:bookmarkEnd w:id="75"/>
      <w:r w:rsidR="004B2B8B">
        <w:rPr>
          <w:lang w:val="en-GB"/>
        </w:rPr>
        <w:t xml:space="preserve"> </w:t>
      </w:r>
      <w:r w:rsidR="004B2B8B" w:rsidRPr="002021AF">
        <w:rPr>
          <w:lang w:val="en-GB"/>
        </w:rPr>
        <w:t xml:space="preserve"> </w:t>
      </w:r>
    </w:p>
    <w:p w:rsidR="004B2B8B" w:rsidRDefault="004B2B8B" w:rsidP="00B93CA3">
      <w:pPr>
        <w:pStyle w:val="Paragraphe"/>
        <w:rPr>
          <w:lang w:val="en-GB"/>
        </w:rPr>
      </w:pPr>
    </w:p>
    <w:p w:rsidR="00AB7ADB" w:rsidRDefault="00AB7ADB" w:rsidP="00B93CA3">
      <w:pPr>
        <w:pStyle w:val="Paragraphe"/>
        <w:rPr>
          <w:lang w:val="en-GB"/>
        </w:rPr>
      </w:pPr>
    </w:p>
    <w:p w:rsidR="00894594" w:rsidRDefault="00F628B7" w:rsidP="00894594">
      <w:pPr>
        <w:pStyle w:val="Paragraphe"/>
        <w:keepNext/>
      </w:pPr>
      <w:r>
        <w:rPr>
          <w:noProof/>
        </w:rPr>
        <w:drawing>
          <wp:inline distT="0" distB="0" distL="0" distR="0">
            <wp:extent cx="5543550" cy="3371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543550" cy="3371850"/>
                    </a:xfrm>
                    <a:prstGeom prst="rect">
                      <a:avLst/>
                    </a:prstGeom>
                    <a:noFill/>
                    <a:ln w="9525">
                      <a:noFill/>
                      <a:miter lim="800000"/>
                      <a:headEnd/>
                      <a:tailEnd/>
                    </a:ln>
                  </pic:spPr>
                </pic:pic>
              </a:graphicData>
            </a:graphic>
          </wp:inline>
        </w:drawing>
      </w:r>
    </w:p>
    <w:p w:rsidR="006F7E8D" w:rsidRDefault="00894594" w:rsidP="00894594">
      <w:pPr>
        <w:pStyle w:val="Lgende"/>
        <w:rPr>
          <w:lang w:val="en-GB"/>
        </w:rPr>
      </w:pPr>
      <w:bookmarkStart w:id="76" w:name="_Toc372125446"/>
      <w:r w:rsidRPr="00452C2E">
        <w:rPr>
          <w:lang w:val="en-US"/>
        </w:rPr>
        <w:t xml:space="preserve">Figure </w:t>
      </w:r>
      <w:r w:rsidR="00A13CA7">
        <w:fldChar w:fldCharType="begin"/>
      </w:r>
      <w:r w:rsidR="00302475" w:rsidRPr="00452C2E">
        <w:rPr>
          <w:lang w:val="en-US"/>
        </w:rPr>
        <w:instrText xml:space="preserve"> SEQ Figure \* ARABIC </w:instrText>
      </w:r>
      <w:r w:rsidR="00A13CA7">
        <w:fldChar w:fldCharType="separate"/>
      </w:r>
      <w:r w:rsidR="00CF15CA">
        <w:rPr>
          <w:noProof/>
          <w:lang w:val="en-US"/>
        </w:rPr>
        <w:t>2</w:t>
      </w:r>
      <w:r w:rsidR="00A13CA7">
        <w:rPr>
          <w:noProof/>
        </w:rPr>
        <w:fldChar w:fldCharType="end"/>
      </w:r>
      <w:r w:rsidRPr="00452C2E">
        <w:rPr>
          <w:lang w:val="en-US"/>
        </w:rPr>
        <w:t xml:space="preserve"> : Hierarchical view of devices</w:t>
      </w:r>
      <w:bookmarkEnd w:id="76"/>
    </w:p>
    <w:p w:rsidR="00894594" w:rsidRDefault="00894594" w:rsidP="00B93CA3">
      <w:pPr>
        <w:pStyle w:val="Paragraphe"/>
        <w:rPr>
          <w:lang w:val="en-GB"/>
        </w:rPr>
      </w:pPr>
    </w:p>
    <w:p w:rsidR="00283653" w:rsidRDefault="00283653" w:rsidP="00B93CA3">
      <w:pPr>
        <w:pStyle w:val="Titre2"/>
        <w:rPr>
          <w:lang w:val="en-GB"/>
        </w:rPr>
      </w:pPr>
      <w:bookmarkStart w:id="77" w:name="_Toc424834469"/>
      <w:r>
        <w:rPr>
          <w:lang w:val="en-GB"/>
        </w:rPr>
        <w:t>Communication paradigm</w:t>
      </w:r>
      <w:bookmarkEnd w:id="77"/>
    </w:p>
    <w:p w:rsidR="00601C5B" w:rsidRPr="00601C5B" w:rsidRDefault="00601C5B" w:rsidP="00601C5B">
      <w:pPr>
        <w:pStyle w:val="Corpsdetexte"/>
        <w:rPr>
          <w:lang w:val="en-GB"/>
        </w:rPr>
      </w:pPr>
    </w:p>
    <w:p w:rsidR="00AE0ECE" w:rsidRPr="00601C5B" w:rsidRDefault="00AE0ECE" w:rsidP="00AE0ECE">
      <w:pPr>
        <w:rPr>
          <w:sz w:val="22"/>
          <w:lang w:val="en-GB"/>
        </w:rPr>
      </w:pPr>
      <w:r w:rsidRPr="00AE0ECE">
        <w:rPr>
          <w:sz w:val="22"/>
          <w:lang w:val="en-GB"/>
        </w:rPr>
        <w:t>The standard TANGO communication paradigm is a synchronous/asynchronous two-way call. In this paradigm the call is initiated by the client who contacts the server. The server handles the client's request and sends the answer to the client or throws an exception which the client catches. This paradigm involves two calls to receive a single answer and requires the client to be active in initiating the request.</w:t>
      </w:r>
      <w:r w:rsidRPr="00821347">
        <w:rPr>
          <w:sz w:val="20"/>
          <w:lang w:val="en-GB"/>
        </w:rPr>
        <w:t xml:space="preserve">    </w:t>
      </w:r>
      <w:r w:rsidRPr="00601C5B">
        <w:rPr>
          <w:sz w:val="22"/>
          <w:lang w:val="en-GB"/>
        </w:rPr>
        <w:t xml:space="preserve">The calls initiated by the client may be done by 2 mechanisms: </w:t>
      </w:r>
    </w:p>
    <w:p w:rsidR="00AE0ECE" w:rsidRPr="00601C5B" w:rsidRDefault="00AE0ECE" w:rsidP="00AE0ECE">
      <w:pPr>
        <w:numPr>
          <w:ilvl w:val="0"/>
          <w:numId w:val="50"/>
        </w:numPr>
        <w:rPr>
          <w:sz w:val="22"/>
          <w:lang w:val="en-GB"/>
        </w:rPr>
      </w:pPr>
      <w:r w:rsidRPr="00601C5B">
        <w:rPr>
          <w:sz w:val="22"/>
          <w:lang w:val="en-GB"/>
        </w:rPr>
        <w:t>the synchronous mechanism  where client waits (and is blocked) for the server to send the answer or until the timeout is reached</w:t>
      </w:r>
    </w:p>
    <w:p w:rsidR="00AE0ECE" w:rsidRPr="00601C5B" w:rsidRDefault="00AE0ECE" w:rsidP="00AE0ECE">
      <w:pPr>
        <w:numPr>
          <w:ilvl w:val="0"/>
          <w:numId w:val="50"/>
        </w:numPr>
        <w:rPr>
          <w:sz w:val="22"/>
          <w:lang w:val="en-GB"/>
        </w:rPr>
      </w:pPr>
      <w:r w:rsidRPr="00601C5B">
        <w:rPr>
          <w:sz w:val="22"/>
          <w:lang w:val="en-GB"/>
        </w:rPr>
        <w:t>the asynchronous mechanism  where the clients send the request and immediately returns. It is not blocked. It is free to do whatever it has to do like updating a graphical user interface. The client has the choice to retrieve the server answer by checking if the reply is arrived by calling an API specific call or by requesting that a call-back method is executed when the client receives the server answer.</w:t>
      </w:r>
    </w:p>
    <w:p w:rsidR="00AE0ECE" w:rsidRDefault="00AE0ECE" w:rsidP="00AE0ECE">
      <w:pPr>
        <w:rPr>
          <w:sz w:val="22"/>
          <w:lang w:val="en-GB"/>
        </w:rPr>
      </w:pPr>
    </w:p>
    <w:p w:rsidR="00AE0ECE" w:rsidRDefault="00AE0ECE" w:rsidP="00AE0ECE">
      <w:pPr>
        <w:rPr>
          <w:sz w:val="22"/>
          <w:lang w:val="en-GB"/>
        </w:rPr>
      </w:pPr>
      <w:r w:rsidRPr="00AE0ECE">
        <w:rPr>
          <w:sz w:val="22"/>
          <w:lang w:val="en-GB"/>
        </w:rPr>
        <w:t xml:space="preserve">If the client has a permanent interest in a value he is obliged to poll the server for an update in a value every time. This is not efficient in terms of network bandwidth nor in terms of client programming. </w:t>
      </w:r>
    </w:p>
    <w:p w:rsidR="00AE0ECE" w:rsidRPr="00AE0ECE" w:rsidRDefault="00AE0ECE" w:rsidP="00AE0ECE">
      <w:pPr>
        <w:rPr>
          <w:sz w:val="22"/>
          <w:lang w:val="en-GB"/>
        </w:rPr>
      </w:pPr>
      <w:r w:rsidRPr="00AE0ECE">
        <w:rPr>
          <w:sz w:val="22"/>
          <w:lang w:val="en-GB"/>
        </w:rPr>
        <w:t>For clients who are permanently interested in values the event-driven communication paradigm is a more efficient and natural way of programming. In this paradigm the client registers his interest once in an event (value). After that the server informs the client every time the event has occurred. This paradigm avoids the client polling, frees it for doing other things, is fast and makes efficient use of the network.</w:t>
      </w:r>
    </w:p>
    <w:p w:rsidR="00AE0ECE" w:rsidRDefault="00AE0ECE" w:rsidP="00B93CA3">
      <w:pPr>
        <w:pStyle w:val="Corpsdetexte"/>
        <w:rPr>
          <w:lang w:val="en-GB"/>
        </w:rPr>
      </w:pPr>
    </w:p>
    <w:p w:rsidR="003F4FB2" w:rsidRPr="004B2B8B" w:rsidRDefault="0076215E" w:rsidP="00DB2216">
      <w:pPr>
        <w:pStyle w:val="Titre2"/>
        <w:rPr>
          <w:lang w:val="en-GB"/>
        </w:rPr>
      </w:pPr>
      <w:bookmarkStart w:id="78" w:name="_Toc424834470"/>
      <w:r>
        <w:rPr>
          <w:lang w:val="en-GB"/>
        </w:rPr>
        <w:t>Class, Device and Device Server</w:t>
      </w:r>
      <w:bookmarkEnd w:id="78"/>
    </w:p>
    <w:p w:rsidR="00C6601E" w:rsidRDefault="00F109A8" w:rsidP="00C6601E">
      <w:pPr>
        <w:pStyle w:val="Titre3"/>
      </w:pPr>
      <w:bookmarkStart w:id="79" w:name="_Ref328051970"/>
      <w:bookmarkStart w:id="80" w:name="_Toc424834471"/>
      <w:r w:rsidRPr="009B5339">
        <w:rPr>
          <w:lang w:val="en-GB"/>
        </w:rPr>
        <w:t>Reminders</w:t>
      </w:r>
      <w:bookmarkEnd w:id="79"/>
      <w:bookmarkEnd w:id="80"/>
    </w:p>
    <w:p w:rsidR="00EB17CA" w:rsidRPr="00416A6B" w:rsidRDefault="00EB17CA" w:rsidP="00F36117">
      <w:pPr>
        <w:pStyle w:val="Corpsdetexte"/>
        <w:ind w:left="0"/>
        <w:rPr>
          <w:lang w:val="en-GB"/>
        </w:rPr>
      </w:pPr>
      <w:r w:rsidRPr="00416A6B">
        <w:rPr>
          <w:lang w:val="en-GB"/>
        </w:rPr>
        <w:t xml:space="preserve">Sometimes, there </w:t>
      </w:r>
      <w:r w:rsidR="00416A6B" w:rsidRPr="00416A6B">
        <w:rPr>
          <w:lang w:val="en-GB"/>
        </w:rPr>
        <w:t>are mi</w:t>
      </w:r>
      <w:r w:rsidR="00416A6B">
        <w:rPr>
          <w:lang w:val="en-GB"/>
        </w:rPr>
        <w:t>s</w:t>
      </w:r>
      <w:r w:rsidR="00416A6B" w:rsidRPr="00416A6B">
        <w:rPr>
          <w:lang w:val="en-GB"/>
        </w:rPr>
        <w:t>uses</w:t>
      </w:r>
      <w:r w:rsidR="00416A6B">
        <w:rPr>
          <w:lang w:val="en-GB"/>
        </w:rPr>
        <w:t xml:space="preserve"> of language regarding the con</w:t>
      </w:r>
      <w:r w:rsidR="005D0F7B">
        <w:rPr>
          <w:lang w:val="en-GB"/>
        </w:rPr>
        <w:t>cepts of: device, device server and</w:t>
      </w:r>
      <w:r w:rsidR="00416A6B">
        <w:rPr>
          <w:lang w:val="en-GB"/>
        </w:rPr>
        <w:t xml:space="preserve"> TANGO class</w:t>
      </w:r>
      <w:r w:rsidR="005D0F7B">
        <w:rPr>
          <w:lang w:val="en-GB"/>
        </w:rPr>
        <w:t>.</w:t>
      </w:r>
    </w:p>
    <w:p w:rsidR="00416A6B" w:rsidRPr="00416A6B" w:rsidRDefault="00416A6B" w:rsidP="003F121B">
      <w:pPr>
        <w:pStyle w:val="Corpsdetexte"/>
        <w:numPr>
          <w:ilvl w:val="0"/>
          <w:numId w:val="19"/>
        </w:numPr>
        <w:tabs>
          <w:tab w:val="clear" w:pos="720"/>
          <w:tab w:val="num" w:pos="360"/>
        </w:tabs>
        <w:ind w:left="360"/>
        <w:rPr>
          <w:lang w:val="en-GB"/>
        </w:rPr>
      </w:pPr>
      <w:r w:rsidRPr="00416A6B">
        <w:rPr>
          <w:lang w:val="en-GB"/>
        </w:rPr>
        <w:t xml:space="preserve">TANGO class: </w:t>
      </w:r>
      <w:r>
        <w:rPr>
          <w:lang w:val="en-GB"/>
        </w:rPr>
        <w:t xml:space="preserve">a </w:t>
      </w:r>
      <w:r w:rsidRPr="00416A6B">
        <w:rPr>
          <w:lang w:val="en-GB"/>
        </w:rPr>
        <w:t>class defining the interface and implement</w:t>
      </w:r>
      <w:r>
        <w:rPr>
          <w:lang w:val="en-GB"/>
        </w:rPr>
        <w:t>ing</w:t>
      </w:r>
      <w:r w:rsidRPr="00416A6B">
        <w:rPr>
          <w:lang w:val="en-GB"/>
        </w:rPr>
        <w:t xml:space="preserve"> the </w:t>
      </w:r>
      <w:r w:rsidR="003F121B" w:rsidRPr="00416A6B">
        <w:rPr>
          <w:lang w:val="en-GB"/>
        </w:rPr>
        <w:t xml:space="preserve">device </w:t>
      </w:r>
      <w:r w:rsidRPr="00416A6B">
        <w:rPr>
          <w:lang w:val="en-GB"/>
        </w:rPr>
        <w:t>control or the impl</w:t>
      </w:r>
      <w:r>
        <w:rPr>
          <w:lang w:val="en-GB"/>
        </w:rPr>
        <w:t>e</w:t>
      </w:r>
      <w:r w:rsidRPr="00416A6B">
        <w:rPr>
          <w:lang w:val="en-GB"/>
        </w:rPr>
        <w:t xml:space="preserve">mentation of a software </w:t>
      </w:r>
      <w:r>
        <w:rPr>
          <w:lang w:val="en-GB"/>
        </w:rPr>
        <w:t>treatment.</w:t>
      </w:r>
    </w:p>
    <w:p w:rsidR="00AF3688" w:rsidRDefault="00416A6B" w:rsidP="004677E1">
      <w:pPr>
        <w:pStyle w:val="Corpsdetexte"/>
        <w:numPr>
          <w:ilvl w:val="0"/>
          <w:numId w:val="19"/>
        </w:numPr>
        <w:tabs>
          <w:tab w:val="clear" w:pos="720"/>
          <w:tab w:val="num" w:pos="360"/>
        </w:tabs>
        <w:ind w:left="360"/>
        <w:rPr>
          <w:lang w:val="en-GB"/>
        </w:rPr>
      </w:pPr>
      <w:r w:rsidRPr="00416A6B">
        <w:rPr>
          <w:lang w:val="en-GB"/>
        </w:rPr>
        <w:t>Device: An instance of a TANGO class giving access to the service</w:t>
      </w:r>
      <w:r w:rsidR="003F121B">
        <w:rPr>
          <w:lang w:val="en-GB"/>
        </w:rPr>
        <w:t>s</w:t>
      </w:r>
      <w:r w:rsidRPr="00416A6B">
        <w:rPr>
          <w:lang w:val="en-GB"/>
        </w:rPr>
        <w:t xml:space="preserve"> of the class.</w:t>
      </w:r>
    </w:p>
    <w:p w:rsidR="00AF3688" w:rsidRDefault="00416A6B" w:rsidP="004677E1">
      <w:pPr>
        <w:pStyle w:val="Corpsdetexte"/>
        <w:numPr>
          <w:ilvl w:val="0"/>
          <w:numId w:val="19"/>
        </w:numPr>
        <w:tabs>
          <w:tab w:val="clear" w:pos="720"/>
          <w:tab w:val="num" w:pos="360"/>
        </w:tabs>
        <w:ind w:left="360"/>
        <w:rPr>
          <w:lang w:val="en-GB"/>
        </w:rPr>
      </w:pPr>
      <w:r>
        <w:rPr>
          <w:lang w:val="en-GB"/>
        </w:rPr>
        <w:t>Device Server: process in which one or more TANGO classes are executed.</w:t>
      </w:r>
    </w:p>
    <w:p w:rsidR="00453D05" w:rsidRPr="00453D05" w:rsidRDefault="00453D05" w:rsidP="00453D05">
      <w:pPr>
        <w:spacing w:after="240"/>
        <w:ind w:left="1440"/>
        <w:jc w:val="both"/>
        <w:rPr>
          <w:b/>
          <w:sz w:val="22"/>
          <w:szCs w:val="20"/>
          <w:lang w:val="en-GB"/>
        </w:rPr>
      </w:pPr>
    </w:p>
    <w:p w:rsidR="00453D05" w:rsidRPr="00453D05" w:rsidRDefault="00453D05" w:rsidP="00453D05">
      <w:pPr>
        <w:pStyle w:val="Corpsdetexte"/>
        <w:pBdr>
          <w:top w:val="single" w:sz="4" w:space="1" w:color="0000FF"/>
          <w:left w:val="single" w:sz="4" w:space="4" w:color="0000FF"/>
          <w:bottom w:val="single" w:sz="4" w:space="0" w:color="0000FF"/>
          <w:right w:val="single" w:sz="4" w:space="4" w:color="0000FF"/>
        </w:pBdr>
        <w:ind w:left="0"/>
        <w:rPr>
          <w:b/>
          <w:lang w:val="en-GB"/>
        </w:rPr>
      </w:pPr>
      <w:r w:rsidRPr="00453D05">
        <w:rPr>
          <w:b/>
          <w:lang w:val="en-GB"/>
        </w:rPr>
        <w:t>These three concepts are closely related, but they express very important concepts of Tango.</w:t>
      </w:r>
    </w:p>
    <w:p w:rsidR="00453D05" w:rsidRPr="00453D05" w:rsidRDefault="00453D05" w:rsidP="00453D05">
      <w:pPr>
        <w:pStyle w:val="Corpsdetexte"/>
        <w:pBdr>
          <w:top w:val="single" w:sz="4" w:space="1" w:color="0000FF"/>
          <w:left w:val="single" w:sz="4" w:space="4" w:color="0000FF"/>
          <w:bottom w:val="single" w:sz="4" w:space="0" w:color="0000FF"/>
          <w:right w:val="single" w:sz="4" w:space="4" w:color="0000FF"/>
        </w:pBdr>
        <w:ind w:left="0"/>
        <w:rPr>
          <w:b/>
          <w:lang w:val="en-GB"/>
        </w:rPr>
      </w:pPr>
      <w:r w:rsidRPr="00453D05">
        <w:rPr>
          <w:b/>
          <w:lang w:val="en-GB"/>
        </w:rPr>
        <w:t>Take time to clearly understand them!</w:t>
      </w:r>
    </w:p>
    <w:p w:rsidR="00453D05" w:rsidRPr="00332EE8" w:rsidRDefault="00453D05" w:rsidP="00453D05">
      <w:pPr>
        <w:spacing w:after="240"/>
        <w:jc w:val="both"/>
        <w:rPr>
          <w:sz w:val="22"/>
          <w:szCs w:val="20"/>
          <w:lang w:val="en-GB"/>
        </w:rPr>
      </w:pPr>
    </w:p>
    <w:p w:rsidR="00453D05" w:rsidRPr="000D4C38" w:rsidRDefault="00453D05" w:rsidP="00453D05">
      <w:pPr>
        <w:pStyle w:val="Corpsdetexte"/>
        <w:ind w:left="0"/>
        <w:rPr>
          <w:lang w:val="en-GB"/>
        </w:rPr>
      </w:pPr>
    </w:p>
    <w:p w:rsidR="00AF3688" w:rsidRPr="00416A6B" w:rsidRDefault="00416A6B" w:rsidP="005D0F7B">
      <w:pPr>
        <w:pStyle w:val="Corpsdetexte"/>
        <w:ind w:left="0"/>
        <w:rPr>
          <w:lang w:val="en-GB"/>
        </w:rPr>
      </w:pPr>
      <w:r w:rsidRPr="00416A6B">
        <w:rPr>
          <w:lang w:val="en-GB"/>
        </w:rPr>
        <w:t>The diagrams below illustrate these concepts:</w:t>
      </w:r>
    </w:p>
    <w:p w:rsidR="00F56F2F" w:rsidRPr="00244838" w:rsidRDefault="00F56F2F" w:rsidP="00455995">
      <w:pPr>
        <w:pStyle w:val="Corpsdetexte"/>
        <w:ind w:left="1416"/>
        <w:rPr>
          <w:lang w:val="en-US"/>
        </w:rPr>
      </w:pPr>
    </w:p>
    <w:p w:rsidR="00444EAF" w:rsidRDefault="00601C5B" w:rsidP="00F56F2F">
      <w:pPr>
        <w:pStyle w:val="Corpsdetexte"/>
        <w:ind w:left="0"/>
        <w:jc w:val="center"/>
      </w:pPr>
      <w:r>
        <w:object w:dxaOrig="14250" w:dyaOrig="12269">
          <v:shape id="_x0000_i1030" type="#_x0000_t75" style="width:497.65pt;height:427.55pt" o:ole="">
            <v:imagedata r:id="rId22" o:title=""/>
          </v:shape>
          <o:OLEObject Type="Embed" ProgID="Visio.Drawing.11" ShapeID="_x0000_i1030" DrawAspect="Content" ObjectID="_1498576548" r:id="rId23"/>
        </w:object>
      </w:r>
    </w:p>
    <w:p w:rsidR="00F56F2F" w:rsidRPr="00601C5B" w:rsidRDefault="00F56F2F" w:rsidP="00F109A8">
      <w:pPr>
        <w:pStyle w:val="Lgende"/>
        <w:rPr>
          <w:lang w:val="en-US"/>
        </w:rPr>
      </w:pPr>
      <w:bookmarkStart w:id="81" w:name="_Toc372125447"/>
      <w:r w:rsidRPr="00244838">
        <w:rPr>
          <w:lang w:val="en-US"/>
        </w:rPr>
        <w:t xml:space="preserve">Figure </w:t>
      </w:r>
      <w:r w:rsidR="00A13CA7">
        <w:fldChar w:fldCharType="begin"/>
      </w:r>
      <w:r w:rsidRPr="00244838">
        <w:rPr>
          <w:lang w:val="en-US"/>
        </w:rPr>
        <w:instrText xml:space="preserve"> </w:instrText>
      </w:r>
      <w:r w:rsidR="000F01DA" w:rsidRPr="00244838">
        <w:rPr>
          <w:lang w:val="en-US"/>
        </w:rPr>
        <w:instrText>SEQ</w:instrText>
      </w:r>
      <w:r w:rsidRPr="00244838">
        <w:rPr>
          <w:lang w:val="en-US"/>
        </w:rPr>
        <w:instrText xml:space="preserve"> Figure \* ARABIC </w:instrText>
      </w:r>
      <w:r w:rsidR="00A13CA7">
        <w:fldChar w:fldCharType="separate"/>
      </w:r>
      <w:r w:rsidR="00CF15CA">
        <w:rPr>
          <w:noProof/>
          <w:lang w:val="en-US"/>
        </w:rPr>
        <w:t>3</w:t>
      </w:r>
      <w:r w:rsidR="00A13CA7">
        <w:fldChar w:fldCharType="end"/>
      </w:r>
      <w:r w:rsidRPr="00244838">
        <w:rPr>
          <w:lang w:val="en-US"/>
        </w:rPr>
        <w:t xml:space="preserve"> : </w:t>
      </w:r>
      <w:r w:rsidR="00F64D48" w:rsidRPr="00244838">
        <w:rPr>
          <w:lang w:val="en-US"/>
        </w:rPr>
        <w:t>TANGO</w:t>
      </w:r>
      <w:r w:rsidR="00F109A8" w:rsidRPr="00244838">
        <w:rPr>
          <w:lang w:val="en-US"/>
        </w:rPr>
        <w:t xml:space="preserve"> </w:t>
      </w:r>
      <w:r w:rsidR="00F109A8" w:rsidRPr="00601C5B">
        <w:rPr>
          <w:lang w:val="en-US"/>
        </w:rPr>
        <w:t>Deployment</w:t>
      </w:r>
      <w:bookmarkEnd w:id="81"/>
    </w:p>
    <w:p w:rsidR="00EB17CA" w:rsidRPr="009B5339" w:rsidRDefault="00EB17CA" w:rsidP="00C15AA8">
      <w:pPr>
        <w:pStyle w:val="Corpsdetexte"/>
        <w:ind w:left="0"/>
        <w:jc w:val="left"/>
        <w:rPr>
          <w:lang w:val="en-GB"/>
        </w:rPr>
      </w:pPr>
      <w:r w:rsidRPr="009B5339">
        <w:rPr>
          <w:lang w:val="en-GB"/>
        </w:rPr>
        <w:t xml:space="preserve">A </w:t>
      </w:r>
      <w:r w:rsidR="009B5339" w:rsidRPr="009B5339">
        <w:rPr>
          <w:lang w:val="en-GB"/>
        </w:rPr>
        <w:t xml:space="preserve">Device Server can host several </w:t>
      </w:r>
      <w:r w:rsidR="00535B3A">
        <w:rPr>
          <w:lang w:val="en-GB"/>
        </w:rPr>
        <w:t xml:space="preserve">Tango </w:t>
      </w:r>
      <w:r w:rsidR="009B5339" w:rsidRPr="009B5339">
        <w:rPr>
          <w:lang w:val="en-GB"/>
        </w:rPr>
        <w:t xml:space="preserve">classes, each class can be instantiated </w:t>
      </w:r>
      <w:r w:rsidR="00C15AA8">
        <w:rPr>
          <w:lang w:val="en-GB"/>
        </w:rPr>
        <w:t>“several”</w:t>
      </w:r>
      <w:r w:rsidR="009B5339" w:rsidRPr="009B5339">
        <w:rPr>
          <w:lang w:val="en-GB"/>
        </w:rPr>
        <w:t xml:space="preserve"> times</w:t>
      </w:r>
      <w:r w:rsidR="00C15AA8">
        <w:rPr>
          <w:lang w:val="en-GB"/>
        </w:rPr>
        <w:t xml:space="preserve"> within the same device server</w:t>
      </w:r>
      <w:r w:rsidR="009B5339" w:rsidRPr="009B5339">
        <w:rPr>
          <w:lang w:val="en-GB"/>
        </w:rPr>
        <w:t>.</w:t>
      </w:r>
      <w:r w:rsidR="00C15AA8">
        <w:rPr>
          <w:lang w:val="en-GB"/>
        </w:rPr>
        <w:t xml:space="preserve">  </w:t>
      </w:r>
      <w:r w:rsidR="009B5339">
        <w:rPr>
          <w:lang w:val="en-GB"/>
        </w:rPr>
        <w:t>There are no specific rules regarding the maximum number of classes or the maximum number of instances operating within a single Device Server.</w:t>
      </w:r>
    </w:p>
    <w:p w:rsidR="00105683" w:rsidRPr="000D4C38" w:rsidRDefault="009B5339" w:rsidP="003F121B">
      <w:pPr>
        <w:pStyle w:val="Corpsdetexte"/>
        <w:ind w:left="0"/>
        <w:rPr>
          <w:lang w:val="en-GB"/>
        </w:rPr>
      </w:pPr>
      <w:r w:rsidRPr="009B5339">
        <w:rPr>
          <w:lang w:val="en-GB"/>
        </w:rPr>
        <w:t xml:space="preserve">Be careful, in particular cases, for technical constraints, it is not always possible to run several instances of a </w:t>
      </w:r>
      <w:r w:rsidR="00105683">
        <w:rPr>
          <w:lang w:val="en-GB"/>
        </w:rPr>
        <w:t>TANGO class within the same Device Server</w:t>
      </w:r>
      <w:r w:rsidR="003F121B">
        <w:rPr>
          <w:lang w:val="en-GB"/>
        </w:rPr>
        <w:t>:</w:t>
      </w:r>
      <w:r w:rsidR="00105683" w:rsidRPr="000D4C38">
        <w:rPr>
          <w:lang w:val="en-GB"/>
        </w:rPr>
        <w:t xml:space="preserve"> </w:t>
      </w:r>
    </w:p>
    <w:p w:rsidR="00E3696F" w:rsidRPr="00105683" w:rsidRDefault="00105683" w:rsidP="004677E1">
      <w:pPr>
        <w:pStyle w:val="Corpsdetexte"/>
        <w:numPr>
          <w:ilvl w:val="0"/>
          <w:numId w:val="19"/>
        </w:numPr>
        <w:tabs>
          <w:tab w:val="clear" w:pos="720"/>
          <w:tab w:val="num" w:pos="360"/>
        </w:tabs>
        <w:ind w:left="360"/>
        <w:rPr>
          <w:lang w:val="en-GB"/>
        </w:rPr>
      </w:pPr>
      <w:r w:rsidRPr="00105683">
        <w:rPr>
          <w:lang w:val="en-GB"/>
        </w:rPr>
        <w:t>Case of a DLL</w:t>
      </w:r>
      <w:r>
        <w:rPr>
          <w:lang w:val="en-GB"/>
        </w:rPr>
        <w:t>’s</w:t>
      </w:r>
      <w:r w:rsidRPr="00105683">
        <w:rPr>
          <w:lang w:val="en-GB"/>
        </w:rPr>
        <w:t xml:space="preserve"> use: </w:t>
      </w:r>
      <w:r w:rsidR="00C13769">
        <w:rPr>
          <w:lang w:val="en-GB"/>
        </w:rPr>
        <w:t>some DLLs can’t be used b</w:t>
      </w:r>
      <w:r>
        <w:rPr>
          <w:lang w:val="en-GB"/>
        </w:rPr>
        <w:t>y two threads of the same process.</w:t>
      </w:r>
    </w:p>
    <w:p w:rsidR="00105683" w:rsidRPr="00105683" w:rsidRDefault="00105683" w:rsidP="003F121B">
      <w:pPr>
        <w:pStyle w:val="Corpsdetexte"/>
        <w:ind w:left="0"/>
        <w:rPr>
          <w:lang w:val="en-GB"/>
        </w:rPr>
      </w:pPr>
      <w:r w:rsidRPr="00105683">
        <w:rPr>
          <w:lang w:val="en-GB"/>
        </w:rPr>
        <w:t>In other cases, it is useful to h</w:t>
      </w:r>
      <w:r>
        <w:rPr>
          <w:lang w:val="en-GB"/>
        </w:rPr>
        <w:t>ave multiple devices running in the same Device Server</w:t>
      </w:r>
      <w:r w:rsidR="003F121B">
        <w:rPr>
          <w:lang w:val="en-GB"/>
        </w:rPr>
        <w:t>:</w:t>
      </w:r>
    </w:p>
    <w:p w:rsidR="00FC7DEC" w:rsidRPr="00105683" w:rsidRDefault="00105683" w:rsidP="00FC489E">
      <w:pPr>
        <w:pStyle w:val="Corpsdetexte"/>
        <w:numPr>
          <w:ilvl w:val="0"/>
          <w:numId w:val="19"/>
        </w:numPr>
        <w:tabs>
          <w:tab w:val="clear" w:pos="720"/>
          <w:tab w:val="num" w:pos="360"/>
        </w:tabs>
        <w:ind w:left="360"/>
        <w:rPr>
          <w:lang w:val="en-GB"/>
        </w:rPr>
      </w:pPr>
      <w:r w:rsidRPr="00105683">
        <w:rPr>
          <w:lang w:val="en-GB"/>
        </w:rPr>
        <w:t>Case of motors: a single axis controller for 4 motors.</w:t>
      </w:r>
    </w:p>
    <w:p w:rsidR="00394C95" w:rsidRDefault="00394C95" w:rsidP="00DB2216">
      <w:pPr>
        <w:pStyle w:val="Titre3"/>
      </w:pPr>
      <w:bookmarkStart w:id="82" w:name="_Toc424834472"/>
      <w:r>
        <w:t>Device</w:t>
      </w:r>
      <w:bookmarkEnd w:id="82"/>
    </w:p>
    <w:p w:rsidR="008B24E6" w:rsidRPr="00116A06" w:rsidRDefault="008B24E6" w:rsidP="00F36117">
      <w:pPr>
        <w:pStyle w:val="Corpsdetexte"/>
        <w:ind w:left="0"/>
        <w:rPr>
          <w:lang w:val="en-GB"/>
        </w:rPr>
      </w:pPr>
      <w:r w:rsidRPr="00DD31F4">
        <w:rPr>
          <w:lang w:val="en-GB"/>
        </w:rPr>
        <w:t xml:space="preserve">This </w:t>
      </w:r>
      <w:r w:rsidRPr="006F087D">
        <w:rPr>
          <w:lang w:val="en-GB"/>
        </w:rPr>
        <w:t>is</w:t>
      </w:r>
      <w:r w:rsidRPr="00DD31F4">
        <w:rPr>
          <w:lang w:val="en-GB"/>
        </w:rPr>
        <w:t xml:space="preserve"> the basic </w:t>
      </w:r>
      <w:r w:rsidRPr="006F087D">
        <w:rPr>
          <w:lang w:val="en-GB"/>
        </w:rPr>
        <w:t>entity</w:t>
      </w:r>
      <w:r w:rsidRPr="00DD31F4">
        <w:rPr>
          <w:lang w:val="en-GB"/>
        </w:rPr>
        <w:t xml:space="preserve"> of the control system. </w:t>
      </w:r>
      <w:r w:rsidR="00116A06" w:rsidRPr="00116A06">
        <w:rPr>
          <w:lang w:val="en-GB"/>
        </w:rPr>
        <w:t>In the TANGO world, everything is Device.</w:t>
      </w:r>
    </w:p>
    <w:p w:rsidR="000C7DDA" w:rsidRPr="00DD31F4" w:rsidRDefault="006F087D" w:rsidP="00F36117">
      <w:pPr>
        <w:pStyle w:val="Corpsdetexte"/>
        <w:ind w:left="0"/>
        <w:rPr>
          <w:lang w:val="en-GB"/>
        </w:rPr>
      </w:pPr>
      <w:r w:rsidRPr="006F087D">
        <w:rPr>
          <w:lang w:val="en-GB"/>
        </w:rPr>
        <w:t xml:space="preserve">A TANGO Device must be </w:t>
      </w:r>
      <w:r>
        <w:rPr>
          <w:lang w:val="en-GB"/>
        </w:rPr>
        <w:t>“</w:t>
      </w:r>
      <w:r w:rsidR="0003190C">
        <w:rPr>
          <w:lang w:val="en-GB"/>
        </w:rPr>
        <w:t>self-</w:t>
      </w:r>
      <w:r w:rsidR="000F01DA">
        <w:rPr>
          <w:lang w:val="en-GB"/>
        </w:rPr>
        <w:t>consistent</w:t>
      </w:r>
      <w:r w:rsidR="00C15AA8">
        <w:rPr>
          <w:lang w:val="en-GB"/>
        </w:rPr>
        <w:t>”. In case it</w:t>
      </w:r>
      <w:r>
        <w:rPr>
          <w:lang w:val="en-GB"/>
        </w:rPr>
        <w:t xml:space="preserve"> represents a subset of the </w:t>
      </w:r>
      <w:r w:rsidR="00C15AA8">
        <w:rPr>
          <w:lang w:val="en-GB"/>
        </w:rPr>
        <w:t xml:space="preserve">control </w:t>
      </w:r>
      <w:r>
        <w:rPr>
          <w:lang w:val="en-GB"/>
        </w:rPr>
        <w:t xml:space="preserve">system, it </w:t>
      </w:r>
      <w:r w:rsidR="000C7DDA">
        <w:rPr>
          <w:lang w:val="en-GB"/>
        </w:rPr>
        <w:t>must</w:t>
      </w:r>
      <w:r>
        <w:rPr>
          <w:lang w:val="en-GB"/>
        </w:rPr>
        <w:t xml:space="preserve"> </w:t>
      </w:r>
      <w:r w:rsidR="00574215">
        <w:rPr>
          <w:lang w:val="en-GB"/>
        </w:rPr>
        <w:t>enable the</w:t>
      </w:r>
      <w:r w:rsidR="000C7DDA">
        <w:rPr>
          <w:lang w:val="en-GB"/>
        </w:rPr>
        <w:t xml:space="preserve"> access</w:t>
      </w:r>
      <w:r w:rsidR="00574215">
        <w:rPr>
          <w:lang w:val="en-GB"/>
        </w:rPr>
        <w:t xml:space="preserve"> to</w:t>
      </w:r>
      <w:r w:rsidR="000C7DDA">
        <w:rPr>
          <w:lang w:val="en-GB"/>
        </w:rPr>
        <w:t xml:space="preserve"> all the associated </w:t>
      </w:r>
      <w:r w:rsidR="003F121B">
        <w:rPr>
          <w:lang w:val="en-GB"/>
        </w:rPr>
        <w:t xml:space="preserve">features </w:t>
      </w:r>
      <w:r w:rsidR="000C7DDA">
        <w:rPr>
          <w:lang w:val="en-GB"/>
        </w:rPr>
        <w:t xml:space="preserve">(unless otherwise specified). The </w:t>
      </w:r>
      <w:r w:rsidR="00574215">
        <w:rPr>
          <w:lang w:val="en-GB"/>
        </w:rPr>
        <w:t>limit</w:t>
      </w:r>
      <w:r w:rsidR="000C7DDA">
        <w:rPr>
          <w:lang w:val="en-GB"/>
        </w:rPr>
        <w:t xml:space="preserve"> of its “responsibilities”, meaning “separation of concerns”, is clearly defined: 1 Device = 1 service = 1 element of the system. The analogy with object-oriented programming is straightforward.</w:t>
      </w:r>
    </w:p>
    <w:p w:rsidR="003F4FB2" w:rsidRPr="00C02E62" w:rsidRDefault="000C7DDA" w:rsidP="00D708AB">
      <w:pPr>
        <w:pStyle w:val="Corpsdetexte"/>
        <w:ind w:left="0"/>
        <w:rPr>
          <w:lang w:val="en-GB"/>
        </w:rPr>
      </w:pPr>
      <w:r w:rsidRPr="000C7DDA">
        <w:rPr>
          <w:lang w:val="en-GB"/>
        </w:rPr>
        <w:t xml:space="preserve">A Device is a </w:t>
      </w:r>
      <w:r w:rsidRPr="000C7DDA">
        <w:rPr>
          <w:b/>
          <w:bCs/>
          <w:lang w:val="en-GB"/>
        </w:rPr>
        <w:t xml:space="preserve">service </w:t>
      </w:r>
      <w:r w:rsidRPr="000C7DDA">
        <w:rPr>
          <w:lang w:val="en-GB"/>
        </w:rPr>
        <w:t>made available to any number</w:t>
      </w:r>
      <w:r>
        <w:rPr>
          <w:lang w:val="en-GB"/>
        </w:rPr>
        <w:t xml:space="preserve"> of </w:t>
      </w:r>
      <w:r w:rsidR="001C06A3">
        <w:rPr>
          <w:lang w:val="en-GB"/>
        </w:rPr>
        <w:t xml:space="preserve">unspecified clients. Its implementation and/or behaviour mustn’t be guided by </w:t>
      </w:r>
      <w:r w:rsidR="001C06A3" w:rsidRPr="001C06A3">
        <w:rPr>
          <w:b/>
          <w:bCs/>
          <w:lang w:val="en-GB"/>
        </w:rPr>
        <w:t>assumptions</w:t>
      </w:r>
      <w:r w:rsidR="00A63F53">
        <w:rPr>
          <w:b/>
          <w:bCs/>
          <w:lang w:val="en-GB"/>
        </w:rPr>
        <w:t xml:space="preserve"> </w:t>
      </w:r>
      <w:r w:rsidR="001C06A3" w:rsidRPr="001C06A3">
        <w:rPr>
          <w:b/>
          <w:bCs/>
          <w:lang w:val="en-GB"/>
        </w:rPr>
        <w:t xml:space="preserve">about the nature and the number of </w:t>
      </w:r>
      <w:r w:rsidR="00C15AA8">
        <w:rPr>
          <w:b/>
          <w:bCs/>
          <w:lang w:val="en-GB"/>
        </w:rPr>
        <w:t xml:space="preserve">its </w:t>
      </w:r>
      <w:r w:rsidR="001C06A3" w:rsidRPr="001C06A3">
        <w:rPr>
          <w:b/>
          <w:bCs/>
          <w:lang w:val="en-GB"/>
        </w:rPr>
        <w:t xml:space="preserve">potential </w:t>
      </w:r>
      <w:r w:rsidR="00C15AA8">
        <w:rPr>
          <w:b/>
          <w:bCs/>
          <w:lang w:val="en-GB"/>
        </w:rPr>
        <w:t>clients</w:t>
      </w:r>
      <w:r w:rsidR="001C06A3">
        <w:rPr>
          <w:lang w:val="en-GB"/>
        </w:rPr>
        <w:t>. In all cases, responsiveness</w:t>
      </w:r>
      <w:r w:rsidR="00E60924">
        <w:rPr>
          <w:lang w:val="en-GB"/>
        </w:rPr>
        <w:t xml:space="preserve"> must be maximized </w:t>
      </w:r>
      <w:r w:rsidR="00A63F53">
        <w:rPr>
          <w:lang w:val="en-GB"/>
        </w:rPr>
        <w:t>(i.e.</w:t>
      </w:r>
      <w:r w:rsidR="001C06A3">
        <w:rPr>
          <w:lang w:val="en-GB"/>
        </w:rPr>
        <w:t xml:space="preserve"> the response time of the device</w:t>
      </w:r>
      <w:r w:rsidR="004237C6">
        <w:rPr>
          <w:lang w:val="en-GB"/>
        </w:rPr>
        <w:t xml:space="preserve">, must be </w:t>
      </w:r>
      <w:r w:rsidR="00E60924">
        <w:rPr>
          <w:lang w:val="en-GB"/>
        </w:rPr>
        <w:t>minimized</w:t>
      </w:r>
      <w:r w:rsidR="00A63F53">
        <w:rPr>
          <w:lang w:val="en-GB"/>
        </w:rPr>
        <w:t>)</w:t>
      </w:r>
      <w:r w:rsidR="001C06A3">
        <w:rPr>
          <w:lang w:val="en-GB"/>
        </w:rPr>
        <w:t>.</w:t>
      </w:r>
    </w:p>
    <w:p w:rsidR="001C06A3" w:rsidRPr="00490FD6" w:rsidRDefault="00490FD6" w:rsidP="009E4A86">
      <w:pPr>
        <w:pStyle w:val="Corpsdetexte"/>
        <w:ind w:left="0"/>
        <w:rPr>
          <w:lang w:val="en-GB"/>
        </w:rPr>
      </w:pPr>
      <w:r w:rsidRPr="00490FD6">
        <w:rPr>
          <w:lang w:val="en-GB"/>
        </w:rPr>
        <w:t xml:space="preserve">A Device has an interface composed of commands and attributes, </w:t>
      </w:r>
      <w:r>
        <w:rPr>
          <w:lang w:val="en-GB"/>
        </w:rPr>
        <w:t>which provides the service of the device. It also has “</w:t>
      </w:r>
      <w:r w:rsidRPr="004F3676">
        <w:rPr>
          <w:i/>
          <w:iCs/>
          <w:lang w:val="en-GB"/>
        </w:rPr>
        <w:t>properties</w:t>
      </w:r>
      <w:r>
        <w:rPr>
          <w:lang w:val="en-GB"/>
        </w:rPr>
        <w:t xml:space="preserve">”, stored in the relational database, which are generally used as configuration settings. These concepts are explained </w:t>
      </w:r>
      <w:r w:rsidR="004F3676">
        <w:rPr>
          <w:lang w:val="en-GB"/>
        </w:rPr>
        <w:t>later</w:t>
      </w:r>
      <w:r>
        <w:rPr>
          <w:lang w:val="en-GB"/>
        </w:rPr>
        <w:t xml:space="preserve"> </w:t>
      </w:r>
      <w:r w:rsidR="00C15AA8">
        <w:rPr>
          <w:lang w:val="en-GB"/>
        </w:rPr>
        <w:t>in this document</w:t>
      </w:r>
      <w:r>
        <w:rPr>
          <w:lang w:val="en-GB"/>
        </w:rPr>
        <w:t>.</w:t>
      </w:r>
    </w:p>
    <w:p w:rsidR="005B55EA" w:rsidRDefault="004F3676" w:rsidP="00DB2216">
      <w:pPr>
        <w:pStyle w:val="Titre3"/>
      </w:pPr>
      <w:bookmarkStart w:id="83" w:name="_Toc325383654"/>
      <w:bookmarkStart w:id="84" w:name="_Toc325383728"/>
      <w:bookmarkStart w:id="85" w:name="_Toc325386253"/>
      <w:bookmarkStart w:id="86" w:name="_Toc325459293"/>
      <w:bookmarkStart w:id="87" w:name="_Toc325472735"/>
      <w:bookmarkStart w:id="88" w:name="_Toc325615569"/>
      <w:bookmarkStart w:id="89" w:name="_Toc325617515"/>
      <w:bookmarkStart w:id="90" w:name="_Toc325617625"/>
      <w:bookmarkStart w:id="91" w:name="_Toc327543633"/>
      <w:bookmarkStart w:id="92" w:name="_Toc327780182"/>
      <w:bookmarkStart w:id="93" w:name="_Toc327797813"/>
      <w:bookmarkStart w:id="94" w:name="_Toc327882434"/>
      <w:bookmarkStart w:id="95" w:name="_Toc424834473"/>
      <w:bookmarkEnd w:id="83"/>
      <w:bookmarkEnd w:id="84"/>
      <w:bookmarkEnd w:id="85"/>
      <w:bookmarkEnd w:id="86"/>
      <w:bookmarkEnd w:id="87"/>
      <w:bookmarkEnd w:id="88"/>
      <w:bookmarkEnd w:id="89"/>
      <w:bookmarkEnd w:id="90"/>
      <w:bookmarkEnd w:id="91"/>
      <w:bookmarkEnd w:id="92"/>
      <w:bookmarkEnd w:id="93"/>
      <w:bookmarkEnd w:id="94"/>
      <w:r>
        <w:t xml:space="preserve">Device </w:t>
      </w:r>
      <w:r w:rsidRPr="004F3676">
        <w:rPr>
          <w:lang w:val="en-GB"/>
        </w:rPr>
        <w:t>attributes</w:t>
      </w:r>
      <w:bookmarkEnd w:id="95"/>
    </w:p>
    <w:p w:rsidR="00F930EE" w:rsidRPr="00F930EE" w:rsidRDefault="00E74A0A" w:rsidP="00F930EE">
      <w:pPr>
        <w:pStyle w:val="Titre4"/>
      </w:pPr>
      <w:r>
        <w:t>Purpose of an attribute</w:t>
      </w:r>
    </w:p>
    <w:p w:rsidR="004F3676" w:rsidRPr="009F4AFC" w:rsidRDefault="004F3676" w:rsidP="00D708AB">
      <w:pPr>
        <w:pStyle w:val="Corpsdetexte"/>
        <w:ind w:left="0"/>
        <w:rPr>
          <w:lang w:val="en-US"/>
        </w:rPr>
      </w:pPr>
      <w:r w:rsidRPr="009F4AFC">
        <w:rPr>
          <w:lang w:val="en-US"/>
        </w:rPr>
        <w:t xml:space="preserve">This chapter is from Appendix </w:t>
      </w:r>
      <w:r w:rsidRPr="009F4AFC">
        <w:rPr>
          <w:i/>
          <w:iCs/>
          <w:lang w:val="en-US"/>
        </w:rPr>
        <w:t>« A.2 Device Attribute »</w:t>
      </w:r>
      <w:r w:rsidRPr="009F4AFC">
        <w:rPr>
          <w:lang w:val="en-US"/>
        </w:rPr>
        <w:t xml:space="preserve"> of the TANGO documentation (see </w:t>
      </w:r>
      <w:r w:rsidR="00A13CA7" w:rsidRPr="009F4AFC">
        <w:rPr>
          <w:lang w:val="en-US"/>
        </w:rPr>
        <w:fldChar w:fldCharType="begin"/>
      </w:r>
      <w:r w:rsidRPr="009F4AFC">
        <w:rPr>
          <w:lang w:val="en-US"/>
        </w:rPr>
        <w:instrText xml:space="preserve"> </w:instrText>
      </w:r>
      <w:r w:rsidR="000F01DA">
        <w:rPr>
          <w:lang w:val="en-US"/>
        </w:rPr>
        <w:instrText>REF</w:instrText>
      </w:r>
      <w:r w:rsidRPr="009F4AFC">
        <w:rPr>
          <w:lang w:val="en-US"/>
        </w:rPr>
        <w:instrText xml:space="preserve"> _Ref216619843 \r \h </w:instrText>
      </w:r>
      <w:r w:rsidR="00A13CA7" w:rsidRPr="009F4AFC">
        <w:rPr>
          <w:lang w:val="en-US"/>
        </w:rPr>
      </w:r>
      <w:r w:rsidR="00A13CA7" w:rsidRPr="009F4AFC">
        <w:rPr>
          <w:lang w:val="en-US"/>
        </w:rPr>
        <w:fldChar w:fldCharType="separate"/>
      </w:r>
      <w:r w:rsidR="00CF15CA">
        <w:rPr>
          <w:lang w:val="en-US"/>
        </w:rPr>
        <w:t>[A1]</w:t>
      </w:r>
      <w:r w:rsidR="00A13CA7" w:rsidRPr="009F4AFC">
        <w:rPr>
          <w:lang w:val="en-US"/>
        </w:rPr>
        <w:fldChar w:fldCharType="end"/>
      </w:r>
      <w:r w:rsidRPr="009F4AFC">
        <w:rPr>
          <w:lang w:val="en-US"/>
        </w:rPr>
        <w:t>).</w:t>
      </w:r>
    </w:p>
    <w:p w:rsidR="00C459B0" w:rsidRDefault="00C459B0" w:rsidP="00C459B0">
      <w:pPr>
        <w:pStyle w:val="Corpsdetexte"/>
        <w:ind w:left="0"/>
        <w:rPr>
          <w:lang w:val="en-US"/>
        </w:rPr>
      </w:pPr>
      <w:r>
        <w:rPr>
          <w:lang w:val="en-US"/>
        </w:rPr>
        <w:t>Attributes correspond to physical quantities carried by the device. Any value that you want available on the TANGO bus is an attribute. For example:</w:t>
      </w:r>
    </w:p>
    <w:p w:rsidR="00C459B0" w:rsidRPr="00271223" w:rsidRDefault="00C459B0" w:rsidP="00C459B0">
      <w:pPr>
        <w:pStyle w:val="Corpsdetexte"/>
        <w:numPr>
          <w:ilvl w:val="0"/>
          <w:numId w:val="5"/>
        </w:numPr>
        <w:ind w:left="360"/>
        <w:rPr>
          <w:lang w:val="en-GB"/>
        </w:rPr>
      </w:pPr>
      <w:r w:rsidRPr="004F3676">
        <w:rPr>
          <w:lang w:val="en-GB"/>
        </w:rPr>
        <w:t xml:space="preserve">A device associated with a motor </w:t>
      </w:r>
      <w:r w:rsidRPr="00045694">
        <w:rPr>
          <w:b/>
          <w:lang w:val="en-GB"/>
        </w:rPr>
        <w:t>has</w:t>
      </w:r>
      <w:r>
        <w:rPr>
          <w:lang w:val="en-GB"/>
        </w:rPr>
        <w:t xml:space="preserve"> </w:t>
      </w:r>
      <w:r w:rsidRPr="004F3676">
        <w:rPr>
          <w:lang w:val="en-GB"/>
        </w:rPr>
        <w:t>a</w:t>
      </w:r>
      <w:r>
        <w:rPr>
          <w:lang w:val="en-GB"/>
        </w:rPr>
        <w:t xml:space="preserve"> </w:t>
      </w:r>
      <w:r w:rsidRPr="004F3676">
        <w:rPr>
          <w:i/>
          <w:iCs/>
          <w:lang w:val="en-GB"/>
        </w:rPr>
        <w:t>position</w:t>
      </w:r>
      <w:r w:rsidRPr="004F3676">
        <w:rPr>
          <w:lang w:val="en-GB"/>
        </w:rPr>
        <w:t xml:space="preserve"> attribute</w:t>
      </w:r>
      <w:r>
        <w:rPr>
          <w:lang w:val="en-GB"/>
        </w:rPr>
        <w:t xml:space="preserve"> </w:t>
      </w:r>
      <w:r w:rsidRPr="00271223">
        <w:rPr>
          <w:lang w:val="en-GB"/>
        </w:rPr>
        <w:t>expressed in mm.</w:t>
      </w:r>
    </w:p>
    <w:p w:rsidR="00C459B0" w:rsidRDefault="00C459B0" w:rsidP="00C459B0">
      <w:pPr>
        <w:pStyle w:val="Corpsdetexte"/>
        <w:numPr>
          <w:ilvl w:val="0"/>
          <w:numId w:val="5"/>
        </w:numPr>
        <w:ind w:left="360"/>
        <w:rPr>
          <w:lang w:val="en-GB"/>
        </w:rPr>
      </w:pPr>
      <w:r w:rsidRPr="004F3676">
        <w:rPr>
          <w:lang w:val="en-GB"/>
        </w:rPr>
        <w:t xml:space="preserve">A device associated with a thermocouple </w:t>
      </w:r>
      <w:r w:rsidRPr="00045694">
        <w:rPr>
          <w:b/>
          <w:lang w:val="en-GB"/>
        </w:rPr>
        <w:t>has</w:t>
      </w:r>
      <w:r w:rsidRPr="004F3676">
        <w:rPr>
          <w:lang w:val="en-GB"/>
        </w:rPr>
        <w:t xml:space="preserve"> a</w:t>
      </w:r>
      <w:r w:rsidRPr="00271223">
        <w:rPr>
          <w:i/>
          <w:iCs/>
          <w:lang w:val="en-GB"/>
        </w:rPr>
        <w:t xml:space="preserve"> </w:t>
      </w:r>
      <w:r w:rsidRPr="004F3676">
        <w:rPr>
          <w:i/>
          <w:iCs/>
          <w:lang w:val="en-GB"/>
        </w:rPr>
        <w:t>temperature</w:t>
      </w:r>
      <w:r w:rsidRPr="004F3676">
        <w:rPr>
          <w:lang w:val="en-GB"/>
        </w:rPr>
        <w:t xml:space="preserve"> </w:t>
      </w:r>
      <w:r>
        <w:rPr>
          <w:lang w:val="en-GB"/>
        </w:rPr>
        <w:t xml:space="preserve">attribute </w:t>
      </w:r>
      <w:r w:rsidRPr="004F3676">
        <w:rPr>
          <w:lang w:val="en-GB"/>
        </w:rPr>
        <w:t>expressed</w:t>
      </w:r>
      <w:r>
        <w:rPr>
          <w:lang w:val="en-GB"/>
        </w:rPr>
        <w:t xml:space="preserve"> in Celsius (or any another suitable unit).</w:t>
      </w:r>
    </w:p>
    <w:p w:rsidR="00E74A0A" w:rsidRPr="000F01DA" w:rsidRDefault="00E74A0A" w:rsidP="00E74A0A">
      <w:pPr>
        <w:pStyle w:val="Corpsdetexte"/>
        <w:ind w:left="0"/>
        <w:rPr>
          <w:lang w:val="en-US"/>
        </w:rPr>
      </w:pPr>
      <w:bookmarkStart w:id="96" w:name="_Ref328051818"/>
      <w:r w:rsidRPr="000F01DA">
        <w:rPr>
          <w:lang w:val="en-US"/>
        </w:rPr>
        <w:t>T</w:t>
      </w:r>
      <w:bookmarkEnd w:id="96"/>
      <w:r w:rsidRPr="004D60FF">
        <w:rPr>
          <w:b/>
          <w:lang w:val="en-GB"/>
        </w:rPr>
        <w:t xml:space="preserve">he main purpose of an attribute is to replace </w:t>
      </w:r>
      <w:r>
        <w:rPr>
          <w:b/>
          <w:lang w:val="en-GB"/>
        </w:rPr>
        <w:t>getters and setters</w:t>
      </w:r>
      <w:r w:rsidRPr="004D60FF">
        <w:rPr>
          <w:b/>
          <w:lang w:val="en-GB"/>
        </w:rPr>
        <w:t>.</w:t>
      </w:r>
    </w:p>
    <w:p w:rsidR="00E74A0A" w:rsidRPr="00F13506" w:rsidRDefault="00E74A0A" w:rsidP="00E74A0A">
      <w:pPr>
        <w:pStyle w:val="Corpsdetexte"/>
        <w:numPr>
          <w:ilvl w:val="0"/>
          <w:numId w:val="5"/>
        </w:numPr>
        <w:rPr>
          <w:lang w:val="en-GB"/>
        </w:rPr>
      </w:pPr>
      <w:r w:rsidRPr="00F13506">
        <w:rPr>
          <w:lang w:val="en-GB"/>
        </w:rPr>
        <w:t xml:space="preserve">For example: the position of a motor will be obtained by reading the associated attribute (position) </w:t>
      </w:r>
      <w:r>
        <w:rPr>
          <w:lang w:val="en-GB"/>
        </w:rPr>
        <w:t xml:space="preserve">and not by running a command like </w:t>
      </w:r>
      <w:r w:rsidRPr="00F13506">
        <w:rPr>
          <w:i/>
          <w:iCs/>
          <w:lang w:val="en-GB"/>
        </w:rPr>
        <w:t>get_position</w:t>
      </w:r>
      <w:r>
        <w:rPr>
          <w:i/>
          <w:iCs/>
          <w:lang w:val="en-GB"/>
        </w:rPr>
        <w:t>.</w:t>
      </w:r>
    </w:p>
    <w:p w:rsidR="00E74A0A" w:rsidRPr="000917F6" w:rsidRDefault="00E74A0A" w:rsidP="00E74A0A">
      <w:pPr>
        <w:pStyle w:val="Corpsdetexte"/>
        <w:numPr>
          <w:ilvl w:val="0"/>
          <w:numId w:val="5"/>
        </w:numPr>
        <w:rPr>
          <w:lang w:val="en-GB"/>
        </w:rPr>
      </w:pPr>
      <w:r w:rsidRPr="000917F6">
        <w:rPr>
          <w:lang w:val="en-GB"/>
        </w:rPr>
        <w:t>The data associated with the TANGO attributes are the only values t</w:t>
      </w:r>
      <w:r>
        <w:rPr>
          <w:lang w:val="en-GB"/>
        </w:rPr>
        <w:t>hat can</w:t>
      </w:r>
      <w:r w:rsidRPr="000917F6">
        <w:rPr>
          <w:lang w:val="en-GB"/>
        </w:rPr>
        <w:t xml:space="preserve"> be archive</w:t>
      </w:r>
      <w:r>
        <w:rPr>
          <w:lang w:val="en-GB"/>
        </w:rPr>
        <w:t>d</w:t>
      </w:r>
      <w:r w:rsidRPr="000917F6">
        <w:rPr>
          <w:lang w:val="en-GB"/>
        </w:rPr>
        <w:t>.</w:t>
      </w:r>
      <w:r>
        <w:rPr>
          <w:lang w:val="en-GB"/>
        </w:rPr>
        <w:t xml:space="preserve"> The TANGO </w:t>
      </w:r>
      <w:r w:rsidRPr="000917F6">
        <w:rPr>
          <w:i/>
          <w:iCs/>
          <w:lang w:val="en-GB"/>
        </w:rPr>
        <w:t>archiving system</w:t>
      </w:r>
      <w:r>
        <w:rPr>
          <w:i/>
          <w:iCs/>
          <w:lang w:val="en-GB"/>
        </w:rPr>
        <w:t xml:space="preserve"> </w:t>
      </w:r>
      <w:r>
        <w:rPr>
          <w:lang w:val="en-GB"/>
        </w:rPr>
        <w:t>(HDB/TDB) doesn’t have any functions to archive the result of a command. Similarly, some mechanisms to store the experimental data (such as those implemented by the DataRecorder of SOLEIL) are essentially based on the concept of attribute.</w:t>
      </w:r>
    </w:p>
    <w:p w:rsidR="00E74A0A" w:rsidRPr="00DD31F4" w:rsidRDefault="00E74A0A" w:rsidP="00E74A0A">
      <w:pPr>
        <w:pStyle w:val="Titre4"/>
        <w:rPr>
          <w:lang w:val="en-GB"/>
        </w:rPr>
      </w:pPr>
      <w:r>
        <w:rPr>
          <w:lang w:val="en-GB"/>
        </w:rPr>
        <w:t>Attributes Properties</w:t>
      </w:r>
    </w:p>
    <w:p w:rsidR="00C459B0" w:rsidRPr="00C459B0" w:rsidRDefault="00C459B0" w:rsidP="00C459B0">
      <w:pPr>
        <w:pStyle w:val="Corpsdetexte"/>
        <w:ind w:left="0"/>
        <w:rPr>
          <w:i/>
          <w:lang w:val="en-GB"/>
        </w:rPr>
      </w:pPr>
      <w:r>
        <w:rPr>
          <w:lang w:val="en-GB"/>
        </w:rPr>
        <w:t xml:space="preserve">A TANGO attribute owns a group of settings that describes it </w:t>
      </w:r>
      <w:r w:rsidRPr="00C459B0">
        <w:rPr>
          <w:i/>
          <w:lang w:val="en-GB"/>
        </w:rPr>
        <w:t>(see Tango control system manual Appendix A.2)</w:t>
      </w:r>
    </w:p>
    <w:p w:rsidR="00C459B0" w:rsidRDefault="00C459B0" w:rsidP="00C459B0">
      <w:pPr>
        <w:pStyle w:val="Corpsdetexte"/>
        <w:ind w:left="0"/>
        <w:rPr>
          <w:lang w:val="en-GB"/>
        </w:rPr>
      </w:pPr>
      <w:r>
        <w:rPr>
          <w:lang w:val="en-GB"/>
        </w:rPr>
        <w:t>These configuration parameters are called AttributeProperties. They can be considered as meta-data to enhance the semantic and describe the data. They can be used by GUI clients for configuring their viewers in the best manner and displaying extra information.</w:t>
      </w:r>
    </w:p>
    <w:p w:rsidR="00C459B0" w:rsidRDefault="00C459B0" w:rsidP="00C459B0">
      <w:pPr>
        <w:pStyle w:val="Corpsdetexte"/>
        <w:ind w:left="0"/>
        <w:rPr>
          <w:lang w:val="en-GB"/>
        </w:rPr>
      </w:pPr>
      <w:r>
        <w:rPr>
          <w:lang w:val="en-GB"/>
        </w:rPr>
        <w:t>Those Attribute properties describe the attribute data and define some behaviours such as alarm limits, units etc…</w:t>
      </w:r>
    </w:p>
    <w:p w:rsidR="00C459B0" w:rsidRDefault="00C459B0" w:rsidP="00C459B0">
      <w:pPr>
        <w:pStyle w:val="Corpsdetexte"/>
        <w:ind w:left="0"/>
        <w:rPr>
          <w:lang w:val="en-GB"/>
        </w:rPr>
      </w:pPr>
      <w:r>
        <w:rPr>
          <w:lang w:val="en-GB"/>
        </w:rPr>
        <w:t xml:space="preserve">The first set of </w:t>
      </w:r>
      <w:r w:rsidRPr="00C84B3D">
        <w:rPr>
          <w:i/>
          <w:lang w:val="en-GB"/>
        </w:rPr>
        <w:t>Attribute Properties</w:t>
      </w:r>
      <w:r>
        <w:rPr>
          <w:lang w:val="en-GB"/>
        </w:rPr>
        <w:t xml:space="preserve"> are static metadata. They describe the kind of data carried by the Tango Attribute. The static metadata includes properties such as the name, the type, the dimension, if the attribute is writable or not. These data are hardcoded, defined for the whole life of the attribute and cannot be modified.</w:t>
      </w:r>
    </w:p>
    <w:p w:rsidR="00C459B0" w:rsidRDefault="00C459B0" w:rsidP="00C459B0">
      <w:pPr>
        <w:pStyle w:val="Corpsdetexte"/>
        <w:ind w:left="0"/>
        <w:rPr>
          <w:lang w:val="en-GB"/>
        </w:rPr>
      </w:pPr>
      <w:r>
        <w:rPr>
          <w:lang w:val="en-GB"/>
        </w:rPr>
        <w:t xml:space="preserve">The second set of </w:t>
      </w:r>
      <w:r w:rsidRPr="00C84B3D">
        <w:rPr>
          <w:i/>
          <w:lang w:val="en-GB"/>
        </w:rPr>
        <w:t>Attribute Properties</w:t>
      </w:r>
      <w:r>
        <w:rPr>
          <w:lang w:val="en-GB"/>
        </w:rPr>
        <w:t>, are dynamic. They describe more precisely the meaning of the data and some behaviours. They are used by GUI viewers to configure themselves. They can be modified at run time.</w:t>
      </w:r>
    </w:p>
    <w:p w:rsidR="00C459B0" w:rsidRDefault="00C459B0" w:rsidP="00C459B0">
      <w:pPr>
        <w:pStyle w:val="Corpsdetexte"/>
        <w:ind w:left="0"/>
        <w:rPr>
          <w:lang w:val="en-GB"/>
        </w:rPr>
      </w:pPr>
      <w:r>
        <w:rPr>
          <w:lang w:val="en-GB"/>
        </w:rPr>
        <w:t>All these metadata are hosted in the class itself and can be set by the programmer or by a configuration in the Tango database.</w:t>
      </w:r>
    </w:p>
    <w:p w:rsidR="00C459B0" w:rsidRDefault="008579AC" w:rsidP="00C459B0">
      <w:pPr>
        <w:pStyle w:val="Titre4"/>
      </w:pPr>
      <w:r>
        <w:t>Static</w:t>
      </w:r>
      <w:r w:rsidR="00C459B0" w:rsidRPr="00C459B0">
        <w:t xml:space="preserve"> </w:t>
      </w:r>
      <w:r>
        <w:t>a</w:t>
      </w:r>
      <w:r w:rsidR="00C459B0" w:rsidRPr="00C459B0">
        <w:t>ttribute Properties</w:t>
      </w:r>
    </w:p>
    <w:p w:rsidR="00C459B0" w:rsidRPr="00C459B0" w:rsidRDefault="00C459B0" w:rsidP="00C459B0">
      <w:pPr>
        <w:pStyle w:val="Corpsdetexte"/>
      </w:pPr>
    </w:p>
    <w:p w:rsidR="00C459B0" w:rsidRPr="00570D09" w:rsidRDefault="00C459B0" w:rsidP="00C459B0">
      <w:pPr>
        <w:numPr>
          <w:ilvl w:val="1"/>
          <w:numId w:val="5"/>
        </w:numPr>
        <w:spacing w:after="240"/>
        <w:jc w:val="both"/>
        <w:rPr>
          <w:sz w:val="22"/>
          <w:szCs w:val="20"/>
          <w:lang w:val="en-GB"/>
        </w:rPr>
      </w:pPr>
      <w:r w:rsidRPr="00E200A9">
        <w:rPr>
          <w:b/>
          <w:i/>
          <w:iCs/>
          <w:sz w:val="22"/>
          <w:szCs w:val="20"/>
          <w:lang w:val="en-GB"/>
        </w:rPr>
        <w:t>name</w:t>
      </w:r>
      <w:r w:rsidRPr="00570D09">
        <w:rPr>
          <w:sz w:val="22"/>
          <w:szCs w:val="20"/>
          <w:lang w:val="en-GB"/>
        </w:rPr>
        <w:t>: the attribute name</w:t>
      </w:r>
    </w:p>
    <w:p w:rsidR="00C459B0" w:rsidRPr="0022101C" w:rsidRDefault="00C459B0" w:rsidP="00C459B0">
      <w:pPr>
        <w:numPr>
          <w:ilvl w:val="2"/>
          <w:numId w:val="5"/>
        </w:numPr>
        <w:spacing w:after="240"/>
        <w:jc w:val="both"/>
        <w:rPr>
          <w:sz w:val="22"/>
          <w:szCs w:val="20"/>
          <w:lang w:val="en-GB"/>
        </w:rPr>
      </w:pPr>
      <w:r w:rsidRPr="0022101C">
        <w:rPr>
          <w:sz w:val="22"/>
          <w:szCs w:val="20"/>
          <w:lang w:val="en-GB"/>
        </w:rPr>
        <w:t xml:space="preserve">Type: string e.g : </w:t>
      </w:r>
      <w:r>
        <w:rPr>
          <w:sz w:val="22"/>
          <w:szCs w:val="20"/>
          <w:lang w:val="en-GB"/>
        </w:rPr>
        <w:t>Out</w:t>
      </w:r>
      <w:r w:rsidRPr="0022101C">
        <w:rPr>
          <w:sz w:val="22"/>
          <w:szCs w:val="20"/>
          <w:lang w:val="en-GB"/>
        </w:rPr>
        <w:t xml:space="preserve">Current, </w:t>
      </w:r>
      <w:r>
        <w:rPr>
          <w:sz w:val="22"/>
          <w:szCs w:val="20"/>
          <w:lang w:val="en-GB"/>
        </w:rPr>
        <w:t>InCurrent</w:t>
      </w:r>
      <w:r w:rsidRPr="0022101C">
        <w:rPr>
          <w:sz w:val="22"/>
          <w:szCs w:val="20"/>
          <w:lang w:val="en-GB"/>
        </w:rPr>
        <w:t>…</w:t>
      </w:r>
    </w:p>
    <w:p w:rsidR="00C459B0" w:rsidRPr="00B34679" w:rsidRDefault="00C459B0" w:rsidP="00C459B0">
      <w:pPr>
        <w:numPr>
          <w:ilvl w:val="1"/>
          <w:numId w:val="5"/>
        </w:numPr>
        <w:spacing w:after="240"/>
        <w:jc w:val="both"/>
        <w:rPr>
          <w:sz w:val="22"/>
          <w:szCs w:val="20"/>
          <w:lang w:val="en-GB"/>
        </w:rPr>
      </w:pPr>
      <w:r w:rsidRPr="00E200A9">
        <w:rPr>
          <w:b/>
          <w:i/>
          <w:iCs/>
          <w:sz w:val="22"/>
          <w:szCs w:val="20"/>
          <w:lang w:val="en-GB"/>
        </w:rPr>
        <w:t>data_type</w:t>
      </w:r>
      <w:r w:rsidRPr="00B34679">
        <w:rPr>
          <w:sz w:val="22"/>
          <w:szCs w:val="20"/>
          <w:lang w:val="en-GB"/>
        </w:rPr>
        <w:t>: the attribute data type</w:t>
      </w:r>
    </w:p>
    <w:p w:rsidR="00C459B0" w:rsidRPr="0075748F" w:rsidRDefault="00C459B0" w:rsidP="00C459B0">
      <w:pPr>
        <w:numPr>
          <w:ilvl w:val="2"/>
          <w:numId w:val="5"/>
        </w:numPr>
        <w:spacing w:after="240"/>
        <w:jc w:val="both"/>
        <w:rPr>
          <w:sz w:val="22"/>
          <w:szCs w:val="20"/>
          <w:lang w:val="en-US"/>
        </w:rPr>
      </w:pPr>
      <w:r w:rsidRPr="0075748F">
        <w:rPr>
          <w:sz w:val="22"/>
          <w:szCs w:val="20"/>
          <w:lang w:val="en-US"/>
        </w:rPr>
        <w:t xml:space="preserve">Identifier of the Tango numeric type associated to the attribute: </w:t>
      </w:r>
      <w:r w:rsidRPr="0075748F">
        <w:rPr>
          <w:i/>
          <w:sz w:val="22"/>
          <w:szCs w:val="20"/>
          <w:lang w:val="en-US"/>
        </w:rPr>
        <w:t>DevBoolean, DevUChar, Dev[U]Short, Dev[U]Long, Dev[U]Long64, DevFloat, DevDouble, DevString, DevEncoded</w:t>
      </w:r>
    </w:p>
    <w:p w:rsidR="00C459B0" w:rsidRPr="00B34679" w:rsidRDefault="00C459B0" w:rsidP="00C459B0">
      <w:pPr>
        <w:numPr>
          <w:ilvl w:val="2"/>
          <w:numId w:val="5"/>
        </w:numPr>
        <w:spacing w:after="240"/>
        <w:jc w:val="both"/>
        <w:rPr>
          <w:sz w:val="22"/>
          <w:szCs w:val="20"/>
          <w:lang w:val="en-GB"/>
        </w:rPr>
      </w:pPr>
      <w:r w:rsidRPr="00C02CE5">
        <w:rPr>
          <w:sz w:val="22"/>
          <w:szCs w:val="20"/>
          <w:lang w:val="en-GB"/>
        </w:rPr>
        <w:t xml:space="preserve">Note: </w:t>
      </w:r>
      <w:r w:rsidRPr="00C02CE5">
        <w:rPr>
          <w:i/>
          <w:iCs/>
          <w:sz w:val="22"/>
          <w:szCs w:val="20"/>
          <w:lang w:val="en-GB"/>
        </w:rPr>
        <w:t>Tango::DevEncoded</w:t>
      </w:r>
      <w:r>
        <w:rPr>
          <w:i/>
          <w:iCs/>
          <w:sz w:val="22"/>
          <w:szCs w:val="20"/>
          <w:lang w:val="en-GB"/>
        </w:rPr>
        <w:t xml:space="preserve"> </w:t>
      </w:r>
      <w:r>
        <w:rPr>
          <w:sz w:val="22"/>
          <w:szCs w:val="20"/>
          <w:lang w:val="en-GB"/>
        </w:rPr>
        <w:t>is the T</w:t>
      </w:r>
      <w:r w:rsidRPr="00B34679">
        <w:rPr>
          <w:sz w:val="22"/>
          <w:szCs w:val="20"/>
          <w:lang w:val="en-GB"/>
        </w:rPr>
        <w:t xml:space="preserve">ANGO type that encapsulates </w:t>
      </w:r>
      <w:r>
        <w:rPr>
          <w:sz w:val="22"/>
          <w:szCs w:val="20"/>
          <w:lang w:val="en-GB"/>
        </w:rPr>
        <w:t>client</w:t>
      </w:r>
      <w:r w:rsidRPr="00B34679">
        <w:rPr>
          <w:sz w:val="22"/>
          <w:szCs w:val="20"/>
          <w:lang w:val="en-GB"/>
        </w:rPr>
        <w:t xml:space="preserve"> data. </w:t>
      </w:r>
    </w:p>
    <w:p w:rsidR="00C459B0" w:rsidRPr="00C16DA1" w:rsidRDefault="00C459B0" w:rsidP="00C459B0">
      <w:pPr>
        <w:numPr>
          <w:ilvl w:val="1"/>
          <w:numId w:val="5"/>
        </w:numPr>
        <w:spacing w:after="240"/>
        <w:jc w:val="both"/>
        <w:rPr>
          <w:sz w:val="22"/>
          <w:szCs w:val="20"/>
          <w:lang w:val="en-GB"/>
        </w:rPr>
      </w:pPr>
      <w:r w:rsidRPr="00E200A9">
        <w:rPr>
          <w:b/>
          <w:i/>
          <w:iCs/>
          <w:sz w:val="22"/>
          <w:szCs w:val="20"/>
          <w:lang w:val="en-GB"/>
        </w:rPr>
        <w:t>data_format</w:t>
      </w:r>
      <w:r w:rsidRPr="00C16DA1">
        <w:rPr>
          <w:sz w:val="22"/>
          <w:szCs w:val="20"/>
          <w:lang w:val="en-GB"/>
        </w:rPr>
        <w:t xml:space="preserve">: describes the dimension of the data. </w:t>
      </w:r>
    </w:p>
    <w:p w:rsidR="00C459B0" w:rsidRPr="00B34679" w:rsidRDefault="00C459B0" w:rsidP="00C459B0">
      <w:pPr>
        <w:numPr>
          <w:ilvl w:val="2"/>
          <w:numId w:val="5"/>
        </w:numPr>
        <w:spacing w:after="240"/>
        <w:jc w:val="both"/>
        <w:rPr>
          <w:sz w:val="22"/>
          <w:szCs w:val="20"/>
          <w:lang w:val="en-GB"/>
        </w:rPr>
      </w:pPr>
      <w:r>
        <w:rPr>
          <w:sz w:val="22"/>
          <w:szCs w:val="20"/>
          <w:lang w:val="en-GB"/>
        </w:rPr>
        <w:t xml:space="preserve">Type: </w:t>
      </w:r>
      <w:r w:rsidRPr="00B34679">
        <w:rPr>
          <w:sz w:val="22"/>
          <w:szCs w:val="20"/>
          <w:lang w:val="en-GB"/>
        </w:rPr>
        <w:t>scalar (value), spectrum (1D array), image (2D</w:t>
      </w:r>
      <w:r>
        <w:rPr>
          <w:sz w:val="22"/>
          <w:szCs w:val="20"/>
          <w:lang w:val="en-GB"/>
        </w:rPr>
        <w:t xml:space="preserve"> array</w:t>
      </w:r>
      <w:r w:rsidRPr="00B34679">
        <w:rPr>
          <w:sz w:val="22"/>
          <w:szCs w:val="20"/>
          <w:lang w:val="en-GB"/>
        </w:rPr>
        <w:t>)</w:t>
      </w:r>
    </w:p>
    <w:p w:rsidR="00C459B0" w:rsidRPr="00B04EF6" w:rsidRDefault="00C459B0" w:rsidP="00C459B0">
      <w:pPr>
        <w:numPr>
          <w:ilvl w:val="1"/>
          <w:numId w:val="5"/>
        </w:numPr>
        <w:spacing w:after="240"/>
        <w:jc w:val="both"/>
        <w:rPr>
          <w:sz w:val="22"/>
          <w:szCs w:val="20"/>
          <w:lang w:val="en-GB"/>
        </w:rPr>
      </w:pPr>
      <w:r w:rsidRPr="00E200A9">
        <w:rPr>
          <w:b/>
          <w:i/>
          <w:iCs/>
          <w:sz w:val="22"/>
          <w:szCs w:val="20"/>
          <w:lang w:val="en-GB"/>
        </w:rPr>
        <w:t>writable</w:t>
      </w:r>
      <w:r w:rsidRPr="00B04EF6">
        <w:rPr>
          <w:sz w:val="22"/>
          <w:szCs w:val="20"/>
          <w:lang w:val="en-GB"/>
        </w:rPr>
        <w:t xml:space="preserve">: Defines 4 possible types of access. </w:t>
      </w:r>
      <w:r>
        <w:rPr>
          <w:sz w:val="22"/>
          <w:szCs w:val="20"/>
          <w:lang w:val="en-GB"/>
        </w:rPr>
        <w:t>In practical, we can say that only 2 are really useful and answer to practically all the cases.</w:t>
      </w:r>
    </w:p>
    <w:p w:rsidR="00C459B0" w:rsidRPr="00B04EF6" w:rsidRDefault="00C459B0" w:rsidP="00C459B0">
      <w:pPr>
        <w:numPr>
          <w:ilvl w:val="2"/>
          <w:numId w:val="5"/>
        </w:numPr>
        <w:spacing w:after="240"/>
        <w:jc w:val="both"/>
        <w:rPr>
          <w:sz w:val="22"/>
          <w:szCs w:val="20"/>
          <w:lang w:val="en-GB"/>
        </w:rPr>
      </w:pPr>
      <w:r w:rsidRPr="00B04EF6">
        <w:rPr>
          <w:sz w:val="22"/>
          <w:szCs w:val="20"/>
          <w:lang w:val="en-GB"/>
        </w:rPr>
        <w:t>READ, The attribute can only be read</w:t>
      </w:r>
      <w:r>
        <w:rPr>
          <w:sz w:val="22"/>
          <w:szCs w:val="20"/>
          <w:lang w:val="en-GB"/>
        </w:rPr>
        <w:t xml:space="preserve"> (e.g. a temperature)</w:t>
      </w:r>
    </w:p>
    <w:p w:rsidR="00C459B0" w:rsidRPr="00B04EF6" w:rsidRDefault="00C459B0" w:rsidP="00C459B0">
      <w:pPr>
        <w:numPr>
          <w:ilvl w:val="2"/>
          <w:numId w:val="5"/>
        </w:numPr>
        <w:spacing w:after="240"/>
        <w:jc w:val="both"/>
        <w:rPr>
          <w:sz w:val="22"/>
          <w:szCs w:val="20"/>
          <w:lang w:val="en-GB"/>
        </w:rPr>
      </w:pPr>
      <w:r w:rsidRPr="00B04EF6">
        <w:rPr>
          <w:sz w:val="22"/>
          <w:szCs w:val="20"/>
          <w:lang w:val="en-GB"/>
        </w:rPr>
        <w:t xml:space="preserve">WRITE, The attribute can only be </w:t>
      </w:r>
      <w:r>
        <w:rPr>
          <w:sz w:val="22"/>
          <w:szCs w:val="20"/>
          <w:lang w:val="en-GB"/>
        </w:rPr>
        <w:t>written ( to be used only in very specific cases. the READ_WRITE is generally more suitable for real cases)</w:t>
      </w:r>
    </w:p>
    <w:p w:rsidR="00C459B0" w:rsidRPr="00B04EF6" w:rsidRDefault="00C459B0" w:rsidP="00C459B0">
      <w:pPr>
        <w:numPr>
          <w:ilvl w:val="2"/>
          <w:numId w:val="5"/>
        </w:numPr>
        <w:spacing w:after="240"/>
        <w:jc w:val="both"/>
        <w:rPr>
          <w:sz w:val="22"/>
          <w:szCs w:val="20"/>
          <w:lang w:val="en-GB"/>
        </w:rPr>
      </w:pPr>
      <w:r w:rsidRPr="00B04EF6">
        <w:rPr>
          <w:sz w:val="22"/>
          <w:szCs w:val="20"/>
          <w:lang w:val="en-GB"/>
        </w:rPr>
        <w:t>READ_WRITE, The attribute can be written and read (the most common case)</w:t>
      </w:r>
      <w:r>
        <w:rPr>
          <w:sz w:val="22"/>
          <w:szCs w:val="20"/>
          <w:lang w:val="en-GB"/>
        </w:rPr>
        <w:t xml:space="preserve"> e.g. The current of a powersupply, The position of an axis…</w:t>
      </w:r>
    </w:p>
    <w:p w:rsidR="00C459B0" w:rsidRPr="00B04EF6" w:rsidRDefault="00C459B0" w:rsidP="00C459B0">
      <w:pPr>
        <w:numPr>
          <w:ilvl w:val="2"/>
          <w:numId w:val="5"/>
        </w:numPr>
        <w:spacing w:after="240"/>
        <w:jc w:val="both"/>
        <w:rPr>
          <w:sz w:val="22"/>
          <w:szCs w:val="20"/>
          <w:lang w:val="en-GB"/>
        </w:rPr>
      </w:pPr>
      <w:r w:rsidRPr="00B34679">
        <w:rPr>
          <w:sz w:val="22"/>
          <w:szCs w:val="20"/>
          <w:lang w:val="en-GB"/>
        </w:rPr>
        <w:t>READ_WITH_WRITE</w:t>
      </w:r>
      <w:r>
        <w:rPr>
          <w:sz w:val="22"/>
          <w:szCs w:val="20"/>
          <w:lang w:val="en-GB"/>
        </w:rPr>
        <w:t xml:space="preserve"> (deprecated, do not use)</w:t>
      </w:r>
    </w:p>
    <w:p w:rsidR="00C459B0" w:rsidRPr="002F665D" w:rsidRDefault="00C459B0" w:rsidP="00C459B0">
      <w:pPr>
        <w:numPr>
          <w:ilvl w:val="1"/>
          <w:numId w:val="5"/>
        </w:numPr>
        <w:spacing w:after="240"/>
        <w:jc w:val="both"/>
        <w:rPr>
          <w:sz w:val="22"/>
          <w:szCs w:val="20"/>
          <w:lang w:val="en-GB"/>
        </w:rPr>
      </w:pPr>
      <w:r w:rsidRPr="00E200A9">
        <w:rPr>
          <w:b/>
          <w:i/>
          <w:iCs/>
          <w:sz w:val="22"/>
          <w:szCs w:val="20"/>
          <w:lang w:val="en-GB"/>
        </w:rPr>
        <w:t>max_dim_x</w:t>
      </w:r>
      <w:r w:rsidRPr="002F665D">
        <w:rPr>
          <w:sz w:val="22"/>
          <w:szCs w:val="20"/>
          <w:lang w:val="en-GB"/>
        </w:rPr>
        <w:t> : This property is valid only for data_format spectrum or image.</w:t>
      </w:r>
      <w:r>
        <w:rPr>
          <w:sz w:val="22"/>
          <w:szCs w:val="20"/>
          <w:lang w:val="en-GB"/>
        </w:rPr>
        <w:t xml:space="preserve"> It gives</w:t>
      </w:r>
      <w:r w:rsidRPr="002F665D">
        <w:rPr>
          <w:sz w:val="22"/>
          <w:szCs w:val="20"/>
          <w:lang w:val="en-GB"/>
        </w:rPr>
        <w:t xml:space="preserve"> </w:t>
      </w:r>
      <w:r>
        <w:rPr>
          <w:sz w:val="22"/>
          <w:szCs w:val="20"/>
          <w:lang w:val="en-GB"/>
        </w:rPr>
        <w:t xml:space="preserve">the </w:t>
      </w:r>
      <w:r w:rsidRPr="002F665D">
        <w:rPr>
          <w:sz w:val="22"/>
          <w:szCs w:val="20"/>
          <w:lang w:val="en-GB"/>
        </w:rPr>
        <w:t xml:space="preserve">maximum </w:t>
      </w:r>
      <w:r>
        <w:rPr>
          <w:sz w:val="22"/>
          <w:szCs w:val="20"/>
          <w:lang w:val="en-GB"/>
        </w:rPr>
        <w:t>number of element in the dimension X. e.g. the max length of a spectrum or the maximum number of rows of an image. This property is used to reserve memory space to host the data. Nothing prevent to have a real length much shorter that this maximum.</w:t>
      </w:r>
      <w:r w:rsidRPr="002F665D">
        <w:rPr>
          <w:sz w:val="22"/>
          <w:szCs w:val="20"/>
          <w:lang w:val="en-GB"/>
        </w:rPr>
        <w:t xml:space="preserve"> </w:t>
      </w:r>
    </w:p>
    <w:p w:rsidR="00C459B0" w:rsidRPr="002F665D" w:rsidRDefault="00C459B0" w:rsidP="00C459B0">
      <w:pPr>
        <w:numPr>
          <w:ilvl w:val="2"/>
          <w:numId w:val="5"/>
        </w:numPr>
        <w:spacing w:after="240"/>
        <w:jc w:val="both"/>
        <w:rPr>
          <w:sz w:val="22"/>
          <w:szCs w:val="20"/>
          <w:lang w:val="en-GB"/>
        </w:rPr>
      </w:pPr>
      <w:r>
        <w:rPr>
          <w:sz w:val="22"/>
          <w:szCs w:val="20"/>
          <w:lang w:val="en-GB"/>
        </w:rPr>
        <w:t xml:space="preserve">E.g. 0 for a </w:t>
      </w:r>
      <w:r w:rsidRPr="002F665D">
        <w:rPr>
          <w:sz w:val="22"/>
          <w:szCs w:val="20"/>
          <w:lang w:val="en-GB"/>
        </w:rPr>
        <w:t xml:space="preserve">scalar, </w:t>
      </w:r>
      <w:r>
        <w:rPr>
          <w:sz w:val="22"/>
          <w:szCs w:val="20"/>
          <w:lang w:val="en-GB"/>
        </w:rPr>
        <w:t>n for a spectrum of max n elements</w:t>
      </w:r>
      <w:r w:rsidRPr="002F665D">
        <w:rPr>
          <w:sz w:val="22"/>
          <w:szCs w:val="20"/>
          <w:lang w:val="en-GB"/>
        </w:rPr>
        <w:t>, n</w:t>
      </w:r>
      <w:r>
        <w:rPr>
          <w:sz w:val="22"/>
          <w:szCs w:val="20"/>
          <w:lang w:val="en-GB"/>
        </w:rPr>
        <w:t xml:space="preserve"> for an image of max n rows</w:t>
      </w:r>
    </w:p>
    <w:p w:rsidR="00C459B0" w:rsidRPr="002F665D" w:rsidRDefault="00C459B0" w:rsidP="00C459B0">
      <w:pPr>
        <w:numPr>
          <w:ilvl w:val="1"/>
          <w:numId w:val="5"/>
        </w:numPr>
        <w:spacing w:after="240"/>
        <w:jc w:val="both"/>
        <w:rPr>
          <w:sz w:val="22"/>
          <w:szCs w:val="20"/>
          <w:lang w:val="en-GB"/>
        </w:rPr>
      </w:pPr>
      <w:r w:rsidRPr="00E200A9">
        <w:rPr>
          <w:b/>
          <w:i/>
          <w:iCs/>
          <w:sz w:val="22"/>
          <w:szCs w:val="20"/>
          <w:lang w:val="en-GB"/>
        </w:rPr>
        <w:t>max_dim_y</w:t>
      </w:r>
      <w:r w:rsidRPr="002F665D">
        <w:rPr>
          <w:sz w:val="22"/>
          <w:szCs w:val="20"/>
          <w:lang w:val="en-GB"/>
        </w:rPr>
        <w:t> : This property is valid only for data_format image.</w:t>
      </w:r>
      <w:r>
        <w:rPr>
          <w:sz w:val="22"/>
          <w:szCs w:val="20"/>
          <w:lang w:val="en-GB"/>
        </w:rPr>
        <w:t xml:space="preserve"> It gives</w:t>
      </w:r>
      <w:r w:rsidRPr="002F665D">
        <w:rPr>
          <w:sz w:val="22"/>
          <w:szCs w:val="20"/>
          <w:lang w:val="en-GB"/>
        </w:rPr>
        <w:t xml:space="preserve"> </w:t>
      </w:r>
      <w:r>
        <w:rPr>
          <w:sz w:val="22"/>
          <w:szCs w:val="20"/>
          <w:lang w:val="en-GB"/>
        </w:rPr>
        <w:t xml:space="preserve">the </w:t>
      </w:r>
      <w:r w:rsidRPr="002F665D">
        <w:rPr>
          <w:sz w:val="22"/>
          <w:szCs w:val="20"/>
          <w:lang w:val="en-GB"/>
        </w:rPr>
        <w:t xml:space="preserve">maximum </w:t>
      </w:r>
      <w:r>
        <w:rPr>
          <w:sz w:val="22"/>
          <w:szCs w:val="20"/>
          <w:lang w:val="en-GB"/>
        </w:rPr>
        <w:t>number of element in the dimension Y. e.g. the maximum number of columns of an image. This property is used to reserve memory space to host the data. Nothing prevent to have a real length much shorter that this maximum.</w:t>
      </w:r>
      <w:r w:rsidRPr="002F665D">
        <w:rPr>
          <w:sz w:val="22"/>
          <w:szCs w:val="20"/>
          <w:lang w:val="en-GB"/>
        </w:rPr>
        <w:t xml:space="preserve"> </w:t>
      </w:r>
    </w:p>
    <w:p w:rsidR="00C459B0" w:rsidRPr="002F665D" w:rsidRDefault="00C459B0" w:rsidP="00C459B0">
      <w:pPr>
        <w:numPr>
          <w:ilvl w:val="2"/>
          <w:numId w:val="5"/>
        </w:numPr>
        <w:spacing w:after="240"/>
        <w:jc w:val="both"/>
        <w:rPr>
          <w:sz w:val="22"/>
          <w:szCs w:val="20"/>
          <w:lang w:val="en-GB"/>
        </w:rPr>
      </w:pPr>
      <w:r w:rsidRPr="002F665D">
        <w:rPr>
          <w:sz w:val="22"/>
          <w:szCs w:val="20"/>
          <w:lang w:val="en-GB"/>
        </w:rPr>
        <w:t>0</w:t>
      </w:r>
      <w:r>
        <w:rPr>
          <w:sz w:val="22"/>
          <w:szCs w:val="20"/>
          <w:lang w:val="en-GB"/>
        </w:rPr>
        <w:t xml:space="preserve"> for a scalar or a</w:t>
      </w:r>
      <w:r w:rsidRPr="002F665D">
        <w:rPr>
          <w:sz w:val="22"/>
          <w:szCs w:val="20"/>
          <w:lang w:val="en-GB"/>
        </w:rPr>
        <w:t xml:space="preserve"> spectrum, </w:t>
      </w:r>
      <w:r>
        <w:rPr>
          <w:sz w:val="22"/>
          <w:szCs w:val="20"/>
          <w:lang w:val="en-GB"/>
        </w:rPr>
        <w:t>n for an image of max n columns</w:t>
      </w:r>
    </w:p>
    <w:p w:rsidR="00C459B0" w:rsidRPr="00B34679" w:rsidRDefault="00C459B0" w:rsidP="00C459B0">
      <w:pPr>
        <w:numPr>
          <w:ilvl w:val="1"/>
          <w:numId w:val="5"/>
        </w:numPr>
        <w:spacing w:after="240"/>
        <w:jc w:val="both"/>
        <w:rPr>
          <w:sz w:val="22"/>
          <w:szCs w:val="20"/>
          <w:lang w:val="en-GB"/>
        </w:rPr>
      </w:pPr>
      <w:r w:rsidRPr="00E200A9">
        <w:rPr>
          <w:b/>
          <w:i/>
          <w:iCs/>
          <w:sz w:val="22"/>
          <w:szCs w:val="20"/>
          <w:lang w:val="en-GB"/>
        </w:rPr>
        <w:t>display_level</w:t>
      </w:r>
      <w:r w:rsidRPr="00B34679">
        <w:rPr>
          <w:sz w:val="22"/>
          <w:szCs w:val="20"/>
          <w:lang w:val="en-GB"/>
        </w:rPr>
        <w:t xml:space="preserve"> : </w:t>
      </w:r>
      <w:r>
        <w:rPr>
          <w:sz w:val="22"/>
          <w:szCs w:val="20"/>
          <w:lang w:val="en-GB"/>
        </w:rPr>
        <w:t>enables</w:t>
      </w:r>
      <w:r w:rsidRPr="00B34679">
        <w:rPr>
          <w:sz w:val="22"/>
          <w:szCs w:val="20"/>
          <w:lang w:val="en-GB"/>
        </w:rPr>
        <w:t xml:space="preserve"> to hide th</w:t>
      </w:r>
      <w:r>
        <w:rPr>
          <w:sz w:val="22"/>
          <w:szCs w:val="20"/>
          <w:lang w:val="en-GB"/>
        </w:rPr>
        <w:t>e</w:t>
      </w:r>
      <w:r w:rsidRPr="00B34679">
        <w:rPr>
          <w:sz w:val="22"/>
          <w:szCs w:val="20"/>
          <w:lang w:val="en-GB"/>
        </w:rPr>
        <w:t xml:space="preserve"> attribute regarding the client mode (expert o</w:t>
      </w:r>
      <w:r>
        <w:rPr>
          <w:sz w:val="22"/>
          <w:szCs w:val="20"/>
          <w:lang w:val="en-GB"/>
        </w:rPr>
        <w:t>r</w:t>
      </w:r>
      <w:r w:rsidRPr="00B34679">
        <w:rPr>
          <w:sz w:val="22"/>
          <w:szCs w:val="20"/>
          <w:lang w:val="en-GB"/>
        </w:rPr>
        <w:t xml:space="preserve"> not</w:t>
      </w:r>
      <w:r>
        <w:rPr>
          <w:sz w:val="22"/>
          <w:szCs w:val="20"/>
          <w:lang w:val="en-GB"/>
        </w:rPr>
        <w:t>)</w:t>
      </w:r>
    </w:p>
    <w:p w:rsidR="00C459B0" w:rsidRPr="00A7238E" w:rsidRDefault="00C459B0" w:rsidP="00C459B0">
      <w:pPr>
        <w:numPr>
          <w:ilvl w:val="2"/>
          <w:numId w:val="5"/>
        </w:numPr>
        <w:spacing w:after="240"/>
        <w:jc w:val="both"/>
        <w:rPr>
          <w:sz w:val="22"/>
          <w:szCs w:val="20"/>
        </w:rPr>
      </w:pPr>
      <w:r>
        <w:rPr>
          <w:sz w:val="22"/>
          <w:szCs w:val="20"/>
        </w:rPr>
        <w:t>Tango::OPERATOR or Tango::EXPERT</w:t>
      </w:r>
    </w:p>
    <w:p w:rsidR="00C459B0" w:rsidRPr="00CD14A0" w:rsidRDefault="00C459B0" w:rsidP="00C459B0">
      <w:pPr>
        <w:numPr>
          <w:ilvl w:val="1"/>
          <w:numId w:val="5"/>
        </w:numPr>
        <w:spacing w:after="240"/>
        <w:jc w:val="both"/>
        <w:rPr>
          <w:sz w:val="22"/>
          <w:szCs w:val="20"/>
          <w:lang w:val="en-GB"/>
        </w:rPr>
      </w:pPr>
      <w:r w:rsidRPr="00CD14A0">
        <w:rPr>
          <w:i/>
          <w:iCs/>
          <w:sz w:val="22"/>
          <w:szCs w:val="20"/>
          <w:lang w:val="en-GB"/>
        </w:rPr>
        <w:t>(writable_attr_name)</w:t>
      </w:r>
      <w:r w:rsidRPr="00CD14A0">
        <w:rPr>
          <w:sz w:val="22"/>
          <w:szCs w:val="20"/>
          <w:lang w:val="en-GB"/>
        </w:rPr>
        <w:t xml:space="preserve">: </w:t>
      </w:r>
      <w:r>
        <w:rPr>
          <w:sz w:val="22"/>
          <w:szCs w:val="20"/>
          <w:lang w:val="en-GB"/>
        </w:rPr>
        <w:t>Deprecated, do not use</w:t>
      </w:r>
    </w:p>
    <w:p w:rsidR="00C459B0" w:rsidRDefault="00C459B0" w:rsidP="00C459B0">
      <w:pPr>
        <w:pStyle w:val="Titre4"/>
        <w:rPr>
          <w:lang w:val="en-GB"/>
        </w:rPr>
      </w:pPr>
      <w:r>
        <w:rPr>
          <w:lang w:val="en-GB"/>
        </w:rPr>
        <w:t>Modifiable attribute properties</w:t>
      </w:r>
    </w:p>
    <w:p w:rsidR="008579AC" w:rsidRDefault="008579AC" w:rsidP="00C459B0">
      <w:pPr>
        <w:spacing w:after="240"/>
        <w:ind w:left="720"/>
        <w:jc w:val="both"/>
        <w:rPr>
          <w:sz w:val="22"/>
          <w:szCs w:val="20"/>
          <w:lang w:val="en-GB"/>
        </w:rPr>
      </w:pPr>
    </w:p>
    <w:p w:rsidR="00C459B0" w:rsidRPr="009B0E18" w:rsidRDefault="008579AC" w:rsidP="00C459B0">
      <w:pPr>
        <w:spacing w:after="240"/>
        <w:ind w:left="720"/>
        <w:jc w:val="both"/>
        <w:rPr>
          <w:sz w:val="22"/>
          <w:szCs w:val="20"/>
          <w:lang w:val="en-GB"/>
        </w:rPr>
      </w:pPr>
      <w:r>
        <w:rPr>
          <w:sz w:val="22"/>
          <w:szCs w:val="20"/>
          <w:lang w:val="en-GB"/>
        </w:rPr>
        <w:t>These properties carries out i</w:t>
      </w:r>
      <w:r w:rsidR="00C459B0" w:rsidRPr="009B0E18">
        <w:rPr>
          <w:sz w:val="22"/>
          <w:szCs w:val="20"/>
          <w:lang w:val="en-GB"/>
        </w:rPr>
        <w:t xml:space="preserve">nformation </w:t>
      </w:r>
      <w:r>
        <w:rPr>
          <w:sz w:val="22"/>
          <w:szCs w:val="20"/>
          <w:lang w:val="en-GB"/>
        </w:rPr>
        <w:t>regarding</w:t>
      </w:r>
      <w:r w:rsidR="00C459B0" w:rsidRPr="009B0E18">
        <w:rPr>
          <w:sz w:val="22"/>
          <w:szCs w:val="20"/>
          <w:lang w:val="en-GB"/>
        </w:rPr>
        <w:t xml:space="preserve"> the </w:t>
      </w:r>
      <w:r w:rsidR="00C459B0">
        <w:rPr>
          <w:sz w:val="22"/>
          <w:szCs w:val="20"/>
          <w:lang w:val="en-GB"/>
        </w:rPr>
        <w:t>display</w:t>
      </w:r>
      <w:r w:rsidR="00C459B0" w:rsidRPr="009B0E18">
        <w:rPr>
          <w:sz w:val="22"/>
          <w:szCs w:val="20"/>
          <w:lang w:val="en-GB"/>
        </w:rPr>
        <w:t xml:space="preserve"> of a value</w:t>
      </w:r>
      <w:r w:rsidR="00C459B0">
        <w:rPr>
          <w:sz w:val="22"/>
          <w:szCs w:val="20"/>
          <w:lang w:val="en-GB"/>
        </w:rPr>
        <w:t xml:space="preserve"> (</w:t>
      </w:r>
      <w:r>
        <w:rPr>
          <w:sz w:val="22"/>
          <w:szCs w:val="20"/>
          <w:lang w:val="en-GB"/>
        </w:rPr>
        <w:t xml:space="preserve">they are </w:t>
      </w:r>
      <w:r w:rsidR="00C459B0" w:rsidRPr="009B0E18">
        <w:rPr>
          <w:sz w:val="22"/>
          <w:szCs w:val="20"/>
          <w:lang w:val="en-GB"/>
        </w:rPr>
        <w:t xml:space="preserve">editable while </w:t>
      </w:r>
      <w:r>
        <w:rPr>
          <w:sz w:val="22"/>
          <w:szCs w:val="20"/>
          <w:lang w:val="en-GB"/>
        </w:rPr>
        <w:t xml:space="preserve">the device is </w:t>
      </w:r>
      <w:r w:rsidR="00C459B0" w:rsidRPr="009B0E18">
        <w:rPr>
          <w:sz w:val="22"/>
          <w:szCs w:val="20"/>
          <w:lang w:val="en-GB"/>
        </w:rPr>
        <w:t>running</w:t>
      </w:r>
      <w:r w:rsidR="00C459B0">
        <w:rPr>
          <w:sz w:val="22"/>
          <w:szCs w:val="20"/>
          <w:lang w:val="en-GB"/>
        </w:rPr>
        <w:t>)</w:t>
      </w:r>
      <w:r w:rsidR="00C459B0" w:rsidRPr="009B0E18">
        <w:rPr>
          <w:sz w:val="22"/>
          <w:szCs w:val="20"/>
          <w:lang w:val="en-GB"/>
        </w:rPr>
        <w:t xml:space="preserve">. </w:t>
      </w:r>
      <w:r w:rsidR="00C459B0">
        <w:rPr>
          <w:sz w:val="22"/>
          <w:szCs w:val="20"/>
          <w:lang w:val="en-GB"/>
        </w:rPr>
        <w:t xml:space="preserve">Those properties enhance the meaning of the attribute and should as much as possible be defined by the device server programmer as default value when known. For instance, in the general case, the programmer knows the unit of the data and is able to describe it. Feeling the attribute property at the development stage will allow all generic clients to display the data in the best manner  </w:t>
      </w:r>
    </w:p>
    <w:p w:rsidR="00C459B0" w:rsidRPr="00A7238E" w:rsidRDefault="00C459B0" w:rsidP="00C459B0">
      <w:pPr>
        <w:numPr>
          <w:ilvl w:val="1"/>
          <w:numId w:val="5"/>
        </w:numPr>
        <w:spacing w:after="240"/>
        <w:jc w:val="both"/>
        <w:rPr>
          <w:sz w:val="22"/>
          <w:szCs w:val="20"/>
        </w:rPr>
      </w:pPr>
      <w:r w:rsidRPr="00E200A9">
        <w:rPr>
          <w:b/>
          <w:i/>
          <w:iCs/>
          <w:sz w:val="22"/>
          <w:szCs w:val="20"/>
        </w:rPr>
        <w:t>description</w:t>
      </w:r>
      <w:r w:rsidRPr="00A7238E">
        <w:rPr>
          <w:sz w:val="22"/>
          <w:szCs w:val="20"/>
        </w:rPr>
        <w:t xml:space="preserve">: </w:t>
      </w:r>
      <w:r w:rsidRPr="009B0E18">
        <w:rPr>
          <w:sz w:val="22"/>
          <w:szCs w:val="20"/>
          <w:lang w:val="en-GB"/>
        </w:rPr>
        <w:t>describes</w:t>
      </w:r>
      <w:r>
        <w:rPr>
          <w:sz w:val="22"/>
          <w:szCs w:val="20"/>
        </w:rPr>
        <w:t xml:space="preserve"> the </w:t>
      </w:r>
      <w:r w:rsidRPr="009B0E18">
        <w:rPr>
          <w:sz w:val="22"/>
          <w:szCs w:val="20"/>
          <w:lang w:val="en-GB"/>
        </w:rPr>
        <w:t>attribute</w:t>
      </w:r>
    </w:p>
    <w:p w:rsidR="00C459B0" w:rsidRPr="0022101C" w:rsidRDefault="00C459B0" w:rsidP="00C459B0">
      <w:pPr>
        <w:numPr>
          <w:ilvl w:val="2"/>
          <w:numId w:val="5"/>
        </w:numPr>
        <w:spacing w:after="240"/>
        <w:jc w:val="both"/>
        <w:rPr>
          <w:sz w:val="22"/>
          <w:szCs w:val="20"/>
          <w:lang w:val="en-GB"/>
        </w:rPr>
      </w:pPr>
      <w:r>
        <w:rPr>
          <w:sz w:val="22"/>
          <w:szCs w:val="20"/>
          <w:lang w:val="en-GB"/>
        </w:rPr>
        <w:t xml:space="preserve">Type: </w:t>
      </w:r>
      <w:r w:rsidRPr="0022101C">
        <w:rPr>
          <w:sz w:val="22"/>
          <w:szCs w:val="20"/>
          <w:lang w:val="en-GB"/>
        </w:rPr>
        <w:t xml:space="preserve">string e.g. </w:t>
      </w:r>
      <w:r>
        <w:rPr>
          <w:sz w:val="22"/>
          <w:szCs w:val="20"/>
          <w:lang w:val="en-GB"/>
        </w:rPr>
        <w:t>“The powersupply output current”</w:t>
      </w:r>
    </w:p>
    <w:p w:rsidR="00C459B0" w:rsidRPr="009B0E18" w:rsidRDefault="00C459B0" w:rsidP="00C459B0">
      <w:pPr>
        <w:numPr>
          <w:ilvl w:val="1"/>
          <w:numId w:val="5"/>
        </w:numPr>
        <w:spacing w:after="240"/>
        <w:jc w:val="both"/>
        <w:rPr>
          <w:sz w:val="22"/>
          <w:szCs w:val="20"/>
          <w:lang w:val="en-GB"/>
        </w:rPr>
      </w:pPr>
      <w:r w:rsidRPr="00E200A9">
        <w:rPr>
          <w:b/>
          <w:i/>
          <w:iCs/>
          <w:sz w:val="22"/>
          <w:szCs w:val="20"/>
          <w:lang w:val="en-GB"/>
        </w:rPr>
        <w:t>label</w:t>
      </w:r>
      <w:r w:rsidRPr="009B0E18">
        <w:rPr>
          <w:sz w:val="22"/>
          <w:szCs w:val="20"/>
          <w:lang w:val="en-GB"/>
        </w:rPr>
        <w:t>: label used on the GUIs</w:t>
      </w:r>
    </w:p>
    <w:p w:rsidR="00C459B0" w:rsidRPr="0022101C" w:rsidRDefault="00C459B0" w:rsidP="00C459B0">
      <w:pPr>
        <w:numPr>
          <w:ilvl w:val="2"/>
          <w:numId w:val="5"/>
        </w:numPr>
        <w:spacing w:after="240"/>
        <w:jc w:val="both"/>
        <w:rPr>
          <w:sz w:val="22"/>
          <w:szCs w:val="20"/>
          <w:lang w:val="en-GB"/>
        </w:rPr>
      </w:pPr>
      <w:r>
        <w:rPr>
          <w:sz w:val="22"/>
          <w:szCs w:val="20"/>
          <w:lang w:val="en-GB"/>
        </w:rPr>
        <w:t xml:space="preserve">Type: </w:t>
      </w:r>
      <w:r w:rsidRPr="0022101C">
        <w:rPr>
          <w:sz w:val="22"/>
          <w:szCs w:val="20"/>
          <w:lang w:val="en-GB"/>
        </w:rPr>
        <w:t>string</w:t>
      </w:r>
      <w:r>
        <w:rPr>
          <w:sz w:val="22"/>
          <w:szCs w:val="20"/>
          <w:lang w:val="en-GB"/>
        </w:rPr>
        <w:t xml:space="preserve"> e.g. “Output Current”, “Input Current”</w:t>
      </w:r>
    </w:p>
    <w:p w:rsidR="00C459B0" w:rsidRPr="0022101C" w:rsidRDefault="00C459B0" w:rsidP="00C459B0">
      <w:pPr>
        <w:numPr>
          <w:ilvl w:val="1"/>
          <w:numId w:val="5"/>
        </w:numPr>
        <w:spacing w:after="240"/>
        <w:jc w:val="both"/>
        <w:rPr>
          <w:sz w:val="22"/>
          <w:szCs w:val="20"/>
          <w:lang w:val="en-GB"/>
        </w:rPr>
      </w:pPr>
      <w:r w:rsidRPr="00E200A9">
        <w:rPr>
          <w:b/>
          <w:i/>
          <w:iCs/>
          <w:sz w:val="22"/>
          <w:szCs w:val="20"/>
          <w:lang w:val="en-GB"/>
        </w:rPr>
        <w:t>unit</w:t>
      </w:r>
      <w:r w:rsidRPr="0022101C">
        <w:rPr>
          <w:sz w:val="22"/>
          <w:szCs w:val="20"/>
          <w:lang w:val="en-GB"/>
        </w:rPr>
        <w:t xml:space="preserve">: attribute unit </w:t>
      </w:r>
      <w:r>
        <w:rPr>
          <w:sz w:val="22"/>
          <w:szCs w:val="20"/>
          <w:lang w:val="en-GB"/>
        </w:rPr>
        <w:t>to be displayed in the client viewer</w:t>
      </w:r>
    </w:p>
    <w:p w:rsidR="00C459B0" w:rsidRPr="0022101C" w:rsidRDefault="00C459B0" w:rsidP="00C459B0">
      <w:pPr>
        <w:numPr>
          <w:ilvl w:val="2"/>
          <w:numId w:val="5"/>
        </w:numPr>
        <w:spacing w:after="240"/>
        <w:jc w:val="both"/>
        <w:rPr>
          <w:sz w:val="22"/>
          <w:szCs w:val="20"/>
          <w:lang w:val="en-GB"/>
        </w:rPr>
      </w:pPr>
      <w:r w:rsidRPr="0022101C">
        <w:rPr>
          <w:sz w:val="22"/>
          <w:szCs w:val="20"/>
          <w:lang w:val="en-GB"/>
        </w:rPr>
        <w:t xml:space="preserve">Type: string (eg </w:t>
      </w:r>
      <w:r>
        <w:rPr>
          <w:sz w:val="22"/>
          <w:szCs w:val="20"/>
          <w:lang w:val="en-GB"/>
        </w:rPr>
        <w:t>“</w:t>
      </w:r>
      <w:r w:rsidRPr="0022101C">
        <w:rPr>
          <w:sz w:val="22"/>
          <w:szCs w:val="20"/>
          <w:lang w:val="en-GB"/>
        </w:rPr>
        <w:t>mA</w:t>
      </w:r>
      <w:r>
        <w:rPr>
          <w:sz w:val="22"/>
          <w:szCs w:val="20"/>
          <w:lang w:val="en-GB"/>
        </w:rPr>
        <w:t>”</w:t>
      </w:r>
      <w:r w:rsidRPr="0022101C">
        <w:rPr>
          <w:sz w:val="22"/>
          <w:szCs w:val="20"/>
          <w:lang w:val="en-GB"/>
        </w:rPr>
        <w:t xml:space="preserve">, </w:t>
      </w:r>
      <w:r>
        <w:rPr>
          <w:sz w:val="22"/>
          <w:szCs w:val="20"/>
          <w:lang w:val="en-GB"/>
        </w:rPr>
        <w:t>“</w:t>
      </w:r>
      <w:r w:rsidRPr="0022101C">
        <w:rPr>
          <w:sz w:val="22"/>
          <w:szCs w:val="20"/>
          <w:lang w:val="en-GB"/>
        </w:rPr>
        <w:t>mm</w:t>
      </w:r>
      <w:r>
        <w:rPr>
          <w:sz w:val="22"/>
          <w:szCs w:val="20"/>
          <w:lang w:val="en-GB"/>
        </w:rPr>
        <w:t>”</w:t>
      </w:r>
      <w:r w:rsidR="008579AC" w:rsidRPr="0022101C">
        <w:rPr>
          <w:sz w:val="22"/>
          <w:szCs w:val="20"/>
          <w:lang w:val="en-GB"/>
        </w:rPr>
        <w:t>...</w:t>
      </w:r>
      <w:r w:rsidRPr="0022101C">
        <w:rPr>
          <w:sz w:val="22"/>
          <w:szCs w:val="20"/>
          <w:lang w:val="en-GB"/>
        </w:rPr>
        <w:t>)</w:t>
      </w:r>
    </w:p>
    <w:p w:rsidR="00C459B0" w:rsidRPr="00961297" w:rsidRDefault="00C459B0" w:rsidP="00C459B0">
      <w:pPr>
        <w:numPr>
          <w:ilvl w:val="1"/>
          <w:numId w:val="5"/>
        </w:numPr>
        <w:spacing w:after="240"/>
        <w:jc w:val="both"/>
        <w:rPr>
          <w:sz w:val="22"/>
          <w:szCs w:val="20"/>
          <w:lang w:val="en-GB"/>
        </w:rPr>
      </w:pPr>
      <w:r w:rsidRPr="00E200A9">
        <w:rPr>
          <w:b/>
          <w:i/>
          <w:iCs/>
          <w:sz w:val="22"/>
          <w:szCs w:val="20"/>
          <w:lang w:val="en-GB"/>
        </w:rPr>
        <w:t>standard_unit</w:t>
      </w:r>
      <w:r w:rsidRPr="00961297">
        <w:rPr>
          <w:sz w:val="22"/>
          <w:szCs w:val="20"/>
          <w:lang w:val="en-GB"/>
        </w:rPr>
        <w:t>: conversion f</w:t>
      </w:r>
      <w:r>
        <w:rPr>
          <w:sz w:val="22"/>
          <w:szCs w:val="20"/>
          <w:lang w:val="en-GB"/>
        </w:rPr>
        <w:t>actor to get attribute value in</w:t>
      </w:r>
      <w:r w:rsidRPr="00961297">
        <w:rPr>
          <w:sz w:val="22"/>
          <w:szCs w:val="20"/>
          <w:lang w:val="en-GB"/>
        </w:rPr>
        <w:t>to S.I (M.K.S.A)_unit. Be careful this information is</w:t>
      </w:r>
      <w:r>
        <w:rPr>
          <w:sz w:val="22"/>
          <w:szCs w:val="20"/>
          <w:lang w:val="en-GB"/>
        </w:rPr>
        <w:t xml:space="preserve"> intend</w:t>
      </w:r>
      <w:r w:rsidRPr="00961297">
        <w:rPr>
          <w:sz w:val="22"/>
          <w:szCs w:val="20"/>
          <w:lang w:val="en-GB"/>
        </w:rPr>
        <w:t xml:space="preserve">ed to be used ONLY by the client </w:t>
      </w:r>
      <w:r>
        <w:rPr>
          <w:sz w:val="22"/>
          <w:szCs w:val="20"/>
          <w:lang w:val="en-GB"/>
        </w:rPr>
        <w:t>(.e.g ATKPanel uses it, but jive-&gt;test device does not)</w:t>
      </w:r>
    </w:p>
    <w:p w:rsidR="00C459B0" w:rsidRPr="00715AB4" w:rsidRDefault="00C459B0" w:rsidP="00C459B0">
      <w:pPr>
        <w:pStyle w:val="Paragraphedeliste"/>
        <w:numPr>
          <w:ilvl w:val="2"/>
          <w:numId w:val="5"/>
        </w:numPr>
        <w:spacing w:after="240"/>
        <w:jc w:val="both"/>
        <w:rPr>
          <w:sz w:val="22"/>
          <w:szCs w:val="20"/>
          <w:lang w:val="en-GB"/>
        </w:rPr>
      </w:pPr>
      <w:r w:rsidRPr="00715AB4">
        <w:rPr>
          <w:sz w:val="22"/>
          <w:szCs w:val="20"/>
          <w:lang w:val="en-GB"/>
        </w:rPr>
        <w:t>Type: string interpreted as a floating point value E.g. If the device attribute gives the current in mA, we have to divide by 1000 to obtain it in Amp. Then we will set this property to 1E-03</w:t>
      </w:r>
    </w:p>
    <w:p w:rsidR="00C459B0" w:rsidRPr="009E41A3" w:rsidRDefault="00C459B0" w:rsidP="00C459B0">
      <w:pPr>
        <w:numPr>
          <w:ilvl w:val="1"/>
          <w:numId w:val="5"/>
        </w:numPr>
        <w:spacing w:after="240"/>
        <w:jc w:val="both"/>
        <w:rPr>
          <w:sz w:val="22"/>
          <w:szCs w:val="20"/>
          <w:lang w:val="en-GB"/>
        </w:rPr>
      </w:pPr>
      <w:r w:rsidRPr="00E200A9">
        <w:rPr>
          <w:b/>
          <w:i/>
          <w:iCs/>
          <w:sz w:val="22"/>
          <w:szCs w:val="20"/>
          <w:lang w:val="en-GB"/>
        </w:rPr>
        <w:t>display_unit</w:t>
      </w:r>
      <w:r w:rsidRPr="009E41A3">
        <w:rPr>
          <w:sz w:val="22"/>
          <w:szCs w:val="20"/>
          <w:lang w:val="en-GB"/>
        </w:rPr>
        <w:t>: used by the GUIs to</w:t>
      </w:r>
      <w:r>
        <w:rPr>
          <w:sz w:val="22"/>
          <w:szCs w:val="20"/>
          <w:lang w:val="en-GB"/>
        </w:rPr>
        <w:t xml:space="preserve"> display the attribute into a unit more appropriate for the user.</w:t>
      </w:r>
      <w:r w:rsidRPr="004D52E8">
        <w:rPr>
          <w:sz w:val="22"/>
          <w:szCs w:val="20"/>
          <w:lang w:val="en-GB"/>
        </w:rPr>
        <w:t xml:space="preserve"> </w:t>
      </w:r>
      <w:r>
        <w:rPr>
          <w:sz w:val="22"/>
          <w:szCs w:val="20"/>
          <w:lang w:val="en-GB"/>
        </w:rPr>
        <w:t>Be careful this information is intended to be used ONLY by the client (e.g ATKPanel uses it, but Jive</w:t>
      </w:r>
      <w:r w:rsidRPr="00376EFB">
        <w:rPr>
          <w:sz w:val="22"/>
          <w:szCs w:val="20"/>
          <w:lang w:val="en-GB"/>
        </w:rPr>
        <w:sym w:font="Wingdings" w:char="F0E0"/>
      </w:r>
      <w:r>
        <w:rPr>
          <w:sz w:val="22"/>
          <w:szCs w:val="20"/>
          <w:lang w:val="en-GB"/>
        </w:rPr>
        <w:t>Test device does not).</w:t>
      </w:r>
    </w:p>
    <w:p w:rsidR="00C459B0" w:rsidRPr="00715AB4" w:rsidRDefault="00C459B0" w:rsidP="00C459B0">
      <w:pPr>
        <w:numPr>
          <w:ilvl w:val="2"/>
          <w:numId w:val="5"/>
        </w:numPr>
        <w:spacing w:after="240"/>
        <w:jc w:val="both"/>
        <w:rPr>
          <w:sz w:val="22"/>
          <w:szCs w:val="20"/>
          <w:lang w:val="en-GB"/>
        </w:rPr>
      </w:pPr>
      <w:r w:rsidRPr="008A0C96">
        <w:rPr>
          <w:sz w:val="22"/>
          <w:szCs w:val="20"/>
          <w:lang w:val="en-GB"/>
        </w:rPr>
        <w:t xml:space="preserve">Type: string interpreted as a floating point value </w:t>
      </w:r>
      <w:r w:rsidRPr="00961297">
        <w:rPr>
          <w:sz w:val="22"/>
          <w:szCs w:val="20"/>
          <w:lang w:val="en-GB"/>
        </w:rPr>
        <w:t xml:space="preserve">If the device attribute gives </w:t>
      </w:r>
      <w:r>
        <w:rPr>
          <w:sz w:val="22"/>
          <w:szCs w:val="20"/>
          <w:lang w:val="en-GB"/>
        </w:rPr>
        <w:t xml:space="preserve">a current </w:t>
      </w:r>
      <w:r w:rsidRPr="00961297">
        <w:rPr>
          <w:sz w:val="22"/>
          <w:szCs w:val="20"/>
          <w:lang w:val="en-GB"/>
        </w:rPr>
        <w:t xml:space="preserve">in </w:t>
      </w:r>
      <w:r>
        <w:rPr>
          <w:sz w:val="22"/>
          <w:szCs w:val="20"/>
          <w:lang w:val="en-GB"/>
        </w:rPr>
        <w:t xml:space="preserve">mA. If we want to display it in microA, then </w:t>
      </w:r>
      <w:r w:rsidRPr="00961297">
        <w:rPr>
          <w:sz w:val="22"/>
          <w:szCs w:val="20"/>
          <w:lang w:val="en-GB"/>
        </w:rPr>
        <w:t xml:space="preserve">we have to </w:t>
      </w:r>
      <w:r>
        <w:rPr>
          <w:sz w:val="22"/>
          <w:szCs w:val="20"/>
          <w:lang w:val="en-GB"/>
        </w:rPr>
        <w:t>multiply</w:t>
      </w:r>
      <w:r w:rsidRPr="00961297">
        <w:rPr>
          <w:sz w:val="22"/>
          <w:szCs w:val="20"/>
          <w:lang w:val="en-GB"/>
        </w:rPr>
        <w:t xml:space="preserve"> by 1000 to obtain it in </w:t>
      </w:r>
      <w:r>
        <w:rPr>
          <w:sz w:val="22"/>
          <w:szCs w:val="20"/>
          <w:lang w:val="en-GB"/>
        </w:rPr>
        <w:t xml:space="preserve">microAmp. Then we will set this property to 1000.0. </w:t>
      </w:r>
    </w:p>
    <w:p w:rsidR="00C459B0" w:rsidRPr="009E41A3" w:rsidRDefault="00C459B0" w:rsidP="00C459B0">
      <w:pPr>
        <w:numPr>
          <w:ilvl w:val="1"/>
          <w:numId w:val="5"/>
        </w:numPr>
        <w:spacing w:after="240"/>
        <w:jc w:val="both"/>
        <w:rPr>
          <w:sz w:val="22"/>
          <w:szCs w:val="20"/>
          <w:lang w:val="en-GB"/>
        </w:rPr>
      </w:pPr>
      <w:r w:rsidRPr="00E200A9">
        <w:rPr>
          <w:b/>
          <w:i/>
          <w:iCs/>
          <w:sz w:val="22"/>
          <w:szCs w:val="20"/>
          <w:lang w:val="en-GB"/>
        </w:rPr>
        <w:t>format</w:t>
      </w:r>
      <w:r w:rsidRPr="009E41A3">
        <w:rPr>
          <w:sz w:val="22"/>
          <w:szCs w:val="20"/>
          <w:lang w:val="en-GB"/>
        </w:rPr>
        <w:t xml:space="preserve">: </w:t>
      </w:r>
      <w:r>
        <w:rPr>
          <w:sz w:val="22"/>
          <w:szCs w:val="20"/>
          <w:lang w:val="en-GB"/>
        </w:rPr>
        <w:t>specifies how a numeric attribute val</w:t>
      </w:r>
      <w:r w:rsidRPr="009E41A3">
        <w:rPr>
          <w:sz w:val="22"/>
          <w:szCs w:val="20"/>
          <w:lang w:val="en-GB"/>
        </w:rPr>
        <w:t>ue should be p</w:t>
      </w:r>
      <w:r>
        <w:rPr>
          <w:sz w:val="22"/>
          <w:szCs w:val="20"/>
          <w:lang w:val="en-GB"/>
        </w:rPr>
        <w:t>resented</w:t>
      </w:r>
    </w:p>
    <w:p w:rsidR="00C459B0" w:rsidRDefault="00C459B0" w:rsidP="00C459B0">
      <w:pPr>
        <w:numPr>
          <w:ilvl w:val="2"/>
          <w:numId w:val="5"/>
        </w:numPr>
        <w:spacing w:after="240"/>
        <w:jc w:val="both"/>
        <w:rPr>
          <w:sz w:val="22"/>
          <w:szCs w:val="20"/>
          <w:lang w:val="en-GB"/>
        </w:rPr>
      </w:pPr>
      <w:r>
        <w:rPr>
          <w:sz w:val="22"/>
          <w:szCs w:val="20"/>
          <w:lang w:val="en-GB"/>
        </w:rPr>
        <w:t xml:space="preserve">Type: </w:t>
      </w:r>
      <w:r w:rsidRPr="008A0C96">
        <w:rPr>
          <w:sz w:val="22"/>
          <w:szCs w:val="20"/>
          <w:lang w:val="en-GB"/>
        </w:rPr>
        <w:t>string : e.g. « %6.3f »</w:t>
      </w:r>
    </w:p>
    <w:p w:rsidR="00C459B0" w:rsidRPr="009E41A3" w:rsidRDefault="00C459B0" w:rsidP="00C459B0">
      <w:pPr>
        <w:numPr>
          <w:ilvl w:val="2"/>
          <w:numId w:val="5"/>
        </w:numPr>
        <w:spacing w:after="240"/>
        <w:jc w:val="both"/>
        <w:rPr>
          <w:sz w:val="22"/>
          <w:szCs w:val="20"/>
          <w:lang w:val="en-GB"/>
        </w:rPr>
      </w:pPr>
      <w:r>
        <w:rPr>
          <w:sz w:val="22"/>
          <w:szCs w:val="20"/>
          <w:lang w:val="en-GB"/>
        </w:rPr>
        <w:t>Note: we use a “printf” like syntax – see paragraph A.2.2.1 of the Tango documentation for more details.</w:t>
      </w:r>
    </w:p>
    <w:p w:rsidR="00C459B0" w:rsidRPr="008A0C96" w:rsidRDefault="00C459B0" w:rsidP="00C459B0">
      <w:pPr>
        <w:numPr>
          <w:ilvl w:val="1"/>
          <w:numId w:val="5"/>
        </w:numPr>
        <w:spacing w:after="240"/>
        <w:jc w:val="both"/>
        <w:rPr>
          <w:sz w:val="22"/>
          <w:szCs w:val="20"/>
          <w:lang w:val="en-GB"/>
        </w:rPr>
      </w:pPr>
      <w:r w:rsidRPr="00E200A9">
        <w:rPr>
          <w:b/>
          <w:i/>
          <w:iCs/>
          <w:sz w:val="22"/>
          <w:szCs w:val="20"/>
          <w:lang w:val="en-GB"/>
        </w:rPr>
        <w:t>min_value</w:t>
      </w:r>
      <w:r>
        <w:rPr>
          <w:i/>
          <w:iCs/>
          <w:sz w:val="22"/>
          <w:szCs w:val="20"/>
          <w:lang w:val="en-GB"/>
        </w:rPr>
        <w:t xml:space="preserve"> and </w:t>
      </w:r>
      <w:r w:rsidRPr="00E200A9">
        <w:rPr>
          <w:b/>
          <w:i/>
          <w:iCs/>
          <w:sz w:val="22"/>
          <w:szCs w:val="20"/>
          <w:lang w:val="en-GB"/>
        </w:rPr>
        <w:t>max_value</w:t>
      </w:r>
      <w:r w:rsidRPr="008A0C96">
        <w:rPr>
          <w:sz w:val="22"/>
          <w:szCs w:val="20"/>
          <w:lang w:val="en-GB"/>
        </w:rPr>
        <w:t xml:space="preserve">: minimum </w:t>
      </w:r>
      <w:r>
        <w:rPr>
          <w:sz w:val="22"/>
          <w:szCs w:val="20"/>
          <w:lang w:val="en-GB"/>
        </w:rPr>
        <w:t xml:space="preserve">and maximum </w:t>
      </w:r>
      <w:r w:rsidRPr="00BB3EA0">
        <w:rPr>
          <w:sz w:val="22"/>
          <w:szCs w:val="20"/>
          <w:lang w:val="en-GB"/>
        </w:rPr>
        <w:t>allowable</w:t>
      </w:r>
      <w:r w:rsidRPr="008A0C96">
        <w:rPr>
          <w:sz w:val="22"/>
          <w:szCs w:val="20"/>
          <w:lang w:val="en-GB"/>
        </w:rPr>
        <w:t xml:space="preserve"> value. </w:t>
      </w:r>
      <w:r>
        <w:rPr>
          <w:sz w:val="22"/>
          <w:szCs w:val="20"/>
          <w:lang w:val="en-GB"/>
        </w:rPr>
        <w:t>These properties are automatically checked at each execution of a write attribute. If the value requested is not between the min_value and the max_value, an exception will be returned to the client.</w:t>
      </w:r>
    </w:p>
    <w:p w:rsidR="00C459B0" w:rsidRPr="00715AB4" w:rsidRDefault="00C459B0" w:rsidP="00C459B0">
      <w:pPr>
        <w:numPr>
          <w:ilvl w:val="2"/>
          <w:numId w:val="5"/>
        </w:numPr>
        <w:spacing w:after="240"/>
        <w:jc w:val="both"/>
        <w:rPr>
          <w:sz w:val="22"/>
          <w:szCs w:val="20"/>
          <w:lang w:val="en-GB"/>
        </w:rPr>
      </w:pPr>
      <w:r>
        <w:rPr>
          <w:sz w:val="22"/>
          <w:szCs w:val="20"/>
          <w:lang w:val="en-GB"/>
        </w:rPr>
        <w:t xml:space="preserve">Type: </w:t>
      </w:r>
      <w:r w:rsidRPr="00715AB4">
        <w:rPr>
          <w:sz w:val="22"/>
          <w:szCs w:val="20"/>
          <w:lang w:val="en-GB"/>
        </w:rPr>
        <w:t xml:space="preserve">string interpreted as a floating point value </w:t>
      </w:r>
      <w:r>
        <w:rPr>
          <w:sz w:val="22"/>
          <w:szCs w:val="20"/>
          <w:lang w:val="en-GB"/>
        </w:rPr>
        <w:t>(</w:t>
      </w:r>
      <w:r w:rsidRPr="00715AB4">
        <w:rPr>
          <w:sz w:val="22"/>
          <w:szCs w:val="20"/>
          <w:lang w:val="en-GB"/>
        </w:rPr>
        <w:t xml:space="preserve">e.g. </w:t>
      </w:r>
      <w:r>
        <w:rPr>
          <w:sz w:val="22"/>
          <w:szCs w:val="20"/>
          <w:lang w:val="en-GB"/>
        </w:rPr>
        <w:t>10.1, 1E01, 0.12.)</w:t>
      </w:r>
    </w:p>
    <w:p w:rsidR="00C459B0" w:rsidRPr="008D667B" w:rsidRDefault="00C459B0" w:rsidP="00C459B0">
      <w:pPr>
        <w:numPr>
          <w:ilvl w:val="2"/>
          <w:numId w:val="5"/>
        </w:numPr>
        <w:spacing w:after="240"/>
        <w:jc w:val="both"/>
        <w:rPr>
          <w:b/>
          <w:bCs/>
          <w:sz w:val="22"/>
          <w:szCs w:val="20"/>
          <w:lang w:val="en-GB"/>
        </w:rPr>
      </w:pPr>
      <w:r w:rsidRPr="00F601C2">
        <w:rPr>
          <w:sz w:val="22"/>
          <w:szCs w:val="20"/>
          <w:lang w:val="en-GB"/>
        </w:rPr>
        <w:t>Note: these properties are valid only for writable attributes</w:t>
      </w:r>
    </w:p>
    <w:p w:rsidR="00C459B0" w:rsidRDefault="008579AC" w:rsidP="00C459B0">
      <w:pPr>
        <w:pStyle w:val="Titre4"/>
        <w:rPr>
          <w:lang w:val="en-GB"/>
        </w:rPr>
      </w:pPr>
      <w:r>
        <w:rPr>
          <w:lang w:val="en-GB"/>
        </w:rPr>
        <w:t>Attributes properties related to ALARM configuration</w:t>
      </w:r>
    </w:p>
    <w:p w:rsidR="00C459B0" w:rsidRPr="00C459B0" w:rsidRDefault="00C459B0" w:rsidP="00C459B0">
      <w:pPr>
        <w:pStyle w:val="Corpsdetexte"/>
        <w:rPr>
          <w:lang w:val="en-GB"/>
        </w:rPr>
      </w:pPr>
    </w:p>
    <w:p w:rsidR="00C459B0" w:rsidRPr="008D667B" w:rsidRDefault="00C459B0" w:rsidP="00C459B0">
      <w:pPr>
        <w:spacing w:after="240"/>
        <w:ind w:left="720"/>
        <w:jc w:val="both"/>
        <w:rPr>
          <w:sz w:val="22"/>
          <w:szCs w:val="20"/>
          <w:lang w:val="en-GB"/>
        </w:rPr>
      </w:pPr>
      <w:r w:rsidRPr="00F601C2">
        <w:rPr>
          <w:bCs/>
          <w:sz w:val="22"/>
          <w:szCs w:val="20"/>
          <w:lang w:val="en-GB"/>
        </w:rPr>
        <w:t xml:space="preserve">Tango provides an automatic way </w:t>
      </w:r>
      <w:r>
        <w:rPr>
          <w:bCs/>
          <w:sz w:val="22"/>
          <w:szCs w:val="20"/>
          <w:lang w:val="en-GB"/>
        </w:rPr>
        <w:t>for</w:t>
      </w:r>
      <w:r w:rsidRPr="00F601C2">
        <w:rPr>
          <w:bCs/>
          <w:sz w:val="22"/>
          <w:szCs w:val="20"/>
          <w:lang w:val="en-GB"/>
        </w:rPr>
        <w:t xml:space="preserve"> defining </w:t>
      </w:r>
      <w:r>
        <w:rPr>
          <w:bCs/>
          <w:sz w:val="22"/>
          <w:szCs w:val="20"/>
          <w:lang w:val="en-GB"/>
        </w:rPr>
        <w:t>alarms. An alarm condition will switch the attribute quality factor to alarm and the device state will automatically switched to ALARM in certain conditions. (See chapter 5.5 of the present guide and</w:t>
      </w:r>
      <w:r w:rsidRPr="00F601C2">
        <w:rPr>
          <w:bCs/>
          <w:sz w:val="22"/>
          <w:szCs w:val="20"/>
          <w:lang w:val="en-GB"/>
        </w:rPr>
        <w:t xml:space="preserve"> paragraph</w:t>
      </w:r>
      <w:r w:rsidRPr="00F601C2">
        <w:rPr>
          <w:sz w:val="22"/>
          <w:szCs w:val="20"/>
          <w:lang w:val="en-GB"/>
        </w:rPr>
        <w:t xml:space="preserve"> A.2.2.2 of the Tango documentation.</w:t>
      </w:r>
      <w:r>
        <w:rPr>
          <w:sz w:val="22"/>
          <w:szCs w:val="20"/>
          <w:lang w:val="en-GB"/>
        </w:rPr>
        <w:t>)</w:t>
      </w:r>
    </w:p>
    <w:p w:rsidR="00C459B0" w:rsidRPr="008D667B" w:rsidRDefault="00C459B0" w:rsidP="00C459B0">
      <w:pPr>
        <w:spacing w:after="240"/>
        <w:ind w:left="720" w:firstLine="360"/>
        <w:jc w:val="both"/>
        <w:rPr>
          <w:sz w:val="22"/>
          <w:szCs w:val="20"/>
          <w:lang w:val="en-GB"/>
        </w:rPr>
      </w:pPr>
      <w:r>
        <w:rPr>
          <w:bCs/>
          <w:sz w:val="22"/>
          <w:szCs w:val="20"/>
          <w:lang w:val="en-GB"/>
        </w:rPr>
        <w:t xml:space="preserve">4 properties are available for alarm purpose. </w:t>
      </w:r>
    </w:p>
    <w:p w:rsidR="00C459B0" w:rsidRDefault="00C459B0" w:rsidP="00C459B0">
      <w:pPr>
        <w:numPr>
          <w:ilvl w:val="2"/>
          <w:numId w:val="5"/>
        </w:numPr>
        <w:spacing w:after="240"/>
        <w:jc w:val="both"/>
        <w:rPr>
          <w:sz w:val="22"/>
          <w:szCs w:val="20"/>
          <w:lang w:val="en-GB"/>
        </w:rPr>
      </w:pPr>
      <w:r w:rsidRPr="00E200A9">
        <w:rPr>
          <w:b/>
          <w:i/>
          <w:iCs/>
          <w:sz w:val="22"/>
          <w:szCs w:val="20"/>
          <w:lang w:val="en-GB"/>
        </w:rPr>
        <w:t>min_alarm</w:t>
      </w:r>
      <w:r w:rsidRPr="008D667B">
        <w:rPr>
          <w:i/>
          <w:iCs/>
          <w:sz w:val="22"/>
          <w:szCs w:val="20"/>
          <w:lang w:val="en-GB"/>
        </w:rPr>
        <w:t xml:space="preserve"> and </w:t>
      </w:r>
      <w:r w:rsidRPr="00E200A9">
        <w:rPr>
          <w:b/>
          <w:i/>
          <w:iCs/>
          <w:sz w:val="22"/>
          <w:szCs w:val="20"/>
          <w:lang w:val="en-GB"/>
        </w:rPr>
        <w:t>max_alarm</w:t>
      </w:r>
      <w:r w:rsidRPr="008D667B">
        <w:rPr>
          <w:sz w:val="22"/>
          <w:szCs w:val="20"/>
          <w:lang w:val="en-GB"/>
        </w:rPr>
        <w:t xml:space="preserve">: Define the range outside which the attribute is considered in alarm. </w:t>
      </w:r>
      <w:r>
        <w:rPr>
          <w:sz w:val="22"/>
          <w:szCs w:val="20"/>
          <w:lang w:val="en-GB"/>
        </w:rPr>
        <w:t>If the value of the attribute is &gt; max_alarm or &lt; min_alarm, then the attribute quality factor will be switched to ALARM.</w:t>
      </w:r>
    </w:p>
    <w:p w:rsidR="00C459B0" w:rsidRPr="00BB26EC" w:rsidRDefault="00C459B0" w:rsidP="00C459B0">
      <w:pPr>
        <w:numPr>
          <w:ilvl w:val="2"/>
          <w:numId w:val="5"/>
        </w:numPr>
        <w:spacing w:after="240"/>
        <w:jc w:val="both"/>
        <w:rPr>
          <w:lang w:val="en-GB"/>
        </w:rPr>
      </w:pPr>
      <w:r w:rsidRPr="00E200A9">
        <w:rPr>
          <w:b/>
          <w:i/>
          <w:iCs/>
          <w:sz w:val="22"/>
          <w:szCs w:val="20"/>
          <w:lang w:val="en-GB"/>
        </w:rPr>
        <w:t>Delta_val</w:t>
      </w:r>
      <w:r>
        <w:rPr>
          <w:i/>
          <w:iCs/>
          <w:sz w:val="22"/>
          <w:szCs w:val="20"/>
          <w:lang w:val="en-GB"/>
        </w:rPr>
        <w:t xml:space="preserve"> and </w:t>
      </w:r>
      <w:r w:rsidRPr="00E200A9">
        <w:rPr>
          <w:b/>
          <w:i/>
          <w:iCs/>
          <w:sz w:val="22"/>
          <w:szCs w:val="20"/>
          <w:lang w:val="en-GB"/>
        </w:rPr>
        <w:t>delta_t</w:t>
      </w:r>
      <w:r w:rsidRPr="00524766">
        <w:rPr>
          <w:sz w:val="22"/>
          <w:szCs w:val="20"/>
          <w:lang w:val="en-GB"/>
        </w:rPr>
        <w:t xml:space="preserve">: </w:t>
      </w:r>
      <w:r>
        <w:rPr>
          <w:sz w:val="22"/>
          <w:szCs w:val="20"/>
          <w:lang w:val="en-GB"/>
        </w:rPr>
        <w:t>(</w:t>
      </w:r>
      <w:r w:rsidRPr="00C459B0">
        <w:rPr>
          <w:i/>
          <w:sz w:val="22"/>
          <w:szCs w:val="20"/>
          <w:lang w:val="en-GB"/>
        </w:rPr>
        <w:t>could also be called maximum noise and time constant</w:t>
      </w:r>
      <w:r>
        <w:rPr>
          <w:sz w:val="22"/>
          <w:szCs w:val="20"/>
          <w:lang w:val="en-GB"/>
        </w:rPr>
        <w:t xml:space="preserve">) Valid for a writeable attribute. Define a maximum difference between the set_value and the read_value of an attribute after a standard time. </w:t>
      </w:r>
    </w:p>
    <w:p w:rsidR="00C459B0" w:rsidRPr="008D667B" w:rsidRDefault="00C459B0" w:rsidP="00C459B0">
      <w:pPr>
        <w:spacing w:after="240"/>
        <w:ind w:left="2160"/>
        <w:jc w:val="both"/>
        <w:rPr>
          <w:lang w:val="en-GB"/>
        </w:rPr>
      </w:pPr>
      <w:r>
        <w:rPr>
          <w:sz w:val="22"/>
          <w:szCs w:val="20"/>
          <w:lang w:val="en-GB"/>
        </w:rPr>
        <w:t xml:space="preserve">E.g, the voltage of a powersupply is set via a DAC and read via an ADC convertor. Both values are different due to various factors such as internal resistor or noise on the ADC. Furthermore when setting a voltage, the powersupply may need a certain time to establish its output voltage.  The </w:t>
      </w:r>
      <w:r w:rsidRPr="00E200A9">
        <w:rPr>
          <w:i/>
          <w:lang w:val="en-GB"/>
        </w:rPr>
        <w:t>delta_val</w:t>
      </w:r>
      <w:r>
        <w:rPr>
          <w:lang w:val="en-GB"/>
        </w:rPr>
        <w:t xml:space="preserve"> property allows to define the limit of the acceptable difference between set and read values (noise threshold) and </w:t>
      </w:r>
      <w:r w:rsidRPr="00E200A9">
        <w:rPr>
          <w:i/>
          <w:lang w:val="en-GB"/>
        </w:rPr>
        <w:t>delta_t</w:t>
      </w:r>
      <w:r>
        <w:rPr>
          <w:lang w:val="en-GB"/>
        </w:rPr>
        <w:t xml:space="preserve"> defines the time the device needs to establish the voltage after the writing of the setpoint (time constant). When writing a new value of the attribute, if the read value is still not close enough from the set value after the time constant, the attribute quality factor will be set to ALARM.</w:t>
      </w:r>
    </w:p>
    <w:p w:rsidR="00C459B0" w:rsidRPr="008D667B" w:rsidRDefault="00C459B0" w:rsidP="00C459B0">
      <w:pPr>
        <w:spacing w:after="240"/>
        <w:ind w:left="1440"/>
        <w:jc w:val="both"/>
        <w:rPr>
          <w:lang w:val="en-GB"/>
        </w:rPr>
      </w:pPr>
      <w:r>
        <w:rPr>
          <w:lang w:val="en-GB"/>
        </w:rPr>
        <w:t xml:space="preserve">If these properties are not set, nothing is done. As soon as one of these properties is set, then the attribute quality factor is automatically calculated at each read </w:t>
      </w:r>
      <w:r w:rsidR="00E07002">
        <w:rPr>
          <w:lang w:val="en-GB"/>
        </w:rPr>
        <w:t>and is</w:t>
      </w:r>
      <w:r>
        <w:rPr>
          <w:lang w:val="en-GB"/>
        </w:rPr>
        <w:t xml:space="preserve"> taken into account by the default State attribute method. Device_Impl.dev_state(); The programmer should be aware of possible effect of these mechanisms in the response time of the Sta</w:t>
      </w:r>
      <w:r w:rsidR="00E07002">
        <w:rPr>
          <w:lang w:val="en-GB"/>
        </w:rPr>
        <w:t xml:space="preserve">te method. (Refer to chapter </w:t>
      </w:r>
      <w:r w:rsidR="00A13CA7">
        <w:rPr>
          <w:lang w:val="en-GB"/>
        </w:rPr>
        <w:fldChar w:fldCharType="begin"/>
      </w:r>
      <w:r w:rsidR="00E07002">
        <w:rPr>
          <w:lang w:val="en-GB"/>
        </w:rPr>
        <w:instrText xml:space="preserve"> REF _Ref327881137 \r \h </w:instrText>
      </w:r>
      <w:r w:rsidR="00A13CA7">
        <w:rPr>
          <w:lang w:val="en-GB"/>
        </w:rPr>
      </w:r>
      <w:r w:rsidR="00A13CA7">
        <w:rPr>
          <w:lang w:val="en-GB"/>
        </w:rPr>
        <w:fldChar w:fldCharType="separate"/>
      </w:r>
      <w:r w:rsidR="00CF15CA">
        <w:rPr>
          <w:lang w:val="en-GB"/>
        </w:rPr>
        <w:t>1.14</w:t>
      </w:r>
      <w:r w:rsidR="00A13CA7">
        <w:rPr>
          <w:lang w:val="en-GB"/>
        </w:rPr>
        <w:fldChar w:fldCharType="end"/>
      </w:r>
      <w:r w:rsidR="00E07002">
        <w:rPr>
          <w:lang w:val="en-GB"/>
        </w:rPr>
        <w:t xml:space="preserve"> </w:t>
      </w:r>
      <w:r>
        <w:rPr>
          <w:lang w:val="en-GB"/>
        </w:rPr>
        <w:t>of the present guide).</w:t>
      </w:r>
    </w:p>
    <w:p w:rsidR="00C459B0" w:rsidRPr="00556C86" w:rsidRDefault="00C459B0" w:rsidP="00C459B0">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Warning</w:t>
      </w:r>
      <w:r w:rsidRPr="00556C86">
        <w:rPr>
          <w:lang w:val="en-GB"/>
        </w:rPr>
        <w:t>: the behaviour desc</w:t>
      </w:r>
      <w:r>
        <w:rPr>
          <w:lang w:val="en-GB"/>
        </w:rPr>
        <w:t>r</w:t>
      </w:r>
      <w:r w:rsidRPr="00556C86">
        <w:rPr>
          <w:lang w:val="en-GB"/>
        </w:rPr>
        <w:t>ibed in the paragraph A.2.2.2 is only correct in the case</w:t>
      </w:r>
      <w:r>
        <w:rPr>
          <w:lang w:val="en-GB"/>
        </w:rPr>
        <w:t xml:space="preserve"> the device’s method </w:t>
      </w:r>
      <w:r w:rsidRPr="00556C86">
        <w:rPr>
          <w:i/>
          <w:lang w:val="en-GB"/>
        </w:rPr>
        <w:t>Tango::Device_[X]Impl::dev_state</w:t>
      </w:r>
      <w:r>
        <w:rPr>
          <w:i/>
          <w:lang w:val="en-GB"/>
        </w:rPr>
        <w:t xml:space="preserve">() </w:t>
      </w:r>
      <w:r>
        <w:rPr>
          <w:iCs/>
          <w:lang w:val="en-GB"/>
        </w:rPr>
        <w:t>is executed</w:t>
      </w:r>
      <w:r>
        <w:rPr>
          <w:i/>
          <w:lang w:val="en-GB"/>
        </w:rPr>
        <w:t xml:space="preserve">. </w:t>
      </w:r>
      <w:r>
        <w:rPr>
          <w:iCs/>
          <w:lang w:val="en-GB"/>
        </w:rPr>
        <w:t>In case of overwrite of the dev_state() in the device code, it is recommended to finish the method by calling DeviceImpl::dev_state();</w:t>
      </w:r>
    </w:p>
    <w:p w:rsidR="00C459B0" w:rsidRPr="000B6F77" w:rsidRDefault="00C459B0" w:rsidP="00C459B0">
      <w:pPr>
        <w:spacing w:after="240"/>
        <w:jc w:val="both"/>
        <w:rPr>
          <w:sz w:val="22"/>
          <w:szCs w:val="20"/>
          <w:lang w:val="en-GB"/>
        </w:rPr>
      </w:pPr>
    </w:p>
    <w:p w:rsidR="00C459B0" w:rsidRPr="00456E62" w:rsidRDefault="00C459B0" w:rsidP="006E430B">
      <w:pPr>
        <w:numPr>
          <w:ilvl w:val="2"/>
          <w:numId w:val="5"/>
        </w:numPr>
        <w:spacing w:after="240"/>
        <w:jc w:val="both"/>
        <w:rPr>
          <w:i/>
          <w:iCs/>
          <w:sz w:val="22"/>
          <w:szCs w:val="20"/>
          <w:lang w:val="en-GB"/>
        </w:rPr>
      </w:pPr>
      <w:r w:rsidRPr="006E430B">
        <w:rPr>
          <w:b/>
          <w:i/>
          <w:iCs/>
          <w:sz w:val="22"/>
          <w:szCs w:val="20"/>
          <w:lang w:val="en-GB"/>
        </w:rPr>
        <w:t>min_warning</w:t>
      </w:r>
      <w:r w:rsidRPr="006E430B">
        <w:rPr>
          <w:b/>
          <w:sz w:val="22"/>
          <w:szCs w:val="20"/>
          <w:lang w:val="en-GB"/>
        </w:rPr>
        <w:t> </w:t>
      </w:r>
      <w:r w:rsidRPr="006E430B">
        <w:rPr>
          <w:i/>
          <w:sz w:val="22"/>
          <w:szCs w:val="20"/>
          <w:lang w:val="en-GB"/>
        </w:rPr>
        <w:t>and</w:t>
      </w:r>
      <w:r w:rsidRPr="006E430B">
        <w:rPr>
          <w:b/>
          <w:sz w:val="22"/>
          <w:szCs w:val="20"/>
          <w:lang w:val="en-GB"/>
        </w:rPr>
        <w:t xml:space="preserve"> </w:t>
      </w:r>
      <w:r w:rsidRPr="006E430B">
        <w:rPr>
          <w:b/>
          <w:i/>
          <w:iCs/>
          <w:sz w:val="22"/>
          <w:szCs w:val="20"/>
          <w:lang w:val="en-GB"/>
        </w:rPr>
        <w:t>max_warning</w:t>
      </w:r>
      <w:r w:rsidRPr="0027662E">
        <w:rPr>
          <w:sz w:val="22"/>
          <w:szCs w:val="20"/>
          <w:lang w:val="en-GB"/>
        </w:rPr>
        <w:t xml:space="preserve"> : </w:t>
      </w:r>
      <w:r>
        <w:rPr>
          <w:sz w:val="22"/>
          <w:szCs w:val="20"/>
          <w:lang w:val="en-GB"/>
        </w:rPr>
        <w:t xml:space="preserve">lower and </w:t>
      </w:r>
      <w:r w:rsidRPr="0027662E">
        <w:rPr>
          <w:sz w:val="22"/>
          <w:szCs w:val="20"/>
          <w:lang w:val="en-GB"/>
        </w:rPr>
        <w:t>upper bound for WARNING (deprecated)</w:t>
      </w:r>
    </w:p>
    <w:p w:rsidR="00556C86" w:rsidRPr="000B6F77" w:rsidRDefault="00556C86" w:rsidP="00556C86">
      <w:pPr>
        <w:spacing w:after="240"/>
        <w:jc w:val="both"/>
        <w:rPr>
          <w:sz w:val="22"/>
          <w:szCs w:val="20"/>
          <w:lang w:val="en-GB"/>
        </w:rPr>
      </w:pPr>
    </w:p>
    <w:p w:rsidR="00155715" w:rsidRDefault="008579AC" w:rsidP="00155715">
      <w:pPr>
        <w:pStyle w:val="Titre4"/>
        <w:rPr>
          <w:lang w:val="en-US"/>
        </w:rPr>
      </w:pPr>
      <w:bookmarkStart w:id="97" w:name="_Toc327780534"/>
      <w:bookmarkStart w:id="98" w:name="_Toc327780639"/>
      <w:bookmarkEnd w:id="97"/>
      <w:bookmarkEnd w:id="98"/>
      <w:r>
        <w:rPr>
          <w:lang w:val="en-GB"/>
        </w:rPr>
        <w:t xml:space="preserve">Attributes properties related to </w:t>
      </w:r>
      <w:r w:rsidR="00D709DE" w:rsidRPr="00C13769">
        <w:rPr>
          <w:lang w:val="en-GB"/>
        </w:rPr>
        <w:t xml:space="preserve">Events </w:t>
      </w:r>
      <w:r w:rsidR="00556C86">
        <w:rPr>
          <w:lang w:val="en-US"/>
        </w:rPr>
        <w:t>configuration</w:t>
      </w:r>
    </w:p>
    <w:p w:rsidR="001B1C65" w:rsidRPr="001B1C65" w:rsidRDefault="001B1C65" w:rsidP="001B1C65">
      <w:pPr>
        <w:pStyle w:val="Corpsdetexte"/>
        <w:rPr>
          <w:lang w:val="en-US"/>
        </w:rPr>
      </w:pPr>
    </w:p>
    <w:p w:rsidR="00C13769" w:rsidRPr="00C13769" w:rsidRDefault="007E461E" w:rsidP="001B1C65">
      <w:pPr>
        <w:spacing w:after="240"/>
        <w:jc w:val="both"/>
        <w:rPr>
          <w:sz w:val="22"/>
          <w:szCs w:val="20"/>
          <w:lang w:val="en-GB"/>
        </w:rPr>
      </w:pPr>
      <w:r>
        <w:rPr>
          <w:sz w:val="22"/>
          <w:szCs w:val="20"/>
          <w:lang w:val="en-GB"/>
        </w:rPr>
        <w:t>These settings</w:t>
      </w:r>
      <w:r w:rsidR="00C13769" w:rsidRPr="00C13769">
        <w:rPr>
          <w:sz w:val="22"/>
          <w:szCs w:val="20"/>
          <w:lang w:val="en-GB"/>
        </w:rPr>
        <w:t xml:space="preserve"> </w:t>
      </w:r>
      <w:r w:rsidR="00155715">
        <w:rPr>
          <w:sz w:val="22"/>
          <w:szCs w:val="20"/>
          <w:lang w:val="en-GB"/>
        </w:rPr>
        <w:t xml:space="preserve">are used </w:t>
      </w:r>
      <w:r w:rsidR="00C13769" w:rsidRPr="00C13769">
        <w:rPr>
          <w:sz w:val="22"/>
          <w:szCs w:val="20"/>
          <w:lang w:val="en-GB"/>
        </w:rPr>
        <w:t xml:space="preserve">for </w:t>
      </w:r>
      <w:r w:rsidR="00C13769" w:rsidRPr="00C13769">
        <w:rPr>
          <w:sz w:val="22"/>
          <w:szCs w:val="20"/>
          <w:lang w:val="en-US"/>
        </w:rPr>
        <w:t>tuning</w:t>
      </w:r>
      <w:r w:rsidR="00C13769" w:rsidRPr="00C13769">
        <w:rPr>
          <w:sz w:val="22"/>
          <w:szCs w:val="20"/>
          <w:lang w:val="en-GB"/>
        </w:rPr>
        <w:t xml:space="preserve"> the </w:t>
      </w:r>
      <w:r w:rsidR="00C13769" w:rsidRPr="00C13769">
        <w:rPr>
          <w:sz w:val="22"/>
          <w:szCs w:val="20"/>
          <w:lang w:val="en-US"/>
        </w:rPr>
        <w:t>event</w:t>
      </w:r>
      <w:r w:rsidR="004D60FF">
        <w:rPr>
          <w:sz w:val="22"/>
          <w:szCs w:val="20"/>
          <w:lang w:val="en-GB"/>
        </w:rPr>
        <w:t xml:space="preserve">s related to the </w:t>
      </w:r>
      <w:r w:rsidR="00C13769" w:rsidRPr="00C13769">
        <w:rPr>
          <w:sz w:val="22"/>
          <w:szCs w:val="20"/>
          <w:lang w:val="en-US"/>
        </w:rPr>
        <w:t>attribute</w:t>
      </w:r>
      <w:r w:rsidR="0007578E">
        <w:rPr>
          <w:sz w:val="22"/>
          <w:szCs w:val="20"/>
          <w:lang w:val="en-US"/>
        </w:rPr>
        <w:t>. It is strongly advised to read paragraph A.2.2.3 of the Tango documentation. This paragraph details the parameters listed here.</w:t>
      </w:r>
    </w:p>
    <w:p w:rsidR="00D709DE" w:rsidRPr="00C13769" w:rsidRDefault="00D709DE" w:rsidP="00C13769">
      <w:pPr>
        <w:numPr>
          <w:ilvl w:val="1"/>
          <w:numId w:val="5"/>
        </w:numPr>
        <w:spacing w:after="240"/>
        <w:jc w:val="both"/>
        <w:rPr>
          <w:sz w:val="22"/>
          <w:szCs w:val="20"/>
          <w:lang w:val="en-GB"/>
        </w:rPr>
      </w:pPr>
      <w:r w:rsidRPr="00C13769">
        <w:rPr>
          <w:i/>
          <w:iCs/>
          <w:sz w:val="22"/>
          <w:szCs w:val="20"/>
          <w:lang w:val="en-GB"/>
        </w:rPr>
        <w:t xml:space="preserve">Rel_change: </w:t>
      </w:r>
      <w:r w:rsidR="00C13769" w:rsidRPr="00C13769">
        <w:rPr>
          <w:sz w:val="22"/>
          <w:szCs w:val="20"/>
          <w:lang w:val="en-GB"/>
        </w:rPr>
        <w:t>relative change in the value</w:t>
      </w:r>
      <w:r w:rsidR="005416E8">
        <w:rPr>
          <w:sz w:val="22"/>
          <w:szCs w:val="20"/>
          <w:lang w:val="en-GB"/>
        </w:rPr>
        <w:t xml:space="preserve"> in percent</w:t>
      </w:r>
    </w:p>
    <w:p w:rsidR="00D709DE" w:rsidRPr="002A3D26" w:rsidRDefault="00D709DE" w:rsidP="002A3D26">
      <w:pPr>
        <w:numPr>
          <w:ilvl w:val="1"/>
          <w:numId w:val="5"/>
        </w:numPr>
        <w:spacing w:after="240"/>
        <w:jc w:val="both"/>
        <w:rPr>
          <w:sz w:val="22"/>
          <w:szCs w:val="20"/>
          <w:lang w:val="en-GB"/>
        </w:rPr>
      </w:pPr>
      <w:r w:rsidRPr="002A3D26">
        <w:rPr>
          <w:i/>
          <w:iCs/>
          <w:sz w:val="22"/>
          <w:szCs w:val="20"/>
          <w:lang w:val="en-GB"/>
        </w:rPr>
        <w:t>Abs_chang</w:t>
      </w:r>
      <w:r w:rsidR="00E57481" w:rsidRPr="002A3D26">
        <w:rPr>
          <w:i/>
          <w:iCs/>
          <w:sz w:val="22"/>
          <w:szCs w:val="20"/>
          <w:lang w:val="en-GB"/>
        </w:rPr>
        <w:t>e</w:t>
      </w:r>
      <w:r w:rsidRPr="002A3D26">
        <w:rPr>
          <w:sz w:val="22"/>
          <w:szCs w:val="20"/>
          <w:lang w:val="en-GB"/>
        </w:rPr>
        <w:t xml:space="preserve">: </w:t>
      </w:r>
      <w:r w:rsidR="002A3D26" w:rsidRPr="002A3D26">
        <w:rPr>
          <w:sz w:val="22"/>
          <w:szCs w:val="20"/>
          <w:lang w:val="en-GB"/>
        </w:rPr>
        <w:t>absolute change in the value</w:t>
      </w:r>
      <w:r w:rsidR="005416E8">
        <w:rPr>
          <w:sz w:val="22"/>
          <w:szCs w:val="20"/>
          <w:lang w:val="en-GB"/>
        </w:rPr>
        <w:t xml:space="preserve"> in the standard unit</w:t>
      </w:r>
      <w:r w:rsidR="00283653">
        <w:rPr>
          <w:sz w:val="22"/>
          <w:szCs w:val="20"/>
          <w:lang w:val="en-GB"/>
        </w:rPr>
        <w:t xml:space="preserve">. </w:t>
      </w:r>
    </w:p>
    <w:p w:rsidR="00D709DE" w:rsidRPr="002A3D26" w:rsidRDefault="00D709DE" w:rsidP="002A3D26">
      <w:pPr>
        <w:numPr>
          <w:ilvl w:val="1"/>
          <w:numId w:val="5"/>
        </w:numPr>
        <w:spacing w:after="240"/>
        <w:jc w:val="both"/>
        <w:rPr>
          <w:sz w:val="22"/>
          <w:szCs w:val="20"/>
          <w:lang w:val="en-GB"/>
        </w:rPr>
      </w:pPr>
      <w:r w:rsidRPr="002A3D26">
        <w:rPr>
          <w:i/>
          <w:iCs/>
          <w:sz w:val="22"/>
          <w:szCs w:val="20"/>
          <w:lang w:val="en-GB"/>
        </w:rPr>
        <w:t>Period</w:t>
      </w:r>
      <w:r w:rsidRPr="002A3D26">
        <w:rPr>
          <w:sz w:val="22"/>
          <w:szCs w:val="20"/>
          <w:lang w:val="en-GB"/>
        </w:rPr>
        <w:t xml:space="preserve">: </w:t>
      </w:r>
      <w:r w:rsidR="00F52470">
        <w:rPr>
          <w:sz w:val="22"/>
          <w:szCs w:val="20"/>
          <w:lang w:val="en-GB"/>
        </w:rPr>
        <w:t>period between two consecutive</w:t>
      </w:r>
      <w:r w:rsidR="002A3D26" w:rsidRPr="002A3D26">
        <w:rPr>
          <w:sz w:val="22"/>
          <w:szCs w:val="20"/>
          <w:lang w:val="en-GB"/>
        </w:rPr>
        <w:t xml:space="preserve"> events</w:t>
      </w:r>
    </w:p>
    <w:p w:rsidR="00D709DE" w:rsidRPr="002A3D26" w:rsidRDefault="00D709DE" w:rsidP="002A3D26">
      <w:pPr>
        <w:numPr>
          <w:ilvl w:val="1"/>
          <w:numId w:val="5"/>
        </w:numPr>
        <w:spacing w:after="240"/>
        <w:jc w:val="both"/>
        <w:rPr>
          <w:sz w:val="22"/>
          <w:szCs w:val="20"/>
          <w:lang w:val="en-GB"/>
        </w:rPr>
      </w:pPr>
      <w:r w:rsidRPr="002A3D26">
        <w:rPr>
          <w:i/>
          <w:iCs/>
          <w:sz w:val="22"/>
          <w:szCs w:val="20"/>
          <w:lang w:val="en-GB"/>
        </w:rPr>
        <w:t>Archive_rel_change</w:t>
      </w:r>
      <w:r w:rsidRPr="002A3D26">
        <w:rPr>
          <w:sz w:val="22"/>
          <w:szCs w:val="20"/>
          <w:lang w:val="en-GB"/>
        </w:rPr>
        <w:t xml:space="preserve">: </w:t>
      </w:r>
      <w:r w:rsidR="002A3D26" w:rsidRPr="002A3D26">
        <w:rPr>
          <w:sz w:val="22"/>
          <w:szCs w:val="20"/>
          <w:lang w:val="en-GB"/>
        </w:rPr>
        <w:t>relative change in the value</w:t>
      </w:r>
    </w:p>
    <w:p w:rsidR="00D709DE" w:rsidRPr="002A3D26" w:rsidRDefault="00D709DE" w:rsidP="002A3D26">
      <w:pPr>
        <w:numPr>
          <w:ilvl w:val="1"/>
          <w:numId w:val="5"/>
        </w:numPr>
        <w:spacing w:after="240"/>
        <w:jc w:val="both"/>
        <w:rPr>
          <w:sz w:val="22"/>
          <w:szCs w:val="20"/>
          <w:lang w:val="en-GB"/>
        </w:rPr>
      </w:pPr>
      <w:r w:rsidRPr="002A3D26">
        <w:rPr>
          <w:i/>
          <w:iCs/>
          <w:sz w:val="22"/>
          <w:szCs w:val="20"/>
          <w:lang w:val="en-GB"/>
        </w:rPr>
        <w:t>Archvie_abs_change</w:t>
      </w:r>
      <w:r w:rsidRPr="002A3D26">
        <w:rPr>
          <w:sz w:val="22"/>
          <w:szCs w:val="20"/>
          <w:lang w:val="en-GB"/>
        </w:rPr>
        <w:t xml:space="preserve">: </w:t>
      </w:r>
      <w:r w:rsidR="002A3D26" w:rsidRPr="002A3D26">
        <w:rPr>
          <w:sz w:val="22"/>
          <w:szCs w:val="20"/>
          <w:lang w:val="en-GB"/>
        </w:rPr>
        <w:t>absolute change in the value</w:t>
      </w:r>
    </w:p>
    <w:p w:rsidR="00D709DE" w:rsidRPr="002A3D26" w:rsidRDefault="00D709DE" w:rsidP="002A3D26">
      <w:pPr>
        <w:numPr>
          <w:ilvl w:val="1"/>
          <w:numId w:val="5"/>
        </w:numPr>
        <w:spacing w:after="240"/>
        <w:jc w:val="both"/>
        <w:rPr>
          <w:sz w:val="22"/>
          <w:szCs w:val="20"/>
          <w:lang w:val="en-GB"/>
        </w:rPr>
      </w:pPr>
      <w:r w:rsidRPr="002A3D26">
        <w:rPr>
          <w:i/>
          <w:iCs/>
          <w:sz w:val="22"/>
          <w:szCs w:val="20"/>
          <w:lang w:val="en-GB"/>
        </w:rPr>
        <w:t>Archive_period</w:t>
      </w:r>
      <w:r w:rsidRPr="002A3D26">
        <w:rPr>
          <w:sz w:val="22"/>
          <w:szCs w:val="20"/>
          <w:lang w:val="en-GB"/>
        </w:rPr>
        <w:t>:</w:t>
      </w:r>
      <w:r w:rsidR="002A3D26">
        <w:rPr>
          <w:sz w:val="22"/>
          <w:szCs w:val="20"/>
          <w:lang w:val="en-GB"/>
        </w:rPr>
        <w:t xml:space="preserve"> </w:t>
      </w:r>
      <w:r w:rsidR="002A3D26" w:rsidRPr="002A3D26">
        <w:rPr>
          <w:sz w:val="22"/>
          <w:szCs w:val="20"/>
          <w:lang w:val="en-GB"/>
        </w:rPr>
        <w:t>period between two consecutives events.</w:t>
      </w:r>
    </w:p>
    <w:p w:rsidR="00AB0A5F" w:rsidRPr="00D554D8" w:rsidRDefault="00AB0A5F" w:rsidP="002A3D26">
      <w:pPr>
        <w:pStyle w:val="Corpsdetexte"/>
        <w:ind w:left="0"/>
        <w:rPr>
          <w:lang w:val="en-GB"/>
        </w:rPr>
      </w:pPr>
    </w:p>
    <w:p w:rsidR="00E74A0A" w:rsidRDefault="00842EAF" w:rsidP="00E74A0A">
      <w:pPr>
        <w:pStyle w:val="Titre4"/>
        <w:rPr>
          <w:lang w:val="en-GB"/>
        </w:rPr>
      </w:pPr>
      <w:r w:rsidRPr="00842EAF">
        <w:rPr>
          <w:lang w:val="en-GB"/>
        </w:rPr>
        <w:t xml:space="preserve">Particular case of a </w:t>
      </w:r>
      <w:r w:rsidRPr="00842EAF">
        <w:rPr>
          <w:bCs/>
          <w:lang w:val="en-GB"/>
        </w:rPr>
        <w:t>memorized attribute</w:t>
      </w:r>
      <w:r w:rsidRPr="00842EAF">
        <w:rPr>
          <w:lang w:val="en-GB"/>
        </w:rPr>
        <w:t xml:space="preserve"> </w:t>
      </w:r>
    </w:p>
    <w:p w:rsidR="00842EAF" w:rsidRPr="00842EAF" w:rsidRDefault="00842EAF" w:rsidP="008C34BA">
      <w:pPr>
        <w:pStyle w:val="Corpsdetexte"/>
        <w:ind w:left="0"/>
        <w:rPr>
          <w:u w:val="single"/>
          <w:lang w:val="en-GB"/>
        </w:rPr>
      </w:pPr>
      <w:r w:rsidRPr="00842EAF">
        <w:rPr>
          <w:i/>
          <w:iCs/>
          <w:lang w:val="en-GB"/>
        </w:rPr>
        <w:t>(only possible with an attribute with WRITE or READ_WRITE mode and SCALAR type)</w:t>
      </w:r>
      <w:r w:rsidR="0034253C">
        <w:rPr>
          <w:i/>
          <w:iCs/>
          <w:lang w:val="en-GB"/>
        </w:rPr>
        <w:t>:</w:t>
      </w:r>
    </w:p>
    <w:p w:rsidR="00842EAF" w:rsidRPr="00842EAF" w:rsidRDefault="00842EAF" w:rsidP="00F52470">
      <w:pPr>
        <w:pStyle w:val="Corpsdetexte"/>
        <w:ind w:left="0"/>
        <w:rPr>
          <w:lang w:val="en-GB"/>
        </w:rPr>
      </w:pPr>
      <w:r w:rsidRPr="00842EAF">
        <w:rPr>
          <w:lang w:val="en-GB"/>
        </w:rPr>
        <w:t>A memorized attribute can store its last written value</w:t>
      </w:r>
      <w:r w:rsidR="00271223">
        <w:rPr>
          <w:lang w:val="en-GB"/>
        </w:rPr>
        <w:t xml:space="preserve"> </w:t>
      </w:r>
      <w:r w:rsidR="004D60FF" w:rsidRPr="00842EAF">
        <w:rPr>
          <w:lang w:val="en-GB"/>
        </w:rPr>
        <w:t>in the database</w:t>
      </w:r>
      <w:r w:rsidR="004D60FF">
        <w:rPr>
          <w:lang w:val="en-GB"/>
        </w:rPr>
        <w:t xml:space="preserve"> </w:t>
      </w:r>
      <w:r w:rsidR="00271223">
        <w:rPr>
          <w:lang w:val="en-GB"/>
        </w:rPr>
        <w:t xml:space="preserve">(i.e. the last setpoint </w:t>
      </w:r>
      <w:r>
        <w:rPr>
          <w:lang w:val="en-GB"/>
        </w:rPr>
        <w:t>received by</w:t>
      </w:r>
      <w:r w:rsidR="00F52470">
        <w:rPr>
          <w:lang w:val="en-GB"/>
        </w:rPr>
        <w:t xml:space="preserve"> the device for this attribute</w:t>
      </w:r>
      <w:r w:rsidR="004D60FF">
        <w:rPr>
          <w:lang w:val="en-GB"/>
        </w:rPr>
        <w:t xml:space="preserve"> can optionally persist into the Tango database</w:t>
      </w:r>
      <w:r w:rsidR="00F52470">
        <w:rPr>
          <w:lang w:val="en-GB"/>
        </w:rPr>
        <w:t>)</w:t>
      </w:r>
      <w:r w:rsidR="004D60FF">
        <w:rPr>
          <w:lang w:val="en-GB"/>
        </w:rPr>
        <w:t>.</w:t>
      </w:r>
    </w:p>
    <w:p w:rsidR="008D0763" w:rsidRDefault="00842EAF" w:rsidP="00011224">
      <w:pPr>
        <w:pStyle w:val="Corpsdetexte"/>
        <w:ind w:left="0"/>
        <w:rPr>
          <w:lang w:val="en-GB"/>
        </w:rPr>
      </w:pPr>
      <w:r w:rsidRPr="00842EAF">
        <w:rPr>
          <w:lang w:val="en-GB"/>
        </w:rPr>
        <w:t xml:space="preserve">The stored value </w:t>
      </w:r>
      <w:r w:rsidR="00271223">
        <w:rPr>
          <w:lang w:val="en-GB"/>
        </w:rPr>
        <w:t>will be</w:t>
      </w:r>
      <w:r w:rsidRPr="00842EAF">
        <w:rPr>
          <w:lang w:val="en-GB"/>
        </w:rPr>
        <w:t xml:space="preserve"> reloaded into the set value associated with this attribute</w:t>
      </w:r>
      <w:r w:rsidR="004D60FF">
        <w:rPr>
          <w:lang w:val="en-GB"/>
        </w:rPr>
        <w:t xml:space="preserve"> at device start-up and (optionally) upon each execution of the </w:t>
      </w:r>
      <w:r w:rsidR="000A41AC">
        <w:rPr>
          <w:lang w:val="en-GB"/>
        </w:rPr>
        <w:t>“</w:t>
      </w:r>
      <w:r w:rsidR="004D60FF">
        <w:rPr>
          <w:lang w:val="en-GB"/>
        </w:rPr>
        <w:t>Init</w:t>
      </w:r>
      <w:r w:rsidR="000A41AC">
        <w:rPr>
          <w:lang w:val="en-GB"/>
        </w:rPr>
        <w:t>”</w:t>
      </w:r>
      <w:r w:rsidR="004D60FF">
        <w:rPr>
          <w:lang w:val="en-GB"/>
        </w:rPr>
        <w:t xml:space="preserve"> command. The Tango code generator (POGO) </w:t>
      </w:r>
      <w:r w:rsidR="000A41AC">
        <w:rPr>
          <w:lang w:val="en-GB"/>
        </w:rPr>
        <w:t>provides the interface allowing the developer to select the expected</w:t>
      </w:r>
      <w:r w:rsidR="004D60FF">
        <w:rPr>
          <w:lang w:val="en-GB"/>
        </w:rPr>
        <w:t xml:space="preserve"> behaviour</w:t>
      </w:r>
      <w:r w:rsidR="000A41AC">
        <w:rPr>
          <w:lang w:val="en-GB"/>
        </w:rPr>
        <w:t>.</w:t>
      </w:r>
    </w:p>
    <w:p w:rsidR="008F1EFA" w:rsidRPr="008F1EFA" w:rsidRDefault="008F1EFA" w:rsidP="008F1EFA">
      <w:pPr>
        <w:pStyle w:val="Corpsdetexte"/>
        <w:ind w:left="0"/>
        <w:rPr>
          <w:b/>
          <w:bCs/>
          <w:lang w:val="en-GB"/>
        </w:rPr>
      </w:pPr>
      <w:r w:rsidRPr="008F1EFA">
        <w:rPr>
          <w:b/>
          <w:bCs/>
          <w:lang w:val="en-GB"/>
        </w:rPr>
        <w:t xml:space="preserve">BE CAREFUL: </w:t>
      </w:r>
      <w:r w:rsidR="00271223">
        <w:rPr>
          <w:lang w:val="en-GB"/>
        </w:rPr>
        <w:t>this</w:t>
      </w:r>
      <w:r w:rsidRPr="008F1EFA">
        <w:rPr>
          <w:lang w:val="en-GB"/>
        </w:rPr>
        <w:t xml:space="preserve"> mechanism </w:t>
      </w:r>
      <w:r w:rsidR="00C10F3D">
        <w:rPr>
          <w:lang w:val="en-GB"/>
        </w:rPr>
        <w:t xml:space="preserve">has the following </w:t>
      </w:r>
      <w:r w:rsidR="00C10F3D" w:rsidRPr="00E74A0A">
        <w:rPr>
          <w:b/>
          <w:lang w:val="en-GB"/>
        </w:rPr>
        <w:t>behaviour</w:t>
      </w:r>
      <w:r w:rsidRPr="008F1EFA">
        <w:rPr>
          <w:lang w:val="en-GB"/>
        </w:rPr>
        <w:t xml:space="preserve">: </w:t>
      </w:r>
    </w:p>
    <w:p w:rsidR="008F1EFA" w:rsidRPr="00F16F0F" w:rsidRDefault="008F1EFA" w:rsidP="00F52470">
      <w:pPr>
        <w:pStyle w:val="Corpsdetexte"/>
        <w:numPr>
          <w:ilvl w:val="0"/>
          <w:numId w:val="5"/>
        </w:numPr>
        <w:rPr>
          <w:i/>
          <w:lang w:val="en-GB"/>
        </w:rPr>
      </w:pPr>
      <w:r>
        <w:rPr>
          <w:iCs/>
          <w:lang w:val="en-GB"/>
        </w:rPr>
        <w:t>The writ</w:t>
      </w:r>
      <w:r w:rsidR="00F52470">
        <w:rPr>
          <w:iCs/>
          <w:lang w:val="en-GB"/>
        </w:rPr>
        <w:t>ing</w:t>
      </w:r>
      <w:r w:rsidR="009A63B6">
        <w:rPr>
          <w:iCs/>
          <w:lang w:val="en-GB"/>
        </w:rPr>
        <w:t xml:space="preserve"> of the memorized attributes </w:t>
      </w:r>
      <w:r w:rsidR="004739A7">
        <w:rPr>
          <w:iCs/>
          <w:lang w:val="en-GB"/>
        </w:rPr>
        <w:t xml:space="preserve">is </w:t>
      </w:r>
      <w:r>
        <w:rPr>
          <w:iCs/>
          <w:lang w:val="en-GB"/>
        </w:rPr>
        <w:t xml:space="preserve">carried out after the function “init_device”, executed by the TANGO layer, and not by the </w:t>
      </w:r>
      <w:r w:rsidR="00C10F3D">
        <w:rPr>
          <w:iCs/>
          <w:lang w:val="en-GB"/>
        </w:rPr>
        <w:t xml:space="preserve">Tango DeviceServer </w:t>
      </w:r>
      <w:r>
        <w:rPr>
          <w:iCs/>
          <w:lang w:val="en-GB"/>
        </w:rPr>
        <w:t>code</w:t>
      </w:r>
      <w:r w:rsidR="004739A7">
        <w:rPr>
          <w:iCs/>
          <w:lang w:val="en-GB"/>
        </w:rPr>
        <w:t>.</w:t>
      </w:r>
      <w:r w:rsidR="00C10F3D">
        <w:rPr>
          <w:iCs/>
          <w:lang w:val="en-GB"/>
        </w:rPr>
        <w:t xml:space="preserve"> T</w:t>
      </w:r>
      <w:r w:rsidR="004739A7">
        <w:rPr>
          <w:iCs/>
          <w:lang w:val="en-GB"/>
        </w:rPr>
        <w:t xml:space="preserve">hen </w:t>
      </w:r>
      <w:r w:rsidR="009A63B6">
        <w:rPr>
          <w:iCs/>
          <w:lang w:val="en-GB"/>
        </w:rPr>
        <w:t xml:space="preserve">if a </w:t>
      </w:r>
      <w:r w:rsidR="00123B97">
        <w:rPr>
          <w:iCs/>
          <w:lang w:val="en-GB"/>
        </w:rPr>
        <w:t xml:space="preserve">failure </w:t>
      </w:r>
      <w:r w:rsidR="009A63B6">
        <w:rPr>
          <w:iCs/>
          <w:lang w:val="en-GB"/>
        </w:rPr>
        <w:t xml:space="preserve">occurs during the “init_device” it </w:t>
      </w:r>
      <w:r w:rsidR="00123B97">
        <w:rPr>
          <w:iCs/>
          <w:lang w:val="en-GB"/>
        </w:rPr>
        <w:t>cannot</w:t>
      </w:r>
      <w:r w:rsidR="00C10F3D">
        <w:rPr>
          <w:iCs/>
          <w:lang w:val="en-GB"/>
        </w:rPr>
        <w:t xml:space="preserve"> be </w:t>
      </w:r>
      <w:r>
        <w:rPr>
          <w:iCs/>
          <w:lang w:val="en-GB"/>
        </w:rPr>
        <w:t xml:space="preserve"> </w:t>
      </w:r>
      <w:r w:rsidR="004739A7">
        <w:rPr>
          <w:iCs/>
          <w:lang w:val="en-GB"/>
        </w:rPr>
        <w:t xml:space="preserve">catched </w:t>
      </w:r>
      <w:r w:rsidR="00C10F3D">
        <w:rPr>
          <w:iCs/>
          <w:lang w:val="en-GB"/>
        </w:rPr>
        <w:t>by the Tango DeviceServer programmer</w:t>
      </w:r>
      <w:r>
        <w:rPr>
          <w:iCs/>
          <w:lang w:val="en-GB"/>
        </w:rPr>
        <w:t xml:space="preserve">. </w:t>
      </w:r>
    </w:p>
    <w:p w:rsidR="000C6C90" w:rsidRPr="000C6C90" w:rsidRDefault="000C6C90" w:rsidP="00632458">
      <w:pPr>
        <w:pStyle w:val="Corpsdetexte"/>
        <w:numPr>
          <w:ilvl w:val="0"/>
          <w:numId w:val="5"/>
        </w:numPr>
        <w:rPr>
          <w:iCs/>
          <w:lang w:val="en-GB"/>
        </w:rPr>
      </w:pPr>
      <w:r>
        <w:rPr>
          <w:iCs/>
          <w:lang w:val="en-GB"/>
        </w:rPr>
        <w:t>If</w:t>
      </w:r>
      <w:r w:rsidRPr="000C6C90">
        <w:rPr>
          <w:iCs/>
          <w:lang w:val="en-GB"/>
        </w:rPr>
        <w:t xml:space="preserve"> in the </w:t>
      </w:r>
      <w:r w:rsidR="00632458" w:rsidRPr="000C6C90">
        <w:rPr>
          <w:iCs/>
          <w:lang w:val="en-GB"/>
        </w:rPr>
        <w:t xml:space="preserve">init_device </w:t>
      </w:r>
      <w:r w:rsidRPr="000C6C90">
        <w:rPr>
          <w:iCs/>
          <w:lang w:val="en-GB"/>
        </w:rPr>
        <w:t xml:space="preserve">method an error occurs that causes a change of state in which </w:t>
      </w:r>
      <w:r>
        <w:rPr>
          <w:iCs/>
          <w:lang w:val="en-GB"/>
        </w:rPr>
        <w:t xml:space="preserve">the </w:t>
      </w:r>
      <w:r w:rsidRPr="000C6C90">
        <w:rPr>
          <w:iCs/>
          <w:lang w:val="en-GB"/>
        </w:rPr>
        <w:t xml:space="preserve">writing </w:t>
      </w:r>
      <w:r>
        <w:rPr>
          <w:iCs/>
          <w:lang w:val="en-GB"/>
        </w:rPr>
        <w:t xml:space="preserve">of an attribute </w:t>
      </w:r>
      <w:r w:rsidRPr="000C6C90">
        <w:rPr>
          <w:iCs/>
          <w:lang w:val="en-GB"/>
        </w:rPr>
        <w:t>is impossible</w:t>
      </w:r>
      <w:r>
        <w:rPr>
          <w:iCs/>
          <w:lang w:val="en-GB"/>
        </w:rPr>
        <w:t>, this error will prohibit the restoration of the memorized value of the attribute.</w:t>
      </w:r>
    </w:p>
    <w:p w:rsidR="0007578E" w:rsidRPr="0007578E" w:rsidRDefault="000C6C90" w:rsidP="00897CDA">
      <w:pPr>
        <w:pStyle w:val="Corpsdetexte"/>
        <w:numPr>
          <w:ilvl w:val="0"/>
          <w:numId w:val="5"/>
        </w:numPr>
        <w:rPr>
          <w:i/>
          <w:lang w:val="en-GB"/>
        </w:rPr>
      </w:pPr>
      <w:r w:rsidRPr="000C6C90">
        <w:rPr>
          <w:iCs/>
          <w:lang w:val="en-GB"/>
        </w:rPr>
        <w:t>The order of reloading is determinist</w:t>
      </w:r>
      <w:r>
        <w:rPr>
          <w:iCs/>
          <w:lang w:val="en-GB"/>
        </w:rPr>
        <w:t>ic</w:t>
      </w:r>
      <w:r w:rsidR="00C10F3D">
        <w:rPr>
          <w:iCs/>
          <w:lang w:val="en-GB"/>
        </w:rPr>
        <w:t xml:space="preserve"> but </w:t>
      </w:r>
      <w:r w:rsidR="003D628F">
        <w:rPr>
          <w:iCs/>
          <w:lang w:val="en-GB"/>
        </w:rPr>
        <w:t>complex (</w:t>
      </w:r>
      <w:r w:rsidR="003D628F">
        <w:rPr>
          <w:i/>
          <w:iCs/>
          <w:lang w:val="en-GB"/>
        </w:rPr>
        <w:t xml:space="preserve">order of ClassFactory </w:t>
      </w:r>
      <w:r w:rsidR="003D628F" w:rsidRPr="003D628F">
        <w:rPr>
          <w:i/>
          <w:iCs/>
          <w:lang w:val="en-GB"/>
        </w:rPr>
        <w:t>then</w:t>
      </w:r>
      <w:r w:rsidR="00C10F3D" w:rsidRPr="00123B97">
        <w:rPr>
          <w:i/>
          <w:iCs/>
          <w:lang w:val="en-GB"/>
        </w:rPr>
        <w:t xml:space="preserve"> device definition in database then attribute definition in POGO</w:t>
      </w:r>
      <w:r w:rsidR="00C10F3D">
        <w:rPr>
          <w:iCs/>
          <w:lang w:val="en-GB"/>
        </w:rPr>
        <w:t xml:space="preserve">). Therefore relying on this order might have some side effects </w:t>
      </w:r>
      <w:r w:rsidR="003D628F">
        <w:rPr>
          <w:iCs/>
          <w:lang w:val="en-GB"/>
        </w:rPr>
        <w:t>particularly</w:t>
      </w:r>
      <w:r w:rsidR="00C10F3D">
        <w:rPr>
          <w:iCs/>
          <w:lang w:val="en-GB"/>
        </w:rPr>
        <w:t xml:space="preserve"> i</w:t>
      </w:r>
      <w:r w:rsidR="003D628F">
        <w:rPr>
          <w:iCs/>
          <w:lang w:val="en-GB"/>
        </w:rPr>
        <w:t>n case attributes are modified through POGO when</w:t>
      </w:r>
      <w:r>
        <w:rPr>
          <w:iCs/>
          <w:lang w:val="en-GB"/>
        </w:rPr>
        <w:t xml:space="preserve"> attributes values </w:t>
      </w:r>
      <w:r w:rsidR="003D628F">
        <w:rPr>
          <w:iCs/>
          <w:lang w:val="en-GB"/>
        </w:rPr>
        <w:t xml:space="preserve">are </w:t>
      </w:r>
      <w:r w:rsidR="00897CDA">
        <w:rPr>
          <w:iCs/>
          <w:lang w:val="en-GB"/>
        </w:rPr>
        <w:t>linked</w:t>
      </w:r>
      <w:r>
        <w:rPr>
          <w:iCs/>
          <w:lang w:val="en-GB"/>
        </w:rPr>
        <w:t xml:space="preserve"> (</w:t>
      </w:r>
      <w:r w:rsidRPr="00123B97">
        <w:rPr>
          <w:i/>
          <w:iCs/>
          <w:lang w:val="en-GB"/>
        </w:rPr>
        <w:t>eg: sampling frequency and number of samples</w:t>
      </w:r>
      <w:r>
        <w:rPr>
          <w:iCs/>
          <w:lang w:val="en-GB"/>
        </w:rPr>
        <w:t>)</w:t>
      </w:r>
      <w:r w:rsidR="00216966">
        <w:rPr>
          <w:iCs/>
          <w:lang w:val="en-GB"/>
        </w:rPr>
        <w:t>.</w:t>
      </w:r>
    </w:p>
    <w:p w:rsidR="0007578E" w:rsidRPr="00925B63" w:rsidRDefault="0007578E" w:rsidP="001B1635">
      <w:pPr>
        <w:pStyle w:val="Corpsdetexte"/>
        <w:numPr>
          <w:ilvl w:val="0"/>
          <w:numId w:val="5"/>
        </w:numPr>
        <w:rPr>
          <w:i/>
          <w:lang w:val="en-GB"/>
        </w:rPr>
      </w:pPr>
      <w:r>
        <w:rPr>
          <w:iCs/>
          <w:lang w:val="en-GB"/>
        </w:rPr>
        <w:t xml:space="preserve">Performance issues may happen </w:t>
      </w:r>
      <w:r w:rsidR="001B1635">
        <w:rPr>
          <w:iCs/>
          <w:lang w:val="en-GB"/>
        </w:rPr>
        <w:t xml:space="preserve">in case </w:t>
      </w:r>
      <w:r>
        <w:rPr>
          <w:iCs/>
          <w:lang w:val="en-GB"/>
        </w:rPr>
        <w:t>the setpoint is written at high frequency, the static Tango database is requested on each write</w:t>
      </w:r>
      <w:r w:rsidR="000D0080">
        <w:rPr>
          <w:iCs/>
          <w:lang w:val="en-GB"/>
        </w:rPr>
        <w:t xml:space="preserve"> of the memorized attribute.</w:t>
      </w:r>
    </w:p>
    <w:p w:rsidR="003D628F" w:rsidRPr="0076138E" w:rsidRDefault="003D628F" w:rsidP="003D628F">
      <w:pPr>
        <w:pStyle w:val="Corpsdetexte"/>
        <w:rPr>
          <w:lang w:val="en-GB"/>
        </w:rPr>
      </w:pPr>
    </w:p>
    <w:p w:rsidR="003D628F" w:rsidRPr="00E954CE" w:rsidRDefault="003D628F" w:rsidP="00123B97">
      <w:pPr>
        <w:pStyle w:val="Corpsdetexte"/>
        <w:pBdr>
          <w:top w:val="single" w:sz="4" w:space="2" w:color="0000FF"/>
          <w:left w:val="single" w:sz="4" w:space="4" w:color="0000FF"/>
          <w:bottom w:val="single" w:sz="4" w:space="1" w:color="0000FF"/>
          <w:right w:val="single" w:sz="4" w:space="4" w:color="0000FF"/>
        </w:pBdr>
        <w:ind w:left="0"/>
        <w:rPr>
          <w:i/>
          <w:lang w:val="en-GB"/>
        </w:rPr>
      </w:pPr>
      <w:r>
        <w:rPr>
          <w:lang w:val="en-GB"/>
        </w:rPr>
        <w:t>If th</w:t>
      </w:r>
      <w:r w:rsidR="00C03757">
        <w:rPr>
          <w:lang w:val="en-GB"/>
        </w:rPr>
        <w:t>is</w:t>
      </w:r>
      <w:r>
        <w:rPr>
          <w:lang w:val="en-GB"/>
        </w:rPr>
        <w:t xml:space="preserve"> standard Tango behaviour for reloading memorized values doesn’t fit your need, we recommend to code the reloading of attribute values</w:t>
      </w:r>
      <w:r w:rsidRPr="005A2548">
        <w:rPr>
          <w:lang w:val="en-GB"/>
        </w:rPr>
        <w:t xml:space="preserve"> </w:t>
      </w:r>
      <w:r>
        <w:rPr>
          <w:lang w:val="en-GB"/>
        </w:rPr>
        <w:t>yourself.</w:t>
      </w:r>
    </w:p>
    <w:p w:rsidR="003D628F" w:rsidRPr="000D0080" w:rsidRDefault="003D628F" w:rsidP="00123B97">
      <w:pPr>
        <w:pStyle w:val="Corpsdetexte"/>
        <w:rPr>
          <w:iCs/>
          <w:lang w:val="en-GB"/>
        </w:rPr>
      </w:pPr>
    </w:p>
    <w:p w:rsidR="002720CF" w:rsidRDefault="000C6C90" w:rsidP="005A700C">
      <w:pPr>
        <w:pStyle w:val="Titre3"/>
      </w:pPr>
      <w:bookmarkStart w:id="99" w:name="_Ref328052013"/>
      <w:bookmarkStart w:id="100" w:name="_Toc424834474"/>
      <w:r>
        <w:rPr>
          <w:iCs/>
        </w:rPr>
        <w:t xml:space="preserve">Device </w:t>
      </w:r>
      <w:r w:rsidRPr="00BC1902">
        <w:rPr>
          <w:iCs/>
          <w:lang w:val="en-GB"/>
        </w:rPr>
        <w:t>commands</w:t>
      </w:r>
      <w:bookmarkEnd w:id="99"/>
      <w:bookmarkEnd w:id="100"/>
    </w:p>
    <w:p w:rsidR="000C6C90" w:rsidRPr="00412233" w:rsidRDefault="000C6C90" w:rsidP="000C6C90">
      <w:pPr>
        <w:pStyle w:val="Corpsdetexte"/>
        <w:ind w:left="0"/>
        <w:rPr>
          <w:b/>
          <w:lang w:val="en-GB"/>
        </w:rPr>
      </w:pPr>
      <w:r w:rsidRPr="00412233">
        <w:rPr>
          <w:b/>
          <w:lang w:val="en-GB"/>
        </w:rPr>
        <w:t xml:space="preserve">A command is associated with an action. </w:t>
      </w:r>
      <w:r w:rsidRPr="00412233">
        <w:rPr>
          <w:b/>
          <w:i/>
          <w:iCs/>
          <w:lang w:val="en-GB"/>
        </w:rPr>
        <w:t>On, Off, Start, Stop</w:t>
      </w:r>
      <w:r w:rsidRPr="00412233">
        <w:rPr>
          <w:b/>
          <w:lang w:val="en-GB"/>
        </w:rPr>
        <w:t xml:space="preserve"> are commons examples.</w:t>
      </w:r>
    </w:p>
    <w:p w:rsidR="000C6C90" w:rsidRPr="000C6C90" w:rsidRDefault="000C6C90" w:rsidP="005A378B">
      <w:pPr>
        <w:pStyle w:val="Corpsdetexte"/>
        <w:ind w:left="0"/>
        <w:rPr>
          <w:lang w:val="en-GB"/>
        </w:rPr>
      </w:pPr>
      <w:r>
        <w:rPr>
          <w:lang w:val="en-GB"/>
        </w:rPr>
        <w:t>A TANGO command has</w:t>
      </w:r>
      <w:r w:rsidR="005A378B">
        <w:rPr>
          <w:lang w:val="en-GB"/>
        </w:rPr>
        <w:t>, optionally, ONE input argument and ONE output argument.</w:t>
      </w:r>
    </w:p>
    <w:p w:rsidR="0024635D" w:rsidRPr="0042098B" w:rsidRDefault="00345180" w:rsidP="001B0216">
      <w:pPr>
        <w:pStyle w:val="Corpsdetexte"/>
        <w:ind w:left="0"/>
        <w:rPr>
          <w:lang w:val="en-GB"/>
        </w:rPr>
      </w:pPr>
      <w:r>
        <w:rPr>
          <w:lang w:val="en-GB"/>
        </w:rPr>
        <w:t>The different</w:t>
      </w:r>
      <w:r w:rsidRPr="00345180">
        <w:rPr>
          <w:lang w:val="en-GB"/>
        </w:rPr>
        <w:t xml:space="preserve"> types of data compatible for input and output are: </w:t>
      </w:r>
    </w:p>
    <w:p w:rsidR="0024635D" w:rsidRPr="0024635D" w:rsidRDefault="0024635D" w:rsidP="007475D6">
      <w:pPr>
        <w:numPr>
          <w:ilvl w:val="0"/>
          <w:numId w:val="6"/>
        </w:numPr>
        <w:spacing w:after="240"/>
        <w:jc w:val="both"/>
        <w:rPr>
          <w:sz w:val="22"/>
          <w:szCs w:val="20"/>
          <w:lang w:val="en-GB"/>
        </w:rPr>
      </w:pPr>
      <w:r w:rsidRPr="0024635D">
        <w:rPr>
          <w:sz w:val="22"/>
          <w:szCs w:val="20"/>
          <w:lang w:val="en-GB"/>
        </w:rPr>
        <w:t>void, boolean, short, long, long64, float, double, string, unsigned short, unsigned long, unsigned long64</w:t>
      </w:r>
    </w:p>
    <w:p w:rsidR="0024635D" w:rsidRPr="0024635D" w:rsidRDefault="00345180" w:rsidP="007475D6">
      <w:pPr>
        <w:numPr>
          <w:ilvl w:val="0"/>
          <w:numId w:val="6"/>
        </w:numPr>
        <w:spacing w:after="240"/>
        <w:jc w:val="both"/>
        <w:rPr>
          <w:sz w:val="22"/>
          <w:szCs w:val="20"/>
          <w:lang w:val="en-GB"/>
        </w:rPr>
      </w:pPr>
      <w:r>
        <w:rPr>
          <w:i/>
          <w:iCs/>
          <w:sz w:val="22"/>
          <w:szCs w:val="20"/>
          <w:lang w:val="en-GB"/>
        </w:rPr>
        <w:t>1D array of the followings types</w:t>
      </w:r>
      <w:r w:rsidR="0024635D" w:rsidRPr="00D131A6">
        <w:rPr>
          <w:i/>
          <w:iCs/>
          <w:sz w:val="22"/>
          <w:szCs w:val="20"/>
          <w:lang w:val="en-GB"/>
        </w:rPr>
        <w:t xml:space="preserve"> :</w:t>
      </w:r>
      <w:r w:rsidR="0024635D" w:rsidRPr="0024635D">
        <w:rPr>
          <w:sz w:val="22"/>
          <w:szCs w:val="20"/>
          <w:lang w:val="en-GB"/>
        </w:rPr>
        <w:t xml:space="preserve"> char, short, long, long64, float, double, unsigned short, unsigned long, unsigned long64, string</w:t>
      </w:r>
    </w:p>
    <w:p w:rsidR="0024635D" w:rsidRPr="0042098B" w:rsidRDefault="00345180" w:rsidP="00AB5D47">
      <w:pPr>
        <w:numPr>
          <w:ilvl w:val="0"/>
          <w:numId w:val="6"/>
        </w:numPr>
        <w:spacing w:after="240"/>
        <w:jc w:val="both"/>
        <w:rPr>
          <w:sz w:val="22"/>
          <w:szCs w:val="20"/>
          <w:lang w:val="en-GB"/>
        </w:rPr>
      </w:pPr>
      <w:r w:rsidRPr="00345180">
        <w:rPr>
          <w:sz w:val="22"/>
          <w:szCs w:val="20"/>
          <w:lang w:val="en-GB"/>
        </w:rPr>
        <w:t>State: enumeration, representing the different states describe</w:t>
      </w:r>
      <w:r w:rsidR="00BC1902">
        <w:rPr>
          <w:sz w:val="22"/>
          <w:szCs w:val="20"/>
          <w:lang w:val="en-GB"/>
        </w:rPr>
        <w:t>d</w:t>
      </w:r>
      <w:r w:rsidRPr="00345180">
        <w:rPr>
          <w:sz w:val="22"/>
          <w:szCs w:val="20"/>
          <w:lang w:val="en-GB"/>
        </w:rPr>
        <w:t xml:space="preserve"> </w:t>
      </w:r>
      <w:r w:rsidR="00BC1902">
        <w:rPr>
          <w:sz w:val="22"/>
          <w:szCs w:val="20"/>
          <w:lang w:val="en-GB"/>
        </w:rPr>
        <w:t>in</w:t>
      </w:r>
      <w:r w:rsidRPr="00345180">
        <w:rPr>
          <w:sz w:val="22"/>
          <w:szCs w:val="20"/>
          <w:lang w:val="en-GB"/>
        </w:rPr>
        <w:t xml:space="preserve"> chapter</w:t>
      </w:r>
      <w:r w:rsidR="00AB5D47">
        <w:rPr>
          <w:sz w:val="22"/>
          <w:szCs w:val="20"/>
          <w:lang w:val="en-GB"/>
        </w:rPr>
        <w:t xml:space="preserve"> </w:t>
      </w:r>
      <w:r w:rsidR="00A13CA7">
        <w:rPr>
          <w:sz w:val="22"/>
          <w:szCs w:val="20"/>
          <w:lang w:val="en-GB"/>
        </w:rPr>
        <w:fldChar w:fldCharType="begin"/>
      </w:r>
      <w:r w:rsidR="00AB5D47">
        <w:rPr>
          <w:sz w:val="22"/>
          <w:szCs w:val="20"/>
          <w:lang w:val="en-GB"/>
        </w:rPr>
        <w:instrText xml:space="preserve"> </w:instrText>
      </w:r>
      <w:r w:rsidR="000F01DA">
        <w:rPr>
          <w:sz w:val="22"/>
          <w:szCs w:val="20"/>
          <w:lang w:val="en-GB"/>
        </w:rPr>
        <w:instrText>REF</w:instrText>
      </w:r>
      <w:r w:rsidR="00AB5D47">
        <w:rPr>
          <w:sz w:val="22"/>
          <w:szCs w:val="20"/>
          <w:lang w:val="en-GB"/>
        </w:rPr>
        <w:instrText xml:space="preserve"> _Ref328051875 \r \h </w:instrText>
      </w:r>
      <w:r w:rsidR="00A13CA7">
        <w:rPr>
          <w:sz w:val="22"/>
          <w:szCs w:val="20"/>
          <w:lang w:val="en-GB"/>
        </w:rPr>
      </w:r>
      <w:r w:rsidR="00A13CA7">
        <w:rPr>
          <w:sz w:val="22"/>
          <w:szCs w:val="20"/>
          <w:lang w:val="en-GB"/>
        </w:rPr>
        <w:fldChar w:fldCharType="separate"/>
      </w:r>
      <w:r w:rsidR="00CF15CA">
        <w:rPr>
          <w:sz w:val="22"/>
          <w:szCs w:val="20"/>
          <w:lang w:val="en-GB"/>
        </w:rPr>
        <w:t>1.6.5</w:t>
      </w:r>
      <w:r w:rsidR="00A13CA7">
        <w:rPr>
          <w:sz w:val="22"/>
          <w:szCs w:val="20"/>
          <w:lang w:val="en-GB"/>
        </w:rPr>
        <w:fldChar w:fldCharType="end"/>
      </w:r>
      <w:r w:rsidRPr="00345180">
        <w:rPr>
          <w:sz w:val="22"/>
          <w:szCs w:val="20"/>
          <w:lang w:val="en-GB"/>
        </w:rPr>
        <w:t>.</w:t>
      </w:r>
    </w:p>
    <w:p w:rsidR="0024635D" w:rsidRPr="0042098B" w:rsidRDefault="00345180" w:rsidP="007475D6">
      <w:pPr>
        <w:numPr>
          <w:ilvl w:val="0"/>
          <w:numId w:val="6"/>
        </w:numPr>
        <w:spacing w:after="240"/>
        <w:jc w:val="both"/>
        <w:rPr>
          <w:sz w:val="22"/>
          <w:szCs w:val="20"/>
          <w:lang w:val="en-GB"/>
        </w:rPr>
      </w:pPr>
      <w:r w:rsidRPr="00345180">
        <w:rPr>
          <w:sz w:val="22"/>
          <w:szCs w:val="20"/>
          <w:lang w:val="en-GB"/>
        </w:rPr>
        <w:t xml:space="preserve">2 particular types: longstringarray and doublestringarray. </w:t>
      </w:r>
      <w:r>
        <w:rPr>
          <w:sz w:val="22"/>
          <w:szCs w:val="20"/>
          <w:lang w:val="en-GB"/>
        </w:rPr>
        <w:t>These are structure</w:t>
      </w:r>
      <w:r w:rsidR="00897CDA">
        <w:rPr>
          <w:sz w:val="22"/>
          <w:szCs w:val="20"/>
          <w:lang w:val="en-GB"/>
        </w:rPr>
        <w:t>s</w:t>
      </w:r>
      <w:r>
        <w:rPr>
          <w:sz w:val="22"/>
          <w:szCs w:val="20"/>
          <w:lang w:val="en-GB"/>
        </w:rPr>
        <w:t xml:space="preserve"> including one array of long/double and one array of string.</w:t>
      </w:r>
    </w:p>
    <w:p w:rsidR="00345180" w:rsidRDefault="00345180" w:rsidP="00345180">
      <w:pPr>
        <w:rPr>
          <w:sz w:val="22"/>
          <w:szCs w:val="20"/>
          <w:lang w:val="en-GB"/>
        </w:rPr>
      </w:pPr>
      <w:r w:rsidRPr="00345180">
        <w:rPr>
          <w:sz w:val="22"/>
          <w:szCs w:val="20"/>
          <w:lang w:val="en-GB"/>
        </w:rPr>
        <w:t>It</w:t>
      </w:r>
      <w:r>
        <w:rPr>
          <w:sz w:val="22"/>
          <w:szCs w:val="20"/>
          <w:lang w:val="en-GB"/>
        </w:rPr>
        <w:t xml:space="preserve"> is impossible to add types, thi</w:t>
      </w:r>
      <w:r w:rsidRPr="00345180">
        <w:rPr>
          <w:sz w:val="22"/>
          <w:szCs w:val="20"/>
          <w:lang w:val="en-GB"/>
        </w:rPr>
        <w:t>s list is fixed.</w:t>
      </w:r>
    </w:p>
    <w:p w:rsidR="00C03757" w:rsidRPr="0076138E" w:rsidRDefault="00C03757" w:rsidP="00C03757">
      <w:pPr>
        <w:pStyle w:val="Corpsdetexte"/>
        <w:rPr>
          <w:lang w:val="en-GB"/>
        </w:rPr>
      </w:pPr>
    </w:p>
    <w:p w:rsidR="00C03757" w:rsidRPr="00E954CE" w:rsidRDefault="00C03757" w:rsidP="00C03757">
      <w:pPr>
        <w:pStyle w:val="Corpsdetexte"/>
        <w:pBdr>
          <w:top w:val="single" w:sz="4" w:space="2" w:color="0000FF"/>
          <w:left w:val="single" w:sz="4" w:space="4" w:color="0000FF"/>
          <w:bottom w:val="single" w:sz="4" w:space="1" w:color="0000FF"/>
          <w:right w:val="single" w:sz="4" w:space="4" w:color="0000FF"/>
        </w:pBdr>
        <w:ind w:left="0"/>
        <w:rPr>
          <w:i/>
          <w:lang w:val="en-GB"/>
        </w:rPr>
      </w:pPr>
      <w:r w:rsidRPr="00C03757">
        <w:rPr>
          <w:lang w:val="en-GB"/>
        </w:rPr>
        <w:t>For each command to implement, it is essential to generate exceptions depending on the cases of errors. The error handling is described more in details in chapter</w:t>
      </w:r>
      <w:r>
        <w:rPr>
          <w:lang w:val="en-GB"/>
        </w:rPr>
        <w:t xml:space="preserve"> </w:t>
      </w:r>
      <w:r w:rsidR="00A13CA7">
        <w:rPr>
          <w:lang w:val="en-GB"/>
        </w:rPr>
        <w:fldChar w:fldCharType="begin"/>
      </w:r>
      <w:r>
        <w:rPr>
          <w:lang w:val="en-GB"/>
        </w:rPr>
        <w:instrText xml:space="preserve"> REF _Ref328051904 \r \h </w:instrText>
      </w:r>
      <w:r w:rsidR="00A13CA7">
        <w:rPr>
          <w:lang w:val="en-GB"/>
        </w:rPr>
      </w:r>
      <w:r w:rsidR="00A13CA7">
        <w:rPr>
          <w:lang w:val="en-GB"/>
        </w:rPr>
        <w:fldChar w:fldCharType="separate"/>
      </w:r>
      <w:r w:rsidR="00CF15CA">
        <w:rPr>
          <w:lang w:val="en-GB"/>
        </w:rPr>
        <w:t>1.16</w:t>
      </w:r>
      <w:r w:rsidR="00A13CA7">
        <w:rPr>
          <w:lang w:val="en-GB"/>
        </w:rPr>
        <w:fldChar w:fldCharType="end"/>
      </w:r>
      <w:r>
        <w:rPr>
          <w:lang w:val="en-GB"/>
        </w:rPr>
        <w:t>.</w:t>
      </w:r>
    </w:p>
    <w:p w:rsidR="00C03757" w:rsidRPr="00345180" w:rsidRDefault="00C03757" w:rsidP="00345180">
      <w:pPr>
        <w:rPr>
          <w:sz w:val="22"/>
          <w:szCs w:val="20"/>
          <w:lang w:val="en-GB"/>
        </w:rPr>
      </w:pPr>
    </w:p>
    <w:p w:rsidR="00A1325D" w:rsidRDefault="0042098B" w:rsidP="00A1325D">
      <w:pPr>
        <w:pStyle w:val="Titre3"/>
      </w:pPr>
      <w:bookmarkStart w:id="101" w:name="_Toc325459297"/>
      <w:bookmarkStart w:id="102" w:name="_Toc325472739"/>
      <w:bookmarkStart w:id="103" w:name="_Toc325615573"/>
      <w:bookmarkStart w:id="104" w:name="_Toc325617519"/>
      <w:bookmarkStart w:id="105" w:name="_Toc325617629"/>
      <w:bookmarkStart w:id="106" w:name="_Toc327543637"/>
      <w:bookmarkStart w:id="107" w:name="_Toc327780186"/>
      <w:bookmarkStart w:id="108" w:name="_Toc327797817"/>
      <w:bookmarkStart w:id="109" w:name="_Toc327882438"/>
      <w:bookmarkStart w:id="110" w:name="_Ref328051875"/>
      <w:bookmarkStart w:id="111" w:name="_Toc424834475"/>
      <w:bookmarkEnd w:id="101"/>
      <w:bookmarkEnd w:id="102"/>
      <w:bookmarkEnd w:id="103"/>
      <w:bookmarkEnd w:id="104"/>
      <w:bookmarkEnd w:id="105"/>
      <w:bookmarkEnd w:id="106"/>
      <w:bookmarkEnd w:id="107"/>
      <w:bookmarkEnd w:id="108"/>
      <w:bookmarkEnd w:id="109"/>
      <w:r>
        <w:t>Device State</w:t>
      </w:r>
      <w:bookmarkEnd w:id="110"/>
      <w:bookmarkEnd w:id="111"/>
    </w:p>
    <w:p w:rsidR="00101BA2" w:rsidRPr="00101BA2" w:rsidRDefault="0042098B" w:rsidP="00101BA2">
      <w:pPr>
        <w:pStyle w:val="Titre4"/>
      </w:pPr>
      <w:r>
        <w:t>State transitions</w:t>
      </w:r>
    </w:p>
    <w:p w:rsidR="00101BA2" w:rsidRPr="00B45969" w:rsidRDefault="0042098B" w:rsidP="00961E20">
      <w:pPr>
        <w:pStyle w:val="Corpsdetexte"/>
        <w:ind w:left="0"/>
        <w:rPr>
          <w:lang w:val="en-GB"/>
        </w:rPr>
      </w:pPr>
      <w:r w:rsidRPr="0042098B">
        <w:rPr>
          <w:lang w:val="en-GB"/>
        </w:rPr>
        <w:t>A TANGO device has a state (</w:t>
      </w:r>
      <w:r>
        <w:rPr>
          <w:lang w:val="en-GB"/>
        </w:rPr>
        <w:t xml:space="preserve">meaning a </w:t>
      </w:r>
      <w:r w:rsidRPr="0042098B">
        <w:rPr>
          <w:i/>
          <w:iCs/>
          <w:lang w:val="en-GB"/>
        </w:rPr>
        <w:t>finite state machine</w:t>
      </w:r>
      <w:r>
        <w:rPr>
          <w:lang w:val="en-GB"/>
        </w:rPr>
        <w:t xml:space="preserve">). The device state is a key element in its integration into </w:t>
      </w:r>
      <w:r w:rsidR="00B45969">
        <w:rPr>
          <w:lang w:val="en-GB"/>
        </w:rPr>
        <w:t xml:space="preserve">the control system. Therefore, </w:t>
      </w:r>
      <w:r w:rsidR="00B45969" w:rsidRPr="00B45969">
        <w:rPr>
          <w:b/>
          <w:bCs/>
          <w:lang w:val="en-GB"/>
        </w:rPr>
        <w:t>you should be</w:t>
      </w:r>
      <w:r w:rsidR="00897CDA">
        <w:rPr>
          <w:b/>
          <w:bCs/>
          <w:lang w:val="en-GB"/>
        </w:rPr>
        <w:t xml:space="preserve"> very careful in the management</w:t>
      </w:r>
      <w:r w:rsidR="00B45969" w:rsidRPr="00B45969">
        <w:rPr>
          <w:b/>
          <w:bCs/>
          <w:lang w:val="en-GB"/>
        </w:rPr>
        <w:t xml:space="preserve"> of state transitions</w:t>
      </w:r>
      <w:r w:rsidR="00B45969">
        <w:rPr>
          <w:lang w:val="en-GB"/>
        </w:rPr>
        <w:t xml:space="preserve"> in the device implementation.</w:t>
      </w:r>
      <w:r w:rsidR="00A1325D" w:rsidRPr="00B45969">
        <w:rPr>
          <w:lang w:val="en-GB"/>
        </w:rPr>
        <w:t xml:space="preserve"> </w:t>
      </w:r>
    </w:p>
    <w:p w:rsidR="00C44AC6" w:rsidRPr="00A6529B" w:rsidRDefault="00B45969" w:rsidP="00A6529B">
      <w:pPr>
        <w:pStyle w:val="Corpsdetexte"/>
        <w:pBdr>
          <w:top w:val="single" w:sz="4" w:space="1" w:color="auto"/>
          <w:left w:val="single" w:sz="4" w:space="4" w:color="auto"/>
          <w:bottom w:val="single" w:sz="4" w:space="1" w:color="auto"/>
          <w:right w:val="single" w:sz="4" w:space="4" w:color="auto"/>
        </w:pBdr>
        <w:ind w:left="0"/>
        <w:rPr>
          <w:b/>
          <w:lang w:val="en-GB"/>
        </w:rPr>
      </w:pPr>
      <w:r w:rsidRPr="00A6529B">
        <w:rPr>
          <w:b/>
          <w:lang w:val="en-GB"/>
        </w:rPr>
        <w:t>The device state must, at any time, reflect the internal state of the system it represents.</w:t>
      </w:r>
      <w:r w:rsidR="00A1325D" w:rsidRPr="00A6529B">
        <w:rPr>
          <w:b/>
          <w:lang w:val="en-GB"/>
        </w:rPr>
        <w:t xml:space="preserve"> </w:t>
      </w:r>
      <w:r w:rsidR="00C44AC6" w:rsidRPr="00A6529B">
        <w:rPr>
          <w:b/>
          <w:lang w:val="en-GB"/>
        </w:rPr>
        <w:t>The state should represent any change made by a client’s request.</w:t>
      </w:r>
    </w:p>
    <w:p w:rsidR="00B45969" w:rsidRDefault="00B45969" w:rsidP="00897CDA">
      <w:pPr>
        <w:pStyle w:val="Corpsdetexte"/>
        <w:ind w:left="0"/>
        <w:rPr>
          <w:lang w:val="en-GB"/>
        </w:rPr>
      </w:pPr>
      <w:r>
        <w:rPr>
          <w:lang w:val="en-GB"/>
        </w:rPr>
        <w:t xml:space="preserve">This is crucial information. Indeed, the “clients” will primarily, or </w:t>
      </w:r>
      <w:r w:rsidR="00897CDA">
        <w:rPr>
          <w:lang w:val="en-GB"/>
        </w:rPr>
        <w:t>only</w:t>
      </w:r>
      <w:r>
        <w:rPr>
          <w:lang w:val="en-GB"/>
        </w:rPr>
        <w:t>, use this information to determine the internal state of a syst</w:t>
      </w:r>
      <w:r w:rsidR="003C2E54">
        <w:rPr>
          <w:lang w:val="en-GB"/>
        </w:rPr>
        <w:t>e</w:t>
      </w:r>
      <w:r>
        <w:rPr>
          <w:lang w:val="en-GB"/>
        </w:rPr>
        <w:t>m.</w:t>
      </w:r>
    </w:p>
    <w:p w:rsidR="003160FB" w:rsidRPr="003C2E54" w:rsidRDefault="00B45969" w:rsidP="00B26E54">
      <w:pPr>
        <w:pStyle w:val="Corpsdetexte"/>
        <w:ind w:left="0"/>
        <w:rPr>
          <w:lang w:val="en-GB"/>
        </w:rPr>
      </w:pPr>
      <w:r w:rsidRPr="003C2E54">
        <w:rPr>
          <w:lang w:val="en-GB"/>
        </w:rPr>
        <w:t xml:space="preserve">The </w:t>
      </w:r>
      <w:r w:rsidR="00897CDA" w:rsidRPr="003C2E54">
        <w:rPr>
          <w:lang w:val="en-GB"/>
        </w:rPr>
        <w:t>available</w:t>
      </w:r>
      <w:r w:rsidR="00897CDA">
        <w:rPr>
          <w:lang w:val="en-GB"/>
        </w:rPr>
        <w:t xml:space="preserve"> </w:t>
      </w:r>
      <w:r w:rsidRPr="003C2E54">
        <w:rPr>
          <w:lang w:val="en-GB"/>
        </w:rPr>
        <w:t xml:space="preserve">states </w:t>
      </w:r>
      <w:r w:rsidR="0066453E">
        <w:rPr>
          <w:lang w:val="en-GB"/>
        </w:rPr>
        <w:t>are limited to</w:t>
      </w:r>
      <w:r w:rsidR="003C2E54" w:rsidRPr="003C2E54">
        <w:rPr>
          <w:lang w:val="en-GB"/>
        </w:rPr>
        <w:t>:</w:t>
      </w:r>
      <w:r w:rsidR="003160FB" w:rsidRPr="003C2E54">
        <w:rPr>
          <w:lang w:val="en-GB"/>
        </w:rPr>
        <w:t xml:space="preserve"> </w:t>
      </w:r>
    </w:p>
    <w:p w:rsidR="003160FB" w:rsidRPr="003160FB" w:rsidRDefault="003160FB" w:rsidP="00B26E54">
      <w:pPr>
        <w:pStyle w:val="Corpsdetexte"/>
        <w:numPr>
          <w:ilvl w:val="0"/>
          <w:numId w:val="7"/>
        </w:numPr>
        <w:rPr>
          <w:lang w:val="en-GB"/>
        </w:rPr>
      </w:pPr>
      <w:r w:rsidRPr="003160FB">
        <w:rPr>
          <w:lang w:val="en-GB"/>
        </w:rPr>
        <w:t>ON, OFF, CLOSE, OPEN, INSERT, EXTRACT, MOVING, STANDBY, FAULT, INIT, RUNNING, ALARM, DISABLE, UNKNOWN</w:t>
      </w:r>
    </w:p>
    <w:p w:rsidR="003C2E54" w:rsidRPr="003C2E54" w:rsidRDefault="00291419" w:rsidP="00673233">
      <w:pPr>
        <w:pStyle w:val="Corpsdetexte"/>
        <w:ind w:left="0"/>
        <w:rPr>
          <w:lang w:val="en-GB"/>
        </w:rPr>
      </w:pPr>
      <w:r>
        <w:rPr>
          <w:lang w:val="en-GB"/>
        </w:rPr>
        <w:t>The main thing is</w:t>
      </w:r>
      <w:r w:rsidR="003C2E54" w:rsidRPr="003C2E54">
        <w:rPr>
          <w:lang w:val="en-GB"/>
        </w:rPr>
        <w:t xml:space="preserve"> to ensure a predictable behaviour</w:t>
      </w:r>
      <w:r w:rsidR="003C2E54">
        <w:rPr>
          <w:lang w:val="en-GB"/>
        </w:rPr>
        <w:t xml:space="preserve"> of the device regarding the state transitions.</w:t>
      </w:r>
      <w:r w:rsidR="003C2E54" w:rsidRPr="003C2E54">
        <w:rPr>
          <w:lang w:val="en-GB"/>
        </w:rPr>
        <w:t xml:space="preserve"> </w:t>
      </w:r>
    </w:p>
    <w:p w:rsidR="00A54C18" w:rsidRDefault="003C2E54" w:rsidP="00A54C18">
      <w:pPr>
        <w:pStyle w:val="Corpsdetexte"/>
        <w:ind w:left="0"/>
      </w:pPr>
      <w:r>
        <w:t xml:space="preserve">For </w:t>
      </w:r>
      <w:r w:rsidRPr="003C2E54">
        <w:rPr>
          <w:lang w:val="en-GB"/>
        </w:rPr>
        <w:t>example</w:t>
      </w:r>
      <w:r>
        <w:t>:</w:t>
      </w:r>
    </w:p>
    <w:p w:rsidR="003C2E54" w:rsidRDefault="003C2E54" w:rsidP="00291419">
      <w:pPr>
        <w:pStyle w:val="Corpsdetexte"/>
        <w:numPr>
          <w:ilvl w:val="0"/>
          <w:numId w:val="7"/>
        </w:numPr>
        <w:rPr>
          <w:lang w:val="en-GB"/>
        </w:rPr>
      </w:pPr>
      <w:r w:rsidRPr="003C2E54">
        <w:rPr>
          <w:lang w:val="en-GB"/>
        </w:rPr>
        <w:t xml:space="preserve">Consider </w:t>
      </w:r>
      <w:r>
        <w:rPr>
          <w:lang w:val="en-GB"/>
        </w:rPr>
        <w:t>the case of a motor system. The client knows the motor state (</w:t>
      </w:r>
      <w:r w:rsidRPr="003C2E54">
        <w:rPr>
          <w:i/>
          <w:iCs/>
          <w:lang w:val="en-GB"/>
        </w:rPr>
        <w:t xml:space="preserve">STANDBY, MOVING, </w:t>
      </w:r>
      <w:r w:rsidR="008E1E18" w:rsidRPr="003C2E54">
        <w:rPr>
          <w:i/>
          <w:iCs/>
          <w:lang w:val="en-GB"/>
        </w:rPr>
        <w:t>FAULT,)</w:t>
      </w:r>
      <w:r>
        <w:rPr>
          <w:lang w:val="en-GB"/>
        </w:rPr>
        <w:t xml:space="preserve"> with a </w:t>
      </w:r>
      <w:r w:rsidRPr="003C2E54">
        <w:rPr>
          <w:i/>
          <w:iCs/>
          <w:lang w:val="en-GB"/>
        </w:rPr>
        <w:t>polling</w:t>
      </w:r>
      <w:r>
        <w:rPr>
          <w:lang w:val="en-GB"/>
        </w:rPr>
        <w:t xml:space="preserve"> mechanism (periodic reading of the state attribute of the motor</w:t>
      </w:r>
      <w:r w:rsidR="00931D94">
        <w:rPr>
          <w:lang w:val="en-GB"/>
        </w:rPr>
        <w:t xml:space="preserve"> – instead of using the TANGO event system)</w:t>
      </w:r>
      <w:r w:rsidR="00897CDA">
        <w:rPr>
          <w:lang w:val="en-GB"/>
        </w:rPr>
        <w:t>.</w:t>
      </w:r>
    </w:p>
    <w:p w:rsidR="00931D94" w:rsidRDefault="00931D94" w:rsidP="00931D94">
      <w:pPr>
        <w:pStyle w:val="Corpsdetexte"/>
        <w:ind w:left="708"/>
        <w:rPr>
          <w:lang w:val="en-GB"/>
        </w:rPr>
      </w:pPr>
      <w:r>
        <w:rPr>
          <w:lang w:val="en-GB"/>
        </w:rPr>
        <w:t>In such cases, this can easily lead to inconsistent behaviour due to inappropriate management of the state.</w:t>
      </w:r>
    </w:p>
    <w:p w:rsidR="00931D94" w:rsidRDefault="00931D94" w:rsidP="00291419">
      <w:pPr>
        <w:pStyle w:val="Corpsdetexte"/>
        <w:ind w:left="708"/>
        <w:rPr>
          <w:lang w:val="en-GB"/>
        </w:rPr>
      </w:pPr>
      <w:r>
        <w:rPr>
          <w:lang w:val="en-GB"/>
        </w:rPr>
        <w:t>A typical example is to launch a</w:t>
      </w:r>
      <w:r w:rsidR="00291419">
        <w:rPr>
          <w:lang w:val="en-GB"/>
        </w:rPr>
        <w:t>n</w:t>
      </w:r>
      <w:r>
        <w:rPr>
          <w:lang w:val="en-GB"/>
        </w:rPr>
        <w:t xml:space="preserve"> axis movement through the writing of the position attribute then the client is pending on the MOVING state (the motor is supposed to make a transition </w:t>
      </w:r>
      <w:r w:rsidRPr="003D129E">
        <w:rPr>
          <w:i/>
          <w:iCs/>
          <w:lang w:val="en-GB"/>
        </w:rPr>
        <w:t xml:space="preserve">STANDBY </w:t>
      </w:r>
      <w:r w:rsidRPr="003D129E">
        <w:rPr>
          <w:i/>
          <w:iCs/>
          <w:lang w:val="en-GB"/>
        </w:rPr>
        <w:sym w:font="Wingdings" w:char="F0E0"/>
      </w:r>
      <w:r w:rsidRPr="003D129E">
        <w:rPr>
          <w:i/>
          <w:iCs/>
          <w:lang w:val="en-GB"/>
        </w:rPr>
        <w:t>MOVING</w:t>
      </w:r>
      <w:r>
        <w:rPr>
          <w:lang w:val="en-GB"/>
        </w:rPr>
        <w:t xml:space="preserve">). Such a method will only work </w:t>
      </w:r>
      <w:r w:rsidR="00291419">
        <w:rPr>
          <w:lang w:val="en-GB"/>
        </w:rPr>
        <w:t>if</w:t>
      </w:r>
      <w:r>
        <w:rPr>
          <w:lang w:val="en-GB"/>
        </w:rPr>
        <w:t xml:space="preserve"> the writing of the position attribute switches the device state to MOVING </w:t>
      </w:r>
      <w:r w:rsidRPr="003D129E">
        <w:rPr>
          <w:u w:val="single"/>
          <w:lang w:val="en-GB"/>
        </w:rPr>
        <w:t>before</w:t>
      </w:r>
      <w:r>
        <w:rPr>
          <w:lang w:val="en-GB"/>
        </w:rPr>
        <w:t xml:space="preserve"> the return of the writ</w:t>
      </w:r>
      <w:r w:rsidR="00291419">
        <w:rPr>
          <w:lang w:val="en-GB"/>
        </w:rPr>
        <w:t>ing</w:t>
      </w:r>
      <w:r>
        <w:rPr>
          <w:lang w:val="en-GB"/>
        </w:rPr>
        <w:t xml:space="preserve"> request of the position attribute. Otherwise, the client can read (non-zero probability) the STANDBY state, and interpret it as</w:t>
      </w:r>
      <w:r w:rsidR="003D129E">
        <w:rPr>
          <w:lang w:val="en-GB"/>
        </w:rPr>
        <w:t xml:space="preserve"> “movement ended” while this one</w:t>
      </w:r>
      <w:r w:rsidR="00291419">
        <w:rPr>
          <w:lang w:val="en-GB"/>
        </w:rPr>
        <w:t xml:space="preserve"> had </w:t>
      </w:r>
      <w:r w:rsidR="003D129E">
        <w:rPr>
          <w:lang w:val="en-GB"/>
        </w:rPr>
        <w:t>not even started!</w:t>
      </w:r>
    </w:p>
    <w:p w:rsidR="00390659" w:rsidRPr="003C2E54" w:rsidRDefault="00390659" w:rsidP="00931D94">
      <w:pPr>
        <w:pStyle w:val="Corpsdetexte"/>
        <w:ind w:left="708"/>
        <w:rPr>
          <w:lang w:val="en-GB"/>
        </w:rPr>
      </w:pPr>
      <w:r>
        <w:rPr>
          <w:lang w:val="en-GB"/>
        </w:rPr>
        <w:t>This behaviour is described in figure 4 below.</w:t>
      </w:r>
    </w:p>
    <w:p w:rsidR="00AB04CB" w:rsidRPr="00AB04CB" w:rsidRDefault="00897CDA" w:rsidP="00291419">
      <w:pPr>
        <w:pStyle w:val="Corpsdetexte"/>
        <w:ind w:left="0"/>
        <w:rPr>
          <w:lang w:val="en-GB"/>
        </w:rPr>
      </w:pPr>
      <w:r>
        <w:rPr>
          <w:lang w:val="en-GB"/>
        </w:rPr>
        <w:t>The developer has</w:t>
      </w:r>
      <w:r w:rsidR="00AB04CB" w:rsidRPr="00AB04CB">
        <w:rPr>
          <w:lang w:val="en-GB"/>
        </w:rPr>
        <w:t xml:space="preserve"> to guarantee the clients the same behaviour regardless the type of state monitoring (polling or events). </w:t>
      </w:r>
      <w:r w:rsidR="00AB04CB">
        <w:rPr>
          <w:lang w:val="en-GB"/>
        </w:rPr>
        <w:t xml:space="preserve">This relates to the above rule: </w:t>
      </w:r>
      <w:r w:rsidR="00AB04CB" w:rsidRPr="00AB04CB">
        <w:rPr>
          <w:b/>
          <w:bCs/>
          <w:lang w:val="en-GB"/>
        </w:rPr>
        <w:t>Do not make assumptions about the nature of the clients</w:t>
      </w:r>
      <w:r w:rsidR="00AB04CB">
        <w:rPr>
          <w:b/>
          <w:bCs/>
          <w:lang w:val="en-GB"/>
        </w:rPr>
        <w:t>!</w:t>
      </w:r>
    </w:p>
    <w:p w:rsidR="000D0080" w:rsidRDefault="00AB04CB" w:rsidP="00897CDA">
      <w:pPr>
        <w:pStyle w:val="Corpsdetexte"/>
        <w:ind w:left="0"/>
        <w:rPr>
          <w:lang w:val="en-GB"/>
        </w:rPr>
      </w:pPr>
      <w:r w:rsidRPr="00AB04CB">
        <w:rPr>
          <w:lang w:val="en-GB"/>
        </w:rPr>
        <w:t xml:space="preserve">The state transitions and the </w:t>
      </w:r>
      <w:r>
        <w:rPr>
          <w:lang w:val="en-GB"/>
        </w:rPr>
        <w:t>“</w:t>
      </w:r>
      <w:r w:rsidRPr="00AB04CB">
        <w:rPr>
          <w:lang w:val="en-GB"/>
        </w:rPr>
        <w:t xml:space="preserve">associated </w:t>
      </w:r>
      <w:r w:rsidR="00682789" w:rsidRPr="00AB04CB">
        <w:rPr>
          <w:lang w:val="en-GB"/>
        </w:rPr>
        <w:t>guarante</w:t>
      </w:r>
      <w:r w:rsidR="00682789">
        <w:rPr>
          <w:lang w:val="en-GB"/>
        </w:rPr>
        <w:t>es</w:t>
      </w:r>
      <w:r w:rsidR="00897CDA">
        <w:rPr>
          <w:lang w:val="en-GB"/>
        </w:rPr>
        <w:t>”</w:t>
      </w:r>
      <w:r w:rsidR="00682789">
        <w:rPr>
          <w:lang w:val="en-GB"/>
        </w:rPr>
        <w:t xml:space="preserve"> must</w:t>
      </w:r>
      <w:r>
        <w:rPr>
          <w:lang w:val="en-GB"/>
        </w:rPr>
        <w:t xml:space="preserve"> be documented. In the previous example, rereading the STANDBY state after performing any movement must ensure that the required movement is completed (and not that it has</w:t>
      </w:r>
      <w:r w:rsidR="0000687F">
        <w:rPr>
          <w:lang w:val="en-GB"/>
        </w:rPr>
        <w:t xml:space="preserve"> not</w:t>
      </w:r>
      <w:r>
        <w:rPr>
          <w:lang w:val="en-GB"/>
        </w:rPr>
        <w:t xml:space="preserve"> </w:t>
      </w:r>
      <w:r w:rsidR="0000687F">
        <w:rPr>
          <w:lang w:val="en-GB"/>
        </w:rPr>
        <w:t>yet been started!!</w:t>
      </w:r>
      <w:r>
        <w:rPr>
          <w:lang w:val="en-GB"/>
        </w:rPr>
        <w:t xml:space="preserve">). </w:t>
      </w:r>
    </w:p>
    <w:p w:rsidR="008F70B4" w:rsidRDefault="00F628B7" w:rsidP="000F01DA">
      <w:pPr>
        <w:pStyle w:val="Corpsdetexte"/>
        <w:keepNext/>
        <w:ind w:left="0"/>
        <w:jc w:val="left"/>
      </w:pPr>
      <w:r>
        <w:rPr>
          <w:rFonts w:ascii="Arial" w:hAnsi="Arial" w:cs="Arial"/>
          <w:noProof/>
          <w:color w:val="000080"/>
          <w:sz w:val="20"/>
        </w:rPr>
        <w:drawing>
          <wp:inline distT="0" distB="0" distL="0" distR="0">
            <wp:extent cx="5886450" cy="6515100"/>
            <wp:effectExtent l="19050" t="0" r="0" b="0"/>
            <wp:docPr id="8" name="Picture 8" descr="cid:image003.jpg@01CD4FD4.6C87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3.jpg@01CD4FD4.6C877490"/>
                    <pic:cNvPicPr>
                      <a:picLocks noChangeAspect="1" noChangeArrowheads="1"/>
                    </pic:cNvPicPr>
                  </pic:nvPicPr>
                  <pic:blipFill>
                    <a:blip r:embed="rId24" cstate="print"/>
                    <a:srcRect/>
                    <a:stretch>
                      <a:fillRect/>
                    </a:stretch>
                  </pic:blipFill>
                  <pic:spPr bwMode="auto">
                    <a:xfrm>
                      <a:off x="0" y="0"/>
                      <a:ext cx="5886450" cy="6515100"/>
                    </a:xfrm>
                    <a:prstGeom prst="rect">
                      <a:avLst/>
                    </a:prstGeom>
                    <a:noFill/>
                    <a:ln w="9525">
                      <a:noFill/>
                      <a:miter lim="800000"/>
                      <a:headEnd/>
                      <a:tailEnd/>
                    </a:ln>
                  </pic:spPr>
                </pic:pic>
              </a:graphicData>
            </a:graphic>
          </wp:inline>
        </w:drawing>
      </w:r>
    </w:p>
    <w:p w:rsidR="00E02DB9" w:rsidRPr="000556E9" w:rsidRDefault="008F70B4" w:rsidP="008F70B4">
      <w:pPr>
        <w:pStyle w:val="Lgende"/>
        <w:rPr>
          <w:lang w:val="en-GB"/>
        </w:rPr>
      </w:pPr>
      <w:bookmarkStart w:id="112" w:name="_Toc372125448"/>
      <w:r w:rsidRPr="00390659">
        <w:rPr>
          <w:lang w:val="en-GB"/>
        </w:rPr>
        <w:t xml:space="preserve">Figure </w:t>
      </w:r>
      <w:r w:rsidR="00A13CA7">
        <w:fldChar w:fldCharType="begin"/>
      </w:r>
      <w:r w:rsidRPr="00390659">
        <w:rPr>
          <w:lang w:val="en-GB"/>
        </w:rPr>
        <w:instrText xml:space="preserve"> </w:instrText>
      </w:r>
      <w:r w:rsidR="000F01DA">
        <w:rPr>
          <w:lang w:val="en-GB"/>
        </w:rPr>
        <w:instrText>SEQ</w:instrText>
      </w:r>
      <w:r w:rsidRPr="00390659">
        <w:rPr>
          <w:lang w:val="en-GB"/>
        </w:rPr>
        <w:instrText xml:space="preserve"> Figure \* ARABIC </w:instrText>
      </w:r>
      <w:r w:rsidR="00A13CA7">
        <w:fldChar w:fldCharType="separate"/>
      </w:r>
      <w:r w:rsidR="00CF15CA">
        <w:rPr>
          <w:noProof/>
          <w:lang w:val="en-GB"/>
        </w:rPr>
        <w:t>4</w:t>
      </w:r>
      <w:r w:rsidR="00A13CA7">
        <w:fldChar w:fldCharType="end"/>
      </w:r>
      <w:r w:rsidRPr="00390659">
        <w:rPr>
          <w:lang w:val="en-GB"/>
        </w:rPr>
        <w:t xml:space="preserve"> : States transitions</w:t>
      </w:r>
      <w:bookmarkEnd w:id="112"/>
    </w:p>
    <w:p w:rsidR="000D0080" w:rsidRPr="000D0080" w:rsidRDefault="000D0080" w:rsidP="00CA2757">
      <w:pPr>
        <w:pStyle w:val="Corpsdetexte"/>
        <w:ind w:left="0"/>
        <w:rPr>
          <w:lang w:val="en-GB"/>
        </w:rPr>
      </w:pPr>
      <w:r w:rsidRPr="000D0080">
        <w:rPr>
          <w:lang w:val="en-GB"/>
        </w:rPr>
        <w:t xml:space="preserve">The principle of the states machine is described in the paragraph </w:t>
      </w:r>
      <w:r w:rsidR="00A13CA7">
        <w:rPr>
          <w:lang w:val="en-GB"/>
        </w:rPr>
        <w:fldChar w:fldCharType="begin"/>
      </w:r>
      <w:r w:rsidR="00291419">
        <w:rPr>
          <w:lang w:val="en-GB"/>
        </w:rPr>
        <w:instrText xml:space="preserve"> </w:instrText>
      </w:r>
      <w:r w:rsidR="000F01DA">
        <w:rPr>
          <w:lang w:val="en-GB"/>
        </w:rPr>
        <w:instrText>REF</w:instrText>
      </w:r>
      <w:r w:rsidR="00291419">
        <w:rPr>
          <w:lang w:val="en-GB"/>
        </w:rPr>
        <w:instrText xml:space="preserve"> _Ref327866682 \r \h </w:instrText>
      </w:r>
      <w:r w:rsidR="00A13CA7">
        <w:rPr>
          <w:lang w:val="en-GB"/>
        </w:rPr>
      </w:r>
      <w:r w:rsidR="00A13CA7">
        <w:rPr>
          <w:lang w:val="en-GB"/>
        </w:rPr>
        <w:fldChar w:fldCharType="separate"/>
      </w:r>
      <w:r w:rsidR="00CF15CA">
        <w:rPr>
          <w:lang w:val="en-GB"/>
        </w:rPr>
        <w:t>1.14.3</w:t>
      </w:r>
      <w:r w:rsidR="00A13CA7">
        <w:rPr>
          <w:lang w:val="en-GB"/>
        </w:rPr>
        <w:fldChar w:fldCharType="end"/>
      </w:r>
      <w:r w:rsidR="00291419">
        <w:rPr>
          <w:lang w:val="en-GB"/>
        </w:rPr>
        <w:t>.</w:t>
      </w:r>
      <w:r w:rsidR="00CA2757" w:rsidRPr="000D0080">
        <w:rPr>
          <w:lang w:val="en-GB"/>
        </w:rPr>
        <w:t xml:space="preserve"> </w:t>
      </w:r>
    </w:p>
    <w:p w:rsidR="00ED6890" w:rsidRDefault="00616FCD" w:rsidP="00DB2216">
      <w:pPr>
        <w:pStyle w:val="Titre3"/>
      </w:pPr>
      <w:bookmarkStart w:id="113" w:name="_Toc327543639"/>
      <w:bookmarkStart w:id="114" w:name="_Toc327780188"/>
      <w:bookmarkStart w:id="115" w:name="_Toc327797819"/>
      <w:bookmarkStart w:id="116" w:name="_Toc327882440"/>
      <w:bookmarkStart w:id="117" w:name="_Toc327543640"/>
      <w:bookmarkStart w:id="118" w:name="_Toc327780189"/>
      <w:bookmarkStart w:id="119" w:name="_Toc327797820"/>
      <w:bookmarkStart w:id="120" w:name="_Toc327882441"/>
      <w:bookmarkStart w:id="121" w:name="_Toc424834476"/>
      <w:bookmarkEnd w:id="113"/>
      <w:bookmarkEnd w:id="114"/>
      <w:bookmarkEnd w:id="115"/>
      <w:bookmarkEnd w:id="116"/>
      <w:bookmarkEnd w:id="117"/>
      <w:bookmarkEnd w:id="118"/>
      <w:bookmarkEnd w:id="119"/>
      <w:bookmarkEnd w:id="120"/>
      <w:r w:rsidRPr="00C50070">
        <w:rPr>
          <w:lang w:val="en-US"/>
        </w:rPr>
        <w:t>Properties</w:t>
      </w:r>
      <w:bookmarkEnd w:id="121"/>
    </w:p>
    <w:p w:rsidR="00A54C18" w:rsidRPr="00A54C18" w:rsidRDefault="00A54C18" w:rsidP="00A54C18">
      <w:pPr>
        <w:pStyle w:val="Titre4"/>
      </w:pPr>
      <w:r>
        <w:t>Concepts</w:t>
      </w:r>
    </w:p>
    <w:p w:rsidR="00927EE3" w:rsidRPr="000556E9" w:rsidRDefault="005C64BE" w:rsidP="009E344E">
      <w:pPr>
        <w:pStyle w:val="Corpsdetexte"/>
        <w:ind w:left="0"/>
        <w:rPr>
          <w:lang w:val="en-GB"/>
        </w:rPr>
      </w:pPr>
      <w:r>
        <w:rPr>
          <w:lang w:val="en-GB"/>
        </w:rPr>
        <w:t xml:space="preserve">By default </w:t>
      </w:r>
      <w:r w:rsidR="00616FCD" w:rsidRPr="00616FCD">
        <w:rPr>
          <w:lang w:val="en-GB"/>
        </w:rPr>
        <w:t xml:space="preserve">TANGO is based on a </w:t>
      </w:r>
      <w:r w:rsidR="00C50070" w:rsidRPr="00616FCD">
        <w:rPr>
          <w:lang w:val="en-GB"/>
        </w:rPr>
        <w:t>relational</w:t>
      </w:r>
      <w:r w:rsidR="00616FCD" w:rsidRPr="00616FCD">
        <w:rPr>
          <w:lang w:val="en-GB"/>
        </w:rPr>
        <w:t xml:space="preserve"> database (MYSQL) to store configuration information for devices</w:t>
      </w:r>
      <w:r w:rsidR="00616FCD">
        <w:rPr>
          <w:lang w:val="en-GB"/>
        </w:rPr>
        <w:t xml:space="preserve">: the </w:t>
      </w:r>
      <w:r w:rsidR="00616FCD" w:rsidRPr="00616FCD">
        <w:rPr>
          <w:i/>
          <w:iCs/>
          <w:lang w:val="en-GB"/>
        </w:rPr>
        <w:t>properties</w:t>
      </w:r>
      <w:r w:rsidR="00616FCD">
        <w:rPr>
          <w:lang w:val="en-GB"/>
        </w:rPr>
        <w:t>.</w:t>
      </w:r>
    </w:p>
    <w:p w:rsidR="00174EA8" w:rsidRDefault="00616FCD" w:rsidP="00D87027">
      <w:pPr>
        <w:pStyle w:val="Corpsdetexte"/>
        <w:ind w:left="0"/>
        <w:rPr>
          <w:lang w:val="en-GB"/>
        </w:rPr>
      </w:pPr>
      <w:r w:rsidRPr="00616FCD">
        <w:rPr>
          <w:lang w:val="en-GB"/>
        </w:rPr>
        <w:t xml:space="preserve">The properties are used to configure a device, without changing the </w:t>
      </w:r>
      <w:r>
        <w:rPr>
          <w:lang w:val="en-GB"/>
        </w:rPr>
        <w:t xml:space="preserve">TANGO </w:t>
      </w:r>
      <w:r w:rsidRPr="00616FCD">
        <w:rPr>
          <w:lang w:val="en-GB"/>
        </w:rPr>
        <w:t>class code</w:t>
      </w:r>
      <w:r>
        <w:rPr>
          <w:lang w:val="en-GB"/>
        </w:rPr>
        <w:t xml:space="preserve">. </w:t>
      </w:r>
      <w:r w:rsidR="00174EA8">
        <w:rPr>
          <w:lang w:val="en-GB"/>
        </w:rPr>
        <w:t xml:space="preserve">Taking </w:t>
      </w:r>
      <w:r>
        <w:rPr>
          <w:lang w:val="en-GB"/>
        </w:rPr>
        <w:t>an axis controller</w:t>
      </w:r>
      <w:r w:rsidR="00174EA8">
        <w:rPr>
          <w:lang w:val="en-GB"/>
        </w:rPr>
        <w:t xml:space="preserve"> as example</w:t>
      </w:r>
      <w:r>
        <w:rPr>
          <w:lang w:val="en-GB"/>
        </w:rPr>
        <w:t xml:space="preserve">, the controller must be configured </w:t>
      </w:r>
      <w:r w:rsidR="00174EA8">
        <w:rPr>
          <w:lang w:val="en-GB"/>
        </w:rPr>
        <w:t>for</w:t>
      </w:r>
      <w:r>
        <w:rPr>
          <w:lang w:val="en-GB"/>
        </w:rPr>
        <w:t xml:space="preserve"> the motor mechanic according to the characteristics of the actuator and the movements to achieve.</w:t>
      </w:r>
    </w:p>
    <w:p w:rsidR="00174EA8" w:rsidRDefault="00174EA8" w:rsidP="00174EA8">
      <w:pPr>
        <w:rPr>
          <w:lang w:val="en-GB"/>
        </w:rPr>
      </w:pPr>
    </w:p>
    <w:p w:rsidR="006C7600" w:rsidRDefault="00174EA8" w:rsidP="0058214B">
      <w:pPr>
        <w:rPr>
          <w:lang w:val="en-GB"/>
        </w:rPr>
      </w:pPr>
      <w:r>
        <w:rPr>
          <w:lang w:val="en-GB"/>
        </w:rPr>
        <w:t>Configuration properties are available on different levels:</w:t>
      </w:r>
    </w:p>
    <w:p w:rsidR="006C7600" w:rsidRPr="0058214B" w:rsidRDefault="00174EA8" w:rsidP="0058214B">
      <w:pPr>
        <w:numPr>
          <w:ilvl w:val="0"/>
          <w:numId w:val="53"/>
        </w:numPr>
        <w:rPr>
          <w:sz w:val="22"/>
          <w:szCs w:val="22"/>
          <w:lang w:val="en-GB"/>
        </w:rPr>
      </w:pPr>
      <w:r w:rsidRPr="0058214B">
        <w:rPr>
          <w:b/>
          <w:sz w:val="22"/>
          <w:szCs w:val="22"/>
          <w:lang w:val="en-GB"/>
        </w:rPr>
        <w:t>The device level:</w:t>
      </w:r>
      <w:r w:rsidRPr="0058214B">
        <w:rPr>
          <w:sz w:val="22"/>
          <w:szCs w:val="22"/>
          <w:lang w:val="en-GB"/>
        </w:rPr>
        <w:t xml:space="preserve"> These are properties to configure the device itself and its attributes.</w:t>
      </w:r>
      <w:r w:rsidR="008F6DBB" w:rsidRPr="0058214B">
        <w:rPr>
          <w:sz w:val="22"/>
          <w:szCs w:val="22"/>
          <w:lang w:val="en-GB"/>
        </w:rPr>
        <w:t xml:space="preserve"> The device properties configure the device with the necessary set-up information during initialisation. Attribute properties are used to configure alarms or specify the way the attribute value is displayed to the user (Label, Format, </w:t>
      </w:r>
      <w:r w:rsidR="00D47E7B" w:rsidRPr="0058214B">
        <w:rPr>
          <w:sz w:val="22"/>
          <w:szCs w:val="22"/>
          <w:lang w:val="en-GB"/>
        </w:rPr>
        <w:t>Unit...)</w:t>
      </w:r>
      <w:r w:rsidR="008F6DBB" w:rsidRPr="0058214B">
        <w:rPr>
          <w:sz w:val="22"/>
          <w:szCs w:val="22"/>
          <w:lang w:val="en-GB"/>
        </w:rPr>
        <w:t>.</w:t>
      </w:r>
    </w:p>
    <w:p w:rsidR="006C7600" w:rsidRPr="0058214B" w:rsidRDefault="008F6DBB" w:rsidP="0058214B">
      <w:pPr>
        <w:numPr>
          <w:ilvl w:val="0"/>
          <w:numId w:val="53"/>
        </w:numPr>
        <w:rPr>
          <w:sz w:val="22"/>
          <w:szCs w:val="22"/>
          <w:lang w:val="en-GB"/>
        </w:rPr>
      </w:pPr>
      <w:r w:rsidRPr="0058214B">
        <w:rPr>
          <w:b/>
          <w:sz w:val="22"/>
          <w:szCs w:val="22"/>
          <w:lang w:val="en-GB"/>
        </w:rPr>
        <w:t>The class level:</w:t>
      </w:r>
      <w:r w:rsidRPr="0058214B">
        <w:rPr>
          <w:sz w:val="22"/>
          <w:szCs w:val="22"/>
          <w:lang w:val="en-GB"/>
        </w:rPr>
        <w:t xml:space="preserve"> Device or attribute properties configured at the class level are valid for all instances of a class. A property defined on the class level will be overwritten by a property of the same name on the device level.</w:t>
      </w:r>
    </w:p>
    <w:p w:rsidR="006C7600" w:rsidRPr="0058214B" w:rsidRDefault="008F6DBB" w:rsidP="0058214B">
      <w:pPr>
        <w:numPr>
          <w:ilvl w:val="0"/>
          <w:numId w:val="53"/>
        </w:numPr>
        <w:rPr>
          <w:sz w:val="22"/>
          <w:szCs w:val="22"/>
          <w:lang w:val="en-GB"/>
        </w:rPr>
      </w:pPr>
      <w:r w:rsidRPr="0058214B">
        <w:rPr>
          <w:b/>
          <w:sz w:val="22"/>
          <w:szCs w:val="22"/>
          <w:lang w:val="en-GB"/>
        </w:rPr>
        <w:t>Free properties:</w:t>
      </w:r>
      <w:r w:rsidRPr="0058214B">
        <w:rPr>
          <w:sz w:val="22"/>
          <w:szCs w:val="22"/>
          <w:lang w:val="en-GB"/>
        </w:rPr>
        <w:t xml:space="preserve"> These are configuration values which are not attached to any device or class and can be freely used by programmers.</w:t>
      </w:r>
    </w:p>
    <w:p w:rsidR="006C7600" w:rsidRPr="0058214B" w:rsidRDefault="006E6A22" w:rsidP="0058214B">
      <w:pPr>
        <w:rPr>
          <w:sz w:val="22"/>
          <w:szCs w:val="22"/>
          <w:lang w:val="en-GB"/>
        </w:rPr>
      </w:pPr>
      <w:r w:rsidRPr="0058214B">
        <w:rPr>
          <w:sz w:val="22"/>
          <w:szCs w:val="22"/>
          <w:lang w:val="en-GB"/>
        </w:rPr>
        <w:t>Class level and device level properties are automatically loaded during device initialisation when starting-up a device server or calling the “Init” command. The reading and writing of free properties must be handled by the programmer.</w:t>
      </w:r>
    </w:p>
    <w:p w:rsidR="006C7600" w:rsidRDefault="006C7600" w:rsidP="0058214B">
      <w:pPr>
        <w:rPr>
          <w:lang w:val="en-GB"/>
        </w:rPr>
      </w:pPr>
    </w:p>
    <w:p w:rsidR="006C7600" w:rsidRPr="0058214B" w:rsidRDefault="006E6A22" w:rsidP="0058214B">
      <w:pPr>
        <w:rPr>
          <w:sz w:val="22"/>
          <w:lang w:val="en-GB"/>
        </w:rPr>
      </w:pPr>
      <w:r w:rsidRPr="0058214B">
        <w:rPr>
          <w:sz w:val="22"/>
          <w:lang w:val="en-GB"/>
        </w:rPr>
        <w:t>Configuration properties can have the following data types:</w:t>
      </w:r>
    </w:p>
    <w:p w:rsidR="007052B1" w:rsidRDefault="007052B1" w:rsidP="0058214B">
      <w:pPr>
        <w:numPr>
          <w:ilvl w:val="0"/>
          <w:numId w:val="54"/>
        </w:numPr>
        <w:jc w:val="both"/>
        <w:rPr>
          <w:sz w:val="22"/>
          <w:szCs w:val="20"/>
          <w:lang w:val="en-GB"/>
        </w:rPr>
      </w:pPr>
      <w:r w:rsidRPr="005737C2">
        <w:rPr>
          <w:sz w:val="22"/>
          <w:szCs w:val="20"/>
          <w:lang w:val="en-GB"/>
        </w:rPr>
        <w:t>boolean, short, long, float, double, unsigned short, unsigned long, string</w:t>
      </w:r>
    </w:p>
    <w:p w:rsidR="007052B1" w:rsidRDefault="007052B1" w:rsidP="0058214B">
      <w:pPr>
        <w:numPr>
          <w:ilvl w:val="0"/>
          <w:numId w:val="54"/>
        </w:numPr>
        <w:jc w:val="both"/>
        <w:rPr>
          <w:sz w:val="22"/>
          <w:szCs w:val="20"/>
          <w:lang w:val="en-GB"/>
        </w:rPr>
      </w:pPr>
      <w:r w:rsidRPr="00B9349D">
        <w:rPr>
          <w:sz w:val="22"/>
          <w:szCs w:val="20"/>
          <w:lang w:val="en-GB"/>
        </w:rPr>
        <w:t>array of: short, long, float, double, string</w:t>
      </w:r>
    </w:p>
    <w:p w:rsidR="004739A7" w:rsidRPr="00B9349D" w:rsidRDefault="004739A7" w:rsidP="0058214B">
      <w:pPr>
        <w:ind w:left="720"/>
        <w:jc w:val="both"/>
        <w:rPr>
          <w:sz w:val="22"/>
          <w:szCs w:val="20"/>
          <w:lang w:val="en-GB"/>
        </w:rPr>
      </w:pPr>
    </w:p>
    <w:p w:rsidR="006C7600" w:rsidRPr="0058214B" w:rsidRDefault="003947E1" w:rsidP="0058214B">
      <w:pPr>
        <w:rPr>
          <w:sz w:val="22"/>
          <w:lang w:val="en-GB"/>
        </w:rPr>
      </w:pPr>
      <w:r w:rsidRPr="0058214B">
        <w:rPr>
          <w:sz w:val="22"/>
          <w:lang w:val="en-GB"/>
        </w:rPr>
        <w:t>On top of those basic concepts, device and class level properties can be initialised with default values which are entered, for example, with Pogo at the interface creation time. Default values are stored in the device server code and are overwritten when another value is found in the configuration database.</w:t>
      </w:r>
    </w:p>
    <w:p w:rsidR="006C7600" w:rsidRPr="0058214B" w:rsidRDefault="003947E1" w:rsidP="0058214B">
      <w:pPr>
        <w:rPr>
          <w:sz w:val="22"/>
          <w:lang w:val="en-GB"/>
        </w:rPr>
      </w:pPr>
      <w:r w:rsidRPr="0058214B">
        <w:rPr>
          <w:sz w:val="22"/>
          <w:lang w:val="en-GB"/>
        </w:rPr>
        <w:t xml:space="preserve">Not </w:t>
      </w:r>
      <w:r w:rsidR="00DE2367" w:rsidRPr="0058214B">
        <w:rPr>
          <w:sz w:val="22"/>
          <w:lang w:val="en-GB"/>
        </w:rPr>
        <w:t xml:space="preserve">for </w:t>
      </w:r>
      <w:r w:rsidRPr="0058214B">
        <w:rPr>
          <w:sz w:val="22"/>
          <w:lang w:val="en-GB"/>
        </w:rPr>
        <w:t xml:space="preserve">every </w:t>
      </w:r>
      <w:r w:rsidR="007B45EE" w:rsidRPr="0058214B">
        <w:rPr>
          <w:sz w:val="22"/>
          <w:lang w:val="en-GB"/>
        </w:rPr>
        <w:t xml:space="preserve">device </w:t>
      </w:r>
      <w:r w:rsidR="00DE2367" w:rsidRPr="0058214B">
        <w:rPr>
          <w:sz w:val="22"/>
          <w:lang w:val="en-GB"/>
        </w:rPr>
        <w:t>property a useful default value can be assigned. In this case the device property can be declared as mandatory (with Pogo). A mandatory property has to have a value configured in the TANGO database. If no value could be found, the device initialisation will stop with an exception on the missing property value.</w:t>
      </w:r>
    </w:p>
    <w:p w:rsidR="00D87027" w:rsidRPr="00E954CE" w:rsidRDefault="00D87027" w:rsidP="00D87027">
      <w:pPr>
        <w:pStyle w:val="Corpsdetexte"/>
        <w:pBdr>
          <w:top w:val="single" w:sz="4" w:space="2" w:color="0000FF"/>
          <w:left w:val="single" w:sz="4" w:space="4" w:color="0000FF"/>
          <w:bottom w:val="single" w:sz="4" w:space="1" w:color="0000FF"/>
          <w:right w:val="single" w:sz="4" w:space="4" w:color="0000FF"/>
        </w:pBdr>
        <w:ind w:left="0"/>
        <w:rPr>
          <w:i/>
          <w:lang w:val="en-GB"/>
        </w:rPr>
      </w:pPr>
      <w:r w:rsidRPr="00D87027">
        <w:rPr>
          <w:lang w:val="en-GB"/>
        </w:rPr>
        <w:t>It is necessary to assign a default value for every property</w:t>
      </w:r>
      <w:r w:rsidR="00DE2367">
        <w:rPr>
          <w:lang w:val="en-GB"/>
        </w:rPr>
        <w:t>.</w:t>
      </w:r>
      <w:r w:rsidR="004739A7">
        <w:rPr>
          <w:lang w:val="en-GB"/>
        </w:rPr>
        <w:t xml:space="preserve"> </w:t>
      </w:r>
      <w:r w:rsidR="00DE2367">
        <w:rPr>
          <w:lang w:val="en-GB"/>
        </w:rPr>
        <w:t>T</w:t>
      </w:r>
      <w:r w:rsidRPr="00D87027">
        <w:rPr>
          <w:lang w:val="en-GB"/>
        </w:rPr>
        <w:t>his value will be used when the property is not defined in the TANGO database</w:t>
      </w:r>
      <w:r>
        <w:rPr>
          <w:lang w:val="en-GB"/>
        </w:rPr>
        <w:t>.</w:t>
      </w:r>
      <w:r w:rsidR="00DE2367">
        <w:rPr>
          <w:lang w:val="en-GB"/>
        </w:rPr>
        <w:t xml:space="preserve"> If a default value for a device property does not make sens</w:t>
      </w:r>
      <w:r w:rsidR="00807999">
        <w:rPr>
          <w:lang w:val="en-GB"/>
        </w:rPr>
        <w:t>e</w:t>
      </w:r>
      <w:r w:rsidR="00DE2367">
        <w:rPr>
          <w:lang w:val="en-GB"/>
        </w:rPr>
        <w:t>, the property should be declared as mandatory.</w:t>
      </w:r>
    </w:p>
    <w:p w:rsidR="00A54C18" w:rsidRPr="00897CDA" w:rsidRDefault="00897CDA" w:rsidP="005B5C0A">
      <w:pPr>
        <w:pStyle w:val="Titre4"/>
        <w:rPr>
          <w:lang w:val="en-GB"/>
        </w:rPr>
      </w:pPr>
      <w:bookmarkStart w:id="122" w:name="_Ref323904097"/>
      <w:bookmarkStart w:id="123" w:name="_Ref341378784"/>
      <w:r w:rsidRPr="00897CDA">
        <w:rPr>
          <w:lang w:val="en-GB"/>
        </w:rPr>
        <w:t>Device p</w:t>
      </w:r>
      <w:r w:rsidR="00A54C18" w:rsidRPr="00CA3921">
        <w:rPr>
          <w:lang w:val="en-GB"/>
        </w:rPr>
        <w:t>roperty</w:t>
      </w:r>
      <w:r w:rsidR="00A54C18" w:rsidRPr="00897CDA">
        <w:rPr>
          <w:lang w:val="en-GB"/>
        </w:rPr>
        <w:t xml:space="preserve"> vs </w:t>
      </w:r>
      <w:bookmarkEnd w:id="122"/>
      <w:r w:rsidR="005B5C0A" w:rsidRPr="00CA3921">
        <w:rPr>
          <w:lang w:val="en-GB"/>
        </w:rPr>
        <w:t>memorized</w:t>
      </w:r>
      <w:r w:rsidR="005B5C0A" w:rsidRPr="00897CDA">
        <w:rPr>
          <w:lang w:val="en-GB"/>
        </w:rPr>
        <w:t xml:space="preserve"> </w:t>
      </w:r>
      <w:r w:rsidR="005B5C0A" w:rsidRPr="00CA3921">
        <w:rPr>
          <w:lang w:val="en-GB"/>
        </w:rPr>
        <w:t>attributes</w:t>
      </w:r>
      <w:bookmarkEnd w:id="123"/>
    </w:p>
    <w:p w:rsidR="00C62FF7" w:rsidRPr="000556E9" w:rsidRDefault="00C62FF7" w:rsidP="005737C2">
      <w:pPr>
        <w:pStyle w:val="Corpsdetexte"/>
        <w:ind w:left="0"/>
        <w:rPr>
          <w:lang w:val="en-GB"/>
        </w:rPr>
      </w:pPr>
      <w:r w:rsidRPr="000556E9">
        <w:rPr>
          <w:lang w:val="en-GB"/>
        </w:rPr>
        <w:t>In</w:t>
      </w:r>
      <w:r w:rsidRPr="00CA3921">
        <w:rPr>
          <w:lang w:val="en-GB"/>
        </w:rPr>
        <w:t xml:space="preserve"> some</w:t>
      </w:r>
      <w:r w:rsidRPr="000556E9">
        <w:rPr>
          <w:lang w:val="en-GB"/>
        </w:rPr>
        <w:t xml:space="preserve"> cases, </w:t>
      </w:r>
      <w:r w:rsidRPr="00CA3921">
        <w:rPr>
          <w:lang w:val="en-GB"/>
        </w:rPr>
        <w:t>you</w:t>
      </w:r>
      <w:r w:rsidRPr="000556E9">
        <w:rPr>
          <w:lang w:val="en-GB"/>
        </w:rPr>
        <w:t xml:space="preserve"> </w:t>
      </w:r>
      <w:r w:rsidRPr="00CA3921">
        <w:rPr>
          <w:lang w:val="en-GB"/>
        </w:rPr>
        <w:t>could</w:t>
      </w:r>
      <w:r w:rsidRPr="000556E9">
        <w:rPr>
          <w:lang w:val="en-GB"/>
        </w:rPr>
        <w:t xml:space="preserve"> </w:t>
      </w:r>
      <w:r w:rsidRPr="00CA3921">
        <w:rPr>
          <w:lang w:val="en-GB"/>
        </w:rPr>
        <w:t>be</w:t>
      </w:r>
      <w:r w:rsidRPr="000556E9">
        <w:rPr>
          <w:lang w:val="en-GB"/>
        </w:rPr>
        <w:t xml:space="preserve"> </w:t>
      </w:r>
      <w:r w:rsidRPr="00CA3921">
        <w:rPr>
          <w:lang w:val="en-GB"/>
        </w:rPr>
        <w:t>tempted</w:t>
      </w:r>
      <w:r w:rsidRPr="000556E9">
        <w:rPr>
          <w:lang w:val="en-GB"/>
        </w:rPr>
        <w:t xml:space="preserve"> to use a </w:t>
      </w:r>
      <w:r w:rsidRPr="00CA3921">
        <w:rPr>
          <w:lang w:val="en-GB"/>
        </w:rPr>
        <w:t>property</w:t>
      </w:r>
      <w:r w:rsidRPr="000556E9">
        <w:rPr>
          <w:lang w:val="en-GB"/>
        </w:rPr>
        <w:t xml:space="preserve"> for a </w:t>
      </w:r>
      <w:r w:rsidRPr="00CA3921">
        <w:rPr>
          <w:lang w:val="en-GB"/>
        </w:rPr>
        <w:t>memorized</w:t>
      </w:r>
      <w:r w:rsidRPr="000556E9">
        <w:rPr>
          <w:lang w:val="en-GB"/>
        </w:rPr>
        <w:t xml:space="preserve"> </w:t>
      </w:r>
      <w:r w:rsidRPr="00CA3921">
        <w:rPr>
          <w:lang w:val="en-GB"/>
        </w:rPr>
        <w:t>attribute</w:t>
      </w:r>
      <w:r w:rsidRPr="000556E9">
        <w:rPr>
          <w:lang w:val="en-GB"/>
        </w:rPr>
        <w:t xml:space="preserve"> and vice-versa. </w:t>
      </w:r>
      <w:r w:rsidR="00CA3921" w:rsidRPr="000556E9">
        <w:rPr>
          <w:lang w:val="en-GB"/>
        </w:rPr>
        <w:t xml:space="preserve">It </w:t>
      </w:r>
      <w:r w:rsidR="00CA3921" w:rsidRPr="00CA3921">
        <w:rPr>
          <w:lang w:val="en-GB"/>
        </w:rPr>
        <w:t>is</w:t>
      </w:r>
      <w:r w:rsidR="00CA3921" w:rsidRPr="000556E9">
        <w:rPr>
          <w:lang w:val="en-GB"/>
        </w:rPr>
        <w:t xml:space="preserve"> important to </w:t>
      </w:r>
      <w:r w:rsidR="00CA3921" w:rsidRPr="00CA3921">
        <w:rPr>
          <w:lang w:val="en-GB"/>
        </w:rPr>
        <w:t>distinguish</w:t>
      </w:r>
      <w:r w:rsidR="00CA3921" w:rsidRPr="000556E9">
        <w:rPr>
          <w:lang w:val="en-GB"/>
        </w:rPr>
        <w:t xml:space="preserve"> the </w:t>
      </w:r>
      <w:r w:rsidR="00CA3921" w:rsidRPr="00CA3921">
        <w:rPr>
          <w:lang w:val="en-GB"/>
        </w:rPr>
        <w:t>function</w:t>
      </w:r>
      <w:r w:rsidR="00CA3921" w:rsidRPr="000556E9">
        <w:rPr>
          <w:lang w:val="en-GB"/>
        </w:rPr>
        <w:t xml:space="preserve"> of </w:t>
      </w:r>
      <w:r w:rsidR="00CA3921" w:rsidRPr="00CA3921">
        <w:rPr>
          <w:lang w:val="en-GB"/>
        </w:rPr>
        <w:t>each</w:t>
      </w:r>
      <w:r w:rsidR="00CA3921" w:rsidRPr="000556E9">
        <w:rPr>
          <w:lang w:val="en-GB"/>
        </w:rPr>
        <w:t xml:space="preserve">, and use </w:t>
      </w:r>
      <w:r w:rsidR="00CA3921" w:rsidRPr="00CA3921">
        <w:rPr>
          <w:lang w:val="en-GB"/>
        </w:rPr>
        <w:t>them</w:t>
      </w:r>
      <w:r w:rsidR="00CA3921" w:rsidRPr="000556E9">
        <w:rPr>
          <w:lang w:val="en-GB"/>
        </w:rPr>
        <w:t xml:space="preserve"> </w:t>
      </w:r>
      <w:r w:rsidR="00CA3921" w:rsidRPr="00CA3921">
        <w:rPr>
          <w:lang w:val="en-GB"/>
        </w:rPr>
        <w:t>wisely</w:t>
      </w:r>
      <w:r w:rsidR="00CA3921" w:rsidRPr="000556E9">
        <w:rPr>
          <w:lang w:val="en-GB"/>
        </w:rPr>
        <w:t xml:space="preserve">. </w:t>
      </w:r>
    </w:p>
    <w:p w:rsidR="00CA3921" w:rsidRPr="00CA3921" w:rsidRDefault="00CA3921" w:rsidP="00E42B0F">
      <w:pPr>
        <w:pStyle w:val="Corpsdetexte"/>
        <w:numPr>
          <w:ilvl w:val="0"/>
          <w:numId w:val="8"/>
        </w:numPr>
        <w:rPr>
          <w:lang w:val="en-GB"/>
        </w:rPr>
      </w:pPr>
      <w:r w:rsidRPr="00CA3921">
        <w:rPr>
          <w:lang w:val="en-GB"/>
        </w:rPr>
        <w:t xml:space="preserve">The use of a property must be limited to configuration data </w:t>
      </w:r>
      <w:r w:rsidR="00E42B0F">
        <w:rPr>
          <w:lang w:val="en-GB"/>
        </w:rPr>
        <w:t>which</w:t>
      </w:r>
      <w:r w:rsidRPr="00CA3921">
        <w:rPr>
          <w:lang w:val="en-GB"/>
        </w:rPr>
        <w:t xml:space="preserve"> value doesn’t change at runtime</w:t>
      </w:r>
      <w:r>
        <w:rPr>
          <w:lang w:val="en-GB"/>
        </w:rPr>
        <w:t xml:space="preserve"> (the IP address of </w:t>
      </w:r>
      <w:r w:rsidR="009A785B">
        <w:rPr>
          <w:lang w:val="en-GB"/>
        </w:rPr>
        <w:t>equipment</w:t>
      </w:r>
      <w:r>
        <w:rPr>
          <w:lang w:val="en-GB"/>
        </w:rPr>
        <w:t xml:space="preserve"> for example).</w:t>
      </w:r>
      <w:r w:rsidRPr="00CA3921">
        <w:rPr>
          <w:lang w:val="en-GB"/>
        </w:rPr>
        <w:t xml:space="preserve"> </w:t>
      </w:r>
    </w:p>
    <w:p w:rsidR="00CA3921" w:rsidRPr="00CA3921" w:rsidRDefault="00CA3921" w:rsidP="001B0216">
      <w:pPr>
        <w:pStyle w:val="Corpsdetexte"/>
        <w:numPr>
          <w:ilvl w:val="0"/>
          <w:numId w:val="8"/>
        </w:numPr>
        <w:rPr>
          <w:lang w:val="en-GB"/>
        </w:rPr>
      </w:pPr>
      <w:r w:rsidRPr="00CA3921">
        <w:rPr>
          <w:lang w:val="en-GB"/>
        </w:rPr>
        <w:t>The memorized attributes are reserved for physical quantities subject to change at runtime (</w:t>
      </w:r>
      <w:r w:rsidRPr="00CA3921">
        <w:rPr>
          <w:i/>
          <w:iCs/>
          <w:lang w:val="en-GB"/>
        </w:rPr>
        <w:t>attribute read/write</w:t>
      </w:r>
      <w:r w:rsidRPr="00CA3921">
        <w:rPr>
          <w:lang w:val="en-GB"/>
        </w:rPr>
        <w:t>)</w:t>
      </w:r>
      <w:r>
        <w:rPr>
          <w:lang w:val="en-GB"/>
        </w:rPr>
        <w:t xml:space="preserve"> for which you want to retain (store) the value from one execution to the other.</w:t>
      </w:r>
    </w:p>
    <w:p w:rsidR="000D0080" w:rsidRPr="000D0080" w:rsidRDefault="001A5261" w:rsidP="000D0080">
      <w:pPr>
        <w:pStyle w:val="Corpsdetexte"/>
        <w:ind w:left="1440"/>
        <w:rPr>
          <w:lang w:val="en-GB"/>
        </w:rPr>
      </w:pPr>
      <w:r w:rsidRPr="00CA3921">
        <w:rPr>
          <w:lang w:val="en-GB"/>
        </w:rPr>
        <w:t>E</w:t>
      </w:r>
      <w:r w:rsidR="00CA3921" w:rsidRPr="00CA3921">
        <w:rPr>
          <w:lang w:val="en-GB"/>
        </w:rPr>
        <w:t>g</w:t>
      </w:r>
      <w:r w:rsidRPr="00CA3921">
        <w:rPr>
          <w:lang w:val="en-GB"/>
        </w:rPr>
        <w:t xml:space="preserve">: </w:t>
      </w:r>
      <w:r w:rsidR="00CA3921" w:rsidRPr="00CA3921">
        <w:rPr>
          <w:lang w:val="en-GB"/>
        </w:rPr>
        <w:t>speed or acceleration on a motor</w:t>
      </w:r>
      <w:r w:rsidR="004058FD" w:rsidRPr="00CA3921">
        <w:rPr>
          <w:lang w:val="en-GB"/>
        </w:rPr>
        <w:t>.</w:t>
      </w:r>
      <w:r w:rsidR="000D0080" w:rsidRPr="000D0080">
        <w:rPr>
          <w:lang w:val="en-GB"/>
        </w:rPr>
        <w:t xml:space="preserve"> </w:t>
      </w:r>
    </w:p>
    <w:p w:rsidR="000D0080" w:rsidRPr="000D0080" w:rsidRDefault="000D0080" w:rsidP="00897CDA">
      <w:pPr>
        <w:pStyle w:val="Corpsdetexte"/>
        <w:pBdr>
          <w:top w:val="single" w:sz="4" w:space="1" w:color="0000FF"/>
          <w:left w:val="single" w:sz="4" w:space="4" w:color="0000FF"/>
          <w:bottom w:val="single" w:sz="4" w:space="1" w:color="0000FF"/>
          <w:right w:val="single" w:sz="4" w:space="4" w:color="0000FF"/>
        </w:pBdr>
        <w:ind w:left="0"/>
        <w:rPr>
          <w:lang w:val="en-GB"/>
        </w:rPr>
      </w:pPr>
      <w:r w:rsidRPr="000D0080">
        <w:rPr>
          <w:lang w:val="en-GB"/>
        </w:rPr>
        <w:t xml:space="preserve">In the case </w:t>
      </w:r>
      <w:r w:rsidR="00E42B0F">
        <w:rPr>
          <w:lang w:val="en-GB"/>
        </w:rPr>
        <w:t>you</w:t>
      </w:r>
      <w:r w:rsidRPr="000D0080">
        <w:rPr>
          <w:lang w:val="en-GB"/>
        </w:rPr>
        <w:t xml:space="preserve"> want to manually </w:t>
      </w:r>
      <w:r w:rsidR="00897CDA" w:rsidRPr="000D0080">
        <w:rPr>
          <w:lang w:val="en-GB"/>
        </w:rPr>
        <w:t xml:space="preserve">manage </w:t>
      </w:r>
      <w:r w:rsidRPr="000D0080">
        <w:rPr>
          <w:lang w:val="en-GB"/>
        </w:rPr>
        <w:t xml:space="preserve">the memorization of the attribute set points, </w:t>
      </w:r>
      <w:r w:rsidR="00E42B0F">
        <w:rPr>
          <w:lang w:val="en-GB"/>
        </w:rPr>
        <w:t xml:space="preserve">you should use </w:t>
      </w:r>
      <w:r w:rsidRPr="000D0080">
        <w:rPr>
          <w:lang w:val="en-GB"/>
        </w:rPr>
        <w:t>a</w:t>
      </w:r>
      <w:r>
        <w:rPr>
          <w:lang w:val="en-GB"/>
        </w:rPr>
        <w:t>n</w:t>
      </w:r>
      <w:r w:rsidRPr="000D0080">
        <w:rPr>
          <w:lang w:val="en-GB"/>
        </w:rPr>
        <w:t xml:space="preserve"> </w:t>
      </w:r>
      <w:r>
        <w:rPr>
          <w:lang w:val="en-GB"/>
        </w:rPr>
        <w:t xml:space="preserve">attribute </w:t>
      </w:r>
      <w:r w:rsidRPr="000D0080">
        <w:rPr>
          <w:lang w:val="en-GB"/>
        </w:rPr>
        <w:t>property</w:t>
      </w:r>
      <w:r>
        <w:rPr>
          <w:lang w:val="en-GB"/>
        </w:rPr>
        <w:t xml:space="preserve"> called </w:t>
      </w:r>
      <w:r>
        <w:rPr>
          <w:i/>
          <w:iCs/>
          <w:lang w:val="en-GB"/>
        </w:rPr>
        <w:t>__value</w:t>
      </w:r>
      <w:r>
        <w:rPr>
          <w:lang w:val="en-GB"/>
        </w:rPr>
        <w:t xml:space="preserve"> </w:t>
      </w:r>
      <w:r w:rsidR="00C50070">
        <w:rPr>
          <w:lang w:val="en-GB"/>
        </w:rPr>
        <w:t>(as</w:t>
      </w:r>
      <w:r>
        <w:rPr>
          <w:lang w:val="en-GB"/>
        </w:rPr>
        <w:t xml:space="preserve"> natively </w:t>
      </w:r>
      <w:r w:rsidR="00897CDA">
        <w:rPr>
          <w:lang w:val="en-GB"/>
        </w:rPr>
        <w:t xml:space="preserve">done </w:t>
      </w:r>
      <w:r>
        <w:rPr>
          <w:lang w:val="en-GB"/>
        </w:rPr>
        <w:t>by Tango)</w:t>
      </w:r>
      <w:r w:rsidR="00A2272C">
        <w:rPr>
          <w:lang w:val="en-GB"/>
        </w:rPr>
        <w:t>.</w:t>
      </w:r>
    </w:p>
    <w:p w:rsidR="000D0080" w:rsidRPr="000D0080" w:rsidRDefault="000D0080" w:rsidP="000D0080">
      <w:pPr>
        <w:pStyle w:val="Corpsdetexte"/>
        <w:ind w:left="0"/>
        <w:rPr>
          <w:lang w:val="en-GB"/>
        </w:rPr>
      </w:pPr>
    </w:p>
    <w:p w:rsidR="000D0080" w:rsidRDefault="006F1A71" w:rsidP="00A2272C">
      <w:pPr>
        <w:pStyle w:val="Titre4"/>
        <w:rPr>
          <w:lang w:val="en-GB"/>
        </w:rPr>
      </w:pPr>
      <w:r>
        <w:rPr>
          <w:lang w:val="en-GB"/>
        </w:rPr>
        <w:t>How to configure a new device</w:t>
      </w:r>
    </w:p>
    <w:p w:rsidR="00FF322C" w:rsidRDefault="006C7600" w:rsidP="008C3DC8">
      <w:pPr>
        <w:pStyle w:val="Corpsdetexte"/>
        <w:ind w:left="0"/>
        <w:rPr>
          <w:lang w:val="en-GB"/>
        </w:rPr>
      </w:pPr>
      <w:r>
        <w:rPr>
          <w:lang w:val="en-GB"/>
        </w:rPr>
        <w:t>To set-up a new device you need to know about all the device properties and their values which must be configured to make the device work.</w:t>
      </w:r>
      <w:r w:rsidR="00FF322C">
        <w:rPr>
          <w:lang w:val="en-GB"/>
        </w:rPr>
        <w:t xml:space="preserve"> You need to have a description on the property which should indicate clearly its use. Also you need to know about a specified default value.</w:t>
      </w:r>
      <w:r>
        <w:rPr>
          <w:lang w:val="en-GB"/>
        </w:rPr>
        <w:t xml:space="preserve"> </w:t>
      </w:r>
    </w:p>
    <w:p w:rsidR="009B40F4" w:rsidRDefault="00FF322C" w:rsidP="008C3DC8">
      <w:pPr>
        <w:pStyle w:val="Corpsdetexte"/>
        <w:ind w:left="0"/>
        <w:rPr>
          <w:lang w:val="en-GB"/>
        </w:rPr>
      </w:pPr>
      <w:r>
        <w:rPr>
          <w:lang w:val="en-GB"/>
        </w:rPr>
        <w:t xml:space="preserve">When creating the device interface with Pogo a description and a default value can be entered for every device property. This information is used by the device installation wizard (available with Jive) to guide you </w:t>
      </w:r>
      <w:r w:rsidR="00A7270E">
        <w:rPr>
          <w:lang w:val="en-GB"/>
        </w:rPr>
        <w:t xml:space="preserve">through the configuration. </w:t>
      </w:r>
    </w:p>
    <w:p w:rsidR="006C7600" w:rsidRDefault="00A7270E" w:rsidP="008C3DC8">
      <w:pPr>
        <w:pStyle w:val="Corpsdetexte"/>
        <w:ind w:left="0"/>
        <w:rPr>
          <w:lang w:val="en-GB"/>
        </w:rPr>
      </w:pPr>
      <w:r>
        <w:rPr>
          <w:lang w:val="en-GB"/>
        </w:rPr>
        <w:t xml:space="preserve">When creating a new server start the wizard from the Tools menu -&gt; Server Wizard. </w:t>
      </w:r>
      <w:r w:rsidR="009B40F4">
        <w:rPr>
          <w:lang w:val="en-GB"/>
        </w:rPr>
        <w:t>It all</w:t>
      </w:r>
      <w:r w:rsidR="004175AF">
        <w:rPr>
          <w:lang w:val="en-GB"/>
        </w:rPr>
        <w:t xml:space="preserve">ows you to create a new device and to </w:t>
      </w:r>
      <w:r w:rsidR="009B40F4">
        <w:rPr>
          <w:lang w:val="en-GB"/>
        </w:rPr>
        <w:t xml:space="preserve">initialise it property by property. For every property the description is displayed and the default value can be viewed. To </w:t>
      </w:r>
      <w:r w:rsidR="004175AF">
        <w:rPr>
          <w:lang w:val="en-GB"/>
        </w:rPr>
        <w:t xml:space="preserve">use </w:t>
      </w:r>
      <w:r w:rsidR="009B40F4">
        <w:rPr>
          <w:lang w:val="en-GB"/>
        </w:rPr>
        <w:t>the wizard on a</w:t>
      </w:r>
      <w:r w:rsidR="004175AF">
        <w:rPr>
          <w:lang w:val="en-GB"/>
        </w:rPr>
        <w:t>n</w:t>
      </w:r>
      <w:r w:rsidR="009B40F4">
        <w:rPr>
          <w:lang w:val="en-GB"/>
        </w:rPr>
        <w:t xml:space="preserve"> already existing device you can right click on the device and choose Device Wizard. You will be guided again through all the properties of the device. At the end the device can be re-started when necessary. Because the wizard is part of Jive, you can test the device configuration immediately. </w:t>
      </w:r>
    </w:p>
    <w:p w:rsidR="00DE1297" w:rsidRPr="003D61C0" w:rsidRDefault="0046147D" w:rsidP="00C346BE">
      <w:pPr>
        <w:pStyle w:val="Titre1"/>
        <w:rPr>
          <w:lang w:val="en-US"/>
        </w:rPr>
      </w:pPr>
      <w:bookmarkStart w:id="124" w:name="_Toc424834477"/>
      <w:bookmarkStart w:id="125" w:name="_GoBack"/>
      <w:bookmarkEnd w:id="125"/>
      <w:r w:rsidRPr="003D61C0">
        <w:rPr>
          <w:lang w:val="en-US"/>
        </w:rPr>
        <w:t xml:space="preserve">TANGO Device </w:t>
      </w:r>
      <w:r w:rsidR="003D61C0">
        <w:rPr>
          <w:lang w:val="en-US"/>
        </w:rPr>
        <w:t>Design</w:t>
      </w:r>
      <w:bookmarkEnd w:id="124"/>
    </w:p>
    <w:p w:rsidR="00A54C18" w:rsidRPr="003D61C0" w:rsidRDefault="0046147D" w:rsidP="00E73842">
      <w:pPr>
        <w:pStyle w:val="Titre2"/>
        <w:rPr>
          <w:lang w:val="en-US"/>
        </w:rPr>
      </w:pPr>
      <w:bookmarkStart w:id="126" w:name="_Toc424834478"/>
      <w:r w:rsidRPr="00C50070">
        <w:rPr>
          <w:lang w:val="en-US"/>
        </w:rPr>
        <w:t>Elements</w:t>
      </w:r>
      <w:r w:rsidRPr="003D61C0">
        <w:rPr>
          <w:lang w:val="en-US"/>
        </w:rPr>
        <w:t xml:space="preserve"> of </w:t>
      </w:r>
      <w:r w:rsidRPr="00C50070">
        <w:rPr>
          <w:lang w:val="en-US"/>
        </w:rPr>
        <w:t>general</w:t>
      </w:r>
      <w:r w:rsidRPr="003D61C0">
        <w:rPr>
          <w:lang w:val="en-US"/>
        </w:rPr>
        <w:t xml:space="preserve"> design</w:t>
      </w:r>
      <w:bookmarkEnd w:id="126"/>
    </w:p>
    <w:p w:rsidR="00A54C18" w:rsidRPr="003D61C0" w:rsidRDefault="0046147D" w:rsidP="00A54C18">
      <w:pPr>
        <w:pStyle w:val="Titre3"/>
        <w:rPr>
          <w:lang w:val="en-US"/>
        </w:rPr>
      </w:pPr>
      <w:bookmarkStart w:id="127" w:name="_Toc424834479"/>
      <w:r w:rsidRPr="0046147D">
        <w:rPr>
          <w:lang w:val="en-GB"/>
        </w:rPr>
        <w:t>Reusability</w:t>
      </w:r>
      <w:bookmarkEnd w:id="127"/>
    </w:p>
    <w:p w:rsidR="00A54C18" w:rsidRPr="000556E9" w:rsidRDefault="0046147D" w:rsidP="00A54C18">
      <w:pPr>
        <w:pStyle w:val="Corpsdetexte"/>
        <w:ind w:left="0"/>
        <w:rPr>
          <w:lang w:val="en-GB"/>
        </w:rPr>
      </w:pPr>
      <w:r w:rsidRPr="0046147D">
        <w:rPr>
          <w:lang w:val="en-GB"/>
        </w:rPr>
        <w:t>In a TANGO control system, each device is a software component potentially reusable.</w:t>
      </w:r>
    </w:p>
    <w:p w:rsidR="0046147D" w:rsidRDefault="0046147D" w:rsidP="00A54C18">
      <w:pPr>
        <w:pStyle w:val="Corpsdetexte"/>
        <w:ind w:left="0"/>
      </w:pPr>
      <w:r>
        <w:t xml:space="preserve">It </w:t>
      </w:r>
      <w:r w:rsidRPr="0046147D">
        <w:rPr>
          <w:lang w:val="en-GB"/>
        </w:rPr>
        <w:t>is</w:t>
      </w:r>
      <w:r>
        <w:t xml:space="preserve"> </w:t>
      </w:r>
      <w:r w:rsidRPr="0046147D">
        <w:rPr>
          <w:lang w:val="en-GB"/>
        </w:rPr>
        <w:t>necessary</w:t>
      </w:r>
      <w:r>
        <w:t xml:space="preserve"> to:</w:t>
      </w:r>
    </w:p>
    <w:p w:rsidR="0046147D" w:rsidRPr="0046147D" w:rsidRDefault="00897CDA" w:rsidP="00A54C18">
      <w:pPr>
        <w:pStyle w:val="Corpsdetexte"/>
        <w:numPr>
          <w:ilvl w:val="0"/>
          <w:numId w:val="21"/>
        </w:numPr>
        <w:tabs>
          <w:tab w:val="clear" w:pos="720"/>
          <w:tab w:val="num" w:pos="360"/>
        </w:tabs>
        <w:ind w:left="360"/>
        <w:rPr>
          <w:lang w:val="en-GB"/>
        </w:rPr>
      </w:pPr>
      <w:r>
        <w:rPr>
          <w:lang w:val="en-GB"/>
        </w:rPr>
        <w:t>Estimates</w:t>
      </w:r>
      <w:r w:rsidR="0046147D" w:rsidRPr="0046147D">
        <w:rPr>
          <w:lang w:val="en-GB"/>
        </w:rPr>
        <w:t xml:space="preserve"> systematically, prior the coding of a device, the possibility of reusing a device available in the </w:t>
      </w:r>
      <w:r w:rsidR="0046147D">
        <w:rPr>
          <w:lang w:val="en-GB"/>
        </w:rPr>
        <w:t>code repositories (TANGO community, local repository), in order to avoid several implementations of the same equipment.</w:t>
      </w:r>
    </w:p>
    <w:p w:rsidR="0046147D" w:rsidRPr="0046147D" w:rsidRDefault="0046147D" w:rsidP="00A54C18">
      <w:pPr>
        <w:pStyle w:val="Corpsdetexte"/>
        <w:numPr>
          <w:ilvl w:val="0"/>
          <w:numId w:val="19"/>
        </w:numPr>
        <w:tabs>
          <w:tab w:val="clear" w:pos="720"/>
          <w:tab w:val="num" w:pos="360"/>
        </w:tabs>
        <w:ind w:left="360"/>
        <w:rPr>
          <w:lang w:val="en-GB"/>
        </w:rPr>
      </w:pPr>
      <w:r w:rsidRPr="0046147D">
        <w:rPr>
          <w:lang w:val="en-GB"/>
        </w:rPr>
        <w:t xml:space="preserve">Design the device as reusable/extensible as possible because it may interest </w:t>
      </w:r>
      <w:r w:rsidR="00897CDA">
        <w:rPr>
          <w:lang w:val="en-GB"/>
        </w:rPr>
        <w:t xml:space="preserve">the others </w:t>
      </w:r>
      <w:r w:rsidR="003E2E7C">
        <w:rPr>
          <w:lang w:val="en-GB"/>
        </w:rPr>
        <w:t>developers</w:t>
      </w:r>
      <w:r w:rsidRPr="0046147D">
        <w:rPr>
          <w:lang w:val="en-GB"/>
        </w:rPr>
        <w:t xml:space="preserve"> in the communi</w:t>
      </w:r>
      <w:r>
        <w:rPr>
          <w:lang w:val="en-GB"/>
        </w:rPr>
        <w:t>ty.</w:t>
      </w:r>
    </w:p>
    <w:p w:rsidR="00D57B25" w:rsidRDefault="0046147D" w:rsidP="00D57B25">
      <w:pPr>
        <w:pStyle w:val="Corpsdetexte"/>
        <w:pBdr>
          <w:top w:val="single" w:sz="4" w:space="1" w:color="0000FF"/>
          <w:left w:val="single" w:sz="4" w:space="4" w:color="0000FF"/>
          <w:bottom w:val="single" w:sz="4" w:space="1" w:color="0000FF"/>
          <w:right w:val="single" w:sz="4" w:space="4" w:color="0000FF"/>
        </w:pBdr>
        <w:ind w:left="360"/>
        <w:rPr>
          <w:lang w:val="en-GB"/>
        </w:rPr>
      </w:pPr>
      <w:r w:rsidRPr="0046147D">
        <w:rPr>
          <w:lang w:val="en-GB"/>
        </w:rPr>
        <w:t>As such, the device must be</w:t>
      </w:r>
      <w:r>
        <w:rPr>
          <w:lang w:val="en-GB"/>
        </w:rPr>
        <w:t>:</w:t>
      </w:r>
    </w:p>
    <w:p w:rsidR="00D57B25" w:rsidRPr="00D57B25" w:rsidRDefault="00D57B25" w:rsidP="00D57B25">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57B25">
        <w:rPr>
          <w:lang w:val="en-GB"/>
        </w:rPr>
        <w:t>Configurable: (e.g.: no port number “hard coded”, but use of a parameter via a property),</w:t>
      </w:r>
    </w:p>
    <w:p w:rsidR="00D57B25" w:rsidRPr="00D57B25" w:rsidRDefault="00D57B25" w:rsidP="00D57B25">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57B25">
        <w:rPr>
          <w:lang w:val="en-GB"/>
        </w:rPr>
        <w:t>Self-supporting: the device must be usable outside the private programming environment (eg: all the necessary elements to use the device (compile, link) must be provided to the community). Theuse of the GPL should be considered, and the use of proprietary libraries should be avoided if possible</w:t>
      </w:r>
    </w:p>
    <w:p w:rsidR="00D57B25" w:rsidRPr="00D57B25" w:rsidRDefault="00D57B25" w:rsidP="00D57B25">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57B25">
        <w:rPr>
          <w:lang w:val="en-GB"/>
        </w:rPr>
        <w:t>Portable: the device code must be (as much as possible) independent of the target platform unless it depends on platform specific drivers,</w:t>
      </w:r>
    </w:p>
    <w:p w:rsidR="00A54C18" w:rsidRPr="0046147D" w:rsidRDefault="00D57B25" w:rsidP="00D57B25">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57B25">
        <w:rPr>
          <w:lang w:val="en-GB"/>
        </w:rPr>
        <w:t>Documented in English</w:t>
      </w:r>
    </w:p>
    <w:p w:rsidR="00A54C18" w:rsidRDefault="0066295B" w:rsidP="00A54C18">
      <w:pPr>
        <w:pStyle w:val="Titre3"/>
      </w:pPr>
      <w:bookmarkStart w:id="128" w:name="_Toc424834480"/>
      <w:r w:rsidRPr="00DF6250">
        <w:rPr>
          <w:lang w:val="en-GB"/>
        </w:rPr>
        <w:t>Generic</w:t>
      </w:r>
      <w:r w:rsidR="00142A44">
        <w:rPr>
          <w:lang w:val="en-GB"/>
        </w:rPr>
        <w:t xml:space="preserve"> interface</w:t>
      </w:r>
      <w:r>
        <w:t xml:space="preserve"> </w:t>
      </w:r>
      <w:r w:rsidRPr="00DF6250">
        <w:rPr>
          <w:lang w:val="en-GB"/>
        </w:rPr>
        <w:t>programming</w:t>
      </w:r>
      <w:bookmarkEnd w:id="128"/>
    </w:p>
    <w:p w:rsidR="00A54C18" w:rsidRDefault="0066295B" w:rsidP="00A54C18">
      <w:pPr>
        <w:pStyle w:val="Corpsdetexte"/>
        <w:ind w:left="0"/>
        <w:rPr>
          <w:lang w:val="en-GB"/>
        </w:rPr>
      </w:pPr>
      <w:r w:rsidRPr="0066295B">
        <w:rPr>
          <w:lang w:val="en-GB"/>
        </w:rPr>
        <w:t>The device must be as generic as possible</w:t>
      </w:r>
      <w:r w:rsidR="005C64BE">
        <w:rPr>
          <w:lang w:val="en-GB"/>
        </w:rPr>
        <w:t xml:space="preserve"> which means the definition of its interface should  </w:t>
      </w:r>
      <w:r>
        <w:rPr>
          <w:lang w:val="en-GB"/>
        </w:rPr>
        <w:t xml:space="preserve"> </w:t>
      </w:r>
    </w:p>
    <w:p w:rsidR="005C64BE" w:rsidRDefault="005C64BE" w:rsidP="005C64BE">
      <w:pPr>
        <w:pStyle w:val="Corpsdetexte"/>
        <w:numPr>
          <w:ilvl w:val="0"/>
          <w:numId w:val="47"/>
        </w:numPr>
        <w:rPr>
          <w:lang w:val="en-GB"/>
        </w:rPr>
      </w:pPr>
      <w:r>
        <w:rPr>
          <w:lang w:val="en-GB"/>
        </w:rPr>
        <w:t>Reflect the service rather its underlying implementation. For example, a command</w:t>
      </w:r>
      <w:r w:rsidRPr="00A63646">
        <w:rPr>
          <w:lang w:val="en-GB"/>
        </w:rPr>
        <w:t xml:space="preserve"> named </w:t>
      </w:r>
      <w:r>
        <w:rPr>
          <w:lang w:val="en-GB"/>
        </w:rPr>
        <w:t>“W</w:t>
      </w:r>
      <w:r w:rsidRPr="00A63646">
        <w:rPr>
          <w:lang w:val="en-GB"/>
        </w:rPr>
        <w:t>riteRead</w:t>
      </w:r>
      <w:r>
        <w:rPr>
          <w:lang w:val="en-GB"/>
        </w:rPr>
        <w:t>”</w:t>
      </w:r>
      <w:r w:rsidRPr="00A63646">
        <w:rPr>
          <w:lang w:val="en-GB"/>
        </w:rPr>
        <w:t xml:space="preserve"> </w:t>
      </w:r>
      <w:r>
        <w:rPr>
          <w:lang w:val="en-GB"/>
        </w:rPr>
        <w:t>reflects the communication service of a bus (type:  message exchange), while a command named “NI488_Send” reflects a specific implementation of the supplier.</w:t>
      </w:r>
    </w:p>
    <w:p w:rsidR="005C64BE" w:rsidRPr="00A63646" w:rsidRDefault="005C64BE" w:rsidP="005C64BE">
      <w:pPr>
        <w:pStyle w:val="Corpsdetexte"/>
        <w:numPr>
          <w:ilvl w:val="0"/>
          <w:numId w:val="47"/>
        </w:numPr>
        <w:rPr>
          <w:lang w:val="en-GB"/>
        </w:rPr>
      </w:pPr>
      <w:r>
        <w:rPr>
          <w:lang w:val="en-GB"/>
        </w:rPr>
        <w:t>S</w:t>
      </w:r>
      <w:r w:rsidRPr="00A63646">
        <w:rPr>
          <w:lang w:val="en-GB"/>
        </w:rPr>
        <w:t xml:space="preserve">how the </w:t>
      </w:r>
      <w:r>
        <w:rPr>
          <w:lang w:val="en-GB"/>
        </w:rPr>
        <w:t xml:space="preserve">general </w:t>
      </w:r>
      <w:r w:rsidRPr="00A63646">
        <w:rPr>
          <w:lang w:val="en-GB"/>
        </w:rPr>
        <w:t>characteristics (attributes and comman</w:t>
      </w:r>
      <w:r>
        <w:rPr>
          <w:lang w:val="en-GB"/>
        </w:rPr>
        <w:t>d</w:t>
      </w:r>
      <w:r w:rsidRPr="00A63646">
        <w:rPr>
          <w:lang w:val="en-GB"/>
        </w:rPr>
        <w:t>s) of a common type of</w:t>
      </w:r>
      <w:r>
        <w:rPr>
          <w:lang w:val="en-GB"/>
        </w:rPr>
        <w:t xml:space="preserve"> equipment that it represents</w:t>
      </w:r>
      <w:r w:rsidRPr="00A63646">
        <w:rPr>
          <w:lang w:val="en-GB"/>
        </w:rPr>
        <w:t>.</w:t>
      </w:r>
      <w:r>
        <w:rPr>
          <w:lang w:val="en-GB"/>
        </w:rPr>
        <w:t xml:space="preserve"> For example, a command ”</w:t>
      </w:r>
      <w:r w:rsidR="00A41AF2">
        <w:rPr>
          <w:lang w:val="en-GB"/>
        </w:rPr>
        <w:t>O</w:t>
      </w:r>
      <w:r>
        <w:rPr>
          <w:lang w:val="en-GB"/>
        </w:rPr>
        <w:t>n”</w:t>
      </w:r>
      <w:r w:rsidRPr="005C64BE">
        <w:rPr>
          <w:lang w:val="en-GB"/>
        </w:rPr>
        <w:t xml:space="preserve"> </w:t>
      </w:r>
      <w:r>
        <w:rPr>
          <w:lang w:val="en-GB"/>
        </w:rPr>
        <w:t xml:space="preserve">reflects the action of powering on a PowerSupply , while a command named “BruckerPSON” reflects a specific implementation which must </w:t>
      </w:r>
      <w:r w:rsidR="00A41AF2">
        <w:rPr>
          <w:lang w:val="en-GB"/>
        </w:rPr>
        <w:t xml:space="preserve">be </w:t>
      </w:r>
      <w:r>
        <w:rPr>
          <w:lang w:val="en-GB"/>
        </w:rPr>
        <w:t>avoid</w:t>
      </w:r>
      <w:r w:rsidR="00A41AF2">
        <w:rPr>
          <w:lang w:val="en-GB"/>
        </w:rPr>
        <w:t>ed</w:t>
      </w:r>
      <w:r>
        <w:rPr>
          <w:lang w:val="en-GB"/>
        </w:rPr>
        <w:t>.</w:t>
      </w:r>
    </w:p>
    <w:p w:rsidR="00A54C18" w:rsidRPr="0066295B" w:rsidRDefault="0066295B" w:rsidP="009A785B">
      <w:pPr>
        <w:pStyle w:val="Corpsdetexte"/>
        <w:pBdr>
          <w:top w:val="single" w:sz="4" w:space="1" w:color="0000FF"/>
          <w:left w:val="single" w:sz="4" w:space="4" w:color="0000FF"/>
          <w:bottom w:val="single" w:sz="4" w:space="1" w:color="0000FF"/>
          <w:right w:val="single" w:sz="4" w:space="4" w:color="0000FF"/>
        </w:pBdr>
        <w:ind w:left="0"/>
        <w:rPr>
          <w:lang w:val="en-GB"/>
        </w:rPr>
      </w:pPr>
      <w:r w:rsidRPr="0066295B">
        <w:rPr>
          <w:lang w:val="en-GB"/>
        </w:rPr>
        <w:t>The device interface must be service oriented</w:t>
      </w:r>
      <w:r>
        <w:rPr>
          <w:lang w:val="en-GB"/>
        </w:rPr>
        <w:t>, and not implementation oriented.</w:t>
      </w:r>
    </w:p>
    <w:p w:rsidR="00DF4631" w:rsidRPr="0066295B" w:rsidRDefault="00DF4631" w:rsidP="00DF4631">
      <w:pPr>
        <w:pStyle w:val="Titre3"/>
        <w:rPr>
          <w:lang w:val="en-GB"/>
        </w:rPr>
      </w:pPr>
      <w:bookmarkStart w:id="129" w:name="_Toc327543648"/>
      <w:bookmarkStart w:id="130" w:name="_Toc327780197"/>
      <w:bookmarkStart w:id="131" w:name="_Toc327797828"/>
      <w:bookmarkStart w:id="132" w:name="_Toc327882449"/>
      <w:bookmarkStart w:id="133" w:name="_Toc424834481"/>
      <w:bookmarkEnd w:id="129"/>
      <w:bookmarkEnd w:id="130"/>
      <w:bookmarkEnd w:id="131"/>
      <w:bookmarkEnd w:id="132"/>
      <w:r>
        <w:rPr>
          <w:lang w:val="en-GB"/>
        </w:rPr>
        <w:t>Abstract interfaces</w:t>
      </w:r>
      <w:bookmarkEnd w:id="133"/>
      <w:r>
        <w:rPr>
          <w:lang w:val="en-GB"/>
        </w:rPr>
        <w:t xml:space="preserve"> </w:t>
      </w:r>
    </w:p>
    <w:p w:rsidR="00E73842" w:rsidRDefault="00EE676B" w:rsidP="00E73842">
      <w:pPr>
        <w:pStyle w:val="Titre3"/>
      </w:pPr>
      <w:bookmarkStart w:id="134" w:name="_Toc424834482"/>
      <w:r>
        <w:rPr>
          <w:lang w:val="en-GB"/>
        </w:rPr>
        <w:t>Singleton device</w:t>
      </w:r>
      <w:bookmarkEnd w:id="134"/>
    </w:p>
    <w:p w:rsidR="00A63646" w:rsidRPr="00A63646" w:rsidRDefault="00EE676B" w:rsidP="00A63646">
      <w:pPr>
        <w:pStyle w:val="Corpsdetexte"/>
        <w:ind w:left="0"/>
        <w:rPr>
          <w:lang w:val="en-GB"/>
        </w:rPr>
      </w:pPr>
      <w:r>
        <w:rPr>
          <w:lang w:val="en-GB"/>
        </w:rPr>
        <w:t>Tango allows</w:t>
      </w:r>
      <w:r w:rsidR="00A63646" w:rsidRPr="00A63646">
        <w:rPr>
          <w:lang w:val="en-GB"/>
        </w:rPr>
        <w:t xml:space="preserve"> a device server </w:t>
      </w:r>
      <w:r>
        <w:rPr>
          <w:lang w:val="en-GB"/>
        </w:rPr>
        <w:t>to</w:t>
      </w:r>
      <w:r w:rsidRPr="00A63646">
        <w:rPr>
          <w:lang w:val="en-GB"/>
        </w:rPr>
        <w:t xml:space="preserve"> </w:t>
      </w:r>
      <w:r w:rsidR="00A63646" w:rsidRPr="00A63646">
        <w:rPr>
          <w:lang w:val="en-GB"/>
        </w:rPr>
        <w:t xml:space="preserve">host several devices </w:t>
      </w:r>
      <w:r w:rsidR="00A63646">
        <w:rPr>
          <w:lang w:val="en-GB"/>
        </w:rPr>
        <w:t>which</w:t>
      </w:r>
      <w:r>
        <w:rPr>
          <w:lang w:val="en-GB"/>
        </w:rPr>
        <w:t xml:space="preserve"> are</w:t>
      </w:r>
      <w:r w:rsidR="00A63646">
        <w:rPr>
          <w:lang w:val="en-GB"/>
        </w:rPr>
        <w:t xml:space="preserve"> </w:t>
      </w:r>
      <w:r w:rsidR="00A63646" w:rsidRPr="00A63646">
        <w:rPr>
          <w:lang w:val="en-GB"/>
        </w:rPr>
        <w:t>instanti</w:t>
      </w:r>
      <w:r w:rsidR="00A63646">
        <w:rPr>
          <w:lang w:val="en-GB"/>
        </w:rPr>
        <w:t>at</w:t>
      </w:r>
      <w:r>
        <w:rPr>
          <w:lang w:val="en-GB"/>
        </w:rPr>
        <w:t>ions of</w:t>
      </w:r>
      <w:r w:rsidR="00A63646">
        <w:rPr>
          <w:lang w:val="en-GB"/>
        </w:rPr>
        <w:t xml:space="preserve"> the same TANGO class.</w:t>
      </w:r>
    </w:p>
    <w:p w:rsidR="00E73842" w:rsidRPr="000556E9" w:rsidRDefault="00EE676B" w:rsidP="00633E70">
      <w:pPr>
        <w:pStyle w:val="Corpsdetexte"/>
        <w:ind w:left="0"/>
        <w:rPr>
          <w:lang w:val="en-GB"/>
        </w:rPr>
      </w:pPr>
      <w:r>
        <w:rPr>
          <w:lang w:val="en-GB"/>
        </w:rPr>
        <w:t xml:space="preserve">However, in </w:t>
      </w:r>
      <w:r w:rsidR="00A63646" w:rsidRPr="00A63646">
        <w:rPr>
          <w:lang w:val="en-GB"/>
        </w:rPr>
        <w:t xml:space="preserve">particular case </w:t>
      </w:r>
      <w:r>
        <w:rPr>
          <w:lang w:val="en-GB"/>
        </w:rPr>
        <w:t>some technical constraints may forbid it</w:t>
      </w:r>
      <w:r w:rsidRPr="00A63646">
        <w:rPr>
          <w:lang w:val="en-GB"/>
        </w:rPr>
        <w:t xml:space="preserve"> </w:t>
      </w:r>
      <w:r w:rsidR="00A41AF2">
        <w:rPr>
          <w:lang w:val="en-GB"/>
        </w:rPr>
        <w:t>(</w:t>
      </w:r>
      <w:r w:rsidR="00A63646" w:rsidRPr="00A63646">
        <w:rPr>
          <w:lang w:val="en-GB"/>
        </w:rPr>
        <w:t>see §</w:t>
      </w:r>
      <w:r w:rsidR="003664DE">
        <w:rPr>
          <w:lang w:val="en-GB"/>
        </w:rPr>
        <w:t xml:space="preserve"> </w:t>
      </w:r>
      <w:r w:rsidR="00A13CA7">
        <w:rPr>
          <w:lang w:val="en-GB"/>
        </w:rPr>
        <w:fldChar w:fldCharType="begin"/>
      </w:r>
      <w:r w:rsidR="003664DE">
        <w:rPr>
          <w:lang w:val="en-GB"/>
        </w:rPr>
        <w:instrText xml:space="preserve"> </w:instrText>
      </w:r>
      <w:r w:rsidR="000F01DA">
        <w:rPr>
          <w:lang w:val="en-GB"/>
        </w:rPr>
        <w:instrText>REF</w:instrText>
      </w:r>
      <w:r w:rsidR="003664DE">
        <w:rPr>
          <w:lang w:val="en-GB"/>
        </w:rPr>
        <w:instrText xml:space="preserve"> _Ref328051970 \r \h </w:instrText>
      </w:r>
      <w:r w:rsidR="00A13CA7">
        <w:rPr>
          <w:lang w:val="en-GB"/>
        </w:rPr>
      </w:r>
      <w:r w:rsidR="00A13CA7">
        <w:rPr>
          <w:lang w:val="en-GB"/>
        </w:rPr>
        <w:fldChar w:fldCharType="separate"/>
      </w:r>
      <w:r w:rsidR="00CF15CA">
        <w:rPr>
          <w:lang w:val="en-GB"/>
        </w:rPr>
        <w:t>1.6.1</w:t>
      </w:r>
      <w:r w:rsidR="00A13CA7">
        <w:rPr>
          <w:lang w:val="en-GB"/>
        </w:rPr>
        <w:fldChar w:fldCharType="end"/>
      </w:r>
      <w:r w:rsidR="00A63646" w:rsidRPr="00A63646">
        <w:rPr>
          <w:lang w:val="en-GB"/>
        </w:rPr>
        <w:t>)</w:t>
      </w:r>
      <w:r>
        <w:rPr>
          <w:lang w:val="en-GB"/>
        </w:rPr>
        <w:t>. In this case, the De</w:t>
      </w:r>
      <w:r w:rsidR="00633E70">
        <w:rPr>
          <w:lang w:val="en-GB"/>
        </w:rPr>
        <w:t>viceSer</w:t>
      </w:r>
      <w:r>
        <w:rPr>
          <w:lang w:val="en-GB"/>
        </w:rPr>
        <w:t>ver programmer must</w:t>
      </w:r>
      <w:r w:rsidR="00A63646" w:rsidRPr="00A63646">
        <w:rPr>
          <w:lang w:val="en-GB"/>
        </w:rPr>
        <w:t xml:space="preserve"> </w:t>
      </w:r>
      <w:r w:rsidR="00897CDA">
        <w:rPr>
          <w:lang w:val="en-GB"/>
        </w:rPr>
        <w:t>anticipate it in</w:t>
      </w:r>
      <w:r w:rsidR="00A63646">
        <w:rPr>
          <w:lang w:val="en-GB"/>
        </w:rPr>
        <w:t xml:space="preserve"> the device design</w:t>
      </w:r>
      <w:r w:rsidR="00DF6250">
        <w:rPr>
          <w:lang w:val="en-GB"/>
        </w:rPr>
        <w:t xml:space="preserve"> </w:t>
      </w:r>
      <w:r w:rsidR="00897CDA">
        <w:rPr>
          <w:lang w:val="en-GB"/>
        </w:rPr>
        <w:t xml:space="preserve">phase </w:t>
      </w:r>
      <w:r w:rsidR="00DF6250">
        <w:rPr>
          <w:lang w:val="en-GB"/>
        </w:rPr>
        <w:t xml:space="preserve">(add </w:t>
      </w:r>
      <w:r>
        <w:rPr>
          <w:lang w:val="en-GB"/>
        </w:rPr>
        <w:t xml:space="preserve">for example a static </w:t>
      </w:r>
      <w:r w:rsidR="00633E70">
        <w:rPr>
          <w:lang w:val="en-GB"/>
        </w:rPr>
        <w:t>variable counting device instances or</w:t>
      </w:r>
      <w:r w:rsidR="00DF6250">
        <w:rPr>
          <w:lang w:val="en-GB"/>
        </w:rPr>
        <w:t xml:space="preserve"> other)</w:t>
      </w:r>
      <w:r>
        <w:rPr>
          <w:lang w:val="en-GB"/>
        </w:rPr>
        <w:t xml:space="preserve"> to </w:t>
      </w:r>
      <w:r w:rsidR="00633E70">
        <w:rPr>
          <w:lang w:val="en-GB"/>
        </w:rPr>
        <w:t>detect this misconfiguration. For</w:t>
      </w:r>
      <w:r w:rsidR="00DF6250">
        <w:rPr>
          <w:lang w:val="en-GB"/>
        </w:rPr>
        <w:t xml:space="preserve"> example, </w:t>
      </w:r>
      <w:r w:rsidR="00633E70">
        <w:rPr>
          <w:lang w:val="en-GB"/>
        </w:rPr>
        <w:t xml:space="preserve">it can </w:t>
      </w:r>
      <w:r w:rsidR="00DF6250">
        <w:rPr>
          <w:lang w:val="en-GB"/>
        </w:rPr>
        <w:t>authorize the creation of a second instance (within the meaning of the device creation) but systematically put the state to FAULT (in the method init_device) and indicate the problem in the Status.</w:t>
      </w:r>
    </w:p>
    <w:p w:rsidR="00EB578E" w:rsidRPr="00F75EA8" w:rsidRDefault="00DF6250" w:rsidP="00897CDA">
      <w:pPr>
        <w:pStyle w:val="Corpsdetexte"/>
        <w:pBdr>
          <w:top w:val="single" w:sz="4" w:space="1" w:color="0000FF"/>
          <w:left w:val="single" w:sz="4" w:space="4" w:color="0000FF"/>
          <w:bottom w:val="single" w:sz="4" w:space="1" w:color="0000FF"/>
          <w:right w:val="single" w:sz="4" w:space="4" w:color="0000FF"/>
        </w:pBdr>
        <w:ind w:left="0"/>
        <w:rPr>
          <w:szCs w:val="22"/>
          <w:lang w:val="en-GB"/>
        </w:rPr>
      </w:pPr>
      <w:r w:rsidRPr="00F75EA8">
        <w:rPr>
          <w:szCs w:val="22"/>
          <w:lang w:val="en-GB"/>
        </w:rPr>
        <w:t>In the case where technical constraints proh</w:t>
      </w:r>
      <w:r w:rsidR="00B14D27" w:rsidRPr="00F75EA8">
        <w:rPr>
          <w:szCs w:val="22"/>
          <w:lang w:val="en-GB"/>
        </w:rPr>
        <w:t>ibit the deployment of multiple</w:t>
      </w:r>
      <w:r w:rsidRPr="00F75EA8">
        <w:rPr>
          <w:szCs w:val="22"/>
          <w:lang w:val="en-GB"/>
        </w:rPr>
        <w:t xml:space="preserve"> instance</w:t>
      </w:r>
      <w:r w:rsidR="00B14D27" w:rsidRPr="00F75EA8">
        <w:rPr>
          <w:szCs w:val="22"/>
          <w:lang w:val="en-GB"/>
        </w:rPr>
        <w:t>s</w:t>
      </w:r>
      <w:r w:rsidRPr="00F75EA8">
        <w:rPr>
          <w:szCs w:val="22"/>
          <w:lang w:val="en-GB"/>
        </w:rPr>
        <w:t xml:space="preserve"> of a TANGO </w:t>
      </w:r>
      <w:r w:rsidR="00633E70">
        <w:rPr>
          <w:szCs w:val="22"/>
          <w:lang w:val="en-GB"/>
        </w:rPr>
        <w:t>device</w:t>
      </w:r>
      <w:r w:rsidR="00633E70" w:rsidRPr="00F75EA8">
        <w:rPr>
          <w:szCs w:val="22"/>
          <w:lang w:val="en-GB"/>
        </w:rPr>
        <w:t xml:space="preserve"> </w:t>
      </w:r>
      <w:r w:rsidRPr="00F75EA8">
        <w:rPr>
          <w:szCs w:val="22"/>
          <w:lang w:val="en-GB"/>
        </w:rPr>
        <w:t xml:space="preserve">within the same device server, </w:t>
      </w:r>
      <w:r w:rsidR="00897CDA" w:rsidRPr="00F75EA8">
        <w:rPr>
          <w:szCs w:val="22"/>
          <w:lang w:val="en-GB"/>
        </w:rPr>
        <w:t>the developer has</w:t>
      </w:r>
      <w:r w:rsidRPr="00F75EA8">
        <w:rPr>
          <w:szCs w:val="22"/>
          <w:lang w:val="en-GB"/>
        </w:rPr>
        <w:t xml:space="preserve"> to ensure that only one instance can be created.</w:t>
      </w:r>
    </w:p>
    <w:p w:rsidR="0038020C" w:rsidRDefault="00DF6250" w:rsidP="0038020C">
      <w:pPr>
        <w:pStyle w:val="Titre3"/>
      </w:pPr>
      <w:bookmarkStart w:id="135" w:name="_Toc424834483"/>
      <w:r>
        <w:t>Device states</w:t>
      </w:r>
      <w:bookmarkEnd w:id="135"/>
    </w:p>
    <w:p w:rsidR="00673233" w:rsidRPr="000556E9" w:rsidRDefault="00DF6250" w:rsidP="00673233">
      <w:pPr>
        <w:pStyle w:val="Corpsdetexte"/>
        <w:ind w:left="0"/>
        <w:rPr>
          <w:lang w:val="en-GB"/>
        </w:rPr>
      </w:pPr>
      <w:r w:rsidRPr="00DF6250">
        <w:rPr>
          <w:lang w:val="en-GB"/>
        </w:rPr>
        <w:t xml:space="preserve">When designing the device, </w:t>
      </w:r>
      <w:r>
        <w:rPr>
          <w:lang w:val="en-GB"/>
        </w:rPr>
        <w:t>you</w:t>
      </w:r>
      <w:r w:rsidRPr="00DF6250">
        <w:rPr>
          <w:lang w:val="en-GB"/>
        </w:rPr>
        <w:t xml:space="preserve"> should clearly</w:t>
      </w:r>
      <w:r>
        <w:rPr>
          <w:lang w:val="en-GB"/>
        </w:rPr>
        <w:t xml:space="preserve"> define the state machine that will reflect the different states in which the device can be, and also the associated transitions.</w:t>
      </w:r>
    </w:p>
    <w:p w:rsidR="005D4371" w:rsidRPr="000556E9" w:rsidRDefault="00DF6250" w:rsidP="00673233">
      <w:pPr>
        <w:pStyle w:val="Corpsdetexte"/>
        <w:ind w:left="0"/>
        <w:rPr>
          <w:lang w:val="en-GB"/>
        </w:rPr>
      </w:pPr>
      <w:r w:rsidRPr="00DF6250">
        <w:rPr>
          <w:lang w:val="en-GB"/>
        </w:rPr>
        <w:t xml:space="preserve">The </w:t>
      </w:r>
      <w:r>
        <w:rPr>
          <w:lang w:val="en-GB"/>
        </w:rPr>
        <w:t>state machine must follow</w:t>
      </w:r>
      <w:r w:rsidRPr="00DF6250">
        <w:rPr>
          <w:lang w:val="en-GB"/>
        </w:rPr>
        <w:t xml:space="preserve"> these rules:</w:t>
      </w:r>
    </w:p>
    <w:p w:rsidR="00DF6250" w:rsidRDefault="00DF6250" w:rsidP="00026834">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F6250">
        <w:rPr>
          <w:lang w:val="en-GB"/>
        </w:rPr>
        <w:t>At any time, the device state must reflect the internal state of the system it represents.</w:t>
      </w:r>
    </w:p>
    <w:p w:rsidR="003D61C0" w:rsidRDefault="00B35675" w:rsidP="00094571">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Pr>
          <w:lang w:val="en-GB"/>
        </w:rPr>
        <w:t>The state should represent any change made by a client’s request.</w:t>
      </w:r>
    </w:p>
    <w:p w:rsidR="003D0028" w:rsidRPr="000556E9" w:rsidRDefault="00DF6250" w:rsidP="00094571">
      <w:pPr>
        <w:pStyle w:val="Corpsdetexte"/>
        <w:numPr>
          <w:ilvl w:val="0"/>
          <w:numId w:val="19"/>
        </w:numPr>
        <w:pBdr>
          <w:top w:val="single" w:sz="4" w:space="1" w:color="0000FF"/>
          <w:left w:val="single" w:sz="4" w:space="4" w:color="0000FF"/>
          <w:bottom w:val="single" w:sz="4" w:space="1" w:color="0000FF"/>
          <w:right w:val="single" w:sz="4" w:space="4" w:color="0000FF"/>
        </w:pBdr>
        <w:rPr>
          <w:lang w:val="en-GB"/>
        </w:rPr>
      </w:pPr>
      <w:r w:rsidRPr="00DF6250">
        <w:rPr>
          <w:lang w:val="en-GB"/>
        </w:rPr>
        <w:t>The device behaviour is specified and documented.</w:t>
      </w:r>
    </w:p>
    <w:p w:rsidR="001B0BA8" w:rsidRDefault="00550ECB" w:rsidP="001B0BA8">
      <w:pPr>
        <w:pStyle w:val="Titre2"/>
      </w:pPr>
      <w:bookmarkStart w:id="136" w:name="_Toc424834484"/>
      <w:r>
        <w:t xml:space="preserve">Device interface </w:t>
      </w:r>
      <w:r w:rsidRPr="00550ECB">
        <w:rPr>
          <w:lang w:val="en-GB"/>
        </w:rPr>
        <w:t>definition</w:t>
      </w:r>
      <w:bookmarkEnd w:id="136"/>
    </w:p>
    <w:p w:rsidR="00550ECB" w:rsidRPr="00550ECB" w:rsidRDefault="00550ECB" w:rsidP="001B0BA8">
      <w:pPr>
        <w:jc w:val="both"/>
        <w:rPr>
          <w:sz w:val="22"/>
          <w:szCs w:val="20"/>
          <w:lang w:val="en-GB"/>
        </w:rPr>
      </w:pPr>
      <w:r w:rsidRPr="00550ECB">
        <w:rPr>
          <w:sz w:val="22"/>
          <w:szCs w:val="20"/>
          <w:lang w:val="en-GB"/>
        </w:rPr>
        <w:t xml:space="preserve">The first step in designing a device is to define the commands and the attributes via POGO (interface with the TANGO </w:t>
      </w:r>
      <w:r>
        <w:rPr>
          <w:sz w:val="22"/>
          <w:szCs w:val="20"/>
          <w:lang w:val="en-GB"/>
        </w:rPr>
        <w:t>“</w:t>
      </w:r>
      <w:r w:rsidRPr="00550ECB">
        <w:rPr>
          <w:sz w:val="22"/>
          <w:szCs w:val="20"/>
          <w:lang w:val="en-GB"/>
        </w:rPr>
        <w:t>entities</w:t>
      </w:r>
      <w:r>
        <w:rPr>
          <w:sz w:val="22"/>
          <w:szCs w:val="20"/>
          <w:lang w:val="en-GB"/>
        </w:rPr>
        <w:t>”</w:t>
      </w:r>
      <w:r w:rsidRPr="00550ECB">
        <w:rPr>
          <w:sz w:val="22"/>
          <w:szCs w:val="20"/>
          <w:lang w:val="en-GB"/>
        </w:rPr>
        <w:t>).</w:t>
      </w:r>
    </w:p>
    <w:p w:rsidR="00CE39D6" w:rsidRPr="000556E9" w:rsidRDefault="00550ECB" w:rsidP="003664DE">
      <w:pPr>
        <w:pStyle w:val="Corpsdetexte"/>
        <w:ind w:left="0"/>
        <w:rPr>
          <w:lang w:val="en-GB"/>
        </w:rPr>
      </w:pPr>
      <w:r>
        <w:rPr>
          <w:lang w:val="en-GB"/>
        </w:rPr>
        <w:t xml:space="preserve">Except </w:t>
      </w:r>
      <w:r w:rsidR="003D61C0">
        <w:rPr>
          <w:lang w:val="en-GB"/>
        </w:rPr>
        <w:t>in (</w:t>
      </w:r>
      <w:r w:rsidR="00B14D27">
        <w:rPr>
          <w:lang w:val="en-GB"/>
        </w:rPr>
        <w:t xml:space="preserve">very) particular </w:t>
      </w:r>
      <w:r>
        <w:rPr>
          <w:lang w:val="en-GB"/>
        </w:rPr>
        <w:t>case</w:t>
      </w:r>
      <w:r w:rsidR="00660A67">
        <w:rPr>
          <w:lang w:val="en-GB"/>
        </w:rPr>
        <w:t>s</w:t>
      </w:r>
      <w:r>
        <w:rPr>
          <w:lang w:val="en-GB"/>
        </w:rPr>
        <w:t xml:space="preserve">, always use an attribute to expose the data produced by the device. </w:t>
      </w:r>
      <w:r w:rsidR="003664DE">
        <w:rPr>
          <w:lang w:val="en-GB"/>
        </w:rPr>
        <w:t>The command concept exists (s</w:t>
      </w:r>
      <w:r w:rsidRPr="00550ECB">
        <w:rPr>
          <w:lang w:val="en-GB"/>
        </w:rPr>
        <w:t>ee</w:t>
      </w:r>
      <w:r w:rsidR="003664DE">
        <w:rPr>
          <w:lang w:val="en-GB"/>
        </w:rPr>
        <w:t xml:space="preserve"> § </w:t>
      </w:r>
      <w:r w:rsidR="00A13CA7">
        <w:rPr>
          <w:lang w:val="en-GB"/>
        </w:rPr>
        <w:fldChar w:fldCharType="begin"/>
      </w:r>
      <w:r w:rsidR="003664DE">
        <w:rPr>
          <w:lang w:val="en-GB"/>
        </w:rPr>
        <w:instrText xml:space="preserve"> </w:instrText>
      </w:r>
      <w:r w:rsidR="000F01DA">
        <w:rPr>
          <w:lang w:val="en-GB"/>
        </w:rPr>
        <w:instrText>REF</w:instrText>
      </w:r>
      <w:r w:rsidR="003664DE">
        <w:rPr>
          <w:lang w:val="en-GB"/>
        </w:rPr>
        <w:instrText xml:space="preserve"> _Ref328052013 \r \h </w:instrText>
      </w:r>
      <w:r w:rsidR="00A13CA7">
        <w:rPr>
          <w:lang w:val="en-GB"/>
        </w:rPr>
      </w:r>
      <w:r w:rsidR="00A13CA7">
        <w:rPr>
          <w:lang w:val="en-GB"/>
        </w:rPr>
        <w:fldChar w:fldCharType="separate"/>
      </w:r>
      <w:r w:rsidR="00CF15CA">
        <w:rPr>
          <w:lang w:val="en-GB"/>
        </w:rPr>
        <w:t>1.6.4</w:t>
      </w:r>
      <w:r w:rsidR="00A13CA7">
        <w:rPr>
          <w:lang w:val="en-GB"/>
        </w:rPr>
        <w:fldChar w:fldCharType="end"/>
      </w:r>
      <w:r w:rsidRPr="00550ECB">
        <w:rPr>
          <w:lang w:val="en-GB"/>
        </w:rPr>
        <w:t xml:space="preserve">) but </w:t>
      </w:r>
      <w:r w:rsidR="00897CDA">
        <w:rPr>
          <w:lang w:val="en-GB"/>
        </w:rPr>
        <w:t>its</w:t>
      </w:r>
      <w:r w:rsidRPr="00550ECB">
        <w:rPr>
          <w:lang w:val="en-GB"/>
        </w:rPr>
        <w:t xml:space="preserve"> use as a</w:t>
      </w:r>
      <w:r w:rsidR="00897CDA">
        <w:rPr>
          <w:lang w:val="en-GB"/>
        </w:rPr>
        <w:t>n</w:t>
      </w:r>
      <w:r w:rsidRPr="00550ECB">
        <w:rPr>
          <w:lang w:val="en-GB"/>
        </w:rPr>
        <w:t xml:space="preserve"> </w:t>
      </w:r>
      <w:r w:rsidR="00897CDA" w:rsidRPr="00550ECB">
        <w:rPr>
          <w:lang w:val="en-GB"/>
        </w:rPr>
        <w:t xml:space="preserve">attribute </w:t>
      </w:r>
      <w:r w:rsidRPr="00550ECB">
        <w:rPr>
          <w:lang w:val="en-GB"/>
        </w:rPr>
        <w:t>substitute is prohibited.</w:t>
      </w:r>
      <w:r w:rsidR="00660A67">
        <w:rPr>
          <w:lang w:val="en-GB"/>
        </w:rPr>
        <w:t xml:space="preserve"> Example: </w:t>
      </w:r>
      <w:r w:rsidR="00302965">
        <w:rPr>
          <w:lang w:val="en-GB"/>
        </w:rPr>
        <w:t>a motor must be moved writing its associated ‘position’ attribute instead of using a ‘GotoPosition’ command.</w:t>
      </w:r>
    </w:p>
    <w:p w:rsidR="001B0BA8" w:rsidRPr="000556E9" w:rsidRDefault="001B0BA8" w:rsidP="001B0BA8">
      <w:pPr>
        <w:jc w:val="both"/>
        <w:rPr>
          <w:sz w:val="22"/>
          <w:szCs w:val="20"/>
          <w:lang w:val="en-GB"/>
        </w:rPr>
      </w:pPr>
    </w:p>
    <w:p w:rsidR="001B0BA8" w:rsidRPr="000556E9" w:rsidRDefault="00550ECB" w:rsidP="001B0BA8">
      <w:pPr>
        <w:jc w:val="both"/>
        <w:rPr>
          <w:sz w:val="22"/>
          <w:szCs w:val="20"/>
          <w:lang w:val="en-GB"/>
        </w:rPr>
      </w:pPr>
      <w:r w:rsidRPr="00550ECB">
        <w:rPr>
          <w:sz w:val="22"/>
          <w:szCs w:val="20"/>
          <w:lang w:val="en-GB"/>
        </w:rPr>
        <w:t>The choice will be made following these rule</w:t>
      </w:r>
      <w:r>
        <w:rPr>
          <w:sz w:val="22"/>
          <w:szCs w:val="20"/>
          <w:lang w:val="en-GB"/>
        </w:rPr>
        <w:t>s</w:t>
      </w:r>
      <w:r w:rsidRPr="00550ECB">
        <w:rPr>
          <w:sz w:val="22"/>
          <w:szCs w:val="20"/>
          <w:lang w:val="en-GB"/>
        </w:rPr>
        <w:t xml:space="preserve">: </w:t>
      </w:r>
    </w:p>
    <w:p w:rsidR="00F300CF" w:rsidRPr="00F300CF" w:rsidRDefault="00F300CF" w:rsidP="00897CDA">
      <w:pPr>
        <w:numPr>
          <w:ilvl w:val="0"/>
          <w:numId w:val="3"/>
        </w:numPr>
        <w:pBdr>
          <w:top w:val="single" w:sz="4" w:space="1" w:color="0000FF"/>
          <w:left w:val="single" w:sz="4" w:space="4" w:color="0000FF"/>
          <w:bottom w:val="single" w:sz="4" w:space="1" w:color="0000FF"/>
          <w:right w:val="single" w:sz="4" w:space="4" w:color="0000FF"/>
        </w:pBdr>
        <w:jc w:val="both"/>
        <w:rPr>
          <w:b/>
          <w:bCs/>
          <w:sz w:val="22"/>
          <w:szCs w:val="20"/>
          <w:lang w:val="en-GB"/>
        </w:rPr>
      </w:pPr>
      <w:r w:rsidRPr="00F300CF">
        <w:rPr>
          <w:sz w:val="22"/>
          <w:szCs w:val="20"/>
          <w:lang w:val="en-GB"/>
        </w:rPr>
        <w:t>Attribut</w:t>
      </w:r>
      <w:r w:rsidR="00B14D27">
        <w:rPr>
          <w:sz w:val="22"/>
          <w:szCs w:val="20"/>
          <w:lang w:val="en-GB"/>
        </w:rPr>
        <w:t>e</w:t>
      </w:r>
      <w:r w:rsidRPr="00F300CF">
        <w:rPr>
          <w:sz w:val="22"/>
          <w:szCs w:val="20"/>
          <w:lang w:val="en-GB"/>
        </w:rPr>
        <w:t xml:space="preserve">: for all values to be presented to the </w:t>
      </w:r>
      <w:r>
        <w:rPr>
          <w:sz w:val="22"/>
          <w:szCs w:val="20"/>
          <w:lang w:val="en-GB"/>
        </w:rPr>
        <w:t>“</w:t>
      </w:r>
      <w:r w:rsidRPr="00F300CF">
        <w:rPr>
          <w:sz w:val="22"/>
          <w:szCs w:val="20"/>
          <w:lang w:val="en-GB"/>
        </w:rPr>
        <w:t>client</w:t>
      </w:r>
      <w:r>
        <w:rPr>
          <w:sz w:val="22"/>
          <w:szCs w:val="20"/>
          <w:lang w:val="en-GB"/>
        </w:rPr>
        <w:t>”</w:t>
      </w:r>
      <w:r w:rsidRPr="00F300CF">
        <w:rPr>
          <w:sz w:val="22"/>
          <w:szCs w:val="20"/>
          <w:lang w:val="en-GB"/>
        </w:rPr>
        <w:t>.</w:t>
      </w:r>
      <w:r>
        <w:rPr>
          <w:sz w:val="22"/>
          <w:szCs w:val="20"/>
          <w:lang w:val="en-GB"/>
        </w:rPr>
        <w:t xml:space="preserve"> </w:t>
      </w:r>
      <w:r w:rsidRPr="00F300CF">
        <w:rPr>
          <w:b/>
          <w:bCs/>
          <w:sz w:val="22"/>
          <w:szCs w:val="20"/>
          <w:lang w:val="en-GB"/>
        </w:rPr>
        <w:t>It is imperative to use the attributes and to not use TANGO commands that would act like a get/set</w:t>
      </w:r>
      <w:r w:rsidR="00897CDA" w:rsidRPr="00897CDA">
        <w:rPr>
          <w:b/>
          <w:bCs/>
          <w:sz w:val="22"/>
          <w:szCs w:val="20"/>
          <w:lang w:val="en-GB"/>
        </w:rPr>
        <w:t xml:space="preserve"> </w:t>
      </w:r>
      <w:r w:rsidR="00897CDA" w:rsidRPr="00F300CF">
        <w:rPr>
          <w:b/>
          <w:bCs/>
          <w:sz w:val="22"/>
          <w:szCs w:val="20"/>
          <w:lang w:val="en-GB"/>
        </w:rPr>
        <w:t>couple</w:t>
      </w:r>
      <w:r w:rsidRPr="00F300CF">
        <w:rPr>
          <w:b/>
          <w:bCs/>
          <w:sz w:val="22"/>
          <w:szCs w:val="20"/>
          <w:lang w:val="en-GB"/>
        </w:rPr>
        <w:t>.</w:t>
      </w:r>
    </w:p>
    <w:p w:rsidR="00F300CF" w:rsidRPr="00F300CF" w:rsidRDefault="00F300CF" w:rsidP="00897CDA">
      <w:pPr>
        <w:numPr>
          <w:ilvl w:val="0"/>
          <w:numId w:val="3"/>
        </w:numPr>
        <w:pBdr>
          <w:top w:val="single" w:sz="4" w:space="1" w:color="0000FF"/>
          <w:left w:val="single" w:sz="4" w:space="4" w:color="0000FF"/>
          <w:bottom w:val="single" w:sz="4" w:space="1" w:color="0000FF"/>
          <w:right w:val="single" w:sz="4" w:space="4" w:color="0000FF"/>
        </w:pBdr>
        <w:jc w:val="both"/>
        <w:rPr>
          <w:sz w:val="22"/>
          <w:szCs w:val="20"/>
          <w:lang w:val="en-GB"/>
        </w:rPr>
      </w:pPr>
      <w:r w:rsidRPr="00F300CF">
        <w:rPr>
          <w:sz w:val="22"/>
          <w:szCs w:val="20"/>
          <w:lang w:val="en-GB"/>
        </w:rPr>
        <w:t xml:space="preserve">Command: for every action, of void-void </w:t>
      </w:r>
      <w:r w:rsidR="00897CDA" w:rsidRPr="00F300CF">
        <w:rPr>
          <w:sz w:val="22"/>
          <w:szCs w:val="20"/>
          <w:lang w:val="en-GB"/>
        </w:rPr>
        <w:t xml:space="preserve">type </w:t>
      </w:r>
      <w:r w:rsidRPr="00F300CF">
        <w:rPr>
          <w:sz w:val="22"/>
          <w:szCs w:val="20"/>
          <w:lang w:val="en-GB"/>
        </w:rPr>
        <w:t>in most cases.</w:t>
      </w:r>
    </w:p>
    <w:p w:rsidR="001B0BA8" w:rsidRPr="000556E9" w:rsidRDefault="001B0BA8" w:rsidP="001B0BA8">
      <w:pPr>
        <w:ind w:left="1080"/>
        <w:jc w:val="both"/>
        <w:rPr>
          <w:sz w:val="22"/>
          <w:szCs w:val="20"/>
          <w:lang w:val="en-GB"/>
        </w:rPr>
      </w:pPr>
    </w:p>
    <w:p w:rsidR="00CE39D6" w:rsidRPr="000556E9" w:rsidRDefault="00F300CF" w:rsidP="00DF3FB1">
      <w:pPr>
        <w:jc w:val="both"/>
        <w:rPr>
          <w:sz w:val="22"/>
          <w:szCs w:val="20"/>
          <w:lang w:val="en-GB"/>
        </w:rPr>
      </w:pPr>
      <w:r w:rsidRPr="00F300CF">
        <w:rPr>
          <w:sz w:val="22"/>
          <w:szCs w:val="20"/>
          <w:lang w:val="en-GB"/>
        </w:rPr>
        <w:t xml:space="preserve">Any deviation from these rules must be justified in </w:t>
      </w:r>
      <w:r w:rsidR="00660A67">
        <w:rPr>
          <w:sz w:val="22"/>
          <w:szCs w:val="20"/>
          <w:lang w:val="en-GB"/>
        </w:rPr>
        <w:t>the description of the attribute or command</w:t>
      </w:r>
      <w:r w:rsidRPr="00F300CF">
        <w:rPr>
          <w:sz w:val="22"/>
          <w:szCs w:val="20"/>
          <w:lang w:val="en-GB"/>
        </w:rPr>
        <w:t xml:space="preserve"> particular case.</w:t>
      </w:r>
    </w:p>
    <w:p w:rsidR="00DE1297" w:rsidRDefault="00F300CF" w:rsidP="00DE1297">
      <w:pPr>
        <w:pStyle w:val="Titre2"/>
      </w:pPr>
      <w:bookmarkStart w:id="137" w:name="_Toc424834485"/>
      <w:r>
        <w:t xml:space="preserve">Service </w:t>
      </w:r>
      <w:r w:rsidRPr="009A785B">
        <w:rPr>
          <w:lang w:val="en-US"/>
        </w:rPr>
        <w:t>availability</w:t>
      </w:r>
      <w:bookmarkEnd w:id="137"/>
    </w:p>
    <w:p w:rsidR="00F300CF" w:rsidRDefault="00F300CF" w:rsidP="00897CDA">
      <w:pPr>
        <w:pStyle w:val="Corpsdetexte"/>
        <w:ind w:left="0"/>
        <w:rPr>
          <w:lang w:val="en-GB"/>
        </w:rPr>
      </w:pPr>
      <w:r w:rsidRPr="00F300CF">
        <w:rPr>
          <w:lang w:val="en-GB"/>
        </w:rPr>
        <w:t xml:space="preserve">From the operator perspective, the </w:t>
      </w:r>
      <w:r>
        <w:rPr>
          <w:lang w:val="en-GB"/>
        </w:rPr>
        <w:t>“</w:t>
      </w:r>
      <w:r w:rsidRPr="00F300CF">
        <w:rPr>
          <w:b/>
          <w:bCs/>
          <w:lang w:val="en-GB"/>
        </w:rPr>
        <w:t>response time</w:t>
      </w:r>
      <w:r>
        <w:rPr>
          <w:lang w:val="en-GB"/>
        </w:rPr>
        <w:t>”</w:t>
      </w:r>
      <w:r w:rsidRPr="00F300CF">
        <w:rPr>
          <w:lang w:val="en-GB"/>
        </w:rPr>
        <w:t xml:space="preserve"> or </w:t>
      </w:r>
      <w:r>
        <w:rPr>
          <w:lang w:val="en-GB"/>
        </w:rPr>
        <w:t>“</w:t>
      </w:r>
      <w:r w:rsidRPr="00F300CF">
        <w:rPr>
          <w:b/>
          <w:bCs/>
          <w:lang w:val="en-GB"/>
        </w:rPr>
        <w:t>reactivity</w:t>
      </w:r>
      <w:r>
        <w:rPr>
          <w:lang w:val="en-GB"/>
        </w:rPr>
        <w:t>”</w:t>
      </w:r>
      <w:r w:rsidRPr="00F300CF">
        <w:rPr>
          <w:lang w:val="en-GB"/>
        </w:rPr>
        <w:t xml:space="preserve"> (admittedly </w:t>
      </w:r>
      <w:r w:rsidR="004A183D" w:rsidRPr="00F300CF">
        <w:rPr>
          <w:lang w:val="en-GB"/>
        </w:rPr>
        <w:t>rather</w:t>
      </w:r>
      <w:r w:rsidRPr="00F300CF">
        <w:rPr>
          <w:lang w:val="en-GB"/>
        </w:rPr>
        <w:t xml:space="preserve"> fuzzy concept) is THE reference metric</w:t>
      </w:r>
      <w:r>
        <w:rPr>
          <w:lang w:val="en-GB"/>
        </w:rPr>
        <w:t xml:space="preserve"> to describe the performance of a device. Ideally, the device implementation must ensure the service availability regardless of the external client load or the internal load. For the end user, it is always very </w:t>
      </w:r>
      <w:r w:rsidR="00897CDA">
        <w:rPr>
          <w:lang w:val="en-GB"/>
        </w:rPr>
        <w:t>unpleasant</w:t>
      </w:r>
      <w:r>
        <w:rPr>
          <w:lang w:val="en-GB"/>
        </w:rPr>
        <w:t xml:space="preserve"> to suffer a TANGO timeout and receive an exception instead of the expected response.</w:t>
      </w:r>
    </w:p>
    <w:p w:rsidR="009A785B" w:rsidRDefault="009A785B" w:rsidP="009A785B">
      <w:pPr>
        <w:pStyle w:val="Corpsdetexte"/>
        <w:pBdr>
          <w:top w:val="single" w:sz="4" w:space="1" w:color="0000FF"/>
          <w:left w:val="single" w:sz="4" w:space="4" w:color="0000FF"/>
          <w:bottom w:val="single" w:sz="4" w:space="1" w:color="0000FF"/>
          <w:right w:val="single" w:sz="4" w:space="4" w:color="0000FF"/>
        </w:pBdr>
        <w:ind w:left="0"/>
        <w:rPr>
          <w:lang w:val="en-GB"/>
        </w:rPr>
      </w:pPr>
      <w:r w:rsidRPr="009A785B">
        <w:rPr>
          <w:lang w:val="en-GB"/>
        </w:rPr>
        <w:t xml:space="preserve">The response time of the device should be minimised and in any case lower than the default Tango timeout </w:t>
      </w:r>
    </w:p>
    <w:p w:rsidR="009A785B" w:rsidRDefault="009A785B" w:rsidP="00897CDA">
      <w:pPr>
        <w:pStyle w:val="Corpsdetexte"/>
        <w:ind w:left="0"/>
        <w:rPr>
          <w:lang w:val="en-GB"/>
        </w:rPr>
      </w:pPr>
    </w:p>
    <w:p w:rsidR="008D6402" w:rsidRDefault="008D6402" w:rsidP="003B074A">
      <w:pPr>
        <w:pStyle w:val="Corpsdetexte"/>
        <w:ind w:left="0"/>
        <w:rPr>
          <w:lang w:val="en-GB"/>
        </w:rPr>
      </w:pPr>
      <w:r>
        <w:rPr>
          <w:lang w:val="en-GB"/>
        </w:rPr>
        <w:t xml:space="preserve">If the action to be performed takes longer than that, execution should be done asynchronously </w:t>
      </w:r>
      <w:r w:rsidR="002E04F3">
        <w:rPr>
          <w:lang w:val="en-GB"/>
        </w:rPr>
        <w:t>in the Tango class: i</w:t>
      </w:r>
      <w:r>
        <w:rPr>
          <w:lang w:val="en-GB"/>
        </w:rPr>
        <w:t>ts progress being reported in the state/status.</w:t>
      </w:r>
    </w:p>
    <w:p w:rsidR="00C46FE3" w:rsidRPr="00F300CF" w:rsidRDefault="002E04F3" w:rsidP="003B074A">
      <w:pPr>
        <w:pStyle w:val="Corpsdetexte"/>
        <w:ind w:left="0"/>
        <w:rPr>
          <w:lang w:val="en-GB"/>
        </w:rPr>
      </w:pPr>
      <w:r>
        <w:rPr>
          <w:lang w:val="en-GB"/>
        </w:rPr>
        <w:t>Several</w:t>
      </w:r>
      <w:r w:rsidRPr="00F300CF">
        <w:rPr>
          <w:lang w:val="en-GB"/>
        </w:rPr>
        <w:t xml:space="preserve"> </w:t>
      </w:r>
      <w:r w:rsidR="00F300CF" w:rsidRPr="00F300CF">
        <w:rPr>
          <w:lang w:val="en-GB"/>
        </w:rPr>
        <w:t>technical solutions are available to the de</w:t>
      </w:r>
      <w:r w:rsidR="00F300CF">
        <w:rPr>
          <w:lang w:val="en-GB"/>
        </w:rPr>
        <w:t xml:space="preserve">vice developer </w:t>
      </w:r>
      <w:r w:rsidR="004A183D">
        <w:rPr>
          <w:lang w:val="en-GB"/>
        </w:rPr>
        <w:t>to ensure service availability:</w:t>
      </w:r>
    </w:p>
    <w:p w:rsidR="004A183D" w:rsidRPr="00897CDA" w:rsidRDefault="004A183D" w:rsidP="004A183D">
      <w:pPr>
        <w:numPr>
          <w:ilvl w:val="0"/>
          <w:numId w:val="19"/>
        </w:numPr>
        <w:jc w:val="both"/>
        <w:rPr>
          <w:sz w:val="22"/>
          <w:szCs w:val="20"/>
          <w:lang w:val="en-GB"/>
        </w:rPr>
      </w:pPr>
      <w:r w:rsidRPr="00897CDA">
        <w:rPr>
          <w:sz w:val="22"/>
          <w:szCs w:val="20"/>
          <w:lang w:val="en-GB"/>
        </w:rPr>
        <w:t>Use the TANGO polling mechanism</w:t>
      </w:r>
      <w:r w:rsidR="00897CDA" w:rsidRPr="00897CDA">
        <w:rPr>
          <w:sz w:val="22"/>
          <w:szCs w:val="20"/>
          <w:lang w:val="en-GB"/>
        </w:rPr>
        <w:t>,</w:t>
      </w:r>
    </w:p>
    <w:p w:rsidR="00A46DBA" w:rsidRPr="00DD754B" w:rsidRDefault="004A183D" w:rsidP="001848E0">
      <w:pPr>
        <w:numPr>
          <w:ilvl w:val="0"/>
          <w:numId w:val="19"/>
        </w:numPr>
        <w:jc w:val="both"/>
        <w:rPr>
          <w:sz w:val="20"/>
          <w:szCs w:val="20"/>
          <w:lang w:val="en-GB"/>
        </w:rPr>
      </w:pPr>
      <w:r w:rsidRPr="00DD754B">
        <w:rPr>
          <w:sz w:val="22"/>
          <w:lang w:val="en-GB"/>
        </w:rPr>
        <w:t>Use a threading mechanism, managed by the developer</w:t>
      </w:r>
      <w:r w:rsidR="00C46FE3" w:rsidRPr="00DD754B">
        <w:rPr>
          <w:sz w:val="20"/>
          <w:szCs w:val="20"/>
          <w:lang w:val="en-GB"/>
        </w:rPr>
        <w:t>.</w:t>
      </w:r>
    </w:p>
    <w:p w:rsidR="00802B20" w:rsidRDefault="004A183D" w:rsidP="00802B20">
      <w:pPr>
        <w:pStyle w:val="Titre3"/>
      </w:pPr>
      <w:bookmarkStart w:id="138" w:name="_Toc424834486"/>
      <w:r>
        <w:t xml:space="preserve">TANGO polling </w:t>
      </w:r>
      <w:r w:rsidRPr="00650681">
        <w:rPr>
          <w:lang w:val="en-GB"/>
        </w:rPr>
        <w:t>mechanism</w:t>
      </w:r>
      <w:bookmarkEnd w:id="138"/>
    </w:p>
    <w:p w:rsidR="00802B20" w:rsidRPr="003D61C0" w:rsidRDefault="004471D8" w:rsidP="00802B20">
      <w:pPr>
        <w:pStyle w:val="Titre4"/>
        <w:rPr>
          <w:lang w:val="en-US"/>
        </w:rPr>
      </w:pPr>
      <w:r>
        <w:rPr>
          <w:lang w:val="en-US"/>
        </w:rPr>
        <w:t>Polling interest</w:t>
      </w:r>
    </w:p>
    <w:p w:rsidR="004A183D" w:rsidRPr="004A183D" w:rsidRDefault="004A183D" w:rsidP="004A183D">
      <w:pPr>
        <w:pStyle w:val="Corpsdetexte"/>
        <w:ind w:left="0"/>
        <w:rPr>
          <w:lang w:val="en-GB"/>
        </w:rPr>
      </w:pPr>
      <w:r w:rsidRPr="004A183D">
        <w:rPr>
          <w:lang w:val="en-GB"/>
        </w:rPr>
        <w:t>The polling mechanism is detailed in the TANGO documentation</w:t>
      </w:r>
      <w:r w:rsidR="00F75EA8">
        <w:rPr>
          <w:lang w:val="en-GB"/>
        </w:rPr>
        <w:t xml:space="preserve"> </w:t>
      </w:r>
      <w:r w:rsidR="00A13CA7">
        <w:fldChar w:fldCharType="begin"/>
      </w:r>
      <w:r w:rsidRPr="004A183D">
        <w:rPr>
          <w:lang w:val="en-GB"/>
        </w:rPr>
        <w:instrText xml:space="preserve"> </w:instrText>
      </w:r>
      <w:r w:rsidR="000F01DA">
        <w:rPr>
          <w:lang w:val="en-GB"/>
        </w:rPr>
        <w:instrText>REF</w:instrText>
      </w:r>
      <w:r w:rsidRPr="004A183D">
        <w:rPr>
          <w:lang w:val="en-GB"/>
        </w:rPr>
        <w:instrText xml:space="preserve"> _Ref216619843 \r \h </w:instrText>
      </w:r>
      <w:r w:rsidR="00A13CA7">
        <w:fldChar w:fldCharType="separate"/>
      </w:r>
      <w:r w:rsidR="00CF15CA">
        <w:rPr>
          <w:lang w:val="en-GB"/>
        </w:rPr>
        <w:t>[A1]</w:t>
      </w:r>
      <w:r w:rsidR="00A13CA7">
        <w:fldChar w:fldCharType="end"/>
      </w:r>
      <w:r w:rsidRPr="004A183D">
        <w:rPr>
          <w:lang w:val="en-GB"/>
        </w:rPr>
        <w:t xml:space="preserve">, </w:t>
      </w:r>
      <w:r>
        <w:rPr>
          <w:i/>
          <w:iCs/>
          <w:lang w:val="en-GB"/>
        </w:rPr>
        <w:t>“</w:t>
      </w:r>
      <w:r w:rsidRPr="004A183D">
        <w:rPr>
          <w:i/>
          <w:iCs/>
          <w:lang w:val="en-GB"/>
        </w:rPr>
        <w:t>9.2 Device Polling</w:t>
      </w:r>
      <w:r>
        <w:rPr>
          <w:i/>
          <w:iCs/>
          <w:lang w:val="en-GB"/>
        </w:rPr>
        <w:t>”</w:t>
      </w:r>
      <w:r w:rsidRPr="004A183D">
        <w:rPr>
          <w:lang w:val="en-GB"/>
        </w:rPr>
        <w:t>.</w:t>
      </w:r>
    </w:p>
    <w:p w:rsidR="004A183D" w:rsidRDefault="004A183D" w:rsidP="00B14D27">
      <w:pPr>
        <w:pStyle w:val="Corpsdetexte"/>
        <w:ind w:left="0"/>
        <w:rPr>
          <w:lang w:val="en-GB"/>
        </w:rPr>
      </w:pPr>
      <w:r w:rsidRPr="004A183D">
        <w:rPr>
          <w:lang w:val="en-GB"/>
        </w:rPr>
        <w:t xml:space="preserve">TANGO implements a mechanism called </w:t>
      </w:r>
      <w:r w:rsidRPr="004A183D">
        <w:rPr>
          <w:i/>
          <w:iCs/>
          <w:lang w:val="en-GB"/>
        </w:rPr>
        <w:t>polling</w:t>
      </w:r>
      <w:r w:rsidRPr="004A183D">
        <w:rPr>
          <w:lang w:val="en-GB"/>
        </w:rPr>
        <w:t xml:space="preserve"> </w:t>
      </w:r>
      <w:r>
        <w:rPr>
          <w:lang w:val="en-GB"/>
        </w:rPr>
        <w:t xml:space="preserve">which alleviates the problem of equipment response time (which is usually the weak point in terms of performance). The response time of a GPIB link or a RS-232 link is usually one to two orders of magnitude higher than the performance of the TANGO code </w:t>
      </w:r>
      <w:r w:rsidR="00B14D27">
        <w:rPr>
          <w:lang w:val="en-GB"/>
        </w:rPr>
        <w:t>done</w:t>
      </w:r>
      <w:r>
        <w:rPr>
          <w:lang w:val="en-GB"/>
        </w:rPr>
        <w:t xml:space="preserve"> by a client request.</w:t>
      </w:r>
    </w:p>
    <w:p w:rsidR="004471D8" w:rsidRPr="004471D8" w:rsidRDefault="004471D8" w:rsidP="004471D8">
      <w:pPr>
        <w:pStyle w:val="Titre4"/>
        <w:rPr>
          <w:lang w:val="en-GB"/>
        </w:rPr>
      </w:pPr>
      <w:r w:rsidRPr="004471D8">
        <w:rPr>
          <w:lang w:val="en-GB"/>
        </w:rPr>
        <w:t>Polling limitations</w:t>
      </w:r>
    </w:p>
    <w:p w:rsidR="004471D8" w:rsidRDefault="004471D8" w:rsidP="004471D8">
      <w:pPr>
        <w:pStyle w:val="Corpsdetexte"/>
        <w:rPr>
          <w:lang w:val="en-GB"/>
        </w:rPr>
      </w:pPr>
      <w:r w:rsidRPr="004471D8">
        <w:rPr>
          <w:lang w:val="en-GB"/>
        </w:rPr>
        <w:t>From the perspective of the device activity, the polling is in direct competition with client requests. The client</w:t>
      </w:r>
      <w:r>
        <w:rPr>
          <w:lang w:val="en-GB"/>
        </w:rPr>
        <w:t xml:space="preserve"> </w:t>
      </w:r>
      <w:r w:rsidRPr="004471D8">
        <w:rPr>
          <w:lang w:val="en-GB"/>
        </w:rPr>
        <w:t xml:space="preserve">load is therefore competing with polling activity. </w:t>
      </w:r>
    </w:p>
    <w:p w:rsidR="004471D8" w:rsidRPr="004471D8" w:rsidRDefault="004471D8" w:rsidP="004471D8">
      <w:pPr>
        <w:pStyle w:val="Corpsdetexte"/>
        <w:rPr>
          <w:lang w:val="en-GB"/>
        </w:rPr>
      </w:pPr>
      <w:r w:rsidRPr="004471D8">
        <w:rPr>
          <w:lang w:val="en-GB"/>
        </w:rPr>
        <w:t>This means that polling activity has to be tuned in order to keep some device free time to answer client requests. Do not try to poll a device object with a polling</w:t>
      </w:r>
      <w:r>
        <w:rPr>
          <w:lang w:val="en-GB"/>
        </w:rPr>
        <w:t xml:space="preserve"> </w:t>
      </w:r>
      <w:r w:rsidRPr="004471D8">
        <w:rPr>
          <w:lang w:val="en-GB"/>
        </w:rPr>
        <w:t>period of let say 200 mS if the object access time is 300 mS (</w:t>
      </w:r>
      <w:r w:rsidRPr="004471D8">
        <w:rPr>
          <w:i/>
          <w:lang w:val="en-GB"/>
        </w:rPr>
        <w:t>even if TANGO implements some algorithm to minimize the bad behavior of such bad polling tuning</w:t>
      </w:r>
      <w:r w:rsidRPr="004471D8">
        <w:rPr>
          <w:lang w:val="en-GB"/>
        </w:rPr>
        <w:t>).</w:t>
      </w:r>
    </w:p>
    <w:p w:rsidR="004471D8" w:rsidRPr="004471D8" w:rsidRDefault="004471D8" w:rsidP="004471D8">
      <w:pPr>
        <w:pStyle w:val="Corpsdetexte"/>
        <w:rPr>
          <w:lang w:val="en-GB"/>
        </w:rPr>
      </w:pPr>
      <w:r w:rsidRPr="004471D8">
        <w:rPr>
          <w:lang w:val="en-GB"/>
        </w:rPr>
        <w:t>For polled Tango device objects (attribute or command), client reading does not generate any activity on the device</w:t>
      </w:r>
      <w:r>
        <w:rPr>
          <w:lang w:val="en-GB"/>
        </w:rPr>
        <w:t xml:space="preserve"> </w:t>
      </w:r>
      <w:r w:rsidRPr="004471D8">
        <w:rPr>
          <w:lang w:val="en-GB"/>
        </w:rPr>
        <w:t>whatever the client number. The data are returned from the so-called polling buffer instead of coming from the</w:t>
      </w:r>
      <w:r>
        <w:rPr>
          <w:lang w:val="en-GB"/>
        </w:rPr>
        <w:t xml:space="preserve"> </w:t>
      </w:r>
      <w:r w:rsidRPr="004471D8">
        <w:rPr>
          <w:lang w:val="en-GB"/>
        </w:rPr>
        <w:t>device itself. Therefore, an obvious rule is to poll the key device object (state attribute, pressure attribute</w:t>
      </w:r>
      <w:r>
        <w:rPr>
          <w:lang w:val="en-GB"/>
        </w:rPr>
        <w:t xml:space="preserve"> </w:t>
      </w:r>
      <w:r w:rsidRPr="004471D8">
        <w:rPr>
          <w:lang w:val="en-GB"/>
        </w:rPr>
        <w:t>for a vacuum valve...)</w:t>
      </w:r>
    </w:p>
    <w:p w:rsidR="0021271E" w:rsidRDefault="0021271E" w:rsidP="0021271E">
      <w:pPr>
        <w:pStyle w:val="Corpsdetexte"/>
        <w:ind w:left="0"/>
        <w:rPr>
          <w:lang w:val="en-GB"/>
        </w:rPr>
      </w:pPr>
    </w:p>
    <w:p w:rsidR="0021271E" w:rsidRDefault="00892E1D" w:rsidP="0021271E">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br/>
        <w:t xml:space="preserve">The </w:t>
      </w:r>
      <w:r w:rsidR="0021271E" w:rsidRPr="0021271E">
        <w:rPr>
          <w:lang w:val="en-GB"/>
        </w:rPr>
        <w:t xml:space="preserve">recommendation for device polling tuning is to keep the device free 40% of time. </w:t>
      </w:r>
    </w:p>
    <w:p w:rsidR="0021271E" w:rsidRDefault="0021271E" w:rsidP="0021271E">
      <w:pPr>
        <w:pStyle w:val="Corpsdetexte"/>
        <w:ind w:left="0"/>
        <w:rPr>
          <w:lang w:val="en-GB"/>
        </w:rPr>
      </w:pPr>
    </w:p>
    <w:p w:rsidR="0021271E" w:rsidRDefault="0021271E" w:rsidP="0021271E">
      <w:pPr>
        <w:pStyle w:val="Corpsdetexte"/>
        <w:rPr>
          <w:lang w:val="en-GB"/>
        </w:rPr>
      </w:pPr>
      <w:r>
        <w:rPr>
          <w:lang w:val="en-GB"/>
        </w:rPr>
        <w:t>Let's take an example: f</w:t>
      </w:r>
      <w:r w:rsidR="004471D8" w:rsidRPr="004471D8">
        <w:rPr>
          <w:lang w:val="en-GB"/>
        </w:rPr>
        <w:t>or a power supply device, you want to poll the device state and its current attribute</w:t>
      </w:r>
      <w:r w:rsidR="00A235EF">
        <w:rPr>
          <w:lang w:val="en-GB"/>
        </w:rPr>
        <w:t xml:space="preserve"> </w:t>
      </w:r>
      <w:r w:rsidR="004471D8" w:rsidRPr="004471D8">
        <w:rPr>
          <w:lang w:val="en-GB"/>
        </w:rPr>
        <w:t>which for such a device are the device key objects.</w:t>
      </w:r>
      <w:r>
        <w:rPr>
          <w:lang w:val="en-GB"/>
        </w:rPr>
        <w:t xml:space="preserve"> </w:t>
      </w:r>
    </w:p>
    <w:p w:rsidR="0021271E" w:rsidRDefault="004471D8" w:rsidP="0021271E">
      <w:pPr>
        <w:pStyle w:val="Corpsdetexte"/>
        <w:numPr>
          <w:ilvl w:val="0"/>
          <w:numId w:val="52"/>
        </w:numPr>
        <w:rPr>
          <w:lang w:val="en-GB"/>
        </w:rPr>
      </w:pPr>
      <w:r w:rsidRPr="004471D8">
        <w:rPr>
          <w:lang w:val="en-GB"/>
        </w:rPr>
        <w:t xml:space="preserve">State access needs 100 mS while current attribute reading needs 50 mS. </w:t>
      </w:r>
      <w:r w:rsidR="0021271E">
        <w:rPr>
          <w:lang w:val="en-GB"/>
        </w:rPr>
        <w:t xml:space="preserve"> </w:t>
      </w:r>
    </w:p>
    <w:p w:rsidR="0021271E" w:rsidRDefault="004471D8" w:rsidP="0021271E">
      <w:pPr>
        <w:pStyle w:val="Corpsdetexte"/>
        <w:numPr>
          <w:ilvl w:val="0"/>
          <w:numId w:val="52"/>
        </w:numPr>
        <w:rPr>
          <w:lang w:val="en-GB"/>
        </w:rPr>
      </w:pPr>
      <w:r w:rsidRPr="004471D8">
        <w:rPr>
          <w:lang w:val="en-GB"/>
        </w:rPr>
        <w:t>Because, you want to poll these two</w:t>
      </w:r>
      <w:r w:rsidR="0021271E">
        <w:rPr>
          <w:lang w:val="en-GB"/>
        </w:rPr>
        <w:t xml:space="preserve"> </w:t>
      </w:r>
      <w:r w:rsidRPr="004471D8">
        <w:rPr>
          <w:lang w:val="en-GB"/>
        </w:rPr>
        <w:t xml:space="preserve">objects, time required on the device by the polling mechanism will be 150 mS (100 + 50). </w:t>
      </w:r>
    </w:p>
    <w:p w:rsidR="0021271E" w:rsidRDefault="004471D8" w:rsidP="0021271E">
      <w:pPr>
        <w:pStyle w:val="Corpsdetexte"/>
        <w:numPr>
          <w:ilvl w:val="0"/>
          <w:numId w:val="52"/>
        </w:numPr>
        <w:rPr>
          <w:lang w:val="en-GB"/>
        </w:rPr>
      </w:pPr>
      <w:r w:rsidRPr="004471D8">
        <w:rPr>
          <w:lang w:val="en-GB"/>
        </w:rPr>
        <w:t>In order to keep</w:t>
      </w:r>
      <w:r w:rsidR="0021271E">
        <w:rPr>
          <w:lang w:val="en-GB"/>
        </w:rPr>
        <w:t xml:space="preserve"> </w:t>
      </w:r>
      <w:r w:rsidRPr="004471D8">
        <w:rPr>
          <w:lang w:val="en-GB"/>
        </w:rPr>
        <w:t xml:space="preserve">the 40% ratio, tune the polling period for this device to 250 mS. </w:t>
      </w:r>
      <w:r w:rsidR="0021271E">
        <w:rPr>
          <w:lang w:val="en-GB"/>
        </w:rPr>
        <w:t xml:space="preserve"> </w:t>
      </w:r>
    </w:p>
    <w:p w:rsidR="0021271E" w:rsidRDefault="004471D8" w:rsidP="0021271E">
      <w:pPr>
        <w:pStyle w:val="Corpsdetexte"/>
        <w:numPr>
          <w:ilvl w:val="0"/>
          <w:numId w:val="52"/>
        </w:numPr>
        <w:rPr>
          <w:lang w:val="en-GB"/>
        </w:rPr>
      </w:pPr>
      <w:r w:rsidRPr="004471D8">
        <w:rPr>
          <w:lang w:val="en-GB"/>
        </w:rPr>
        <w:t>The device is then occupied by the polling mechanism</w:t>
      </w:r>
      <w:r w:rsidR="0021271E">
        <w:rPr>
          <w:lang w:val="en-GB"/>
        </w:rPr>
        <w:t xml:space="preserve"> </w:t>
      </w:r>
      <w:r w:rsidRPr="004471D8">
        <w:rPr>
          <w:lang w:val="en-GB"/>
        </w:rPr>
        <w:t>during 150 mS (60 %) but free for other client activity during 100 mS (40 %).</w:t>
      </w:r>
    </w:p>
    <w:p w:rsidR="0021271E" w:rsidRDefault="0021271E" w:rsidP="0021271E">
      <w:pPr>
        <w:pStyle w:val="Corpsdetexte"/>
        <w:ind w:left="1440"/>
        <w:rPr>
          <w:lang w:val="en-GB"/>
        </w:rPr>
      </w:pPr>
    </w:p>
    <w:p w:rsidR="004471D8" w:rsidRDefault="004471D8" w:rsidP="0021271E">
      <w:pPr>
        <w:pStyle w:val="Corpsdetexte"/>
        <w:rPr>
          <w:lang w:val="en-GB"/>
        </w:rPr>
      </w:pPr>
      <w:r w:rsidRPr="004471D8">
        <w:rPr>
          <w:lang w:val="en-GB"/>
        </w:rPr>
        <w:t>Device polling is easily tunable at run time using Jive and/or Astor TANGO tools.</w:t>
      </w:r>
    </w:p>
    <w:p w:rsidR="004471D8" w:rsidRPr="004A183D" w:rsidRDefault="004471D8" w:rsidP="00B14D27">
      <w:pPr>
        <w:pStyle w:val="Corpsdetexte"/>
        <w:ind w:left="0"/>
        <w:rPr>
          <w:lang w:val="en-GB"/>
        </w:rPr>
      </w:pPr>
    </w:p>
    <w:p w:rsidR="00DE1297" w:rsidRPr="00802B20" w:rsidRDefault="005E6912" w:rsidP="00802B20">
      <w:pPr>
        <w:pStyle w:val="Titre3"/>
      </w:pPr>
      <w:bookmarkStart w:id="139" w:name="_Toc325472753"/>
      <w:bookmarkStart w:id="140" w:name="_Toc325615587"/>
      <w:bookmarkStart w:id="141" w:name="_Toc325617533"/>
      <w:bookmarkStart w:id="142" w:name="_Toc325617643"/>
      <w:bookmarkStart w:id="143" w:name="_Toc327543654"/>
      <w:bookmarkStart w:id="144" w:name="_Toc327780203"/>
      <w:bookmarkStart w:id="145" w:name="_Toc327797834"/>
      <w:bookmarkStart w:id="146" w:name="_Toc327882455"/>
      <w:bookmarkStart w:id="147" w:name="_Ref328051479"/>
      <w:bookmarkStart w:id="148" w:name="_Toc424834487"/>
      <w:bookmarkEnd w:id="139"/>
      <w:bookmarkEnd w:id="140"/>
      <w:bookmarkEnd w:id="141"/>
      <w:bookmarkEnd w:id="142"/>
      <w:bookmarkEnd w:id="143"/>
      <w:bookmarkEnd w:id="144"/>
      <w:bookmarkEnd w:id="145"/>
      <w:bookmarkEnd w:id="146"/>
      <w:r>
        <w:rPr>
          <w:szCs w:val="22"/>
        </w:rPr>
        <w:t xml:space="preserve">Threading </w:t>
      </w:r>
      <w:r w:rsidRPr="00110C02">
        <w:rPr>
          <w:szCs w:val="22"/>
          <w:lang w:val="en-US"/>
        </w:rPr>
        <w:t>mechanism</w:t>
      </w:r>
      <w:bookmarkEnd w:id="147"/>
      <w:bookmarkEnd w:id="148"/>
    </w:p>
    <w:p w:rsidR="00DE1297" w:rsidRPr="000556E9" w:rsidRDefault="005E6912" w:rsidP="0016511E">
      <w:pPr>
        <w:spacing w:before="120"/>
        <w:jc w:val="both"/>
        <w:rPr>
          <w:sz w:val="22"/>
          <w:szCs w:val="22"/>
          <w:lang w:val="en-GB"/>
        </w:rPr>
      </w:pPr>
      <w:r w:rsidRPr="0072593E">
        <w:rPr>
          <w:i/>
          <w:iCs/>
          <w:sz w:val="22"/>
          <w:szCs w:val="22"/>
          <w:lang w:val="en-GB"/>
        </w:rPr>
        <w:t>Threading</w:t>
      </w:r>
      <w:r w:rsidRPr="005E6912">
        <w:rPr>
          <w:sz w:val="22"/>
          <w:szCs w:val="22"/>
          <w:lang w:val="en-GB"/>
        </w:rPr>
        <w:t xml:space="preserve"> is a possible solution for the load problem</w:t>
      </w:r>
      <w:r>
        <w:rPr>
          <w:sz w:val="22"/>
          <w:szCs w:val="22"/>
          <w:lang w:val="en-GB"/>
        </w:rPr>
        <w:t xml:space="preserve">: </w:t>
      </w:r>
      <w:r w:rsidR="0072593E">
        <w:rPr>
          <w:sz w:val="22"/>
          <w:szCs w:val="22"/>
          <w:lang w:val="en-GB"/>
        </w:rPr>
        <w:t>a thread (managed by the device developer) supports communication with the material (</w:t>
      </w:r>
      <w:r w:rsidR="0072593E" w:rsidRPr="0072593E">
        <w:rPr>
          <w:i/>
          <w:iCs/>
          <w:sz w:val="22"/>
          <w:szCs w:val="22"/>
          <w:lang w:val="en-GB"/>
        </w:rPr>
        <w:t>polling</w:t>
      </w:r>
      <w:r w:rsidR="00107C6D">
        <w:rPr>
          <w:sz w:val="22"/>
          <w:szCs w:val="22"/>
          <w:lang w:val="en-GB"/>
        </w:rPr>
        <w:t xml:space="preserve"> or other) and </w:t>
      </w:r>
      <w:r w:rsidR="0072593E">
        <w:rPr>
          <w:sz w:val="22"/>
          <w:szCs w:val="22"/>
          <w:lang w:val="en-GB"/>
        </w:rPr>
        <w:t>the data obtained</w:t>
      </w:r>
      <w:r w:rsidR="00107C6D">
        <w:rPr>
          <w:sz w:val="22"/>
          <w:szCs w:val="22"/>
          <w:lang w:val="en-GB"/>
        </w:rPr>
        <w:t xml:space="preserve"> are </w:t>
      </w:r>
      <w:r w:rsidR="0016511E">
        <w:rPr>
          <w:sz w:val="22"/>
          <w:szCs w:val="22"/>
          <w:lang w:val="en-GB"/>
        </w:rPr>
        <w:t>put in the “cache”</w:t>
      </w:r>
      <w:r w:rsidR="0072593E">
        <w:rPr>
          <w:sz w:val="22"/>
          <w:szCs w:val="22"/>
          <w:lang w:val="en-GB"/>
        </w:rPr>
        <w:t xml:space="preserve">. You can now produce the “last known value” to the client </w:t>
      </w:r>
      <w:r w:rsidR="00107C6D">
        <w:rPr>
          <w:sz w:val="22"/>
          <w:szCs w:val="22"/>
          <w:lang w:val="en-GB"/>
        </w:rPr>
        <w:t xml:space="preserve">at any time </w:t>
      </w:r>
      <w:r w:rsidR="0072593E">
        <w:rPr>
          <w:sz w:val="22"/>
          <w:szCs w:val="22"/>
          <w:lang w:val="en-GB"/>
        </w:rPr>
        <w:t>and optimize the response time. This approach, however, has a limit where it is necessary to reread the hardware to assure clients that the returned value is the system “current state”.</w:t>
      </w:r>
    </w:p>
    <w:p w:rsidR="00DE1297" w:rsidRPr="000556E9" w:rsidRDefault="00DE1297" w:rsidP="00DE1297">
      <w:pPr>
        <w:ind w:left="720"/>
        <w:jc w:val="both"/>
        <w:rPr>
          <w:sz w:val="22"/>
          <w:szCs w:val="22"/>
          <w:lang w:val="en-GB"/>
        </w:rPr>
      </w:pPr>
    </w:p>
    <w:p w:rsidR="0072593E" w:rsidRDefault="0072593E" w:rsidP="0072593E">
      <w:pPr>
        <w:jc w:val="both"/>
        <w:rPr>
          <w:sz w:val="22"/>
          <w:szCs w:val="22"/>
          <w:lang w:val="en-GB"/>
        </w:rPr>
      </w:pPr>
      <w:r w:rsidRPr="0072593E">
        <w:rPr>
          <w:sz w:val="22"/>
          <w:szCs w:val="22"/>
          <w:lang w:val="en-GB"/>
        </w:rPr>
        <w:t xml:space="preserve">For a C++ device, the implementation of a threading mechanism can be done via the </w:t>
      </w:r>
      <w:r w:rsidRPr="0072593E">
        <w:rPr>
          <w:i/>
          <w:iCs/>
          <w:sz w:val="22"/>
          <w:szCs w:val="22"/>
          <w:lang w:val="en-GB"/>
        </w:rPr>
        <w:t>DeviceTask</w:t>
      </w:r>
      <w:r w:rsidRPr="0072593E">
        <w:rPr>
          <w:sz w:val="22"/>
          <w:szCs w:val="22"/>
          <w:lang w:val="en-GB"/>
        </w:rPr>
        <w:t xml:space="preserve"> class from the </w:t>
      </w:r>
      <w:r w:rsidRPr="0072593E">
        <w:rPr>
          <w:i/>
          <w:iCs/>
          <w:sz w:val="22"/>
          <w:szCs w:val="22"/>
          <w:lang w:val="en-GB"/>
        </w:rPr>
        <w:t>Yat4Tango library</w:t>
      </w:r>
      <w:r w:rsidRPr="0072593E">
        <w:rPr>
          <w:sz w:val="22"/>
          <w:szCs w:val="22"/>
          <w:lang w:val="en-GB"/>
        </w:rPr>
        <w:t xml:space="preserve">. </w:t>
      </w:r>
      <w:r>
        <w:rPr>
          <w:sz w:val="22"/>
          <w:szCs w:val="22"/>
          <w:lang w:val="en-GB"/>
        </w:rPr>
        <w:t>This class owns a thread associated with a FIFO message list. Processing messages can be synchronous or asynchronous.</w:t>
      </w:r>
    </w:p>
    <w:p w:rsidR="00DE1297" w:rsidRDefault="0072593E" w:rsidP="00802B20">
      <w:pPr>
        <w:jc w:val="both"/>
        <w:rPr>
          <w:sz w:val="22"/>
          <w:szCs w:val="22"/>
          <w:lang w:val="en-GB"/>
        </w:rPr>
      </w:pPr>
      <w:r>
        <w:rPr>
          <w:sz w:val="22"/>
          <w:szCs w:val="22"/>
          <w:lang w:val="en-GB"/>
        </w:rPr>
        <w:t xml:space="preserve">See the complete example in the appendix </w:t>
      </w:r>
      <w:r w:rsidRPr="0072593E">
        <w:rPr>
          <w:sz w:val="22"/>
          <w:szCs w:val="22"/>
          <w:lang w:val="en-GB"/>
        </w:rPr>
        <w:t xml:space="preserve">(§ </w:t>
      </w:r>
      <w:r w:rsidR="00A13CA7">
        <w:rPr>
          <w:sz w:val="22"/>
          <w:szCs w:val="22"/>
        </w:rPr>
        <w:fldChar w:fldCharType="begin"/>
      </w:r>
      <w:r w:rsidRPr="0072593E">
        <w:rPr>
          <w:sz w:val="22"/>
          <w:szCs w:val="22"/>
          <w:lang w:val="en-GB"/>
        </w:rPr>
        <w:instrText xml:space="preserve"> </w:instrText>
      </w:r>
      <w:r w:rsidR="000F01DA">
        <w:rPr>
          <w:sz w:val="22"/>
          <w:szCs w:val="22"/>
          <w:lang w:val="en-GB"/>
        </w:rPr>
        <w:instrText>REF</w:instrText>
      </w:r>
      <w:r w:rsidRPr="0072593E">
        <w:rPr>
          <w:sz w:val="22"/>
          <w:szCs w:val="22"/>
          <w:lang w:val="en-GB"/>
        </w:rPr>
        <w:instrText xml:space="preserve"> _Ref322702626 \r \h </w:instrText>
      </w:r>
      <w:r w:rsidR="00A13CA7">
        <w:rPr>
          <w:sz w:val="22"/>
          <w:szCs w:val="22"/>
        </w:rPr>
      </w:r>
      <w:r w:rsidR="00A13CA7">
        <w:rPr>
          <w:sz w:val="22"/>
          <w:szCs w:val="22"/>
        </w:rPr>
        <w:fldChar w:fldCharType="separate"/>
      </w:r>
      <w:r w:rsidR="00CF15CA">
        <w:rPr>
          <w:sz w:val="22"/>
          <w:szCs w:val="22"/>
          <w:lang w:val="en-GB"/>
        </w:rPr>
        <w:t>1.18</w:t>
      </w:r>
      <w:r w:rsidR="00A13CA7">
        <w:rPr>
          <w:sz w:val="22"/>
          <w:szCs w:val="22"/>
        </w:rPr>
        <w:fldChar w:fldCharType="end"/>
      </w:r>
      <w:r w:rsidRPr="0072593E">
        <w:rPr>
          <w:sz w:val="22"/>
          <w:szCs w:val="22"/>
          <w:lang w:val="en-GB"/>
        </w:rPr>
        <w:t>)</w:t>
      </w:r>
      <w:r>
        <w:rPr>
          <w:sz w:val="22"/>
          <w:szCs w:val="22"/>
          <w:lang w:val="en-GB"/>
        </w:rPr>
        <w:t xml:space="preserve"> for the implementation details.</w:t>
      </w:r>
    </w:p>
    <w:p w:rsidR="009A785B" w:rsidRPr="009A785B" w:rsidRDefault="009A785B" w:rsidP="009A785B">
      <w:pPr>
        <w:pBdr>
          <w:top w:val="single" w:sz="4" w:space="1" w:color="0000FF"/>
          <w:left w:val="single" w:sz="4" w:space="4" w:color="0000FF"/>
          <w:bottom w:val="single" w:sz="4" w:space="1" w:color="0000FF"/>
          <w:right w:val="single" w:sz="4" w:space="4" w:color="0000FF"/>
        </w:pBdr>
        <w:spacing w:before="120"/>
        <w:jc w:val="both"/>
        <w:rPr>
          <w:sz w:val="22"/>
          <w:szCs w:val="22"/>
          <w:lang w:val="en-GB"/>
        </w:rPr>
      </w:pPr>
      <w:r w:rsidRPr="009A785B">
        <w:rPr>
          <w:sz w:val="22"/>
          <w:szCs w:val="22"/>
          <w:lang w:val="en-GB"/>
        </w:rPr>
        <w:t xml:space="preserve">When the design of the Tango class requires threading: </w:t>
      </w:r>
    </w:p>
    <w:p w:rsidR="009A785B" w:rsidRPr="009A785B" w:rsidRDefault="009A785B" w:rsidP="009A785B">
      <w:pPr>
        <w:pBdr>
          <w:top w:val="single" w:sz="4" w:space="1" w:color="0000FF"/>
          <w:left w:val="single" w:sz="4" w:space="4" w:color="0000FF"/>
          <w:bottom w:val="single" w:sz="4" w:space="1" w:color="0000FF"/>
          <w:right w:val="single" w:sz="4" w:space="4" w:color="0000FF"/>
        </w:pBdr>
        <w:spacing w:before="120"/>
        <w:jc w:val="both"/>
        <w:rPr>
          <w:sz w:val="22"/>
          <w:szCs w:val="22"/>
          <w:lang w:val="en-GB"/>
        </w:rPr>
      </w:pPr>
      <w:r w:rsidRPr="009A785B">
        <w:rPr>
          <w:sz w:val="22"/>
          <w:szCs w:val="22"/>
          <w:lang w:val="en-GB"/>
        </w:rPr>
        <w:t>•</w:t>
      </w:r>
      <w:r w:rsidRPr="009A785B">
        <w:rPr>
          <w:sz w:val="22"/>
          <w:szCs w:val="22"/>
          <w:lang w:val="en-GB"/>
        </w:rPr>
        <w:tab/>
        <w:t>in case of simple thread usage, in C++  the recommendation is to use a C++11 thread</w:t>
      </w:r>
    </w:p>
    <w:p w:rsidR="00573C28" w:rsidRPr="0072593E" w:rsidRDefault="009A785B" w:rsidP="009A785B">
      <w:pPr>
        <w:pBdr>
          <w:top w:val="single" w:sz="4" w:space="1" w:color="0000FF"/>
          <w:left w:val="single" w:sz="4" w:space="4" w:color="0000FF"/>
          <w:bottom w:val="single" w:sz="4" w:space="1" w:color="0000FF"/>
          <w:right w:val="single" w:sz="4" w:space="4" w:color="0000FF"/>
        </w:pBdr>
        <w:spacing w:before="120"/>
        <w:jc w:val="both"/>
        <w:rPr>
          <w:sz w:val="22"/>
          <w:szCs w:val="22"/>
          <w:lang w:val="en-GB"/>
        </w:rPr>
      </w:pPr>
      <w:r w:rsidRPr="009A785B">
        <w:rPr>
          <w:sz w:val="22"/>
          <w:szCs w:val="22"/>
          <w:lang w:val="en-GB"/>
        </w:rPr>
        <w:t>•</w:t>
      </w:r>
      <w:r w:rsidRPr="009A785B">
        <w:rPr>
          <w:sz w:val="22"/>
          <w:szCs w:val="22"/>
          <w:lang w:val="en-GB"/>
        </w:rPr>
        <w:tab/>
        <w:t>In case of acquisitio</w:t>
      </w:r>
      <w:r w:rsidR="00582C0B">
        <w:rPr>
          <w:sz w:val="22"/>
          <w:szCs w:val="22"/>
          <w:lang w:val="en-GB"/>
        </w:rPr>
        <w:t>n thread with messages exchange</w:t>
      </w:r>
      <w:r w:rsidRPr="009A785B">
        <w:rPr>
          <w:sz w:val="22"/>
          <w:szCs w:val="22"/>
          <w:lang w:val="en-GB"/>
        </w:rPr>
        <w:t xml:space="preserve"> in C++ the recommendation is to use Yat4TANGO::DeviceTask class.</w:t>
      </w:r>
      <w:r w:rsidR="00573C28">
        <w:rPr>
          <w:sz w:val="22"/>
          <w:szCs w:val="22"/>
          <w:lang w:val="en-GB"/>
        </w:rPr>
        <w:t>.</w:t>
      </w:r>
    </w:p>
    <w:p w:rsidR="00573C28" w:rsidRPr="000556E9" w:rsidRDefault="00573C28" w:rsidP="00802B20">
      <w:pPr>
        <w:jc w:val="both"/>
        <w:rPr>
          <w:sz w:val="22"/>
          <w:szCs w:val="22"/>
          <w:lang w:val="en-GB"/>
        </w:rPr>
      </w:pPr>
    </w:p>
    <w:p w:rsidR="001848E0" w:rsidRPr="0072593E" w:rsidRDefault="001848E0" w:rsidP="00473391">
      <w:pPr>
        <w:jc w:val="both"/>
        <w:rPr>
          <w:sz w:val="22"/>
          <w:szCs w:val="22"/>
          <w:lang w:val="en-GB"/>
        </w:rPr>
      </w:pPr>
    </w:p>
    <w:p w:rsidR="00D76D07" w:rsidRPr="002F1BD8" w:rsidRDefault="000556E9" w:rsidP="00C346BE">
      <w:pPr>
        <w:pStyle w:val="Titre1"/>
      </w:pPr>
      <w:bookmarkStart w:id="149" w:name="_Toc424834488"/>
      <w:r>
        <w:t>TANGO device implementation</w:t>
      </w:r>
      <w:bookmarkEnd w:id="149"/>
    </w:p>
    <w:p w:rsidR="00BD761C" w:rsidRDefault="000556E9" w:rsidP="00BD761C">
      <w:pPr>
        <w:pStyle w:val="Titre2"/>
      </w:pPr>
      <w:bookmarkStart w:id="150" w:name="_Toc424834489"/>
      <w:r>
        <w:t>General rules</w:t>
      </w:r>
      <w:bookmarkEnd w:id="150"/>
    </w:p>
    <w:p w:rsidR="00BD761C" w:rsidRDefault="000556E9" w:rsidP="003129F3">
      <w:pPr>
        <w:pStyle w:val="Titre3"/>
      </w:pPr>
      <w:bookmarkStart w:id="151" w:name="_Toc424834490"/>
      <w:r w:rsidRPr="00110C02">
        <w:rPr>
          <w:lang w:val="en-US"/>
        </w:rPr>
        <w:t>Language</w:t>
      </w:r>
      <w:bookmarkEnd w:id="151"/>
    </w:p>
    <w:p w:rsidR="000556E9" w:rsidRPr="000556E9" w:rsidRDefault="000556E9" w:rsidP="000556E9">
      <w:pPr>
        <w:pStyle w:val="Corpsdetexte"/>
        <w:ind w:left="0"/>
        <w:rPr>
          <w:lang w:val="en-GB"/>
        </w:rPr>
      </w:pPr>
      <w:r w:rsidRPr="000556E9">
        <w:rPr>
          <w:lang w:val="en-GB"/>
        </w:rPr>
        <w:t>The TANGO community is international and the developments coul</w:t>
      </w:r>
      <w:r>
        <w:rPr>
          <w:lang w:val="en-GB"/>
        </w:rPr>
        <w:t>d</w:t>
      </w:r>
      <w:r w:rsidRPr="000556E9">
        <w:rPr>
          <w:lang w:val="en-GB"/>
        </w:rPr>
        <w:t xml:space="preserve"> be shared with the community, </w:t>
      </w:r>
      <w:r>
        <w:rPr>
          <w:lang w:val="en-GB"/>
        </w:rPr>
        <w:t>so it is recommended to use ENGLISH for a device development.</w:t>
      </w:r>
    </w:p>
    <w:p w:rsidR="000556E9" w:rsidRPr="000556E9" w:rsidRDefault="000556E9" w:rsidP="00FF313D">
      <w:pPr>
        <w:pStyle w:val="Corpsdetexte"/>
        <w:pBdr>
          <w:top w:val="single" w:sz="4" w:space="1" w:color="0000FF"/>
          <w:left w:val="single" w:sz="4" w:space="4" w:color="0000FF"/>
          <w:bottom w:val="single" w:sz="4" w:space="1" w:color="0000FF"/>
          <w:right w:val="single" w:sz="4" w:space="4" w:color="0000FF"/>
        </w:pBdr>
        <w:ind w:left="0"/>
        <w:rPr>
          <w:lang w:val="en-GB"/>
        </w:rPr>
      </w:pPr>
      <w:r w:rsidRPr="000556E9">
        <w:rPr>
          <w:lang w:val="en-GB"/>
        </w:rPr>
        <w:t>English will be used for:</w:t>
      </w:r>
    </w:p>
    <w:p w:rsidR="000556E9" w:rsidRPr="00E954CE" w:rsidRDefault="000556E9" w:rsidP="00FF313D">
      <w:pPr>
        <w:pStyle w:val="Corpsdetexte"/>
        <w:numPr>
          <w:ilvl w:val="0"/>
          <w:numId w:val="32"/>
        </w:numPr>
        <w:pBdr>
          <w:top w:val="single" w:sz="4" w:space="1" w:color="0000FF"/>
          <w:left w:val="single" w:sz="4" w:space="4" w:color="0000FF"/>
          <w:bottom w:val="single" w:sz="4" w:space="1" w:color="0000FF"/>
          <w:right w:val="single" w:sz="4" w:space="4" w:color="0000FF"/>
        </w:pBdr>
        <w:rPr>
          <w:lang w:val="en-GB"/>
        </w:rPr>
      </w:pPr>
      <w:r w:rsidRPr="000556E9">
        <w:rPr>
          <w:lang w:val="en-GB"/>
        </w:rPr>
        <w:t>The interfaces definition (attributes and commands)</w:t>
      </w:r>
      <w:r>
        <w:rPr>
          <w:lang w:val="en-GB"/>
        </w:rPr>
        <w:t>,</w:t>
      </w:r>
    </w:p>
    <w:p w:rsidR="00ED3D13" w:rsidRDefault="000556E9" w:rsidP="00FF313D">
      <w:pPr>
        <w:pStyle w:val="Corpsdetexte"/>
        <w:numPr>
          <w:ilvl w:val="0"/>
          <w:numId w:val="32"/>
        </w:numPr>
        <w:pBdr>
          <w:top w:val="single" w:sz="4" w:space="1" w:color="0000FF"/>
          <w:left w:val="single" w:sz="4" w:space="4" w:color="0000FF"/>
          <w:bottom w:val="single" w:sz="4" w:space="1" w:color="0000FF"/>
          <w:right w:val="single" w:sz="4" w:space="4" w:color="0000FF"/>
        </w:pBdr>
      </w:pPr>
      <w:r>
        <w:t xml:space="preserve">The device documentation (online help for command usage and </w:t>
      </w:r>
      <w:r w:rsidRPr="009168BE">
        <w:rPr>
          <w:lang w:val="en-GB"/>
        </w:rPr>
        <w:t>attributes</w:t>
      </w:r>
      <w:r>
        <w:t xml:space="preserve"> description),</w:t>
      </w:r>
    </w:p>
    <w:p w:rsidR="000556E9" w:rsidRPr="000556E9" w:rsidRDefault="000556E9" w:rsidP="00FF313D">
      <w:pPr>
        <w:pStyle w:val="Corpsdetexte"/>
        <w:numPr>
          <w:ilvl w:val="0"/>
          <w:numId w:val="32"/>
        </w:numPr>
        <w:pBdr>
          <w:top w:val="single" w:sz="4" w:space="1" w:color="0000FF"/>
          <w:left w:val="single" w:sz="4" w:space="4" w:color="0000FF"/>
          <w:bottom w:val="single" w:sz="4" w:space="1" w:color="0000FF"/>
          <w:right w:val="single" w:sz="4" w:space="4" w:color="0000FF"/>
        </w:pBdr>
        <w:rPr>
          <w:lang w:val="en-GB"/>
        </w:rPr>
      </w:pPr>
      <w:r>
        <w:rPr>
          <w:lang w:val="en-GB"/>
        </w:rPr>
        <w:t>T</w:t>
      </w:r>
      <w:r w:rsidRPr="000556E9">
        <w:rPr>
          <w:lang w:val="en-GB"/>
        </w:rPr>
        <w:t>he comments inserted in the code by the developer,</w:t>
      </w:r>
    </w:p>
    <w:p w:rsidR="00ED3D13" w:rsidRPr="000556E9" w:rsidRDefault="000556E9" w:rsidP="00FF313D">
      <w:pPr>
        <w:pStyle w:val="Corpsdetexte"/>
        <w:numPr>
          <w:ilvl w:val="0"/>
          <w:numId w:val="32"/>
        </w:numPr>
        <w:pBdr>
          <w:top w:val="single" w:sz="4" w:space="1" w:color="0000FF"/>
          <w:left w:val="single" w:sz="4" w:space="4" w:color="0000FF"/>
          <w:bottom w:val="single" w:sz="4" w:space="1" w:color="0000FF"/>
          <w:right w:val="single" w:sz="4" w:space="4" w:color="0000FF"/>
        </w:pBdr>
      </w:pPr>
      <w:r>
        <w:rPr>
          <w:lang w:val="en-GB"/>
        </w:rPr>
        <w:t>The error messages</w:t>
      </w:r>
      <w:r w:rsidR="00897CDA">
        <w:rPr>
          <w:lang w:val="en-GB"/>
        </w:rPr>
        <w:t>,</w:t>
      </w:r>
    </w:p>
    <w:p w:rsidR="00DE7088" w:rsidRPr="00E954CE" w:rsidRDefault="00897CDA" w:rsidP="00FF313D">
      <w:pPr>
        <w:pStyle w:val="Corpsdetexte"/>
        <w:numPr>
          <w:ilvl w:val="0"/>
          <w:numId w:val="32"/>
        </w:numPr>
        <w:pBdr>
          <w:top w:val="single" w:sz="4" w:space="1" w:color="0000FF"/>
          <w:left w:val="single" w:sz="4" w:space="4" w:color="0000FF"/>
          <w:bottom w:val="single" w:sz="4" w:space="1" w:color="0000FF"/>
          <w:right w:val="single" w:sz="4" w:space="4" w:color="0000FF"/>
        </w:pBdr>
        <w:rPr>
          <w:lang w:val="en-GB"/>
        </w:rPr>
      </w:pPr>
      <w:r>
        <w:rPr>
          <w:lang w:val="en-GB"/>
        </w:rPr>
        <w:t>The name of variables and internal methods</w:t>
      </w:r>
      <w:r w:rsidR="000556E9">
        <w:rPr>
          <w:lang w:val="en-GB"/>
        </w:rPr>
        <w:t xml:space="preserve"> added by the developer</w:t>
      </w:r>
      <w:r w:rsidR="00F75EA8">
        <w:rPr>
          <w:lang w:val="en-GB"/>
        </w:rPr>
        <w:t>.</w:t>
      </w:r>
    </w:p>
    <w:p w:rsidR="000556E9" w:rsidRPr="000556E9" w:rsidRDefault="000556E9" w:rsidP="00657F5A">
      <w:pPr>
        <w:pStyle w:val="Corpsdetexte"/>
        <w:ind w:left="0"/>
        <w:rPr>
          <w:lang w:val="en-GB"/>
        </w:rPr>
      </w:pPr>
      <w:r w:rsidRPr="000556E9">
        <w:rPr>
          <w:lang w:val="en-GB"/>
        </w:rPr>
        <w:t>The choice of the language used for the user</w:t>
      </w:r>
      <w:r w:rsidR="009B3BA5">
        <w:rPr>
          <w:lang w:val="en-GB"/>
        </w:rPr>
        <w:t>’s</w:t>
      </w:r>
      <w:r w:rsidRPr="000556E9">
        <w:rPr>
          <w:lang w:val="en-GB"/>
        </w:rPr>
        <w:t xml:space="preserve"> documentation of the device server (</w:t>
      </w:r>
      <w:r>
        <w:rPr>
          <w:lang w:val="en-GB"/>
        </w:rPr>
        <w:t>“</w:t>
      </w:r>
      <w:r w:rsidRPr="000556E9">
        <w:rPr>
          <w:lang w:val="en-GB"/>
        </w:rPr>
        <w:t>DeviceServer User’s Guide</w:t>
      </w:r>
      <w:r>
        <w:rPr>
          <w:lang w:val="en-GB"/>
        </w:rPr>
        <w:t>”</w:t>
      </w:r>
      <w:r w:rsidRPr="000556E9">
        <w:rPr>
          <w:lang w:val="en-GB"/>
        </w:rPr>
        <w:t>)</w:t>
      </w:r>
      <w:r>
        <w:rPr>
          <w:lang w:val="en-GB"/>
        </w:rPr>
        <w:t xml:space="preserve"> is left free, to focus on the editorial quality. </w:t>
      </w:r>
      <w:r w:rsidR="00657F5A">
        <w:rPr>
          <w:lang w:val="en-GB"/>
        </w:rPr>
        <w:t>I</w:t>
      </w:r>
      <w:r>
        <w:rPr>
          <w:lang w:val="en-GB"/>
        </w:rPr>
        <w:t>n the case of a joint development with another institute, English will be used</w:t>
      </w:r>
      <w:r w:rsidR="00F75EA8">
        <w:rPr>
          <w:lang w:val="en-GB"/>
        </w:rPr>
        <w:t>.</w:t>
      </w:r>
    </w:p>
    <w:p w:rsidR="00BD761C" w:rsidRDefault="00BD761C" w:rsidP="003129F3">
      <w:pPr>
        <w:pStyle w:val="Titre3"/>
      </w:pPr>
      <w:bookmarkStart w:id="152" w:name="_Toc424834491"/>
      <w:r>
        <w:t>Types</w:t>
      </w:r>
      <w:bookmarkEnd w:id="152"/>
    </w:p>
    <w:p w:rsidR="00657F5A" w:rsidRPr="00657F5A" w:rsidRDefault="00657F5A" w:rsidP="0005718A">
      <w:pPr>
        <w:pStyle w:val="Corpsdetexte"/>
        <w:ind w:left="0"/>
        <w:rPr>
          <w:lang w:val="en-GB"/>
        </w:rPr>
      </w:pPr>
      <w:r w:rsidRPr="00E954CE">
        <w:rPr>
          <w:lang w:val="en-GB"/>
        </w:rPr>
        <w:t>The types used for the device interface definition are TANGO types (TANGO::DevDouble, TANGO::</w:t>
      </w:r>
      <w:r w:rsidR="00CE7E9A" w:rsidRPr="00E954CE">
        <w:rPr>
          <w:lang w:val="en-GB"/>
        </w:rPr>
        <w:t>DevFloat …)</w:t>
      </w:r>
      <w:r w:rsidRPr="00E954CE">
        <w:rPr>
          <w:lang w:val="en-GB"/>
        </w:rPr>
        <w:t xml:space="preserve">. </w:t>
      </w:r>
      <w:r w:rsidRPr="00657F5A">
        <w:rPr>
          <w:lang w:val="en-GB"/>
        </w:rPr>
        <w:t>These types a</w:t>
      </w:r>
      <w:r>
        <w:rPr>
          <w:lang w:val="en-GB"/>
        </w:rPr>
        <w:t>re</w:t>
      </w:r>
      <w:r w:rsidRPr="00657F5A">
        <w:rPr>
          <w:lang w:val="en-GB"/>
        </w:rPr>
        <w:t xml:space="preserve"> presented by POGO and are not modifiable.</w:t>
      </w:r>
    </w:p>
    <w:p w:rsidR="0091484A" w:rsidRDefault="00657F5A" w:rsidP="0005718A">
      <w:pPr>
        <w:pStyle w:val="Corpsdetexte"/>
        <w:ind w:left="0"/>
        <w:rPr>
          <w:lang w:val="en-GB"/>
        </w:rPr>
      </w:pPr>
      <w:r w:rsidRPr="00657F5A">
        <w:rPr>
          <w:lang w:val="en-GB"/>
        </w:rPr>
        <w:t xml:space="preserve">The types used by the developer in </w:t>
      </w:r>
      <w:r>
        <w:rPr>
          <w:lang w:val="en-GB"/>
        </w:rPr>
        <w:t>its own code are left free to choose, as long as they are not platform specific. Standard types of the language used (Boolean, int, double …), TANGO types or types from a common library (Yat, Yat4TANGO for C++) can potentially be used.</w:t>
      </w:r>
      <w:r w:rsidR="00050798">
        <w:rPr>
          <w:lang w:val="en-GB"/>
        </w:rPr>
        <w:t xml:space="preserve"> </w:t>
      </w:r>
    </w:p>
    <w:p w:rsidR="00657F5A" w:rsidRPr="00657F5A" w:rsidRDefault="00050798" w:rsidP="0005718A">
      <w:pPr>
        <w:pStyle w:val="Corpsdetexte"/>
        <w:ind w:left="0"/>
        <w:rPr>
          <w:lang w:val="en-GB"/>
        </w:rPr>
      </w:pPr>
      <w:r>
        <w:rPr>
          <w:lang w:val="en-GB"/>
        </w:rPr>
        <w:t>Direct conversions from the C++ type long to TANGO::DevLong are only supported on 32-bit platforms and should be avoided.</w:t>
      </w:r>
    </w:p>
    <w:p w:rsidR="00B029ED" w:rsidRDefault="00657F5A" w:rsidP="00B029ED">
      <w:pPr>
        <w:pStyle w:val="Titre3"/>
      </w:pPr>
      <w:bookmarkStart w:id="153" w:name="_Toc325615595"/>
      <w:bookmarkStart w:id="154" w:name="_Toc325617541"/>
      <w:bookmarkStart w:id="155" w:name="_Toc325617651"/>
      <w:bookmarkStart w:id="156" w:name="_Toc327543662"/>
      <w:bookmarkStart w:id="157" w:name="_Toc327780211"/>
      <w:bookmarkStart w:id="158" w:name="_Toc327797842"/>
      <w:bookmarkStart w:id="159" w:name="_Toc327882463"/>
      <w:bookmarkStart w:id="160" w:name="_Toc424834492"/>
      <w:bookmarkEnd w:id="153"/>
      <w:bookmarkEnd w:id="154"/>
      <w:bookmarkEnd w:id="155"/>
      <w:bookmarkEnd w:id="156"/>
      <w:bookmarkEnd w:id="157"/>
      <w:bookmarkEnd w:id="158"/>
      <w:bookmarkEnd w:id="159"/>
      <w:r>
        <w:t>Generated code</w:t>
      </w:r>
      <w:bookmarkEnd w:id="160"/>
    </w:p>
    <w:p w:rsidR="00BD761C" w:rsidRPr="00E954CE" w:rsidRDefault="00657F5A" w:rsidP="00FF313D">
      <w:pPr>
        <w:pStyle w:val="Corpsdetexte"/>
        <w:pBdr>
          <w:top w:val="single" w:sz="4" w:space="1" w:color="0000FF"/>
          <w:left w:val="single" w:sz="4" w:space="4" w:color="0000FF"/>
          <w:bottom w:val="single" w:sz="4" w:space="1" w:color="0000FF"/>
          <w:right w:val="single" w:sz="4" w:space="4" w:color="0000FF"/>
        </w:pBdr>
        <w:ind w:left="0"/>
        <w:rPr>
          <w:lang w:val="en-GB"/>
        </w:rPr>
      </w:pPr>
      <w:r w:rsidRPr="00657F5A">
        <w:rPr>
          <w:lang w:val="en-GB"/>
        </w:rPr>
        <w:t>The automatically generated code by POGO must not be modified by the developer.</w:t>
      </w:r>
    </w:p>
    <w:p w:rsidR="00FF313D" w:rsidRPr="00E954CE" w:rsidRDefault="00FF313D" w:rsidP="0083736C">
      <w:pPr>
        <w:pStyle w:val="Corpsdetexte"/>
        <w:ind w:left="0"/>
        <w:rPr>
          <w:lang w:val="en-GB"/>
        </w:rPr>
      </w:pPr>
    </w:p>
    <w:p w:rsidR="003E075F" w:rsidRPr="00E954CE" w:rsidRDefault="00657F5A" w:rsidP="00897CDA">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The develop</w:t>
      </w:r>
      <w:r w:rsidRPr="00657F5A">
        <w:rPr>
          <w:lang w:val="en-GB"/>
        </w:rPr>
        <w:t xml:space="preserve">er must include </w:t>
      </w:r>
      <w:r>
        <w:rPr>
          <w:lang w:val="en-GB"/>
        </w:rPr>
        <w:t xml:space="preserve">its </w:t>
      </w:r>
      <w:r w:rsidR="00897CDA">
        <w:rPr>
          <w:lang w:val="en-GB"/>
        </w:rPr>
        <w:t xml:space="preserve">own </w:t>
      </w:r>
      <w:r>
        <w:rPr>
          <w:lang w:val="en-GB"/>
        </w:rPr>
        <w:t>code in the “PROTECTED REGION”</w:t>
      </w:r>
      <w:r w:rsidR="00897CDA" w:rsidRPr="00897CDA">
        <w:rPr>
          <w:lang w:val="en-GB"/>
        </w:rPr>
        <w:t xml:space="preserve"> </w:t>
      </w:r>
      <w:r w:rsidR="00897CDA">
        <w:rPr>
          <w:lang w:val="en-GB"/>
        </w:rPr>
        <w:t>specified parts</w:t>
      </w:r>
      <w:r w:rsidR="002D3474">
        <w:rPr>
          <w:lang w:val="en-GB"/>
        </w:rPr>
        <w:t>.</w:t>
      </w:r>
    </w:p>
    <w:p w:rsidR="00BD761C" w:rsidRDefault="00657F5A" w:rsidP="00781EB1">
      <w:pPr>
        <w:pStyle w:val="Titre2"/>
      </w:pPr>
      <w:bookmarkStart w:id="161" w:name="_Toc323044086"/>
      <w:bookmarkStart w:id="162" w:name="_Toc323044940"/>
      <w:bookmarkStart w:id="163" w:name="_Toc323048410"/>
      <w:bookmarkStart w:id="164" w:name="_Toc323044087"/>
      <w:bookmarkStart w:id="165" w:name="_Toc323044941"/>
      <w:bookmarkStart w:id="166" w:name="_Toc323048411"/>
      <w:bookmarkStart w:id="167" w:name="_Toc323044091"/>
      <w:bookmarkStart w:id="168" w:name="_Toc323044945"/>
      <w:bookmarkStart w:id="169" w:name="_Toc323048415"/>
      <w:bookmarkStart w:id="170" w:name="_Toc323044093"/>
      <w:bookmarkStart w:id="171" w:name="_Toc323044947"/>
      <w:bookmarkStart w:id="172" w:name="_Toc323048417"/>
      <w:bookmarkStart w:id="173" w:name="_Toc323044094"/>
      <w:bookmarkStart w:id="174" w:name="_Toc323044948"/>
      <w:bookmarkStart w:id="175" w:name="_Toc323048418"/>
      <w:bookmarkStart w:id="176" w:name="_Toc42483449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t>Device interface</w:t>
      </w:r>
      <w:bookmarkEnd w:id="176"/>
      <w:r w:rsidR="00C556A1">
        <w:t xml:space="preserve"> </w:t>
      </w:r>
    </w:p>
    <w:p w:rsidR="00050798" w:rsidRDefault="00657F5A" w:rsidP="00026834">
      <w:pPr>
        <w:pStyle w:val="Titre3"/>
      </w:pPr>
      <w:bookmarkStart w:id="177" w:name="_Toc323048422"/>
      <w:bookmarkStart w:id="178" w:name="_Toc323048423"/>
      <w:bookmarkStart w:id="179" w:name="_Toc323048424"/>
      <w:bookmarkStart w:id="180" w:name="_Toc323048425"/>
      <w:bookmarkStart w:id="181" w:name="_Toc424834494"/>
      <w:bookmarkEnd w:id="177"/>
      <w:bookmarkEnd w:id="178"/>
      <w:bookmarkEnd w:id="179"/>
      <w:bookmarkEnd w:id="180"/>
      <w:r w:rsidRPr="003350E5">
        <w:rPr>
          <w:lang w:val="en-US"/>
        </w:rPr>
        <w:t>Naming</w:t>
      </w:r>
      <w:r>
        <w:t xml:space="preserve"> </w:t>
      </w:r>
      <w:r w:rsidRPr="003350E5">
        <w:rPr>
          <w:lang w:val="en-US"/>
        </w:rPr>
        <w:t>rules</w:t>
      </w:r>
      <w:bookmarkEnd w:id="181"/>
    </w:p>
    <w:p w:rsidR="001341D0" w:rsidRDefault="00CE7E9A" w:rsidP="00CE7E9A">
      <w:pPr>
        <w:pStyle w:val="Corpsdetexte"/>
        <w:ind w:left="0"/>
        <w:rPr>
          <w:lang w:val="en-US"/>
        </w:rPr>
      </w:pPr>
      <w:r>
        <w:rPr>
          <w:lang w:val="en-US"/>
        </w:rPr>
        <w:t xml:space="preserve">Having homogeneous conventions for naming </w:t>
      </w:r>
      <w:r w:rsidR="001341D0">
        <w:rPr>
          <w:lang w:val="en-US"/>
        </w:rPr>
        <w:t xml:space="preserve">attributes, commands and properties </w:t>
      </w:r>
      <w:r>
        <w:rPr>
          <w:lang w:val="en-US"/>
        </w:rPr>
        <w:t>is a good way to promote DeviceServer</w:t>
      </w:r>
      <w:r w:rsidR="001341D0">
        <w:rPr>
          <w:lang w:val="en-US"/>
        </w:rPr>
        <w:t>s</w:t>
      </w:r>
      <w:r>
        <w:rPr>
          <w:lang w:val="en-US"/>
        </w:rPr>
        <w:t xml:space="preserve"> reuse inside the Tango collaboration.</w:t>
      </w:r>
    </w:p>
    <w:p w:rsidR="00CE7E9A" w:rsidRDefault="00CE7E9A" w:rsidP="00CE7E9A">
      <w:pPr>
        <w:pStyle w:val="Corpsdetexte"/>
        <w:ind w:left="0"/>
        <w:rPr>
          <w:lang w:val="en-US"/>
        </w:rPr>
      </w:pPr>
      <w:r>
        <w:rPr>
          <w:lang w:val="en-US"/>
        </w:rPr>
        <w:t xml:space="preserve">In fact it makes </w:t>
      </w:r>
      <w:r w:rsidR="00DC1B4E">
        <w:rPr>
          <w:lang w:val="en-US"/>
        </w:rPr>
        <w:t xml:space="preserve">the </w:t>
      </w:r>
      <w:r>
        <w:rPr>
          <w:lang w:val="en-US"/>
        </w:rPr>
        <w:t xml:space="preserve">development done by another institute easier to understand and integrate </w:t>
      </w:r>
      <w:r w:rsidR="00DC1B4E">
        <w:rPr>
          <w:lang w:val="en-US"/>
        </w:rPr>
        <w:t>in another</w:t>
      </w:r>
      <w:r>
        <w:rPr>
          <w:lang w:val="en-US"/>
        </w:rPr>
        <w:t xml:space="preserve"> Control System. </w:t>
      </w:r>
    </w:p>
    <w:p w:rsidR="00CE7E9A" w:rsidRDefault="00CE7E9A" w:rsidP="0078529E">
      <w:pPr>
        <w:pStyle w:val="Corpsdetexte"/>
        <w:rPr>
          <w:lang w:val="en-US"/>
        </w:rPr>
      </w:pPr>
    </w:p>
    <w:p w:rsidR="005A571C" w:rsidRPr="00CE7E9A" w:rsidRDefault="00142A44" w:rsidP="005A571C">
      <w:pPr>
        <w:pStyle w:val="Titre4"/>
        <w:rPr>
          <w:lang w:val="en-US"/>
        </w:rPr>
      </w:pPr>
      <w:r w:rsidRPr="00CE7E9A">
        <w:rPr>
          <w:lang w:val="en-US"/>
        </w:rPr>
        <w:t>Class</w:t>
      </w:r>
      <w:r w:rsidR="00657F5A" w:rsidRPr="00CE7E9A">
        <w:rPr>
          <w:lang w:val="en-US"/>
        </w:rPr>
        <w:t xml:space="preserve"> name</w:t>
      </w:r>
    </w:p>
    <w:p w:rsidR="00897CDA" w:rsidRDefault="00142A44" w:rsidP="00897CDA">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 xml:space="preserve">The Tango class name is obtained by concatenating the fields that compose it – each field </w:t>
      </w:r>
      <w:r w:rsidR="00897CDA">
        <w:rPr>
          <w:lang w:val="en-GB"/>
        </w:rPr>
        <w:t>beginning with a capital letter:</w:t>
      </w:r>
    </w:p>
    <w:p w:rsidR="00657F5A" w:rsidRPr="00657F5A" w:rsidRDefault="00142A44" w:rsidP="00897CDA">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Eg : MyDeviceClass</w:t>
      </w:r>
    </w:p>
    <w:p w:rsidR="005A571C" w:rsidRDefault="00657F5A" w:rsidP="005A571C">
      <w:pPr>
        <w:pStyle w:val="Titre4"/>
      </w:pPr>
      <w:bookmarkStart w:id="182" w:name="_Ref328051603"/>
      <w:r>
        <w:t xml:space="preserve">Device </w:t>
      </w:r>
      <w:r w:rsidRPr="003350E5">
        <w:rPr>
          <w:lang w:val="en-US"/>
        </w:rPr>
        <w:t>attributes</w:t>
      </w:r>
      <w:bookmarkEnd w:id="182"/>
    </w:p>
    <w:p w:rsidR="009B22C6" w:rsidRPr="00E954CE" w:rsidRDefault="00657F5A" w:rsidP="009B3BA5">
      <w:pPr>
        <w:pStyle w:val="Corpsdetexte"/>
        <w:ind w:left="0"/>
        <w:rPr>
          <w:lang w:val="en-GB"/>
        </w:rPr>
      </w:pPr>
      <w:r w:rsidRPr="00657F5A">
        <w:rPr>
          <w:lang w:val="en-GB"/>
        </w:rPr>
        <w:t>The device command and attributes names</w:t>
      </w:r>
      <w:r>
        <w:rPr>
          <w:lang w:val="en-GB"/>
        </w:rPr>
        <w:t xml:space="preserve"> must be explicit and </w:t>
      </w:r>
      <w:r w:rsidR="004074D5">
        <w:rPr>
          <w:lang w:val="en-GB"/>
        </w:rPr>
        <w:t xml:space="preserve">should </w:t>
      </w:r>
      <w:r w:rsidR="009B3BA5">
        <w:rPr>
          <w:lang w:val="en-GB"/>
        </w:rPr>
        <w:t>enable</w:t>
      </w:r>
      <w:r w:rsidR="004074D5">
        <w:rPr>
          <w:lang w:val="en-GB"/>
        </w:rPr>
        <w:t xml:space="preserve"> to quickly understand the nature of the attribute or the command.</w:t>
      </w:r>
    </w:p>
    <w:p w:rsidR="00AB42F8" w:rsidRPr="00E954CE" w:rsidRDefault="004074D5" w:rsidP="009B3BA5">
      <w:pPr>
        <w:numPr>
          <w:ilvl w:val="0"/>
          <w:numId w:val="3"/>
        </w:numPr>
        <w:jc w:val="both"/>
        <w:rPr>
          <w:sz w:val="22"/>
          <w:szCs w:val="22"/>
          <w:lang w:val="en-GB"/>
        </w:rPr>
      </w:pPr>
      <w:r w:rsidRPr="004074D5">
        <w:rPr>
          <w:sz w:val="22"/>
          <w:szCs w:val="22"/>
          <w:lang w:val="en-GB"/>
        </w:rPr>
        <w:t>Eg: for a power su</w:t>
      </w:r>
      <w:r>
        <w:rPr>
          <w:sz w:val="22"/>
          <w:szCs w:val="22"/>
          <w:lang w:val="en-GB"/>
        </w:rPr>
        <w:t xml:space="preserve">pply, </w:t>
      </w:r>
      <w:r w:rsidR="009B3BA5">
        <w:rPr>
          <w:sz w:val="22"/>
          <w:szCs w:val="22"/>
          <w:lang w:val="en-GB"/>
        </w:rPr>
        <w:t>you</w:t>
      </w:r>
      <w:r>
        <w:rPr>
          <w:sz w:val="22"/>
          <w:szCs w:val="22"/>
          <w:lang w:val="en-GB"/>
        </w:rPr>
        <w:t xml:space="preserve"> will have an attribute “outputCurrent” (not OC1) or a command “ActivateOutput1” (not ActO1).</w:t>
      </w:r>
    </w:p>
    <w:p w:rsidR="009B22C6" w:rsidRPr="004074D5" w:rsidRDefault="004074D5" w:rsidP="004074D5">
      <w:pPr>
        <w:spacing w:before="120"/>
        <w:jc w:val="both"/>
        <w:rPr>
          <w:sz w:val="22"/>
          <w:szCs w:val="22"/>
          <w:lang w:val="en-GB"/>
        </w:rPr>
      </w:pPr>
      <w:r w:rsidRPr="004074D5">
        <w:rPr>
          <w:sz w:val="22"/>
          <w:szCs w:val="22"/>
          <w:lang w:val="en-GB"/>
        </w:rPr>
        <w:t xml:space="preserve">The </w:t>
      </w:r>
      <w:r>
        <w:rPr>
          <w:sz w:val="22"/>
          <w:szCs w:val="22"/>
          <w:lang w:val="en-GB"/>
        </w:rPr>
        <w:t>nomenclature</w:t>
      </w:r>
      <w:r w:rsidRPr="004074D5">
        <w:rPr>
          <w:sz w:val="22"/>
          <w:szCs w:val="22"/>
          <w:lang w:val="en-GB"/>
        </w:rPr>
        <w:t xml:space="preserve"> recommendations are on § </w:t>
      </w:r>
      <w:r w:rsidR="00A13CA7">
        <w:rPr>
          <w:sz w:val="22"/>
          <w:szCs w:val="22"/>
        </w:rPr>
        <w:fldChar w:fldCharType="begin"/>
      </w:r>
      <w:r w:rsidRPr="004074D5">
        <w:rPr>
          <w:sz w:val="22"/>
          <w:szCs w:val="22"/>
          <w:lang w:val="en-GB"/>
        </w:rPr>
        <w:instrText xml:space="preserve"> </w:instrText>
      </w:r>
      <w:r w:rsidR="000F01DA">
        <w:rPr>
          <w:sz w:val="22"/>
          <w:szCs w:val="22"/>
          <w:lang w:val="en-GB"/>
        </w:rPr>
        <w:instrText>REF</w:instrText>
      </w:r>
      <w:r w:rsidRPr="004074D5">
        <w:rPr>
          <w:sz w:val="22"/>
          <w:szCs w:val="22"/>
          <w:lang w:val="en-GB"/>
        </w:rPr>
        <w:instrText xml:space="preserve"> _Ref323826976 \r \h </w:instrText>
      </w:r>
      <w:r w:rsidR="00A13CA7">
        <w:rPr>
          <w:sz w:val="22"/>
          <w:szCs w:val="22"/>
        </w:rPr>
      </w:r>
      <w:r w:rsidR="00A13CA7">
        <w:rPr>
          <w:sz w:val="22"/>
          <w:szCs w:val="22"/>
        </w:rPr>
        <w:fldChar w:fldCharType="separate"/>
      </w:r>
      <w:r w:rsidR="00CF15CA">
        <w:rPr>
          <w:sz w:val="22"/>
          <w:szCs w:val="22"/>
          <w:lang w:val="en-GB"/>
        </w:rPr>
        <w:t>1.11.2</w:t>
      </w:r>
      <w:r w:rsidR="00A13CA7">
        <w:rPr>
          <w:sz w:val="22"/>
          <w:szCs w:val="22"/>
        </w:rPr>
        <w:fldChar w:fldCharType="end"/>
      </w:r>
      <w:r w:rsidRPr="004074D5">
        <w:rPr>
          <w:sz w:val="22"/>
          <w:szCs w:val="22"/>
          <w:lang w:val="en-GB"/>
        </w:rPr>
        <w:t>.</w:t>
      </w:r>
    </w:p>
    <w:p w:rsidR="008D7B8E" w:rsidRPr="008D7B8E" w:rsidRDefault="004074D5" w:rsidP="008741BB">
      <w:pPr>
        <w:pStyle w:val="Listepuces2"/>
        <w:pBdr>
          <w:top w:val="single" w:sz="4" w:space="1" w:color="0000FF"/>
          <w:left w:val="single" w:sz="4" w:space="4" w:color="0000FF"/>
          <w:bottom w:val="single" w:sz="4" w:space="1" w:color="0000FF"/>
          <w:right w:val="single" w:sz="4" w:space="4" w:color="0000FF"/>
        </w:pBdr>
        <w:tabs>
          <w:tab w:val="clear" w:pos="720"/>
        </w:tabs>
        <w:ind w:left="0" w:firstLine="0"/>
        <w:jc w:val="left"/>
        <w:rPr>
          <w:b/>
          <w:lang w:val="en-GB"/>
        </w:rPr>
      </w:pPr>
      <w:r w:rsidRPr="008D7B8E">
        <w:rPr>
          <w:b/>
          <w:lang w:val="en-GB"/>
        </w:rPr>
        <w:t xml:space="preserve">The attribute naming recommendations are: </w:t>
      </w:r>
    </w:p>
    <w:p w:rsidR="008D7B8E" w:rsidRPr="004074D5" w:rsidRDefault="008D7B8E" w:rsidP="008D7B8E">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Pr>
          <w:lang w:val="en-GB"/>
        </w:rPr>
        <w:t>Name composed of</w:t>
      </w:r>
      <w:r w:rsidRPr="004074D5">
        <w:rPr>
          <w:lang w:val="en-GB"/>
        </w:rPr>
        <w:t xml:space="preserve"> at least two c</w:t>
      </w:r>
      <w:r>
        <w:rPr>
          <w:lang w:val="en-GB"/>
        </w:rPr>
        <w:t>h</w:t>
      </w:r>
      <w:r w:rsidRPr="004074D5">
        <w:rPr>
          <w:lang w:val="en-GB"/>
        </w:rPr>
        <w:t>aracters</w:t>
      </w:r>
      <w:r>
        <w:rPr>
          <w:lang w:val="en-GB"/>
        </w:rPr>
        <w:t>,</w:t>
      </w:r>
    </w:p>
    <w:p w:rsidR="008D7B8E" w:rsidRPr="004074D5" w:rsidRDefault="008D7B8E" w:rsidP="008D7B8E">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Pr>
          <w:lang w:val="en-GB"/>
        </w:rPr>
        <w:t>Only alphan</w:t>
      </w:r>
      <w:r w:rsidRPr="004074D5">
        <w:rPr>
          <w:lang w:val="en-GB"/>
        </w:rPr>
        <w:t>umeric characters are allowed (no underscore, no dashes)</w:t>
      </w:r>
      <w:r>
        <w:rPr>
          <w:lang w:val="en-GB"/>
        </w:rPr>
        <w:t>,</w:t>
      </w:r>
    </w:p>
    <w:p w:rsidR="008D7B8E" w:rsidRDefault="008D7B8E" w:rsidP="008D7B8E">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4074D5">
        <w:rPr>
          <w:lang w:val="en-GB"/>
        </w:rPr>
        <w:t xml:space="preserve">Start with a </w:t>
      </w:r>
      <w:r w:rsidRPr="004074D5">
        <w:rPr>
          <w:b/>
          <w:bCs/>
          <w:lang w:val="en-GB"/>
        </w:rPr>
        <w:t>lowercase</w:t>
      </w:r>
      <w:r w:rsidRPr="004074D5">
        <w:rPr>
          <w:lang w:val="en-GB"/>
        </w:rPr>
        <w:t xml:space="preserve"> letter,</w:t>
      </w:r>
    </w:p>
    <w:p w:rsidR="008D7B8E" w:rsidRPr="004074D5" w:rsidRDefault="008D7B8E" w:rsidP="008D7B8E">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Pr>
          <w:lang w:val="en-GB"/>
        </w:rPr>
        <w:t>In case of a composite name, each sub-words must be capitalized (except the first letter),</w:t>
      </w:r>
    </w:p>
    <w:p w:rsidR="008D7B8E" w:rsidRPr="004074D5" w:rsidRDefault="008D7B8E" w:rsidP="008D7B8E">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4074D5">
        <w:rPr>
          <w:lang w:val="en-GB"/>
        </w:rPr>
        <w:t>Prohibit any use of vague terms (eg:  readValue)</w:t>
      </w:r>
      <w:r>
        <w:rPr>
          <w:lang w:val="en-GB"/>
        </w:rPr>
        <w:t>.</w:t>
      </w:r>
    </w:p>
    <w:p w:rsidR="005A62D0" w:rsidRDefault="007732F0" w:rsidP="005A62D0">
      <w:pPr>
        <w:pStyle w:val="Titre4"/>
      </w:pPr>
      <w:bookmarkStart w:id="183" w:name="_Ref328051541"/>
      <w:r>
        <w:t xml:space="preserve">Device </w:t>
      </w:r>
      <w:r w:rsidRPr="007016DD">
        <w:rPr>
          <w:lang w:val="en-US"/>
        </w:rPr>
        <w:t>Commands</w:t>
      </w:r>
      <w:bookmarkEnd w:id="183"/>
    </w:p>
    <w:p w:rsidR="00F85B55" w:rsidRPr="00F85B55" w:rsidRDefault="00F85B55" w:rsidP="004C4E58">
      <w:pPr>
        <w:spacing w:before="120"/>
        <w:jc w:val="both"/>
        <w:rPr>
          <w:sz w:val="22"/>
          <w:szCs w:val="20"/>
          <w:lang w:val="en-GB"/>
        </w:rPr>
      </w:pPr>
      <w:r w:rsidRPr="00F85B55">
        <w:rPr>
          <w:sz w:val="22"/>
          <w:szCs w:val="20"/>
          <w:lang w:val="en-GB"/>
        </w:rPr>
        <w:t xml:space="preserve">The recommendations are the same </w:t>
      </w:r>
      <w:r w:rsidR="004C4E58">
        <w:rPr>
          <w:sz w:val="22"/>
          <w:szCs w:val="20"/>
          <w:lang w:val="en-GB"/>
        </w:rPr>
        <w:t>as</w:t>
      </w:r>
      <w:r w:rsidRPr="00F85B55">
        <w:rPr>
          <w:sz w:val="22"/>
          <w:szCs w:val="20"/>
          <w:lang w:val="en-GB"/>
        </w:rPr>
        <w:t xml:space="preserve"> those</w:t>
      </w:r>
      <w:r w:rsidR="004C4E58">
        <w:rPr>
          <w:sz w:val="22"/>
          <w:szCs w:val="20"/>
          <w:lang w:val="en-GB"/>
        </w:rPr>
        <w:t xml:space="preserve"> proposed</w:t>
      </w:r>
      <w:r w:rsidRPr="00F85B55">
        <w:rPr>
          <w:sz w:val="22"/>
          <w:szCs w:val="20"/>
          <w:lang w:val="en-GB"/>
        </w:rPr>
        <w:t xml:space="preserve"> </w:t>
      </w:r>
      <w:r>
        <w:rPr>
          <w:sz w:val="22"/>
          <w:szCs w:val="20"/>
          <w:lang w:val="en-GB"/>
        </w:rPr>
        <w:t>for an attribute</w:t>
      </w:r>
      <w:r w:rsidRPr="00F85B55">
        <w:rPr>
          <w:sz w:val="22"/>
          <w:szCs w:val="20"/>
          <w:lang w:val="en-GB"/>
        </w:rPr>
        <w:t xml:space="preserve"> (</w:t>
      </w:r>
      <w:r w:rsidR="004C4E58">
        <w:rPr>
          <w:sz w:val="22"/>
          <w:szCs w:val="20"/>
          <w:lang w:val="en-GB"/>
        </w:rPr>
        <w:t>see</w:t>
      </w:r>
      <w:r w:rsidR="00AB5D47">
        <w:rPr>
          <w:sz w:val="22"/>
          <w:szCs w:val="20"/>
          <w:lang w:val="en-GB"/>
        </w:rPr>
        <w:t xml:space="preserve"> §</w:t>
      </w:r>
      <w:r w:rsidR="004C4E58">
        <w:rPr>
          <w:sz w:val="22"/>
          <w:szCs w:val="20"/>
          <w:lang w:val="en-GB"/>
        </w:rPr>
        <w:t xml:space="preserve"> </w:t>
      </w:r>
      <w:r w:rsidR="00A13CA7">
        <w:rPr>
          <w:sz w:val="22"/>
          <w:szCs w:val="20"/>
          <w:lang w:val="en-GB"/>
        </w:rPr>
        <w:fldChar w:fldCharType="begin"/>
      </w:r>
      <w:r w:rsidR="004C4E58">
        <w:rPr>
          <w:sz w:val="22"/>
          <w:szCs w:val="20"/>
          <w:lang w:val="en-GB"/>
        </w:rPr>
        <w:instrText xml:space="preserve"> </w:instrText>
      </w:r>
      <w:r w:rsidR="000F01DA">
        <w:rPr>
          <w:sz w:val="22"/>
          <w:szCs w:val="20"/>
          <w:lang w:val="en-GB"/>
        </w:rPr>
        <w:instrText>REF</w:instrText>
      </w:r>
      <w:r w:rsidR="004C4E58">
        <w:rPr>
          <w:sz w:val="22"/>
          <w:szCs w:val="20"/>
          <w:lang w:val="en-GB"/>
        </w:rPr>
        <w:instrText xml:space="preserve"> _Ref328051603 \r \h </w:instrText>
      </w:r>
      <w:r w:rsidR="00A13CA7">
        <w:rPr>
          <w:sz w:val="22"/>
          <w:szCs w:val="20"/>
          <w:lang w:val="en-GB"/>
        </w:rPr>
      </w:r>
      <w:r w:rsidR="00A13CA7">
        <w:rPr>
          <w:sz w:val="22"/>
          <w:szCs w:val="20"/>
          <w:lang w:val="en-GB"/>
        </w:rPr>
        <w:fldChar w:fldCharType="separate"/>
      </w:r>
      <w:r w:rsidR="00CF15CA">
        <w:rPr>
          <w:sz w:val="22"/>
          <w:szCs w:val="20"/>
          <w:lang w:val="en-GB"/>
        </w:rPr>
        <w:t>1.11.1.2</w:t>
      </w:r>
      <w:r w:rsidR="00A13CA7">
        <w:rPr>
          <w:sz w:val="22"/>
          <w:szCs w:val="20"/>
          <w:lang w:val="en-GB"/>
        </w:rPr>
        <w:fldChar w:fldCharType="end"/>
      </w:r>
      <w:r w:rsidRPr="00F85B55">
        <w:rPr>
          <w:sz w:val="22"/>
          <w:szCs w:val="20"/>
          <w:lang w:val="en-GB"/>
        </w:rPr>
        <w:t>), except fo</w:t>
      </w:r>
      <w:r>
        <w:rPr>
          <w:sz w:val="22"/>
          <w:szCs w:val="20"/>
          <w:lang w:val="en-GB"/>
        </w:rPr>
        <w:t>r</w:t>
      </w:r>
      <w:r w:rsidRPr="00F85B55">
        <w:rPr>
          <w:sz w:val="22"/>
          <w:szCs w:val="20"/>
          <w:lang w:val="en-GB"/>
        </w:rPr>
        <w:t xml:space="preserve"> the first letter of the name.</w:t>
      </w:r>
    </w:p>
    <w:p w:rsidR="007016DD" w:rsidRPr="007016DD" w:rsidRDefault="007016DD" w:rsidP="007016DD">
      <w:pPr>
        <w:pStyle w:val="Listepuces2"/>
        <w:pBdr>
          <w:top w:val="single" w:sz="4" w:space="1" w:color="0000FF"/>
          <w:left w:val="single" w:sz="4" w:space="4" w:color="0000FF"/>
          <w:bottom w:val="single" w:sz="4" w:space="1" w:color="0000FF"/>
          <w:right w:val="single" w:sz="4" w:space="4" w:color="0000FF"/>
        </w:pBdr>
        <w:tabs>
          <w:tab w:val="clear" w:pos="720"/>
        </w:tabs>
        <w:ind w:left="0" w:firstLine="0"/>
        <w:rPr>
          <w:b/>
          <w:lang w:val="en-GB"/>
        </w:rPr>
      </w:pPr>
      <w:r w:rsidRPr="007016DD">
        <w:rPr>
          <w:b/>
          <w:lang w:val="en-GB"/>
        </w:rPr>
        <w:t>The command naming recommendations are:</w:t>
      </w:r>
    </w:p>
    <w:p w:rsidR="00F85B55" w:rsidRPr="00E954CE" w:rsidRDefault="00F85B55" w:rsidP="007016DD">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Name composed </w:t>
      </w:r>
      <w:r w:rsidR="009B3BA5">
        <w:rPr>
          <w:lang w:val="en-GB"/>
        </w:rPr>
        <w:t>of</w:t>
      </w:r>
      <w:r w:rsidRPr="00F85B55">
        <w:rPr>
          <w:lang w:val="en-GB"/>
        </w:rPr>
        <w:t xml:space="preserve"> at least two characters,</w:t>
      </w:r>
    </w:p>
    <w:p w:rsidR="00A032C8" w:rsidRPr="00E954CE" w:rsidRDefault="00F85B55" w:rsidP="005371A7">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Only alphanumeric characters are allowed (no underscore, no dashes),</w:t>
      </w:r>
    </w:p>
    <w:p w:rsidR="00F85B55" w:rsidRPr="00F85B55" w:rsidRDefault="00F85B55" w:rsidP="00F85B55">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Start with a </w:t>
      </w:r>
      <w:r w:rsidRPr="00F85B55">
        <w:rPr>
          <w:b/>
          <w:bCs/>
          <w:lang w:val="en-GB"/>
        </w:rPr>
        <w:t>uppercase</w:t>
      </w:r>
      <w:r w:rsidRPr="00F85B55">
        <w:rPr>
          <w:lang w:val="en-GB"/>
        </w:rPr>
        <w:t xml:space="preserve"> letter</w:t>
      </w:r>
      <w:r w:rsidR="00897CDA">
        <w:rPr>
          <w:lang w:val="en-GB"/>
        </w:rPr>
        <w:t>,</w:t>
      </w:r>
    </w:p>
    <w:p w:rsidR="00A032C8" w:rsidRPr="00E954CE" w:rsidRDefault="00F85B55" w:rsidP="00AB5D47">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In case of a composite </w:t>
      </w:r>
      <w:r>
        <w:rPr>
          <w:lang w:val="en-GB"/>
        </w:rPr>
        <w:t>name, each sub-words must be capitalized</w:t>
      </w:r>
      <w:r w:rsidR="00897CDA">
        <w:rPr>
          <w:lang w:val="en-GB"/>
        </w:rPr>
        <w:t>,</w:t>
      </w:r>
    </w:p>
    <w:p w:rsidR="00A032C8" w:rsidRPr="00E954CE" w:rsidRDefault="00F85B55" w:rsidP="005371A7">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E954CE">
        <w:rPr>
          <w:lang w:val="en-GB"/>
        </w:rPr>
        <w:t>Prohibit any use of vague terms (eg: Control)</w:t>
      </w:r>
      <w:r w:rsidR="00897CDA">
        <w:rPr>
          <w:lang w:val="en-GB"/>
        </w:rPr>
        <w:t>.</w:t>
      </w:r>
    </w:p>
    <w:p w:rsidR="00526118" w:rsidRPr="00526118" w:rsidRDefault="00CB7165" w:rsidP="00526118">
      <w:pPr>
        <w:pStyle w:val="Titre4"/>
      </w:pPr>
      <w:r>
        <w:t>Device properties</w:t>
      </w:r>
    </w:p>
    <w:p w:rsidR="00526118" w:rsidRPr="000D4C38" w:rsidRDefault="00F262DB" w:rsidP="004C4E58">
      <w:pPr>
        <w:spacing w:before="120"/>
        <w:jc w:val="both"/>
        <w:rPr>
          <w:sz w:val="22"/>
          <w:szCs w:val="20"/>
          <w:lang w:val="en-GB"/>
        </w:rPr>
      </w:pPr>
      <w:r w:rsidRPr="00F262DB">
        <w:rPr>
          <w:sz w:val="22"/>
          <w:szCs w:val="20"/>
          <w:lang w:val="en-GB"/>
        </w:rPr>
        <w:t>The recommendation</w:t>
      </w:r>
      <w:r w:rsidR="007327B7">
        <w:rPr>
          <w:sz w:val="22"/>
          <w:szCs w:val="20"/>
          <w:lang w:val="en-GB"/>
        </w:rPr>
        <w:t>s</w:t>
      </w:r>
      <w:r w:rsidRPr="00F262DB">
        <w:rPr>
          <w:sz w:val="22"/>
          <w:szCs w:val="20"/>
          <w:lang w:val="en-GB"/>
        </w:rPr>
        <w:t xml:space="preserve"> are the same </w:t>
      </w:r>
      <w:r w:rsidR="004C4E58">
        <w:rPr>
          <w:sz w:val="22"/>
          <w:szCs w:val="20"/>
          <w:lang w:val="en-GB"/>
        </w:rPr>
        <w:t>as</w:t>
      </w:r>
      <w:r w:rsidRPr="00F262DB">
        <w:rPr>
          <w:sz w:val="22"/>
          <w:szCs w:val="20"/>
          <w:lang w:val="en-GB"/>
        </w:rPr>
        <w:t xml:space="preserve"> those </w:t>
      </w:r>
      <w:r w:rsidR="007327B7">
        <w:rPr>
          <w:sz w:val="22"/>
          <w:szCs w:val="20"/>
          <w:lang w:val="en-GB"/>
        </w:rPr>
        <w:t xml:space="preserve">proposed </w:t>
      </w:r>
      <w:r w:rsidRPr="00F262DB">
        <w:rPr>
          <w:sz w:val="22"/>
          <w:szCs w:val="20"/>
          <w:lang w:val="en-GB"/>
        </w:rPr>
        <w:t>for a command</w:t>
      </w:r>
      <w:r w:rsidR="00526118" w:rsidRPr="00F262DB">
        <w:rPr>
          <w:sz w:val="22"/>
          <w:szCs w:val="20"/>
          <w:lang w:val="en-GB"/>
        </w:rPr>
        <w:t xml:space="preserve"> (</w:t>
      </w:r>
      <w:r w:rsidR="007327B7">
        <w:rPr>
          <w:sz w:val="22"/>
          <w:szCs w:val="20"/>
          <w:lang w:val="en-GB"/>
        </w:rPr>
        <w:t>see</w:t>
      </w:r>
      <w:r w:rsidR="00AB5D47">
        <w:rPr>
          <w:sz w:val="22"/>
          <w:szCs w:val="20"/>
          <w:lang w:val="en-GB"/>
        </w:rPr>
        <w:t xml:space="preserve"> §</w:t>
      </w:r>
      <w:r w:rsidR="007327B7">
        <w:rPr>
          <w:sz w:val="22"/>
          <w:szCs w:val="20"/>
          <w:lang w:val="en-GB"/>
        </w:rPr>
        <w:t xml:space="preserve"> </w:t>
      </w:r>
      <w:r w:rsidR="00A13CA7">
        <w:rPr>
          <w:sz w:val="22"/>
          <w:szCs w:val="20"/>
          <w:lang w:val="en-GB"/>
        </w:rPr>
        <w:fldChar w:fldCharType="begin"/>
      </w:r>
      <w:r w:rsidR="007327B7">
        <w:rPr>
          <w:sz w:val="22"/>
          <w:szCs w:val="20"/>
          <w:lang w:val="en-GB"/>
        </w:rPr>
        <w:instrText xml:space="preserve"> </w:instrText>
      </w:r>
      <w:r w:rsidR="000F01DA">
        <w:rPr>
          <w:sz w:val="22"/>
          <w:szCs w:val="20"/>
          <w:lang w:val="en-GB"/>
        </w:rPr>
        <w:instrText>REF</w:instrText>
      </w:r>
      <w:r w:rsidR="007327B7">
        <w:rPr>
          <w:sz w:val="22"/>
          <w:szCs w:val="20"/>
          <w:lang w:val="en-GB"/>
        </w:rPr>
        <w:instrText xml:space="preserve"> _Ref328051541 \r \h </w:instrText>
      </w:r>
      <w:r w:rsidR="00A13CA7">
        <w:rPr>
          <w:sz w:val="22"/>
          <w:szCs w:val="20"/>
          <w:lang w:val="en-GB"/>
        </w:rPr>
      </w:r>
      <w:r w:rsidR="00A13CA7">
        <w:rPr>
          <w:sz w:val="22"/>
          <w:szCs w:val="20"/>
          <w:lang w:val="en-GB"/>
        </w:rPr>
        <w:fldChar w:fldCharType="separate"/>
      </w:r>
      <w:r w:rsidR="00CF15CA">
        <w:rPr>
          <w:sz w:val="22"/>
          <w:szCs w:val="20"/>
          <w:lang w:val="en-GB"/>
        </w:rPr>
        <w:t>1.11.1.3</w:t>
      </w:r>
      <w:r w:rsidR="00A13CA7">
        <w:rPr>
          <w:sz w:val="22"/>
          <w:szCs w:val="20"/>
          <w:lang w:val="en-GB"/>
        </w:rPr>
        <w:fldChar w:fldCharType="end"/>
      </w:r>
      <w:r w:rsidR="00526118" w:rsidRPr="000D4C38">
        <w:rPr>
          <w:sz w:val="22"/>
          <w:szCs w:val="20"/>
          <w:lang w:val="en-GB"/>
        </w:rPr>
        <w:t>).</w:t>
      </w:r>
    </w:p>
    <w:p w:rsidR="007016DD" w:rsidRPr="007016DD" w:rsidRDefault="007016DD" w:rsidP="007016DD">
      <w:pPr>
        <w:pStyle w:val="Listepuces2"/>
        <w:pBdr>
          <w:top w:val="single" w:sz="4" w:space="1" w:color="0000FF"/>
          <w:left w:val="single" w:sz="4" w:space="4" w:color="0000FF"/>
          <w:bottom w:val="single" w:sz="4" w:space="1" w:color="0000FF"/>
          <w:right w:val="single" w:sz="4" w:space="4" w:color="0000FF"/>
        </w:pBdr>
        <w:tabs>
          <w:tab w:val="clear" w:pos="720"/>
        </w:tabs>
        <w:ind w:left="0" w:firstLine="0"/>
        <w:rPr>
          <w:b/>
          <w:lang w:val="en-GB"/>
        </w:rPr>
      </w:pPr>
      <w:r w:rsidRPr="007016DD">
        <w:rPr>
          <w:b/>
          <w:lang w:val="en-GB"/>
        </w:rPr>
        <w:t>The property naming recommendations are:</w:t>
      </w:r>
    </w:p>
    <w:p w:rsidR="00F262DB" w:rsidRPr="00F262DB" w:rsidRDefault="00F262DB" w:rsidP="007016DD">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Name composed </w:t>
      </w:r>
      <w:r w:rsidR="009B3BA5">
        <w:rPr>
          <w:lang w:val="en-GB"/>
        </w:rPr>
        <w:t>of</w:t>
      </w:r>
      <w:r w:rsidRPr="00F85B55">
        <w:rPr>
          <w:lang w:val="en-GB"/>
        </w:rPr>
        <w:t xml:space="preserve"> at least two characters,</w:t>
      </w:r>
    </w:p>
    <w:p w:rsidR="00F262DB" w:rsidRPr="00F262DB" w:rsidRDefault="00F262DB" w:rsidP="00F262DB">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Only alphanumeric characters are allowed (no underscore, no dashes),</w:t>
      </w:r>
    </w:p>
    <w:p w:rsidR="00F262DB" w:rsidRPr="00F85B55" w:rsidRDefault="00F262DB" w:rsidP="00F262DB">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Start with a </w:t>
      </w:r>
      <w:r w:rsidRPr="00F85B55">
        <w:rPr>
          <w:b/>
          <w:bCs/>
          <w:lang w:val="en-GB"/>
        </w:rPr>
        <w:t>uppercase</w:t>
      </w:r>
      <w:r w:rsidRPr="00F85B55">
        <w:rPr>
          <w:lang w:val="en-GB"/>
        </w:rPr>
        <w:t xml:space="preserve"> letter</w:t>
      </w:r>
      <w:r w:rsidR="00897CDA">
        <w:rPr>
          <w:lang w:val="en-GB"/>
        </w:rPr>
        <w:t>,</w:t>
      </w:r>
    </w:p>
    <w:p w:rsidR="00F262DB" w:rsidRPr="00F262DB" w:rsidRDefault="00F262DB" w:rsidP="00AB5D47">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In case of a composite </w:t>
      </w:r>
      <w:r>
        <w:rPr>
          <w:lang w:val="en-GB"/>
        </w:rPr>
        <w:t>name, each sub-words must be capitalized</w:t>
      </w:r>
      <w:r w:rsidR="00897CDA">
        <w:rPr>
          <w:lang w:val="en-GB"/>
        </w:rPr>
        <w:t>,</w:t>
      </w:r>
    </w:p>
    <w:p w:rsidR="00F262DB" w:rsidRPr="00F262DB" w:rsidRDefault="00F262DB" w:rsidP="00F262DB">
      <w:pPr>
        <w:pStyle w:val="Listepuces2"/>
        <w:numPr>
          <w:ilvl w:val="0"/>
          <w:numId w:val="34"/>
        </w:numPr>
        <w:pBdr>
          <w:top w:val="single" w:sz="4" w:space="1" w:color="0000FF"/>
          <w:left w:val="single" w:sz="4" w:space="4" w:color="0000FF"/>
          <w:bottom w:val="single" w:sz="4" w:space="1" w:color="0000FF"/>
          <w:right w:val="single" w:sz="4" w:space="4" w:color="0000FF"/>
        </w:pBdr>
        <w:rPr>
          <w:lang w:val="en-GB"/>
        </w:rPr>
      </w:pPr>
      <w:r w:rsidRPr="00F85B55">
        <w:rPr>
          <w:lang w:val="en-GB"/>
        </w:rPr>
        <w:t xml:space="preserve">Prohibit any use of vague terms (eg: </w:t>
      </w:r>
      <w:r>
        <w:rPr>
          <w:lang w:val="en-GB"/>
        </w:rPr>
        <w:t>Prop1</w:t>
      </w:r>
      <w:r w:rsidRPr="00F85B55">
        <w:rPr>
          <w:lang w:val="en-GB"/>
        </w:rPr>
        <w:t>)</w:t>
      </w:r>
      <w:r w:rsidR="00897CDA">
        <w:rPr>
          <w:lang w:val="en-GB"/>
        </w:rPr>
        <w:t>.</w:t>
      </w:r>
    </w:p>
    <w:p w:rsidR="00CD2AE6" w:rsidRDefault="00CD2AE6" w:rsidP="005C1CBC">
      <w:pPr>
        <w:pStyle w:val="Titre3"/>
      </w:pPr>
      <w:bookmarkStart w:id="184" w:name="_Ref323826976"/>
      <w:bookmarkStart w:id="185" w:name="_Toc424834495"/>
      <w:r>
        <w:t>Device attributes nomenclature</w:t>
      </w:r>
      <w:bookmarkEnd w:id="185"/>
    </w:p>
    <w:p w:rsidR="00144976" w:rsidRDefault="00144976" w:rsidP="00D2138A">
      <w:pPr>
        <w:pStyle w:val="Corpsdetexte"/>
        <w:ind w:left="0"/>
        <w:rPr>
          <w:lang w:val="en-GB"/>
        </w:rPr>
      </w:pPr>
      <w:r>
        <w:rPr>
          <w:lang w:val="en-US"/>
        </w:rPr>
        <w:t xml:space="preserve">It is a good practice that a particular </w:t>
      </w:r>
      <w:r w:rsidRPr="00CD2AE6">
        <w:rPr>
          <w:lang w:val="en-GB"/>
        </w:rPr>
        <w:t>signal type</w:t>
      </w:r>
      <w:r>
        <w:rPr>
          <w:lang w:val="en-GB"/>
        </w:rPr>
        <w:t xml:space="preserve"> is always named in a similar way in various DeviceServers.</w:t>
      </w:r>
    </w:p>
    <w:p w:rsidR="00144976" w:rsidRDefault="00144976" w:rsidP="00D2138A">
      <w:pPr>
        <w:pStyle w:val="Corpsdetexte"/>
        <w:ind w:left="0"/>
        <w:rPr>
          <w:lang w:val="en-GB"/>
        </w:rPr>
      </w:pPr>
      <w:r>
        <w:rPr>
          <w:lang w:val="en-GB"/>
        </w:rPr>
        <w:t xml:space="preserve">For example the intensity of a current </w:t>
      </w:r>
      <w:r w:rsidR="00CD2AE6">
        <w:rPr>
          <w:lang w:val="en-GB"/>
        </w:rPr>
        <w:t xml:space="preserve">should </w:t>
      </w:r>
      <w:r>
        <w:rPr>
          <w:lang w:val="en-GB"/>
        </w:rPr>
        <w:t>always be name “</w:t>
      </w:r>
      <w:r w:rsidRPr="00144976">
        <w:rPr>
          <w:b/>
          <w:i/>
          <w:lang w:val="en-GB"/>
        </w:rPr>
        <w:t>intensity</w:t>
      </w:r>
      <w:r>
        <w:rPr>
          <w:lang w:val="en-GB"/>
        </w:rPr>
        <w:t>” (and not “</w:t>
      </w:r>
      <w:r w:rsidR="00CD2AE6" w:rsidRPr="00144976">
        <w:rPr>
          <w:b/>
          <w:i/>
          <w:lang w:val="en-GB"/>
        </w:rPr>
        <w:t>intens</w:t>
      </w:r>
      <w:r>
        <w:rPr>
          <w:lang w:val="en-GB"/>
        </w:rPr>
        <w:t>”</w:t>
      </w:r>
      <w:r w:rsidR="00CD2AE6">
        <w:rPr>
          <w:lang w:val="en-GB"/>
        </w:rPr>
        <w:t xml:space="preserve">, </w:t>
      </w:r>
      <w:r>
        <w:rPr>
          <w:lang w:val="en-GB"/>
        </w:rPr>
        <w:t>“</w:t>
      </w:r>
      <w:r w:rsidR="00CD2AE6" w:rsidRPr="00144976">
        <w:rPr>
          <w:b/>
          <w:i/>
          <w:lang w:val="en-GB"/>
        </w:rPr>
        <w:t>intensity</w:t>
      </w:r>
      <w:r>
        <w:rPr>
          <w:lang w:val="en-GB"/>
        </w:rPr>
        <w:t>”</w:t>
      </w:r>
      <w:r w:rsidR="00CD2AE6">
        <w:rPr>
          <w:lang w:val="en-GB"/>
        </w:rPr>
        <w:t xml:space="preserve">, </w:t>
      </w:r>
      <w:r>
        <w:rPr>
          <w:lang w:val="en-GB"/>
        </w:rPr>
        <w:t>“</w:t>
      </w:r>
      <w:r w:rsidR="005B1D9E" w:rsidRPr="00144976">
        <w:rPr>
          <w:b/>
          <w:i/>
          <w:lang w:val="en-GB"/>
        </w:rPr>
        <w:t>current</w:t>
      </w:r>
      <w:r>
        <w:rPr>
          <w:lang w:val="en-GB"/>
        </w:rPr>
        <w:t>”,”</w:t>
      </w:r>
      <w:r w:rsidRPr="00144976">
        <w:rPr>
          <w:b/>
          <w:i/>
          <w:lang w:val="en-GB"/>
        </w:rPr>
        <w:t>I</w:t>
      </w:r>
      <w:r>
        <w:rPr>
          <w:lang w:val="en-GB"/>
        </w:rPr>
        <w:t>” depending on the DeviceServers).</w:t>
      </w:r>
    </w:p>
    <w:p w:rsidR="002C13C2" w:rsidRPr="002C13C2" w:rsidRDefault="00144976" w:rsidP="00D2138A">
      <w:pPr>
        <w:pStyle w:val="Corpsdetexte"/>
        <w:ind w:left="0"/>
        <w:rPr>
          <w:lang w:val="en-GB"/>
        </w:rPr>
      </w:pPr>
      <w:r>
        <w:rPr>
          <w:lang w:val="en-GB"/>
        </w:rPr>
        <w:t xml:space="preserve">This allow the user to </w:t>
      </w:r>
      <w:r w:rsidR="00CD2AE6">
        <w:rPr>
          <w:lang w:val="en-GB"/>
        </w:rPr>
        <w:t xml:space="preserve">quickly make the link between the software information and the physical sensor and </w:t>
      </w:r>
      <w:r w:rsidR="00D2138A">
        <w:rPr>
          <w:lang w:val="en-GB"/>
        </w:rPr>
        <w:t>reciprocally</w:t>
      </w:r>
      <w:bookmarkEnd w:id="184"/>
      <w:r w:rsidR="00D2138A">
        <w:rPr>
          <w:lang w:val="en-GB"/>
        </w:rPr>
        <w:t>.</w:t>
      </w:r>
    </w:p>
    <w:p w:rsidR="00C97CC5" w:rsidRPr="00A81488" w:rsidRDefault="004B332D" w:rsidP="00C97CC5">
      <w:pPr>
        <w:pStyle w:val="Titre3"/>
      </w:pPr>
      <w:bookmarkStart w:id="186" w:name="_Toc323044099"/>
      <w:bookmarkStart w:id="187" w:name="_Toc323044953"/>
      <w:bookmarkStart w:id="188" w:name="_Toc323048428"/>
      <w:bookmarkStart w:id="189" w:name="_Toc424834496"/>
      <w:bookmarkEnd w:id="186"/>
      <w:bookmarkEnd w:id="187"/>
      <w:bookmarkEnd w:id="188"/>
      <w:r>
        <w:t xml:space="preserve">Data types </w:t>
      </w:r>
      <w:r w:rsidRPr="00144976">
        <w:rPr>
          <w:lang w:val="en-US"/>
        </w:rPr>
        <w:t>choice</w:t>
      </w:r>
      <w:bookmarkEnd w:id="189"/>
    </w:p>
    <w:p w:rsidR="006A4CB7" w:rsidRPr="00E954CE" w:rsidRDefault="004B332D" w:rsidP="005371A7">
      <w:pPr>
        <w:pStyle w:val="Corpsdetexte"/>
        <w:pBdr>
          <w:top w:val="single" w:sz="4" w:space="1" w:color="0000FF"/>
          <w:left w:val="single" w:sz="4" w:space="4" w:color="0000FF"/>
          <w:bottom w:val="single" w:sz="4" w:space="1" w:color="0000FF"/>
          <w:right w:val="single" w:sz="4" w:space="4" w:color="0000FF"/>
        </w:pBdr>
        <w:ind w:left="0"/>
        <w:rPr>
          <w:lang w:val="en-GB"/>
        </w:rPr>
      </w:pPr>
      <w:r w:rsidRPr="004B332D">
        <w:rPr>
          <w:lang w:val="en-GB"/>
        </w:rPr>
        <w:t xml:space="preserve">Always use </w:t>
      </w:r>
      <w:r w:rsidR="00144976">
        <w:rPr>
          <w:lang w:val="en-GB"/>
        </w:rPr>
        <w:t>data types</w:t>
      </w:r>
      <w:r w:rsidR="00144976" w:rsidRPr="00144976">
        <w:rPr>
          <w:lang w:val="en-GB"/>
        </w:rPr>
        <w:t xml:space="preserve"> </w:t>
      </w:r>
      <w:r w:rsidR="00144976" w:rsidRPr="004B332D">
        <w:rPr>
          <w:lang w:val="en-GB"/>
        </w:rPr>
        <w:t>consistent</w:t>
      </w:r>
      <w:r w:rsidR="00144976">
        <w:rPr>
          <w:lang w:val="en-GB"/>
        </w:rPr>
        <w:t xml:space="preserve"> with the underlying information</w:t>
      </w:r>
    </w:p>
    <w:p w:rsidR="004B332D" w:rsidRPr="004B332D" w:rsidRDefault="004B332D" w:rsidP="00C97CC5">
      <w:pPr>
        <w:numPr>
          <w:ilvl w:val="0"/>
          <w:numId w:val="3"/>
        </w:numPr>
        <w:jc w:val="both"/>
        <w:rPr>
          <w:sz w:val="22"/>
          <w:szCs w:val="22"/>
          <w:lang w:val="en-GB"/>
        </w:rPr>
      </w:pPr>
      <w:r w:rsidRPr="004B332D">
        <w:rPr>
          <w:sz w:val="22"/>
          <w:szCs w:val="22"/>
          <w:lang w:val="en-GB"/>
        </w:rPr>
        <w:t>Unsigned integer must be used for the physical quantities</w:t>
      </w:r>
      <w:r>
        <w:rPr>
          <w:sz w:val="22"/>
          <w:szCs w:val="22"/>
          <w:lang w:val="en-GB"/>
        </w:rPr>
        <w:t xml:space="preserve"> that are suitable.</w:t>
      </w:r>
    </w:p>
    <w:p w:rsidR="004B332D" w:rsidRPr="004B332D" w:rsidRDefault="004B332D" w:rsidP="00C97CC5">
      <w:pPr>
        <w:numPr>
          <w:ilvl w:val="1"/>
          <w:numId w:val="3"/>
        </w:numPr>
        <w:jc w:val="both"/>
        <w:rPr>
          <w:sz w:val="22"/>
          <w:szCs w:val="22"/>
          <w:lang w:val="en-GB"/>
        </w:rPr>
      </w:pPr>
      <w:r w:rsidRPr="004B332D">
        <w:rPr>
          <w:sz w:val="22"/>
          <w:szCs w:val="22"/>
          <w:lang w:val="en-GB"/>
        </w:rPr>
        <w:t>Eg: A number of samples numSamples, w</w:t>
      </w:r>
      <w:r w:rsidR="009B3BA5">
        <w:rPr>
          <w:sz w:val="22"/>
          <w:szCs w:val="22"/>
          <w:lang w:val="en-GB"/>
        </w:rPr>
        <w:t>here negative</w:t>
      </w:r>
      <w:r>
        <w:rPr>
          <w:sz w:val="22"/>
          <w:szCs w:val="22"/>
          <w:lang w:val="en-GB"/>
        </w:rPr>
        <w:t xml:space="preserve"> values have no meaning, will be a TANGO::DevULong (unsigned integer 32 bits) and not a TANGO::DevLong (signed integer 32 bits).</w:t>
      </w:r>
    </w:p>
    <w:p w:rsidR="004B332D" w:rsidRPr="004B332D" w:rsidRDefault="004B332D" w:rsidP="00C97CC5">
      <w:pPr>
        <w:numPr>
          <w:ilvl w:val="1"/>
          <w:numId w:val="3"/>
        </w:numPr>
        <w:jc w:val="both"/>
        <w:rPr>
          <w:sz w:val="22"/>
          <w:szCs w:val="22"/>
          <w:lang w:val="en-GB"/>
        </w:rPr>
      </w:pPr>
      <w:r w:rsidRPr="004B332D">
        <w:rPr>
          <w:sz w:val="22"/>
          <w:szCs w:val="22"/>
          <w:lang w:val="en-GB"/>
        </w:rPr>
        <w:t>Similarly, in such a case, the use of a floating point number is t</w:t>
      </w:r>
      <w:r w:rsidR="00897CDA">
        <w:rPr>
          <w:sz w:val="22"/>
          <w:szCs w:val="22"/>
          <w:lang w:val="en-GB"/>
        </w:rPr>
        <w:t>o be prohibited, non-integer</w:t>
      </w:r>
      <w:r w:rsidRPr="004B332D">
        <w:rPr>
          <w:sz w:val="22"/>
          <w:szCs w:val="22"/>
          <w:lang w:val="en-GB"/>
        </w:rPr>
        <w:t xml:space="preserve"> values havin</w:t>
      </w:r>
      <w:r>
        <w:rPr>
          <w:sz w:val="22"/>
          <w:szCs w:val="22"/>
          <w:lang w:val="en-GB"/>
        </w:rPr>
        <w:t>g</w:t>
      </w:r>
      <w:r w:rsidRPr="004B332D">
        <w:rPr>
          <w:sz w:val="22"/>
          <w:szCs w:val="22"/>
          <w:lang w:val="en-GB"/>
        </w:rPr>
        <w:t xml:space="preserve"> no meaning</w:t>
      </w:r>
      <w:r>
        <w:rPr>
          <w:sz w:val="22"/>
          <w:szCs w:val="22"/>
          <w:lang w:val="en-GB"/>
        </w:rPr>
        <w:t>.</w:t>
      </w:r>
    </w:p>
    <w:p w:rsidR="00DB2216" w:rsidRPr="00E954CE" w:rsidRDefault="00577319" w:rsidP="00C97CC5">
      <w:pPr>
        <w:numPr>
          <w:ilvl w:val="0"/>
          <w:numId w:val="3"/>
        </w:numPr>
        <w:jc w:val="both"/>
        <w:rPr>
          <w:sz w:val="22"/>
          <w:szCs w:val="22"/>
          <w:lang w:val="en-GB"/>
        </w:rPr>
      </w:pPr>
      <w:r w:rsidRPr="00577319">
        <w:rPr>
          <w:sz w:val="22"/>
          <w:szCs w:val="22"/>
          <w:lang w:val="en-GB"/>
        </w:rPr>
        <w:t>This rule is applicable to input/output arguments</w:t>
      </w:r>
      <w:r>
        <w:rPr>
          <w:sz w:val="22"/>
          <w:szCs w:val="22"/>
          <w:lang w:val="en-GB"/>
        </w:rPr>
        <w:t xml:space="preserve"> of commands.</w:t>
      </w:r>
      <w:r w:rsidR="00DB2216" w:rsidRPr="00E954CE">
        <w:rPr>
          <w:sz w:val="22"/>
          <w:szCs w:val="22"/>
          <w:lang w:val="en-GB"/>
        </w:rPr>
        <w:t xml:space="preserve"> </w:t>
      </w:r>
    </w:p>
    <w:p w:rsidR="00577319" w:rsidRDefault="00577319" w:rsidP="00133C06">
      <w:pPr>
        <w:pStyle w:val="Titre3"/>
      </w:pPr>
      <w:bookmarkStart w:id="190" w:name="_Toc424834497"/>
      <w:r>
        <w:t>Interface level choice</w:t>
      </w:r>
      <w:bookmarkEnd w:id="190"/>
    </w:p>
    <w:p w:rsidR="00D41E84" w:rsidRPr="00E954CE" w:rsidRDefault="00577319" w:rsidP="005371A7">
      <w:pPr>
        <w:pStyle w:val="Corpsdetexte"/>
        <w:pBdr>
          <w:top w:val="single" w:sz="4" w:space="1" w:color="0000FF"/>
          <w:left w:val="single" w:sz="4" w:space="4" w:color="0000FF"/>
          <w:bottom w:val="single" w:sz="4" w:space="1" w:color="0000FF"/>
          <w:right w:val="single" w:sz="4" w:space="4" w:color="0000FF"/>
        </w:pBdr>
        <w:ind w:left="0"/>
        <w:rPr>
          <w:lang w:val="en-GB"/>
        </w:rPr>
      </w:pPr>
      <w:r w:rsidRPr="00577319">
        <w:rPr>
          <w:lang w:val="en-GB"/>
        </w:rPr>
        <w:t xml:space="preserve">The choice between the </w:t>
      </w:r>
      <w:r w:rsidRPr="00577319">
        <w:rPr>
          <w:i/>
          <w:iCs/>
          <w:lang w:val="en-GB"/>
        </w:rPr>
        <w:t>Expert</w:t>
      </w:r>
      <w:r w:rsidRPr="00577319">
        <w:rPr>
          <w:lang w:val="en-GB"/>
        </w:rPr>
        <w:t xml:space="preserve"> or </w:t>
      </w:r>
      <w:r>
        <w:rPr>
          <w:lang w:val="en-GB"/>
        </w:rPr>
        <w:t xml:space="preserve">the </w:t>
      </w:r>
      <w:r w:rsidRPr="00577319">
        <w:rPr>
          <w:i/>
          <w:iCs/>
          <w:lang w:val="en-GB"/>
        </w:rPr>
        <w:t>Operator</w:t>
      </w:r>
      <w:r>
        <w:rPr>
          <w:lang w:val="en-GB"/>
        </w:rPr>
        <w:t xml:space="preserve"> level for an interface must be </w:t>
      </w:r>
      <w:r w:rsidR="002D3474" w:rsidRPr="00897CDA">
        <w:rPr>
          <w:lang w:val="en-GB"/>
        </w:rPr>
        <w:t>thoughtful</w:t>
      </w:r>
      <w:r>
        <w:rPr>
          <w:lang w:val="en-GB"/>
        </w:rPr>
        <w:t>.</w:t>
      </w:r>
    </w:p>
    <w:p w:rsidR="00896A5D" w:rsidRPr="00E954CE" w:rsidRDefault="00577319" w:rsidP="00343291">
      <w:pPr>
        <w:pStyle w:val="Corpsdetexte"/>
        <w:ind w:left="0"/>
        <w:rPr>
          <w:lang w:val="en-GB"/>
        </w:rPr>
      </w:pPr>
      <w:r w:rsidRPr="00577319">
        <w:rPr>
          <w:lang w:val="en-GB"/>
        </w:rPr>
        <w:t xml:space="preserve">Only necessary and sufficient commands </w:t>
      </w:r>
      <w:r>
        <w:rPr>
          <w:lang w:val="en-GB"/>
        </w:rPr>
        <w:t xml:space="preserve">for a nominal control of the equipment must be accessible to the </w:t>
      </w:r>
      <w:r w:rsidRPr="00577319">
        <w:rPr>
          <w:i/>
          <w:iCs/>
          <w:lang w:val="en-GB"/>
        </w:rPr>
        <w:t>Operator</w:t>
      </w:r>
      <w:r>
        <w:rPr>
          <w:lang w:val="en-GB"/>
        </w:rPr>
        <w:t xml:space="preserve"> level. </w:t>
      </w:r>
      <w:r w:rsidR="00B46C51">
        <w:rPr>
          <w:lang w:val="en-GB"/>
        </w:rPr>
        <w:t>The c</w:t>
      </w:r>
      <w:r>
        <w:rPr>
          <w:lang w:val="en-GB"/>
        </w:rPr>
        <w:t xml:space="preserve">ommands for fine control of the equipment (eg: metrology, maintenance, unit test) must only be accessible to the </w:t>
      </w:r>
      <w:r w:rsidRPr="00577319">
        <w:rPr>
          <w:i/>
          <w:iCs/>
          <w:lang w:val="en-GB"/>
        </w:rPr>
        <w:t>Expert</w:t>
      </w:r>
      <w:r>
        <w:rPr>
          <w:lang w:val="en-GB"/>
        </w:rPr>
        <w:t xml:space="preserve"> level.</w:t>
      </w:r>
    </w:p>
    <w:p w:rsidR="006A4CB7" w:rsidRDefault="00B46C51" w:rsidP="00DB2216">
      <w:pPr>
        <w:pStyle w:val="Titre2"/>
      </w:pPr>
      <w:bookmarkStart w:id="191" w:name="_Toc323048431"/>
      <w:bookmarkStart w:id="192" w:name="_Toc323048432"/>
      <w:bookmarkStart w:id="193" w:name="_Toc323048433"/>
      <w:bookmarkStart w:id="194" w:name="_Toc323048434"/>
      <w:bookmarkStart w:id="195" w:name="_Toc323048436"/>
      <w:bookmarkStart w:id="196" w:name="_Toc323048438"/>
      <w:bookmarkStart w:id="197" w:name="_Toc323048440"/>
      <w:bookmarkStart w:id="198" w:name="_Toc323048441"/>
      <w:bookmarkStart w:id="199" w:name="_Toc323048442"/>
      <w:bookmarkStart w:id="200" w:name="_Toc323048444"/>
      <w:bookmarkStart w:id="201" w:name="_Toc323048446"/>
      <w:bookmarkStart w:id="202" w:name="_Toc323048447"/>
      <w:bookmarkStart w:id="203" w:name="_Toc323048448"/>
      <w:bookmarkStart w:id="204" w:name="_Toc424834498"/>
      <w:bookmarkEnd w:id="191"/>
      <w:bookmarkEnd w:id="192"/>
      <w:bookmarkEnd w:id="193"/>
      <w:bookmarkEnd w:id="194"/>
      <w:bookmarkEnd w:id="195"/>
      <w:bookmarkEnd w:id="196"/>
      <w:bookmarkEnd w:id="197"/>
      <w:bookmarkEnd w:id="198"/>
      <w:bookmarkEnd w:id="199"/>
      <w:bookmarkEnd w:id="200"/>
      <w:bookmarkEnd w:id="201"/>
      <w:bookmarkEnd w:id="202"/>
      <w:bookmarkEnd w:id="203"/>
      <w:r>
        <w:t>POGO use</w:t>
      </w:r>
      <w:bookmarkEnd w:id="204"/>
    </w:p>
    <w:p w:rsidR="00B97CE4" w:rsidRPr="00B97CE4" w:rsidRDefault="00B46C51" w:rsidP="00B97CE4">
      <w:pPr>
        <w:pStyle w:val="Titre3"/>
      </w:pPr>
      <w:bookmarkStart w:id="205" w:name="_Toc424834499"/>
      <w:r>
        <w:t>Device generation</w:t>
      </w:r>
      <w:bookmarkEnd w:id="205"/>
    </w:p>
    <w:p w:rsidR="003F0E28" w:rsidRPr="00E954CE" w:rsidRDefault="00B46C51" w:rsidP="005371A7">
      <w:pPr>
        <w:pStyle w:val="Corpsdetexte"/>
        <w:pBdr>
          <w:top w:val="single" w:sz="4" w:space="1" w:color="0000FF"/>
          <w:left w:val="single" w:sz="4" w:space="4" w:color="0000FF"/>
          <w:bottom w:val="single" w:sz="4" w:space="1" w:color="0000FF"/>
          <w:right w:val="single" w:sz="4" w:space="4" w:color="0000FF"/>
        </w:pBdr>
        <w:ind w:left="0"/>
        <w:rPr>
          <w:lang w:val="en-GB"/>
        </w:rPr>
      </w:pPr>
      <w:r w:rsidRPr="00B46C51">
        <w:rPr>
          <w:lang w:val="en-GB"/>
        </w:rPr>
        <w:t>The use of POGO is mandatory for creating or modify</w:t>
      </w:r>
      <w:r>
        <w:rPr>
          <w:lang w:val="en-GB"/>
        </w:rPr>
        <w:t>ing the device interface.</w:t>
      </w:r>
    </w:p>
    <w:p w:rsidR="00DD5B9F" w:rsidRPr="00E954CE" w:rsidRDefault="00DD5B9F" w:rsidP="00610BD3">
      <w:pPr>
        <w:ind w:left="720"/>
        <w:jc w:val="both"/>
        <w:rPr>
          <w:sz w:val="22"/>
          <w:szCs w:val="22"/>
          <w:lang w:val="en-GB"/>
        </w:rPr>
      </w:pPr>
    </w:p>
    <w:p w:rsidR="00476F08" w:rsidRPr="00476F08" w:rsidRDefault="00476F08" w:rsidP="00476F08">
      <w:pPr>
        <w:jc w:val="both"/>
        <w:rPr>
          <w:sz w:val="22"/>
          <w:szCs w:val="22"/>
          <w:lang w:val="en-GB"/>
        </w:rPr>
      </w:pPr>
      <w:r w:rsidRPr="00476F08">
        <w:rPr>
          <w:sz w:val="22"/>
          <w:szCs w:val="22"/>
          <w:lang w:val="en-GB"/>
        </w:rPr>
        <w:t>TANGO is constantly evolving, this tool will support all or part of th</w:t>
      </w:r>
      <w:r>
        <w:rPr>
          <w:sz w:val="22"/>
          <w:szCs w:val="22"/>
          <w:lang w:val="en-GB"/>
        </w:rPr>
        <w:t>e</w:t>
      </w:r>
      <w:r w:rsidRPr="00476F08">
        <w:rPr>
          <w:sz w:val="22"/>
          <w:szCs w:val="22"/>
          <w:lang w:val="en-GB"/>
        </w:rPr>
        <w:t xml:space="preserve"> porting</w:t>
      </w:r>
      <w:r>
        <w:rPr>
          <w:sz w:val="22"/>
          <w:szCs w:val="22"/>
          <w:lang w:val="en-GB"/>
        </w:rPr>
        <w:t>, associated to the kernel and their consequences on the IDL interface.</w:t>
      </w:r>
    </w:p>
    <w:p w:rsidR="003933EF" w:rsidRPr="00E954CE" w:rsidRDefault="003933EF" w:rsidP="00610BD3">
      <w:pPr>
        <w:jc w:val="both"/>
        <w:rPr>
          <w:sz w:val="22"/>
          <w:szCs w:val="22"/>
          <w:lang w:val="en-GB"/>
        </w:rPr>
      </w:pPr>
    </w:p>
    <w:p w:rsidR="003F0E28" w:rsidRPr="00E954CE" w:rsidRDefault="00476F08" w:rsidP="00610BD3">
      <w:pPr>
        <w:jc w:val="both"/>
        <w:rPr>
          <w:sz w:val="22"/>
          <w:szCs w:val="22"/>
          <w:lang w:val="en-GB"/>
        </w:rPr>
      </w:pPr>
      <w:r w:rsidRPr="00476F08">
        <w:rPr>
          <w:sz w:val="22"/>
          <w:szCs w:val="22"/>
          <w:lang w:val="en-GB"/>
        </w:rPr>
        <w:t>In addition, it simplifies maintenance / development operations.</w:t>
      </w:r>
    </w:p>
    <w:p w:rsidR="00DD5B9F" w:rsidRPr="00E954CE" w:rsidRDefault="00DD5B9F" w:rsidP="00610BD3">
      <w:pPr>
        <w:jc w:val="both"/>
        <w:rPr>
          <w:sz w:val="22"/>
          <w:szCs w:val="22"/>
          <w:lang w:val="en-GB"/>
        </w:rPr>
      </w:pPr>
    </w:p>
    <w:p w:rsidR="00DF3FB1" w:rsidRPr="00476F08" w:rsidRDefault="00476F08" w:rsidP="00DF3FB1">
      <w:pPr>
        <w:pBdr>
          <w:top w:val="single" w:sz="4" w:space="1" w:color="0000FF"/>
          <w:left w:val="single" w:sz="4" w:space="4" w:color="0000FF"/>
          <w:bottom w:val="single" w:sz="4" w:space="1" w:color="0000FF"/>
          <w:right w:val="single" w:sz="4" w:space="4" w:color="0000FF"/>
        </w:pBdr>
        <w:jc w:val="both"/>
        <w:rPr>
          <w:sz w:val="22"/>
          <w:szCs w:val="22"/>
          <w:lang w:val="en-GB"/>
        </w:rPr>
      </w:pPr>
      <w:r w:rsidRPr="00476F08">
        <w:rPr>
          <w:sz w:val="22"/>
          <w:szCs w:val="22"/>
          <w:lang w:val="en-GB"/>
        </w:rPr>
        <w:t xml:space="preserve">Every command, attribute, property or device state must be fully </w:t>
      </w:r>
      <w:r w:rsidR="008D7B8E" w:rsidRPr="00476F08">
        <w:rPr>
          <w:sz w:val="22"/>
          <w:szCs w:val="22"/>
          <w:lang w:val="en-GB"/>
        </w:rPr>
        <w:t>documented;</w:t>
      </w:r>
      <w:r w:rsidRPr="00476F08">
        <w:rPr>
          <w:sz w:val="22"/>
          <w:szCs w:val="22"/>
          <w:lang w:val="en-GB"/>
        </w:rPr>
        <w:t xml:space="preserve"> this documentation is done via </w:t>
      </w:r>
      <w:r>
        <w:rPr>
          <w:sz w:val="22"/>
          <w:szCs w:val="22"/>
          <w:lang w:val="en-GB"/>
        </w:rPr>
        <w:t xml:space="preserve">the </w:t>
      </w:r>
      <w:r w:rsidRPr="00476F08">
        <w:rPr>
          <w:sz w:val="22"/>
          <w:szCs w:val="22"/>
          <w:lang w:val="en-GB"/>
        </w:rPr>
        <w:t>POGO</w:t>
      </w:r>
      <w:r>
        <w:rPr>
          <w:sz w:val="22"/>
          <w:szCs w:val="22"/>
          <w:lang w:val="en-GB"/>
        </w:rPr>
        <w:t xml:space="preserve"> tool.</w:t>
      </w:r>
      <w:r w:rsidR="00294496" w:rsidRPr="00476F08">
        <w:rPr>
          <w:sz w:val="22"/>
          <w:szCs w:val="22"/>
          <w:lang w:val="en-GB"/>
        </w:rPr>
        <w:t xml:space="preserve"> </w:t>
      </w:r>
    </w:p>
    <w:p w:rsidR="00DF3FB1" w:rsidRPr="00476F08" w:rsidRDefault="00DF3FB1" w:rsidP="00DF3FB1">
      <w:pPr>
        <w:jc w:val="both"/>
        <w:rPr>
          <w:sz w:val="22"/>
          <w:szCs w:val="22"/>
          <w:lang w:val="en-GB"/>
        </w:rPr>
      </w:pPr>
    </w:p>
    <w:p w:rsidR="00DF3FB1" w:rsidRPr="00E954CE" w:rsidRDefault="00476F08" w:rsidP="00DF3FB1">
      <w:pPr>
        <w:jc w:val="both"/>
        <w:rPr>
          <w:sz w:val="22"/>
          <w:szCs w:val="20"/>
          <w:lang w:val="en-GB"/>
        </w:rPr>
      </w:pPr>
      <w:r w:rsidRPr="00476F08">
        <w:rPr>
          <w:sz w:val="22"/>
          <w:szCs w:val="22"/>
          <w:lang w:val="en-GB"/>
        </w:rPr>
        <w:t>Specifically, when creating an attribute with POGO, the entire configuration</w:t>
      </w:r>
      <w:r>
        <w:rPr>
          <w:sz w:val="22"/>
          <w:szCs w:val="22"/>
          <w:lang w:val="en-GB"/>
        </w:rPr>
        <w:t xml:space="preserve"> of the attribute must be fully filled in by the developer (maximum possible) to avoid ambiguities.</w:t>
      </w:r>
      <w:r w:rsidRPr="00476F08">
        <w:rPr>
          <w:sz w:val="22"/>
          <w:szCs w:val="22"/>
          <w:lang w:val="en-GB"/>
        </w:rPr>
        <w:t xml:space="preserve"> </w:t>
      </w:r>
    </w:p>
    <w:p w:rsidR="00476F08" w:rsidRPr="00476F08" w:rsidRDefault="00476F08" w:rsidP="00821E2A">
      <w:pPr>
        <w:spacing w:before="120"/>
        <w:jc w:val="both"/>
        <w:rPr>
          <w:sz w:val="22"/>
          <w:szCs w:val="20"/>
          <w:lang w:val="en-GB"/>
        </w:rPr>
      </w:pPr>
      <w:r>
        <w:rPr>
          <w:sz w:val="22"/>
          <w:szCs w:val="20"/>
          <w:lang w:val="en-GB"/>
        </w:rPr>
        <w:t>Similarly, the states and their</w:t>
      </w:r>
      <w:r w:rsidRPr="00476F08">
        <w:rPr>
          <w:sz w:val="22"/>
          <w:szCs w:val="20"/>
          <w:lang w:val="en-GB"/>
        </w:rPr>
        <w:t xml:space="preserve"> transitions must be described with precision and clarity.</w:t>
      </w:r>
    </w:p>
    <w:p w:rsidR="00DF3FB1" w:rsidRPr="00DF3FB1" w:rsidRDefault="00476F08" w:rsidP="00F51AFA">
      <w:pPr>
        <w:spacing w:before="120"/>
        <w:jc w:val="both"/>
        <w:rPr>
          <w:sz w:val="22"/>
          <w:szCs w:val="20"/>
        </w:rPr>
      </w:pPr>
      <w:r>
        <w:rPr>
          <w:sz w:val="22"/>
          <w:szCs w:val="20"/>
        </w:rPr>
        <w:t>In fact:</w:t>
      </w:r>
    </w:p>
    <w:p w:rsidR="0008300E" w:rsidRPr="00476F08" w:rsidRDefault="00476F08" w:rsidP="009B3BA5">
      <w:pPr>
        <w:numPr>
          <w:ilvl w:val="0"/>
          <w:numId w:val="4"/>
        </w:numPr>
        <w:jc w:val="both"/>
        <w:rPr>
          <w:sz w:val="22"/>
          <w:szCs w:val="22"/>
          <w:lang w:val="en-GB"/>
        </w:rPr>
      </w:pPr>
      <w:r w:rsidRPr="00476F08">
        <w:rPr>
          <w:sz w:val="22"/>
          <w:szCs w:val="22"/>
          <w:lang w:val="en-GB"/>
        </w:rPr>
        <w:t>In operation, this documentation will be the reference for understanding the device behaviour.</w:t>
      </w:r>
      <w:r>
        <w:rPr>
          <w:sz w:val="22"/>
          <w:szCs w:val="22"/>
          <w:lang w:val="en-GB"/>
        </w:rPr>
        <w:t xml:space="preserve"> </w:t>
      </w:r>
      <w:r w:rsidR="00144976">
        <w:rPr>
          <w:sz w:val="22"/>
          <w:szCs w:val="22"/>
          <w:lang w:val="en-GB"/>
        </w:rPr>
        <w:t>Remember</w:t>
      </w:r>
      <w:r>
        <w:rPr>
          <w:sz w:val="22"/>
          <w:szCs w:val="22"/>
          <w:lang w:val="en-GB"/>
        </w:rPr>
        <w:t xml:space="preserve"> that the operator will have this information with the generic tools (like “</w:t>
      </w:r>
      <w:r w:rsidRPr="00476F08">
        <w:rPr>
          <w:i/>
          <w:iCs/>
          <w:sz w:val="22"/>
          <w:szCs w:val="22"/>
          <w:lang w:val="en-GB"/>
        </w:rPr>
        <w:t>Test Device</w:t>
      </w:r>
      <w:r>
        <w:rPr>
          <w:sz w:val="22"/>
          <w:szCs w:val="22"/>
          <w:lang w:val="en-GB"/>
        </w:rPr>
        <w:t>” from “</w:t>
      </w:r>
      <w:r w:rsidRPr="00476F08">
        <w:rPr>
          <w:i/>
          <w:iCs/>
          <w:sz w:val="22"/>
          <w:szCs w:val="22"/>
          <w:lang w:val="en-GB"/>
        </w:rPr>
        <w:t>Jive</w:t>
      </w:r>
      <w:r>
        <w:rPr>
          <w:sz w:val="22"/>
          <w:szCs w:val="22"/>
          <w:lang w:val="en-GB"/>
        </w:rPr>
        <w:t>”).</w:t>
      </w:r>
      <w:r w:rsidR="00A26D92" w:rsidRPr="00476F08">
        <w:rPr>
          <w:sz w:val="22"/>
          <w:szCs w:val="22"/>
          <w:lang w:val="en-GB"/>
        </w:rPr>
        <w:t xml:space="preserve"> </w:t>
      </w:r>
    </w:p>
    <w:p w:rsidR="00695AB6" w:rsidRPr="00476F08" w:rsidRDefault="00476F08" w:rsidP="00695AB6">
      <w:pPr>
        <w:numPr>
          <w:ilvl w:val="0"/>
          <w:numId w:val="4"/>
        </w:numPr>
        <w:jc w:val="both"/>
        <w:rPr>
          <w:sz w:val="22"/>
          <w:szCs w:val="22"/>
          <w:lang w:val="en-GB"/>
        </w:rPr>
      </w:pPr>
      <w:r w:rsidRPr="00476F08">
        <w:rPr>
          <w:sz w:val="22"/>
          <w:szCs w:val="22"/>
          <w:lang w:val="en-GB"/>
        </w:rPr>
        <w:t>The HTML documentations generated by POGO</w:t>
      </w:r>
      <w:r>
        <w:rPr>
          <w:sz w:val="22"/>
          <w:szCs w:val="22"/>
          <w:lang w:val="en-GB"/>
        </w:rPr>
        <w:t xml:space="preserve"> can also be accessed from a local server (</w:t>
      </w:r>
      <w:r w:rsidR="00695AB6">
        <w:rPr>
          <w:sz w:val="22"/>
          <w:szCs w:val="22"/>
          <w:lang w:val="en-GB"/>
        </w:rPr>
        <w:t>peculiar to the institute).</w:t>
      </w:r>
    </w:p>
    <w:p w:rsidR="00680323" w:rsidRPr="00E954CE" w:rsidRDefault="00695AB6" w:rsidP="00896A5D">
      <w:pPr>
        <w:numPr>
          <w:ilvl w:val="0"/>
          <w:numId w:val="4"/>
        </w:numPr>
        <w:jc w:val="both"/>
        <w:rPr>
          <w:sz w:val="22"/>
          <w:szCs w:val="22"/>
          <w:lang w:val="en-GB"/>
        </w:rPr>
      </w:pPr>
      <w:r w:rsidRPr="00695AB6">
        <w:rPr>
          <w:sz w:val="22"/>
          <w:szCs w:val="22"/>
          <w:lang w:val="en-GB"/>
        </w:rPr>
        <w:t>Consider also to fill in the alarm values.</w:t>
      </w:r>
    </w:p>
    <w:p w:rsidR="00680323" w:rsidRPr="00E954CE" w:rsidRDefault="00695AB6" w:rsidP="00432824">
      <w:pPr>
        <w:numPr>
          <w:ilvl w:val="1"/>
          <w:numId w:val="4"/>
        </w:numPr>
        <w:jc w:val="both"/>
        <w:rPr>
          <w:sz w:val="22"/>
          <w:szCs w:val="22"/>
          <w:lang w:val="en-GB"/>
        </w:rPr>
      </w:pPr>
      <w:r w:rsidRPr="00695AB6">
        <w:rPr>
          <w:sz w:val="22"/>
          <w:szCs w:val="22"/>
          <w:lang w:val="en-GB"/>
        </w:rPr>
        <w:t>Eg: set the alarm values according to the specifications of a power supply, ie, 0V-24V for the voltage</w:t>
      </w:r>
      <w:r>
        <w:rPr>
          <w:sz w:val="22"/>
          <w:szCs w:val="22"/>
          <w:lang w:val="en-GB"/>
        </w:rPr>
        <w:t>, or 0A-3A for the output current.</w:t>
      </w:r>
    </w:p>
    <w:p w:rsidR="003933EF" w:rsidRPr="00E954CE" w:rsidRDefault="003933EF" w:rsidP="003933EF">
      <w:pPr>
        <w:jc w:val="both"/>
        <w:rPr>
          <w:sz w:val="22"/>
          <w:szCs w:val="22"/>
          <w:lang w:val="en-GB"/>
        </w:rPr>
      </w:pPr>
    </w:p>
    <w:p w:rsidR="003933EF" w:rsidRPr="00695AB6" w:rsidRDefault="00695AB6" w:rsidP="00695AB6">
      <w:pPr>
        <w:ind w:left="708"/>
        <w:jc w:val="both"/>
        <w:rPr>
          <w:sz w:val="22"/>
          <w:szCs w:val="22"/>
          <w:lang w:val="en-GB"/>
        </w:rPr>
      </w:pPr>
      <w:r w:rsidRPr="00695AB6">
        <w:rPr>
          <w:sz w:val="22"/>
          <w:szCs w:val="22"/>
          <w:lang w:val="en-GB"/>
        </w:rPr>
        <w:t xml:space="preserve">Example for a temperature </w:t>
      </w:r>
      <w:r>
        <w:rPr>
          <w:sz w:val="22"/>
          <w:szCs w:val="22"/>
          <w:lang w:val="en-GB"/>
        </w:rPr>
        <w:t>reading</w:t>
      </w:r>
      <w:r w:rsidR="00D7227A">
        <w:rPr>
          <w:sz w:val="22"/>
          <w:szCs w:val="22"/>
          <w:lang w:val="en-GB"/>
        </w:rPr>
        <w:t>:</w:t>
      </w:r>
    </w:p>
    <w:p w:rsidR="008A7F3F" w:rsidRPr="00695AB6" w:rsidRDefault="008A7F3F" w:rsidP="008A7F3F">
      <w:pPr>
        <w:ind w:left="708"/>
        <w:jc w:val="both"/>
        <w:rPr>
          <w:sz w:val="22"/>
          <w:szCs w:val="22"/>
          <w:lang w:val="en-GB"/>
        </w:rPr>
      </w:pPr>
    </w:p>
    <w:p w:rsidR="008A7F3F" w:rsidRDefault="00F628B7" w:rsidP="008A7F3F">
      <w:pPr>
        <w:ind w:left="708"/>
        <w:jc w:val="both"/>
        <w:rPr>
          <w:sz w:val="22"/>
          <w:szCs w:val="22"/>
        </w:rPr>
      </w:pPr>
      <w:r>
        <w:rPr>
          <w:noProof/>
          <w:sz w:val="22"/>
          <w:szCs w:val="22"/>
        </w:rPr>
        <w:drawing>
          <wp:inline distT="0" distB="0" distL="0" distR="0">
            <wp:extent cx="3457575" cy="4676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457575" cy="4676775"/>
                    </a:xfrm>
                    <a:prstGeom prst="rect">
                      <a:avLst/>
                    </a:prstGeom>
                    <a:noFill/>
                    <a:ln w="9525">
                      <a:noFill/>
                      <a:miter lim="800000"/>
                      <a:headEnd/>
                      <a:tailEnd/>
                    </a:ln>
                  </pic:spPr>
                </pic:pic>
              </a:graphicData>
            </a:graphic>
          </wp:inline>
        </w:drawing>
      </w:r>
    </w:p>
    <w:p w:rsidR="00695AB6" w:rsidRDefault="00695AB6" w:rsidP="00B97CE4">
      <w:pPr>
        <w:pStyle w:val="Titre3"/>
      </w:pPr>
      <w:bookmarkStart w:id="206" w:name="_Ref323048178"/>
      <w:bookmarkStart w:id="207" w:name="_Toc424834500"/>
      <w:r>
        <w:t>Attributes generation in C++</w:t>
      </w:r>
      <w:bookmarkEnd w:id="207"/>
    </w:p>
    <w:p w:rsidR="00695AB6" w:rsidRPr="00695AB6" w:rsidRDefault="00695AB6" w:rsidP="00F76D51">
      <w:pPr>
        <w:pStyle w:val="Corpsdetexte"/>
        <w:ind w:left="0"/>
        <w:rPr>
          <w:lang w:val="en-GB"/>
        </w:rPr>
      </w:pPr>
      <w:r w:rsidRPr="00695AB6">
        <w:rPr>
          <w:lang w:val="en-GB"/>
        </w:rPr>
        <w:t xml:space="preserve">In C++, POGO automatically generates </w:t>
      </w:r>
      <w:r w:rsidRPr="00695AB6">
        <w:rPr>
          <w:b/>
          <w:bCs/>
          <w:lang w:val="en-GB"/>
        </w:rPr>
        <w:t>pointers</w:t>
      </w:r>
      <w:r w:rsidRPr="00695AB6">
        <w:rPr>
          <w:lang w:val="en-GB"/>
        </w:rPr>
        <w:t xml:space="preserve"> to the data </w:t>
      </w:r>
      <w:r w:rsidR="00F76D51">
        <w:rPr>
          <w:lang w:val="en-GB"/>
        </w:rPr>
        <w:t xml:space="preserve">associated with </w:t>
      </w:r>
      <w:r w:rsidRPr="00695AB6">
        <w:rPr>
          <w:lang w:val="en-GB"/>
        </w:rPr>
        <w:t>the attribu</w:t>
      </w:r>
      <w:r>
        <w:rPr>
          <w:lang w:val="en-GB"/>
        </w:rPr>
        <w:t>t</w:t>
      </w:r>
      <w:r w:rsidRPr="00695AB6">
        <w:rPr>
          <w:lang w:val="en-GB"/>
        </w:rPr>
        <w:t>es</w:t>
      </w:r>
      <w:r w:rsidR="00F76D51">
        <w:rPr>
          <w:lang w:val="en-GB"/>
        </w:rPr>
        <w:t xml:space="preserve"> values (ie a pointer is generated for the read part). The use of these pointers is not mandatory. The developer is free to use his own data structure in the attribute value affectation</w:t>
      </w:r>
      <w:r w:rsidRPr="00695AB6">
        <w:rPr>
          <w:lang w:val="en-GB"/>
        </w:rPr>
        <w:t>.</w:t>
      </w:r>
    </w:p>
    <w:p w:rsidR="007A6721" w:rsidRDefault="00B67DB8" w:rsidP="007A6721">
      <w:pPr>
        <w:pStyle w:val="Titre2"/>
      </w:pPr>
      <w:bookmarkStart w:id="208" w:name="_Toc327543675"/>
      <w:bookmarkStart w:id="209" w:name="_Toc327780224"/>
      <w:bookmarkStart w:id="210" w:name="_Toc327797855"/>
      <w:bookmarkStart w:id="211" w:name="_Toc327882476"/>
      <w:bookmarkStart w:id="212" w:name="_Toc325615606"/>
      <w:bookmarkStart w:id="213" w:name="_Toc325617552"/>
      <w:bookmarkStart w:id="214" w:name="_Toc325617662"/>
      <w:bookmarkStart w:id="215" w:name="_Toc327543676"/>
      <w:bookmarkStart w:id="216" w:name="_Toc327780225"/>
      <w:bookmarkStart w:id="217" w:name="_Toc327797856"/>
      <w:bookmarkStart w:id="218" w:name="_Toc327882477"/>
      <w:bookmarkStart w:id="219" w:name="_Toc424834501"/>
      <w:bookmarkEnd w:id="206"/>
      <w:bookmarkEnd w:id="208"/>
      <w:bookmarkEnd w:id="209"/>
      <w:bookmarkEnd w:id="210"/>
      <w:bookmarkEnd w:id="211"/>
      <w:bookmarkEnd w:id="212"/>
      <w:bookmarkEnd w:id="213"/>
      <w:bookmarkEnd w:id="214"/>
      <w:bookmarkEnd w:id="215"/>
      <w:bookmarkEnd w:id="216"/>
      <w:bookmarkEnd w:id="217"/>
      <w:bookmarkEnd w:id="218"/>
      <w:r>
        <w:t>Internal device implementation</w:t>
      </w:r>
      <w:bookmarkEnd w:id="219"/>
    </w:p>
    <w:p w:rsidR="00916F8B" w:rsidRPr="00916F8B" w:rsidRDefault="00916F8B" w:rsidP="00916F8B">
      <w:pPr>
        <w:pStyle w:val="Titre3"/>
        <w:rPr>
          <w:lang w:val="en-GB"/>
        </w:rPr>
      </w:pPr>
      <w:bookmarkStart w:id="220" w:name="_Toc424834502"/>
      <w:r w:rsidRPr="00916F8B">
        <w:rPr>
          <w:lang w:val="en-GB"/>
        </w:rPr>
        <w:t>Separation between the TANGO interface</w:t>
      </w:r>
      <w:r>
        <w:rPr>
          <w:lang w:val="en-GB"/>
        </w:rPr>
        <w:t xml:space="preserve"> and the internal system function</w:t>
      </w:r>
      <w:bookmarkEnd w:id="220"/>
    </w:p>
    <w:p w:rsidR="003933EF" w:rsidRPr="00D210D3" w:rsidRDefault="00916F8B" w:rsidP="003315D9">
      <w:pPr>
        <w:jc w:val="both"/>
        <w:rPr>
          <w:sz w:val="20"/>
          <w:szCs w:val="22"/>
          <w:lang w:val="en-GB"/>
        </w:rPr>
      </w:pPr>
      <w:r w:rsidRPr="00D210D3">
        <w:rPr>
          <w:sz w:val="22"/>
          <w:szCs w:val="22"/>
          <w:lang w:val="en-GB"/>
        </w:rPr>
        <w:t xml:space="preserve">Don’t forget that the TANGO interface is only a mean </w:t>
      </w:r>
      <w:r w:rsidR="00C94D85" w:rsidRPr="00D210D3">
        <w:rPr>
          <w:sz w:val="22"/>
          <w:szCs w:val="22"/>
          <w:lang w:val="en-GB"/>
        </w:rPr>
        <w:t>to</w:t>
      </w:r>
      <w:r w:rsidRPr="00D210D3">
        <w:rPr>
          <w:sz w:val="22"/>
          <w:szCs w:val="22"/>
          <w:lang w:val="en-GB"/>
        </w:rPr>
        <w:t xml:space="preserve"> insert a service in a control system. Therefore, it is necessary to think the device internal design like any other application and just add the TANGO </w:t>
      </w:r>
      <w:r w:rsidR="00D210D3">
        <w:rPr>
          <w:sz w:val="22"/>
          <w:szCs w:val="22"/>
          <w:lang w:val="en-GB"/>
        </w:rPr>
        <w:t xml:space="preserve">as an </w:t>
      </w:r>
      <w:r w:rsidRPr="00D210D3">
        <w:rPr>
          <w:sz w:val="22"/>
          <w:szCs w:val="22"/>
          <w:lang w:val="en-GB"/>
        </w:rPr>
        <w:t>interface</w:t>
      </w:r>
      <w:r w:rsidR="00D210D3">
        <w:rPr>
          <w:sz w:val="22"/>
          <w:szCs w:val="22"/>
          <w:lang w:val="en-GB"/>
        </w:rPr>
        <w:t xml:space="preserve"> on top of it.</w:t>
      </w:r>
    </w:p>
    <w:p w:rsidR="00467C3F" w:rsidRDefault="00A2692B" w:rsidP="003933EF">
      <w:pPr>
        <w:jc w:val="both"/>
        <w:rPr>
          <w:sz w:val="22"/>
          <w:szCs w:val="22"/>
          <w:lang w:val="en-GB"/>
        </w:rPr>
      </w:pPr>
      <w:r>
        <w:rPr>
          <w:sz w:val="22"/>
          <w:szCs w:val="22"/>
          <w:lang w:val="en-GB"/>
        </w:rPr>
        <w:t>As a rule of thumb if the code implemented within the POGO markers is too long, a good practice is to move it to another class</w:t>
      </w:r>
      <w:r w:rsidR="00D16E8E">
        <w:rPr>
          <w:sz w:val="22"/>
          <w:szCs w:val="22"/>
          <w:lang w:val="en-GB"/>
        </w:rPr>
        <w:t xml:space="preserve">. Then </w:t>
      </w:r>
      <w:r w:rsidR="00467C3F">
        <w:rPr>
          <w:sz w:val="22"/>
          <w:szCs w:val="22"/>
          <w:lang w:val="en-GB"/>
        </w:rPr>
        <w:t xml:space="preserve">Pogo generated methods </w:t>
      </w:r>
      <w:r w:rsidR="00D16E8E">
        <w:rPr>
          <w:sz w:val="22"/>
          <w:szCs w:val="22"/>
          <w:lang w:val="en-GB"/>
        </w:rPr>
        <w:t xml:space="preserve">will be </w:t>
      </w:r>
      <w:r>
        <w:rPr>
          <w:sz w:val="22"/>
          <w:szCs w:val="22"/>
          <w:lang w:val="en-GB"/>
        </w:rPr>
        <w:t xml:space="preserve">only a </w:t>
      </w:r>
      <w:r w:rsidR="00467C3F">
        <w:rPr>
          <w:sz w:val="22"/>
          <w:szCs w:val="22"/>
          <w:lang w:val="en-GB"/>
        </w:rPr>
        <w:t>few lines of code</w:t>
      </w:r>
      <w:r w:rsidR="00D16E8E">
        <w:rPr>
          <w:sz w:val="22"/>
          <w:szCs w:val="22"/>
          <w:lang w:val="en-GB"/>
        </w:rPr>
        <w:t xml:space="preserve"> long</w:t>
      </w:r>
      <w:r w:rsidR="00467C3F">
        <w:rPr>
          <w:sz w:val="22"/>
          <w:szCs w:val="22"/>
          <w:lang w:val="en-GB"/>
        </w:rPr>
        <w:t>.</w:t>
      </w:r>
    </w:p>
    <w:p w:rsidR="00A2692B" w:rsidRPr="00916F8B" w:rsidRDefault="00A2692B" w:rsidP="003933EF">
      <w:pPr>
        <w:jc w:val="both"/>
        <w:rPr>
          <w:sz w:val="22"/>
          <w:szCs w:val="22"/>
          <w:lang w:val="en-GB"/>
        </w:rPr>
      </w:pPr>
    </w:p>
    <w:p w:rsidR="00542946" w:rsidRPr="00916F8B" w:rsidRDefault="00916F8B" w:rsidP="009B3BA5">
      <w:pPr>
        <w:pBdr>
          <w:top w:val="single" w:sz="4" w:space="1" w:color="0000FF"/>
          <w:left w:val="single" w:sz="4" w:space="4" w:color="0000FF"/>
          <w:bottom w:val="single" w:sz="4" w:space="1" w:color="0000FF"/>
          <w:right w:val="single" w:sz="4" w:space="4" w:color="0000FF"/>
        </w:pBdr>
        <w:jc w:val="both"/>
        <w:rPr>
          <w:sz w:val="22"/>
          <w:szCs w:val="22"/>
          <w:lang w:val="en-GB"/>
        </w:rPr>
      </w:pPr>
      <w:r w:rsidRPr="00916F8B">
        <w:rPr>
          <w:sz w:val="22"/>
          <w:szCs w:val="22"/>
          <w:lang w:val="en-GB"/>
        </w:rPr>
        <w:t xml:space="preserve">In practice, it is necessary to avoid </w:t>
      </w:r>
      <w:r>
        <w:rPr>
          <w:sz w:val="22"/>
          <w:szCs w:val="22"/>
          <w:lang w:val="en-GB"/>
        </w:rPr>
        <w:t>mixing the generated c</w:t>
      </w:r>
      <w:r w:rsidR="00A2692B">
        <w:rPr>
          <w:sz w:val="22"/>
          <w:szCs w:val="22"/>
          <w:lang w:val="en-GB"/>
        </w:rPr>
        <w:t>ode by POGO and the developer’s one.</w:t>
      </w:r>
    </w:p>
    <w:p w:rsidR="00916F8B" w:rsidRPr="00916F8B" w:rsidRDefault="00916F8B" w:rsidP="005A2548">
      <w:pPr>
        <w:spacing w:before="120"/>
        <w:jc w:val="both"/>
        <w:rPr>
          <w:sz w:val="22"/>
          <w:szCs w:val="22"/>
          <w:lang w:val="en-GB"/>
        </w:rPr>
      </w:pPr>
      <w:r w:rsidRPr="00916F8B">
        <w:rPr>
          <w:sz w:val="22"/>
          <w:szCs w:val="22"/>
          <w:lang w:val="en-GB"/>
        </w:rPr>
        <w:t xml:space="preserve">The TANGO sub-class inherited from </w:t>
      </w:r>
      <w:r w:rsidRPr="00916F8B">
        <w:rPr>
          <w:i/>
          <w:iCs/>
          <w:sz w:val="22"/>
          <w:szCs w:val="22"/>
          <w:lang w:val="en-GB"/>
        </w:rPr>
        <w:t>TANGO::DeviceImpl[_X]</w:t>
      </w:r>
      <w:r w:rsidRPr="00916F8B">
        <w:rPr>
          <w:sz w:val="22"/>
          <w:szCs w:val="22"/>
          <w:lang w:val="en-GB"/>
        </w:rPr>
        <w:t xml:space="preserve"> instan</w:t>
      </w:r>
      <w:r>
        <w:rPr>
          <w:sz w:val="22"/>
          <w:szCs w:val="22"/>
          <w:lang w:val="en-GB"/>
        </w:rPr>
        <w:t>t</w:t>
      </w:r>
      <w:r w:rsidRPr="00916F8B">
        <w:rPr>
          <w:sz w:val="22"/>
          <w:szCs w:val="22"/>
          <w:lang w:val="en-GB"/>
        </w:rPr>
        <w:t>iate</w:t>
      </w:r>
      <w:r>
        <w:rPr>
          <w:sz w:val="22"/>
          <w:szCs w:val="22"/>
          <w:lang w:val="en-GB"/>
        </w:rPr>
        <w:t>s</w:t>
      </w:r>
      <w:r w:rsidRPr="00916F8B">
        <w:rPr>
          <w:sz w:val="22"/>
          <w:szCs w:val="22"/>
          <w:lang w:val="en-GB"/>
        </w:rPr>
        <w:t xml:space="preserve"> a class</w:t>
      </w:r>
      <w:r>
        <w:rPr>
          <w:sz w:val="22"/>
          <w:szCs w:val="22"/>
          <w:lang w:val="en-GB"/>
        </w:rPr>
        <w:t xml:space="preserve"> derived from the model object implementing the system, and ensure the </w:t>
      </w:r>
      <w:r w:rsidR="005A2548">
        <w:rPr>
          <w:sz w:val="22"/>
          <w:szCs w:val="22"/>
          <w:lang w:val="en-GB"/>
        </w:rPr>
        <w:t>replacement</w:t>
      </w:r>
      <w:r>
        <w:rPr>
          <w:sz w:val="22"/>
          <w:szCs w:val="22"/>
          <w:lang w:val="en-GB"/>
        </w:rPr>
        <w:t xml:space="preserve"> between the external requests (clients) and the implementation </w:t>
      </w:r>
      <w:r w:rsidR="00C94D85">
        <w:rPr>
          <w:sz w:val="22"/>
          <w:szCs w:val="22"/>
          <w:lang w:val="en-GB"/>
        </w:rPr>
        <w:t>class(es)</w:t>
      </w:r>
      <w:r>
        <w:rPr>
          <w:sz w:val="22"/>
          <w:szCs w:val="22"/>
          <w:lang w:val="en-GB"/>
        </w:rPr>
        <w:t>.</w:t>
      </w:r>
    </w:p>
    <w:p w:rsidR="007B6DE8" w:rsidRPr="00E954CE" w:rsidRDefault="007B6DE8" w:rsidP="002C4F4D">
      <w:pPr>
        <w:jc w:val="both"/>
        <w:rPr>
          <w:sz w:val="22"/>
          <w:szCs w:val="22"/>
          <w:lang w:val="en-GB"/>
        </w:rPr>
      </w:pPr>
    </w:p>
    <w:p w:rsidR="001C2AD5" w:rsidRPr="007B6DE8" w:rsidRDefault="007B6DE8" w:rsidP="002C4F4D">
      <w:pPr>
        <w:jc w:val="both"/>
        <w:rPr>
          <w:sz w:val="22"/>
          <w:szCs w:val="22"/>
          <w:lang w:val="en-GB"/>
        </w:rPr>
      </w:pPr>
      <w:r w:rsidRPr="007B6DE8">
        <w:rPr>
          <w:sz w:val="22"/>
          <w:szCs w:val="22"/>
          <w:lang w:val="en-GB"/>
        </w:rPr>
        <w:t xml:space="preserve">In the choice of data structures, we are talking about those of the developer’s object model, we will consider the technical constraints imposed by TANGO and/or the underlying layers (CORBA). </w:t>
      </w:r>
      <w:r>
        <w:rPr>
          <w:sz w:val="22"/>
          <w:szCs w:val="22"/>
          <w:lang w:val="en-GB"/>
        </w:rPr>
        <w:t xml:space="preserve">The idea here is to avoid </w:t>
      </w:r>
      <w:r w:rsidR="00C94D85">
        <w:rPr>
          <w:sz w:val="22"/>
          <w:szCs w:val="22"/>
          <w:lang w:val="en-GB"/>
        </w:rPr>
        <w:t>copy</w:t>
      </w:r>
      <w:r>
        <w:rPr>
          <w:sz w:val="22"/>
          <w:szCs w:val="22"/>
          <w:lang w:val="en-GB"/>
        </w:rPr>
        <w:t xml:space="preserve"> and/or reorganization of the data when transferred to the client. For this, the developer needs to know/master the underlying memory management mechanism (especially in C++). The TANGO documentation referenced </w:t>
      </w:r>
      <w:r w:rsidR="00A13CA7">
        <w:rPr>
          <w:sz w:val="22"/>
          <w:szCs w:val="22"/>
        </w:rPr>
        <w:fldChar w:fldCharType="begin"/>
      </w:r>
      <w:r w:rsidRPr="007B6DE8">
        <w:rPr>
          <w:sz w:val="22"/>
          <w:szCs w:val="22"/>
          <w:lang w:val="en-GB"/>
        </w:rPr>
        <w:instrText xml:space="preserve"> </w:instrText>
      </w:r>
      <w:r w:rsidR="000F01DA">
        <w:rPr>
          <w:sz w:val="22"/>
          <w:szCs w:val="22"/>
          <w:lang w:val="en-GB"/>
        </w:rPr>
        <w:instrText>REF</w:instrText>
      </w:r>
      <w:r w:rsidRPr="007B6DE8">
        <w:rPr>
          <w:sz w:val="22"/>
          <w:szCs w:val="22"/>
          <w:lang w:val="en-GB"/>
        </w:rPr>
        <w:instrText xml:space="preserve"> _Ref216619843 \r \h </w:instrText>
      </w:r>
      <w:r w:rsidR="00A13CA7">
        <w:rPr>
          <w:sz w:val="22"/>
          <w:szCs w:val="22"/>
        </w:rPr>
      </w:r>
      <w:r w:rsidR="00A13CA7">
        <w:rPr>
          <w:sz w:val="22"/>
          <w:szCs w:val="22"/>
        </w:rPr>
        <w:fldChar w:fldCharType="separate"/>
      </w:r>
      <w:r w:rsidR="00CF15CA">
        <w:rPr>
          <w:sz w:val="22"/>
          <w:szCs w:val="22"/>
          <w:lang w:val="en-GB"/>
        </w:rPr>
        <w:t>[A1]</w:t>
      </w:r>
      <w:r w:rsidR="00A13CA7">
        <w:rPr>
          <w:sz w:val="22"/>
          <w:szCs w:val="22"/>
        </w:rPr>
        <w:fldChar w:fldCharType="end"/>
      </w:r>
      <w:r w:rsidRPr="007B6DE8">
        <w:rPr>
          <w:sz w:val="22"/>
          <w:szCs w:val="22"/>
          <w:lang w:val="en-GB"/>
        </w:rPr>
        <w:t xml:space="preserve"> </w:t>
      </w:r>
      <w:r>
        <w:rPr>
          <w:sz w:val="22"/>
          <w:szCs w:val="22"/>
          <w:lang w:val="en-GB"/>
        </w:rPr>
        <w:t>cont</w:t>
      </w:r>
      <w:r w:rsidRPr="007B6DE8">
        <w:rPr>
          <w:sz w:val="22"/>
          <w:szCs w:val="22"/>
          <w:lang w:val="en-GB"/>
        </w:rPr>
        <w:t>a</w:t>
      </w:r>
      <w:r>
        <w:rPr>
          <w:sz w:val="22"/>
          <w:szCs w:val="22"/>
          <w:lang w:val="en-GB"/>
        </w:rPr>
        <w:t>i</w:t>
      </w:r>
      <w:r w:rsidRPr="007B6DE8">
        <w:rPr>
          <w:sz w:val="22"/>
          <w:szCs w:val="22"/>
          <w:lang w:val="en-GB"/>
        </w:rPr>
        <w:t xml:space="preserve">ns a dedicated chapter </w:t>
      </w:r>
      <w:r>
        <w:rPr>
          <w:sz w:val="22"/>
          <w:szCs w:val="22"/>
          <w:lang w:val="en-GB"/>
        </w:rPr>
        <w:t>“</w:t>
      </w:r>
      <w:r w:rsidRPr="007B6DE8">
        <w:rPr>
          <w:i/>
          <w:iCs/>
          <w:sz w:val="22"/>
          <w:szCs w:val="22"/>
          <w:lang w:val="en-GB"/>
        </w:rPr>
        <w:t>8.2 -</w:t>
      </w:r>
      <w:r w:rsidRPr="007B6DE8">
        <w:rPr>
          <w:sz w:val="22"/>
          <w:szCs w:val="22"/>
          <w:lang w:val="en-GB"/>
        </w:rPr>
        <w:t xml:space="preserve"> </w:t>
      </w:r>
      <w:r w:rsidRPr="007B6DE8">
        <w:rPr>
          <w:i/>
          <w:sz w:val="22"/>
          <w:szCs w:val="22"/>
          <w:lang w:val="en-GB"/>
        </w:rPr>
        <w:t>Exchanging data between client and serve</w:t>
      </w:r>
      <w:r>
        <w:rPr>
          <w:i/>
          <w:sz w:val="22"/>
          <w:szCs w:val="22"/>
          <w:lang w:val="en-GB"/>
        </w:rPr>
        <w:t>r”</w:t>
      </w:r>
      <w:r w:rsidRPr="007B6DE8">
        <w:rPr>
          <w:sz w:val="22"/>
          <w:szCs w:val="22"/>
          <w:lang w:val="en-GB"/>
        </w:rPr>
        <w:t>.</w:t>
      </w:r>
    </w:p>
    <w:p w:rsidR="0084717E" w:rsidRPr="007B6DE8" w:rsidRDefault="007B6DE8" w:rsidP="007A6721">
      <w:pPr>
        <w:pStyle w:val="Titre3"/>
        <w:rPr>
          <w:lang w:val="en-GB"/>
        </w:rPr>
      </w:pPr>
      <w:bookmarkStart w:id="221" w:name="_Toc424834503"/>
      <w:r w:rsidRPr="007B6DE8">
        <w:rPr>
          <w:lang w:val="en-GB"/>
        </w:rPr>
        <w:t xml:space="preserve">Details on method for accessing the </w:t>
      </w:r>
      <w:r w:rsidR="004739A7">
        <w:rPr>
          <w:lang w:val="en-GB"/>
        </w:rPr>
        <w:t>hardware</w:t>
      </w:r>
      <w:r w:rsidR="0084717E" w:rsidRPr="007B6DE8">
        <w:rPr>
          <w:lang w:val="en-GB"/>
        </w:rPr>
        <w:t xml:space="preserve">: always_executed_hook </w:t>
      </w:r>
      <w:r w:rsidR="002B3BD8">
        <w:rPr>
          <w:lang w:val="en-GB"/>
        </w:rPr>
        <w:t>versus</w:t>
      </w:r>
      <w:r w:rsidR="0084717E" w:rsidRPr="007B6DE8">
        <w:rPr>
          <w:lang w:val="en-GB"/>
        </w:rPr>
        <w:t xml:space="preserve"> read_attr_hardware</w:t>
      </w:r>
      <w:bookmarkEnd w:id="221"/>
    </w:p>
    <w:p w:rsidR="007B6DE8" w:rsidRDefault="007B6DE8" w:rsidP="007B6DE8">
      <w:pPr>
        <w:pStyle w:val="Corpsdetexte"/>
        <w:ind w:left="0"/>
        <w:rPr>
          <w:lang w:val="en-GB"/>
        </w:rPr>
      </w:pPr>
      <w:r w:rsidRPr="007B6DE8">
        <w:rPr>
          <w:lang w:val="en-GB"/>
        </w:rPr>
        <w:t xml:space="preserve">It is essential to master the concepts implemented by these two methods (common methods for all </w:t>
      </w:r>
      <w:r>
        <w:rPr>
          <w:lang w:val="en-GB"/>
        </w:rPr>
        <w:t xml:space="preserve">TANGO </w:t>
      </w:r>
      <w:r w:rsidRPr="007B6DE8">
        <w:rPr>
          <w:lang w:val="en-GB"/>
        </w:rPr>
        <w:t>devices</w:t>
      </w:r>
      <w:r>
        <w:rPr>
          <w:lang w:val="en-GB"/>
        </w:rPr>
        <w:t>).</w:t>
      </w:r>
    </w:p>
    <w:p w:rsidR="00D02468" w:rsidRPr="007B6DE8" w:rsidRDefault="00D02468" w:rsidP="00C94D85">
      <w:pPr>
        <w:pStyle w:val="Corpsdetexte"/>
        <w:ind w:left="0"/>
        <w:rPr>
          <w:lang w:val="en-GB"/>
        </w:rPr>
      </w:pPr>
      <w:r>
        <w:rPr>
          <w:lang w:val="en-GB"/>
        </w:rPr>
        <w:t xml:space="preserve">It is also necessary to clearly identify, in the design phase, the possible consequences of implementing these two methods on the device behaviour (remember that </w:t>
      </w:r>
      <w:r w:rsidR="00C94D85">
        <w:rPr>
          <w:lang w:val="en-GB"/>
        </w:rPr>
        <w:t>they are</w:t>
      </w:r>
      <w:r>
        <w:rPr>
          <w:lang w:val="en-GB"/>
        </w:rPr>
        <w:t xml:space="preserve"> initially just empty shells generated by POGO).</w:t>
      </w:r>
    </w:p>
    <w:p w:rsidR="0084717E" w:rsidRPr="00C71C21" w:rsidRDefault="0084717E" w:rsidP="00C71C21">
      <w:pPr>
        <w:pStyle w:val="Corpsdetexte"/>
        <w:numPr>
          <w:ilvl w:val="0"/>
          <w:numId w:val="11"/>
        </w:numPr>
        <w:rPr>
          <w:i/>
          <w:iCs/>
          <w:lang w:val="en-GB"/>
        </w:rPr>
      </w:pPr>
      <w:r w:rsidRPr="00C71C21">
        <w:rPr>
          <w:i/>
          <w:iCs/>
          <w:lang w:val="en-GB"/>
        </w:rPr>
        <w:t xml:space="preserve">Always_executed_hook() </w:t>
      </w:r>
      <w:r w:rsidR="00C71C21" w:rsidRPr="00C71C21">
        <w:rPr>
          <w:lang w:val="en-GB"/>
        </w:rPr>
        <w:t xml:space="preserve">method is called before each command execution or each </w:t>
      </w:r>
      <w:r w:rsidR="002B3BD8">
        <w:rPr>
          <w:lang w:val="en-GB"/>
        </w:rPr>
        <w:t>reading/writing of an attribute (</w:t>
      </w:r>
      <w:r w:rsidR="002B3BD8" w:rsidRPr="002B3BD8">
        <w:rPr>
          <w:i/>
          <w:lang w:val="en-GB"/>
        </w:rPr>
        <w:t>but it is called only once when reading several attributes: see calling sequence below</w:t>
      </w:r>
      <w:r w:rsidR="002B3BD8">
        <w:rPr>
          <w:lang w:val="en-GB"/>
        </w:rPr>
        <w:t>)</w:t>
      </w:r>
    </w:p>
    <w:p w:rsidR="0084717E" w:rsidRPr="00C71C21" w:rsidRDefault="0084717E" w:rsidP="00C71C21">
      <w:pPr>
        <w:pStyle w:val="Corpsdetexte"/>
        <w:numPr>
          <w:ilvl w:val="0"/>
          <w:numId w:val="11"/>
        </w:numPr>
        <w:rPr>
          <w:i/>
          <w:iCs/>
          <w:lang w:val="en-GB"/>
        </w:rPr>
      </w:pPr>
      <w:r w:rsidRPr="00C71C21">
        <w:rPr>
          <w:i/>
          <w:iCs/>
          <w:lang w:val="en-GB"/>
        </w:rPr>
        <w:t>Read_attr_hardware()</w:t>
      </w:r>
      <w:r w:rsidRPr="00C71C21">
        <w:rPr>
          <w:lang w:val="en-GB"/>
        </w:rPr>
        <w:t xml:space="preserve"> </w:t>
      </w:r>
      <w:r w:rsidR="00C71C21" w:rsidRPr="00C71C21">
        <w:rPr>
          <w:lang w:val="en-GB"/>
        </w:rPr>
        <w:t xml:space="preserve">is called before each </w:t>
      </w:r>
      <w:r w:rsidR="002B3BD8">
        <w:rPr>
          <w:lang w:val="en-GB"/>
        </w:rPr>
        <w:t>reading of attribute(s)(</w:t>
      </w:r>
      <w:r w:rsidR="002B3BD8" w:rsidRPr="002B3BD8">
        <w:rPr>
          <w:i/>
          <w:lang w:val="en-GB"/>
        </w:rPr>
        <w:t xml:space="preserve"> but it is called only once when reading several attributes: see calling sequence below</w:t>
      </w:r>
      <w:r w:rsidR="002B3BD8">
        <w:rPr>
          <w:i/>
          <w:lang w:val="en-GB"/>
        </w:rPr>
        <w:t>)</w:t>
      </w:r>
      <w:r w:rsidR="00C71C21">
        <w:rPr>
          <w:lang w:val="en-GB"/>
        </w:rPr>
        <w:t xml:space="preserve">. This method aims to optimize (minimize) the equipment access in case of simultaneous reading of multiple </w:t>
      </w:r>
      <w:r w:rsidR="00C71C21" w:rsidRPr="004F3CE7">
        <w:rPr>
          <w:lang w:val="en-GB"/>
        </w:rPr>
        <w:t>attributes</w:t>
      </w:r>
      <w:r w:rsidR="007222E9" w:rsidRPr="004F3CE7">
        <w:rPr>
          <w:lang w:val="en-GB"/>
        </w:rPr>
        <w:t xml:space="preserve"> </w:t>
      </w:r>
      <w:r w:rsidR="007222E9" w:rsidRPr="004F3CE7">
        <w:rPr>
          <w:rFonts w:eastAsia="Song"/>
          <w:szCs w:val="24"/>
          <w:lang w:val="en-GB" w:eastAsia="zh-CN" w:bidi="hi-IN"/>
        </w:rPr>
        <w:t>in the same request</w:t>
      </w:r>
      <w:r w:rsidR="00C71C21">
        <w:rPr>
          <w:lang w:val="en-GB"/>
        </w:rPr>
        <w:t>.</w:t>
      </w:r>
    </w:p>
    <w:p w:rsidR="0084717E" w:rsidRPr="00E954CE" w:rsidRDefault="00C71C21" w:rsidP="00C71C21">
      <w:pPr>
        <w:pStyle w:val="Corpsdetexte"/>
        <w:ind w:left="0"/>
        <w:rPr>
          <w:i/>
          <w:iCs/>
          <w:lang w:val="en-GB"/>
        </w:rPr>
      </w:pPr>
      <w:r>
        <w:rPr>
          <w:lang w:val="en-GB"/>
        </w:rPr>
        <w:t>Reminder about the calling sequence of these methods:</w:t>
      </w:r>
    </w:p>
    <w:p w:rsidR="0084717E" w:rsidRPr="00D7460E" w:rsidRDefault="00C71C21" w:rsidP="0084717E">
      <w:pPr>
        <w:pStyle w:val="Corpsdetexte"/>
        <w:numPr>
          <w:ilvl w:val="0"/>
          <w:numId w:val="11"/>
        </w:numPr>
        <w:rPr>
          <w:i/>
          <w:iCs/>
        </w:rPr>
      </w:pPr>
      <w:r>
        <w:rPr>
          <w:i/>
          <w:iCs/>
        </w:rPr>
        <w:t>Command execution</w:t>
      </w:r>
    </w:p>
    <w:p w:rsidR="0084717E" w:rsidRPr="00D7460E" w:rsidRDefault="0084717E" w:rsidP="0084717E">
      <w:pPr>
        <w:pStyle w:val="Corpsdetexte"/>
        <w:numPr>
          <w:ilvl w:val="1"/>
          <w:numId w:val="11"/>
        </w:numPr>
      </w:pPr>
      <w:r w:rsidRPr="00D7460E">
        <w:t>1 – always_executed_hook()</w:t>
      </w:r>
    </w:p>
    <w:p w:rsidR="0084717E" w:rsidRPr="00D7460E" w:rsidRDefault="0084717E" w:rsidP="0084717E">
      <w:pPr>
        <w:pStyle w:val="Corpsdetexte"/>
        <w:numPr>
          <w:ilvl w:val="1"/>
          <w:numId w:val="11"/>
        </w:numPr>
      </w:pPr>
      <w:r w:rsidRPr="00D7460E">
        <w:t>2 – is_MyCmd_allowed()</w:t>
      </w:r>
    </w:p>
    <w:p w:rsidR="0084717E" w:rsidRPr="00D7460E" w:rsidRDefault="0084717E" w:rsidP="0084717E">
      <w:pPr>
        <w:pStyle w:val="Corpsdetexte"/>
        <w:numPr>
          <w:ilvl w:val="1"/>
          <w:numId w:val="11"/>
        </w:numPr>
      </w:pPr>
      <w:r w:rsidRPr="00D7460E">
        <w:t>3 – MyCmd()</w:t>
      </w:r>
    </w:p>
    <w:p w:rsidR="0084717E" w:rsidRPr="00D7460E" w:rsidRDefault="00C71C21" w:rsidP="0084717E">
      <w:pPr>
        <w:pStyle w:val="Corpsdetexte"/>
        <w:numPr>
          <w:ilvl w:val="0"/>
          <w:numId w:val="11"/>
        </w:numPr>
        <w:rPr>
          <w:i/>
          <w:iCs/>
        </w:rPr>
      </w:pPr>
      <w:r>
        <w:rPr>
          <w:i/>
          <w:iCs/>
        </w:rPr>
        <w:t>Attribute reading</w:t>
      </w:r>
    </w:p>
    <w:p w:rsidR="0084717E" w:rsidRPr="00D7460E" w:rsidRDefault="0084717E" w:rsidP="0084717E">
      <w:pPr>
        <w:pStyle w:val="Corpsdetexte"/>
        <w:numPr>
          <w:ilvl w:val="1"/>
          <w:numId w:val="11"/>
        </w:numPr>
      </w:pPr>
      <w:r w:rsidRPr="00D7460E">
        <w:t>1 – always_executed_hook()</w:t>
      </w:r>
    </w:p>
    <w:p w:rsidR="0084717E" w:rsidRPr="00D7460E" w:rsidRDefault="0084717E" w:rsidP="0084717E">
      <w:pPr>
        <w:pStyle w:val="Corpsdetexte"/>
        <w:numPr>
          <w:ilvl w:val="1"/>
          <w:numId w:val="11"/>
        </w:numPr>
      </w:pPr>
      <w:r w:rsidRPr="00D7460E">
        <w:t>2 – read_attr_hardware()</w:t>
      </w:r>
    </w:p>
    <w:p w:rsidR="0084717E" w:rsidRPr="00D7460E" w:rsidRDefault="0084717E" w:rsidP="0084717E">
      <w:pPr>
        <w:pStyle w:val="Corpsdetexte"/>
        <w:numPr>
          <w:ilvl w:val="1"/>
          <w:numId w:val="11"/>
        </w:numPr>
      </w:pPr>
      <w:r w:rsidRPr="00D7460E">
        <w:t>3 – is_MyAttr_allowed()</w:t>
      </w:r>
    </w:p>
    <w:p w:rsidR="0084717E" w:rsidRPr="00D7460E" w:rsidRDefault="0084717E" w:rsidP="0084717E">
      <w:pPr>
        <w:pStyle w:val="Corpsdetexte"/>
        <w:numPr>
          <w:ilvl w:val="1"/>
          <w:numId w:val="11"/>
        </w:numPr>
      </w:pPr>
      <w:r w:rsidRPr="00D7460E">
        <w:t>4 – read_MyAttr()</w:t>
      </w:r>
    </w:p>
    <w:p w:rsidR="0084717E" w:rsidRPr="00D7460E" w:rsidRDefault="00C71C21" w:rsidP="0084717E">
      <w:pPr>
        <w:pStyle w:val="Corpsdetexte"/>
        <w:numPr>
          <w:ilvl w:val="0"/>
          <w:numId w:val="11"/>
        </w:numPr>
        <w:rPr>
          <w:i/>
          <w:iCs/>
        </w:rPr>
      </w:pPr>
      <w:r>
        <w:rPr>
          <w:i/>
          <w:iCs/>
        </w:rPr>
        <w:t>Attribute writing</w:t>
      </w:r>
    </w:p>
    <w:p w:rsidR="0084717E" w:rsidRPr="00D7460E" w:rsidRDefault="0084717E" w:rsidP="0084717E">
      <w:pPr>
        <w:pStyle w:val="Corpsdetexte"/>
        <w:numPr>
          <w:ilvl w:val="1"/>
          <w:numId w:val="11"/>
        </w:numPr>
      </w:pPr>
      <w:r w:rsidRPr="00D7460E">
        <w:t>1 – always_executed_hook()</w:t>
      </w:r>
    </w:p>
    <w:p w:rsidR="0084717E" w:rsidRPr="00D7460E" w:rsidRDefault="0084717E" w:rsidP="0084717E">
      <w:pPr>
        <w:pStyle w:val="Corpsdetexte"/>
        <w:numPr>
          <w:ilvl w:val="1"/>
          <w:numId w:val="11"/>
        </w:numPr>
      </w:pPr>
      <w:r w:rsidRPr="00D7460E">
        <w:t>2 – is_MyAttr_allowed()</w:t>
      </w:r>
    </w:p>
    <w:p w:rsidR="0084717E" w:rsidRPr="00D7460E" w:rsidRDefault="0084717E" w:rsidP="00C94D85">
      <w:pPr>
        <w:pStyle w:val="Corpsdetexte"/>
        <w:numPr>
          <w:ilvl w:val="1"/>
          <w:numId w:val="11"/>
        </w:numPr>
      </w:pPr>
      <w:r w:rsidRPr="00D7460E">
        <w:t>3 – write_</w:t>
      </w:r>
      <w:r w:rsidR="00C94D85">
        <w:t>M</w:t>
      </w:r>
      <w:r w:rsidRPr="00D7460E">
        <w:t>yAttr()</w:t>
      </w:r>
    </w:p>
    <w:p w:rsidR="0084717E" w:rsidRPr="00D7460E" w:rsidRDefault="00C71C21" w:rsidP="0084717E">
      <w:pPr>
        <w:pStyle w:val="Corpsdetexte"/>
        <w:numPr>
          <w:ilvl w:val="0"/>
          <w:numId w:val="11"/>
        </w:numPr>
        <w:rPr>
          <w:i/>
          <w:iCs/>
        </w:rPr>
      </w:pPr>
      <w:r>
        <w:rPr>
          <w:i/>
          <w:iCs/>
        </w:rPr>
        <w:t>Attributes reading</w:t>
      </w:r>
    </w:p>
    <w:p w:rsidR="0084717E" w:rsidRPr="00D7460E" w:rsidRDefault="0084717E" w:rsidP="0084717E">
      <w:pPr>
        <w:pStyle w:val="Corpsdetexte"/>
        <w:numPr>
          <w:ilvl w:val="1"/>
          <w:numId w:val="11"/>
        </w:numPr>
      </w:pPr>
      <w:r w:rsidRPr="00D7460E">
        <w:t>1 – always_executed_hook()</w:t>
      </w:r>
    </w:p>
    <w:p w:rsidR="0084717E" w:rsidRPr="00D7460E" w:rsidRDefault="0084717E" w:rsidP="0084717E">
      <w:pPr>
        <w:pStyle w:val="Corpsdetexte"/>
        <w:numPr>
          <w:ilvl w:val="1"/>
          <w:numId w:val="11"/>
        </w:numPr>
      </w:pPr>
      <w:r w:rsidRPr="00D7460E">
        <w:t>2 – read_attr_hardware()</w:t>
      </w:r>
    </w:p>
    <w:p w:rsidR="0084717E" w:rsidRPr="00D7460E" w:rsidRDefault="00CF15CA" w:rsidP="0084717E">
      <w:pPr>
        <w:pStyle w:val="Corpsdetexte"/>
        <w:numPr>
          <w:ilvl w:val="1"/>
          <w:numId w:val="11"/>
        </w:numPr>
      </w:pPr>
      <w:r>
        <w:rPr>
          <w:noProof/>
        </w:rPr>
        <w:pict>
          <v:group id="_x0000_s1189" style="position:absolute;left:0;text-align:left;margin-left:9pt;margin-top:6.3pt;width:56.8pt;height:59.05pt;z-index:251641344" coordorigin="971,14193" coordsize="1136,1326">
            <v:oval id="_x0000_s1190" style="position:absolute;left:1312;top:14193;width:452;height:906;mso-wrap-style:none;v-text-anchor:middle" filled="f" fillcolor="#bbe0e3" strokecolor="blue"/>
            <v:shape id="_x0000_s1191" type="#_x0000_t202" style="position:absolute;left:971;top:15099;width:1136;height:420" filled="f" fillcolor="#bbe0e3" stroked="f">
              <v:textbox style="mso-next-textbox:#_x0000_s1191">
                <w:txbxContent>
                  <w:p w:rsidR="00D93E42" w:rsidRPr="002B5142" w:rsidRDefault="00D93E42" w:rsidP="00C71C21">
                    <w:pPr>
                      <w:autoSpaceDE w:val="0"/>
                      <w:autoSpaceDN w:val="0"/>
                      <w:adjustRightInd w:val="0"/>
                      <w:ind w:left="540" w:hanging="540"/>
                      <w:jc w:val="center"/>
                      <w:rPr>
                        <w:rFonts w:ascii="Arial" w:eastAsia="MS PGothic" w:hAnsi="Arial" w:cs="Arial"/>
                        <w:color w:val="0000FF"/>
                      </w:rPr>
                    </w:pPr>
                    <w:r w:rsidRPr="002B5142">
                      <w:rPr>
                        <w:rFonts w:ascii="Arial" w:eastAsia="MS PGothic" w:hAnsi="Arial" w:cs="Arial"/>
                        <w:color w:val="0000FF"/>
                      </w:rPr>
                      <w:t xml:space="preserve">N </w:t>
                    </w:r>
                    <w:r>
                      <w:rPr>
                        <w:rFonts w:ascii="Arial" w:eastAsia="MS PGothic" w:hAnsi="Arial" w:cs="Arial"/>
                        <w:color w:val="0000FF"/>
                      </w:rPr>
                      <w:t>times</w:t>
                    </w:r>
                  </w:p>
                </w:txbxContent>
              </v:textbox>
            </v:shape>
          </v:group>
        </w:pict>
      </w:r>
      <w:r w:rsidR="0084717E" w:rsidRPr="00D7460E">
        <w:t>3 – is_MyAttr_allowed()</w:t>
      </w:r>
    </w:p>
    <w:p w:rsidR="0084717E" w:rsidRPr="00D7460E" w:rsidRDefault="0084717E" w:rsidP="0084717E">
      <w:pPr>
        <w:pStyle w:val="Corpsdetexte"/>
        <w:numPr>
          <w:ilvl w:val="1"/>
          <w:numId w:val="11"/>
        </w:numPr>
      </w:pPr>
      <w:r w:rsidRPr="00D7460E">
        <w:t>4 – read_MyAttr()</w:t>
      </w:r>
    </w:p>
    <w:p w:rsidR="0084717E" w:rsidRPr="0000044F" w:rsidRDefault="0084717E" w:rsidP="0084717E">
      <w:pPr>
        <w:pStyle w:val="Corpsdetexte"/>
        <w:ind w:left="0"/>
        <w:rPr>
          <w:i/>
          <w:iCs/>
        </w:rPr>
      </w:pPr>
    </w:p>
    <w:p w:rsidR="00416B03" w:rsidRDefault="00416B03" w:rsidP="00416B03">
      <w:pPr>
        <w:pStyle w:val="Corpsdetexte"/>
        <w:ind w:left="0"/>
        <w:rPr>
          <w:i/>
          <w:iCs/>
        </w:rPr>
      </w:pPr>
    </w:p>
    <w:p w:rsidR="00416B03" w:rsidRPr="00D7460E" w:rsidRDefault="00C71C21" w:rsidP="00416B03">
      <w:pPr>
        <w:pStyle w:val="Corpsdetexte"/>
        <w:numPr>
          <w:ilvl w:val="0"/>
          <w:numId w:val="11"/>
        </w:numPr>
        <w:rPr>
          <w:i/>
          <w:iCs/>
        </w:rPr>
      </w:pPr>
      <w:r>
        <w:rPr>
          <w:i/>
          <w:iCs/>
        </w:rPr>
        <w:t>Attributes writing</w:t>
      </w:r>
    </w:p>
    <w:p w:rsidR="00416B03" w:rsidRPr="00D7460E" w:rsidRDefault="00416B03" w:rsidP="00416B03">
      <w:pPr>
        <w:pStyle w:val="Corpsdetexte"/>
        <w:numPr>
          <w:ilvl w:val="1"/>
          <w:numId w:val="11"/>
        </w:numPr>
      </w:pPr>
      <w:r w:rsidRPr="00D7460E">
        <w:t>1 – always_executed_hook()</w:t>
      </w:r>
    </w:p>
    <w:p w:rsidR="00416B03" w:rsidRPr="00D7460E" w:rsidRDefault="00CF15CA" w:rsidP="00416B03">
      <w:pPr>
        <w:pStyle w:val="Corpsdetexte"/>
        <w:numPr>
          <w:ilvl w:val="1"/>
          <w:numId w:val="11"/>
        </w:numPr>
      </w:pPr>
      <w:r>
        <w:rPr>
          <w:noProof/>
        </w:rPr>
        <w:pict>
          <v:group id="_x0000_s1225" style="position:absolute;left:0;text-align:left;margin-left:9pt;margin-top:6.3pt;width:56.8pt;height:59.05pt;z-index:251662848" coordorigin="971,14193" coordsize="1136,1326">
            <v:oval id="_x0000_s1226" style="position:absolute;left:1312;top:14193;width:452;height:906;mso-wrap-style:none;v-text-anchor:middle" filled="f" fillcolor="#bbe0e3" strokecolor="blue"/>
            <v:shape id="_x0000_s1227" type="#_x0000_t202" style="position:absolute;left:971;top:15099;width:1136;height:420" filled="f" fillcolor="#bbe0e3" stroked="f">
              <v:textbox style="mso-next-textbox:#_x0000_s1227">
                <w:txbxContent>
                  <w:p w:rsidR="00D93E42" w:rsidRPr="002B5142" w:rsidRDefault="00D93E42" w:rsidP="00C71C21">
                    <w:pPr>
                      <w:autoSpaceDE w:val="0"/>
                      <w:autoSpaceDN w:val="0"/>
                      <w:adjustRightInd w:val="0"/>
                      <w:ind w:left="540" w:hanging="540"/>
                      <w:jc w:val="center"/>
                      <w:rPr>
                        <w:rFonts w:ascii="Arial" w:eastAsia="MS PGothic" w:hAnsi="Arial" w:cs="Arial"/>
                        <w:color w:val="0000FF"/>
                      </w:rPr>
                    </w:pPr>
                    <w:r w:rsidRPr="002B5142">
                      <w:rPr>
                        <w:rFonts w:ascii="Arial" w:eastAsia="MS PGothic" w:hAnsi="Arial" w:cs="Arial"/>
                        <w:color w:val="0000FF"/>
                      </w:rPr>
                      <w:t xml:space="preserve">N </w:t>
                    </w:r>
                    <w:r>
                      <w:rPr>
                        <w:rFonts w:ascii="Arial" w:eastAsia="MS PGothic" w:hAnsi="Arial" w:cs="Arial"/>
                        <w:color w:val="0000FF"/>
                      </w:rPr>
                      <w:t>times</w:t>
                    </w:r>
                  </w:p>
                </w:txbxContent>
              </v:textbox>
            </v:shape>
          </v:group>
        </w:pict>
      </w:r>
      <w:r w:rsidR="00416B03">
        <w:t>2</w:t>
      </w:r>
      <w:r w:rsidR="00416B03" w:rsidRPr="00D7460E">
        <w:t xml:space="preserve"> – is_MyAttr_allowed()</w:t>
      </w:r>
    </w:p>
    <w:p w:rsidR="00416B03" w:rsidRPr="00D7460E" w:rsidRDefault="00416B03" w:rsidP="00416B03">
      <w:pPr>
        <w:pStyle w:val="Corpsdetexte"/>
        <w:numPr>
          <w:ilvl w:val="1"/>
          <w:numId w:val="11"/>
        </w:numPr>
      </w:pPr>
      <w:r>
        <w:t>3</w:t>
      </w:r>
      <w:r w:rsidRPr="00D7460E">
        <w:t xml:space="preserve"> – </w:t>
      </w:r>
      <w:r>
        <w:t>write</w:t>
      </w:r>
      <w:r w:rsidRPr="00D7460E">
        <w:t>_MyAttr()</w:t>
      </w:r>
    </w:p>
    <w:p w:rsidR="00416B03" w:rsidRPr="0000044F" w:rsidRDefault="00416B03" w:rsidP="00416B03">
      <w:pPr>
        <w:pStyle w:val="Corpsdetexte"/>
        <w:ind w:left="0"/>
        <w:rPr>
          <w:i/>
          <w:iCs/>
        </w:rPr>
      </w:pPr>
    </w:p>
    <w:p w:rsidR="005371A7" w:rsidRDefault="005371A7" w:rsidP="0084717E">
      <w:pPr>
        <w:pStyle w:val="Corpsdetexte"/>
        <w:ind w:left="0"/>
      </w:pPr>
    </w:p>
    <w:p w:rsidR="00C71C21" w:rsidRPr="00C71C21" w:rsidRDefault="005A2548" w:rsidP="00C94D85">
      <w:pPr>
        <w:pStyle w:val="Corpsdetexte"/>
        <w:ind w:left="0"/>
        <w:rPr>
          <w:lang w:val="en-GB"/>
        </w:rPr>
      </w:pPr>
      <w:r>
        <w:rPr>
          <w:lang w:val="en-GB"/>
        </w:rPr>
        <w:t>When</w:t>
      </w:r>
      <w:r w:rsidR="00C71C21" w:rsidRPr="00C71C21">
        <w:rPr>
          <w:lang w:val="en-GB"/>
        </w:rPr>
        <w:t xml:space="preserve"> reading the </w:t>
      </w:r>
      <w:r w:rsidR="00C94D85">
        <w:rPr>
          <w:lang w:val="en-GB"/>
        </w:rPr>
        <w:t xml:space="preserve">sequence </w:t>
      </w:r>
      <w:r w:rsidR="00C71C21" w:rsidRPr="00C71C21">
        <w:rPr>
          <w:lang w:val="en-GB"/>
        </w:rPr>
        <w:t xml:space="preserve">above, we understand why the mastery of these concepts is important. </w:t>
      </w:r>
      <w:r w:rsidR="00C94D85">
        <w:rPr>
          <w:lang w:val="en-GB"/>
        </w:rPr>
        <w:t>Particularly</w:t>
      </w:r>
      <w:r w:rsidR="00C71C21">
        <w:rPr>
          <w:lang w:val="en-GB"/>
        </w:rPr>
        <w:t xml:space="preserve">, </w:t>
      </w:r>
      <w:r w:rsidR="00C94D85">
        <w:rPr>
          <w:lang w:val="en-GB"/>
        </w:rPr>
        <w:t>having</w:t>
      </w:r>
      <w:r w:rsidR="00C71C21">
        <w:rPr>
          <w:lang w:val="en-GB"/>
        </w:rPr>
        <w:t xml:space="preserve"> “slow code” in the </w:t>
      </w:r>
      <w:r w:rsidR="00C71C21" w:rsidRPr="00C71C21">
        <w:rPr>
          <w:i/>
          <w:iCs/>
          <w:lang w:val="en-GB"/>
        </w:rPr>
        <w:t>MyDevice::always_executed_hoo</w:t>
      </w:r>
      <w:r w:rsidR="00C71C21">
        <w:rPr>
          <w:i/>
          <w:iCs/>
          <w:lang w:val="en-GB"/>
        </w:rPr>
        <w:t xml:space="preserve">k </w:t>
      </w:r>
      <w:r w:rsidR="00C71C21">
        <w:rPr>
          <w:lang w:val="en-GB"/>
        </w:rPr>
        <w:t>method can have serious consequences on the device performance.</w:t>
      </w:r>
    </w:p>
    <w:p w:rsidR="00E536A9" w:rsidRPr="003E7559" w:rsidRDefault="009E0F44" w:rsidP="0084717E">
      <w:pPr>
        <w:pStyle w:val="Corpsdetexte"/>
        <w:ind w:left="0"/>
        <w:rPr>
          <w:lang w:val="en-GB"/>
        </w:rPr>
      </w:pPr>
      <w:r>
        <w:rPr>
          <w:b/>
          <w:bCs/>
          <w:lang w:val="en-GB"/>
        </w:rPr>
        <w:t>WARNING</w:t>
      </w:r>
      <w:r w:rsidR="003E7559" w:rsidRPr="003E7559">
        <w:rPr>
          <w:b/>
          <w:bCs/>
          <w:lang w:val="en-GB"/>
        </w:rPr>
        <w:t xml:space="preserve">: </w:t>
      </w:r>
      <w:r w:rsidR="003E7559">
        <w:rPr>
          <w:lang w:val="en-GB"/>
        </w:rPr>
        <w:t>T</w:t>
      </w:r>
      <w:r w:rsidR="003E7559" w:rsidRPr="003E7559">
        <w:rPr>
          <w:lang w:val="en-GB"/>
        </w:rPr>
        <w:t xml:space="preserve">here is no obligation to use the </w:t>
      </w:r>
      <w:r w:rsidR="003E7559" w:rsidRPr="003E7559">
        <w:rPr>
          <w:i/>
          <w:iCs/>
          <w:lang w:val="en-GB"/>
        </w:rPr>
        <w:t>read_attr_hardware</w:t>
      </w:r>
      <w:r w:rsidR="003E7559">
        <w:rPr>
          <w:i/>
          <w:iCs/>
          <w:lang w:val="en-GB"/>
        </w:rPr>
        <w:t xml:space="preserve"> </w:t>
      </w:r>
      <w:r w:rsidR="00E033C8">
        <w:rPr>
          <w:lang w:val="en-GB"/>
        </w:rPr>
        <w:t>method;</w:t>
      </w:r>
      <w:r w:rsidR="003E7559">
        <w:rPr>
          <w:lang w:val="en-GB"/>
        </w:rPr>
        <w:t xml:space="preserve"> it depends on the equipment</w:t>
      </w:r>
      <w:r w:rsidR="00C94D85">
        <w:rPr>
          <w:lang w:val="en-GB"/>
        </w:rPr>
        <w:t xml:space="preserve"> to drive and its communication</w:t>
      </w:r>
      <w:r w:rsidR="003E7559">
        <w:rPr>
          <w:lang w:val="en-GB"/>
        </w:rPr>
        <w:t xml:space="preserve"> channel (Ethernet, GPIB, DLL). You can have a call to the equipment in the code of each attribute reading method.</w:t>
      </w:r>
    </w:p>
    <w:p w:rsidR="003E7559" w:rsidRPr="003E7559" w:rsidRDefault="003E7559" w:rsidP="003E7559">
      <w:pPr>
        <w:pStyle w:val="Corpsdetexte"/>
        <w:ind w:left="576"/>
        <w:rPr>
          <w:lang w:val="en-GB"/>
        </w:rPr>
      </w:pPr>
      <w:r w:rsidRPr="003E7559">
        <w:rPr>
          <w:lang w:val="en-GB"/>
        </w:rPr>
        <w:t xml:space="preserve">Example: For an attribute </w:t>
      </w:r>
      <w:r>
        <w:rPr>
          <w:lang w:val="en-GB"/>
        </w:rPr>
        <w:t>“</w:t>
      </w:r>
      <w:r w:rsidRPr="003E7559">
        <w:rPr>
          <w:lang w:val="en-GB"/>
        </w:rPr>
        <w:t>temperature</w:t>
      </w:r>
      <w:r>
        <w:rPr>
          <w:lang w:val="en-GB"/>
        </w:rPr>
        <w:t>”</w:t>
      </w:r>
      <w:r w:rsidRPr="003E7559">
        <w:rPr>
          <w:lang w:val="en-GB"/>
        </w:rPr>
        <w:t xml:space="preserve">, </w:t>
      </w:r>
      <w:r>
        <w:rPr>
          <w:lang w:val="en-GB"/>
        </w:rPr>
        <w:t>of READ type, we can insert the call to the equipment in the generated attribute reading method “</w:t>
      </w:r>
      <w:r w:rsidRPr="003E7559">
        <w:rPr>
          <w:i/>
          <w:iCs/>
          <w:lang w:val="en-GB"/>
        </w:rPr>
        <w:t>read_Temperature</w:t>
      </w:r>
      <w:r>
        <w:rPr>
          <w:lang w:val="en-GB"/>
        </w:rPr>
        <w:t>” instead of “</w:t>
      </w:r>
      <w:r w:rsidRPr="003E7559">
        <w:rPr>
          <w:i/>
          <w:iCs/>
          <w:lang w:val="en-GB"/>
        </w:rPr>
        <w:t>read_attr_hardware</w:t>
      </w:r>
      <w:r>
        <w:rPr>
          <w:lang w:val="en-GB"/>
        </w:rPr>
        <w:t>”.</w:t>
      </w:r>
    </w:p>
    <w:p w:rsidR="00B93FE7" w:rsidRPr="0076138E" w:rsidRDefault="0076138E" w:rsidP="00A2692B">
      <w:pPr>
        <w:pStyle w:val="Titre3"/>
        <w:rPr>
          <w:lang w:val="en-GB"/>
        </w:rPr>
      </w:pPr>
      <w:bookmarkStart w:id="222" w:name="_Toc424834504"/>
      <w:r w:rsidRPr="0076138E">
        <w:rPr>
          <w:lang w:val="en-GB"/>
        </w:rPr>
        <w:t>Static database as persistent data storage</w:t>
      </w:r>
      <w:bookmarkEnd w:id="222"/>
    </w:p>
    <w:p w:rsidR="0076138E" w:rsidRPr="0076138E" w:rsidRDefault="0076138E" w:rsidP="0076138E">
      <w:pPr>
        <w:pStyle w:val="Corpsdetexte"/>
        <w:ind w:left="0"/>
        <w:rPr>
          <w:lang w:val="en-GB"/>
        </w:rPr>
      </w:pPr>
      <w:r w:rsidRPr="0076138E">
        <w:rPr>
          <w:lang w:val="en-GB"/>
        </w:rPr>
        <w:t xml:space="preserve">As noted in paragraph </w:t>
      </w:r>
      <w:r w:rsidR="00A13CA7">
        <w:fldChar w:fldCharType="begin"/>
      </w:r>
      <w:r w:rsidRPr="0076138E">
        <w:rPr>
          <w:lang w:val="en-GB"/>
        </w:rPr>
        <w:instrText xml:space="preserve"> </w:instrText>
      </w:r>
      <w:r w:rsidR="000F01DA">
        <w:rPr>
          <w:lang w:val="en-GB"/>
        </w:rPr>
        <w:instrText>REF</w:instrText>
      </w:r>
      <w:r w:rsidRPr="0076138E">
        <w:rPr>
          <w:lang w:val="en-GB"/>
        </w:rPr>
        <w:instrText xml:space="preserve"> _Ref323904097 \r \h </w:instrText>
      </w:r>
      <w:r w:rsidR="00A13CA7">
        <w:fldChar w:fldCharType="separate"/>
      </w:r>
      <w:r w:rsidR="00CF15CA">
        <w:rPr>
          <w:lang w:val="en-GB"/>
        </w:rPr>
        <w:t>1.6.6.2</w:t>
      </w:r>
      <w:r w:rsidR="00A13CA7">
        <w:fldChar w:fldCharType="end"/>
      </w:r>
      <w:r w:rsidRPr="0076138E">
        <w:rPr>
          <w:lang w:val="en-GB"/>
        </w:rPr>
        <w:t>, the TANGO dat</w:t>
      </w:r>
      <w:r w:rsidR="00A2692B">
        <w:rPr>
          <w:lang w:val="en-GB"/>
        </w:rPr>
        <w:t xml:space="preserve">abase can (in some cases) </w:t>
      </w:r>
      <w:r w:rsidRPr="0076138E">
        <w:rPr>
          <w:lang w:val="en-GB"/>
        </w:rPr>
        <w:t xml:space="preserve">be used to ensure </w:t>
      </w:r>
      <w:r>
        <w:rPr>
          <w:lang w:val="en-GB"/>
        </w:rPr>
        <w:t>value</w:t>
      </w:r>
      <w:r w:rsidR="00A2692B">
        <w:rPr>
          <w:lang w:val="en-GB"/>
        </w:rPr>
        <w:t>s</w:t>
      </w:r>
      <w:r>
        <w:rPr>
          <w:lang w:val="en-GB"/>
        </w:rPr>
        <w:t xml:space="preserve"> persistence, to store the value as a property (of device or attribute).</w:t>
      </w:r>
    </w:p>
    <w:p w:rsidR="00B93FE7" w:rsidRPr="00E954CE" w:rsidRDefault="00B93FE7" w:rsidP="00B93FE7">
      <w:pPr>
        <w:ind w:left="360"/>
        <w:jc w:val="both"/>
        <w:rPr>
          <w:sz w:val="22"/>
          <w:szCs w:val="22"/>
          <w:lang w:val="en-GB"/>
        </w:rPr>
      </w:pPr>
    </w:p>
    <w:p w:rsidR="00B93FE7" w:rsidRPr="00592BD1" w:rsidRDefault="0076138E" w:rsidP="00B93FE7">
      <w:pPr>
        <w:jc w:val="both"/>
        <w:rPr>
          <w:sz w:val="22"/>
          <w:szCs w:val="22"/>
          <w:lang w:val="en-GB"/>
        </w:rPr>
      </w:pPr>
      <w:r w:rsidRPr="0076138E">
        <w:rPr>
          <w:sz w:val="22"/>
          <w:szCs w:val="22"/>
          <w:lang w:val="en-GB"/>
        </w:rPr>
        <w:t>However, this practice should be reserved for special cases that do</w:t>
      </w:r>
      <w:r>
        <w:rPr>
          <w:sz w:val="22"/>
          <w:szCs w:val="22"/>
          <w:lang w:val="en-GB"/>
        </w:rPr>
        <w:t>n’t require writing at high frequency. An over-solicitation of the TANGO database will penalize the entire control system.</w:t>
      </w:r>
      <w:r w:rsidR="00B93FE7" w:rsidRPr="00592BD1">
        <w:rPr>
          <w:sz w:val="22"/>
          <w:szCs w:val="22"/>
          <w:lang w:val="en-GB"/>
        </w:rPr>
        <w:t xml:space="preserve"> </w:t>
      </w:r>
    </w:p>
    <w:p w:rsidR="00B93FE7" w:rsidRPr="00592BD1" w:rsidRDefault="00B93FE7" w:rsidP="00B93FE7">
      <w:pPr>
        <w:ind w:left="360"/>
        <w:jc w:val="both"/>
        <w:rPr>
          <w:sz w:val="22"/>
          <w:szCs w:val="22"/>
          <w:lang w:val="en-GB"/>
        </w:rPr>
      </w:pPr>
    </w:p>
    <w:p w:rsidR="009B2175" w:rsidRPr="00E954CE" w:rsidRDefault="00592BD1" w:rsidP="009B2175">
      <w:pPr>
        <w:pBdr>
          <w:top w:val="single" w:sz="4" w:space="1" w:color="0000FF"/>
          <w:left w:val="single" w:sz="4" w:space="4" w:color="0000FF"/>
          <w:bottom w:val="single" w:sz="4" w:space="1" w:color="0000FF"/>
          <w:right w:val="single" w:sz="4" w:space="4" w:color="0000FF"/>
        </w:pBdr>
        <w:jc w:val="both"/>
        <w:rPr>
          <w:sz w:val="22"/>
          <w:szCs w:val="22"/>
          <w:lang w:val="en-GB"/>
        </w:rPr>
      </w:pPr>
      <w:r>
        <w:rPr>
          <w:sz w:val="22"/>
          <w:szCs w:val="22"/>
          <w:lang w:val="en-GB"/>
        </w:rPr>
        <w:t>It is therefore recommended to use a property for storage only for methods that are performed rarely, compared to other functions.</w:t>
      </w:r>
    </w:p>
    <w:p w:rsidR="00B93FE7" w:rsidRPr="00E954CE" w:rsidRDefault="00592BD1" w:rsidP="00BE1B9C">
      <w:pPr>
        <w:spacing w:before="120"/>
        <w:jc w:val="both"/>
        <w:rPr>
          <w:sz w:val="22"/>
          <w:szCs w:val="22"/>
          <w:lang w:val="en-GB"/>
        </w:rPr>
      </w:pPr>
      <w:r w:rsidRPr="00592BD1">
        <w:rPr>
          <w:sz w:val="22"/>
          <w:szCs w:val="22"/>
          <w:lang w:val="en-GB"/>
        </w:rPr>
        <w:t>For example: storage of calibration operations results</w:t>
      </w:r>
    </w:p>
    <w:p w:rsidR="001F7A4D" w:rsidRPr="00E954CE" w:rsidRDefault="001F7A4D" w:rsidP="00B93FE7">
      <w:pPr>
        <w:jc w:val="both"/>
        <w:rPr>
          <w:sz w:val="22"/>
          <w:szCs w:val="22"/>
          <w:lang w:val="en-GB"/>
        </w:rPr>
      </w:pPr>
    </w:p>
    <w:p w:rsidR="00A2692B" w:rsidRDefault="00A2692B" w:rsidP="00A2692B">
      <w:pPr>
        <w:pStyle w:val="Corpsdetexte"/>
        <w:pBdr>
          <w:top w:val="single" w:sz="4" w:space="1" w:color="0000FF"/>
          <w:left w:val="single" w:sz="4" w:space="4" w:color="0000FF"/>
          <w:bottom w:val="single" w:sz="4" w:space="1" w:color="0000FF"/>
          <w:right w:val="single" w:sz="4" w:space="4" w:color="0000FF"/>
        </w:pBdr>
        <w:ind w:left="0"/>
        <w:rPr>
          <w:szCs w:val="22"/>
          <w:lang w:val="en-GB"/>
        </w:rPr>
      </w:pPr>
      <w:r w:rsidRPr="00A2692B">
        <w:rPr>
          <w:szCs w:val="22"/>
          <w:lang w:val="en-GB"/>
        </w:rPr>
        <w:t>In the general case, we recommend to:</w:t>
      </w:r>
    </w:p>
    <w:p w:rsidR="00592BD1" w:rsidRPr="00592BD1" w:rsidRDefault="00592BD1" w:rsidP="00A2692B">
      <w:pPr>
        <w:pStyle w:val="Corpsdetexte"/>
        <w:numPr>
          <w:ilvl w:val="0"/>
          <w:numId w:val="8"/>
        </w:numPr>
        <w:pBdr>
          <w:top w:val="single" w:sz="4" w:space="1" w:color="0000FF"/>
          <w:left w:val="single" w:sz="4" w:space="4" w:color="0000FF"/>
          <w:bottom w:val="single" w:sz="4" w:space="1" w:color="0000FF"/>
          <w:right w:val="single" w:sz="4" w:space="4" w:color="0000FF"/>
        </w:pBdr>
        <w:rPr>
          <w:szCs w:val="22"/>
          <w:lang w:val="en-GB"/>
        </w:rPr>
      </w:pPr>
      <w:r w:rsidRPr="00592BD1">
        <w:rPr>
          <w:szCs w:val="22"/>
          <w:lang w:val="en-GB"/>
        </w:rPr>
        <w:t>Use a property to store configuration data,</w:t>
      </w:r>
    </w:p>
    <w:p w:rsidR="00592BD1" w:rsidRPr="00592BD1" w:rsidRDefault="00592BD1" w:rsidP="009B2175">
      <w:pPr>
        <w:pStyle w:val="Corpsdetexte"/>
        <w:numPr>
          <w:ilvl w:val="0"/>
          <w:numId w:val="8"/>
        </w:numPr>
        <w:pBdr>
          <w:top w:val="single" w:sz="4" w:space="1" w:color="0000FF"/>
          <w:left w:val="single" w:sz="4" w:space="4" w:color="0000FF"/>
          <w:bottom w:val="single" w:sz="4" w:space="1" w:color="0000FF"/>
          <w:right w:val="single" w:sz="4" w:space="4" w:color="0000FF"/>
        </w:pBdr>
        <w:rPr>
          <w:szCs w:val="22"/>
          <w:lang w:val="en-GB"/>
        </w:rPr>
      </w:pPr>
      <w:r w:rsidRPr="00592BD1">
        <w:rPr>
          <w:szCs w:val="22"/>
          <w:lang w:val="en-GB"/>
        </w:rPr>
        <w:t>Use a memorized attribute to store values changing during the execution</w:t>
      </w:r>
      <w:r>
        <w:rPr>
          <w:szCs w:val="22"/>
          <w:lang w:val="en-GB"/>
        </w:rPr>
        <w:t>,</w:t>
      </w:r>
    </w:p>
    <w:p w:rsidR="00592BD1" w:rsidRPr="00592BD1" w:rsidRDefault="00592BD1" w:rsidP="00592BD1">
      <w:pPr>
        <w:pStyle w:val="Corpsdetexte"/>
        <w:numPr>
          <w:ilvl w:val="0"/>
          <w:numId w:val="8"/>
        </w:numPr>
        <w:pBdr>
          <w:top w:val="single" w:sz="4" w:space="1" w:color="0000FF"/>
          <w:left w:val="single" w:sz="4" w:space="4" w:color="0000FF"/>
          <w:bottom w:val="single" w:sz="4" w:space="1" w:color="0000FF"/>
          <w:right w:val="single" w:sz="4" w:space="4" w:color="0000FF"/>
        </w:pBdr>
        <w:rPr>
          <w:szCs w:val="22"/>
          <w:lang w:val="en-GB"/>
        </w:rPr>
      </w:pPr>
      <w:r w:rsidRPr="00592BD1">
        <w:rPr>
          <w:szCs w:val="22"/>
          <w:lang w:val="en-GB"/>
        </w:rPr>
        <w:t>Use a memorized attribute to store values that you want to re</w:t>
      </w:r>
      <w:r>
        <w:rPr>
          <w:szCs w:val="22"/>
          <w:lang w:val="en-GB"/>
        </w:rPr>
        <w:t>-</w:t>
      </w:r>
      <w:r w:rsidRPr="00592BD1">
        <w:rPr>
          <w:szCs w:val="22"/>
          <w:lang w:val="en-GB"/>
        </w:rPr>
        <w:t xml:space="preserve">inject </w:t>
      </w:r>
      <w:r>
        <w:rPr>
          <w:szCs w:val="22"/>
          <w:lang w:val="en-GB"/>
        </w:rPr>
        <w:t>during a new execution of the</w:t>
      </w:r>
      <w:r w:rsidRPr="00592BD1">
        <w:rPr>
          <w:szCs w:val="22"/>
          <w:lang w:val="en-GB"/>
        </w:rPr>
        <w:t xml:space="preserve"> </w:t>
      </w:r>
      <w:r>
        <w:rPr>
          <w:szCs w:val="22"/>
          <w:lang w:val="en-GB"/>
        </w:rPr>
        <w:t>device</w:t>
      </w:r>
      <w:r w:rsidR="00C94D85">
        <w:rPr>
          <w:szCs w:val="22"/>
          <w:lang w:val="en-GB"/>
        </w:rPr>
        <w:t>.</w:t>
      </w:r>
    </w:p>
    <w:p w:rsidR="00847780" w:rsidRDefault="00592BD1" w:rsidP="0038020C">
      <w:pPr>
        <w:pStyle w:val="Titre2"/>
      </w:pPr>
      <w:bookmarkStart w:id="223" w:name="_Toc325615614"/>
      <w:bookmarkStart w:id="224" w:name="_Toc325617560"/>
      <w:bookmarkStart w:id="225" w:name="_Toc325617670"/>
      <w:bookmarkStart w:id="226" w:name="_Toc327543684"/>
      <w:bookmarkStart w:id="227" w:name="_Toc327780233"/>
      <w:bookmarkStart w:id="228" w:name="_Toc327797864"/>
      <w:bookmarkStart w:id="229" w:name="_Toc327882485"/>
      <w:bookmarkStart w:id="230" w:name="_Ref327881137"/>
      <w:bookmarkStart w:id="231" w:name="_Toc424834505"/>
      <w:bookmarkEnd w:id="223"/>
      <w:bookmarkEnd w:id="224"/>
      <w:bookmarkEnd w:id="225"/>
      <w:bookmarkEnd w:id="226"/>
      <w:bookmarkEnd w:id="227"/>
      <w:bookmarkEnd w:id="228"/>
      <w:bookmarkEnd w:id="229"/>
      <w:r>
        <w:rPr>
          <w:sz w:val="22"/>
          <w:szCs w:val="22"/>
        </w:rPr>
        <w:t>Device state management</w:t>
      </w:r>
      <w:bookmarkEnd w:id="230"/>
      <w:bookmarkEnd w:id="231"/>
    </w:p>
    <w:p w:rsidR="00847780" w:rsidRDefault="00592BD1" w:rsidP="00847780">
      <w:pPr>
        <w:pStyle w:val="Titre3"/>
      </w:pPr>
      <w:bookmarkStart w:id="232" w:name="_Toc424834506"/>
      <w:r>
        <w:t>States choice</w:t>
      </w:r>
      <w:bookmarkEnd w:id="232"/>
    </w:p>
    <w:p w:rsidR="008741BB" w:rsidRDefault="008741BB" w:rsidP="008741BB">
      <w:pPr>
        <w:pStyle w:val="Corpsdetexte"/>
        <w:ind w:left="0"/>
        <w:rPr>
          <w:lang w:val="en-GB"/>
        </w:rPr>
      </w:pPr>
      <w:r>
        <w:rPr>
          <w:lang w:val="en-GB"/>
        </w:rPr>
        <w:t>Tango, as already said, the state is seen as an enumerated type with a fix number of values. These states have an implicit default meaning and are not equivalent. Furthermore a color code is associated to each state and is used in the main GUI tools to have a unified manner of representing the state of equipment.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274"/>
        <w:gridCol w:w="6947"/>
      </w:tblGrid>
      <w:tr w:rsidR="008741BB"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State</w:t>
            </w:r>
          </w:p>
        </w:tc>
        <w:tc>
          <w:tcPr>
            <w:tcW w:w="1276" w:type="dxa"/>
            <w:shd w:val="clear" w:color="auto" w:fill="auto"/>
          </w:tcPr>
          <w:p w:rsidR="008741BB" w:rsidRPr="008A047A" w:rsidRDefault="008741BB" w:rsidP="008A047A">
            <w:pPr>
              <w:pStyle w:val="Corpsdetexte"/>
              <w:ind w:left="0"/>
              <w:rPr>
                <w:lang w:val="en-GB"/>
              </w:rPr>
            </w:pPr>
            <w:r w:rsidRPr="008A047A">
              <w:rPr>
                <w:lang w:val="en-GB"/>
              </w:rPr>
              <w:t>Associated color</w:t>
            </w:r>
          </w:p>
        </w:tc>
        <w:tc>
          <w:tcPr>
            <w:tcW w:w="7053" w:type="dxa"/>
            <w:shd w:val="clear" w:color="auto" w:fill="auto"/>
          </w:tcPr>
          <w:p w:rsidR="008741BB" w:rsidRPr="008A047A" w:rsidRDefault="008741BB" w:rsidP="008A047A">
            <w:pPr>
              <w:pStyle w:val="Corpsdetexte"/>
              <w:ind w:left="0"/>
              <w:rPr>
                <w:lang w:val="en-GB"/>
              </w:rPr>
            </w:pPr>
            <w:r w:rsidRPr="008A047A">
              <w:rPr>
                <w:lang w:val="en-GB"/>
              </w:rPr>
              <w:t>meaning</w:t>
            </w:r>
          </w:p>
        </w:tc>
      </w:tr>
      <w:tr w:rsidR="008741BB"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UNKNOWN</w:t>
            </w:r>
          </w:p>
        </w:tc>
        <w:tc>
          <w:tcPr>
            <w:tcW w:w="1276" w:type="dxa"/>
            <w:shd w:val="clear" w:color="auto" w:fill="auto"/>
          </w:tcPr>
          <w:p w:rsidR="008741BB" w:rsidRPr="008A047A" w:rsidRDefault="00CF15CA" w:rsidP="00D47E7B">
            <w:pPr>
              <w:pStyle w:val="Corpsdetexte"/>
              <w:ind w:left="0"/>
              <w:rPr>
                <w:lang w:val="en-GB"/>
              </w:rPr>
            </w:pPr>
            <w:r>
              <w:rPr>
                <w:noProof/>
                <w:lang w:val="en-GB" w:eastAsia="en-GB"/>
              </w:rPr>
              <w:pict>
                <v:roundrect id="_x0000_s1265" style="position:absolute;left:0;text-align:left;margin-left:5.6pt;margin-top:24.6pt;width:42pt;height:17.25pt;z-index:-251650560;mso-position-horizontal-relative:text;mso-position-vertical-relative:text" arcsize="10923f" wrapcoords="1929 -491 -386 982 -386 19145 771 21109 20443 21109 20829 21109 21986 17182 21986 2945 21214 491 19286 -491 1929 -491" fillcolor="#7f7f7f">
                  <w10:wrap type="square"/>
                </v:roundrect>
              </w:pict>
            </w:r>
            <w:r w:rsidR="008741BB" w:rsidRPr="008A047A">
              <w:rPr>
                <w:lang w:val="en-GB"/>
              </w:rPr>
              <w:t>grey</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The device cannot retrieve </w:t>
            </w:r>
            <w:r w:rsidR="00D47E7B" w:rsidRPr="008A047A">
              <w:rPr>
                <w:lang w:val="en-GB"/>
              </w:rPr>
              <w:t>its</w:t>
            </w:r>
            <w:r w:rsidRPr="008A047A">
              <w:rPr>
                <w:lang w:val="en-GB"/>
              </w:rPr>
              <w:t xml:space="preserve"> state. It is the case when there is a communication problem to the hardware (network cut, broken cable etc…) It could also represent an incoherent situation </w:t>
            </w:r>
          </w:p>
        </w:tc>
      </w:tr>
      <w:tr w:rsidR="008741BB" w:rsidRPr="00194AE1" w:rsidTr="008A047A">
        <w:trPr>
          <w:trHeight w:val="723"/>
        </w:trPr>
        <w:tc>
          <w:tcPr>
            <w:tcW w:w="959" w:type="dxa"/>
            <w:shd w:val="clear" w:color="auto" w:fill="auto"/>
          </w:tcPr>
          <w:p w:rsidR="008741BB" w:rsidRPr="008A047A" w:rsidRDefault="008741BB" w:rsidP="008A047A">
            <w:pPr>
              <w:pStyle w:val="Corpsdetexte"/>
              <w:ind w:left="0"/>
              <w:rPr>
                <w:lang w:val="en-GB"/>
              </w:rPr>
            </w:pPr>
            <w:r w:rsidRPr="008A047A">
              <w:rPr>
                <w:lang w:val="en-GB"/>
              </w:rPr>
              <w:t>INIT</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66" style="position:absolute;left:0;text-align:left;margin-left:10.75pt;margin-top:20.85pt;width:42pt;height:17.25pt;z-index:-251649536;mso-position-horizontal-relative:page;mso-position-vertical-relative:page" arcsize="10923f" wrapcoords="1929 -491 -386 982 -386 19145 771 21109 20443 21109 20829 21109 21986 17182 21986 2945 21214 491 19286 -491 1929 -491" fillcolor="#d2d69c">
                  <w10:wrap type="square" anchorx="page" anchory="margin"/>
                </v:roundrect>
              </w:pict>
            </w:r>
            <w:r w:rsidR="008741BB" w:rsidRPr="008A047A">
              <w:rPr>
                <w:lang w:val="en-GB"/>
              </w:rPr>
              <w:t>beige</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This state is reserved to the starting phase of the device server. It means that the software is not fully operational and that the user must wait </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FAULT</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67" style="position:absolute;left:0;text-align:left;margin-left:11.95pt;margin-top:20.6pt;width:42pt;height:17.25pt;z-index:-251648512;mso-position-horizontal-relative:page;mso-position-vertical-relative:page" arcsize="10923f" wrapcoords="1929 -491 -386 982 -386 19145 771 21109 20443 21109 20829 21109 21986 17182 21986 2945 21214 491 19286 -491 1929 -491" fillcolor="red">
                  <w10:wrap type="square" anchorx="page" anchory="margin"/>
                </v:roundrect>
              </w:pict>
            </w:r>
            <w:r w:rsidR="008741BB" w:rsidRPr="008A047A">
              <w:rPr>
                <w:lang w:val="en-GB"/>
              </w:rPr>
              <w:t>red</w:t>
            </w:r>
          </w:p>
        </w:tc>
        <w:tc>
          <w:tcPr>
            <w:tcW w:w="7053" w:type="dxa"/>
            <w:shd w:val="clear" w:color="auto" w:fill="auto"/>
          </w:tcPr>
          <w:p w:rsidR="008741BB" w:rsidRPr="008A047A" w:rsidRDefault="008741BB" w:rsidP="008A047A">
            <w:pPr>
              <w:pStyle w:val="Corpsdetexte"/>
              <w:ind w:left="0"/>
              <w:rPr>
                <w:lang w:val="en-GB"/>
              </w:rPr>
            </w:pPr>
            <w:r w:rsidRPr="008A047A">
              <w:rPr>
                <w:lang w:val="en-GB"/>
              </w:rPr>
              <w:t>The device has a major failure that prevents it to work. For instance, A powersupply has stopped due to over temperature A motor cannot move because it has fault conditions. Usually we cannot get out from this state without an intervention on the hardware or a reset command.</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DISABLE</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68" style="position:absolute;left:0;text-align:left;margin-left:16.3pt;margin-top:23.75pt;width:42pt;height:17.25pt;z-index:-251647488;mso-position-horizontal-relative:page;mso-position-vertical-relative:page" arcsize="10923f" wrapcoords="1929 -491 -386 982 -386 19145 771 21109 20443 21109 20829 21109 21986 17182 21986 2945 21214 491 19286 -491 1929 -491" fillcolor="#f39">
                  <w10:wrap type="square" anchorx="page" anchory="margin"/>
                </v:roundrect>
              </w:pict>
            </w:r>
            <w:r w:rsidR="008741BB" w:rsidRPr="008A047A">
              <w:rPr>
                <w:lang w:val="en-GB"/>
              </w:rPr>
              <w:t>magenta</w:t>
            </w:r>
          </w:p>
        </w:tc>
        <w:tc>
          <w:tcPr>
            <w:tcW w:w="7053" w:type="dxa"/>
            <w:shd w:val="clear" w:color="auto" w:fill="auto"/>
          </w:tcPr>
          <w:p w:rsidR="008741BB" w:rsidRPr="008A047A" w:rsidRDefault="008741BB" w:rsidP="008A047A">
            <w:pPr>
              <w:pStyle w:val="Corpsdetexte"/>
              <w:ind w:left="0"/>
              <w:rPr>
                <w:lang w:val="en-GB"/>
              </w:rPr>
            </w:pPr>
            <w:r w:rsidRPr="008A047A">
              <w:rPr>
                <w:lang w:val="en-GB"/>
              </w:rPr>
              <w:t>The device cannot be switched ON for an external reason. E.g. the powersupply has it’s door open, the safety conditions are not satisfactory to allow the device to operate</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OFF</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69" style="position:absolute;left:0;text-align:left;margin-left:11.25pt;margin-top:21.25pt;width:42pt;height:17.25pt;z-index:-251646464;mso-position-horizontal-relative:page;mso-position-vertical-relative:page" arcsize="10923f" wrapcoords="1929 -491 -386 982 -386 19145 771 21109 20443 21109 20829 21109 21986 17182 21986 2945 21214 491 19286 -491 1929 -491">
                  <w10:wrap type="square" anchorx="page" anchory="margin"/>
                </v:roundrect>
              </w:pict>
            </w:r>
            <w:r w:rsidR="008741BB" w:rsidRPr="008A047A">
              <w:rPr>
                <w:lang w:val="en-GB"/>
              </w:rPr>
              <w:t>white</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The device is in normal condition but is not active. E.g the powersupply main circuit breaker is </w:t>
            </w:r>
            <w:r w:rsidR="00082D90" w:rsidRPr="008A047A">
              <w:rPr>
                <w:lang w:val="en-GB"/>
              </w:rPr>
              <w:t>open;</w:t>
            </w:r>
            <w:r w:rsidRPr="008A047A">
              <w:rPr>
                <w:lang w:val="en-GB"/>
              </w:rPr>
              <w:t xml:space="preserve"> the RF transmitter has no power etc…</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STANDBY</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70" style="position:absolute;left:0;text-align:left;margin-left:11.95pt;margin-top:22.4pt;width:42pt;height:17.25pt;z-index:-251645440;mso-position-horizontal-relative:page;mso-position-vertical-relative:page" arcsize="10923f" wrapcoords="1929 -491 -386 982 -386 19145 771 21109 20443 21109 20829 21109 21986 17182 21986 2945 21214 491 19286 -491 1929 -491" fillcolor="yellow">
                  <w10:wrap type="square" anchorx="page" anchory="margin"/>
                </v:roundrect>
              </w:pict>
            </w:r>
            <w:r w:rsidR="008741BB" w:rsidRPr="008A047A">
              <w:rPr>
                <w:lang w:val="en-GB"/>
              </w:rPr>
              <w:t>yellow</w:t>
            </w:r>
          </w:p>
        </w:tc>
        <w:tc>
          <w:tcPr>
            <w:tcW w:w="7053" w:type="dxa"/>
            <w:shd w:val="clear" w:color="auto" w:fill="auto"/>
          </w:tcPr>
          <w:p w:rsidR="008741BB" w:rsidRPr="008A047A" w:rsidRDefault="008741BB" w:rsidP="008A047A">
            <w:pPr>
              <w:pStyle w:val="Corpsdetexte"/>
              <w:ind w:left="0"/>
              <w:rPr>
                <w:lang w:val="en-GB"/>
              </w:rPr>
            </w:pPr>
            <w:r w:rsidRPr="008A047A">
              <w:rPr>
                <w:lang w:val="en-GB"/>
              </w:rPr>
              <w:t>The device is not fully active but is ready to operate. This state does not exist in many devices but may be useful when the device has an intermediate state between OFF and ON. E.g the main circuit breaker is closed but there is no output current. Usually Standby is used when it can be immediately switched ON. While OFF is used when a certain time is necessary before switching ON.</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MOVING</w:t>
            </w:r>
          </w:p>
        </w:tc>
        <w:tc>
          <w:tcPr>
            <w:tcW w:w="1276" w:type="dxa"/>
            <w:shd w:val="clear" w:color="auto" w:fill="auto"/>
          </w:tcPr>
          <w:p w:rsidR="008741BB" w:rsidRPr="008A047A" w:rsidRDefault="00CF15CA" w:rsidP="008A047A">
            <w:pPr>
              <w:pStyle w:val="Corpsdetexte"/>
              <w:ind w:left="0"/>
              <w:rPr>
                <w:lang w:val="en-GB"/>
              </w:rPr>
            </w:pPr>
            <w:r>
              <w:rPr>
                <w:noProof/>
                <w:lang w:val="en-GB" w:eastAsia="en-GB"/>
              </w:rPr>
              <w:pict>
                <v:roundrect id="_x0000_s1278" style="position:absolute;left:0;text-align:left;margin-left:5.2pt;margin-top:27.7pt;width:42pt;height:17.25pt;z-index:-251638272;mso-position-horizontal-relative:text;mso-position-vertical-relative:page" arcsize="10923f" fillcolor="#80a0ff">
                  <w10:wrap type="square" anchory="margin"/>
                </v:roundrect>
              </w:pict>
            </w:r>
            <w:r w:rsidR="008741BB" w:rsidRPr="008A047A">
              <w:rPr>
                <w:lang w:val="en-GB"/>
              </w:rPr>
              <w:t>light blue</w:t>
            </w:r>
          </w:p>
        </w:tc>
        <w:tc>
          <w:tcPr>
            <w:tcW w:w="7053" w:type="dxa"/>
            <w:shd w:val="clear" w:color="auto" w:fill="auto"/>
          </w:tcPr>
          <w:p w:rsidR="008741BB" w:rsidRPr="008A047A" w:rsidRDefault="008741BB" w:rsidP="008A047A">
            <w:pPr>
              <w:pStyle w:val="Corpsdetexte"/>
              <w:ind w:left="0"/>
              <w:rPr>
                <w:lang w:val="en-GB"/>
              </w:rPr>
            </w:pPr>
            <w:r w:rsidRPr="008A047A">
              <w:rPr>
                <w:lang w:val="en-GB"/>
              </w:rPr>
              <w:t>The device is in a transitory state. It is the case of a device moving from one state to another.( E.g a motor moving from one position to another, a big instrument is executing a sequence of operation, a macro command is being executed.)</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ON</w:t>
            </w:r>
          </w:p>
        </w:tc>
        <w:tc>
          <w:tcPr>
            <w:tcW w:w="1276" w:type="dxa"/>
            <w:shd w:val="clear" w:color="auto" w:fill="auto"/>
          </w:tcPr>
          <w:p w:rsidR="008741BB" w:rsidRPr="008A047A" w:rsidRDefault="00CF15CA" w:rsidP="008A047A">
            <w:pPr>
              <w:pStyle w:val="Corpsdetexte"/>
              <w:ind w:left="0"/>
              <w:rPr>
                <w:noProof/>
                <w:lang w:val="en-GB" w:eastAsia="en-GB"/>
              </w:rPr>
            </w:pPr>
            <w:r>
              <w:rPr>
                <w:noProof/>
              </w:rPr>
              <w:pict>
                <v:roundrect id="_x0000_s1279" style="position:absolute;left:0;text-align:left;margin-left:5.2pt;margin-top:32pt;width:42pt;height:17.25pt;z-index:-251637248;mso-position-horizontal-relative:text;mso-position-vertical-relative:line" arcsize="10923f" wrapcoords="1929 -491 -386 982 -386 19145 771 21109 20443 21109 20829 21109 21986 17182 21986 2945 21214 491 19286 -491 1929 -491" fillcolor="lime">
                  <w10:wrap type="square"/>
                </v:roundrect>
              </w:pict>
            </w:r>
            <w:r w:rsidR="008741BB" w:rsidRPr="008A047A">
              <w:rPr>
                <w:noProof/>
                <w:lang w:val="en-GB" w:eastAsia="en-GB"/>
              </w:rPr>
              <w:t>green</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This state could have been called OK or OPERATIONAL. It means that the device is in </w:t>
            </w:r>
            <w:r w:rsidR="00082D90" w:rsidRPr="008A047A">
              <w:rPr>
                <w:lang w:val="en-GB"/>
              </w:rPr>
              <w:t>its</w:t>
            </w:r>
            <w:r w:rsidRPr="008A047A">
              <w:rPr>
                <w:lang w:val="en-GB"/>
              </w:rPr>
              <w:t xml:space="preserve"> operational state. </w:t>
            </w:r>
            <w:r w:rsidR="00082D90" w:rsidRPr="008A047A">
              <w:rPr>
                <w:lang w:val="en-GB"/>
              </w:rPr>
              <w:t>(E.g</w:t>
            </w:r>
            <w:r w:rsidRPr="008A047A">
              <w:rPr>
                <w:lang w:val="en-GB"/>
              </w:rPr>
              <w:t xml:space="preserve">. the powersupply is giving its nominal current, the motor is ON and ready to move, the instrument is operating). This state is </w:t>
            </w:r>
            <w:r w:rsidR="00082D90" w:rsidRPr="008A047A">
              <w:rPr>
                <w:lang w:val="en-GB"/>
              </w:rPr>
              <w:t>modified by</w:t>
            </w:r>
            <w:r w:rsidRPr="008A047A">
              <w:rPr>
                <w:lang w:val="en-GB"/>
              </w:rPr>
              <w:t xml:space="preserve"> the Attribute alarm checking of the DeviceImpl:dev_state method. i.e if the state is ON and one attribute has it’s quality factor to ALARM, then the state is modifiend to ALARM</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ALARM</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2" style="position:absolute;left:0;text-align:left;margin-left:5.2pt;margin-top:31.95pt;width:42pt;height:17.25pt;z-index:-251644416;mso-position-horizontal-relative:text;mso-position-vertical-relative:line" arcsize="10923f" wrapcoords="1929 -491 -386 982 -386 19145 771 21109 20443 21109 20829 21109 21986 17182 21986 2945 21214 491 19286 -491 1929 -491" fillcolor="#ffc000">
                  <w10:wrap type="square"/>
                </v:roundrect>
              </w:pict>
            </w:r>
            <w:r w:rsidR="008741BB" w:rsidRPr="008A047A">
              <w:rPr>
                <w:noProof/>
                <w:lang w:val="en-GB" w:eastAsia="en-GB"/>
              </w:rPr>
              <w:t>orange</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The device is operating but one of this attribute is out of range. It can be linked to alarm conditions set by attribute properties or a specific case.  (E.g. temperature alarm on a stepper motor, end switch pressed on a steppermotor, up water level in a tank, etc…) In alarm, usually the device does it’s job but the operator has to perform an action to avoid a bigger problem that may switch the state to FAULT. </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RUNNING</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3" style="position:absolute;left:0;text-align:left;margin-left:5.4pt;margin-top:29.3pt;width:42pt;height:17.25pt;z-index:-251643392;mso-position-horizontal-relative:text;mso-position-vertical-relative:line" arcsize="10923f" wrapcoords="1929 -491 -386 982 -386 19145 771 21109 20443 21109 20829 21109 21986 17182 21986 2945 21214 491 19286 -491 1929 -491" fillcolor="green">
                  <w10:wrap type="square"/>
                </v:roundrect>
              </w:pict>
            </w:r>
            <w:r w:rsidR="008741BB" w:rsidRPr="008A047A">
              <w:rPr>
                <w:noProof/>
                <w:lang w:val="en-GB" w:eastAsia="en-GB"/>
              </w:rPr>
              <w:t>dark green</w:t>
            </w:r>
          </w:p>
        </w:tc>
        <w:tc>
          <w:tcPr>
            <w:tcW w:w="7053" w:type="dxa"/>
            <w:shd w:val="clear" w:color="auto" w:fill="auto"/>
          </w:tcPr>
          <w:p w:rsidR="008741BB" w:rsidRPr="008A047A" w:rsidRDefault="008741BB" w:rsidP="008A047A">
            <w:pPr>
              <w:pStyle w:val="Corpsdetexte"/>
              <w:ind w:left="0"/>
              <w:rPr>
                <w:lang w:val="en-GB"/>
              </w:rPr>
            </w:pPr>
            <w:r w:rsidRPr="008A047A">
              <w:rPr>
                <w:lang w:val="en-GB"/>
              </w:rPr>
              <w:t xml:space="preserve">This state does not exist in many devices but may be useful when the device has a specific state above the ON state. (E.g. the detector system is acquiring data, An automatic job is being executed). Note that this state is different from the MOVING state. It is not a transitory situation and may be a normal operating state above the ON state. </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OPEN</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4" style="position:absolute;left:0;text-align:left;margin-left:6.1pt;margin-top:23.05pt;width:42pt;height:17.25pt;z-index:-251642368;mso-position-horizontal-relative:text;mso-position-vertical-relative:line" arcsize="10923f" wrapcoords="1929 -491 -386 982 -386 19145 771 21109 20443 21109 20829 21109 21986 17182 21986 2945 21214 491 19286 -491 1929 -491" fillcolor="lime">
                  <w10:wrap type="square"/>
                </v:roundrect>
              </w:pict>
            </w:r>
            <w:r w:rsidR="008741BB" w:rsidRPr="008A047A">
              <w:rPr>
                <w:noProof/>
                <w:lang w:val="en-GB" w:eastAsia="en-GB"/>
              </w:rPr>
              <w:t>green</w:t>
            </w:r>
          </w:p>
        </w:tc>
        <w:tc>
          <w:tcPr>
            <w:tcW w:w="7053" w:type="dxa"/>
            <w:shd w:val="clear" w:color="auto" w:fill="auto"/>
          </w:tcPr>
          <w:p w:rsidR="008741BB" w:rsidRPr="008A047A" w:rsidRDefault="008741BB" w:rsidP="008A047A">
            <w:pPr>
              <w:pStyle w:val="Corpsdetexte"/>
              <w:ind w:left="0"/>
              <w:rPr>
                <w:lang w:val="en-GB"/>
              </w:rPr>
            </w:pPr>
            <w:r w:rsidRPr="008A047A">
              <w:rPr>
                <w:lang w:val="en-GB"/>
              </w:rPr>
              <w:t>Synonym of ON state. Can be used when ON is not adequate for the device. E.g case of a valve, a door, a relay, a switch.</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CLOSE</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5" style="position:absolute;left:0;text-align:left;margin-left:11.25pt;margin-top:21.65pt;width:42pt;height:17.25pt;z-index:-251641344;mso-position-horizontal-relative:page;mso-position-vertical-relative:page" arcsize="10923f" wrapcoords="1929 -491 -386 982 -386 19145 771 21109 20443 21109 20829 21109 21986 17182 21986 2945 21214 491 19286 -491 1929 -491">
                  <w10:wrap type="square" anchorx="page" anchory="margin"/>
                </v:roundrect>
              </w:pict>
            </w:r>
            <w:r w:rsidR="008741BB" w:rsidRPr="008A047A">
              <w:rPr>
                <w:noProof/>
                <w:lang w:val="en-GB" w:eastAsia="en-GB"/>
              </w:rPr>
              <w:t>white</w:t>
            </w:r>
          </w:p>
        </w:tc>
        <w:tc>
          <w:tcPr>
            <w:tcW w:w="7053" w:type="dxa"/>
            <w:shd w:val="clear" w:color="auto" w:fill="auto"/>
          </w:tcPr>
          <w:p w:rsidR="008741BB" w:rsidRPr="008A047A" w:rsidRDefault="008741BB" w:rsidP="008A047A">
            <w:pPr>
              <w:pStyle w:val="Corpsdetexte"/>
              <w:ind w:left="0"/>
              <w:rPr>
                <w:lang w:val="en-GB"/>
              </w:rPr>
            </w:pPr>
            <w:r w:rsidRPr="008A047A">
              <w:rPr>
                <w:lang w:val="en-GB"/>
              </w:rPr>
              <w:t>Synonym of OFF state. Can be used when OFF is not adequate for the device. E.g case of a valve, a door, a relay, a switch.</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EXTRACT</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6" style="position:absolute;left:0;text-align:left;margin-left:11.25pt;margin-top:30.6pt;width:42pt;height:17.25pt;z-index:-251640320;mso-position-horizontal-relative:page;mso-position-vertical-relative:page" arcsize="10923f" wrapcoords="1929 -491 -386 982 -386 19145 771 21109 20443 21109 20829 21109 21986 17182 21986 2945 21214 491 19286 -491 1929 -491" fillcolor="lime">
                  <w10:wrap type="square" anchorx="page" anchory="margin"/>
                </v:roundrect>
              </w:pict>
            </w:r>
            <w:r w:rsidR="008741BB" w:rsidRPr="008A047A">
              <w:rPr>
                <w:noProof/>
                <w:lang w:val="en-GB" w:eastAsia="en-GB"/>
              </w:rPr>
              <w:t>green</w:t>
            </w:r>
          </w:p>
        </w:tc>
        <w:tc>
          <w:tcPr>
            <w:tcW w:w="7053" w:type="dxa"/>
            <w:shd w:val="clear" w:color="auto" w:fill="auto"/>
          </w:tcPr>
          <w:p w:rsidR="008741BB" w:rsidRPr="008A047A" w:rsidRDefault="008741BB" w:rsidP="008A047A">
            <w:pPr>
              <w:pStyle w:val="Corpsdetexte"/>
              <w:ind w:left="0"/>
              <w:rPr>
                <w:lang w:val="en-GB"/>
              </w:rPr>
            </w:pPr>
            <w:r w:rsidRPr="008A047A">
              <w:rPr>
                <w:lang w:val="en-GB"/>
              </w:rPr>
              <w:t>Synonym of ON state. Can be used when ON is not adequate for the device. Case of insertable/extractable equipment, absorbers, etc…</w:t>
            </w:r>
          </w:p>
          <w:p w:rsidR="008741BB" w:rsidRPr="008A047A" w:rsidRDefault="008741BB" w:rsidP="008A047A">
            <w:pPr>
              <w:pStyle w:val="Corpsdetexte"/>
              <w:ind w:left="0"/>
              <w:rPr>
                <w:lang w:val="en-GB"/>
              </w:rPr>
            </w:pPr>
            <w:r w:rsidRPr="008A047A">
              <w:rPr>
                <w:lang w:val="en-GB"/>
              </w:rPr>
              <w:t>This state is here for compatibility reason we recommend to use ON or OPEN when possible.</w:t>
            </w:r>
          </w:p>
        </w:tc>
      </w:tr>
      <w:tr w:rsidR="008741BB" w:rsidRPr="00194AE1" w:rsidTr="008A047A">
        <w:tc>
          <w:tcPr>
            <w:tcW w:w="959" w:type="dxa"/>
            <w:shd w:val="clear" w:color="auto" w:fill="auto"/>
          </w:tcPr>
          <w:p w:rsidR="008741BB" w:rsidRPr="008A047A" w:rsidRDefault="008741BB" w:rsidP="008A047A">
            <w:pPr>
              <w:pStyle w:val="Corpsdetexte"/>
              <w:ind w:left="0"/>
              <w:rPr>
                <w:lang w:val="en-GB"/>
              </w:rPr>
            </w:pPr>
            <w:r w:rsidRPr="008A047A">
              <w:rPr>
                <w:lang w:val="en-GB"/>
              </w:rPr>
              <w:t>INSERT</w:t>
            </w:r>
          </w:p>
        </w:tc>
        <w:tc>
          <w:tcPr>
            <w:tcW w:w="1276" w:type="dxa"/>
            <w:shd w:val="clear" w:color="auto" w:fill="auto"/>
          </w:tcPr>
          <w:p w:rsidR="008741BB" w:rsidRPr="008A047A" w:rsidRDefault="00CF15CA" w:rsidP="008A047A">
            <w:pPr>
              <w:pStyle w:val="Corpsdetexte"/>
              <w:ind w:left="0"/>
              <w:rPr>
                <w:noProof/>
                <w:lang w:val="en-GB" w:eastAsia="en-GB"/>
              </w:rPr>
            </w:pPr>
            <w:r>
              <w:rPr>
                <w:noProof/>
                <w:lang w:val="en-GB" w:eastAsia="en-GB"/>
              </w:rPr>
              <w:pict>
                <v:roundrect id="_x0000_s1277" style="position:absolute;left:0;text-align:left;margin-left:15pt;margin-top:23.35pt;width:42pt;height:17.25pt;z-index:-251639296;mso-position-horizontal-relative:page;mso-position-vertical-relative:page" arcsize="10923f" wrapcoords="1929 -491 -386 982 -386 19145 771 21109 20443 21109 20829 21109 21986 17182 21986 2945 21214 491 19286 -491 1929 -491">
                  <w10:wrap type="square" anchorx="page" anchory="margin"/>
                </v:roundrect>
              </w:pict>
            </w:r>
            <w:r w:rsidR="008741BB" w:rsidRPr="008A047A">
              <w:rPr>
                <w:noProof/>
                <w:lang w:val="en-GB" w:eastAsia="en-GB"/>
              </w:rPr>
              <w:t>white</w:t>
            </w:r>
          </w:p>
        </w:tc>
        <w:tc>
          <w:tcPr>
            <w:tcW w:w="7053" w:type="dxa"/>
            <w:shd w:val="clear" w:color="auto" w:fill="auto"/>
          </w:tcPr>
          <w:p w:rsidR="008741BB" w:rsidRPr="008A047A" w:rsidRDefault="008741BB" w:rsidP="008A047A">
            <w:pPr>
              <w:pStyle w:val="Corpsdetexte"/>
              <w:ind w:left="0"/>
              <w:rPr>
                <w:lang w:val="en-GB"/>
              </w:rPr>
            </w:pPr>
            <w:r w:rsidRPr="008A047A">
              <w:rPr>
                <w:lang w:val="en-GB"/>
              </w:rPr>
              <w:t>Synonym of OFF state. Can be used when OFF is not adequate for the device. Case of insertable/extractable equipment, absorbers, etc…</w:t>
            </w:r>
          </w:p>
          <w:p w:rsidR="008741BB" w:rsidRPr="008A047A" w:rsidRDefault="008741BB" w:rsidP="008A047A">
            <w:pPr>
              <w:pStyle w:val="Corpsdetexte"/>
              <w:ind w:left="0"/>
              <w:rPr>
                <w:lang w:val="en-GB"/>
              </w:rPr>
            </w:pPr>
            <w:r w:rsidRPr="008A047A">
              <w:rPr>
                <w:lang w:val="en-GB"/>
              </w:rPr>
              <w:t>This state is here for compatibility reason we recommend to use OFF or CLOSE when possible.</w:t>
            </w:r>
          </w:p>
        </w:tc>
      </w:tr>
    </w:tbl>
    <w:p w:rsidR="008741BB" w:rsidRPr="00E954CE" w:rsidRDefault="008741BB" w:rsidP="008741BB">
      <w:pPr>
        <w:jc w:val="both"/>
        <w:rPr>
          <w:sz w:val="22"/>
          <w:szCs w:val="22"/>
          <w:lang w:val="en-GB"/>
        </w:rPr>
      </w:pPr>
    </w:p>
    <w:p w:rsidR="00847780" w:rsidRPr="00E954CE" w:rsidRDefault="00592BD1" w:rsidP="00C94D85">
      <w:pPr>
        <w:jc w:val="both"/>
        <w:rPr>
          <w:sz w:val="22"/>
          <w:szCs w:val="22"/>
          <w:lang w:val="en-GB"/>
        </w:rPr>
      </w:pPr>
      <w:r w:rsidRPr="00592BD1">
        <w:rPr>
          <w:sz w:val="22"/>
          <w:szCs w:val="22"/>
          <w:lang w:val="en-GB"/>
        </w:rPr>
        <w:t>Unless strict specification, the developer is free to use the TANGO state</w:t>
      </w:r>
      <w:r w:rsidR="00227919">
        <w:rPr>
          <w:sz w:val="22"/>
          <w:szCs w:val="22"/>
          <w:lang w:val="en-GB"/>
        </w:rPr>
        <w:t xml:space="preserve"> </w:t>
      </w:r>
      <w:r w:rsidR="00C94D85">
        <w:rPr>
          <w:sz w:val="22"/>
          <w:szCs w:val="22"/>
          <w:lang w:val="en-GB"/>
        </w:rPr>
        <w:t>he</w:t>
      </w:r>
      <w:r w:rsidR="00227919">
        <w:rPr>
          <w:sz w:val="22"/>
          <w:szCs w:val="22"/>
          <w:lang w:val="en-GB"/>
        </w:rPr>
        <w:t xml:space="preserve"> considers appropriate to the situation, with all the subjectivity involved.</w:t>
      </w:r>
    </w:p>
    <w:p w:rsidR="00847780" w:rsidRPr="00E954CE" w:rsidRDefault="00847780" w:rsidP="00847780">
      <w:pPr>
        <w:ind w:left="360"/>
        <w:jc w:val="both"/>
        <w:rPr>
          <w:sz w:val="22"/>
          <w:szCs w:val="22"/>
          <w:lang w:val="en-GB"/>
        </w:rPr>
      </w:pPr>
    </w:p>
    <w:p w:rsidR="00847780" w:rsidRPr="00227919" w:rsidRDefault="00227919" w:rsidP="00847780">
      <w:pPr>
        <w:jc w:val="both"/>
        <w:rPr>
          <w:sz w:val="22"/>
          <w:szCs w:val="22"/>
          <w:lang w:val="en-GB"/>
        </w:rPr>
      </w:pPr>
      <w:r w:rsidRPr="00227919">
        <w:rPr>
          <w:sz w:val="22"/>
          <w:szCs w:val="22"/>
          <w:lang w:val="en-GB"/>
        </w:rPr>
        <w:t xml:space="preserve">The only practice that ensures overall consistency is to use a limited number of </w:t>
      </w:r>
      <w:r>
        <w:rPr>
          <w:sz w:val="22"/>
          <w:szCs w:val="22"/>
          <w:lang w:val="en-GB"/>
        </w:rPr>
        <w:t xml:space="preserve">TANGO </w:t>
      </w:r>
      <w:r w:rsidRPr="00227919">
        <w:rPr>
          <w:sz w:val="22"/>
          <w:szCs w:val="22"/>
          <w:lang w:val="en-GB"/>
        </w:rPr>
        <w:t>states</w:t>
      </w:r>
      <w:r>
        <w:rPr>
          <w:sz w:val="22"/>
          <w:szCs w:val="22"/>
          <w:lang w:val="en-GB"/>
        </w:rPr>
        <w:t>, especially for a family of equipment.</w:t>
      </w:r>
      <w:r w:rsidR="00847780" w:rsidRPr="00227919">
        <w:rPr>
          <w:sz w:val="22"/>
          <w:szCs w:val="22"/>
          <w:lang w:val="en-GB"/>
        </w:rPr>
        <w:t xml:space="preserve"> </w:t>
      </w:r>
    </w:p>
    <w:p w:rsidR="0041529D" w:rsidRPr="00227919" w:rsidRDefault="0041529D" w:rsidP="00847780">
      <w:pPr>
        <w:jc w:val="both"/>
        <w:rPr>
          <w:sz w:val="22"/>
          <w:szCs w:val="22"/>
          <w:lang w:val="en-GB"/>
        </w:rPr>
      </w:pPr>
    </w:p>
    <w:p w:rsidR="007A6721" w:rsidRPr="00E954CE" w:rsidRDefault="00227919" w:rsidP="00C94D85">
      <w:pPr>
        <w:pBdr>
          <w:top w:val="single" w:sz="4" w:space="1" w:color="0000FF"/>
          <w:left w:val="single" w:sz="4" w:space="4" w:color="0000FF"/>
          <w:bottom w:val="single" w:sz="4" w:space="1" w:color="0000FF"/>
          <w:right w:val="single" w:sz="4" w:space="4" w:color="0000FF"/>
        </w:pBdr>
        <w:jc w:val="both"/>
        <w:rPr>
          <w:sz w:val="22"/>
          <w:szCs w:val="22"/>
          <w:lang w:val="en-GB"/>
        </w:rPr>
      </w:pPr>
      <w:r>
        <w:rPr>
          <w:sz w:val="22"/>
          <w:szCs w:val="22"/>
          <w:lang w:val="en-GB"/>
        </w:rPr>
        <w:t xml:space="preserve">It is recommended for an equipment of type motor, slit, monochromator and more generally for any equipment that can change his position, to </w:t>
      </w:r>
      <w:r w:rsidR="00C94D85">
        <w:rPr>
          <w:sz w:val="22"/>
          <w:szCs w:val="22"/>
          <w:lang w:val="en-GB"/>
        </w:rPr>
        <w:t>use</w:t>
      </w:r>
      <w:r>
        <w:rPr>
          <w:sz w:val="22"/>
          <w:szCs w:val="22"/>
          <w:lang w:val="en-GB"/>
        </w:rPr>
        <w:t xml:space="preserve"> the “MOVING” state when the equipment is in “movement” toward his set point.</w:t>
      </w:r>
    </w:p>
    <w:p w:rsidR="007A6721" w:rsidRPr="00227919" w:rsidRDefault="00227919" w:rsidP="00227919">
      <w:pPr>
        <w:pStyle w:val="Titre3"/>
        <w:rPr>
          <w:lang w:val="en-GB"/>
        </w:rPr>
      </w:pPr>
      <w:bookmarkStart w:id="233" w:name="_Toc424834507"/>
      <w:r w:rsidRPr="00227919">
        <w:rPr>
          <w:lang w:val="en-GB"/>
        </w:rPr>
        <w:t>Semantics</w:t>
      </w:r>
      <w:r w:rsidRPr="00227919" w:rsidDel="00227919">
        <w:rPr>
          <w:lang w:val="en-GB"/>
        </w:rPr>
        <w:t xml:space="preserve"> </w:t>
      </w:r>
      <w:r w:rsidRPr="00227919">
        <w:rPr>
          <w:lang w:val="en-GB"/>
        </w:rPr>
        <w:t>of non-nominal states</w:t>
      </w:r>
      <w:bookmarkEnd w:id="233"/>
      <w:r w:rsidRPr="00227919">
        <w:rPr>
          <w:lang w:val="en-GB"/>
        </w:rPr>
        <w:t xml:space="preserve"> </w:t>
      </w:r>
    </w:p>
    <w:p w:rsidR="00227919" w:rsidRPr="00227919" w:rsidRDefault="00227919" w:rsidP="007A6721">
      <w:pPr>
        <w:pStyle w:val="Corpsdetexte"/>
        <w:ind w:left="0"/>
        <w:rPr>
          <w:lang w:val="en-GB"/>
        </w:rPr>
      </w:pPr>
      <w:bookmarkStart w:id="234" w:name="bugnotes"/>
      <w:r w:rsidRPr="00227919">
        <w:rPr>
          <w:lang w:val="en-GB"/>
        </w:rPr>
        <w:t>Although the developer is free to choose the device states, we must define a common error state for all the devices.</w:t>
      </w:r>
    </w:p>
    <w:p w:rsidR="00847780" w:rsidRPr="00227919" w:rsidRDefault="00227919" w:rsidP="00847780">
      <w:pPr>
        <w:pStyle w:val="Corpsdetexte"/>
        <w:ind w:left="0"/>
        <w:rPr>
          <w:lang w:val="en-GB"/>
        </w:rPr>
      </w:pPr>
      <w:r w:rsidRPr="00227919">
        <w:rPr>
          <w:lang w:val="en-GB"/>
        </w:rPr>
        <w:t xml:space="preserve">In general, any </w:t>
      </w:r>
      <w:r>
        <w:rPr>
          <w:lang w:val="en-GB"/>
        </w:rPr>
        <w:t>dysfunction</w:t>
      </w:r>
      <w:r w:rsidRPr="00227919">
        <w:rPr>
          <w:lang w:val="en-GB"/>
        </w:rPr>
        <w:t xml:space="preserve"> is associated with the state </w:t>
      </w:r>
      <w:r w:rsidRPr="00227919">
        <w:rPr>
          <w:i/>
          <w:iCs/>
          <w:lang w:val="en-GB"/>
        </w:rPr>
        <w:t>TANGO:: FAULT</w:t>
      </w:r>
      <w:r>
        <w:rPr>
          <w:lang w:val="en-GB"/>
        </w:rPr>
        <w:t>.</w:t>
      </w:r>
      <w:bookmarkEnd w:id="234"/>
      <w:r w:rsidR="00847780" w:rsidRPr="00227919">
        <w:rPr>
          <w:lang w:val="en-GB"/>
        </w:rPr>
        <w:t xml:space="preserve"> </w:t>
      </w:r>
    </w:p>
    <w:p w:rsidR="00847780" w:rsidRPr="00E954CE" w:rsidRDefault="00227919" w:rsidP="00847780">
      <w:pPr>
        <w:pStyle w:val="Corpsdetexte"/>
        <w:ind w:left="0"/>
        <w:rPr>
          <w:lang w:val="en-GB"/>
        </w:rPr>
      </w:pPr>
      <w:r w:rsidRPr="00227919">
        <w:rPr>
          <w:lang w:val="en-GB"/>
        </w:rPr>
        <w:t xml:space="preserve">The use of the </w:t>
      </w:r>
      <w:r w:rsidRPr="00C62629">
        <w:rPr>
          <w:i/>
          <w:iCs/>
          <w:lang w:val="en-GB"/>
        </w:rPr>
        <w:t>TANGO::ALARM</w:t>
      </w:r>
      <w:r w:rsidRPr="00227919">
        <w:rPr>
          <w:lang w:val="en-GB"/>
        </w:rPr>
        <w:t xml:space="preserve"> state should be reserved for very special cases where it is necessa</w:t>
      </w:r>
      <w:r w:rsidR="00C62629">
        <w:rPr>
          <w:lang w:val="en-GB"/>
        </w:rPr>
        <w:t>r</w:t>
      </w:r>
      <w:r>
        <w:rPr>
          <w:lang w:val="en-GB"/>
        </w:rPr>
        <w:t xml:space="preserve">y to define an intermediate state between </w:t>
      </w:r>
      <w:r w:rsidR="00C62629">
        <w:rPr>
          <w:lang w:val="en-GB"/>
        </w:rPr>
        <w:t>normal operation and fault. Its use must be documented via POGO in order to define the semantics.</w:t>
      </w:r>
    </w:p>
    <w:p w:rsidR="00351108" w:rsidRDefault="00351108" w:rsidP="007A6721">
      <w:pPr>
        <w:pStyle w:val="Corpsdetexte"/>
        <w:ind w:left="0"/>
        <w:rPr>
          <w:lang w:val="en-GB"/>
        </w:rPr>
      </w:pPr>
      <w:r w:rsidRPr="00351108">
        <w:rPr>
          <w:lang w:val="en-GB"/>
        </w:rPr>
        <w:t xml:space="preserve">In the case of a problem </w:t>
      </w:r>
      <w:r w:rsidR="003E3DCA" w:rsidRPr="00351108">
        <w:rPr>
          <w:lang w:val="en-GB"/>
        </w:rPr>
        <w:t>occurring</w:t>
      </w:r>
      <w:r w:rsidRPr="00351108">
        <w:rPr>
          <w:lang w:val="en-GB"/>
        </w:rPr>
        <w:t xml:space="preserve"> at initialization, it is recommended to set the device state to FAULT.</w:t>
      </w:r>
    </w:p>
    <w:p w:rsidR="009675C9" w:rsidRDefault="00F76D51" w:rsidP="009675C9">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For the init_device method, we recommend:</w:t>
      </w:r>
    </w:p>
    <w:p w:rsidR="009675C9" w:rsidRDefault="009675C9" w:rsidP="009675C9">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 xml:space="preserve">- </w:t>
      </w:r>
      <w:r w:rsidR="00F76D51">
        <w:rPr>
          <w:lang w:val="en-GB"/>
        </w:rPr>
        <w:t>If the initialization method is long, thread it.</w:t>
      </w:r>
    </w:p>
    <w:p w:rsidR="00F76D51" w:rsidRDefault="009675C9" w:rsidP="009675C9">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 xml:space="preserve">- </w:t>
      </w:r>
      <w:r w:rsidR="00F76D51">
        <w:rPr>
          <w:lang w:val="en-GB"/>
        </w:rPr>
        <w:t xml:space="preserve">The device state INIT must be used only in the start-up of the device. </w:t>
      </w:r>
      <w:r w:rsidR="00C62C9E">
        <w:rPr>
          <w:lang w:val="en-GB"/>
        </w:rPr>
        <w:t>The device states changes when the init execution is over.</w:t>
      </w:r>
    </w:p>
    <w:p w:rsidR="00F76D51" w:rsidRPr="00351108" w:rsidRDefault="00F76D51" w:rsidP="007A6721">
      <w:pPr>
        <w:pStyle w:val="Corpsdetexte"/>
        <w:ind w:left="0"/>
        <w:rPr>
          <w:lang w:val="en-GB"/>
        </w:rPr>
      </w:pPr>
    </w:p>
    <w:p w:rsidR="000F4FEE" w:rsidRDefault="00B25F5A" w:rsidP="009675C9">
      <w:pPr>
        <w:pStyle w:val="Corpsdetexte"/>
        <w:pBdr>
          <w:top w:val="single" w:sz="4" w:space="1" w:color="0000FF"/>
          <w:left w:val="single" w:sz="4" w:space="4" w:color="0000FF"/>
          <w:bottom w:val="single" w:sz="4" w:space="1" w:color="0000FF"/>
          <w:right w:val="single" w:sz="4" w:space="4" w:color="0000FF"/>
        </w:pBdr>
        <w:ind w:left="0"/>
        <w:rPr>
          <w:lang w:val="en-US"/>
        </w:rPr>
      </w:pPr>
      <w:r w:rsidRPr="00B25F5A">
        <w:rPr>
          <w:lang w:val="en-GB"/>
        </w:rPr>
        <w:t>Semantics recommended for FAULT and ALARM states is as follows:</w:t>
      </w:r>
      <w:r w:rsidR="000F4FEE" w:rsidRPr="000F4FEE">
        <w:rPr>
          <w:lang w:val="en-US"/>
        </w:rPr>
        <w:t xml:space="preserve"> </w:t>
      </w:r>
    </w:p>
    <w:p w:rsidR="000F4FEE" w:rsidRPr="000F4FEE" w:rsidRDefault="000F4FEE" w:rsidP="009675C9">
      <w:pPr>
        <w:pStyle w:val="Corpsdetexte"/>
        <w:pBdr>
          <w:top w:val="single" w:sz="4" w:space="1" w:color="0000FF"/>
          <w:left w:val="single" w:sz="4" w:space="4" w:color="0000FF"/>
          <w:bottom w:val="single" w:sz="4" w:space="1" w:color="0000FF"/>
          <w:right w:val="single" w:sz="4" w:space="4" w:color="0000FF"/>
        </w:pBdr>
        <w:ind w:left="0"/>
        <w:rPr>
          <w:lang w:val="en-GB"/>
        </w:rPr>
      </w:pPr>
      <w:r w:rsidRPr="000F4FEE">
        <w:rPr>
          <w:lang w:val="en-GB"/>
        </w:rPr>
        <w:t>•</w:t>
      </w:r>
      <w:r w:rsidRPr="000F4FEE">
        <w:rPr>
          <w:lang w:val="en-GB"/>
        </w:rPr>
        <w:tab/>
        <w:t>UNKNOWN (grey): communication problem with the equipment or the “sub”-devices which prevents the device to really know his real state</w:t>
      </w:r>
    </w:p>
    <w:p w:rsidR="000F4FEE" w:rsidRDefault="000F4FEE" w:rsidP="009675C9">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w:t>
      </w:r>
      <w:r>
        <w:rPr>
          <w:lang w:val="en-GB"/>
        </w:rPr>
        <w:tab/>
        <w:t xml:space="preserve">FAULT (red): </w:t>
      </w:r>
      <w:r w:rsidRPr="000F4FEE">
        <w:rPr>
          <w:lang w:val="en-GB"/>
        </w:rPr>
        <w:t>A problem which prevents the normal functioning (including during the initialization). Getting out from a FAULT state is possible only by repairing the cause of the problem and/or executing a Reset command.</w:t>
      </w:r>
    </w:p>
    <w:p w:rsidR="00B25F5A" w:rsidRDefault="000F4FEE" w:rsidP="009675C9">
      <w:pPr>
        <w:pStyle w:val="Corpsdetexte"/>
        <w:pBdr>
          <w:top w:val="single" w:sz="4" w:space="1" w:color="0000FF"/>
          <w:left w:val="single" w:sz="4" w:space="4" w:color="0000FF"/>
          <w:bottom w:val="single" w:sz="4" w:space="1" w:color="0000FF"/>
          <w:right w:val="single" w:sz="4" w:space="4" w:color="0000FF"/>
        </w:pBdr>
        <w:ind w:left="0"/>
        <w:rPr>
          <w:lang w:val="en-GB"/>
        </w:rPr>
      </w:pPr>
      <w:r w:rsidRPr="000F4FEE">
        <w:rPr>
          <w:lang w:val="en-GB"/>
        </w:rPr>
        <w:t>•</w:t>
      </w:r>
      <w:r w:rsidRPr="000F4FEE">
        <w:rPr>
          <w:lang w:val="en-GB"/>
        </w:rPr>
        <w:tab/>
        <w:t xml:space="preserve">ALARM (orange): the device is functional but one element is out of range (bad parameters but not preventing the functioning, </w:t>
      </w:r>
      <w:r>
        <w:rPr>
          <w:lang w:val="en-GB"/>
        </w:rPr>
        <w:t>limit switch of a</w:t>
      </w:r>
      <w:r w:rsidRPr="000F4FEE">
        <w:rPr>
          <w:lang w:val="en-GB"/>
        </w:rPr>
        <w:t xml:space="preserve"> motor). An attribute is out of range.</w:t>
      </w:r>
    </w:p>
    <w:p w:rsidR="00847780" w:rsidRDefault="003E3DCA" w:rsidP="00783C19">
      <w:pPr>
        <w:pStyle w:val="Titre3"/>
      </w:pPr>
      <w:bookmarkStart w:id="235" w:name="_Ref327866682"/>
      <w:bookmarkStart w:id="236" w:name="_Toc424834508"/>
      <w:r>
        <w:t>State machine management</w:t>
      </w:r>
      <w:bookmarkEnd w:id="235"/>
      <w:bookmarkEnd w:id="236"/>
    </w:p>
    <w:p w:rsidR="00783C19" w:rsidRDefault="003E3DCA" w:rsidP="00783C19">
      <w:pPr>
        <w:pStyle w:val="Titre4"/>
      </w:pPr>
      <w:r>
        <w:t xml:space="preserve">POGO or </w:t>
      </w:r>
      <w:r w:rsidRPr="000903F1">
        <w:rPr>
          <w:lang w:val="en-GB"/>
        </w:rPr>
        <w:t>developer</w:t>
      </w:r>
      <w:r>
        <w:t xml:space="preserve"> code</w:t>
      </w:r>
      <w:r w:rsidR="00783C19">
        <w:t xml:space="preserve"> </w:t>
      </w:r>
    </w:p>
    <w:p w:rsidR="00847780" w:rsidRPr="003E3DCA" w:rsidRDefault="003E3DCA" w:rsidP="00847780">
      <w:pPr>
        <w:pStyle w:val="Corpsdetexte"/>
        <w:ind w:left="0"/>
        <w:rPr>
          <w:lang w:val="en-GB"/>
        </w:rPr>
      </w:pPr>
      <w:r w:rsidRPr="00E954CE">
        <w:rPr>
          <w:lang w:val="en-GB"/>
        </w:rPr>
        <w:t xml:space="preserve">TANGO has a basic management of </w:t>
      </w:r>
      <w:r w:rsidRPr="003E3DCA">
        <w:rPr>
          <w:lang w:val="en-GB"/>
        </w:rPr>
        <w:t>its</w:t>
      </w:r>
      <w:r w:rsidRPr="00E954CE">
        <w:rPr>
          <w:lang w:val="en-GB"/>
        </w:rPr>
        <w:t xml:space="preserve"> state machine. </w:t>
      </w:r>
      <w:r w:rsidRPr="003E3DCA">
        <w:rPr>
          <w:i/>
          <w:iCs/>
          <w:lang w:val="en-GB"/>
        </w:rPr>
        <w:t>Is_allowed</w:t>
      </w:r>
      <w:r w:rsidRPr="003E3DCA">
        <w:rPr>
          <w:lang w:val="en-GB"/>
        </w:rPr>
        <w:t xml:space="preserve"> methods filter the external request depending on the current device state.</w:t>
      </w:r>
      <w:r>
        <w:rPr>
          <w:lang w:val="en-GB"/>
        </w:rPr>
        <w:t xml:space="preserve"> The developer must define the device behaviour (regarding its internal state) via POGO.</w:t>
      </w:r>
      <w:r w:rsidR="00847780" w:rsidRPr="003E3DCA">
        <w:rPr>
          <w:lang w:val="en-GB"/>
        </w:rPr>
        <w:t xml:space="preserve"> </w:t>
      </w:r>
    </w:p>
    <w:p w:rsidR="00847780" w:rsidRPr="009E7980" w:rsidRDefault="003E3DCA" w:rsidP="00847780">
      <w:pPr>
        <w:pStyle w:val="Corpsdetexte"/>
        <w:ind w:left="0"/>
        <w:rPr>
          <w:lang w:val="en-GB"/>
        </w:rPr>
      </w:pPr>
      <w:r>
        <w:rPr>
          <w:lang w:val="en-GB"/>
        </w:rPr>
        <w:t xml:space="preserve">By default, any request (reading, writing, or command execution) is authorized </w:t>
      </w:r>
      <w:r w:rsidR="009E7980">
        <w:rPr>
          <w:lang w:val="en-GB"/>
        </w:rPr>
        <w:t>whatever the current device state is.</w:t>
      </w:r>
      <w:r w:rsidR="009E7980" w:rsidRPr="009E7980" w:rsidDel="009E7980">
        <w:rPr>
          <w:lang w:val="en-GB"/>
        </w:rPr>
        <w:t xml:space="preserve"> </w:t>
      </w:r>
    </w:p>
    <w:p w:rsidR="009E7980" w:rsidRDefault="009E7980" w:rsidP="009E7980">
      <w:pPr>
        <w:pStyle w:val="Corpsdetexte"/>
        <w:ind w:left="0"/>
        <w:rPr>
          <w:lang w:val="en-GB"/>
        </w:rPr>
      </w:pPr>
      <w:r>
        <w:rPr>
          <w:lang w:val="en-GB"/>
        </w:rPr>
        <w:t>The example below illustrates two ways for the state machine management of a device (here NITC01) in C++:</w:t>
      </w:r>
    </w:p>
    <w:p w:rsidR="009E7980" w:rsidRPr="009E7980" w:rsidRDefault="009E7980" w:rsidP="00847780">
      <w:pPr>
        <w:pStyle w:val="Corpsdetexte"/>
        <w:numPr>
          <w:ilvl w:val="2"/>
          <w:numId w:val="11"/>
        </w:numPr>
        <w:rPr>
          <w:lang w:val="en-GB"/>
        </w:rPr>
      </w:pPr>
      <w:r w:rsidRPr="009E7980">
        <w:rPr>
          <w:lang w:val="en-GB"/>
        </w:rPr>
        <w:t xml:space="preserve">Managing the </w:t>
      </w:r>
      <w:r>
        <w:rPr>
          <w:lang w:val="en-GB"/>
        </w:rPr>
        <w:t>“</w:t>
      </w:r>
      <w:r w:rsidR="00DC2298">
        <w:rPr>
          <w:lang w:val="en-GB"/>
        </w:rPr>
        <w:t>On</w:t>
      </w:r>
      <w:r>
        <w:rPr>
          <w:lang w:val="en-GB"/>
        </w:rPr>
        <w:t>”</w:t>
      </w:r>
      <w:r w:rsidRPr="009E7980">
        <w:rPr>
          <w:lang w:val="en-GB"/>
        </w:rPr>
        <w:t xml:space="preserve"> command via POGO</w:t>
      </w:r>
    </w:p>
    <w:p w:rsidR="009E7980" w:rsidRPr="009E7980" w:rsidRDefault="009E7980" w:rsidP="00847780">
      <w:pPr>
        <w:pStyle w:val="Corpsdetexte"/>
        <w:numPr>
          <w:ilvl w:val="2"/>
          <w:numId w:val="11"/>
        </w:numPr>
        <w:rPr>
          <w:lang w:val="en-GB"/>
        </w:rPr>
      </w:pPr>
      <w:r w:rsidRPr="009E7980">
        <w:rPr>
          <w:lang w:val="en-GB"/>
        </w:rPr>
        <w:t xml:space="preserve">Managing the reading of the attribute </w:t>
      </w:r>
      <w:r>
        <w:rPr>
          <w:lang w:val="en-GB"/>
        </w:rPr>
        <w:t>“temperature” directly in the code</w:t>
      </w:r>
    </w:p>
    <w:p w:rsidR="00847780" w:rsidRDefault="00CF15CA" w:rsidP="002A3C00">
      <w:pPr>
        <w:pStyle w:val="Corpsdetexte"/>
        <w:ind w:left="708"/>
      </w:pPr>
      <w:r>
        <w:rPr>
          <w:noProof/>
        </w:rPr>
        <w:pict>
          <v:line id="_x0000_s1195" style="position:absolute;left:0;text-align:left;flip:x;z-index:251642368" from="211pt,121.35pt" to="279.8pt,148.5pt" strokecolor="fuchsia" strokeweight="2.25pt">
            <v:stroke endarrow="block"/>
          </v:line>
        </w:pict>
      </w:r>
      <w:r>
        <w:rPr>
          <w:noProof/>
        </w:rPr>
        <w:pict>
          <v:shape id="_x0000_s1196" type="#_x0000_t202" style="position:absolute;left:0;text-align:left;margin-left:288.85pt;margin-top:111.55pt;width:104.65pt;height:29.85pt;z-index:251643392" filled="f" stroked="f">
            <v:textbox style="mso-next-textbox:#_x0000_s1196">
              <w:txbxContent>
                <w:p w:rsidR="00D93E42" w:rsidRPr="00EE494C" w:rsidRDefault="00D93E42" w:rsidP="00847780">
                  <w:pPr>
                    <w:rPr>
                      <w:rFonts w:ascii="Arial" w:hAnsi="Arial" w:cs="Arial"/>
                      <w:sz w:val="18"/>
                      <w:szCs w:val="18"/>
                    </w:rPr>
                  </w:pPr>
                  <w:r>
                    <w:rPr>
                      <w:rFonts w:ascii="Arial" w:hAnsi="Arial" w:cs="Arial"/>
                      <w:sz w:val="18"/>
                      <w:szCs w:val="18"/>
                    </w:rPr>
                    <w:t xml:space="preserve">Reading </w:t>
                  </w:r>
                  <w:r w:rsidRPr="009E7980">
                    <w:rPr>
                      <w:rFonts w:ascii="Arial" w:hAnsi="Arial" w:cs="Arial"/>
                      <w:sz w:val="18"/>
                      <w:szCs w:val="18"/>
                      <w:lang w:val="en-GB"/>
                    </w:rPr>
                    <w:t>allowed</w:t>
                  </w:r>
                  <w:r>
                    <w:rPr>
                      <w:rFonts w:ascii="Arial" w:hAnsi="Arial" w:cs="Arial"/>
                      <w:sz w:val="18"/>
                      <w:szCs w:val="18"/>
                    </w:rPr>
                    <w:t xml:space="preserve"> in all states</w:t>
                  </w:r>
                </w:p>
              </w:txbxContent>
            </v:textbox>
          </v:shape>
        </w:pict>
      </w:r>
      <w:r>
        <w:rPr>
          <w:noProof/>
        </w:rPr>
        <w:pict>
          <v:line id="_x0000_s1197" style="position:absolute;left:0;text-align:left;flip:x;z-index:251644416" from="168.2pt,57.05pt" to="272.4pt,81.7pt" strokecolor="fuchsia" strokeweight="2.25pt">
            <v:stroke endarrow="block"/>
          </v:line>
        </w:pict>
      </w:r>
      <w:r>
        <w:rPr>
          <w:noProof/>
        </w:rPr>
        <w:pict>
          <v:shape id="_x0000_s1198" type="#_x0000_t202" style="position:absolute;left:0;text-align:left;margin-left:276.4pt;margin-top:46.85pt;width:153.55pt;height:29.85pt;z-index:251645440" filled="f" stroked="f">
            <v:textbox style="mso-next-textbox:#_x0000_s1198">
              <w:txbxContent>
                <w:p w:rsidR="00D93E42" w:rsidRPr="009E7980" w:rsidRDefault="00D93E42" w:rsidP="00847780">
                  <w:pPr>
                    <w:rPr>
                      <w:rFonts w:ascii="Arial" w:hAnsi="Arial" w:cs="Arial"/>
                      <w:sz w:val="18"/>
                      <w:szCs w:val="18"/>
                      <w:lang w:val="en-GB"/>
                    </w:rPr>
                  </w:pPr>
                  <w:r w:rsidRPr="009E7980">
                    <w:rPr>
                      <w:rFonts w:ascii="Arial" w:hAnsi="Arial" w:cs="Arial"/>
                      <w:sz w:val="18"/>
                      <w:szCs w:val="18"/>
                      <w:lang w:val="en-GB"/>
                    </w:rPr>
                    <w:t>Command</w:t>
                  </w:r>
                  <w:r>
                    <w:rPr>
                      <w:rFonts w:ascii="Arial" w:hAnsi="Arial" w:cs="Arial"/>
                      <w:sz w:val="18"/>
                      <w:szCs w:val="18"/>
                      <w:lang w:val="en-GB"/>
                    </w:rPr>
                    <w:t>s</w:t>
                  </w:r>
                  <w:r w:rsidRPr="009E7980">
                    <w:rPr>
                      <w:rFonts w:ascii="Arial" w:hAnsi="Arial" w:cs="Arial"/>
                      <w:sz w:val="18"/>
                      <w:szCs w:val="18"/>
                      <w:lang w:val="en-GB"/>
                    </w:rPr>
                    <w:t xml:space="preserve"> allowed only in ON state</w:t>
                  </w:r>
                </w:p>
                <w:p w:rsidR="00D93E42" w:rsidRPr="00E31C3B" w:rsidRDefault="00D93E42" w:rsidP="009E7980">
                  <w:pPr>
                    <w:rPr>
                      <w:lang w:val="en-US"/>
                    </w:rPr>
                  </w:pPr>
                </w:p>
              </w:txbxContent>
            </v:textbox>
          </v:shape>
        </w:pict>
      </w:r>
      <w:r w:rsidR="002A3C00" w:rsidRPr="004471D8">
        <w:rPr>
          <w:noProof/>
          <w:lang w:val="en-US"/>
        </w:rPr>
        <w:t xml:space="preserve"> </w:t>
      </w:r>
      <w:r w:rsidR="00F628B7">
        <w:rPr>
          <w:noProof/>
        </w:rPr>
        <w:drawing>
          <wp:inline distT="0" distB="0" distL="0" distR="0">
            <wp:extent cx="2819400" cy="2619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19400" cy="2619375"/>
                    </a:xfrm>
                    <a:prstGeom prst="rect">
                      <a:avLst/>
                    </a:prstGeom>
                    <a:noFill/>
                    <a:ln w="9525">
                      <a:noFill/>
                      <a:miter lim="800000"/>
                      <a:headEnd/>
                      <a:tailEnd/>
                    </a:ln>
                  </pic:spPr>
                </pic:pic>
              </a:graphicData>
            </a:graphic>
          </wp:inline>
        </w:drawing>
      </w:r>
    </w:p>
    <w:p w:rsidR="00856F7A" w:rsidRDefault="00856F7A" w:rsidP="00847780">
      <w:pPr>
        <w:pStyle w:val="Corpsdetexte"/>
        <w:ind w:left="1416"/>
      </w:pPr>
    </w:p>
    <w:p w:rsidR="00847780" w:rsidRDefault="00CF15CA" w:rsidP="00856F7A">
      <w:pPr>
        <w:pStyle w:val="Corpsdetexte"/>
        <w:ind w:left="0"/>
      </w:pPr>
      <w:r>
        <w:rPr>
          <w:noProof/>
          <w:szCs w:val="22"/>
        </w:rPr>
        <w:pict>
          <v:rect id="_x0000_s1199" style="position:absolute;left:0;text-align:left;margin-left:-9.05pt;margin-top:4.2pt;width:344pt;height:15.25pt;z-index:251646464" strokecolor="fuchsia" strokeweight="1.75pt">
            <v:fill opacity="0"/>
          </v:rect>
        </w:pict>
      </w:r>
      <w:r>
        <w:rPr>
          <w:noProof/>
        </w:rPr>
        <w:pict>
          <v:line id="_x0000_s1200" style="position:absolute;left:0;text-align:left;flip:x;z-index:251647488" from="202.45pt,98pt" to="250.7pt,121.75pt" strokecolor="fuchsia" strokeweight="2.25pt">
            <v:stroke endarrow="block"/>
          </v:line>
        </w:pict>
      </w:r>
      <w:r>
        <w:rPr>
          <w:noProof/>
        </w:rPr>
        <w:pict>
          <v:shape id="_x0000_s1201" type="#_x0000_t202" style="position:absolute;left:0;text-align:left;margin-left:246pt;margin-top:80.2pt;width:139.25pt;height:29.85pt;z-index:251648512" filled="f" stroked="f">
            <v:textbox style="mso-next-textbox:#_x0000_s1201">
              <w:txbxContent>
                <w:p w:rsidR="00D93E42" w:rsidRPr="009E7980" w:rsidRDefault="00D93E42" w:rsidP="00847780">
                  <w:pPr>
                    <w:rPr>
                      <w:rFonts w:ascii="Arial" w:hAnsi="Arial" w:cs="Arial"/>
                      <w:sz w:val="18"/>
                      <w:szCs w:val="18"/>
                      <w:lang w:val="en-GB"/>
                    </w:rPr>
                  </w:pPr>
                  <w:r w:rsidRPr="009E7980">
                    <w:rPr>
                      <w:rFonts w:ascii="Arial" w:hAnsi="Arial" w:cs="Arial"/>
                      <w:sz w:val="18"/>
                      <w:szCs w:val="18"/>
                      <w:lang w:val="en-GB"/>
                    </w:rPr>
                    <w:t>Testing the device state before reading the instrument</w:t>
                  </w:r>
                </w:p>
              </w:txbxContent>
            </v:textbox>
          </v:shape>
        </w:pict>
      </w:r>
      <w:r w:rsidR="00F628B7">
        <w:rPr>
          <w:noProof/>
        </w:rPr>
        <w:drawing>
          <wp:inline distT="0" distB="0" distL="0" distR="0">
            <wp:extent cx="5953125" cy="2085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53125" cy="2085975"/>
                    </a:xfrm>
                    <a:prstGeom prst="rect">
                      <a:avLst/>
                    </a:prstGeom>
                    <a:noFill/>
                    <a:ln w="9525">
                      <a:noFill/>
                      <a:miter lim="800000"/>
                      <a:headEnd/>
                      <a:tailEnd/>
                    </a:ln>
                  </pic:spPr>
                </pic:pic>
              </a:graphicData>
            </a:graphic>
          </wp:inline>
        </w:drawing>
      </w:r>
    </w:p>
    <w:p w:rsidR="00847780" w:rsidRDefault="00847780" w:rsidP="00847780">
      <w:pPr>
        <w:pStyle w:val="Corpsdetexte"/>
        <w:ind w:left="0"/>
      </w:pPr>
    </w:p>
    <w:p w:rsidR="00F37070" w:rsidRPr="00F37070" w:rsidRDefault="00F37070" w:rsidP="00F37070">
      <w:pPr>
        <w:pStyle w:val="Corpsdetexte"/>
        <w:ind w:left="0"/>
        <w:rPr>
          <w:lang w:val="en-GB"/>
        </w:rPr>
      </w:pPr>
      <w:r w:rsidRPr="00F37070">
        <w:rPr>
          <w:lang w:val="en-GB"/>
        </w:rPr>
        <w:t xml:space="preserve">However, the POGO implementation is </w:t>
      </w:r>
      <w:r>
        <w:rPr>
          <w:lang w:val="en-GB"/>
        </w:rPr>
        <w:t>“</w:t>
      </w:r>
      <w:r w:rsidRPr="00F37070">
        <w:rPr>
          <w:lang w:val="en-GB"/>
        </w:rPr>
        <w:t>basic</w:t>
      </w:r>
      <w:r>
        <w:rPr>
          <w:lang w:val="en-GB"/>
        </w:rPr>
        <w:t>”</w:t>
      </w:r>
      <w:r w:rsidRPr="00F37070">
        <w:rPr>
          <w:lang w:val="en-GB"/>
        </w:rPr>
        <w:t xml:space="preserve">. </w:t>
      </w:r>
      <w:r>
        <w:rPr>
          <w:lang w:val="en-GB"/>
        </w:rPr>
        <w:t>If, for example, the execution of the “On” command on a power supply is prohibited when the current state is “</w:t>
      </w:r>
      <w:r w:rsidRPr="00F37070">
        <w:rPr>
          <w:i/>
          <w:iCs/>
          <w:lang w:val="en-GB"/>
        </w:rPr>
        <w:t>TANGO::ON</w:t>
      </w:r>
      <w:r>
        <w:rPr>
          <w:lang w:val="en-GB"/>
        </w:rPr>
        <w:t>”, then the TANGO layer, generated by POGO, will systematically trigger an exception to the client. From the operator perspective, this may surprise.</w:t>
      </w:r>
    </w:p>
    <w:p w:rsidR="005371A7" w:rsidRPr="00F37070" w:rsidRDefault="00F37070" w:rsidP="005371A7">
      <w:pPr>
        <w:pStyle w:val="Corpsdetexte"/>
        <w:pBdr>
          <w:top w:val="single" w:sz="4" w:space="1" w:color="0000FF"/>
          <w:left w:val="single" w:sz="4" w:space="4" w:color="0000FF"/>
          <w:bottom w:val="single" w:sz="4" w:space="1" w:color="0000FF"/>
          <w:right w:val="single" w:sz="4" w:space="4" w:color="0000FF"/>
        </w:pBdr>
        <w:ind w:left="0"/>
        <w:rPr>
          <w:lang w:val="en-GB"/>
        </w:rPr>
      </w:pPr>
      <w:r w:rsidRPr="00F37070">
        <w:rPr>
          <w:lang w:val="en-GB"/>
        </w:rPr>
        <w:t xml:space="preserve">In such a case, it is recommended to authorize the command but to ignore it </w:t>
      </w:r>
    </w:p>
    <w:p w:rsidR="00C62C9E" w:rsidRDefault="00C62C9E" w:rsidP="00C62C9E">
      <w:pPr>
        <w:pStyle w:val="Titre4"/>
      </w:pPr>
      <w:r>
        <w:t>Particular case : FAULT state</w:t>
      </w:r>
    </w:p>
    <w:p w:rsidR="00F37070" w:rsidRPr="00F37070" w:rsidRDefault="00F37070" w:rsidP="00F37070">
      <w:pPr>
        <w:pStyle w:val="Corpsdetexte"/>
        <w:ind w:left="0"/>
        <w:rPr>
          <w:lang w:val="en-GB"/>
        </w:rPr>
      </w:pPr>
      <w:r w:rsidRPr="00F37070">
        <w:rPr>
          <w:b/>
          <w:bCs/>
          <w:lang w:val="en-GB"/>
        </w:rPr>
        <w:t xml:space="preserve">The </w:t>
      </w:r>
      <w:r w:rsidRPr="00F37070">
        <w:rPr>
          <w:b/>
          <w:bCs/>
          <w:i/>
          <w:iCs/>
          <w:lang w:val="en-GB"/>
        </w:rPr>
        <w:t>TANGO::FAULT</w:t>
      </w:r>
      <w:r w:rsidRPr="00F37070">
        <w:rPr>
          <w:b/>
          <w:bCs/>
          <w:lang w:val="en-GB"/>
        </w:rPr>
        <w:t xml:space="preserve"> state shouldn’t prohibit everything.</w:t>
      </w:r>
      <w:r>
        <w:rPr>
          <w:b/>
          <w:bCs/>
          <w:lang w:val="en-GB"/>
        </w:rPr>
        <w:t xml:space="preserve"> </w:t>
      </w:r>
      <w:r>
        <w:rPr>
          <w:lang w:val="en-GB"/>
        </w:rPr>
        <w:t xml:space="preserve">The attributes and/or commands that are valid and/or allows the device to get out </w:t>
      </w:r>
      <w:r w:rsidR="00FB2580">
        <w:rPr>
          <w:lang w:val="en-GB"/>
        </w:rPr>
        <w:t xml:space="preserve">of </w:t>
      </w:r>
      <w:r>
        <w:rPr>
          <w:lang w:val="en-GB"/>
        </w:rPr>
        <w:t xml:space="preserve">the </w:t>
      </w:r>
      <w:r w:rsidRPr="00F37070">
        <w:rPr>
          <w:i/>
          <w:iCs/>
          <w:lang w:val="en-GB"/>
        </w:rPr>
        <w:t>TANGO::FAULT</w:t>
      </w:r>
      <w:r>
        <w:rPr>
          <w:lang w:val="en-GB"/>
        </w:rPr>
        <w:t xml:space="preserve"> state must remain accessible.</w:t>
      </w:r>
    </w:p>
    <w:p w:rsidR="00847780" w:rsidRDefault="00C62C9E" w:rsidP="00847780">
      <w:pPr>
        <w:pStyle w:val="Corpsdetexte"/>
        <w:ind w:left="0"/>
        <w:rPr>
          <w:lang w:val="en-GB"/>
        </w:rPr>
      </w:pPr>
      <w:r w:rsidRPr="00C62C9E">
        <w:rPr>
          <w:lang w:val="en-GB"/>
        </w:rPr>
        <w:t xml:space="preserve">For example, in </w:t>
      </w:r>
      <w:r w:rsidR="009E4440">
        <w:rPr>
          <w:lang w:val="en-GB"/>
        </w:rPr>
        <w:t xml:space="preserve">some cases, </w:t>
      </w:r>
      <w:r>
        <w:rPr>
          <w:lang w:val="en-GB"/>
        </w:rPr>
        <w:t>when a device used several elementary devices, its state is a combination of the elementary devices states. If one of them is in “FAULT”, we must be able to execute commands on others elementary devices, and, in all cases, have a command to get out of this state.</w:t>
      </w:r>
    </w:p>
    <w:p w:rsidR="00C62C9E" w:rsidRDefault="00C62C9E" w:rsidP="009E4440">
      <w:pPr>
        <w:pStyle w:val="Corpsdetexte"/>
        <w:ind w:left="0"/>
        <w:rPr>
          <w:lang w:val="en-GB"/>
        </w:rPr>
      </w:pPr>
      <w:r>
        <w:rPr>
          <w:lang w:val="en-GB"/>
        </w:rPr>
        <w:t xml:space="preserve">The </w:t>
      </w:r>
      <w:r w:rsidR="00682789">
        <w:rPr>
          <w:lang w:val="en-GB"/>
        </w:rPr>
        <w:t>transition to a “FAULT” state needs</w:t>
      </w:r>
      <w:r w:rsidR="009E4440">
        <w:rPr>
          <w:lang w:val="en-GB"/>
        </w:rPr>
        <w:t xml:space="preserve"> reflection and a clear definition of the device management in this state and the output conditions of this state.</w:t>
      </w:r>
    </w:p>
    <w:p w:rsidR="009E4440" w:rsidRPr="009E4440" w:rsidRDefault="009E4440" w:rsidP="009E4440">
      <w:pPr>
        <w:pStyle w:val="Titre4"/>
      </w:pPr>
      <w:r>
        <w:t>Init and error acknowledgement</w:t>
      </w:r>
    </w:p>
    <w:p w:rsidR="00F37070" w:rsidRPr="009A79FE" w:rsidRDefault="00F37070" w:rsidP="009A79FE">
      <w:pPr>
        <w:pStyle w:val="Corpsdetexte"/>
        <w:ind w:left="0"/>
        <w:rPr>
          <w:lang w:val="en-GB"/>
        </w:rPr>
      </w:pPr>
      <w:r w:rsidRPr="009A79FE">
        <w:rPr>
          <w:lang w:val="en-GB"/>
        </w:rPr>
        <w:t xml:space="preserve">A </w:t>
      </w:r>
      <w:r w:rsidR="009A79FE" w:rsidRPr="009A79FE">
        <w:rPr>
          <w:lang w:val="en-GB"/>
        </w:rPr>
        <w:t xml:space="preserve">common mistake is to associate the generic command </w:t>
      </w:r>
      <w:r w:rsidR="009A79FE">
        <w:rPr>
          <w:lang w:val="en-GB"/>
        </w:rPr>
        <w:t>MyDevice::Init to an acknowledgement mechanism for the current defect.</w:t>
      </w:r>
    </w:p>
    <w:p w:rsidR="009A79FE" w:rsidRPr="009A79FE" w:rsidRDefault="009A79FE" w:rsidP="009A79FE">
      <w:pPr>
        <w:pStyle w:val="Corpsdetexte"/>
        <w:pBdr>
          <w:top w:val="single" w:sz="4" w:space="1" w:color="0000FF"/>
          <w:left w:val="single" w:sz="4" w:space="1" w:color="0000FF"/>
          <w:bottom w:val="single" w:sz="4" w:space="1" w:color="0000FF"/>
          <w:right w:val="single" w:sz="4" w:space="1" w:color="0000FF"/>
        </w:pBdr>
        <w:ind w:left="0"/>
        <w:rPr>
          <w:lang w:val="en-GB"/>
        </w:rPr>
      </w:pPr>
      <w:r w:rsidRPr="009A79FE">
        <w:rPr>
          <w:b/>
          <w:bCs/>
          <w:lang w:val="en-GB"/>
        </w:rPr>
        <w:t xml:space="preserve">The execution of the </w:t>
      </w:r>
      <w:r w:rsidRPr="009A79FE">
        <w:rPr>
          <w:b/>
          <w:bCs/>
          <w:i/>
          <w:iCs/>
          <w:lang w:val="en-GB"/>
        </w:rPr>
        <w:t>Init</w:t>
      </w:r>
      <w:r w:rsidRPr="009A79FE">
        <w:rPr>
          <w:b/>
          <w:bCs/>
          <w:lang w:val="en-GB"/>
        </w:rPr>
        <w:t xml:space="preserve"> command must be reserved to the device re-initialization</w:t>
      </w:r>
      <w:r>
        <w:rPr>
          <w:lang w:val="en-GB"/>
        </w:rPr>
        <w:t xml:space="preserve"> (hardware reconnection after its reboot or reconfiguration following a property modification).</w:t>
      </w:r>
    </w:p>
    <w:p w:rsidR="00847780" w:rsidRPr="00E954CE" w:rsidRDefault="009A79FE" w:rsidP="00783C19">
      <w:pPr>
        <w:pStyle w:val="Corpsdetexte"/>
        <w:pBdr>
          <w:top w:val="single" w:sz="4" w:space="1" w:color="0000FF"/>
          <w:left w:val="single" w:sz="4" w:space="1" w:color="0000FF"/>
          <w:bottom w:val="single" w:sz="4" w:space="1" w:color="0000FF"/>
          <w:right w:val="single" w:sz="4" w:space="1" w:color="0000FF"/>
        </w:pBdr>
        <w:ind w:left="0"/>
        <w:rPr>
          <w:lang w:val="en-GB"/>
        </w:rPr>
      </w:pPr>
      <w:r w:rsidRPr="009A79FE">
        <w:rPr>
          <w:lang w:val="en-GB"/>
        </w:rPr>
        <w:t xml:space="preserve">Any device that requires an acknowledgement mechanism must have a dedicated command (like </w:t>
      </w:r>
      <w:r w:rsidRPr="009A79FE">
        <w:rPr>
          <w:i/>
          <w:iCs/>
          <w:lang w:val="en-GB"/>
        </w:rPr>
        <w:t>Reset</w:t>
      </w:r>
      <w:r w:rsidRPr="009A79FE">
        <w:rPr>
          <w:lang w:val="en-GB"/>
        </w:rPr>
        <w:t xml:space="preserve"> or </w:t>
      </w:r>
      <w:r w:rsidRPr="009A79FE">
        <w:rPr>
          <w:i/>
          <w:iCs/>
          <w:lang w:val="en-GB"/>
        </w:rPr>
        <w:t>AcknowledgeError</w:t>
      </w:r>
      <w:r w:rsidRPr="009A79FE">
        <w:rPr>
          <w:lang w:val="en-GB"/>
        </w:rPr>
        <w:t>).</w:t>
      </w:r>
    </w:p>
    <w:p w:rsidR="00783C19" w:rsidRDefault="007E08C0" w:rsidP="00C94D85">
      <w:pPr>
        <w:pStyle w:val="Titre4"/>
      </w:pPr>
      <w:r w:rsidRPr="00682789">
        <w:rPr>
          <w:lang w:val="en-GB"/>
        </w:rPr>
        <w:t>Other</w:t>
      </w:r>
      <w:r>
        <w:t xml:space="preserve"> </w:t>
      </w:r>
      <w:r w:rsidRPr="00682789">
        <w:rPr>
          <w:lang w:val="en-GB"/>
        </w:rPr>
        <w:t>implementations</w:t>
      </w:r>
    </w:p>
    <w:p w:rsidR="007E08C0" w:rsidRPr="007E08C0" w:rsidRDefault="007E08C0" w:rsidP="00847780">
      <w:pPr>
        <w:pStyle w:val="Corpsdetexte"/>
        <w:ind w:left="0"/>
        <w:rPr>
          <w:lang w:val="en-GB"/>
        </w:rPr>
      </w:pPr>
      <w:r w:rsidRPr="007E08C0">
        <w:rPr>
          <w:lang w:val="en-GB"/>
        </w:rPr>
        <w:t>You can also create a specific state machine, without using TANGO types, in the interface class with the device.</w:t>
      </w:r>
      <w:r>
        <w:rPr>
          <w:lang w:val="en-GB"/>
        </w:rPr>
        <w:t xml:space="preserve"> Thus, we use this state machine to determine the TANGO state of the device. The aims here is to define an internal state machine (with a design pattern “state” for example) then do a mapping with the existing TANGO states to determine the device state.</w:t>
      </w:r>
    </w:p>
    <w:p w:rsidR="007E08C0" w:rsidRPr="00403CB0" w:rsidRDefault="007E08C0" w:rsidP="007E08C0">
      <w:pPr>
        <w:pStyle w:val="Corpsdetexte"/>
        <w:ind w:left="0"/>
        <w:rPr>
          <w:lang w:val="en-GB"/>
        </w:rPr>
      </w:pPr>
      <w:r w:rsidRPr="007E08C0">
        <w:rPr>
          <w:lang w:val="en-GB"/>
        </w:rPr>
        <w:t>The developer also has th</w:t>
      </w:r>
      <w:r>
        <w:rPr>
          <w:lang w:val="en-GB"/>
        </w:rPr>
        <w:t>e</w:t>
      </w:r>
      <w:r w:rsidRPr="007E08C0">
        <w:rPr>
          <w:lang w:val="en-GB"/>
        </w:rPr>
        <w:t xml:space="preserve"> ability</w:t>
      </w:r>
      <w:r>
        <w:rPr>
          <w:lang w:val="en-GB"/>
        </w:rPr>
        <w:t xml:space="preserve"> to override the </w:t>
      </w:r>
      <w:r w:rsidRPr="007E08C0">
        <w:rPr>
          <w:i/>
          <w:iCs/>
          <w:lang w:val="en-GB"/>
        </w:rPr>
        <w:t>State</w:t>
      </w:r>
      <w:r>
        <w:rPr>
          <w:lang w:val="en-GB"/>
        </w:rPr>
        <w:t xml:space="preserve"> and </w:t>
      </w:r>
      <w:r w:rsidR="00403CB0" w:rsidRPr="00403CB0">
        <w:rPr>
          <w:i/>
          <w:iCs/>
          <w:lang w:val="en-GB"/>
        </w:rPr>
        <w:t>Status</w:t>
      </w:r>
      <w:r w:rsidR="00403CB0">
        <w:rPr>
          <w:lang w:val="en-GB"/>
        </w:rPr>
        <w:t xml:space="preserve"> methods in order to centralize, in a unique method, the management of the internal device state, which simplifies the update of this fundamental information.</w:t>
      </w:r>
    </w:p>
    <w:p w:rsidR="00781EB1" w:rsidRPr="00E954CE" w:rsidRDefault="00781EB1" w:rsidP="00DA1F9F">
      <w:pPr>
        <w:jc w:val="both"/>
        <w:rPr>
          <w:sz w:val="22"/>
          <w:szCs w:val="22"/>
          <w:lang w:val="en-GB"/>
        </w:rPr>
      </w:pPr>
    </w:p>
    <w:p w:rsidR="00781EB1" w:rsidRPr="00E954CE" w:rsidRDefault="00781EB1" w:rsidP="00DA1F9F">
      <w:pPr>
        <w:jc w:val="both"/>
        <w:rPr>
          <w:sz w:val="22"/>
          <w:szCs w:val="22"/>
          <w:lang w:val="en-GB"/>
        </w:rPr>
      </w:pPr>
    </w:p>
    <w:p w:rsidR="008269CB" w:rsidRDefault="000124FC" w:rsidP="00A35BDA">
      <w:pPr>
        <w:pStyle w:val="Titre2"/>
      </w:pPr>
      <w:bookmarkStart w:id="237" w:name="_Toc323048464"/>
      <w:bookmarkStart w:id="238" w:name="_Toc323048466"/>
      <w:bookmarkStart w:id="239" w:name="_Toc323048467"/>
      <w:bookmarkStart w:id="240" w:name="_Toc323048468"/>
      <w:bookmarkStart w:id="241" w:name="_Toc323048470"/>
      <w:bookmarkStart w:id="242" w:name="_Toc323048471"/>
      <w:bookmarkStart w:id="243" w:name="_Toc323048474"/>
      <w:bookmarkStart w:id="244" w:name="_Toc323048475"/>
      <w:bookmarkStart w:id="245" w:name="_Toc323048477"/>
      <w:bookmarkStart w:id="246" w:name="_Toc323048479"/>
      <w:bookmarkStart w:id="247" w:name="_Toc323048480"/>
      <w:bookmarkStart w:id="248" w:name="_Toc323048481"/>
      <w:bookmarkStart w:id="249" w:name="_Toc323048482"/>
      <w:bookmarkStart w:id="250" w:name="_Toc323048483"/>
      <w:bookmarkStart w:id="251" w:name="_Toc323048484"/>
      <w:bookmarkStart w:id="252" w:name="_Toc323048485"/>
      <w:bookmarkStart w:id="253" w:name="_Toc323048486"/>
      <w:bookmarkStart w:id="254" w:name="_Toc323048487"/>
      <w:bookmarkStart w:id="255" w:name="_Toc323048488"/>
      <w:bookmarkStart w:id="256" w:name="_Toc323048489"/>
      <w:bookmarkStart w:id="257" w:name="_Toc323048490"/>
      <w:bookmarkStart w:id="258" w:name="_Toc323048491"/>
      <w:bookmarkStart w:id="259" w:name="_Toc323048492"/>
      <w:bookmarkStart w:id="260" w:name="_Toc323048493"/>
      <w:bookmarkStart w:id="261" w:name="_Toc323048494"/>
      <w:bookmarkStart w:id="262" w:name="_Toc323048495"/>
      <w:bookmarkStart w:id="263" w:name="_Toc323048496"/>
      <w:bookmarkStart w:id="264" w:name="_Toc323048497"/>
      <w:bookmarkStart w:id="265" w:name="_Toc323048498"/>
      <w:bookmarkStart w:id="266" w:name="_Toc323048499"/>
      <w:bookmarkStart w:id="267" w:name="_Toc323048501"/>
      <w:bookmarkStart w:id="268" w:name="_Toc323048503"/>
      <w:bookmarkStart w:id="269" w:name="_Toc323048505"/>
      <w:bookmarkStart w:id="270" w:name="_Toc323048507"/>
      <w:bookmarkStart w:id="271" w:name="_Toc323048508"/>
      <w:bookmarkStart w:id="272" w:name="_Toc323048509"/>
      <w:bookmarkStart w:id="273" w:name="_Toc323048510"/>
      <w:bookmarkStart w:id="274" w:name="_Toc323048511"/>
      <w:bookmarkStart w:id="275" w:name="_Toc323048514"/>
      <w:bookmarkStart w:id="276" w:name="_Toc323048517"/>
      <w:bookmarkStart w:id="277" w:name="_Toc323048519"/>
      <w:bookmarkStart w:id="278" w:name="_Toc323048520"/>
      <w:bookmarkStart w:id="279" w:name="_Toc323048524"/>
      <w:bookmarkStart w:id="280" w:name="_Toc323048530"/>
      <w:bookmarkStart w:id="281" w:name="_Toc323048531"/>
      <w:bookmarkStart w:id="282" w:name="_Toc323048532"/>
      <w:bookmarkStart w:id="283" w:name="_Toc323048533"/>
      <w:bookmarkStart w:id="284" w:name="_Toc323048534"/>
      <w:bookmarkStart w:id="285" w:name="_Toc323048535"/>
      <w:bookmarkStart w:id="286" w:name="_Toc323048536"/>
      <w:bookmarkStart w:id="287" w:name="_Toc323048537"/>
      <w:bookmarkStart w:id="288" w:name="_Toc323048538"/>
      <w:bookmarkStart w:id="289" w:name="_Toc323048539"/>
      <w:bookmarkStart w:id="290" w:name="_Toc323048540"/>
      <w:bookmarkStart w:id="291" w:name="_Toc323048541"/>
      <w:bookmarkStart w:id="292" w:name="_Toc323048544"/>
      <w:bookmarkStart w:id="293" w:name="_Toc323048546"/>
      <w:bookmarkStart w:id="294" w:name="_Toc323048547"/>
      <w:bookmarkStart w:id="295" w:name="_Toc323048548"/>
      <w:bookmarkStart w:id="296" w:name="_Toc323048549"/>
      <w:bookmarkStart w:id="297" w:name="_Toc323048550"/>
      <w:bookmarkStart w:id="298" w:name="_Toc323048551"/>
      <w:bookmarkStart w:id="299" w:name="_Toc323048552"/>
      <w:bookmarkStart w:id="300" w:name="_Toc323048553"/>
      <w:bookmarkStart w:id="301" w:name="_Toc323048554"/>
      <w:bookmarkStart w:id="302" w:name="_Toc323048555"/>
      <w:bookmarkStart w:id="303" w:name="_Toc323048556"/>
      <w:bookmarkStart w:id="304" w:name="_Toc323048557"/>
      <w:bookmarkStart w:id="305" w:name="_Toc323048576"/>
      <w:bookmarkStart w:id="306" w:name="_Toc323048577"/>
      <w:bookmarkStart w:id="307" w:name="_Toc323048578"/>
      <w:bookmarkStart w:id="308" w:name="_Toc323048579"/>
      <w:bookmarkStart w:id="309" w:name="_Toc323048580"/>
      <w:bookmarkStart w:id="310" w:name="_Toc323048582"/>
      <w:bookmarkStart w:id="311" w:name="_Toc323048583"/>
      <w:bookmarkStart w:id="312" w:name="_Toc323048584"/>
      <w:bookmarkStart w:id="313" w:name="_Toc323048585"/>
      <w:bookmarkStart w:id="314" w:name="_Toc323048586"/>
      <w:bookmarkStart w:id="315" w:name="_Toc323048587"/>
      <w:bookmarkStart w:id="316" w:name="_Toc323048589"/>
      <w:bookmarkStart w:id="317" w:name="_Toc323048590"/>
      <w:bookmarkStart w:id="318" w:name="_Toc323048592"/>
      <w:bookmarkStart w:id="319" w:name="_Toc323048594"/>
      <w:bookmarkStart w:id="320" w:name="_Toc323048595"/>
      <w:bookmarkStart w:id="321" w:name="_Toc323048597"/>
      <w:bookmarkStart w:id="322" w:name="_Toc323048598"/>
      <w:bookmarkStart w:id="323" w:name="_Toc323048599"/>
      <w:bookmarkStart w:id="324" w:name="_Toc323048600"/>
      <w:bookmarkStart w:id="325" w:name="_Toc42483450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Pr="0016629E">
        <w:rPr>
          <w:lang w:val="en-GB"/>
        </w:rPr>
        <w:t>Logging</w:t>
      </w:r>
      <w:r>
        <w:t xml:space="preserve"> management</w:t>
      </w:r>
      <w:bookmarkEnd w:id="325"/>
    </w:p>
    <w:p w:rsidR="00DA1F9F" w:rsidRPr="000124FC" w:rsidRDefault="000124FC" w:rsidP="00A35BDA">
      <w:pPr>
        <w:pStyle w:val="Titre3"/>
        <w:rPr>
          <w:lang w:val="en-GB"/>
        </w:rPr>
      </w:pPr>
      <w:bookmarkStart w:id="326" w:name="_Toc424834510"/>
      <w:r w:rsidRPr="000124FC">
        <w:rPr>
          <w:lang w:val="en-GB"/>
        </w:rPr>
        <w:t>The importance of rigorous logging management</w:t>
      </w:r>
      <w:bookmarkEnd w:id="326"/>
    </w:p>
    <w:p w:rsidR="000124FC" w:rsidRPr="000124FC" w:rsidRDefault="000124FC" w:rsidP="00FB2580">
      <w:pPr>
        <w:pStyle w:val="Corpsdetexte"/>
        <w:ind w:left="0"/>
        <w:rPr>
          <w:lang w:val="en-GB"/>
        </w:rPr>
      </w:pPr>
      <w:r w:rsidRPr="000124FC">
        <w:rPr>
          <w:lang w:val="en-GB"/>
        </w:rPr>
        <w:t xml:space="preserve">The introduction of logging in the device code </w:t>
      </w:r>
      <w:r w:rsidR="00FB2580">
        <w:rPr>
          <w:lang w:val="en-GB"/>
        </w:rPr>
        <w:t>enables</w:t>
      </w:r>
      <w:r w:rsidRPr="000124FC">
        <w:rPr>
          <w:lang w:val="en-GB"/>
        </w:rPr>
        <w:t xml:space="preserve"> easy development, bug </w:t>
      </w:r>
      <w:r>
        <w:rPr>
          <w:lang w:val="en-GB"/>
        </w:rPr>
        <w:t>re</w:t>
      </w:r>
      <w:r w:rsidRPr="000124FC">
        <w:rPr>
          <w:lang w:val="en-GB"/>
        </w:rPr>
        <w:t>search</w:t>
      </w:r>
      <w:r>
        <w:rPr>
          <w:lang w:val="en-GB"/>
        </w:rPr>
        <w:t xml:space="preserve"> and the user understanding of the device operations.</w:t>
      </w:r>
    </w:p>
    <w:p w:rsidR="00DA1F9F" w:rsidRPr="00E954CE" w:rsidRDefault="00DA1F9F" w:rsidP="00DA1F9F">
      <w:pPr>
        <w:pStyle w:val="Corpsdetexte"/>
        <w:rPr>
          <w:lang w:val="en-GB"/>
        </w:rPr>
      </w:pPr>
    </w:p>
    <w:p w:rsidR="000124FC" w:rsidRPr="000124FC" w:rsidRDefault="000124FC" w:rsidP="000124FC">
      <w:pPr>
        <w:jc w:val="both"/>
        <w:rPr>
          <w:sz w:val="22"/>
          <w:szCs w:val="22"/>
          <w:lang w:val="en-GB"/>
        </w:rPr>
      </w:pPr>
      <w:r w:rsidRPr="000124FC">
        <w:rPr>
          <w:sz w:val="22"/>
          <w:szCs w:val="22"/>
          <w:lang w:val="en-GB"/>
        </w:rPr>
        <w:t>The device developer must always use</w:t>
      </w:r>
      <w:r>
        <w:rPr>
          <w:sz w:val="22"/>
          <w:szCs w:val="22"/>
          <w:lang w:val="en-GB"/>
        </w:rPr>
        <w:t xml:space="preserve"> the facilities offered by the </w:t>
      </w:r>
      <w:r w:rsidRPr="000124FC">
        <w:rPr>
          <w:i/>
          <w:iCs/>
          <w:sz w:val="22"/>
          <w:szCs w:val="22"/>
          <w:lang w:val="en-GB"/>
        </w:rPr>
        <w:t>TANGO Logging Service</w:t>
      </w:r>
      <w:r>
        <w:rPr>
          <w:sz w:val="22"/>
          <w:szCs w:val="22"/>
          <w:lang w:val="en-GB"/>
        </w:rPr>
        <w:t xml:space="preserve"> to produce “Runtime” messages, facilitating the understanding of the device operations. Implementations classes can inherit </w:t>
      </w:r>
      <w:r w:rsidRPr="000124FC">
        <w:rPr>
          <w:i/>
          <w:iCs/>
          <w:sz w:val="22"/>
          <w:szCs w:val="22"/>
          <w:lang w:val="en-GB"/>
        </w:rPr>
        <w:t>TANGO::LogAdaptater</w:t>
      </w:r>
      <w:r>
        <w:rPr>
          <w:sz w:val="22"/>
          <w:szCs w:val="22"/>
          <w:lang w:val="en-GB"/>
        </w:rPr>
        <w:t xml:space="preserve"> to redirect the logs to the common service.</w:t>
      </w:r>
    </w:p>
    <w:p w:rsidR="00DA1F9F" w:rsidRPr="00E954CE" w:rsidRDefault="00DA1F9F" w:rsidP="00DA1F9F">
      <w:pPr>
        <w:jc w:val="both"/>
        <w:rPr>
          <w:sz w:val="22"/>
          <w:szCs w:val="22"/>
          <w:lang w:val="en-GB"/>
        </w:rPr>
      </w:pPr>
    </w:p>
    <w:p w:rsidR="00DE4DE2" w:rsidRDefault="009C593C" w:rsidP="00DE4DE2">
      <w:pPr>
        <w:pBdr>
          <w:top w:val="single" w:sz="4" w:space="1" w:color="0000FF"/>
          <w:left w:val="single" w:sz="4" w:space="4" w:color="0000FF"/>
          <w:bottom w:val="single" w:sz="4" w:space="1" w:color="0000FF"/>
          <w:right w:val="single" w:sz="4" w:space="4" w:color="0000FF"/>
        </w:pBdr>
        <w:jc w:val="both"/>
        <w:rPr>
          <w:lang w:val="en-US"/>
        </w:rPr>
      </w:pPr>
      <w:r w:rsidRPr="009C593C">
        <w:rPr>
          <w:sz w:val="22"/>
          <w:szCs w:val="22"/>
          <w:lang w:val="en-GB"/>
        </w:rPr>
        <w:t>The rules to follow are:</w:t>
      </w:r>
      <w:r w:rsidR="00DE4DE2" w:rsidRPr="00A35BDA">
        <w:rPr>
          <w:lang w:val="en-US"/>
        </w:rPr>
        <w:t xml:space="preserve"> </w:t>
      </w:r>
    </w:p>
    <w:p w:rsidR="009C593C" w:rsidRPr="009C593C" w:rsidRDefault="00DE4DE2" w:rsidP="00DE4DE2">
      <w:pPr>
        <w:pBdr>
          <w:top w:val="single" w:sz="4" w:space="1" w:color="0000FF"/>
          <w:left w:val="single" w:sz="4" w:space="4" w:color="0000FF"/>
          <w:bottom w:val="single" w:sz="4" w:space="1" w:color="0000FF"/>
          <w:right w:val="single" w:sz="4" w:space="4" w:color="0000FF"/>
        </w:pBdr>
        <w:jc w:val="both"/>
        <w:rPr>
          <w:sz w:val="22"/>
          <w:szCs w:val="22"/>
          <w:lang w:val="en-GB"/>
        </w:rPr>
      </w:pPr>
      <w:r w:rsidRPr="00DE4DE2">
        <w:rPr>
          <w:sz w:val="22"/>
          <w:szCs w:val="22"/>
          <w:lang w:val="en-GB"/>
        </w:rPr>
        <w:t>•</w:t>
      </w:r>
      <w:r w:rsidRPr="00DE4DE2">
        <w:rPr>
          <w:sz w:val="22"/>
          <w:szCs w:val="22"/>
          <w:lang w:val="en-GB"/>
        </w:rPr>
        <w:tab/>
        <w:t>Logs to the console are prohibited. The developer must use the logging stream proposed by TANGO (there is a stream for every logging level, the levels being inclusive in the</w:t>
      </w:r>
      <w:r>
        <w:rPr>
          <w:sz w:val="22"/>
          <w:szCs w:val="22"/>
          <w:lang w:val="en-GB"/>
        </w:rPr>
        <w:t xml:space="preserve"> order specified below). : </w:t>
      </w:r>
      <w:r w:rsidRPr="00A35BDA">
        <w:rPr>
          <w:i/>
          <w:sz w:val="22"/>
          <w:szCs w:val="22"/>
          <w:lang w:val="en-GB"/>
        </w:rPr>
        <w:t>DEBUG_STREAM, INFO_STREAM, WARN_STREAM, ERROR_STREAM, FATAL_STREAM</w:t>
      </w:r>
    </w:p>
    <w:p w:rsidR="00DA1F9F" w:rsidRPr="00E954CE" w:rsidRDefault="009C593C" w:rsidP="005371A7">
      <w:pPr>
        <w:numPr>
          <w:ilvl w:val="0"/>
          <w:numId w:val="13"/>
        </w:numPr>
        <w:pBdr>
          <w:top w:val="single" w:sz="4" w:space="1" w:color="0000FF"/>
          <w:left w:val="single" w:sz="4" w:space="4" w:color="0000FF"/>
          <w:bottom w:val="single" w:sz="4" w:space="1" w:color="0000FF"/>
          <w:right w:val="single" w:sz="4" w:space="4" w:color="0000FF"/>
        </w:pBdr>
        <w:jc w:val="both"/>
        <w:rPr>
          <w:sz w:val="22"/>
          <w:szCs w:val="22"/>
          <w:lang w:val="en-GB"/>
        </w:rPr>
      </w:pPr>
      <w:r w:rsidRPr="009C593C">
        <w:rPr>
          <w:sz w:val="22"/>
          <w:szCs w:val="22"/>
          <w:lang w:val="en-GB"/>
        </w:rPr>
        <w:t xml:space="preserve">It is important to use the right level of </w:t>
      </w:r>
      <w:r w:rsidRPr="009C593C">
        <w:rPr>
          <w:i/>
          <w:iCs/>
          <w:sz w:val="22"/>
          <w:szCs w:val="22"/>
          <w:lang w:val="en-GB"/>
        </w:rPr>
        <w:t>logging</w:t>
      </w:r>
      <w:r>
        <w:rPr>
          <w:sz w:val="22"/>
          <w:szCs w:val="22"/>
          <w:lang w:val="en-GB"/>
        </w:rPr>
        <w:t xml:space="preserve">: on a higher level than DEBUG, the device should be </w:t>
      </w:r>
      <w:r w:rsidR="00FB2580">
        <w:rPr>
          <w:sz w:val="22"/>
          <w:szCs w:val="22"/>
          <w:lang w:val="en-GB"/>
        </w:rPr>
        <w:t xml:space="preserve">a </w:t>
      </w:r>
      <w:r>
        <w:rPr>
          <w:sz w:val="22"/>
          <w:szCs w:val="22"/>
          <w:lang w:val="en-GB"/>
        </w:rPr>
        <w:t>little wordy. Beyond the INFO level, it should produce only critical logs.</w:t>
      </w:r>
    </w:p>
    <w:p w:rsidR="00DA1F9F" w:rsidRPr="00E954CE" w:rsidRDefault="00DA1F9F" w:rsidP="00DA1F9F">
      <w:pPr>
        <w:jc w:val="both"/>
        <w:rPr>
          <w:sz w:val="22"/>
          <w:szCs w:val="22"/>
          <w:lang w:val="en-GB"/>
        </w:rPr>
      </w:pPr>
    </w:p>
    <w:p w:rsidR="009C593C" w:rsidRDefault="009C593C" w:rsidP="005371A7">
      <w:pPr>
        <w:pBdr>
          <w:top w:val="single" w:sz="4" w:space="1" w:color="0000FF"/>
          <w:left w:val="single" w:sz="4" w:space="4" w:color="0000FF"/>
          <w:bottom w:val="single" w:sz="4" w:space="1" w:color="0000FF"/>
          <w:right w:val="single" w:sz="4" w:space="4" w:color="0000FF"/>
        </w:pBdr>
        <w:jc w:val="both"/>
        <w:rPr>
          <w:sz w:val="22"/>
          <w:szCs w:val="22"/>
        </w:rPr>
      </w:pPr>
      <w:r w:rsidRPr="009C593C">
        <w:rPr>
          <w:sz w:val="22"/>
          <w:szCs w:val="22"/>
          <w:lang w:val="en-GB"/>
        </w:rPr>
        <w:t>Recommendations</w:t>
      </w:r>
      <w:r>
        <w:rPr>
          <w:sz w:val="22"/>
          <w:szCs w:val="22"/>
        </w:rPr>
        <w:t xml:space="preserve"> of use:</w:t>
      </w:r>
    </w:p>
    <w:p w:rsidR="00DA1F9F" w:rsidRPr="009C593C" w:rsidRDefault="00DA1F9F" w:rsidP="009C593C">
      <w:pPr>
        <w:numPr>
          <w:ilvl w:val="0"/>
          <w:numId w:val="26"/>
        </w:numPr>
        <w:pBdr>
          <w:top w:val="single" w:sz="4" w:space="1" w:color="0000FF"/>
          <w:left w:val="single" w:sz="4" w:space="4" w:color="0000FF"/>
          <w:bottom w:val="single" w:sz="4" w:space="1" w:color="0000FF"/>
          <w:right w:val="single" w:sz="4" w:space="4" w:color="0000FF"/>
        </w:pBdr>
        <w:jc w:val="both"/>
        <w:rPr>
          <w:sz w:val="22"/>
          <w:szCs w:val="22"/>
          <w:lang w:val="en-GB"/>
        </w:rPr>
      </w:pPr>
      <w:r w:rsidRPr="009C593C">
        <w:rPr>
          <w:sz w:val="22"/>
          <w:szCs w:val="22"/>
          <w:lang w:val="en-GB"/>
        </w:rPr>
        <w:t xml:space="preserve">DEBUG_STREAM : </w:t>
      </w:r>
      <w:r w:rsidR="009C593C" w:rsidRPr="009C593C">
        <w:rPr>
          <w:sz w:val="22"/>
          <w:szCs w:val="22"/>
          <w:lang w:val="en-GB"/>
        </w:rPr>
        <w:t xml:space="preserve">developer </w:t>
      </w:r>
      <w:r w:rsidRPr="009C593C">
        <w:rPr>
          <w:sz w:val="22"/>
          <w:szCs w:val="22"/>
          <w:lang w:val="en-GB"/>
        </w:rPr>
        <w:t>information (</w:t>
      </w:r>
      <w:r w:rsidR="009C593C" w:rsidRPr="009C593C">
        <w:rPr>
          <w:sz w:val="22"/>
          <w:szCs w:val="22"/>
          <w:lang w:val="en-GB"/>
        </w:rPr>
        <w:t>route trace</w:t>
      </w:r>
      <w:r w:rsidRPr="009C593C">
        <w:rPr>
          <w:sz w:val="22"/>
          <w:szCs w:val="22"/>
          <w:lang w:val="en-GB"/>
        </w:rPr>
        <w:t>)</w:t>
      </w:r>
    </w:p>
    <w:p w:rsidR="00DA1F9F" w:rsidRPr="009C593C" w:rsidRDefault="00DA1F9F" w:rsidP="009C593C">
      <w:pPr>
        <w:numPr>
          <w:ilvl w:val="0"/>
          <w:numId w:val="26"/>
        </w:numPr>
        <w:pBdr>
          <w:top w:val="single" w:sz="4" w:space="1" w:color="0000FF"/>
          <w:left w:val="single" w:sz="4" w:space="4" w:color="0000FF"/>
          <w:bottom w:val="single" w:sz="4" w:space="1" w:color="0000FF"/>
          <w:right w:val="single" w:sz="4" w:space="4" w:color="0000FF"/>
        </w:pBdr>
        <w:jc w:val="both"/>
        <w:rPr>
          <w:sz w:val="22"/>
          <w:szCs w:val="22"/>
          <w:lang w:val="en-GB"/>
        </w:rPr>
      </w:pPr>
      <w:r w:rsidRPr="009C593C">
        <w:rPr>
          <w:sz w:val="22"/>
          <w:szCs w:val="22"/>
          <w:lang w:val="en-GB"/>
        </w:rPr>
        <w:t xml:space="preserve">INFO_STREAM : </w:t>
      </w:r>
      <w:r w:rsidR="009C593C" w:rsidRPr="009C593C">
        <w:rPr>
          <w:sz w:val="22"/>
          <w:szCs w:val="22"/>
          <w:lang w:val="en-GB"/>
        </w:rPr>
        <w:t xml:space="preserve">user </w:t>
      </w:r>
      <w:r w:rsidRPr="009C593C">
        <w:rPr>
          <w:sz w:val="22"/>
          <w:szCs w:val="22"/>
          <w:lang w:val="en-GB"/>
        </w:rPr>
        <w:t>information (me</w:t>
      </w:r>
      <w:r w:rsidR="009C593C" w:rsidRPr="009C593C">
        <w:rPr>
          <w:sz w:val="22"/>
          <w:szCs w:val="22"/>
          <w:lang w:val="en-GB"/>
        </w:rPr>
        <w:t>a</w:t>
      </w:r>
      <w:r w:rsidRPr="009C593C">
        <w:rPr>
          <w:sz w:val="22"/>
          <w:szCs w:val="22"/>
          <w:lang w:val="en-GB"/>
        </w:rPr>
        <w:t xml:space="preserve">sure, start/stop </w:t>
      </w:r>
      <w:r w:rsidR="009C593C">
        <w:rPr>
          <w:sz w:val="22"/>
          <w:szCs w:val="22"/>
          <w:lang w:val="en-GB"/>
        </w:rPr>
        <w:t>of a process</w:t>
      </w:r>
      <w:r w:rsidRPr="009C593C">
        <w:rPr>
          <w:sz w:val="22"/>
          <w:szCs w:val="22"/>
          <w:lang w:val="en-GB"/>
        </w:rPr>
        <w:t>)</w:t>
      </w:r>
    </w:p>
    <w:p w:rsidR="00DA1F9F" w:rsidRPr="009C593C" w:rsidRDefault="00DA1F9F" w:rsidP="00CA2757">
      <w:pPr>
        <w:numPr>
          <w:ilvl w:val="0"/>
          <w:numId w:val="26"/>
        </w:numPr>
        <w:pBdr>
          <w:top w:val="single" w:sz="4" w:space="1" w:color="0000FF"/>
          <w:left w:val="single" w:sz="4" w:space="4" w:color="0000FF"/>
          <w:bottom w:val="single" w:sz="4" w:space="1" w:color="0000FF"/>
          <w:right w:val="single" w:sz="4" w:space="4" w:color="0000FF"/>
        </w:pBdr>
        <w:jc w:val="both"/>
        <w:rPr>
          <w:sz w:val="22"/>
          <w:szCs w:val="22"/>
          <w:lang w:val="en-GB"/>
        </w:rPr>
      </w:pPr>
      <w:r w:rsidRPr="009C593C">
        <w:rPr>
          <w:sz w:val="22"/>
          <w:szCs w:val="22"/>
          <w:lang w:val="en-GB"/>
        </w:rPr>
        <w:t xml:space="preserve">WARN_STREAM : </w:t>
      </w:r>
      <w:r w:rsidR="009C593C" w:rsidRPr="009C593C">
        <w:rPr>
          <w:sz w:val="22"/>
          <w:szCs w:val="22"/>
          <w:lang w:val="en-GB"/>
        </w:rPr>
        <w:t xml:space="preserve">warning </w:t>
      </w:r>
      <w:r w:rsidRPr="009C593C">
        <w:rPr>
          <w:sz w:val="22"/>
          <w:szCs w:val="22"/>
          <w:lang w:val="en-GB"/>
        </w:rPr>
        <w:t>(</w:t>
      </w:r>
      <w:r w:rsidR="009C593C" w:rsidRPr="009C593C">
        <w:rPr>
          <w:sz w:val="22"/>
          <w:szCs w:val="22"/>
          <w:lang w:val="en-GB"/>
        </w:rPr>
        <w:t>eg deprecated operation</w:t>
      </w:r>
      <w:r w:rsidRPr="009C593C">
        <w:rPr>
          <w:sz w:val="22"/>
          <w:szCs w:val="22"/>
          <w:lang w:val="en-GB"/>
        </w:rPr>
        <w:t>)</w:t>
      </w:r>
    </w:p>
    <w:p w:rsidR="00DA1F9F" w:rsidRDefault="00DA1F9F" w:rsidP="00CA2757">
      <w:pPr>
        <w:numPr>
          <w:ilvl w:val="0"/>
          <w:numId w:val="26"/>
        </w:numPr>
        <w:pBdr>
          <w:top w:val="single" w:sz="4" w:space="1" w:color="0000FF"/>
          <w:left w:val="single" w:sz="4" w:space="4" w:color="0000FF"/>
          <w:bottom w:val="single" w:sz="4" w:space="1" w:color="0000FF"/>
          <w:right w:val="single" w:sz="4" w:space="4" w:color="0000FF"/>
        </w:pBdr>
        <w:jc w:val="both"/>
        <w:rPr>
          <w:sz w:val="22"/>
          <w:szCs w:val="22"/>
        </w:rPr>
      </w:pPr>
      <w:r w:rsidRPr="00183655">
        <w:rPr>
          <w:sz w:val="22"/>
          <w:szCs w:val="22"/>
        </w:rPr>
        <w:t>ERROR_STREAM</w:t>
      </w:r>
      <w:r>
        <w:rPr>
          <w:sz w:val="22"/>
          <w:szCs w:val="22"/>
        </w:rPr>
        <w:t xml:space="preserve"> : </w:t>
      </w:r>
      <w:r w:rsidR="00CA2757">
        <w:rPr>
          <w:sz w:val="22"/>
          <w:szCs w:val="22"/>
          <w:lang w:val="en-GB"/>
        </w:rPr>
        <w:t>general error</w:t>
      </w:r>
    </w:p>
    <w:p w:rsidR="00DA1F9F" w:rsidRPr="00183655" w:rsidRDefault="00DA1F9F" w:rsidP="009C593C">
      <w:pPr>
        <w:numPr>
          <w:ilvl w:val="0"/>
          <w:numId w:val="26"/>
        </w:numPr>
        <w:pBdr>
          <w:top w:val="single" w:sz="4" w:space="1" w:color="0000FF"/>
          <w:left w:val="single" w:sz="4" w:space="4" w:color="0000FF"/>
          <w:bottom w:val="single" w:sz="4" w:space="1" w:color="0000FF"/>
          <w:right w:val="single" w:sz="4" w:space="4" w:color="0000FF"/>
        </w:pBdr>
        <w:jc w:val="both"/>
        <w:rPr>
          <w:sz w:val="22"/>
          <w:szCs w:val="22"/>
        </w:rPr>
      </w:pPr>
      <w:r w:rsidRPr="00183655">
        <w:rPr>
          <w:sz w:val="22"/>
          <w:szCs w:val="22"/>
        </w:rPr>
        <w:t>FATAL_STREAM</w:t>
      </w:r>
      <w:r>
        <w:rPr>
          <w:sz w:val="22"/>
          <w:szCs w:val="22"/>
        </w:rPr>
        <w:t xml:space="preserve"> : </w:t>
      </w:r>
      <w:r w:rsidR="009C593C">
        <w:rPr>
          <w:sz w:val="22"/>
          <w:szCs w:val="22"/>
        </w:rPr>
        <w:t>fatal error, shutdown</w:t>
      </w:r>
    </w:p>
    <w:p w:rsidR="00DA1F9F" w:rsidRPr="00183655" w:rsidRDefault="00DA1F9F" w:rsidP="00DA1F9F">
      <w:pPr>
        <w:ind w:left="708"/>
        <w:jc w:val="both"/>
        <w:rPr>
          <w:sz w:val="22"/>
          <w:szCs w:val="22"/>
        </w:rPr>
      </w:pPr>
    </w:p>
    <w:p w:rsidR="009C593C" w:rsidRDefault="009C593C" w:rsidP="009C593C">
      <w:pPr>
        <w:jc w:val="both"/>
        <w:rPr>
          <w:sz w:val="22"/>
          <w:szCs w:val="22"/>
          <w:lang w:val="en-GB"/>
        </w:rPr>
      </w:pPr>
      <w:r w:rsidRPr="009C593C">
        <w:rPr>
          <w:sz w:val="22"/>
          <w:szCs w:val="22"/>
          <w:lang w:val="en-GB"/>
        </w:rPr>
        <w:t xml:space="preserve">It is important to use these </w:t>
      </w:r>
      <w:r w:rsidRPr="009C593C">
        <w:rPr>
          <w:i/>
          <w:iCs/>
          <w:sz w:val="22"/>
          <w:szCs w:val="22"/>
          <w:lang w:val="en-GB"/>
        </w:rPr>
        <w:t>streams</w:t>
      </w:r>
      <w:r w:rsidRPr="009C593C">
        <w:rPr>
          <w:sz w:val="22"/>
          <w:szCs w:val="22"/>
          <w:lang w:val="en-GB"/>
        </w:rPr>
        <w:t xml:space="preserve"> early in the development. They allow </w:t>
      </w:r>
      <w:r w:rsidR="0016629E" w:rsidRPr="009C593C">
        <w:rPr>
          <w:sz w:val="22"/>
          <w:szCs w:val="22"/>
          <w:lang w:val="en-GB"/>
        </w:rPr>
        <w:t>an</w:t>
      </w:r>
      <w:r w:rsidRPr="009C593C">
        <w:rPr>
          <w:sz w:val="22"/>
          <w:szCs w:val="22"/>
          <w:lang w:val="en-GB"/>
        </w:rPr>
        <w:t xml:space="preserve"> easier debugging. </w:t>
      </w:r>
    </w:p>
    <w:p w:rsidR="009C593C" w:rsidRPr="009C593C" w:rsidRDefault="009C593C" w:rsidP="009C593C">
      <w:pPr>
        <w:jc w:val="both"/>
        <w:rPr>
          <w:b/>
          <w:bCs/>
          <w:sz w:val="22"/>
          <w:szCs w:val="22"/>
          <w:lang w:val="en-GB"/>
        </w:rPr>
      </w:pPr>
      <w:r w:rsidRPr="009C593C">
        <w:rPr>
          <w:b/>
          <w:bCs/>
          <w:sz w:val="22"/>
          <w:szCs w:val="22"/>
          <w:lang w:val="en-GB"/>
        </w:rPr>
        <w:t>You shouldn’t have to modify the code to add traces.</w:t>
      </w:r>
    </w:p>
    <w:p w:rsidR="00DA1F9F" w:rsidRPr="00E954CE" w:rsidRDefault="00DA1F9F" w:rsidP="00DA1F9F">
      <w:pPr>
        <w:ind w:left="360"/>
        <w:jc w:val="both"/>
        <w:rPr>
          <w:b/>
          <w:bCs/>
          <w:sz w:val="22"/>
          <w:szCs w:val="22"/>
          <w:lang w:val="en-GB"/>
        </w:rPr>
      </w:pPr>
    </w:p>
    <w:p w:rsidR="00DA1F9F" w:rsidRPr="0033683D" w:rsidRDefault="009C593C" w:rsidP="008C3394">
      <w:pPr>
        <w:numPr>
          <w:ilvl w:val="0"/>
          <w:numId w:val="13"/>
        </w:numPr>
        <w:jc w:val="both"/>
        <w:rPr>
          <w:sz w:val="22"/>
          <w:szCs w:val="22"/>
          <w:lang w:val="en-GB"/>
        </w:rPr>
      </w:pPr>
      <w:r w:rsidRPr="009C593C">
        <w:rPr>
          <w:sz w:val="22"/>
          <w:szCs w:val="22"/>
          <w:lang w:val="en-GB"/>
        </w:rPr>
        <w:t>Eg: use a debug_str</w:t>
      </w:r>
      <w:r w:rsidR="0033683D">
        <w:rPr>
          <w:sz w:val="22"/>
          <w:szCs w:val="22"/>
          <w:lang w:val="en-GB"/>
        </w:rPr>
        <w:t>e</w:t>
      </w:r>
      <w:r w:rsidRPr="009C593C">
        <w:rPr>
          <w:sz w:val="22"/>
          <w:szCs w:val="22"/>
          <w:lang w:val="en-GB"/>
        </w:rPr>
        <w:t xml:space="preserve">am level for the input parameters, </w:t>
      </w:r>
      <w:r>
        <w:rPr>
          <w:sz w:val="22"/>
          <w:szCs w:val="22"/>
          <w:lang w:val="en-GB"/>
        </w:rPr>
        <w:t xml:space="preserve">the display of a conversion result, the return code from a DLL function… </w:t>
      </w:r>
    </w:p>
    <w:p w:rsidR="00DA1F9F" w:rsidRPr="0033683D" w:rsidRDefault="00DA1F9F" w:rsidP="00DA1F9F">
      <w:pPr>
        <w:jc w:val="both"/>
        <w:rPr>
          <w:sz w:val="22"/>
          <w:szCs w:val="22"/>
          <w:lang w:val="en-GB"/>
        </w:rPr>
      </w:pPr>
    </w:p>
    <w:p w:rsidR="009C593C" w:rsidRPr="009C593C" w:rsidRDefault="009C593C" w:rsidP="00C94D85">
      <w:pPr>
        <w:pBdr>
          <w:top w:val="single" w:sz="4" w:space="1" w:color="0000FF"/>
          <w:left w:val="single" w:sz="4" w:space="4" w:color="0000FF"/>
          <w:bottom w:val="single" w:sz="4" w:space="1" w:color="0000FF"/>
          <w:right w:val="single" w:sz="4" w:space="4" w:color="0000FF"/>
        </w:pBdr>
        <w:jc w:val="both"/>
        <w:rPr>
          <w:sz w:val="22"/>
          <w:szCs w:val="22"/>
          <w:lang w:val="en-GB"/>
        </w:rPr>
      </w:pPr>
      <w:r w:rsidRPr="009C593C">
        <w:rPr>
          <w:sz w:val="22"/>
          <w:szCs w:val="22"/>
          <w:lang w:val="en-GB"/>
        </w:rPr>
        <w:t xml:space="preserve">It is also recommended to adopt </w:t>
      </w:r>
      <w:r>
        <w:rPr>
          <w:sz w:val="22"/>
          <w:szCs w:val="22"/>
          <w:lang w:val="en-GB"/>
        </w:rPr>
        <w:t xml:space="preserve">a </w:t>
      </w:r>
      <w:r w:rsidR="00C94D85">
        <w:rPr>
          <w:sz w:val="22"/>
          <w:szCs w:val="22"/>
          <w:lang w:val="en-GB"/>
        </w:rPr>
        <w:t>unified</w:t>
      </w:r>
      <w:r>
        <w:rPr>
          <w:sz w:val="22"/>
          <w:szCs w:val="22"/>
          <w:lang w:val="en-GB"/>
        </w:rPr>
        <w:t xml:space="preserve"> formalism for logs, for example:</w:t>
      </w:r>
    </w:p>
    <w:p w:rsidR="00DA1F9F" w:rsidRPr="00E954CE" w:rsidRDefault="009C593C" w:rsidP="005371A7">
      <w:pPr>
        <w:numPr>
          <w:ilvl w:val="0"/>
          <w:numId w:val="13"/>
        </w:numPr>
        <w:pBdr>
          <w:top w:val="single" w:sz="4" w:space="1" w:color="0000FF"/>
          <w:left w:val="single" w:sz="4" w:space="4" w:color="0000FF"/>
          <w:bottom w:val="single" w:sz="4" w:space="1" w:color="0000FF"/>
          <w:right w:val="single" w:sz="4" w:space="4" w:color="0000FF"/>
        </w:pBdr>
        <w:jc w:val="both"/>
        <w:rPr>
          <w:sz w:val="22"/>
          <w:szCs w:val="22"/>
          <w:lang w:val="en-GB"/>
        </w:rPr>
      </w:pPr>
      <w:r>
        <w:rPr>
          <w:sz w:val="22"/>
          <w:szCs w:val="22"/>
          <w:lang w:val="en-GB"/>
        </w:rPr>
        <w:t>“</w:t>
      </w:r>
      <w:r w:rsidRPr="009C593C">
        <w:rPr>
          <w:sz w:val="22"/>
          <w:szCs w:val="22"/>
          <w:lang w:val="en-GB"/>
        </w:rPr>
        <w:t>&lt;class_name&gt;::&lt;method_name&gt;() - &lt;text trace with parameter (eventually)&gt;</w:t>
      </w:r>
      <w:r w:rsidR="0033683D">
        <w:rPr>
          <w:sz w:val="22"/>
          <w:szCs w:val="22"/>
          <w:lang w:val="en-GB"/>
        </w:rPr>
        <w:t>”</w:t>
      </w:r>
    </w:p>
    <w:p w:rsidR="00DA1F9F" w:rsidRPr="00E954CE" w:rsidRDefault="00DA1F9F" w:rsidP="00DA1F9F">
      <w:pPr>
        <w:jc w:val="both"/>
        <w:rPr>
          <w:sz w:val="22"/>
          <w:szCs w:val="22"/>
          <w:lang w:val="en-GB"/>
        </w:rPr>
      </w:pPr>
    </w:p>
    <w:p w:rsidR="00DA1F9F" w:rsidRPr="00CC0A7D" w:rsidRDefault="00DA1F9F" w:rsidP="00DA1F9F">
      <w:pPr>
        <w:ind w:left="708"/>
        <w:jc w:val="both"/>
        <w:rPr>
          <w:sz w:val="22"/>
          <w:szCs w:val="22"/>
          <w:lang w:val="en-GB"/>
        </w:rPr>
      </w:pPr>
      <w:r w:rsidRPr="00CC0A7D">
        <w:rPr>
          <w:sz w:val="22"/>
          <w:szCs w:val="22"/>
          <w:lang w:val="en-GB"/>
        </w:rPr>
        <w:br w:type="page"/>
      </w:r>
      <w:r w:rsidR="00CC0A7D" w:rsidRPr="00CC0A7D">
        <w:rPr>
          <w:sz w:val="22"/>
          <w:szCs w:val="22"/>
          <w:lang w:val="en-GB"/>
        </w:rPr>
        <w:t xml:space="preserve">Example of using different </w:t>
      </w:r>
      <w:r w:rsidR="00CC0A7D">
        <w:rPr>
          <w:sz w:val="22"/>
          <w:szCs w:val="22"/>
          <w:lang w:val="en-GB"/>
        </w:rPr>
        <w:t>logs</w:t>
      </w:r>
      <w:r w:rsidR="00CC0A7D" w:rsidRPr="00CC0A7D">
        <w:rPr>
          <w:sz w:val="22"/>
          <w:szCs w:val="22"/>
          <w:lang w:val="en-GB"/>
        </w:rPr>
        <w:t xml:space="preserve"> levels in C++</w:t>
      </w:r>
      <w:r w:rsidR="00CC0A7D">
        <w:rPr>
          <w:sz w:val="22"/>
          <w:szCs w:val="22"/>
          <w:lang w:val="en-GB"/>
        </w:rPr>
        <w:t>:</w:t>
      </w:r>
      <w:r w:rsidR="00CF15CA">
        <w:rPr>
          <w:noProof/>
        </w:rPr>
        <w:pict>
          <v:shape id="_x0000_s1209" type="#_x0000_t202" style="position:absolute;left:0;text-align:left;margin-left:325.7pt;margin-top:11.55pt;width:159.65pt;height:29.85pt;z-index:251655680;mso-position-horizontal-relative:text;mso-position-vertical-relative:text" filled="f" stroked="f">
            <v:textbox style="mso-next-textbox:#_x0000_s1209">
              <w:txbxContent>
                <w:p w:rsidR="00D93E42" w:rsidRPr="00CC0A7D" w:rsidRDefault="00D93E42" w:rsidP="006F51D1">
                  <w:pPr>
                    <w:rPr>
                      <w:rFonts w:ascii="Arial" w:hAnsi="Arial" w:cs="Arial"/>
                      <w:sz w:val="18"/>
                      <w:szCs w:val="18"/>
                      <w:lang w:val="en-GB"/>
                    </w:rPr>
                  </w:pPr>
                  <w:r w:rsidRPr="00CC0A7D">
                    <w:rPr>
                      <w:rFonts w:ascii="Arial" w:hAnsi="Arial" w:cs="Arial"/>
                      <w:sz w:val="18"/>
                      <w:szCs w:val="18"/>
                      <w:lang w:val="en-GB"/>
                    </w:rPr>
                    <w:t>Input log a</w:t>
                  </w:r>
                  <w:r>
                    <w:rPr>
                      <w:rFonts w:ascii="Arial" w:hAnsi="Arial" w:cs="Arial"/>
                      <w:sz w:val="18"/>
                      <w:szCs w:val="18"/>
                      <w:lang w:val="en-GB"/>
                    </w:rPr>
                    <w:t>u</w:t>
                  </w:r>
                  <w:r w:rsidRPr="00CC0A7D">
                    <w:rPr>
                      <w:rFonts w:ascii="Arial" w:hAnsi="Arial" w:cs="Arial"/>
                      <w:sz w:val="18"/>
                      <w:szCs w:val="18"/>
                      <w:lang w:val="en-GB"/>
                    </w:rPr>
                    <w:t>tomatically generated by POGO</w:t>
                  </w:r>
                </w:p>
              </w:txbxContent>
            </v:textbox>
          </v:shape>
        </w:pict>
      </w:r>
    </w:p>
    <w:p w:rsidR="00DA1F9F" w:rsidRDefault="00CF15CA" w:rsidP="00EC55CC">
      <w:pPr>
        <w:jc w:val="both"/>
        <w:rPr>
          <w:sz w:val="22"/>
          <w:szCs w:val="22"/>
        </w:rPr>
      </w:pPr>
      <w:r>
        <w:rPr>
          <w:noProof/>
          <w:szCs w:val="22"/>
        </w:rPr>
        <w:pict>
          <v:rect id="_x0000_s1208" style="position:absolute;left:0;text-align:left;margin-left:42.35pt;margin-top:300.5pt;width:266.05pt;height:15.25pt;z-index:251654656" strokecolor="fuchsia" strokeweight="1.75pt">
            <v:fill opacity="0"/>
          </v:rect>
        </w:pict>
      </w:r>
      <w:r>
        <w:rPr>
          <w:noProof/>
          <w:szCs w:val="22"/>
        </w:rPr>
        <w:pict>
          <v:rect id="_x0000_s1206" style="position:absolute;left:0;text-align:left;margin-left:25.4pt;margin-top:133.55pt;width:367.3pt;height:15.25pt;z-index:251652608" strokecolor="fuchsia" strokeweight="1.75pt">
            <v:fill opacity="0"/>
          </v:rect>
        </w:pict>
      </w:r>
      <w:r>
        <w:rPr>
          <w:noProof/>
          <w:szCs w:val="22"/>
        </w:rPr>
        <w:pict>
          <v:line id="_x0000_s1207" style="position:absolute;left:0;text-align:left;flip:x;z-index:251653632" from="278.05pt,15.2pt" to="325.6pt,27.4pt" strokecolor="fuchsia" strokeweight="2.25pt">
            <v:stroke endarrow="block"/>
          </v:line>
        </w:pict>
      </w:r>
      <w:r w:rsidR="00F628B7">
        <w:rPr>
          <w:noProof/>
          <w:sz w:val="22"/>
          <w:szCs w:val="22"/>
        </w:rPr>
        <w:drawing>
          <wp:inline distT="0" distB="0" distL="0" distR="0">
            <wp:extent cx="6124575" cy="4191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6124575" cy="4191000"/>
                    </a:xfrm>
                    <a:prstGeom prst="rect">
                      <a:avLst/>
                    </a:prstGeom>
                    <a:noFill/>
                    <a:ln w="9525">
                      <a:noFill/>
                      <a:miter lim="800000"/>
                      <a:headEnd/>
                      <a:tailEnd/>
                    </a:ln>
                  </pic:spPr>
                </pic:pic>
              </a:graphicData>
            </a:graphic>
          </wp:inline>
        </w:drawing>
      </w:r>
    </w:p>
    <w:p w:rsidR="00DA1F9F" w:rsidRDefault="00DA1F9F" w:rsidP="00DA1F9F">
      <w:pPr>
        <w:ind w:left="360"/>
        <w:jc w:val="both"/>
        <w:rPr>
          <w:sz w:val="22"/>
          <w:szCs w:val="22"/>
        </w:rPr>
      </w:pPr>
    </w:p>
    <w:p w:rsidR="00CC0A7D" w:rsidRPr="00CC0A7D" w:rsidRDefault="00CC0A7D" w:rsidP="00CC0A7D">
      <w:pPr>
        <w:pStyle w:val="Corpsdetexte"/>
        <w:ind w:left="0"/>
        <w:rPr>
          <w:szCs w:val="22"/>
          <w:lang w:val="en-GB"/>
        </w:rPr>
      </w:pPr>
      <w:r w:rsidRPr="00CC0A7D">
        <w:rPr>
          <w:szCs w:val="22"/>
          <w:lang w:val="en-GB"/>
        </w:rPr>
        <w:t xml:space="preserve">It is also possible to redirect the stream to a file (via Jive). </w:t>
      </w:r>
      <w:r>
        <w:rPr>
          <w:szCs w:val="22"/>
          <w:lang w:val="en-GB"/>
        </w:rPr>
        <w:t xml:space="preserve">This can be useful in the case </w:t>
      </w:r>
      <w:r w:rsidR="007D13AB">
        <w:rPr>
          <w:szCs w:val="22"/>
          <w:lang w:val="en-GB"/>
        </w:rPr>
        <w:t>of “</w:t>
      </w:r>
      <w:r>
        <w:rPr>
          <w:szCs w:val="22"/>
          <w:lang w:val="en-GB"/>
        </w:rPr>
        <w:t>random” bugs, for which a long log is required.</w:t>
      </w:r>
    </w:p>
    <w:p w:rsidR="00DA1F9F" w:rsidRDefault="007D13AB" w:rsidP="00A35BDA">
      <w:pPr>
        <w:pStyle w:val="Titre3"/>
      </w:pPr>
      <w:bookmarkStart w:id="327" w:name="_Toc325615623"/>
      <w:bookmarkStart w:id="328" w:name="_Toc325617569"/>
      <w:bookmarkStart w:id="329" w:name="_Toc325617679"/>
      <w:bookmarkStart w:id="330" w:name="_Toc327543693"/>
      <w:bookmarkStart w:id="331" w:name="_Toc327780242"/>
      <w:bookmarkStart w:id="332" w:name="_Toc327797873"/>
      <w:bookmarkStart w:id="333" w:name="_Toc327882494"/>
      <w:bookmarkStart w:id="334" w:name="_Toc424834511"/>
      <w:bookmarkEnd w:id="327"/>
      <w:bookmarkEnd w:id="328"/>
      <w:bookmarkEnd w:id="329"/>
      <w:bookmarkEnd w:id="330"/>
      <w:bookmarkEnd w:id="331"/>
      <w:bookmarkEnd w:id="332"/>
      <w:bookmarkEnd w:id="333"/>
      <w:r w:rsidRPr="002B21E6">
        <w:rPr>
          <w:lang w:val="en-GB"/>
        </w:rPr>
        <w:t>Implementation</w:t>
      </w:r>
      <w:bookmarkEnd w:id="334"/>
    </w:p>
    <w:p w:rsidR="007D13AB" w:rsidRDefault="007D13AB" w:rsidP="007D13AB">
      <w:pPr>
        <w:pBdr>
          <w:top w:val="single" w:sz="4" w:space="1" w:color="0000FF"/>
          <w:left w:val="single" w:sz="4" w:space="4" w:color="0000FF"/>
          <w:bottom w:val="single" w:sz="4" w:space="1" w:color="0000FF"/>
          <w:right w:val="single" w:sz="4" w:space="4" w:color="0000FF"/>
        </w:pBdr>
        <w:jc w:val="both"/>
        <w:rPr>
          <w:sz w:val="22"/>
          <w:szCs w:val="22"/>
          <w:lang w:val="en-GB"/>
        </w:rPr>
      </w:pPr>
      <w:r w:rsidRPr="007D13AB">
        <w:rPr>
          <w:sz w:val="22"/>
          <w:szCs w:val="22"/>
          <w:lang w:val="en-GB"/>
        </w:rPr>
        <w:t xml:space="preserve">It is not mandatory, but </w:t>
      </w:r>
      <w:r w:rsidR="002B21E6" w:rsidRPr="007D13AB">
        <w:rPr>
          <w:sz w:val="22"/>
          <w:szCs w:val="22"/>
          <w:lang w:val="en-GB"/>
        </w:rPr>
        <w:t>highly</w:t>
      </w:r>
      <w:r w:rsidRPr="007D13AB">
        <w:rPr>
          <w:sz w:val="22"/>
          <w:szCs w:val="22"/>
          <w:lang w:val="en-GB"/>
        </w:rPr>
        <w:t xml:space="preserve"> recommended to add </w:t>
      </w:r>
      <w:r>
        <w:rPr>
          <w:sz w:val="22"/>
          <w:szCs w:val="22"/>
          <w:lang w:val="en-GB"/>
        </w:rPr>
        <w:t>an attribute named “log” in the device interface, strings spectrum type, which tracks all the internal activity of the device (as defined in TANGO Logging).</w:t>
      </w:r>
    </w:p>
    <w:p w:rsidR="007D13AB" w:rsidRPr="007D13AB" w:rsidRDefault="007D13AB" w:rsidP="007D13AB">
      <w:pPr>
        <w:numPr>
          <w:ilvl w:val="0"/>
          <w:numId w:val="3"/>
        </w:numPr>
        <w:jc w:val="both"/>
        <w:rPr>
          <w:sz w:val="22"/>
          <w:szCs w:val="22"/>
          <w:lang w:val="en-GB"/>
        </w:rPr>
      </w:pPr>
      <w:r w:rsidRPr="007D13AB">
        <w:rPr>
          <w:sz w:val="22"/>
          <w:szCs w:val="22"/>
          <w:lang w:val="en-GB"/>
        </w:rPr>
        <w:t xml:space="preserve">In C++, the class </w:t>
      </w:r>
      <w:r w:rsidRPr="007D13AB">
        <w:rPr>
          <w:i/>
          <w:sz w:val="22"/>
          <w:szCs w:val="22"/>
          <w:lang w:val="en-GB"/>
        </w:rPr>
        <w:t>Yat4TANGO::InnerAppender</w:t>
      </w:r>
      <w:r>
        <w:rPr>
          <w:i/>
          <w:sz w:val="22"/>
          <w:szCs w:val="22"/>
          <w:lang w:val="en-GB"/>
        </w:rPr>
        <w:t xml:space="preserve"> </w:t>
      </w:r>
      <w:r>
        <w:rPr>
          <w:iCs/>
          <w:sz w:val="22"/>
          <w:szCs w:val="22"/>
          <w:lang w:val="en-GB"/>
        </w:rPr>
        <w:t>implements this functionality based on a dynamic attribute (no need to use POGO).</w:t>
      </w:r>
    </w:p>
    <w:p w:rsidR="00DA1F9F" w:rsidRPr="00BE126B" w:rsidRDefault="007D13AB" w:rsidP="00DA1F9F">
      <w:pPr>
        <w:numPr>
          <w:ilvl w:val="0"/>
          <w:numId w:val="3"/>
        </w:numPr>
        <w:jc w:val="both"/>
        <w:rPr>
          <w:sz w:val="22"/>
          <w:szCs w:val="22"/>
        </w:rPr>
      </w:pPr>
      <w:r w:rsidRPr="007D13AB">
        <w:rPr>
          <w:sz w:val="22"/>
          <w:szCs w:val="22"/>
          <w:lang w:val="en-GB"/>
        </w:rPr>
        <w:t xml:space="preserve">This system facilitates the recovery of errors and therefore the problems diagnosis. </w:t>
      </w:r>
      <w:r>
        <w:rPr>
          <w:sz w:val="22"/>
          <w:szCs w:val="22"/>
          <w:lang w:val="en-GB"/>
        </w:rPr>
        <w:t>Problem solving will be faster and optimized.</w:t>
      </w:r>
      <w:r w:rsidR="00A35BDA">
        <w:rPr>
          <w:sz w:val="22"/>
          <w:szCs w:val="22"/>
          <w:lang w:val="en-GB"/>
        </w:rPr>
        <w:t xml:space="preserve"> </w:t>
      </w:r>
    </w:p>
    <w:p w:rsidR="00A35BDA" w:rsidRPr="00BE126B" w:rsidRDefault="00A35BDA" w:rsidP="00DA1F9F">
      <w:pPr>
        <w:numPr>
          <w:ilvl w:val="0"/>
          <w:numId w:val="3"/>
        </w:numPr>
        <w:jc w:val="both"/>
        <w:rPr>
          <w:sz w:val="22"/>
          <w:szCs w:val="22"/>
          <w:lang w:val="en-US"/>
        </w:rPr>
      </w:pPr>
      <w:r>
        <w:rPr>
          <w:sz w:val="22"/>
          <w:szCs w:val="22"/>
          <w:lang w:val="en-GB"/>
        </w:rPr>
        <w:t xml:space="preserve">This feature is in particular very interesting for devices that manage automatic processes (like doing </w:t>
      </w:r>
      <w:r w:rsidR="00BE126B">
        <w:rPr>
          <w:sz w:val="22"/>
          <w:szCs w:val="22"/>
          <w:lang w:val="en-GB"/>
        </w:rPr>
        <w:t>scans,</w:t>
      </w:r>
      <w:r>
        <w:rPr>
          <w:sz w:val="22"/>
          <w:szCs w:val="22"/>
          <w:lang w:val="en-GB"/>
        </w:rPr>
        <w:t>..) which involve other devices. The operator has then an easy access through this “log” attribute to the behaviour and decisions taken by the device.</w:t>
      </w:r>
    </w:p>
    <w:p w:rsidR="00DA1F9F" w:rsidRPr="00BE126B" w:rsidRDefault="00DA1F9F" w:rsidP="00DA1F9F">
      <w:pPr>
        <w:jc w:val="both"/>
        <w:rPr>
          <w:sz w:val="22"/>
          <w:szCs w:val="22"/>
          <w:lang w:val="en-US"/>
        </w:rPr>
      </w:pPr>
    </w:p>
    <w:p w:rsidR="00DA1F9F" w:rsidRPr="00BE126B" w:rsidRDefault="00DA1F9F" w:rsidP="00DA1F9F">
      <w:pPr>
        <w:jc w:val="both"/>
        <w:rPr>
          <w:sz w:val="22"/>
          <w:szCs w:val="22"/>
          <w:lang w:val="en-US"/>
        </w:rPr>
      </w:pPr>
    </w:p>
    <w:p w:rsidR="007D13AB" w:rsidRPr="007D13AB" w:rsidRDefault="007D13AB" w:rsidP="00DA1F9F">
      <w:pPr>
        <w:jc w:val="both"/>
        <w:rPr>
          <w:sz w:val="22"/>
          <w:szCs w:val="22"/>
          <w:lang w:val="en-GB"/>
        </w:rPr>
      </w:pPr>
      <w:r w:rsidRPr="007D13AB">
        <w:rPr>
          <w:sz w:val="22"/>
          <w:szCs w:val="22"/>
          <w:lang w:val="en-GB"/>
        </w:rPr>
        <w:t>Example of using C++</w:t>
      </w:r>
      <w:r w:rsidR="00BE126B">
        <w:rPr>
          <w:sz w:val="22"/>
          <w:szCs w:val="22"/>
          <w:lang w:val="en-GB"/>
        </w:rPr>
        <w:t xml:space="preserve"> (look at the YAT documentation for further explanations</w:t>
      </w:r>
      <w:r w:rsidRPr="007D13AB">
        <w:rPr>
          <w:sz w:val="22"/>
          <w:szCs w:val="22"/>
          <w:lang w:val="en-GB"/>
        </w:rPr>
        <w:t>:</w:t>
      </w:r>
    </w:p>
    <w:p w:rsidR="00DA1F9F" w:rsidRPr="007D13AB" w:rsidRDefault="007D13AB" w:rsidP="00DA1F9F">
      <w:pPr>
        <w:ind w:left="708"/>
        <w:jc w:val="both"/>
        <w:rPr>
          <w:sz w:val="22"/>
          <w:szCs w:val="22"/>
          <w:lang w:val="en-GB"/>
        </w:rPr>
      </w:pPr>
      <w:r w:rsidRPr="007D13AB">
        <w:rPr>
          <w:sz w:val="22"/>
          <w:szCs w:val="22"/>
          <w:lang w:val="en-GB"/>
        </w:rPr>
        <w:t>In the header file of the device</w:t>
      </w:r>
    </w:p>
    <w:p w:rsidR="00DA1F9F" w:rsidRPr="007D13AB" w:rsidRDefault="007D13AB" w:rsidP="00DA1F9F">
      <w:pPr>
        <w:numPr>
          <w:ilvl w:val="0"/>
          <w:numId w:val="22"/>
        </w:numPr>
        <w:jc w:val="both"/>
        <w:rPr>
          <w:sz w:val="22"/>
          <w:szCs w:val="22"/>
          <w:lang w:val="en-GB"/>
        </w:rPr>
      </w:pPr>
      <w:r w:rsidRPr="007D13AB">
        <w:rPr>
          <w:sz w:val="22"/>
          <w:szCs w:val="22"/>
          <w:lang w:val="en-GB"/>
        </w:rPr>
        <w:t>Declaration of the service to use</w:t>
      </w:r>
    </w:p>
    <w:p w:rsidR="00DA1F9F" w:rsidRPr="007D13AB" w:rsidRDefault="00DA1F9F" w:rsidP="00DA1F9F">
      <w:pPr>
        <w:ind w:left="1068"/>
        <w:jc w:val="both"/>
        <w:rPr>
          <w:sz w:val="22"/>
          <w:szCs w:val="22"/>
          <w:lang w:val="en-GB"/>
        </w:rPr>
      </w:pPr>
    </w:p>
    <w:p w:rsidR="00DA1F9F" w:rsidRPr="00F355BE" w:rsidRDefault="00CF15CA" w:rsidP="00DA1F9F">
      <w:pPr>
        <w:ind w:left="1416"/>
        <w:jc w:val="both"/>
        <w:rPr>
          <w:sz w:val="22"/>
          <w:szCs w:val="22"/>
          <w:lang w:val="en-US"/>
        </w:rPr>
      </w:pPr>
      <w:r>
        <w:rPr>
          <w:noProof/>
          <w:sz w:val="22"/>
          <w:szCs w:val="22"/>
        </w:rPr>
        <w:pict>
          <v:rect id="_x0000_s1203" style="position:absolute;left:0;text-align:left;margin-left:63pt;margin-top:54.95pt;width:234pt;height:9pt;z-index:251649536" strokecolor="fuchsia" strokeweight="1.75pt">
            <v:fill opacity="0"/>
          </v:rect>
        </w:pict>
      </w:r>
      <w:r w:rsidR="00F628B7">
        <w:rPr>
          <w:noProof/>
          <w:sz w:val="22"/>
          <w:szCs w:val="22"/>
        </w:rPr>
        <w:drawing>
          <wp:inline distT="0" distB="0" distL="0" distR="0">
            <wp:extent cx="3343275" cy="1266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343275" cy="1266825"/>
                    </a:xfrm>
                    <a:prstGeom prst="rect">
                      <a:avLst/>
                    </a:prstGeom>
                    <a:noFill/>
                    <a:ln w="9525">
                      <a:noFill/>
                      <a:miter lim="800000"/>
                      <a:headEnd/>
                      <a:tailEnd/>
                    </a:ln>
                  </pic:spPr>
                </pic:pic>
              </a:graphicData>
            </a:graphic>
          </wp:inline>
        </w:drawing>
      </w:r>
    </w:p>
    <w:p w:rsidR="00DA1F9F" w:rsidRPr="00F355BE" w:rsidRDefault="00DA1F9F" w:rsidP="00DA1F9F">
      <w:pPr>
        <w:jc w:val="both"/>
        <w:rPr>
          <w:sz w:val="22"/>
          <w:szCs w:val="22"/>
          <w:lang w:val="en-US"/>
        </w:rPr>
      </w:pPr>
    </w:p>
    <w:p w:rsidR="00DA1F9F" w:rsidRPr="007D13AB" w:rsidRDefault="00DA1F9F" w:rsidP="007D13AB">
      <w:pPr>
        <w:jc w:val="both"/>
        <w:rPr>
          <w:sz w:val="22"/>
          <w:szCs w:val="22"/>
          <w:lang w:val="en-GB"/>
        </w:rPr>
      </w:pPr>
      <w:r w:rsidRPr="00F355BE">
        <w:rPr>
          <w:sz w:val="22"/>
          <w:szCs w:val="22"/>
          <w:lang w:val="en-US"/>
        </w:rPr>
        <w:tab/>
      </w:r>
      <w:r w:rsidR="007D13AB" w:rsidRPr="007D13AB">
        <w:rPr>
          <w:sz w:val="22"/>
          <w:szCs w:val="22"/>
          <w:lang w:val="en-GB"/>
        </w:rPr>
        <w:t>In the source code of the device</w:t>
      </w:r>
    </w:p>
    <w:p w:rsidR="00DA1F9F" w:rsidRPr="007D13AB" w:rsidRDefault="00DA1F9F" w:rsidP="007D13AB">
      <w:pPr>
        <w:numPr>
          <w:ilvl w:val="0"/>
          <w:numId w:val="22"/>
        </w:numPr>
        <w:jc w:val="both"/>
        <w:rPr>
          <w:sz w:val="22"/>
          <w:szCs w:val="22"/>
          <w:lang w:val="en-GB"/>
        </w:rPr>
      </w:pPr>
      <w:r w:rsidRPr="007D13AB">
        <w:rPr>
          <w:sz w:val="22"/>
          <w:szCs w:val="22"/>
          <w:lang w:val="en-GB"/>
        </w:rPr>
        <w:t>init_device </w:t>
      </w:r>
      <w:r w:rsidR="007D13AB" w:rsidRPr="007D13AB">
        <w:rPr>
          <w:sz w:val="22"/>
          <w:szCs w:val="22"/>
          <w:lang w:val="en-GB"/>
        </w:rPr>
        <w:t>method</w:t>
      </w:r>
      <w:r w:rsidRPr="007D13AB">
        <w:rPr>
          <w:sz w:val="22"/>
          <w:szCs w:val="22"/>
          <w:lang w:val="en-GB"/>
        </w:rPr>
        <w:t>: initiali</w:t>
      </w:r>
      <w:r w:rsidR="007D13AB">
        <w:rPr>
          <w:sz w:val="22"/>
          <w:szCs w:val="22"/>
          <w:lang w:val="en-GB"/>
        </w:rPr>
        <w:t>z</w:t>
      </w:r>
      <w:r w:rsidRPr="007D13AB">
        <w:rPr>
          <w:sz w:val="22"/>
          <w:szCs w:val="22"/>
          <w:lang w:val="en-GB"/>
        </w:rPr>
        <w:t xml:space="preserve">ation </w:t>
      </w:r>
      <w:r w:rsidR="007D13AB" w:rsidRPr="007D13AB">
        <w:rPr>
          <w:sz w:val="22"/>
          <w:szCs w:val="22"/>
          <w:lang w:val="en-GB"/>
        </w:rPr>
        <w:t xml:space="preserve">of the </w:t>
      </w:r>
      <w:r w:rsidR="007D13AB">
        <w:rPr>
          <w:sz w:val="22"/>
          <w:szCs w:val="22"/>
          <w:lang w:val="en-GB"/>
        </w:rPr>
        <w:t>“</w:t>
      </w:r>
      <w:r w:rsidRPr="007D13AB">
        <w:rPr>
          <w:sz w:val="22"/>
          <w:szCs w:val="22"/>
          <w:lang w:val="en-GB"/>
        </w:rPr>
        <w:t>innerAppender</w:t>
      </w:r>
      <w:r w:rsidR="007D13AB">
        <w:rPr>
          <w:sz w:val="22"/>
          <w:szCs w:val="22"/>
          <w:lang w:val="en-GB"/>
        </w:rPr>
        <w:t>”</w:t>
      </w:r>
    </w:p>
    <w:p w:rsidR="00DA1F9F" w:rsidRPr="00B267CC" w:rsidRDefault="00DA1F9F" w:rsidP="00B267CC">
      <w:pPr>
        <w:numPr>
          <w:ilvl w:val="0"/>
          <w:numId w:val="22"/>
        </w:numPr>
        <w:jc w:val="both"/>
        <w:rPr>
          <w:sz w:val="22"/>
          <w:szCs w:val="22"/>
          <w:lang w:val="en-GB"/>
        </w:rPr>
      </w:pPr>
      <w:r w:rsidRPr="00B267CC">
        <w:rPr>
          <w:sz w:val="22"/>
          <w:szCs w:val="22"/>
          <w:lang w:val="en-GB"/>
        </w:rPr>
        <w:t>delete_device </w:t>
      </w:r>
      <w:r w:rsidR="007D13AB" w:rsidRPr="00B267CC">
        <w:rPr>
          <w:sz w:val="22"/>
          <w:szCs w:val="22"/>
          <w:lang w:val="en-GB"/>
        </w:rPr>
        <w:t>method</w:t>
      </w:r>
      <w:r w:rsidRPr="00B267CC">
        <w:rPr>
          <w:sz w:val="22"/>
          <w:szCs w:val="22"/>
          <w:lang w:val="en-GB"/>
        </w:rPr>
        <w:t xml:space="preserve">: </w:t>
      </w:r>
      <w:r w:rsidR="00B267CC" w:rsidRPr="00B267CC">
        <w:rPr>
          <w:sz w:val="22"/>
          <w:szCs w:val="22"/>
          <w:lang w:val="en-GB"/>
        </w:rPr>
        <w:t xml:space="preserve">deletion of the </w:t>
      </w:r>
      <w:r w:rsidR="00B267CC">
        <w:rPr>
          <w:sz w:val="22"/>
          <w:szCs w:val="22"/>
          <w:lang w:val="en-GB"/>
        </w:rPr>
        <w:t>“</w:t>
      </w:r>
      <w:r w:rsidRPr="00B267CC">
        <w:rPr>
          <w:sz w:val="22"/>
          <w:szCs w:val="22"/>
          <w:lang w:val="en-GB"/>
        </w:rPr>
        <w:t>innerAppender</w:t>
      </w:r>
      <w:r w:rsidR="00B267CC">
        <w:rPr>
          <w:sz w:val="22"/>
          <w:szCs w:val="22"/>
          <w:lang w:val="en-GB"/>
        </w:rPr>
        <w:t>”</w:t>
      </w:r>
    </w:p>
    <w:p w:rsidR="00DA1F9F" w:rsidRPr="00B267CC" w:rsidRDefault="00DA1F9F" w:rsidP="00DA1F9F">
      <w:pPr>
        <w:jc w:val="both"/>
        <w:rPr>
          <w:sz w:val="22"/>
          <w:szCs w:val="22"/>
          <w:lang w:val="en-GB"/>
        </w:rPr>
      </w:pPr>
    </w:p>
    <w:p w:rsidR="00DA1F9F" w:rsidRDefault="00CF15CA" w:rsidP="000E54BC">
      <w:pPr>
        <w:jc w:val="both"/>
        <w:rPr>
          <w:sz w:val="22"/>
          <w:szCs w:val="22"/>
        </w:rPr>
      </w:pPr>
      <w:r>
        <w:rPr>
          <w:noProof/>
          <w:sz w:val="22"/>
          <w:szCs w:val="22"/>
        </w:rPr>
        <w:pict>
          <v:rect id="_x0000_s1205" style="position:absolute;left:0;text-align:left;margin-left:17.7pt;margin-top:48.35pt;width:261pt;height:13.15pt;z-index:251651584" strokecolor="fuchsia" strokeweight="1.75pt">
            <v:fill opacity="0"/>
          </v:rect>
        </w:pict>
      </w:r>
      <w:r w:rsidR="00F628B7">
        <w:rPr>
          <w:noProof/>
          <w:sz w:val="22"/>
          <w:szCs w:val="22"/>
        </w:rPr>
        <w:drawing>
          <wp:inline distT="0" distB="0" distL="0" distR="0">
            <wp:extent cx="5953125" cy="18669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953125" cy="1866900"/>
                    </a:xfrm>
                    <a:prstGeom prst="rect">
                      <a:avLst/>
                    </a:prstGeom>
                    <a:noFill/>
                    <a:ln w="9525">
                      <a:noFill/>
                      <a:miter lim="800000"/>
                      <a:headEnd/>
                      <a:tailEnd/>
                    </a:ln>
                  </pic:spPr>
                </pic:pic>
              </a:graphicData>
            </a:graphic>
          </wp:inline>
        </w:drawing>
      </w:r>
    </w:p>
    <w:p w:rsidR="00DA1F9F" w:rsidRDefault="00CF15CA" w:rsidP="000E54BC">
      <w:pPr>
        <w:jc w:val="both"/>
        <w:rPr>
          <w:sz w:val="22"/>
          <w:szCs w:val="22"/>
        </w:rPr>
      </w:pPr>
      <w:r>
        <w:rPr>
          <w:noProof/>
          <w:sz w:val="22"/>
          <w:szCs w:val="22"/>
        </w:rPr>
        <w:pict>
          <v:rect id="_x0000_s1204" style="position:absolute;left:0;text-align:left;margin-left:5.25pt;margin-top:169.05pt;width:261pt;height:14.6pt;z-index:251650560" strokecolor="fuchsia" strokeweight="1.75pt">
            <v:fill opacity="0"/>
          </v:rect>
        </w:pict>
      </w:r>
      <w:r w:rsidR="00F628B7">
        <w:rPr>
          <w:noProof/>
          <w:sz w:val="22"/>
          <w:szCs w:val="22"/>
        </w:rPr>
        <w:drawing>
          <wp:inline distT="0" distB="0" distL="0" distR="0">
            <wp:extent cx="5467350" cy="24860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467350" cy="2486025"/>
                    </a:xfrm>
                    <a:prstGeom prst="rect">
                      <a:avLst/>
                    </a:prstGeom>
                    <a:noFill/>
                    <a:ln w="9525">
                      <a:noFill/>
                      <a:miter lim="800000"/>
                      <a:headEnd/>
                      <a:tailEnd/>
                    </a:ln>
                  </pic:spPr>
                </pic:pic>
              </a:graphicData>
            </a:graphic>
          </wp:inline>
        </w:drawing>
      </w:r>
    </w:p>
    <w:p w:rsidR="00DA1F9F" w:rsidRDefault="00DA1F9F" w:rsidP="00DA1F9F">
      <w:pPr>
        <w:jc w:val="both"/>
        <w:rPr>
          <w:sz w:val="22"/>
          <w:szCs w:val="22"/>
        </w:rPr>
      </w:pPr>
    </w:p>
    <w:p w:rsidR="00DA1F9F" w:rsidRDefault="00DA1F9F" w:rsidP="00DA1F9F">
      <w:pPr>
        <w:pStyle w:val="Corpsdetexte"/>
      </w:pPr>
    </w:p>
    <w:p w:rsidR="00DA1F9F" w:rsidRDefault="00DA1F9F" w:rsidP="00DA1F9F">
      <w:pPr>
        <w:pStyle w:val="Corpsdetexte"/>
      </w:pPr>
    </w:p>
    <w:p w:rsidR="00DA1F9F" w:rsidRDefault="005670AB" w:rsidP="00065D86">
      <w:pPr>
        <w:pStyle w:val="Titre2"/>
      </w:pPr>
      <w:bookmarkStart w:id="335" w:name="_Ref328051904"/>
      <w:bookmarkStart w:id="336" w:name="_Toc424834512"/>
      <w:r>
        <w:t>Error handling</w:t>
      </w:r>
      <w:bookmarkEnd w:id="335"/>
      <w:bookmarkEnd w:id="336"/>
    </w:p>
    <w:p w:rsidR="00DA1F9F" w:rsidRPr="005670AB" w:rsidRDefault="005670AB" w:rsidP="00065D86">
      <w:pPr>
        <w:pStyle w:val="Titre3"/>
        <w:rPr>
          <w:lang w:val="en-GB"/>
        </w:rPr>
      </w:pPr>
      <w:bookmarkStart w:id="337" w:name="_Toc424834513"/>
      <w:r w:rsidRPr="005670AB">
        <w:rPr>
          <w:lang w:val="en-GB"/>
        </w:rPr>
        <w:t>The importance of rigorous error handling</w:t>
      </w:r>
      <w:bookmarkEnd w:id="337"/>
    </w:p>
    <w:p w:rsidR="005670AB" w:rsidRPr="005670AB" w:rsidRDefault="005670AB" w:rsidP="00DA1F9F">
      <w:pPr>
        <w:pStyle w:val="Corpsdetexte"/>
        <w:ind w:left="0"/>
        <w:rPr>
          <w:lang w:val="en-GB"/>
        </w:rPr>
      </w:pPr>
      <w:r w:rsidRPr="005670AB">
        <w:rPr>
          <w:lang w:val="en-GB"/>
        </w:rPr>
        <w:t>The purpose of this paragraph is based on a statement on the TANGO developers practice.</w:t>
      </w:r>
      <w:r>
        <w:rPr>
          <w:lang w:val="en-GB"/>
        </w:rPr>
        <w:t xml:space="preserve"> Indeed, the error handling is often overlooked. A good error handling means easier debugging and maintenance.</w:t>
      </w:r>
    </w:p>
    <w:p w:rsidR="005670AB" w:rsidRPr="005670AB" w:rsidRDefault="005670AB" w:rsidP="003557B1">
      <w:pPr>
        <w:pStyle w:val="Corpsdetexte"/>
        <w:ind w:left="0"/>
        <w:rPr>
          <w:lang w:val="en-GB"/>
        </w:rPr>
      </w:pPr>
      <w:r w:rsidRPr="005670AB">
        <w:rPr>
          <w:b/>
          <w:bCs/>
          <w:lang w:val="en-GB"/>
        </w:rPr>
        <w:t xml:space="preserve">This part is </w:t>
      </w:r>
      <w:r w:rsidR="003557B1">
        <w:rPr>
          <w:b/>
          <w:bCs/>
          <w:lang w:val="en-GB"/>
        </w:rPr>
        <w:t>important</w:t>
      </w:r>
      <w:r>
        <w:rPr>
          <w:lang w:val="en-GB"/>
        </w:rPr>
        <w:t xml:space="preserve">, it is essential for the coding quality. These concepts are detailed in the TANGO documentation referenced </w:t>
      </w:r>
      <w:r w:rsidR="00A13CA7">
        <w:fldChar w:fldCharType="begin"/>
      </w:r>
      <w:r w:rsidRPr="005670AB">
        <w:rPr>
          <w:lang w:val="en-GB"/>
        </w:rPr>
        <w:instrText xml:space="preserve"> </w:instrText>
      </w:r>
      <w:r w:rsidR="000F01DA">
        <w:rPr>
          <w:lang w:val="en-GB"/>
        </w:rPr>
        <w:instrText>REF</w:instrText>
      </w:r>
      <w:r w:rsidRPr="005670AB">
        <w:rPr>
          <w:lang w:val="en-GB"/>
        </w:rPr>
        <w:instrText xml:space="preserve"> _Ref216619843 \r \h </w:instrText>
      </w:r>
      <w:r w:rsidR="00A13CA7">
        <w:fldChar w:fldCharType="separate"/>
      </w:r>
      <w:r w:rsidR="00CF15CA">
        <w:rPr>
          <w:lang w:val="en-GB"/>
        </w:rPr>
        <w:t>[A1]</w:t>
      </w:r>
      <w:r w:rsidR="00A13CA7">
        <w:fldChar w:fldCharType="end"/>
      </w:r>
      <w:r w:rsidRPr="005670AB">
        <w:rPr>
          <w:lang w:val="en-GB"/>
        </w:rPr>
        <w:t xml:space="preserve">, </w:t>
      </w:r>
      <w:r>
        <w:rPr>
          <w:i/>
          <w:iCs/>
          <w:lang w:val="en-GB"/>
        </w:rPr>
        <w:t>“</w:t>
      </w:r>
      <w:r w:rsidRPr="005670AB">
        <w:rPr>
          <w:i/>
          <w:iCs/>
          <w:lang w:val="en-GB"/>
        </w:rPr>
        <w:t>8.2.4 Reporting Error</w:t>
      </w:r>
      <w:r>
        <w:rPr>
          <w:i/>
          <w:iCs/>
          <w:lang w:val="en-GB"/>
        </w:rPr>
        <w:t>”</w:t>
      </w:r>
      <w:r w:rsidRPr="005670AB">
        <w:rPr>
          <w:lang w:val="en-GB"/>
        </w:rPr>
        <w:t>.</w:t>
      </w:r>
    </w:p>
    <w:p w:rsidR="00DA1F9F" w:rsidRDefault="005670AB" w:rsidP="00DA1F9F">
      <w:pPr>
        <w:pStyle w:val="Corpsdetexte"/>
        <w:ind w:left="0"/>
      </w:pPr>
      <w:r>
        <w:rPr>
          <w:lang w:val="en-GB"/>
        </w:rPr>
        <w:t>Typical cases</w:t>
      </w:r>
      <w:r w:rsidR="00626F50">
        <w:rPr>
          <w:lang w:val="en-GB"/>
        </w:rPr>
        <w:t xml:space="preserve"> to avoid</w:t>
      </w:r>
      <w:r>
        <w:rPr>
          <w:lang w:val="en-GB"/>
        </w:rPr>
        <w:t>:</w:t>
      </w:r>
    </w:p>
    <w:p w:rsidR="005670AB" w:rsidRPr="005670AB" w:rsidRDefault="005670AB" w:rsidP="00DA1F9F">
      <w:pPr>
        <w:pStyle w:val="Corpsdetexte"/>
        <w:numPr>
          <w:ilvl w:val="0"/>
          <w:numId w:val="12"/>
        </w:numPr>
        <w:rPr>
          <w:lang w:val="en-GB"/>
        </w:rPr>
      </w:pPr>
      <w:r w:rsidRPr="005670AB">
        <w:rPr>
          <w:lang w:val="en-GB"/>
        </w:rPr>
        <w:t>A device doesn’t behave as expected but there is no indication why</w:t>
      </w:r>
      <w:r w:rsidR="00C94D85">
        <w:rPr>
          <w:lang w:val="en-GB"/>
        </w:rPr>
        <w:t>.</w:t>
      </w:r>
    </w:p>
    <w:p w:rsidR="005670AB" w:rsidRPr="005670AB" w:rsidRDefault="005670AB" w:rsidP="005670AB">
      <w:pPr>
        <w:pStyle w:val="Corpsdetexte"/>
        <w:numPr>
          <w:ilvl w:val="0"/>
          <w:numId w:val="12"/>
        </w:numPr>
        <w:rPr>
          <w:lang w:val="en-GB"/>
        </w:rPr>
      </w:pPr>
      <w:r w:rsidRPr="005670AB">
        <w:rPr>
          <w:lang w:val="en-GB"/>
        </w:rPr>
        <w:t xml:space="preserve">The device is in FAULT state but the </w:t>
      </w:r>
      <w:r w:rsidRPr="005670AB">
        <w:rPr>
          <w:i/>
          <w:iCs/>
          <w:lang w:val="en-GB"/>
        </w:rPr>
        <w:t>Status</w:t>
      </w:r>
      <w:r w:rsidRPr="005670AB">
        <w:rPr>
          <w:lang w:val="en-GB"/>
        </w:rPr>
        <w:t xml:space="preserve"> (the attribute)</w:t>
      </w:r>
      <w:r>
        <w:rPr>
          <w:lang w:val="en-GB"/>
        </w:rPr>
        <w:t xml:space="preserve"> gives no indication on the problem nature, or worse, a bad indication (thus guiding the users in a wrong trail, with a loss of time and energy). </w:t>
      </w:r>
    </w:p>
    <w:p w:rsidR="005670AB" w:rsidRPr="005670AB" w:rsidRDefault="005670AB" w:rsidP="00DC32FE">
      <w:pPr>
        <w:pStyle w:val="Corpsdetexte"/>
        <w:numPr>
          <w:ilvl w:val="0"/>
          <w:numId w:val="12"/>
        </w:numPr>
        <w:rPr>
          <w:lang w:val="en-GB"/>
        </w:rPr>
      </w:pPr>
      <w:r w:rsidRPr="005670AB">
        <w:rPr>
          <w:lang w:val="en-GB"/>
        </w:rPr>
        <w:t>The error message</w:t>
      </w:r>
      <w:r w:rsidR="00DC32FE">
        <w:rPr>
          <w:lang w:val="en-GB"/>
        </w:rPr>
        <w:t>s</w:t>
      </w:r>
      <w:r w:rsidRPr="005670AB">
        <w:rPr>
          <w:lang w:val="en-GB"/>
        </w:rPr>
        <w:t xml:space="preserve"> are written in </w:t>
      </w:r>
      <w:r>
        <w:rPr>
          <w:lang w:val="en-GB"/>
        </w:rPr>
        <w:t xml:space="preserve">the jargon of the developer or the </w:t>
      </w:r>
      <w:r w:rsidR="00DC32FE">
        <w:rPr>
          <w:lang w:val="en-GB"/>
        </w:rPr>
        <w:t>system</w:t>
      </w:r>
      <w:r w:rsidR="00DC32FE" w:rsidRPr="00DC32FE">
        <w:rPr>
          <w:lang w:val="en-GB"/>
        </w:rPr>
        <w:t xml:space="preserve"> </w:t>
      </w:r>
      <w:r w:rsidR="00DC32FE">
        <w:rPr>
          <w:lang w:val="en-GB"/>
        </w:rPr>
        <w:t>expert.</w:t>
      </w:r>
    </w:p>
    <w:p w:rsidR="00DC32FE" w:rsidRPr="00DC32FE" w:rsidRDefault="00DC32FE" w:rsidP="005371A7">
      <w:pPr>
        <w:pStyle w:val="Corpsdetexte"/>
        <w:pBdr>
          <w:top w:val="single" w:sz="4" w:space="1" w:color="0000FF"/>
          <w:left w:val="single" w:sz="4" w:space="4" w:color="0000FF"/>
          <w:bottom w:val="single" w:sz="4" w:space="1" w:color="0000FF"/>
          <w:right w:val="single" w:sz="4" w:space="4" w:color="0000FF"/>
        </w:pBdr>
        <w:ind w:left="0"/>
        <w:rPr>
          <w:lang w:val="en-GB"/>
        </w:rPr>
      </w:pPr>
      <w:r w:rsidRPr="00DC32FE">
        <w:rPr>
          <w:lang w:val="en-GB"/>
        </w:rPr>
        <w:t>The developer has to ensure:</w:t>
      </w:r>
    </w:p>
    <w:p w:rsidR="00DC32FE" w:rsidRPr="00DC32FE" w:rsidRDefault="00DC32FE" w:rsidP="00FB2580">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sidRPr="00DC32FE">
        <w:rPr>
          <w:lang w:val="en-GB"/>
        </w:rPr>
        <w:t xml:space="preserve">That any exception </w:t>
      </w:r>
      <w:r>
        <w:rPr>
          <w:lang w:val="en-GB"/>
        </w:rPr>
        <w:t xml:space="preserve">is </w:t>
      </w:r>
      <w:r w:rsidR="00FB2580">
        <w:rPr>
          <w:lang w:val="en-GB"/>
        </w:rPr>
        <w:t>caught</w:t>
      </w:r>
      <w:r w:rsidRPr="00DC32FE">
        <w:rPr>
          <w:lang w:val="en-GB"/>
        </w:rPr>
        <w:t xml:space="preserve">, completed (TANGO allows it) and </w:t>
      </w:r>
      <w:r>
        <w:rPr>
          <w:lang w:val="en-GB"/>
        </w:rPr>
        <w:t>spread (use of the rethrow_exception method)</w:t>
      </w:r>
      <w:r w:rsidR="00C94D85">
        <w:rPr>
          <w:lang w:val="en-GB"/>
        </w:rPr>
        <w:t>,</w:t>
      </w:r>
    </w:p>
    <w:p w:rsidR="00C96DBB" w:rsidRDefault="00C96DBB" w:rsidP="005371A7">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Pr>
          <w:lang w:val="en-GB"/>
        </w:rPr>
        <w:t>If an error occur it must be logged using the Tango Logging Service</w:t>
      </w:r>
    </w:p>
    <w:p w:rsidR="00DC32FE" w:rsidRPr="00DC32FE" w:rsidRDefault="00DC32FE" w:rsidP="005371A7">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sidRPr="00DC32FE">
        <w:rPr>
          <w:lang w:val="en-GB"/>
        </w:rPr>
        <w:t>That the return code of a function is always analyzed</w:t>
      </w:r>
      <w:r w:rsidR="00C94D85">
        <w:rPr>
          <w:lang w:val="en-GB"/>
        </w:rPr>
        <w:t>,</w:t>
      </w:r>
    </w:p>
    <w:p w:rsidR="00DC32FE" w:rsidRPr="00DC32FE" w:rsidRDefault="00DC32FE" w:rsidP="00DC32FE">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sidRPr="00DC32FE">
        <w:rPr>
          <w:lang w:val="en-GB"/>
        </w:rPr>
        <w:t xml:space="preserve">That the device </w:t>
      </w:r>
      <w:r w:rsidRPr="00DC32FE">
        <w:rPr>
          <w:i/>
          <w:iCs/>
          <w:lang w:val="en-GB"/>
        </w:rPr>
        <w:t xml:space="preserve">Status </w:t>
      </w:r>
      <w:r w:rsidRPr="00DC32FE">
        <w:rPr>
          <w:lang w:val="en-GB"/>
        </w:rPr>
        <w:t xml:space="preserve">is always coherent with the </w:t>
      </w:r>
      <w:r w:rsidRPr="00DC32FE">
        <w:rPr>
          <w:i/>
          <w:iCs/>
          <w:lang w:val="en-GB"/>
        </w:rPr>
        <w:t>State</w:t>
      </w:r>
      <w:r w:rsidR="00C94D85">
        <w:rPr>
          <w:i/>
          <w:iCs/>
          <w:lang w:val="en-GB"/>
        </w:rPr>
        <w:t>,</w:t>
      </w:r>
    </w:p>
    <w:p w:rsidR="00DC32FE" w:rsidRPr="00DC32FE" w:rsidRDefault="00DC32FE" w:rsidP="005371A7">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sidRPr="00DC32FE">
        <w:rPr>
          <w:lang w:val="en-GB"/>
        </w:rPr>
        <w:t xml:space="preserve">That the error messages are understandable for the </w:t>
      </w:r>
      <w:r w:rsidR="00AE6D59">
        <w:rPr>
          <w:lang w:val="en-GB"/>
        </w:rPr>
        <w:t>final user</w:t>
      </w:r>
      <w:r>
        <w:rPr>
          <w:lang w:val="en-GB"/>
        </w:rPr>
        <w:t xml:space="preserve"> and that they are supplemented by </w:t>
      </w:r>
      <w:r w:rsidRPr="00DC32FE">
        <w:rPr>
          <w:i/>
          <w:iCs/>
          <w:lang w:val="en-GB"/>
        </w:rPr>
        <w:t>logs</w:t>
      </w:r>
      <w:r>
        <w:rPr>
          <w:lang w:val="en-GB"/>
        </w:rPr>
        <w:t xml:space="preserve"> (</w:t>
      </w:r>
      <w:r w:rsidRPr="00DC32FE">
        <w:rPr>
          <w:i/>
          <w:iCs/>
          <w:lang w:val="en-GB"/>
        </w:rPr>
        <w:t>ERROR level, use of the error_stream macro</w:t>
      </w:r>
      <w:r>
        <w:rPr>
          <w:lang w:val="en-GB"/>
        </w:rPr>
        <w:t xml:space="preserve">). The </w:t>
      </w:r>
      <w:r w:rsidRPr="00DC32FE">
        <w:rPr>
          <w:i/>
          <w:iCs/>
          <w:lang w:val="en-GB"/>
        </w:rPr>
        <w:t>Status</w:t>
      </w:r>
      <w:r>
        <w:rPr>
          <w:lang w:val="en-GB"/>
        </w:rPr>
        <w:t xml:space="preserve"> is the indicator that will help the user to find the error reason.</w:t>
      </w:r>
    </w:p>
    <w:p w:rsidR="00DC32FE" w:rsidRPr="00DC32FE" w:rsidRDefault="00DC32FE" w:rsidP="00DC32FE">
      <w:pPr>
        <w:pStyle w:val="Corpsdetexte"/>
        <w:numPr>
          <w:ilvl w:val="0"/>
          <w:numId w:val="12"/>
        </w:numPr>
        <w:rPr>
          <w:lang w:val="en-GB"/>
        </w:rPr>
      </w:pPr>
      <w:r w:rsidRPr="00DC32FE">
        <w:rPr>
          <w:b/>
          <w:bCs/>
          <w:lang w:val="en-GB"/>
        </w:rPr>
        <w:t>Ignore the “ideal situation”:</w:t>
      </w:r>
      <w:r w:rsidRPr="00DC32FE">
        <w:rPr>
          <w:lang w:val="en-GB"/>
        </w:rPr>
        <w:t xml:space="preserve">  In operation, the ideal setting is often </w:t>
      </w:r>
      <w:r>
        <w:rPr>
          <w:lang w:val="en-GB"/>
        </w:rPr>
        <w:t>jeopardized</w:t>
      </w:r>
      <w:r w:rsidRPr="00DC32FE">
        <w:rPr>
          <w:lang w:val="en-GB"/>
        </w:rPr>
        <w:t>.</w:t>
      </w:r>
    </w:p>
    <w:p w:rsidR="00DA1F9F" w:rsidRPr="00E954CE" w:rsidRDefault="00DC32FE" w:rsidP="00DA1F9F">
      <w:pPr>
        <w:pStyle w:val="Corpsdetexte"/>
        <w:numPr>
          <w:ilvl w:val="1"/>
          <w:numId w:val="12"/>
        </w:numPr>
        <w:rPr>
          <w:lang w:val="en-GB"/>
        </w:rPr>
      </w:pPr>
      <w:r w:rsidRPr="00DC32FE">
        <w:rPr>
          <w:lang w:val="en-GB"/>
        </w:rPr>
        <w:t xml:space="preserve">Eg: use of communication sockets: anticipate all the common </w:t>
      </w:r>
      <w:r>
        <w:rPr>
          <w:lang w:val="en-GB"/>
        </w:rPr>
        <w:t xml:space="preserve">communication problems: cable not </w:t>
      </w:r>
      <w:r w:rsidR="00DB3688">
        <w:rPr>
          <w:lang w:val="en-GB"/>
        </w:rPr>
        <w:t>connected,</w:t>
      </w:r>
      <w:r>
        <w:rPr>
          <w:lang w:val="en-GB"/>
        </w:rPr>
        <w:t xml:space="preserve"> </w:t>
      </w:r>
      <w:r w:rsidR="009A4D5E">
        <w:rPr>
          <w:lang w:val="en-GB"/>
        </w:rPr>
        <w:t>equipment off, sub-devices not started or in FAULT</w:t>
      </w:r>
      <w:r w:rsidR="00626F50">
        <w:rPr>
          <w:lang w:val="en-GB"/>
        </w:rPr>
        <w:t>.</w:t>
      </w:r>
    </w:p>
    <w:p w:rsidR="00DA1F9F" w:rsidRDefault="009A4D5E" w:rsidP="00065D86">
      <w:pPr>
        <w:pStyle w:val="Titre3"/>
      </w:pPr>
      <w:bookmarkStart w:id="338" w:name="_Toc424834514"/>
      <w:r>
        <w:t>Implementation</w:t>
      </w:r>
      <w:bookmarkEnd w:id="338"/>
    </w:p>
    <w:p w:rsidR="009A4D5E" w:rsidRPr="009A4D5E" w:rsidRDefault="009A4D5E" w:rsidP="009A4D5E">
      <w:pPr>
        <w:pStyle w:val="Corpsdetexte"/>
        <w:ind w:left="0"/>
        <w:rPr>
          <w:lang w:val="en-GB"/>
        </w:rPr>
      </w:pPr>
      <w:r w:rsidRPr="00E954CE">
        <w:rPr>
          <w:lang w:val="en-GB"/>
        </w:rPr>
        <w:t xml:space="preserve">On a more </w:t>
      </w:r>
      <w:r w:rsidRPr="009A4D5E">
        <w:rPr>
          <w:lang w:val="en-GB"/>
        </w:rPr>
        <w:t>technical</w:t>
      </w:r>
      <w:r w:rsidRPr="00E954CE">
        <w:rPr>
          <w:lang w:val="en-GB"/>
        </w:rPr>
        <w:t xml:space="preserve"> </w:t>
      </w:r>
      <w:r w:rsidRPr="009A4D5E">
        <w:rPr>
          <w:lang w:val="en-GB"/>
        </w:rPr>
        <w:t>view</w:t>
      </w:r>
      <w:r w:rsidRPr="00E954CE">
        <w:rPr>
          <w:lang w:val="en-GB"/>
        </w:rPr>
        <w:t xml:space="preserve">, the TANGO exceptions </w:t>
      </w:r>
      <w:r w:rsidRPr="009A4D5E">
        <w:rPr>
          <w:lang w:val="en-GB"/>
        </w:rPr>
        <w:t>don’t</w:t>
      </w:r>
      <w:r w:rsidRPr="00E954CE">
        <w:rPr>
          <w:lang w:val="en-GB"/>
        </w:rPr>
        <w:t xml:space="preserve"> </w:t>
      </w:r>
      <w:r w:rsidRPr="009A4D5E">
        <w:rPr>
          <w:lang w:val="en-GB"/>
        </w:rPr>
        <w:t>provide</w:t>
      </w:r>
      <w:r w:rsidRPr="00E954CE">
        <w:rPr>
          <w:lang w:val="en-GB"/>
        </w:rPr>
        <w:t xml:space="preserve"> </w:t>
      </w:r>
      <w:r w:rsidRPr="009A4D5E">
        <w:rPr>
          <w:lang w:val="en-GB"/>
        </w:rPr>
        <w:t>numerical</w:t>
      </w:r>
      <w:r w:rsidRPr="00E954CE">
        <w:rPr>
          <w:lang w:val="en-GB"/>
        </w:rPr>
        <w:t xml:space="preserve"> identifier for </w:t>
      </w:r>
      <w:r w:rsidRPr="009A4D5E">
        <w:rPr>
          <w:lang w:val="en-GB"/>
        </w:rPr>
        <w:t>discriminating</w:t>
      </w:r>
      <w:r w:rsidRPr="00E954CE">
        <w:rPr>
          <w:lang w:val="en-GB"/>
        </w:rPr>
        <w:t xml:space="preserve"> exceptions. </w:t>
      </w:r>
      <w:r w:rsidRPr="009A4D5E">
        <w:rPr>
          <w:lang w:val="en-GB"/>
        </w:rPr>
        <w:t>In the code, it isn’t possible to distinguish two exceptions without having knowledge of the text (as string) conveyed by the said exception.</w:t>
      </w:r>
    </w:p>
    <w:p w:rsidR="009A4D5E" w:rsidRPr="009A4D5E" w:rsidRDefault="009A4D5E" w:rsidP="00363AD1">
      <w:pPr>
        <w:pStyle w:val="Corpsdetexte"/>
        <w:ind w:left="0"/>
        <w:rPr>
          <w:lang w:val="en-GB"/>
        </w:rPr>
      </w:pPr>
      <w:r w:rsidRPr="009A4D5E">
        <w:rPr>
          <w:lang w:val="en-GB"/>
        </w:rPr>
        <w:t xml:space="preserve">All exceptions are of type </w:t>
      </w:r>
      <w:r w:rsidRPr="009A4D5E">
        <w:rPr>
          <w:i/>
          <w:iCs/>
          <w:lang w:val="en-GB"/>
        </w:rPr>
        <w:t>TANGO::DevFailed</w:t>
      </w:r>
      <w:r w:rsidRPr="009A4D5E">
        <w:rPr>
          <w:lang w:val="en-GB"/>
        </w:rPr>
        <w:t>.</w:t>
      </w:r>
      <w:r>
        <w:rPr>
          <w:lang w:val="en-GB"/>
        </w:rPr>
        <w:t xml:space="preserve"> A DevFailed exception consists of these fields:</w:t>
      </w:r>
    </w:p>
    <w:p w:rsidR="00DA1F9F" w:rsidRPr="009A4D5E" w:rsidRDefault="00DA1F9F" w:rsidP="00626F50">
      <w:pPr>
        <w:pStyle w:val="Corpsdetexte"/>
        <w:numPr>
          <w:ilvl w:val="0"/>
          <w:numId w:val="12"/>
        </w:numPr>
        <w:rPr>
          <w:lang w:val="en-GB"/>
        </w:rPr>
      </w:pPr>
      <w:r w:rsidRPr="009A4D5E">
        <w:rPr>
          <w:lang w:val="en-GB"/>
        </w:rPr>
        <w:t xml:space="preserve">Reason: string, </w:t>
      </w:r>
      <w:r w:rsidR="009A4D5E" w:rsidRPr="009A4D5E">
        <w:rPr>
          <w:lang w:val="en-GB"/>
        </w:rPr>
        <w:t>defining the erro</w:t>
      </w:r>
      <w:r w:rsidR="009A4D5E">
        <w:rPr>
          <w:lang w:val="en-GB"/>
        </w:rPr>
        <w:t>r</w:t>
      </w:r>
      <w:r w:rsidR="009A4D5E" w:rsidRPr="009A4D5E">
        <w:rPr>
          <w:lang w:val="en-GB"/>
        </w:rPr>
        <w:t xml:space="preserve"> type</w:t>
      </w:r>
    </w:p>
    <w:p w:rsidR="009A4D5E" w:rsidRPr="009A4D5E" w:rsidRDefault="009A4D5E" w:rsidP="00626F50">
      <w:pPr>
        <w:pStyle w:val="Corpsdetexte"/>
        <w:numPr>
          <w:ilvl w:val="1"/>
          <w:numId w:val="12"/>
        </w:numPr>
        <w:rPr>
          <w:lang w:val="en-GB"/>
        </w:rPr>
      </w:pPr>
      <w:r>
        <w:rPr>
          <w:lang w:val="en-GB"/>
        </w:rPr>
        <w:t>Aim</w:t>
      </w:r>
      <w:r w:rsidR="00363AD1" w:rsidRPr="009A4D5E">
        <w:rPr>
          <w:lang w:val="en-GB"/>
        </w:rPr>
        <w:t xml:space="preserve">: </w:t>
      </w:r>
      <w:r w:rsidRPr="009A4D5E">
        <w:rPr>
          <w:lang w:val="en-GB"/>
        </w:rPr>
        <w:t xml:space="preserve">refer the </w:t>
      </w:r>
      <w:r w:rsidRPr="009A4D5E">
        <w:rPr>
          <w:b/>
          <w:bCs/>
          <w:lang w:val="en-GB"/>
        </w:rPr>
        <w:t>operator</w:t>
      </w:r>
      <w:r w:rsidRPr="009A4D5E">
        <w:rPr>
          <w:lang w:val="en-GB"/>
        </w:rPr>
        <w:t xml:space="preserve"> to the root cause</w:t>
      </w:r>
    </w:p>
    <w:p w:rsidR="00DA1F9F" w:rsidRPr="009A4D5E" w:rsidRDefault="00DA1F9F" w:rsidP="00626F50">
      <w:pPr>
        <w:pStyle w:val="Corpsdetexte"/>
        <w:numPr>
          <w:ilvl w:val="0"/>
          <w:numId w:val="12"/>
        </w:numPr>
        <w:rPr>
          <w:lang w:val="en-GB"/>
        </w:rPr>
      </w:pPr>
      <w:r w:rsidRPr="009A4D5E">
        <w:rPr>
          <w:lang w:val="en-GB"/>
        </w:rPr>
        <w:t xml:space="preserve">Description: string, </w:t>
      </w:r>
      <w:r w:rsidR="009A4D5E" w:rsidRPr="009A4D5E">
        <w:rPr>
          <w:lang w:val="en-GB"/>
        </w:rPr>
        <w:t>giving a more precise description</w:t>
      </w:r>
    </w:p>
    <w:p w:rsidR="009A4D5E" w:rsidRPr="009A4D5E" w:rsidRDefault="009A4D5E" w:rsidP="00626F50">
      <w:pPr>
        <w:pStyle w:val="Corpsdetexte"/>
        <w:numPr>
          <w:ilvl w:val="1"/>
          <w:numId w:val="12"/>
        </w:numPr>
        <w:rPr>
          <w:lang w:val="en-GB"/>
        </w:rPr>
      </w:pPr>
      <w:r w:rsidRPr="009A4D5E">
        <w:rPr>
          <w:lang w:val="en-GB"/>
        </w:rPr>
        <w:t>Aim</w:t>
      </w:r>
      <w:r w:rsidR="00363AD1" w:rsidRPr="009A4D5E">
        <w:rPr>
          <w:lang w:val="en-GB"/>
        </w:rPr>
        <w:t xml:space="preserve">: </w:t>
      </w:r>
      <w:r w:rsidRPr="009A4D5E">
        <w:rPr>
          <w:lang w:val="en-GB"/>
        </w:rPr>
        <w:t xml:space="preserve">refer the </w:t>
      </w:r>
      <w:r w:rsidRPr="009A4D5E">
        <w:rPr>
          <w:b/>
          <w:bCs/>
          <w:lang w:val="en-GB"/>
        </w:rPr>
        <w:t>expert</w:t>
      </w:r>
      <w:r w:rsidRPr="009A4D5E">
        <w:rPr>
          <w:lang w:val="en-GB"/>
        </w:rPr>
        <w:t xml:space="preserve"> of this system to the root cause.</w:t>
      </w:r>
    </w:p>
    <w:p w:rsidR="00DA1F9F" w:rsidRPr="009A4D5E" w:rsidRDefault="00DA1F9F" w:rsidP="00626F50">
      <w:pPr>
        <w:pStyle w:val="Corpsdetexte"/>
        <w:numPr>
          <w:ilvl w:val="0"/>
          <w:numId w:val="12"/>
        </w:numPr>
        <w:rPr>
          <w:lang w:val="en-GB"/>
        </w:rPr>
      </w:pPr>
      <w:r w:rsidRPr="009A4D5E">
        <w:rPr>
          <w:lang w:val="en-GB"/>
        </w:rPr>
        <w:t xml:space="preserve">Origin: string, </w:t>
      </w:r>
      <w:r w:rsidR="009A4D5E" w:rsidRPr="009A4D5E">
        <w:rPr>
          <w:lang w:val="en-GB"/>
        </w:rPr>
        <w:t>method where the exception was thrown</w:t>
      </w:r>
    </w:p>
    <w:p w:rsidR="009A4D5E" w:rsidRPr="009A4D5E" w:rsidRDefault="009A4D5E" w:rsidP="00363AD1">
      <w:pPr>
        <w:pStyle w:val="Corpsdetexte"/>
        <w:numPr>
          <w:ilvl w:val="1"/>
          <w:numId w:val="12"/>
        </w:numPr>
        <w:rPr>
          <w:lang w:val="en-GB"/>
        </w:rPr>
      </w:pPr>
      <w:r w:rsidRPr="009A4D5E">
        <w:rPr>
          <w:lang w:val="en-GB"/>
        </w:rPr>
        <w:t>Aim </w:t>
      </w:r>
      <w:r w:rsidR="00363AD1" w:rsidRPr="009A4D5E">
        <w:rPr>
          <w:lang w:val="en-GB"/>
        </w:rPr>
        <w:t xml:space="preserve">: </w:t>
      </w:r>
      <w:r w:rsidRPr="009A4D5E">
        <w:rPr>
          <w:lang w:val="en-GB"/>
        </w:rPr>
        <w:t xml:space="preserve">refer the </w:t>
      </w:r>
      <w:r w:rsidRPr="009A4D5E">
        <w:rPr>
          <w:b/>
          <w:bCs/>
          <w:lang w:val="en-GB"/>
        </w:rPr>
        <w:t xml:space="preserve">computer scientist </w:t>
      </w:r>
      <w:r w:rsidRPr="009A4D5E">
        <w:rPr>
          <w:lang w:val="en-GB"/>
        </w:rPr>
        <w:t>on the location of the failure in its code</w:t>
      </w:r>
    </w:p>
    <w:p w:rsidR="00DA1F9F" w:rsidRDefault="00DA1F9F" w:rsidP="00626F50">
      <w:pPr>
        <w:pStyle w:val="Corpsdetexte"/>
        <w:numPr>
          <w:ilvl w:val="0"/>
          <w:numId w:val="12"/>
        </w:numPr>
      </w:pPr>
      <w:r>
        <w:t xml:space="preserve">Severity: </w:t>
      </w:r>
      <w:r w:rsidR="009A4D5E">
        <w:t xml:space="preserve">enumeration </w:t>
      </w:r>
      <w:r w:rsidR="00BB3D8F">
        <w:t>(</w:t>
      </w:r>
      <w:r w:rsidR="009A4D5E">
        <w:t>rarely uses</w:t>
      </w:r>
      <w:r w:rsidR="00BB3D8F">
        <w:t>)</w:t>
      </w:r>
    </w:p>
    <w:p w:rsidR="00363AD1" w:rsidRPr="00E954CE" w:rsidRDefault="009A4D5E" w:rsidP="005371A7">
      <w:pPr>
        <w:pStyle w:val="Corpsdetexte"/>
        <w:numPr>
          <w:ilvl w:val="0"/>
          <w:numId w:val="12"/>
        </w:numPr>
        <w:pBdr>
          <w:top w:val="single" w:sz="4" w:space="1" w:color="0000FF"/>
          <w:left w:val="single" w:sz="4" w:space="4" w:color="0000FF"/>
          <w:bottom w:val="single" w:sz="4" w:space="1" w:color="0000FF"/>
          <w:right w:val="single" w:sz="4" w:space="4" w:color="0000FF"/>
        </w:pBdr>
        <w:rPr>
          <w:lang w:val="en-GB"/>
        </w:rPr>
      </w:pPr>
      <w:r w:rsidRPr="009A4D5E">
        <w:rPr>
          <w:lang w:val="en-GB"/>
        </w:rPr>
        <w:t xml:space="preserve">To easily distinguish exceptions, it is recommended to use a finite list of error types for the </w:t>
      </w:r>
      <w:r>
        <w:rPr>
          <w:lang w:val="en-GB"/>
        </w:rPr>
        <w:t>R</w:t>
      </w:r>
      <w:r w:rsidRPr="009A4D5E">
        <w:rPr>
          <w:lang w:val="en-GB"/>
        </w:rPr>
        <w:t>eason field</w:t>
      </w:r>
      <w:r>
        <w:rPr>
          <w:lang w:val="en-GB"/>
        </w:rPr>
        <w:t>, specify in</w:t>
      </w:r>
      <w:r w:rsidR="00FC10C2">
        <w:rPr>
          <w:lang w:val="en-GB"/>
        </w:rPr>
        <w:t xml:space="preserve"> capital letters</w:t>
      </w:r>
      <w:r>
        <w:rPr>
          <w:lang w:val="en-GB"/>
        </w:rPr>
        <w:t>:</w:t>
      </w:r>
    </w:p>
    <w:p w:rsidR="00AC161B" w:rsidRDefault="00AC161B" w:rsidP="00AC161B">
      <w:pPr>
        <w:pStyle w:val="Corpsdetexte"/>
        <w:ind w:left="0"/>
        <w:rPr>
          <w:lang w:val="en-GB"/>
        </w:rPr>
      </w:pPr>
    </w:p>
    <w:p w:rsidR="00065D86" w:rsidRDefault="00065D86" w:rsidP="00065D86">
      <w:pPr>
        <w:pStyle w:val="Titre3"/>
        <w:rPr>
          <w:lang w:val="en-GB"/>
        </w:rPr>
      </w:pPr>
      <w:bookmarkStart w:id="339" w:name="_Toc424834515"/>
      <w:r>
        <w:rPr>
          <w:lang w:val="en-GB"/>
        </w:rPr>
        <w:t>Standardized name for error types</w:t>
      </w:r>
      <w:bookmarkEnd w:id="339"/>
    </w:p>
    <w:p w:rsidR="00065D86" w:rsidRDefault="00065D86" w:rsidP="00065D86">
      <w:pPr>
        <w:pStyle w:val="Corpsdetexte"/>
        <w:rPr>
          <w:lang w:val="en-GB"/>
        </w:rPr>
      </w:pPr>
    </w:p>
    <w:p w:rsidR="00065D86" w:rsidRDefault="00065D86" w:rsidP="00065D86">
      <w:pPr>
        <w:pStyle w:val="Corpsdetexte"/>
        <w:rPr>
          <w:lang w:val="en-GB"/>
        </w:rPr>
      </w:pPr>
    </w:p>
    <w:p w:rsidR="00065D86" w:rsidRDefault="00065D86" w:rsidP="00065D86">
      <w:pPr>
        <w:pStyle w:val="Corpsdetexte"/>
        <w:rPr>
          <w:lang w:val="en-GB"/>
        </w:rPr>
      </w:pPr>
    </w:p>
    <w:p w:rsidR="00065D86" w:rsidRDefault="00065D86" w:rsidP="00065D86">
      <w:pPr>
        <w:pStyle w:val="Corpsdetexte"/>
        <w:rPr>
          <w:lang w:val="en-GB"/>
        </w:rPr>
      </w:pPr>
    </w:p>
    <w:p w:rsidR="00065D86" w:rsidRDefault="00065D86" w:rsidP="00065D86">
      <w:pPr>
        <w:pStyle w:val="Corpsdetexte"/>
        <w:rPr>
          <w:lang w:val="en-GB"/>
        </w:rPr>
      </w:pPr>
    </w:p>
    <w:p w:rsidR="00065D86" w:rsidRDefault="00065D86" w:rsidP="00065D86">
      <w:pPr>
        <w:pStyle w:val="Corpsdetexte"/>
        <w:rPr>
          <w:lang w:val="en-GB"/>
        </w:rPr>
      </w:pPr>
    </w:p>
    <w:p w:rsidR="00065D86" w:rsidRPr="00065D86" w:rsidRDefault="00065D86" w:rsidP="00065D86">
      <w:pPr>
        <w:pStyle w:val="Corpsdetexte"/>
        <w:rPr>
          <w:lang w:val="en-GB"/>
        </w:rPr>
      </w:pPr>
    </w:p>
    <w:p w:rsidR="009A4D5E" w:rsidRPr="00E954CE" w:rsidRDefault="009A4D5E" w:rsidP="00AC161B">
      <w:pPr>
        <w:pStyle w:val="Corpsdetexte"/>
        <w:ind w:left="0"/>
        <w:rPr>
          <w:lang w:val="en-GB"/>
        </w:rPr>
      </w:pP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4"/>
      </w:tblGrid>
      <w:tr w:rsidR="00AC161B" w:rsidRPr="00194AE1" w:rsidTr="00F0509B">
        <w:tc>
          <w:tcPr>
            <w:tcW w:w="6424" w:type="dxa"/>
            <w:shd w:val="clear" w:color="auto" w:fill="D9D9D9"/>
          </w:tcPr>
          <w:p w:rsidR="00AC161B" w:rsidRPr="004D1DE7" w:rsidRDefault="009A4D5E" w:rsidP="007F3E93">
            <w:pPr>
              <w:pStyle w:val="En-tte"/>
              <w:rPr>
                <w:b/>
                <w:iCs/>
                <w:sz w:val="22"/>
                <w:szCs w:val="22"/>
                <w:lang w:val="en-GB"/>
              </w:rPr>
            </w:pPr>
            <w:r w:rsidRPr="004D1DE7">
              <w:rPr>
                <w:b/>
                <w:iCs/>
                <w:sz w:val="22"/>
                <w:szCs w:val="22"/>
                <w:lang w:val="en-GB"/>
              </w:rPr>
              <w:t>Standardized name</w:t>
            </w:r>
            <w:r w:rsidR="004D1DE7" w:rsidRPr="004D1DE7">
              <w:rPr>
                <w:b/>
                <w:iCs/>
                <w:sz w:val="22"/>
                <w:szCs w:val="22"/>
                <w:lang w:val="en-GB"/>
              </w:rPr>
              <w:t xml:space="preserve"> for the error types</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rPr>
            </w:pPr>
            <w:r w:rsidRPr="00F0509B">
              <w:rPr>
                <w:bCs/>
                <w:iCs/>
                <w:sz w:val="20"/>
                <w:lang w:val="en-GB"/>
              </w:rPr>
              <w:t>OUT_OF_MEMORY</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HARDWARE_FAILURE</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SOFTWARE_FAILURE</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 xml:space="preserve">HDB_FAILURE  </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DATA_OUT_OF_RANGE</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COMMUNICATION_BROKEN</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OPERATION_NOT_ALLOWED</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DRIVER_FAILURE</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UNKNOW_ERROR</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CORBA_TIMEOUT</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_CONNECTION_FAILED</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_COMMUNICATION_ERROR</w:t>
            </w:r>
          </w:p>
        </w:tc>
      </w:tr>
      <w:tr w:rsidR="00AC161B" w:rsidRPr="00194AE1"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_WRONG_NAME_SYNTAX_ERROR</w:t>
            </w:r>
          </w:p>
        </w:tc>
      </w:tr>
      <w:tr w:rsidR="00AC161B" w:rsidRPr="00194AE1"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it-IT"/>
              </w:rPr>
            </w:pPr>
            <w:r w:rsidRPr="00F0509B">
              <w:rPr>
                <w:bCs/>
                <w:iCs/>
                <w:sz w:val="20"/>
                <w:lang w:val="it-IT"/>
              </w:rPr>
              <w:t>TANGO</w:t>
            </w:r>
            <w:r w:rsidR="00AC161B" w:rsidRPr="00F0509B">
              <w:rPr>
                <w:bCs/>
                <w:iCs/>
                <w:sz w:val="20"/>
                <w:lang w:val="it-IT"/>
              </w:rPr>
              <w:t>_NON_DB_DEVICE_ERROR</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rPr>
            </w:pPr>
            <w:r w:rsidRPr="00F0509B">
              <w:rPr>
                <w:bCs/>
                <w:iCs/>
                <w:sz w:val="20"/>
                <w:lang w:val="en-GB"/>
              </w:rPr>
              <w:t>TANGO</w:t>
            </w:r>
            <w:r w:rsidR="00AC161B" w:rsidRPr="00F0509B">
              <w:rPr>
                <w:bCs/>
                <w:iCs/>
                <w:sz w:val="20"/>
                <w:lang w:val="en-GB"/>
              </w:rPr>
              <w:t>_WRONG_DATA_ERROR</w:t>
            </w:r>
          </w:p>
        </w:tc>
      </w:tr>
      <w:tr w:rsidR="00AC161B" w:rsidRPr="00DE2367"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_NON_SUPPORTED_FEATURE_ERROR</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_ASYNC_CALL_ERROR</w:t>
            </w:r>
          </w:p>
        </w:tc>
      </w:tr>
      <w:tr w:rsidR="00AC161B" w:rsidRPr="00194AE1"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_ASYNC_REPLY_NOT_ARRIVED_ERROR</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_EVENT_ERROR</w:t>
            </w:r>
          </w:p>
        </w:tc>
      </w:tr>
      <w:tr w:rsidR="00AC161B" w:rsidTr="00F0509B">
        <w:tc>
          <w:tcPr>
            <w:tcW w:w="6424" w:type="dxa"/>
            <w:shd w:val="clear" w:color="auto" w:fill="auto"/>
          </w:tcPr>
          <w:p w:rsidR="00AC161B" w:rsidRPr="00F0509B" w:rsidRDefault="00F64D48" w:rsidP="00F0509B">
            <w:pPr>
              <w:pStyle w:val="HeadingBase"/>
              <w:spacing w:before="0" w:line="240" w:lineRule="auto"/>
              <w:ind w:left="0"/>
              <w:rPr>
                <w:bCs/>
                <w:iCs/>
                <w:sz w:val="20"/>
                <w:lang w:val="en-GB"/>
              </w:rPr>
            </w:pPr>
            <w:r w:rsidRPr="00F0509B">
              <w:rPr>
                <w:bCs/>
                <w:iCs/>
                <w:sz w:val="20"/>
                <w:lang w:val="en-GB"/>
              </w:rPr>
              <w:t>TANGO</w:t>
            </w:r>
            <w:r w:rsidR="00AC161B" w:rsidRPr="00F0509B">
              <w:rPr>
                <w:bCs/>
                <w:iCs/>
                <w:sz w:val="20"/>
                <w:lang w:val="en-GB"/>
              </w:rPr>
              <w:t>_DEVICE_ERROR</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CONFIGURATION_ERROR</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DEPENDENCY_ERROR</w:t>
            </w:r>
          </w:p>
        </w:tc>
      </w:tr>
      <w:tr w:rsidR="00AC161B" w:rsidTr="00F0509B">
        <w:tc>
          <w:tcPr>
            <w:tcW w:w="6424" w:type="dxa"/>
            <w:shd w:val="clear" w:color="auto" w:fill="auto"/>
          </w:tcPr>
          <w:p w:rsidR="00AC161B" w:rsidRPr="00F0509B" w:rsidRDefault="00AC161B" w:rsidP="00F0509B">
            <w:pPr>
              <w:pStyle w:val="HeadingBase"/>
              <w:spacing w:before="0" w:line="240" w:lineRule="auto"/>
              <w:ind w:left="0"/>
              <w:rPr>
                <w:bCs/>
                <w:iCs/>
                <w:sz w:val="20"/>
                <w:lang w:val="en-GB"/>
              </w:rPr>
            </w:pPr>
            <w:r w:rsidRPr="00F0509B">
              <w:rPr>
                <w:bCs/>
                <w:iCs/>
                <w:sz w:val="20"/>
                <w:lang w:val="en-GB"/>
              </w:rPr>
              <w:t>NO_DEPENDENCY</w:t>
            </w:r>
          </w:p>
        </w:tc>
      </w:tr>
    </w:tbl>
    <w:p w:rsidR="006D5E08" w:rsidRPr="004D1DE7" w:rsidRDefault="006D5E08" w:rsidP="008D1EEF">
      <w:pPr>
        <w:pStyle w:val="Lgende"/>
        <w:rPr>
          <w:noProof/>
          <w:lang w:val="en-GB"/>
        </w:rPr>
      </w:pPr>
      <w:bookmarkStart w:id="340" w:name="_Toc372125450"/>
      <w:r w:rsidRPr="004D1DE7">
        <w:rPr>
          <w:noProof/>
          <w:lang w:val="en-GB"/>
        </w:rPr>
        <w:t xml:space="preserve">Table </w:t>
      </w:r>
      <w:r w:rsidR="00A13CA7">
        <w:rPr>
          <w:noProof/>
        </w:rPr>
        <w:fldChar w:fldCharType="begin"/>
      </w:r>
      <w:r w:rsidRPr="004D1DE7">
        <w:rPr>
          <w:noProof/>
          <w:lang w:val="en-GB"/>
        </w:rPr>
        <w:instrText xml:space="preserve"> </w:instrText>
      </w:r>
      <w:r w:rsidR="000F01DA">
        <w:rPr>
          <w:noProof/>
          <w:lang w:val="en-GB"/>
        </w:rPr>
        <w:instrText>SEQ</w:instrText>
      </w:r>
      <w:r w:rsidRPr="004D1DE7">
        <w:rPr>
          <w:noProof/>
          <w:lang w:val="en-GB"/>
        </w:rPr>
        <w:instrText xml:space="preserve"> Tableau \* ARABIC </w:instrText>
      </w:r>
      <w:r w:rsidR="00A13CA7">
        <w:rPr>
          <w:noProof/>
        </w:rPr>
        <w:fldChar w:fldCharType="separate"/>
      </w:r>
      <w:r w:rsidR="00CF15CA">
        <w:rPr>
          <w:noProof/>
          <w:lang w:val="en-GB"/>
        </w:rPr>
        <w:t>2</w:t>
      </w:r>
      <w:r w:rsidR="00A13CA7">
        <w:rPr>
          <w:noProof/>
        </w:rPr>
        <w:fldChar w:fldCharType="end"/>
      </w:r>
      <w:r w:rsidRPr="004D1DE7">
        <w:rPr>
          <w:noProof/>
          <w:lang w:val="en-GB"/>
        </w:rPr>
        <w:t xml:space="preserve"> : </w:t>
      </w:r>
      <w:r w:rsidR="008D1EEF">
        <w:rPr>
          <w:noProof/>
          <w:lang w:val="en-GB"/>
        </w:rPr>
        <w:t>L</w:t>
      </w:r>
      <w:r w:rsidR="004D1DE7" w:rsidRPr="004D1DE7">
        <w:rPr>
          <w:noProof/>
          <w:lang w:val="en-GB"/>
        </w:rPr>
        <w:t>ist of standardized error types for an exception</w:t>
      </w:r>
      <w:bookmarkEnd w:id="340"/>
    </w:p>
    <w:p w:rsidR="00AC161B" w:rsidRPr="004D1DE7" w:rsidRDefault="00AC161B" w:rsidP="00AC161B">
      <w:pPr>
        <w:pStyle w:val="Corpsdetexte"/>
        <w:ind w:left="0"/>
        <w:rPr>
          <w:lang w:val="en-GB"/>
        </w:rPr>
      </w:pPr>
    </w:p>
    <w:p w:rsidR="00D45529" w:rsidRPr="00C53007" w:rsidRDefault="004D1DE7" w:rsidP="00D45529">
      <w:pPr>
        <w:pStyle w:val="Corpsdetexte"/>
        <w:ind w:left="0"/>
        <w:rPr>
          <w:lang w:val="en-US"/>
        </w:rPr>
      </w:pPr>
      <w:r>
        <w:rPr>
          <w:lang w:val="en-US"/>
        </w:rPr>
        <w:t>Example of an exception message:</w:t>
      </w:r>
    </w:p>
    <w:p w:rsidR="00D45529" w:rsidRPr="00D45529" w:rsidRDefault="00D45529" w:rsidP="00626F50">
      <w:pPr>
        <w:pStyle w:val="Corpsdetexte"/>
        <w:ind w:left="360"/>
        <w:rPr>
          <w:lang w:val="en-GB"/>
        </w:rPr>
      </w:pPr>
      <w:r w:rsidRPr="00065D86">
        <w:rPr>
          <w:b/>
          <w:lang w:val="en-US"/>
        </w:rPr>
        <w:t>Reason</w:t>
      </w:r>
      <w:r w:rsidRPr="00C53007">
        <w:rPr>
          <w:lang w:val="en-US"/>
        </w:rPr>
        <w:t xml:space="preserve">: </w:t>
      </w:r>
      <w:r w:rsidR="000559B7" w:rsidRPr="000559B7">
        <w:rPr>
          <w:bCs/>
          <w:iCs/>
          <w:lang w:val="en-GB"/>
        </w:rPr>
        <w:t>DATA_OUT_OF_RANGE</w:t>
      </w:r>
    </w:p>
    <w:p w:rsidR="00D45529" w:rsidRDefault="00D45529" w:rsidP="00626F50">
      <w:pPr>
        <w:pStyle w:val="Salutations"/>
        <w:ind w:left="360"/>
        <w:rPr>
          <w:lang w:val="en-GB"/>
        </w:rPr>
      </w:pPr>
      <w:r w:rsidRPr="00065D86">
        <w:rPr>
          <w:b/>
          <w:lang w:val="en-GB"/>
        </w:rPr>
        <w:t>Description</w:t>
      </w:r>
      <w:r w:rsidRPr="00D45529">
        <w:rPr>
          <w:lang w:val="en-GB"/>
        </w:rPr>
        <w:t>: AxisMotionAccuracy mus</w:t>
      </w:r>
      <w:r>
        <w:rPr>
          <w:lang w:val="en-GB"/>
        </w:rPr>
        <w:t xml:space="preserve">t be at least of 1 motor </w:t>
      </w:r>
      <w:r w:rsidR="00DB3688">
        <w:rPr>
          <w:lang w:val="en-GB"/>
        </w:rPr>
        <w:t>step!</w:t>
      </w:r>
    </w:p>
    <w:p w:rsidR="00D45529" w:rsidRPr="00E954CE" w:rsidRDefault="00D45529" w:rsidP="00626F50">
      <w:pPr>
        <w:pStyle w:val="Salutations"/>
        <w:ind w:left="360"/>
        <w:rPr>
          <w:lang w:val="en-GB"/>
        </w:rPr>
      </w:pPr>
      <w:r w:rsidRPr="00065D86">
        <w:rPr>
          <w:b/>
          <w:lang w:val="en-GB"/>
        </w:rPr>
        <w:t>Origin</w:t>
      </w:r>
      <w:r w:rsidRPr="00E954CE">
        <w:rPr>
          <w:lang w:val="en-GB"/>
        </w:rPr>
        <w:t>: GalilAxis::write_attr_hardware</w:t>
      </w:r>
    </w:p>
    <w:p w:rsidR="00D45529" w:rsidRPr="00E954CE" w:rsidRDefault="00D45529" w:rsidP="00D45529">
      <w:pPr>
        <w:pStyle w:val="Corpsdetexte"/>
        <w:ind w:left="360"/>
        <w:rPr>
          <w:lang w:val="en-GB"/>
        </w:rPr>
      </w:pPr>
    </w:p>
    <w:p w:rsidR="004D1DE7" w:rsidRPr="004D1DE7" w:rsidRDefault="004D1DE7" w:rsidP="00FB2580">
      <w:pPr>
        <w:pStyle w:val="Corpsdetexte"/>
        <w:ind w:left="0"/>
        <w:rPr>
          <w:szCs w:val="22"/>
          <w:lang w:val="en-GB"/>
        </w:rPr>
      </w:pPr>
      <w:r w:rsidRPr="004D1DE7">
        <w:rPr>
          <w:szCs w:val="22"/>
          <w:lang w:val="en-GB"/>
        </w:rPr>
        <w:t xml:space="preserve">The exception hierarchy defined by TANGO </w:t>
      </w:r>
      <w:r w:rsidR="00FB2580">
        <w:rPr>
          <w:szCs w:val="22"/>
          <w:lang w:val="en-GB"/>
        </w:rPr>
        <w:t>has been</w:t>
      </w:r>
      <w:r w:rsidRPr="004D1DE7">
        <w:rPr>
          <w:szCs w:val="22"/>
          <w:lang w:val="en-GB"/>
        </w:rPr>
        <w:t xml:space="preserve"> thought</w:t>
      </w:r>
      <w:r>
        <w:rPr>
          <w:szCs w:val="22"/>
          <w:lang w:val="en-GB"/>
        </w:rPr>
        <w:t xml:space="preserve"> only for internal use (TANGO core), the developer can’t inherit and define its own inherited exceptions classes. This strong constraint is related to the underlying CORBA IDL.</w:t>
      </w:r>
    </w:p>
    <w:p w:rsidR="00DB3688" w:rsidRPr="00E954CE" w:rsidRDefault="00DB3688" w:rsidP="00DB3688">
      <w:pPr>
        <w:pStyle w:val="Corpsdetexte"/>
        <w:ind w:left="0"/>
        <w:rPr>
          <w:b/>
          <w:bCs/>
          <w:szCs w:val="22"/>
          <w:lang w:val="en-GB"/>
        </w:rPr>
      </w:pPr>
    </w:p>
    <w:p w:rsidR="00DB3688" w:rsidRPr="00DB3688" w:rsidRDefault="00DB3688" w:rsidP="00DB3688">
      <w:pPr>
        <w:pStyle w:val="Corpsdetexte"/>
        <w:pBdr>
          <w:top w:val="single" w:sz="4" w:space="1" w:color="0000FF"/>
          <w:left w:val="single" w:sz="4" w:space="4" w:color="0000FF"/>
          <w:bottom w:val="single" w:sz="4" w:space="1" w:color="0000FF"/>
          <w:right w:val="single" w:sz="4" w:space="4" w:color="0000FF"/>
        </w:pBdr>
        <w:ind w:left="0"/>
        <w:rPr>
          <w:bCs/>
          <w:szCs w:val="22"/>
          <w:lang w:val="en-GB"/>
        </w:rPr>
      </w:pPr>
      <w:r w:rsidRPr="00DB3688">
        <w:rPr>
          <w:b/>
          <w:bCs/>
          <w:szCs w:val="22"/>
          <w:lang w:val="en-GB"/>
        </w:rPr>
        <w:t>Always keep the original exception.</w:t>
      </w:r>
      <w:r w:rsidRPr="00DB3688">
        <w:rPr>
          <w:bCs/>
          <w:szCs w:val="22"/>
          <w:lang w:val="en-GB"/>
        </w:rPr>
        <w:t xml:space="preserve"> It must be the first visible item in the device status. </w:t>
      </w:r>
    </w:p>
    <w:p w:rsidR="00DB3688" w:rsidRPr="00DB3688" w:rsidRDefault="00DB3688" w:rsidP="00DB3688">
      <w:pPr>
        <w:pStyle w:val="Corpsdetexte"/>
        <w:pBdr>
          <w:top w:val="single" w:sz="4" w:space="1" w:color="0000FF"/>
          <w:left w:val="single" w:sz="4" w:space="4" w:color="0000FF"/>
          <w:bottom w:val="single" w:sz="4" w:space="1" w:color="0000FF"/>
          <w:right w:val="single" w:sz="4" w:space="4" w:color="0000FF"/>
        </w:pBdr>
        <w:ind w:left="0"/>
        <w:rPr>
          <w:bCs/>
          <w:szCs w:val="22"/>
          <w:lang w:val="en-GB"/>
        </w:rPr>
      </w:pPr>
      <w:r w:rsidRPr="00DB3688">
        <w:rPr>
          <w:bCs/>
          <w:szCs w:val="22"/>
          <w:lang w:val="en-GB"/>
        </w:rPr>
        <w:t>If there is a succession of exceptions, the logic dictates that the first exception has possibly generated all the others. By resolving the first exception, the others can disappear.</w:t>
      </w:r>
    </w:p>
    <w:p w:rsidR="00363AD1" w:rsidRDefault="00363AD1"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Default="00D9662E" w:rsidP="00DA1F9F">
      <w:pPr>
        <w:pStyle w:val="Corpsdetexte"/>
        <w:ind w:left="0"/>
        <w:rPr>
          <w:b/>
          <w:bCs/>
          <w:szCs w:val="22"/>
          <w:lang w:val="en-GB"/>
        </w:rPr>
      </w:pPr>
    </w:p>
    <w:p w:rsidR="00D9662E" w:rsidRPr="00E954CE" w:rsidRDefault="00D9662E" w:rsidP="00DA1F9F">
      <w:pPr>
        <w:pStyle w:val="Corpsdetexte"/>
        <w:ind w:left="0"/>
        <w:rPr>
          <w:b/>
          <w:bCs/>
          <w:szCs w:val="22"/>
          <w:lang w:val="en-GB"/>
        </w:rPr>
      </w:pPr>
    </w:p>
    <w:p w:rsidR="00D9662E" w:rsidRDefault="00D9662E" w:rsidP="00FF7A8B">
      <w:pPr>
        <w:pStyle w:val="Corpsdetexte"/>
        <w:pBdr>
          <w:top w:val="single" w:sz="4" w:space="1" w:color="0000FF"/>
          <w:left w:val="single" w:sz="4" w:space="4" w:color="0000FF"/>
          <w:bottom w:val="single" w:sz="4" w:space="1" w:color="0000FF"/>
          <w:right w:val="single" w:sz="4" w:space="4" w:color="0000FF"/>
        </w:pBdr>
        <w:ind w:left="0"/>
        <w:rPr>
          <w:b/>
          <w:bCs/>
          <w:szCs w:val="22"/>
          <w:lang w:val="en-GB"/>
        </w:rPr>
      </w:pPr>
      <w:r>
        <w:rPr>
          <w:b/>
          <w:bCs/>
          <w:szCs w:val="22"/>
          <w:lang w:val="en-GB"/>
        </w:rPr>
        <w:t>Exception handling in init_device method</w:t>
      </w:r>
      <w:r w:rsidR="009E0F44" w:rsidRPr="009E0F44">
        <w:rPr>
          <w:b/>
          <w:bCs/>
          <w:szCs w:val="22"/>
          <w:lang w:val="en-GB"/>
        </w:rPr>
        <w:t xml:space="preserve">: </w:t>
      </w:r>
    </w:p>
    <w:p w:rsidR="00D9662E" w:rsidRDefault="00D9662E" w:rsidP="00D9662E">
      <w:pPr>
        <w:pStyle w:val="Corpsdetexte"/>
        <w:pBdr>
          <w:top w:val="single" w:sz="4" w:space="1" w:color="0000FF"/>
          <w:left w:val="single" w:sz="4" w:space="4" w:color="0000FF"/>
          <w:bottom w:val="single" w:sz="4" w:space="1" w:color="0000FF"/>
          <w:right w:val="single" w:sz="4" w:space="4" w:color="0000FF"/>
        </w:pBdr>
        <w:ind w:left="0"/>
        <w:rPr>
          <w:szCs w:val="22"/>
          <w:lang w:val="en-US"/>
        </w:rPr>
      </w:pPr>
      <w:r>
        <w:rPr>
          <w:szCs w:val="22"/>
          <w:lang w:val="en-GB"/>
        </w:rPr>
        <w:t xml:space="preserve">- </w:t>
      </w:r>
      <w:r w:rsidR="009E0F44" w:rsidRPr="009E0F44">
        <w:rPr>
          <w:szCs w:val="22"/>
          <w:lang w:val="en-GB"/>
        </w:rPr>
        <w:t xml:space="preserve">no exceptions should be propagated from the method </w:t>
      </w:r>
      <w:r w:rsidR="009E0F44" w:rsidRPr="009E0F44">
        <w:rPr>
          <w:i/>
          <w:iCs/>
          <w:szCs w:val="22"/>
          <w:lang w:val="en-GB"/>
        </w:rPr>
        <w:t>MyDevice::init_device</w:t>
      </w:r>
      <w:r w:rsidR="009E0F44">
        <w:rPr>
          <w:b/>
          <w:bCs/>
          <w:szCs w:val="22"/>
          <w:lang w:val="en-GB"/>
        </w:rPr>
        <w:t xml:space="preserve">. </w:t>
      </w:r>
      <w:r w:rsidR="009E0F44" w:rsidRPr="009E0F44">
        <w:rPr>
          <w:szCs w:val="22"/>
          <w:lang w:val="en-GB"/>
        </w:rPr>
        <w:t>Otherwise,</w:t>
      </w:r>
      <w:r w:rsidR="009E0F44">
        <w:rPr>
          <w:b/>
          <w:bCs/>
          <w:szCs w:val="22"/>
          <w:lang w:val="en-GB"/>
        </w:rPr>
        <w:t xml:space="preserve"> the device quits.</w:t>
      </w:r>
      <w:r w:rsidR="00DA1F9F" w:rsidRPr="00171BC8">
        <w:rPr>
          <w:szCs w:val="22"/>
          <w:lang w:val="en-US"/>
        </w:rPr>
        <w:t xml:space="preserve"> </w:t>
      </w:r>
      <w:r w:rsidR="001F2D5D" w:rsidRPr="00171BC8">
        <w:rPr>
          <w:szCs w:val="22"/>
          <w:lang w:val="en-US"/>
        </w:rPr>
        <w:t>The device should be kept alive regardless of any failure.</w:t>
      </w:r>
    </w:p>
    <w:p w:rsidR="00D9662E" w:rsidRPr="00D9662E" w:rsidRDefault="00D9662E" w:rsidP="00D9662E">
      <w:pPr>
        <w:pStyle w:val="Corpsdetexte"/>
        <w:pBdr>
          <w:top w:val="single" w:sz="4" w:space="1" w:color="0000FF"/>
          <w:left w:val="single" w:sz="4" w:space="4" w:color="0000FF"/>
          <w:bottom w:val="single" w:sz="4" w:space="1" w:color="0000FF"/>
          <w:right w:val="single" w:sz="4" w:space="4" w:color="0000FF"/>
        </w:pBdr>
        <w:ind w:left="0"/>
        <w:rPr>
          <w:szCs w:val="22"/>
          <w:lang w:val="en-US"/>
        </w:rPr>
      </w:pPr>
      <w:r>
        <w:rPr>
          <w:szCs w:val="22"/>
          <w:lang w:val="en-US"/>
        </w:rPr>
        <w:t xml:space="preserve">- </w:t>
      </w:r>
      <w:r w:rsidRPr="00D9662E">
        <w:rPr>
          <w:szCs w:val="22"/>
          <w:lang w:val="en-US"/>
        </w:rPr>
        <w:t>The code for this method must contain a try / catch block, which guarantees that no exception is propagated in this context</w:t>
      </w:r>
    </w:p>
    <w:p w:rsidR="00D9662E" w:rsidRPr="00171BC8" w:rsidRDefault="00D9662E" w:rsidP="00FF7A8B">
      <w:pPr>
        <w:pStyle w:val="Corpsdetexte"/>
        <w:pBdr>
          <w:top w:val="single" w:sz="4" w:space="1" w:color="0000FF"/>
          <w:left w:val="single" w:sz="4" w:space="4" w:color="0000FF"/>
          <w:bottom w:val="single" w:sz="4" w:space="1" w:color="0000FF"/>
          <w:right w:val="single" w:sz="4" w:space="4" w:color="0000FF"/>
        </w:pBdr>
        <w:ind w:left="0"/>
        <w:rPr>
          <w:szCs w:val="22"/>
          <w:lang w:val="en-US"/>
        </w:rPr>
      </w:pPr>
      <w:r>
        <w:rPr>
          <w:szCs w:val="22"/>
          <w:lang w:val="en-US"/>
        </w:rPr>
        <w:t xml:space="preserve">- </w:t>
      </w:r>
      <w:r w:rsidRPr="00D9662E">
        <w:rPr>
          <w:szCs w:val="22"/>
          <w:lang w:val="en-US"/>
        </w:rPr>
        <w:t>If an exception is thrown, the developer must set the device state to FAULT and update the Status to indicate the error nature.</w:t>
      </w:r>
      <w:r>
        <w:rPr>
          <w:szCs w:val="22"/>
          <w:lang w:val="en-US"/>
        </w:rPr>
        <w:t xml:space="preserve"> (</w:t>
      </w:r>
      <w:r w:rsidRPr="00D9662E">
        <w:rPr>
          <w:i/>
          <w:szCs w:val="22"/>
          <w:lang w:val="en-GB"/>
        </w:rPr>
        <w:t>The goal is to understand easily why the device failed to initialize properly, while still allowing the operator to adjust this or these problems</w:t>
      </w:r>
      <w:r>
        <w:rPr>
          <w:szCs w:val="22"/>
          <w:lang w:val="en-GB"/>
        </w:rPr>
        <w:t>)</w:t>
      </w:r>
    </w:p>
    <w:p w:rsidR="00D9662E" w:rsidRDefault="00D9662E" w:rsidP="00D9662E">
      <w:pPr>
        <w:pStyle w:val="Corpsdetexte"/>
        <w:ind w:left="0"/>
        <w:rPr>
          <w:szCs w:val="22"/>
          <w:lang w:val="en-GB"/>
        </w:rPr>
      </w:pPr>
    </w:p>
    <w:p w:rsidR="00DA1F9F" w:rsidRPr="00D9662E" w:rsidRDefault="00D01A13" w:rsidP="00D9662E">
      <w:pPr>
        <w:pStyle w:val="Corpsdetexte"/>
        <w:ind w:left="0"/>
        <w:rPr>
          <w:b/>
          <w:szCs w:val="22"/>
          <w:lang w:val="en-GB"/>
        </w:rPr>
      </w:pPr>
      <w:r w:rsidRPr="00D9662E">
        <w:rPr>
          <w:b/>
          <w:szCs w:val="22"/>
          <w:lang w:val="en-GB"/>
        </w:rPr>
        <w:t>Examples of error handling in C++:</w:t>
      </w:r>
    </w:p>
    <w:p w:rsidR="00D01A13" w:rsidRPr="00D01A13" w:rsidRDefault="00D01A13" w:rsidP="00DA1F9F">
      <w:pPr>
        <w:pStyle w:val="Corpsdetexte"/>
        <w:numPr>
          <w:ilvl w:val="0"/>
          <w:numId w:val="25"/>
        </w:numPr>
        <w:rPr>
          <w:szCs w:val="22"/>
          <w:lang w:val="en-GB"/>
        </w:rPr>
      </w:pPr>
      <w:r w:rsidRPr="00D01A13">
        <w:rPr>
          <w:szCs w:val="22"/>
          <w:lang w:val="en-GB"/>
        </w:rPr>
        <w:t>If an error occurs, always log it</w:t>
      </w:r>
    </w:p>
    <w:p w:rsidR="00D01A13" w:rsidRPr="00D7075F" w:rsidRDefault="00D01A13" w:rsidP="00DA1F9F">
      <w:pPr>
        <w:pStyle w:val="Corpsdetexte"/>
        <w:numPr>
          <w:ilvl w:val="0"/>
          <w:numId w:val="25"/>
        </w:numPr>
        <w:rPr>
          <w:szCs w:val="22"/>
          <w:lang w:val="en-US"/>
        </w:rPr>
      </w:pPr>
      <w:r w:rsidRPr="00D01A13">
        <w:rPr>
          <w:szCs w:val="22"/>
          <w:lang w:val="en-GB"/>
        </w:rPr>
        <w:t>Always</w:t>
      </w:r>
      <w:r w:rsidRPr="00D7075F">
        <w:rPr>
          <w:szCs w:val="22"/>
          <w:lang w:val="en-US"/>
        </w:rPr>
        <w:t xml:space="preserve"> update </w:t>
      </w:r>
      <w:r w:rsidRPr="00D7075F">
        <w:rPr>
          <w:i/>
          <w:iCs/>
          <w:szCs w:val="22"/>
          <w:lang w:val="en-US"/>
        </w:rPr>
        <w:t>State</w:t>
      </w:r>
      <w:r w:rsidRPr="00D7075F">
        <w:rPr>
          <w:szCs w:val="22"/>
          <w:lang w:val="en-US"/>
        </w:rPr>
        <w:t xml:space="preserve"> </w:t>
      </w:r>
      <w:r w:rsidRPr="00D7075F">
        <w:rPr>
          <w:b/>
          <w:bCs/>
          <w:szCs w:val="22"/>
          <w:lang w:val="en-US"/>
        </w:rPr>
        <w:t>AND</w:t>
      </w:r>
      <w:r w:rsidRPr="00D7075F">
        <w:rPr>
          <w:szCs w:val="22"/>
          <w:lang w:val="en-US"/>
        </w:rPr>
        <w:t xml:space="preserve"> </w:t>
      </w:r>
      <w:r w:rsidRPr="00D01A13">
        <w:rPr>
          <w:i/>
          <w:iCs/>
          <w:szCs w:val="22"/>
          <w:lang w:val="en-GB"/>
        </w:rPr>
        <w:t>Status</w:t>
      </w:r>
    </w:p>
    <w:p w:rsidR="00D01A13" w:rsidRPr="00D01A13" w:rsidRDefault="00D01A13" w:rsidP="00DA1F9F">
      <w:pPr>
        <w:pStyle w:val="Corpsdetexte"/>
        <w:numPr>
          <w:ilvl w:val="0"/>
          <w:numId w:val="25"/>
        </w:numPr>
        <w:rPr>
          <w:szCs w:val="22"/>
          <w:lang w:val="en-GB"/>
        </w:rPr>
      </w:pPr>
      <w:r w:rsidRPr="00D01A13">
        <w:rPr>
          <w:szCs w:val="22"/>
          <w:lang w:val="en-GB"/>
        </w:rPr>
        <w:t>Manage the return code for function that have one</w:t>
      </w:r>
    </w:p>
    <w:p w:rsidR="00DA1F9F" w:rsidRPr="00D01A13" w:rsidRDefault="00D01A13" w:rsidP="00DA1F9F">
      <w:pPr>
        <w:pStyle w:val="Corpsdetexte"/>
        <w:numPr>
          <w:ilvl w:val="0"/>
          <w:numId w:val="25"/>
        </w:numPr>
        <w:rPr>
          <w:szCs w:val="22"/>
          <w:lang w:val="en-GB"/>
        </w:rPr>
      </w:pPr>
      <w:r>
        <w:rPr>
          <w:szCs w:val="22"/>
          <w:lang w:val="en-GB"/>
        </w:rPr>
        <w:t>Manage the exceptions for methods which can throw some</w:t>
      </w:r>
    </w:p>
    <w:p w:rsidR="00DA1F9F" w:rsidRDefault="00CF15CA" w:rsidP="00C5320F">
      <w:pPr>
        <w:pStyle w:val="Corpsdetexte"/>
        <w:ind w:left="0"/>
        <w:rPr>
          <w:szCs w:val="22"/>
        </w:rPr>
      </w:pPr>
      <w:r>
        <w:rPr>
          <w:noProof/>
          <w:szCs w:val="22"/>
        </w:rPr>
        <w:pict>
          <v:rect id="_x0000_s1210" style="position:absolute;left:0;text-align:left;margin-left:45pt;margin-top:235.6pt;width:431.15pt;height:11.2pt;z-index:251656704" strokecolor="fuchsia" strokeweight="1.75pt">
            <v:fill opacity="0"/>
          </v:rect>
        </w:pict>
      </w:r>
      <w:r w:rsidR="00F628B7">
        <w:rPr>
          <w:noProof/>
          <w:szCs w:val="22"/>
        </w:rPr>
        <w:drawing>
          <wp:inline distT="0" distB="0" distL="0" distR="0">
            <wp:extent cx="5953125" cy="30956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53125" cy="3095625"/>
                    </a:xfrm>
                    <a:prstGeom prst="rect">
                      <a:avLst/>
                    </a:prstGeom>
                    <a:noFill/>
                    <a:ln w="9525">
                      <a:noFill/>
                      <a:miter lim="800000"/>
                      <a:headEnd/>
                      <a:tailEnd/>
                    </a:ln>
                  </pic:spPr>
                </pic:pic>
              </a:graphicData>
            </a:graphic>
          </wp:inline>
        </w:drawing>
      </w:r>
      <w:r>
        <w:rPr>
          <w:noProof/>
          <w:szCs w:val="22"/>
        </w:rPr>
        <w:pict>
          <v:line id="_x0000_s1211" style="position:absolute;left:0;text-align:left;flip:y;z-index:251657728;mso-position-horizontal-relative:text;mso-position-vertical-relative:text" from="-23.8pt,201.15pt" to="44.8pt,210.6pt" strokecolor="fuchsia" strokeweight="2.25pt">
            <v:stroke endarrow="block"/>
          </v:line>
        </w:pict>
      </w:r>
      <w:r>
        <w:rPr>
          <w:noProof/>
          <w:szCs w:val="22"/>
        </w:rPr>
        <w:pict>
          <v:line id="_x0000_s1212" style="position:absolute;left:0;text-align:left;z-index:251658752;mso-position-horizontal-relative:text;mso-position-vertical-relative:text" from="-25.85pt,210.65pt" to="47.5pt,231.75pt" strokecolor="fuchsia" strokeweight="2.25pt">
            <v:stroke endarrow="block"/>
          </v:line>
        </w:pict>
      </w:r>
      <w:r>
        <w:rPr>
          <w:noProof/>
          <w:szCs w:val="22"/>
        </w:rPr>
        <w:pict>
          <v:rect id="_x0000_s1213" style="position:absolute;left:0;text-align:left;margin-left:20pt;margin-top:145.35pt;width:158.55pt;height:33.5pt;z-index:251659776;mso-position-horizontal-relative:text;mso-position-vertical-relative:text" strokecolor="fuchsia" strokeweight="1.75pt">
            <v:fill opacity="0"/>
          </v:rect>
        </w:pict>
      </w:r>
    </w:p>
    <w:p w:rsidR="00DA1F9F" w:rsidRDefault="00DA1F9F" w:rsidP="00DA1F9F">
      <w:pPr>
        <w:pStyle w:val="Corpsdetexte"/>
        <w:rPr>
          <w:szCs w:val="22"/>
        </w:rPr>
      </w:pPr>
    </w:p>
    <w:p w:rsidR="00DA1F9F" w:rsidRDefault="00CF15CA" w:rsidP="000E54BC">
      <w:pPr>
        <w:pStyle w:val="Corpsdetexte"/>
        <w:ind w:left="0"/>
        <w:rPr>
          <w:szCs w:val="22"/>
        </w:rPr>
      </w:pPr>
      <w:r>
        <w:rPr>
          <w:noProof/>
          <w:szCs w:val="22"/>
        </w:rPr>
        <w:pict>
          <v:rect id="_x0000_s1214" style="position:absolute;left:0;text-align:left;margin-left:11.05pt;margin-top:37.65pt;width:40.6pt;height:8.8pt;z-index:251660800" strokecolor="fuchsia" strokeweight="1.75pt">
            <v:fill opacity="0"/>
          </v:rect>
        </w:pict>
      </w:r>
      <w:r>
        <w:rPr>
          <w:noProof/>
          <w:szCs w:val="22"/>
        </w:rPr>
        <w:pict>
          <v:rect id="_x0000_s1215" style="position:absolute;left:0;text-align:left;margin-left:12.9pt;margin-top:76.2pt;width:158.15pt;height:11.4pt;z-index:251661824" strokecolor="fuchsia" strokeweight="1.75pt">
            <v:fill opacity="0"/>
          </v:rect>
        </w:pict>
      </w:r>
      <w:r w:rsidR="00F628B7">
        <w:rPr>
          <w:noProof/>
          <w:szCs w:val="22"/>
        </w:rPr>
        <w:drawing>
          <wp:inline distT="0" distB="0" distL="0" distR="0">
            <wp:extent cx="5953125" cy="18669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953125" cy="1866900"/>
                    </a:xfrm>
                    <a:prstGeom prst="rect">
                      <a:avLst/>
                    </a:prstGeom>
                    <a:noFill/>
                    <a:ln w="9525">
                      <a:noFill/>
                      <a:miter lim="800000"/>
                      <a:headEnd/>
                      <a:tailEnd/>
                    </a:ln>
                  </pic:spPr>
                </pic:pic>
              </a:graphicData>
            </a:graphic>
          </wp:inline>
        </w:drawing>
      </w:r>
    </w:p>
    <w:p w:rsidR="00DA1F9F" w:rsidRDefault="00D01A13" w:rsidP="000230C2">
      <w:pPr>
        <w:pStyle w:val="Titre3"/>
      </w:pPr>
      <w:bookmarkStart w:id="341" w:name="_Toc424834516"/>
      <w:r w:rsidRPr="00D01A13">
        <w:rPr>
          <w:lang w:val="en-GB"/>
        </w:rPr>
        <w:t>Details</w:t>
      </w:r>
      <w:r>
        <w:t xml:space="preserve"> for an </w:t>
      </w:r>
      <w:r w:rsidRPr="00D01A13">
        <w:rPr>
          <w:lang w:val="en-GB"/>
        </w:rPr>
        <w:t>attribute</w:t>
      </w:r>
      <w:bookmarkEnd w:id="341"/>
    </w:p>
    <w:p w:rsidR="00D01A13" w:rsidRPr="001F08EA" w:rsidRDefault="00D01A13" w:rsidP="00FB2580">
      <w:pPr>
        <w:pStyle w:val="Corpsdetexte"/>
        <w:ind w:left="0"/>
        <w:rPr>
          <w:lang w:val="en-GB"/>
        </w:rPr>
      </w:pPr>
      <w:r w:rsidRPr="001F08EA">
        <w:rPr>
          <w:lang w:val="en-GB"/>
        </w:rPr>
        <w:t>Although TANGO supports the quality notion on an attribute value (</w:t>
      </w:r>
      <w:r w:rsidRPr="001F08EA">
        <w:rPr>
          <w:i/>
          <w:szCs w:val="22"/>
          <w:lang w:val="en-GB"/>
        </w:rPr>
        <w:t>Tango::VALID</w:t>
      </w:r>
      <w:r w:rsidRPr="001F08EA">
        <w:rPr>
          <w:szCs w:val="22"/>
          <w:lang w:val="en-GB"/>
        </w:rPr>
        <w:t xml:space="preserve">, </w:t>
      </w:r>
      <w:r w:rsidRPr="001F08EA">
        <w:rPr>
          <w:i/>
          <w:szCs w:val="22"/>
          <w:lang w:val="en-GB"/>
        </w:rPr>
        <w:t>Tango::INVALID</w:t>
      </w:r>
      <w:r w:rsidRPr="001F08EA">
        <w:rPr>
          <w:szCs w:val="22"/>
          <w:lang w:val="en-GB"/>
        </w:rPr>
        <w:t>, ...)</w:t>
      </w:r>
      <w:r w:rsidR="001F08EA" w:rsidRPr="001F08EA">
        <w:rPr>
          <w:szCs w:val="22"/>
          <w:lang w:val="en-GB"/>
        </w:rPr>
        <w:t>, only</w:t>
      </w:r>
      <w:r w:rsidR="001F08EA">
        <w:rPr>
          <w:szCs w:val="22"/>
          <w:lang w:val="en-GB"/>
        </w:rPr>
        <w:t xml:space="preserve"> few clients use this information to judge the validity of the data returned (which is a shame). So it is best to not make assumptions on the use that would be made (client side) to report an invalid value to the client. In other words, </w:t>
      </w:r>
      <w:r w:rsidR="001F08EA" w:rsidRPr="001F08EA">
        <w:rPr>
          <w:b/>
          <w:bCs/>
          <w:szCs w:val="22"/>
          <w:lang w:val="en-GB"/>
        </w:rPr>
        <w:t>forc</w:t>
      </w:r>
      <w:r w:rsidR="00FB2580">
        <w:rPr>
          <w:b/>
          <w:bCs/>
          <w:szCs w:val="22"/>
          <w:lang w:val="en-GB"/>
        </w:rPr>
        <w:t>ing</w:t>
      </w:r>
      <w:r w:rsidR="001F08EA" w:rsidRPr="001F08EA">
        <w:rPr>
          <w:b/>
          <w:bCs/>
          <w:szCs w:val="22"/>
          <w:lang w:val="en-GB"/>
        </w:rPr>
        <w:t xml:space="preserve"> the attribute quality to </w:t>
      </w:r>
      <w:r w:rsidR="001F08EA" w:rsidRPr="001F08EA">
        <w:rPr>
          <w:b/>
          <w:bCs/>
          <w:i/>
          <w:iCs/>
          <w:szCs w:val="22"/>
          <w:lang w:val="en-GB"/>
        </w:rPr>
        <w:t>TANGO::INVALID</w:t>
      </w:r>
      <w:r w:rsidR="001F08EA" w:rsidRPr="001F08EA">
        <w:rPr>
          <w:b/>
          <w:bCs/>
          <w:szCs w:val="22"/>
          <w:lang w:val="en-GB"/>
        </w:rPr>
        <w:t xml:space="preserve"> is necessary but not sufficient.</w:t>
      </w:r>
    </w:p>
    <w:p w:rsidR="00E954CE" w:rsidRPr="00E954CE" w:rsidRDefault="00FB2580" w:rsidP="00FB2580">
      <w:pPr>
        <w:pStyle w:val="Corpsdetexte"/>
        <w:ind w:left="0"/>
        <w:rPr>
          <w:lang w:val="en-GB"/>
        </w:rPr>
      </w:pPr>
      <w:r>
        <w:rPr>
          <w:lang w:val="en-GB"/>
        </w:rPr>
        <w:t>For float values</w:t>
      </w:r>
      <w:r w:rsidR="00E954CE">
        <w:rPr>
          <w:lang w:val="en-GB"/>
        </w:rPr>
        <w:t>, it is possible to set the value to “NaN”, but there is no equivalent for an integer. To avoid the handling of special cases, it is recommended to throw an exception to indicate the data invalidity.</w:t>
      </w:r>
    </w:p>
    <w:p w:rsidR="00E954CE" w:rsidRPr="00E954CE" w:rsidRDefault="00E954CE" w:rsidP="007E7615">
      <w:pPr>
        <w:pStyle w:val="Corpsdetexte"/>
        <w:pBdr>
          <w:top w:val="single" w:sz="4" w:space="1" w:color="0000FF"/>
          <w:left w:val="single" w:sz="4" w:space="4" w:color="0000FF"/>
          <w:bottom w:val="single" w:sz="4" w:space="1" w:color="0000FF"/>
          <w:right w:val="single" w:sz="4" w:space="4" w:color="0000FF"/>
        </w:pBdr>
        <w:ind w:left="0"/>
        <w:rPr>
          <w:lang w:val="en-GB"/>
        </w:rPr>
      </w:pPr>
      <w:r w:rsidRPr="00E954CE">
        <w:rPr>
          <w:lang w:val="en-GB"/>
        </w:rPr>
        <w:t>It is recommended to throw an exception for all invalid values, regardless of their type.</w:t>
      </w:r>
      <w:r w:rsidR="009E4440">
        <w:rPr>
          <w:lang w:val="en-GB"/>
        </w:rPr>
        <w:t xml:space="preserve"> There is</w:t>
      </w:r>
      <w:r w:rsidR="00FB2580">
        <w:rPr>
          <w:lang w:val="en-GB"/>
        </w:rPr>
        <w:t>,</w:t>
      </w:r>
      <w:r w:rsidR="009E4440">
        <w:rPr>
          <w:lang w:val="en-GB"/>
        </w:rPr>
        <w:t xml:space="preserve"> however</w:t>
      </w:r>
      <w:r w:rsidR="00FB2580">
        <w:rPr>
          <w:lang w:val="en-GB"/>
        </w:rPr>
        <w:t>,</w:t>
      </w:r>
      <w:r w:rsidR="009E4440">
        <w:rPr>
          <w:lang w:val="en-GB"/>
        </w:rPr>
        <w:t xml:space="preserve"> two exceptions to </w:t>
      </w:r>
      <w:r w:rsidR="00143DBA">
        <w:rPr>
          <w:lang w:val="en-GB"/>
        </w:rPr>
        <w:t>this rule</w:t>
      </w:r>
      <w:r w:rsidR="009E4440">
        <w:rPr>
          <w:lang w:val="en-GB"/>
        </w:rPr>
        <w:t>: State and Status. For these two attributes, always return a value</w:t>
      </w:r>
      <w:r w:rsidR="00C94D85">
        <w:rPr>
          <w:lang w:val="en-GB"/>
        </w:rPr>
        <w:t>.</w:t>
      </w:r>
    </w:p>
    <w:p w:rsidR="00E954CE" w:rsidRPr="00E954CE" w:rsidRDefault="00E954CE" w:rsidP="00E954CE">
      <w:pPr>
        <w:pStyle w:val="Corpsdetexte"/>
        <w:ind w:left="0"/>
        <w:rPr>
          <w:lang w:val="en-GB"/>
        </w:rPr>
      </w:pPr>
      <w:r w:rsidRPr="00E954CE">
        <w:rPr>
          <w:lang w:val="en-GB"/>
        </w:rPr>
        <w:t xml:space="preserve">This solution has the disadvantage </w:t>
      </w:r>
      <w:r>
        <w:rPr>
          <w:lang w:val="en-GB"/>
        </w:rPr>
        <w:t>to show a pop-up on the client side, but this is the most effective method to indicate that the attribute reading has failed.</w:t>
      </w:r>
    </w:p>
    <w:p w:rsidR="00AE03D5" w:rsidRDefault="00E954CE" w:rsidP="000230C2">
      <w:pPr>
        <w:pStyle w:val="Titre3"/>
      </w:pPr>
      <w:bookmarkStart w:id="342" w:name="_Toc325617575"/>
      <w:bookmarkStart w:id="343" w:name="_Toc325617685"/>
      <w:bookmarkStart w:id="344" w:name="_Toc327543699"/>
      <w:bookmarkStart w:id="345" w:name="_Toc327780248"/>
      <w:bookmarkStart w:id="346" w:name="_Toc327797879"/>
      <w:bookmarkStart w:id="347" w:name="_Toc327882500"/>
      <w:bookmarkStart w:id="348" w:name="_Toc325617576"/>
      <w:bookmarkStart w:id="349" w:name="_Toc325617686"/>
      <w:bookmarkStart w:id="350" w:name="_Toc327543700"/>
      <w:bookmarkStart w:id="351" w:name="_Toc327780249"/>
      <w:bookmarkStart w:id="352" w:name="_Toc327797880"/>
      <w:bookmarkStart w:id="353" w:name="_Toc327882501"/>
      <w:bookmarkStart w:id="354" w:name="_Toc325617577"/>
      <w:bookmarkStart w:id="355" w:name="_Toc325617687"/>
      <w:bookmarkStart w:id="356" w:name="_Toc327543701"/>
      <w:bookmarkStart w:id="357" w:name="_Toc327780250"/>
      <w:bookmarkStart w:id="358" w:name="_Toc327797881"/>
      <w:bookmarkStart w:id="359" w:name="_Toc327882502"/>
      <w:bookmarkStart w:id="360" w:name="_Toc424834517"/>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r>
        <w:t>Details for the properties</w:t>
      </w:r>
      <w:bookmarkEnd w:id="360"/>
    </w:p>
    <w:p w:rsidR="00E954CE" w:rsidRPr="000230C2" w:rsidRDefault="00E954CE" w:rsidP="000230C2">
      <w:pPr>
        <w:pStyle w:val="Titre4"/>
        <w:rPr>
          <w:lang w:val="en-US"/>
        </w:rPr>
      </w:pPr>
      <w:r w:rsidRPr="000230C2">
        <w:rPr>
          <w:lang w:val="en-US"/>
        </w:rPr>
        <w:t>Properties reading during device initialization</w:t>
      </w:r>
    </w:p>
    <w:p w:rsidR="00E954CE" w:rsidRPr="00E954CE" w:rsidRDefault="00E954CE" w:rsidP="00E036DF">
      <w:pPr>
        <w:pStyle w:val="Corpsdetexte"/>
        <w:ind w:left="0"/>
        <w:rPr>
          <w:lang w:val="en-GB"/>
        </w:rPr>
      </w:pPr>
      <w:r w:rsidRPr="00E954CE">
        <w:rPr>
          <w:lang w:val="en-GB"/>
        </w:rPr>
        <w:t>As i</w:t>
      </w:r>
      <w:r w:rsidR="00E036DF">
        <w:rPr>
          <w:lang w:val="en-GB"/>
        </w:rPr>
        <w:t>t</w:t>
      </w:r>
      <w:r w:rsidRPr="00E954CE">
        <w:rPr>
          <w:lang w:val="en-GB"/>
        </w:rPr>
        <w:t xml:space="preserve"> stands, the code generated by POGO doesn’t wrap in a try / catch block the method which ensures the properties reading in the TANGO database (see </w:t>
      </w:r>
      <w:r w:rsidRPr="00E036DF">
        <w:rPr>
          <w:i/>
          <w:iCs/>
          <w:lang w:val="en-GB"/>
        </w:rPr>
        <w:t>MyDevice::init_device</w:t>
      </w:r>
      <w:r>
        <w:rPr>
          <w:lang w:val="en-GB"/>
        </w:rPr>
        <w:t xml:space="preserve">). However, it may fail and cause the generation of an exception. As mentioned above, </w:t>
      </w:r>
      <w:r w:rsidR="00E036DF">
        <w:rPr>
          <w:lang w:val="en-GB"/>
        </w:rPr>
        <w:t xml:space="preserve">the developer must ensure that any exception thrown in the </w:t>
      </w:r>
      <w:r w:rsidR="00E036DF" w:rsidRPr="00E036DF">
        <w:rPr>
          <w:i/>
          <w:iCs/>
          <w:lang w:val="en-GB"/>
        </w:rPr>
        <w:t>init_device</w:t>
      </w:r>
      <w:r w:rsidR="00E036DF">
        <w:rPr>
          <w:lang w:val="en-GB"/>
        </w:rPr>
        <w:t xml:space="preserve"> method (or a method called from it) is catch and not spread.</w:t>
      </w:r>
    </w:p>
    <w:p w:rsidR="00B93FE7" w:rsidRPr="00EA0287" w:rsidRDefault="00E036DF" w:rsidP="00B93FE7">
      <w:pPr>
        <w:pStyle w:val="Corpsdetexte"/>
        <w:pBdr>
          <w:top w:val="single" w:sz="4" w:space="1" w:color="0000FF"/>
          <w:left w:val="single" w:sz="4" w:space="4" w:color="0000FF"/>
          <w:bottom w:val="single" w:sz="4" w:space="1" w:color="0000FF"/>
          <w:right w:val="single" w:sz="4" w:space="4" w:color="0000FF"/>
        </w:pBdr>
        <w:ind w:left="0"/>
        <w:rPr>
          <w:lang w:val="en-GB"/>
        </w:rPr>
      </w:pPr>
      <w:r>
        <w:rPr>
          <w:lang w:val="en-GB"/>
        </w:rPr>
        <w:t xml:space="preserve">In case of TANGO exception on the </w:t>
      </w:r>
      <w:r w:rsidRPr="00E036DF">
        <w:rPr>
          <w:i/>
          <w:iCs/>
          <w:lang w:val="en-GB"/>
        </w:rPr>
        <w:t>properties</w:t>
      </w:r>
      <w:r>
        <w:rPr>
          <w:lang w:val="en-GB"/>
        </w:rPr>
        <w:t xml:space="preserve"> reading, the developer should systematically:</w:t>
      </w:r>
    </w:p>
    <w:p w:rsidR="00B93FE7" w:rsidRDefault="00E036DF" w:rsidP="00B93FE7">
      <w:pPr>
        <w:pStyle w:val="Corpsdetexte"/>
        <w:numPr>
          <w:ilvl w:val="0"/>
          <w:numId w:val="14"/>
        </w:numPr>
        <w:pBdr>
          <w:top w:val="single" w:sz="4" w:space="1" w:color="0000FF"/>
          <w:left w:val="single" w:sz="4" w:space="4" w:color="0000FF"/>
          <w:bottom w:val="single" w:sz="4" w:space="1" w:color="0000FF"/>
          <w:right w:val="single" w:sz="4" w:space="4" w:color="0000FF"/>
        </w:pBdr>
      </w:pPr>
      <w:r>
        <w:t>detect the error</w:t>
      </w:r>
      <w:r w:rsidR="00B93FE7">
        <w:t xml:space="preserve">  (catch)</w:t>
      </w:r>
      <w:r w:rsidR="00C94D85">
        <w:t>.</w:t>
      </w:r>
    </w:p>
    <w:p w:rsidR="00B93FE7" w:rsidRPr="00C94D85" w:rsidRDefault="00E036DF" w:rsidP="00B93FE7">
      <w:pPr>
        <w:pStyle w:val="Corpsdetexte"/>
        <w:numPr>
          <w:ilvl w:val="0"/>
          <w:numId w:val="14"/>
        </w:numPr>
        <w:pBdr>
          <w:top w:val="single" w:sz="4" w:space="1" w:color="0000FF"/>
          <w:left w:val="single" w:sz="4" w:space="4" w:color="0000FF"/>
          <w:bottom w:val="single" w:sz="4" w:space="1" w:color="0000FF"/>
          <w:right w:val="single" w:sz="4" w:space="4" w:color="0000FF"/>
        </w:pBdr>
        <w:rPr>
          <w:lang w:val="en-GB"/>
        </w:rPr>
      </w:pPr>
      <w:r w:rsidRPr="00C94D85">
        <w:rPr>
          <w:lang w:val="en-GB"/>
        </w:rPr>
        <w:t>log it with level ERROR</w:t>
      </w:r>
      <w:r w:rsidR="00C94D85" w:rsidRPr="00C94D85">
        <w:rPr>
          <w:lang w:val="en-GB"/>
        </w:rPr>
        <w:t>.</w:t>
      </w:r>
    </w:p>
    <w:p w:rsidR="00B93FE7" w:rsidRPr="00E036DF" w:rsidRDefault="00E036DF" w:rsidP="00B93FE7">
      <w:pPr>
        <w:pStyle w:val="Corpsdetexte"/>
        <w:numPr>
          <w:ilvl w:val="0"/>
          <w:numId w:val="14"/>
        </w:numPr>
        <w:pBdr>
          <w:top w:val="single" w:sz="4" w:space="1" w:color="0000FF"/>
          <w:left w:val="single" w:sz="4" w:space="4" w:color="0000FF"/>
          <w:bottom w:val="single" w:sz="4" w:space="1" w:color="0000FF"/>
          <w:right w:val="single" w:sz="4" w:space="4" w:color="0000FF"/>
        </w:pBdr>
        <w:rPr>
          <w:lang w:val="en-GB"/>
        </w:rPr>
      </w:pPr>
      <w:r w:rsidRPr="00E036DF">
        <w:rPr>
          <w:lang w:val="en-GB"/>
        </w:rPr>
        <w:t>set the device to the FAULT state</w:t>
      </w:r>
      <w:r w:rsidR="00C94D85">
        <w:rPr>
          <w:lang w:val="en-GB"/>
        </w:rPr>
        <w:t>.</w:t>
      </w:r>
    </w:p>
    <w:p w:rsidR="00B93FE7" w:rsidRPr="00E036DF" w:rsidRDefault="00E036DF" w:rsidP="00ED1984">
      <w:pPr>
        <w:pStyle w:val="Corpsdetexte"/>
        <w:numPr>
          <w:ilvl w:val="0"/>
          <w:numId w:val="14"/>
        </w:numPr>
        <w:pBdr>
          <w:top w:val="single" w:sz="4" w:space="1" w:color="0000FF"/>
          <w:left w:val="single" w:sz="4" w:space="4" w:color="0000FF"/>
          <w:bottom w:val="single" w:sz="4" w:space="1" w:color="0000FF"/>
          <w:right w:val="single" w:sz="4" w:space="4" w:color="0000FF"/>
        </w:pBdr>
        <w:rPr>
          <w:lang w:val="en-GB"/>
        </w:rPr>
      </w:pPr>
      <w:r w:rsidRPr="00E036DF">
        <w:rPr>
          <w:lang w:val="en-GB"/>
        </w:rPr>
        <w:t xml:space="preserve">update the Status indicating the </w:t>
      </w:r>
      <w:r>
        <w:rPr>
          <w:lang w:val="en-GB"/>
        </w:rPr>
        <w:t xml:space="preserve">problem </w:t>
      </w:r>
      <w:r w:rsidR="00C94D85">
        <w:rPr>
          <w:lang w:val="en-GB"/>
        </w:rPr>
        <w:t>origin.</w:t>
      </w:r>
    </w:p>
    <w:p w:rsidR="00B93FE7" w:rsidRDefault="00E036DF" w:rsidP="00B93FE7">
      <w:pPr>
        <w:pStyle w:val="Corpsdetexte"/>
      </w:pPr>
      <w:r>
        <w:t>Example in</w:t>
      </w:r>
      <w:r w:rsidR="00B93FE7">
        <w:t xml:space="preserve"> C++ :</w:t>
      </w:r>
    </w:p>
    <w:p w:rsidR="00B93FE7" w:rsidRDefault="00CF15CA" w:rsidP="00B93FE7">
      <w:pPr>
        <w:pStyle w:val="Corpsdetexte"/>
        <w:ind w:left="0"/>
      </w:pPr>
      <w:r>
        <w:rPr>
          <w:noProof/>
          <w:szCs w:val="22"/>
        </w:rPr>
        <w:pict>
          <v:rect id="_x0000_s1236" style="position:absolute;left:0;text-align:left;margin-left:-7.45pt;margin-top:76.85pt;width:481.45pt;height:158.55pt;z-index:251663872" strokecolor="fuchsia" strokeweight="1.75pt">
            <v:fill opacity="0"/>
          </v:rect>
        </w:pict>
      </w:r>
      <w:r w:rsidR="00F628B7">
        <w:rPr>
          <w:noProof/>
        </w:rPr>
        <w:drawing>
          <wp:inline distT="0" distB="0" distL="0" distR="0">
            <wp:extent cx="5953125" cy="31813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953125" cy="3181350"/>
                    </a:xfrm>
                    <a:prstGeom prst="rect">
                      <a:avLst/>
                    </a:prstGeom>
                    <a:noFill/>
                    <a:ln w="9525">
                      <a:noFill/>
                      <a:miter lim="800000"/>
                      <a:headEnd/>
                      <a:tailEnd/>
                    </a:ln>
                  </pic:spPr>
                </pic:pic>
              </a:graphicData>
            </a:graphic>
          </wp:inline>
        </w:drawing>
      </w:r>
    </w:p>
    <w:p w:rsidR="00E036DF" w:rsidRPr="00ED1984" w:rsidRDefault="00E036DF" w:rsidP="00B93FE7">
      <w:pPr>
        <w:pStyle w:val="Corpsdetexte"/>
        <w:ind w:left="0"/>
        <w:rPr>
          <w:lang w:val="en-GB"/>
        </w:rPr>
      </w:pPr>
      <w:r w:rsidRPr="00ED1984">
        <w:rPr>
          <w:lang w:val="en-GB"/>
        </w:rPr>
        <w:t xml:space="preserve">As a </w:t>
      </w:r>
      <w:r w:rsidR="00ED1984" w:rsidRPr="00ED1984">
        <w:rPr>
          <w:lang w:val="en-GB"/>
        </w:rPr>
        <w:t>reminder, the default value for a property is defined with</w:t>
      </w:r>
      <w:r w:rsidR="00ED1984">
        <w:rPr>
          <w:lang w:val="en-GB"/>
        </w:rPr>
        <w:t xml:space="preserve"> POGO, the value is stored in the database via the </w:t>
      </w:r>
      <w:r w:rsidR="00ED1984" w:rsidRPr="00ED1984">
        <w:rPr>
          <w:i/>
          <w:iCs/>
          <w:lang w:val="en-GB"/>
        </w:rPr>
        <w:t>put_property()</w:t>
      </w:r>
      <w:r w:rsidR="00ED1984">
        <w:rPr>
          <w:lang w:val="en-GB"/>
        </w:rPr>
        <w:t xml:space="preserve"> method.</w:t>
      </w:r>
    </w:p>
    <w:p w:rsidR="00B93FE7" w:rsidRDefault="00ED1984" w:rsidP="000230C2">
      <w:pPr>
        <w:pStyle w:val="Titre4"/>
      </w:pPr>
      <w:r>
        <w:t>Properties without default values</w:t>
      </w:r>
    </w:p>
    <w:p w:rsidR="008661BD" w:rsidRPr="00ED1984" w:rsidRDefault="00C94D85" w:rsidP="00B93FE7">
      <w:pPr>
        <w:pStyle w:val="Corpsdetexte"/>
        <w:ind w:left="0"/>
        <w:rPr>
          <w:lang w:val="en-GB"/>
        </w:rPr>
      </w:pPr>
      <w:r>
        <w:rPr>
          <w:lang w:val="en-GB"/>
        </w:rPr>
        <w:t>POGO</w:t>
      </w:r>
      <w:r w:rsidR="00ED1984" w:rsidRPr="00ED1984">
        <w:rPr>
          <w:lang w:val="en-GB"/>
        </w:rPr>
        <w:t xml:space="preserve"> allows defining a default value for a </w:t>
      </w:r>
      <w:r w:rsidR="00ED1984" w:rsidRPr="00ED1984">
        <w:rPr>
          <w:i/>
          <w:iCs/>
          <w:lang w:val="en-GB"/>
        </w:rPr>
        <w:t>property</w:t>
      </w:r>
      <w:r w:rsidR="00ED1984" w:rsidRPr="00ED1984">
        <w:rPr>
          <w:lang w:val="en-GB"/>
        </w:rPr>
        <w:t xml:space="preserve"> not present in the TANGO database.</w:t>
      </w:r>
      <w:r w:rsidR="00B93FE7" w:rsidRPr="00ED1984">
        <w:rPr>
          <w:lang w:val="en-GB"/>
        </w:rPr>
        <w:t xml:space="preserve"> </w:t>
      </w:r>
    </w:p>
    <w:p w:rsidR="00041699" w:rsidRDefault="00041699" w:rsidP="00041699">
      <w:pPr>
        <w:pStyle w:val="Corpsdetexte"/>
        <w:pBdr>
          <w:top w:val="single" w:sz="4" w:space="1" w:color="0000FF"/>
          <w:left w:val="single" w:sz="4" w:space="4" w:color="0000FF"/>
          <w:bottom w:val="single" w:sz="4" w:space="1" w:color="0000FF"/>
          <w:right w:val="single" w:sz="4" w:space="4" w:color="0000FF"/>
        </w:pBdr>
        <w:ind w:left="708"/>
        <w:rPr>
          <w:lang w:val="en-GB"/>
        </w:rPr>
      </w:pPr>
      <w:r w:rsidRPr="00041699">
        <w:rPr>
          <w:lang w:val="en-GB"/>
        </w:rPr>
        <w:t>For mandatory properties that have no default values, the developer should systematically:</w:t>
      </w:r>
    </w:p>
    <w:p w:rsidR="00ED1984" w:rsidRPr="00ED1984" w:rsidRDefault="00ED1984" w:rsidP="00FB2580">
      <w:pPr>
        <w:pStyle w:val="Corpsdetexte"/>
        <w:numPr>
          <w:ilvl w:val="0"/>
          <w:numId w:val="15"/>
        </w:numPr>
        <w:pBdr>
          <w:top w:val="single" w:sz="4" w:space="1" w:color="0000FF"/>
          <w:left w:val="single" w:sz="4" w:space="4" w:color="0000FF"/>
          <w:bottom w:val="single" w:sz="4" w:space="1" w:color="0000FF"/>
          <w:right w:val="single" w:sz="4" w:space="4" w:color="0000FF"/>
        </w:pBdr>
        <w:rPr>
          <w:lang w:val="en-GB"/>
        </w:rPr>
      </w:pPr>
      <w:r w:rsidRPr="00ED1984">
        <w:rPr>
          <w:lang w:val="en-GB"/>
        </w:rPr>
        <w:t xml:space="preserve">detect the absence of </w:t>
      </w:r>
      <w:r w:rsidR="00FB2580">
        <w:rPr>
          <w:lang w:val="en-GB"/>
        </w:rPr>
        <w:t>the</w:t>
      </w:r>
      <w:r w:rsidRPr="00ED1984">
        <w:rPr>
          <w:lang w:val="en-GB"/>
        </w:rPr>
        <w:t xml:space="preserve"> value in the database</w:t>
      </w:r>
      <w:r w:rsidR="00C94D85">
        <w:rPr>
          <w:lang w:val="en-GB"/>
        </w:rPr>
        <w:t>.</w:t>
      </w:r>
    </w:p>
    <w:p w:rsidR="00ED1984" w:rsidRPr="00ED1984" w:rsidRDefault="00ED1984" w:rsidP="008661BD">
      <w:pPr>
        <w:pStyle w:val="Corpsdetexte"/>
        <w:numPr>
          <w:ilvl w:val="0"/>
          <w:numId w:val="15"/>
        </w:numPr>
        <w:pBdr>
          <w:top w:val="single" w:sz="4" w:space="1" w:color="0000FF"/>
          <w:left w:val="single" w:sz="4" w:space="4" w:color="0000FF"/>
          <w:bottom w:val="single" w:sz="4" w:space="1" w:color="0000FF"/>
          <w:right w:val="single" w:sz="4" w:space="4" w:color="0000FF"/>
        </w:pBdr>
        <w:rPr>
          <w:lang w:val="en-GB"/>
        </w:rPr>
      </w:pPr>
      <w:r w:rsidRPr="00ED1984">
        <w:rPr>
          <w:lang w:val="en-GB"/>
        </w:rPr>
        <w:t>log the problem explicitly with the level ERROR ( indicate the missing property)</w:t>
      </w:r>
      <w:r w:rsidR="00C94D85">
        <w:rPr>
          <w:lang w:val="en-GB"/>
        </w:rPr>
        <w:t>.</w:t>
      </w:r>
    </w:p>
    <w:p w:rsidR="00ED1984" w:rsidRPr="00E036DF" w:rsidRDefault="00ED1984" w:rsidP="00ED1984">
      <w:pPr>
        <w:pStyle w:val="Corpsdetexte"/>
        <w:numPr>
          <w:ilvl w:val="0"/>
          <w:numId w:val="15"/>
        </w:numPr>
        <w:pBdr>
          <w:top w:val="single" w:sz="4" w:space="1" w:color="0000FF"/>
          <w:left w:val="single" w:sz="4" w:space="4" w:color="0000FF"/>
          <w:bottom w:val="single" w:sz="4" w:space="1" w:color="0000FF"/>
          <w:right w:val="single" w:sz="4" w:space="4" w:color="0000FF"/>
        </w:pBdr>
        <w:rPr>
          <w:lang w:val="en-GB"/>
        </w:rPr>
      </w:pPr>
      <w:r w:rsidRPr="00E036DF">
        <w:rPr>
          <w:lang w:val="en-GB"/>
        </w:rPr>
        <w:t>set the device to the FAULT state</w:t>
      </w:r>
      <w:r w:rsidR="00C94D85">
        <w:rPr>
          <w:lang w:val="en-GB"/>
        </w:rPr>
        <w:t>.</w:t>
      </w:r>
    </w:p>
    <w:p w:rsidR="00ED1984" w:rsidRPr="00E036DF" w:rsidRDefault="00ED1984" w:rsidP="00626F50">
      <w:pPr>
        <w:pStyle w:val="Corpsdetexte"/>
        <w:numPr>
          <w:ilvl w:val="0"/>
          <w:numId w:val="15"/>
        </w:numPr>
        <w:pBdr>
          <w:top w:val="single" w:sz="4" w:space="1" w:color="0000FF"/>
          <w:left w:val="single" w:sz="4" w:space="4" w:color="0000FF"/>
          <w:bottom w:val="single" w:sz="4" w:space="1" w:color="0000FF"/>
          <w:right w:val="single" w:sz="4" w:space="4" w:color="0000FF"/>
        </w:pBdr>
        <w:rPr>
          <w:lang w:val="en-GB"/>
        </w:rPr>
      </w:pPr>
      <w:r w:rsidRPr="00E036DF">
        <w:rPr>
          <w:lang w:val="en-GB"/>
        </w:rPr>
        <w:t xml:space="preserve">update the Status indicating the </w:t>
      </w:r>
      <w:r>
        <w:rPr>
          <w:lang w:val="en-GB"/>
        </w:rPr>
        <w:t xml:space="preserve">problem </w:t>
      </w:r>
      <w:r w:rsidRPr="00E036DF">
        <w:rPr>
          <w:lang w:val="en-GB"/>
        </w:rPr>
        <w:t>origin</w:t>
      </w:r>
      <w:r w:rsidR="00C94D85">
        <w:rPr>
          <w:lang w:val="en-GB"/>
        </w:rPr>
        <w:t>.</w:t>
      </w:r>
    </w:p>
    <w:p w:rsidR="000B4E71" w:rsidRDefault="006833FC" w:rsidP="00C346BE">
      <w:pPr>
        <w:pStyle w:val="Titre1"/>
      </w:pPr>
      <w:bookmarkStart w:id="361" w:name="_Toc325617588"/>
      <w:bookmarkStart w:id="362" w:name="_Toc325617698"/>
      <w:bookmarkStart w:id="363" w:name="_Toc327543712"/>
      <w:bookmarkStart w:id="364" w:name="_Toc327780261"/>
      <w:bookmarkStart w:id="365" w:name="_Toc327797892"/>
      <w:bookmarkStart w:id="366" w:name="_Toc327882513"/>
      <w:bookmarkStart w:id="367" w:name="_Toc325617589"/>
      <w:bookmarkStart w:id="368" w:name="_Toc325617699"/>
      <w:bookmarkStart w:id="369" w:name="_Toc327543713"/>
      <w:bookmarkStart w:id="370" w:name="_Toc327780262"/>
      <w:bookmarkStart w:id="371" w:name="_Toc327797893"/>
      <w:bookmarkStart w:id="372" w:name="_Toc327882514"/>
      <w:bookmarkStart w:id="373" w:name="_Toc323044120"/>
      <w:bookmarkStart w:id="374" w:name="_Toc323044974"/>
      <w:bookmarkStart w:id="375" w:name="_Toc325617590"/>
      <w:bookmarkStart w:id="376" w:name="_Toc325617700"/>
      <w:bookmarkStart w:id="377" w:name="_Toc327543714"/>
      <w:bookmarkStart w:id="378" w:name="_Toc327780263"/>
      <w:bookmarkStart w:id="379" w:name="_Toc327797894"/>
      <w:bookmarkStart w:id="380" w:name="_Toc327882515"/>
      <w:bookmarkStart w:id="381" w:name="_Toc325617591"/>
      <w:bookmarkStart w:id="382" w:name="_Toc325617701"/>
      <w:bookmarkStart w:id="383" w:name="_Toc327543715"/>
      <w:bookmarkStart w:id="384" w:name="_Toc327780264"/>
      <w:bookmarkStart w:id="385" w:name="_Toc327797895"/>
      <w:bookmarkStart w:id="386" w:name="_Toc327882516"/>
      <w:bookmarkStart w:id="387" w:name="_Toc325617592"/>
      <w:bookmarkStart w:id="388" w:name="_Toc325617702"/>
      <w:bookmarkStart w:id="389" w:name="_Toc327543716"/>
      <w:bookmarkStart w:id="390" w:name="_Toc327780265"/>
      <w:bookmarkStart w:id="391" w:name="_Toc327797896"/>
      <w:bookmarkStart w:id="392" w:name="_Toc327882517"/>
      <w:bookmarkStart w:id="393" w:name="_Toc424834518"/>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Pr>
          <w:lang w:val="en-GB"/>
        </w:rPr>
        <w:t>Appendices</w:t>
      </w:r>
      <w:bookmarkEnd w:id="393"/>
    </w:p>
    <w:p w:rsidR="000B4E71" w:rsidRDefault="006833FC" w:rsidP="00EA0287">
      <w:pPr>
        <w:pStyle w:val="Titre2"/>
      </w:pPr>
      <w:bookmarkStart w:id="394" w:name="_Ref322701896"/>
      <w:bookmarkStart w:id="395" w:name="_Toc424834519"/>
      <w:r>
        <w:t>Appendix</w:t>
      </w:r>
      <w:r w:rsidR="000B4E71">
        <w:t xml:space="preserve"> 1 –</w:t>
      </w:r>
      <w:bookmarkEnd w:id="394"/>
      <w:r w:rsidR="00ED1984">
        <w:t>Code Quality</w:t>
      </w:r>
      <w:r w:rsidR="00EA0287" w:rsidRPr="00EA0287">
        <w:t xml:space="preserve"> </w:t>
      </w:r>
      <w:r w:rsidR="00EA0287">
        <w:t>Checklist</w:t>
      </w:r>
      <w:bookmarkEnd w:id="395"/>
    </w:p>
    <w:p w:rsidR="00ED1984" w:rsidRPr="00EA0287" w:rsidRDefault="00ED1984" w:rsidP="00EA0287">
      <w:pPr>
        <w:jc w:val="both"/>
        <w:rPr>
          <w:sz w:val="22"/>
          <w:szCs w:val="22"/>
          <w:lang w:val="en-GB"/>
        </w:rPr>
      </w:pPr>
      <w:r w:rsidRPr="00EA0287">
        <w:rPr>
          <w:sz w:val="22"/>
          <w:szCs w:val="22"/>
          <w:lang w:val="en-GB"/>
        </w:rPr>
        <w:t xml:space="preserve">The following checklist </w:t>
      </w:r>
      <w:r w:rsidR="00EA0287" w:rsidRPr="00EA0287">
        <w:rPr>
          <w:sz w:val="22"/>
          <w:szCs w:val="22"/>
          <w:lang w:val="en-GB"/>
        </w:rPr>
        <w:t xml:space="preserve">defines the conformity level of a </w:t>
      </w:r>
      <w:r w:rsidR="00EA0287">
        <w:rPr>
          <w:sz w:val="22"/>
          <w:szCs w:val="22"/>
          <w:lang w:val="en-GB"/>
        </w:rPr>
        <w:t xml:space="preserve">source </w:t>
      </w:r>
      <w:r w:rsidR="00EA0287" w:rsidRPr="00EA0287">
        <w:rPr>
          <w:sz w:val="22"/>
          <w:szCs w:val="22"/>
          <w:lang w:val="en-GB"/>
        </w:rPr>
        <w:t xml:space="preserve">code </w:t>
      </w:r>
      <w:r w:rsidR="00EA0287">
        <w:rPr>
          <w:sz w:val="22"/>
          <w:szCs w:val="22"/>
          <w:lang w:val="en-GB"/>
        </w:rPr>
        <w:t xml:space="preserve">for a TANGO device development </w:t>
      </w:r>
      <w:r w:rsidR="00EA0287" w:rsidRPr="00EA0287">
        <w:rPr>
          <w:sz w:val="22"/>
          <w:szCs w:val="22"/>
          <w:lang w:val="en-GB"/>
        </w:rPr>
        <w:t>with the recommendations</w:t>
      </w:r>
      <w:r w:rsidR="00EA0287">
        <w:rPr>
          <w:sz w:val="22"/>
          <w:szCs w:val="22"/>
          <w:lang w:val="en-GB"/>
        </w:rPr>
        <w:t xml:space="preserve"> detailed in this document.</w:t>
      </w:r>
    </w:p>
    <w:p w:rsidR="00DE5B25" w:rsidRDefault="00DE5B25" w:rsidP="00143DBA">
      <w:pPr>
        <w:jc w:val="both"/>
        <w:rPr>
          <w:sz w:val="22"/>
          <w:szCs w:val="22"/>
          <w:lang w:val="en-GB"/>
        </w:rPr>
      </w:pPr>
    </w:p>
    <w:bookmarkStart w:id="396" w:name="_MON_1401792130"/>
    <w:bookmarkStart w:id="397" w:name="_MON_1401541018"/>
    <w:bookmarkStart w:id="398" w:name="_MON_1401541100"/>
    <w:bookmarkStart w:id="399" w:name="_MON_1401621955"/>
    <w:bookmarkEnd w:id="396"/>
    <w:bookmarkEnd w:id="397"/>
    <w:bookmarkEnd w:id="398"/>
    <w:bookmarkEnd w:id="399"/>
    <w:bookmarkStart w:id="400" w:name="_MON_1401626674"/>
    <w:bookmarkEnd w:id="400"/>
    <w:p w:rsidR="00DE5B25" w:rsidRDefault="00283653" w:rsidP="00143DBA">
      <w:pPr>
        <w:jc w:val="both"/>
        <w:rPr>
          <w:sz w:val="22"/>
          <w:szCs w:val="22"/>
          <w:lang w:val="en-GB"/>
        </w:rPr>
      </w:pPr>
      <w:r w:rsidRPr="00DE5B25">
        <w:rPr>
          <w:sz w:val="22"/>
          <w:szCs w:val="22"/>
          <w:lang w:val="en-GB"/>
        </w:rPr>
        <w:object w:dxaOrig="1534" w:dyaOrig="993">
          <v:shape id="_x0000_i1031" type="#_x0000_t75" style="width:73.25pt;height:53.5pt" o:ole="">
            <v:imagedata r:id="rId34" o:title=""/>
          </v:shape>
          <o:OLEObject Type="Embed" ProgID="Excel.Sheet.8" ShapeID="_x0000_i1031" DrawAspect="Icon" ObjectID="_1498576549" r:id="rId35"/>
        </w:object>
      </w:r>
    </w:p>
    <w:p w:rsidR="00C137EE" w:rsidRDefault="00C137EE" w:rsidP="00143DBA">
      <w:pPr>
        <w:jc w:val="both"/>
        <w:rPr>
          <w:sz w:val="22"/>
          <w:szCs w:val="22"/>
        </w:rPr>
      </w:pPr>
    </w:p>
    <w:p w:rsidR="000B4E71" w:rsidRDefault="006833FC" w:rsidP="00EA0287">
      <w:pPr>
        <w:pStyle w:val="Titre2"/>
      </w:pPr>
      <w:bookmarkStart w:id="401" w:name="_Ref322702626"/>
      <w:bookmarkStart w:id="402" w:name="_Toc424834520"/>
      <w:r>
        <w:t xml:space="preserve">Appendix </w:t>
      </w:r>
      <w:r w:rsidR="000B4E71">
        <w:t xml:space="preserve">2 – </w:t>
      </w:r>
      <w:bookmarkEnd w:id="401"/>
      <w:r w:rsidR="00EA0287">
        <w:t>Full code samples</w:t>
      </w:r>
      <w:bookmarkEnd w:id="402"/>
    </w:p>
    <w:p w:rsidR="007F59C0" w:rsidRDefault="00EA0287" w:rsidP="00EA0287">
      <w:pPr>
        <w:pStyle w:val="Corpsdetexte"/>
        <w:ind w:left="0"/>
      </w:pPr>
      <w:r>
        <w:t xml:space="preserve">Example </w:t>
      </w:r>
      <w:r w:rsidR="008515D3">
        <w:t xml:space="preserve">C++ </w:t>
      </w:r>
      <w:r w:rsidR="007F59C0">
        <w:t>« AttributeSequenceWriter » :</w:t>
      </w:r>
    </w:p>
    <w:p w:rsidR="007F59C0" w:rsidRDefault="007F59C0" w:rsidP="007F59C0">
      <w:pPr>
        <w:pStyle w:val="Corpsdetexte"/>
      </w:pPr>
      <w:r>
        <w:object w:dxaOrig="1534" w:dyaOrig="992">
          <v:shape id="_x0000_i1032" type="#_x0000_t75" style="width:76.45pt;height:49.7pt" o:ole="">
            <v:imagedata r:id="rId36" o:title=""/>
          </v:shape>
          <o:OLEObject Type="Embed" ProgID="Package" ShapeID="_x0000_i1032" DrawAspect="Icon" ObjectID="_1498576550" r:id="rId37"/>
        </w:object>
      </w:r>
    </w:p>
    <w:p w:rsidR="007F59C0" w:rsidRDefault="007F59C0" w:rsidP="007F59C0">
      <w:pPr>
        <w:pStyle w:val="Corpsdetexte"/>
      </w:pPr>
    </w:p>
    <w:p w:rsidR="007F59C0" w:rsidRDefault="00EA0287" w:rsidP="00EA0287">
      <w:pPr>
        <w:pStyle w:val="Corpsdetexte"/>
        <w:ind w:left="0"/>
      </w:pPr>
      <w:r>
        <w:t xml:space="preserve">Example </w:t>
      </w:r>
      <w:r w:rsidR="008515D3">
        <w:t>C++</w:t>
      </w:r>
      <w:r w:rsidR="007F59C0">
        <w:t xml:space="preserve"> « NITC01 » : </w:t>
      </w:r>
    </w:p>
    <w:p w:rsidR="000B4E71" w:rsidRDefault="009901F2" w:rsidP="00325E59">
      <w:pPr>
        <w:jc w:val="both"/>
        <w:rPr>
          <w:sz w:val="22"/>
          <w:szCs w:val="22"/>
        </w:rPr>
      </w:pPr>
      <w:r>
        <w:rPr>
          <w:sz w:val="22"/>
          <w:szCs w:val="22"/>
        </w:rPr>
        <w:tab/>
      </w:r>
      <w:r w:rsidR="0074651F" w:rsidRPr="00325E59">
        <w:rPr>
          <w:sz w:val="22"/>
          <w:szCs w:val="22"/>
        </w:rPr>
        <w:object w:dxaOrig="1534" w:dyaOrig="992">
          <v:shape id="_x0000_i1033" type="#_x0000_t75" style="width:76.45pt;height:49.7pt" o:ole="">
            <v:imagedata r:id="rId38" o:title=""/>
          </v:shape>
          <o:OLEObject Type="Embed" ProgID="Package" ShapeID="_x0000_i1033" DrawAspect="Icon" ObjectID="_1498576551" r:id="rId39"/>
        </w:object>
      </w:r>
    </w:p>
    <w:p w:rsidR="000B4E71" w:rsidRPr="00673E51" w:rsidRDefault="000B4E71" w:rsidP="000B4E71">
      <w:pPr>
        <w:jc w:val="both"/>
        <w:rPr>
          <w:sz w:val="22"/>
          <w:szCs w:val="22"/>
        </w:rPr>
      </w:pPr>
    </w:p>
    <w:sectPr w:rsidR="000B4E71" w:rsidRPr="00673E51" w:rsidSect="003368B0">
      <w:headerReference w:type="default" r:id="rId40"/>
      <w:footerReference w:type="default" r:id="rId41"/>
      <w:headerReference w:type="first" r:id="rId42"/>
      <w:footerReference w:type="first" r:id="rId43"/>
      <w:pgSz w:w="11906" w:h="16838"/>
      <w:pgMar w:top="1418" w:right="1106"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2C0" w:rsidRDefault="004332C0">
      <w:r>
        <w:separator/>
      </w:r>
    </w:p>
  </w:endnote>
  <w:endnote w:type="continuationSeparator" w:id="0">
    <w:p w:rsidR="004332C0" w:rsidRDefault="00433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ong">
    <w:charset w:val="80"/>
    <w:family w:val="auto"/>
    <w:pitch w:val="variable"/>
  </w:font>
  <w:font w:name="MS PGothic">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49" w:type="dxa"/>
      <w:tblInd w:w="-318" w:type="dxa"/>
      <w:tblBorders>
        <w:top w:val="single" w:sz="8" w:space="0" w:color="auto"/>
      </w:tblBorders>
      <w:tblLayout w:type="fixed"/>
      <w:tblLook w:val="0000" w:firstRow="0" w:lastRow="0" w:firstColumn="0" w:lastColumn="0" w:noHBand="0" w:noVBand="0"/>
    </w:tblPr>
    <w:tblGrid>
      <w:gridCol w:w="284"/>
      <w:gridCol w:w="4500"/>
      <w:gridCol w:w="5565"/>
    </w:tblGrid>
    <w:tr w:rsidR="00D93E42" w:rsidRPr="00956A1C" w:rsidTr="00AC2A30">
      <w:tc>
        <w:tcPr>
          <w:tcW w:w="284" w:type="dxa"/>
        </w:tcPr>
        <w:p w:rsidR="00D93E42" w:rsidRPr="00956A1C" w:rsidRDefault="00D93E42" w:rsidP="00F935B7">
          <w:pPr>
            <w:ind w:right="252"/>
            <w:rPr>
              <w:bCs/>
              <w:lang w:val="en-GB"/>
            </w:rPr>
          </w:pPr>
        </w:p>
      </w:tc>
      <w:tc>
        <w:tcPr>
          <w:tcW w:w="4500" w:type="dxa"/>
        </w:tcPr>
        <w:p w:rsidR="00D93E42" w:rsidRPr="00956A1C" w:rsidRDefault="00D93E42" w:rsidP="0046146B">
          <w:pPr>
            <w:tabs>
              <w:tab w:val="left" w:pos="912"/>
              <w:tab w:val="center" w:pos="2514"/>
            </w:tabs>
            <w:ind w:left="176"/>
            <w:rPr>
              <w:bCs/>
              <w:noProof/>
            </w:rPr>
          </w:pPr>
          <w:r w:rsidRPr="00956A1C">
            <w:rPr>
              <w:bCs/>
            </w:rPr>
            <w:t xml:space="preserve">Last update : 13/7/2015   Revision 6  </w:t>
          </w:r>
        </w:p>
      </w:tc>
      <w:tc>
        <w:tcPr>
          <w:tcW w:w="5565" w:type="dxa"/>
        </w:tcPr>
        <w:p w:rsidR="00D93E42" w:rsidRPr="00956A1C" w:rsidRDefault="00D93E42">
          <w:pPr>
            <w:ind w:left="34"/>
            <w:jc w:val="right"/>
            <w:rPr>
              <w:rStyle w:val="Numrodepage"/>
              <w:bCs/>
            </w:rPr>
          </w:pPr>
          <w:r w:rsidRPr="00956A1C">
            <w:rPr>
              <w:bCs/>
            </w:rPr>
            <w:t xml:space="preserve">Page </w:t>
          </w:r>
          <w:r w:rsidRPr="00956A1C">
            <w:rPr>
              <w:rStyle w:val="Numrodepage"/>
              <w:bCs/>
            </w:rPr>
            <w:fldChar w:fldCharType="begin"/>
          </w:r>
          <w:r w:rsidRPr="00956A1C">
            <w:rPr>
              <w:rStyle w:val="Numrodepage"/>
              <w:bCs/>
            </w:rPr>
            <w:instrText xml:space="preserve"> PAGE </w:instrText>
          </w:r>
          <w:r w:rsidRPr="00956A1C">
            <w:rPr>
              <w:rStyle w:val="Numrodepage"/>
              <w:bCs/>
            </w:rPr>
            <w:fldChar w:fldCharType="separate"/>
          </w:r>
          <w:r w:rsidR="00CF15CA">
            <w:rPr>
              <w:rStyle w:val="Numrodepage"/>
              <w:bCs/>
              <w:noProof/>
            </w:rPr>
            <w:t>21</w:t>
          </w:r>
          <w:r w:rsidRPr="00956A1C">
            <w:rPr>
              <w:rStyle w:val="Numrodepage"/>
              <w:bCs/>
            </w:rPr>
            <w:fldChar w:fldCharType="end"/>
          </w:r>
          <w:r w:rsidRPr="00956A1C">
            <w:rPr>
              <w:rStyle w:val="Numrodepage"/>
              <w:bCs/>
            </w:rPr>
            <w:t>/</w:t>
          </w:r>
          <w:r w:rsidRPr="00956A1C">
            <w:rPr>
              <w:rStyle w:val="Numrodepage"/>
              <w:bCs/>
            </w:rPr>
            <w:fldChar w:fldCharType="begin"/>
          </w:r>
          <w:r w:rsidRPr="00956A1C">
            <w:rPr>
              <w:rStyle w:val="Numrodepage"/>
              <w:bCs/>
            </w:rPr>
            <w:instrText xml:space="preserve"> NUMPAGES </w:instrText>
          </w:r>
          <w:r w:rsidRPr="00956A1C">
            <w:rPr>
              <w:rStyle w:val="Numrodepage"/>
              <w:bCs/>
            </w:rPr>
            <w:fldChar w:fldCharType="separate"/>
          </w:r>
          <w:r w:rsidR="00CF15CA">
            <w:rPr>
              <w:rStyle w:val="Numrodepage"/>
              <w:bCs/>
              <w:noProof/>
            </w:rPr>
            <w:t>41</w:t>
          </w:r>
          <w:r w:rsidRPr="00956A1C">
            <w:rPr>
              <w:rStyle w:val="Numrodepage"/>
              <w:bCs/>
            </w:rPr>
            <w:fldChar w:fldCharType="end"/>
          </w:r>
        </w:p>
      </w:tc>
    </w:tr>
  </w:tbl>
  <w:p w:rsidR="00D93E42" w:rsidRPr="00956A1C" w:rsidRDefault="00D93E4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E42" w:rsidRPr="00194AE1" w:rsidRDefault="00D93E42" w:rsidP="00AE6968">
    <w:pPr>
      <w:pStyle w:val="Pieddepage"/>
      <w:rPr>
        <w:lang w:val="en-US"/>
      </w:rPr>
    </w:pPr>
    <w:r>
      <w:rPr>
        <w:noProof/>
        <w:color w:val="0000FF"/>
      </w:rPr>
      <w:drawing>
        <wp:inline distT="0" distB="0" distL="0" distR="0">
          <wp:extent cx="841375" cy="299720"/>
          <wp:effectExtent l="19050" t="0" r="0" b="0"/>
          <wp:docPr id="91" name="Picture 9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reative Commons License">
                    <a:hlinkClick r:id="rId1"/>
                  </pic:cNvPr>
                  <pic:cNvPicPr>
                    <a:picLocks noChangeAspect="1" noChangeArrowheads="1"/>
                  </pic:cNvPicPr>
                </pic:nvPicPr>
                <pic:blipFill>
                  <a:blip r:embed="rId2"/>
                  <a:srcRect/>
                  <a:stretch>
                    <a:fillRect/>
                  </a:stretch>
                </pic:blipFill>
                <pic:spPr bwMode="auto">
                  <a:xfrm>
                    <a:off x="0" y="0"/>
                    <a:ext cx="841375" cy="299720"/>
                  </a:xfrm>
                  <a:prstGeom prst="rect">
                    <a:avLst/>
                  </a:prstGeom>
                  <a:noFill/>
                  <a:ln w="9525">
                    <a:noFill/>
                    <a:miter lim="800000"/>
                    <a:headEnd/>
                    <a:tailEnd/>
                  </a:ln>
                </pic:spPr>
              </pic:pic>
            </a:graphicData>
          </a:graphic>
        </wp:inline>
      </w:drawing>
    </w:r>
    <w:r w:rsidRPr="00194AE1">
      <w:rPr>
        <w:lang w:val="en-US"/>
      </w:rPr>
      <w:t xml:space="preserve"> </w:t>
    </w:r>
    <w:r w:rsidRPr="00194AE1">
      <w:rPr>
        <w:b/>
        <w:lang w:val="en-US"/>
      </w:rPr>
      <w:t>Tango Device Server Guidelines</w:t>
    </w:r>
    <w:r w:rsidRPr="00194AE1">
      <w:rPr>
        <w:lang w:val="en-US"/>
      </w:rPr>
      <w:t xml:space="preserve"> by the Tango Controls Community is licensed under a </w:t>
    </w:r>
    <w:hyperlink r:id="rId3" w:history="1">
      <w:r w:rsidRPr="00194AE1">
        <w:rPr>
          <w:rStyle w:val="Lienhypertexte"/>
          <w:lang w:val="en-US"/>
        </w:rPr>
        <w:t>Creative Commons Attribution 4.0 International License</w:t>
      </w:r>
    </w:hyperlink>
    <w:r w:rsidRPr="00194AE1">
      <w:rPr>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2C0" w:rsidRDefault="004332C0">
      <w:r>
        <w:separator/>
      </w:r>
    </w:p>
  </w:footnote>
  <w:footnote w:type="continuationSeparator" w:id="0">
    <w:p w:rsidR="004332C0" w:rsidRDefault="004332C0">
      <w:r>
        <w:continuationSeparator/>
      </w:r>
    </w:p>
  </w:footnote>
  <w:footnote w:id="1">
    <w:p w:rsidR="00D93E42" w:rsidRPr="0046146B" w:rsidRDefault="00D93E42">
      <w:pPr>
        <w:pStyle w:val="Notedebasdepage"/>
        <w:rPr>
          <w:lang w:val="en-US"/>
        </w:rPr>
      </w:pPr>
      <w:r>
        <w:rPr>
          <w:rStyle w:val="Appelnotedebasdep"/>
        </w:rPr>
        <w:footnoteRef/>
      </w:r>
      <w:r>
        <w:t xml:space="preserve"> </w:t>
      </w:r>
      <w:r>
        <w:rPr>
          <w:lang w:val="en-US"/>
        </w:rPr>
        <w:t>http://www.tango-controls.org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bottom w:val="single" w:sz="8" w:space="0" w:color="auto"/>
      </w:tblBorders>
      <w:tblLayout w:type="fixed"/>
      <w:tblLook w:val="0000" w:firstRow="0" w:lastRow="0" w:firstColumn="0" w:lastColumn="0" w:noHBand="0" w:noVBand="0"/>
    </w:tblPr>
    <w:tblGrid>
      <w:gridCol w:w="2406"/>
      <w:gridCol w:w="236"/>
      <w:gridCol w:w="7565"/>
    </w:tblGrid>
    <w:tr w:rsidR="00D93E42" w:rsidRPr="0014655A">
      <w:tc>
        <w:tcPr>
          <w:tcW w:w="2406" w:type="dxa"/>
        </w:tcPr>
        <w:p w:rsidR="00D93E42" w:rsidRDefault="00D93E42">
          <w:pPr>
            <w:ind w:right="360"/>
            <w:rPr>
              <w:b/>
              <w:bCs/>
            </w:rPr>
          </w:pPr>
        </w:p>
      </w:tc>
      <w:tc>
        <w:tcPr>
          <w:tcW w:w="236" w:type="dxa"/>
        </w:tcPr>
        <w:p w:rsidR="00D93E42" w:rsidRDefault="00D93E42">
          <w:pPr>
            <w:tabs>
              <w:tab w:val="left" w:pos="912"/>
              <w:tab w:val="center" w:pos="2514"/>
            </w:tabs>
            <w:rPr>
              <w:b/>
              <w:bCs/>
            </w:rPr>
          </w:pPr>
        </w:p>
      </w:tc>
      <w:tc>
        <w:tcPr>
          <w:tcW w:w="7565" w:type="dxa"/>
        </w:tcPr>
        <w:p w:rsidR="00D93E42" w:rsidRPr="00984E2E" w:rsidRDefault="00D93E42">
          <w:pPr>
            <w:ind w:left="34"/>
            <w:rPr>
              <w:rFonts w:ascii="Arial" w:hAnsi="Arial" w:cs="Arial"/>
              <w:b/>
              <w:bCs/>
              <w:i/>
              <w:iCs/>
              <w:noProof/>
              <w:sz w:val="22"/>
              <w:szCs w:val="22"/>
            </w:rPr>
          </w:pPr>
          <w:r>
            <w:rPr>
              <w:rFonts w:ascii="Arial" w:hAnsi="Arial" w:cs="Arial"/>
              <w:b/>
              <w:bCs/>
              <w:i/>
              <w:iCs/>
              <w:noProof/>
              <w:sz w:val="22"/>
              <w:szCs w:val="22"/>
            </w:rPr>
            <w:t>TANGO Design Guidelines</w:t>
          </w:r>
        </w:p>
      </w:tc>
    </w:tr>
  </w:tbl>
  <w:p w:rsidR="00D93E42" w:rsidRDefault="00D93E4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E42" w:rsidRDefault="00D93E42">
    <w:pPr>
      <w:pStyle w:val="En-tte"/>
    </w:pPr>
    <w:r>
      <w:rPr>
        <w:noProof/>
        <w:color w:val="0000FF"/>
      </w:rPr>
      <w:drawing>
        <wp:anchor distT="0" distB="0" distL="114300" distR="114300" simplePos="0" relativeHeight="251658240" behindDoc="0" locked="0" layoutInCell="1" allowOverlap="1">
          <wp:simplePos x="0" y="0"/>
          <wp:positionH relativeFrom="column">
            <wp:posOffset>105410</wp:posOffset>
          </wp:positionH>
          <wp:positionV relativeFrom="paragraph">
            <wp:posOffset>43180</wp:posOffset>
          </wp:positionV>
          <wp:extent cx="838200" cy="299085"/>
          <wp:effectExtent l="19050" t="0" r="0" b="0"/>
          <wp:wrapNone/>
          <wp:docPr id="89" name="Picture 89"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reative Commons License">
                    <a:hlinkClick r:id="rId1"/>
                  </pic:cNvPr>
                  <pic:cNvPicPr>
                    <a:picLocks noChangeAspect="1" noChangeArrowheads="1"/>
                  </pic:cNvPicPr>
                </pic:nvPicPr>
                <pic:blipFill>
                  <a:blip r:embed="rId2"/>
                  <a:srcRect/>
                  <a:stretch>
                    <a:fillRect/>
                  </a:stretch>
                </pic:blipFill>
                <pic:spPr bwMode="auto">
                  <a:xfrm>
                    <a:off x="0" y="0"/>
                    <a:ext cx="838200" cy="299085"/>
                  </a:xfrm>
                  <a:prstGeom prst="rect">
                    <a:avLst/>
                  </a:prstGeom>
                  <a:noFill/>
                  <a:ln w="9525">
                    <a:noFill/>
                    <a:miter lim="800000"/>
                    <a:headEnd/>
                    <a:tailEnd/>
                  </a:ln>
                </pic:spPr>
              </pic:pic>
            </a:graphicData>
          </a:graphic>
        </wp:anchor>
      </w:drawing>
    </w:r>
    <w:r>
      <w:rPr>
        <w:noProof/>
        <w:color w:val="0000FF"/>
      </w:rPr>
      <w:drawing>
        <wp:anchor distT="0" distB="0" distL="114300" distR="114300" simplePos="0" relativeHeight="251657216" behindDoc="0" locked="0" layoutInCell="1" allowOverlap="1">
          <wp:simplePos x="0" y="0"/>
          <wp:positionH relativeFrom="column">
            <wp:posOffset>1181735</wp:posOffset>
          </wp:positionH>
          <wp:positionV relativeFrom="paragraph">
            <wp:posOffset>-78105</wp:posOffset>
          </wp:positionV>
          <wp:extent cx="1542415" cy="493395"/>
          <wp:effectExtent l="19050" t="0" r="635" b="0"/>
          <wp:wrapNone/>
          <wp:docPr id="1" name="Picture 1" descr="logo officiel quadri tif_30 mai 199 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ficiel quadri tif_30 mai 199 Mo"/>
                  <pic:cNvPicPr>
                    <a:picLocks noChangeAspect="1" noChangeArrowheads="1"/>
                  </pic:cNvPicPr>
                </pic:nvPicPr>
                <pic:blipFill>
                  <a:blip r:embed="rId3"/>
                  <a:stretch>
                    <a:fillRect/>
                  </a:stretch>
                </pic:blipFill>
                <pic:spPr bwMode="auto">
                  <a:xfrm>
                    <a:off x="0" y="0"/>
                    <a:ext cx="1542415" cy="493395"/>
                  </a:xfrm>
                  <a:prstGeom prst="rect">
                    <a:avLst/>
                  </a:prstGeom>
                  <a:noFill/>
                </pic:spPr>
              </pic:pic>
            </a:graphicData>
          </a:graphic>
        </wp:anchor>
      </w:drawing>
    </w:r>
    <w: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F94B6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multilevel"/>
    <w:tmpl w:val="00000004"/>
    <w:name w:val="WW8Num16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7"/>
    <w:multiLevelType w:val="singleLevel"/>
    <w:tmpl w:val="00000007"/>
    <w:name w:val="WW8Num168"/>
    <w:lvl w:ilvl="0">
      <w:start w:val="1"/>
      <w:numFmt w:val="bullet"/>
      <w:lvlText w:val=""/>
      <w:lvlJc w:val="left"/>
      <w:pPr>
        <w:tabs>
          <w:tab w:val="num" w:pos="1776"/>
        </w:tabs>
        <w:ind w:left="1776" w:hanging="360"/>
      </w:pPr>
      <w:rPr>
        <w:rFonts w:ascii="Symbol" w:hAnsi="Symbol"/>
      </w:rPr>
    </w:lvl>
  </w:abstractNum>
  <w:abstractNum w:abstractNumId="4">
    <w:nsid w:val="00000009"/>
    <w:multiLevelType w:val="singleLevel"/>
    <w:tmpl w:val="00000009"/>
    <w:name w:val="WW8Num344"/>
    <w:lvl w:ilvl="0">
      <w:start w:val="1"/>
      <w:numFmt w:val="decimal"/>
      <w:lvlText w:val="%1."/>
      <w:lvlJc w:val="left"/>
      <w:pPr>
        <w:tabs>
          <w:tab w:val="num" w:pos="720"/>
        </w:tabs>
        <w:ind w:left="720" w:hanging="360"/>
      </w:pPr>
    </w:lvl>
  </w:abstractNum>
  <w:abstractNum w:abstractNumId="5">
    <w:nsid w:val="0000000A"/>
    <w:multiLevelType w:val="multilevel"/>
    <w:tmpl w:val="0000000A"/>
    <w:name w:val="WW8Num3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C"/>
    <w:multiLevelType w:val="multilevel"/>
    <w:tmpl w:val="0000000C"/>
    <w:name w:val="WW8Num351"/>
    <w:lvl w:ilvl="0">
      <w:start w:val="1"/>
      <w:numFmt w:val="bullet"/>
      <w:lvlText w:val="o"/>
      <w:lvlJc w:val="left"/>
      <w:pPr>
        <w:tabs>
          <w:tab w:val="num" w:pos="1068"/>
        </w:tabs>
        <w:ind w:left="1068" w:hanging="360"/>
      </w:pPr>
      <w:rPr>
        <w:rFonts w:ascii="Courier New" w:hAnsi="Courier New" w:cs="Courier New"/>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7">
    <w:nsid w:val="0000000D"/>
    <w:multiLevelType w:val="singleLevel"/>
    <w:tmpl w:val="0000000D"/>
    <w:name w:val="WW8Num363"/>
    <w:lvl w:ilvl="0">
      <w:start w:val="1"/>
      <w:numFmt w:val="bullet"/>
      <w:lvlText w:val="o"/>
      <w:lvlJc w:val="left"/>
      <w:pPr>
        <w:tabs>
          <w:tab w:val="num" w:pos="1440"/>
        </w:tabs>
        <w:ind w:left="1440" w:hanging="360"/>
      </w:pPr>
      <w:rPr>
        <w:rFonts w:ascii="Courier New" w:hAnsi="Courier New" w:cs="Courier New"/>
      </w:rPr>
    </w:lvl>
  </w:abstractNum>
  <w:abstractNum w:abstractNumId="8">
    <w:nsid w:val="00223650"/>
    <w:multiLevelType w:val="hybridMultilevel"/>
    <w:tmpl w:val="C4FA3736"/>
    <w:lvl w:ilvl="0" w:tplc="040C000F">
      <w:start w:val="1"/>
      <w:numFmt w:val="decimal"/>
      <w:lvlText w:val="%1."/>
      <w:lvlJc w:val="left"/>
      <w:pPr>
        <w:ind w:left="1068" w:hanging="360"/>
      </w:pPr>
      <w:rPr>
        <w:rFont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069D5615"/>
    <w:multiLevelType w:val="hybridMultilevel"/>
    <w:tmpl w:val="7968110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0">
    <w:nsid w:val="0A080E83"/>
    <w:multiLevelType w:val="hybridMultilevel"/>
    <w:tmpl w:val="D7AED6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BBC4F97"/>
    <w:multiLevelType w:val="hybridMultilevel"/>
    <w:tmpl w:val="622EEF5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0C7B0D1C"/>
    <w:multiLevelType w:val="hybridMultilevel"/>
    <w:tmpl w:val="18C6C4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0C7E631A"/>
    <w:multiLevelType w:val="hybridMultilevel"/>
    <w:tmpl w:val="569AECCC"/>
    <w:lvl w:ilvl="0" w:tplc="040C0001">
      <w:start w:val="1"/>
      <w:numFmt w:val="bullet"/>
      <w:lvlText w:val=""/>
      <w:lvlJc w:val="left"/>
      <w:pPr>
        <w:tabs>
          <w:tab w:val="num" w:pos="1440"/>
        </w:tabs>
        <w:ind w:left="1440" w:hanging="360"/>
      </w:pPr>
      <w:rPr>
        <w:rFonts w:ascii="Symbol" w:hAnsi="Symbol"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nsid w:val="0EBC762C"/>
    <w:multiLevelType w:val="hybridMultilevel"/>
    <w:tmpl w:val="A7723C80"/>
    <w:lvl w:ilvl="0" w:tplc="040C0001">
      <w:start w:val="1"/>
      <w:numFmt w:val="bullet"/>
      <w:lvlText w:val=""/>
      <w:lvlJc w:val="left"/>
      <w:pPr>
        <w:tabs>
          <w:tab w:val="num" w:pos="1776"/>
        </w:tabs>
        <w:ind w:left="1776" w:hanging="360"/>
      </w:pPr>
      <w:rPr>
        <w:rFonts w:ascii="Symbol" w:hAnsi="Symbol"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15">
    <w:nsid w:val="17C76CC9"/>
    <w:multiLevelType w:val="hybridMultilevel"/>
    <w:tmpl w:val="6C6E3D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93E263D"/>
    <w:multiLevelType w:val="hybridMultilevel"/>
    <w:tmpl w:val="35BE409C"/>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1AEB55EB"/>
    <w:multiLevelType w:val="hybridMultilevel"/>
    <w:tmpl w:val="B088E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1184E42"/>
    <w:multiLevelType w:val="hybridMultilevel"/>
    <w:tmpl w:val="21785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B69E9"/>
    <w:multiLevelType w:val="hybridMultilevel"/>
    <w:tmpl w:val="C4929DC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270A6A24"/>
    <w:multiLevelType w:val="hybridMultilevel"/>
    <w:tmpl w:val="82B85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2B1A3A6B"/>
    <w:multiLevelType w:val="hybridMultilevel"/>
    <w:tmpl w:val="960E2B7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31141972"/>
    <w:multiLevelType w:val="hybridMultilevel"/>
    <w:tmpl w:val="1F382C12"/>
    <w:lvl w:ilvl="0" w:tplc="040C0001">
      <w:start w:val="1"/>
      <w:numFmt w:val="bullet"/>
      <w:lvlText w:val=""/>
      <w:lvlJc w:val="left"/>
      <w:pPr>
        <w:tabs>
          <w:tab w:val="num" w:pos="1428"/>
        </w:tabs>
        <w:ind w:left="1428" w:hanging="360"/>
      </w:pPr>
      <w:rPr>
        <w:rFonts w:ascii="Symbol" w:hAnsi="Symbol"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23">
    <w:nsid w:val="335F6EB2"/>
    <w:multiLevelType w:val="hybridMultilevel"/>
    <w:tmpl w:val="E6D05FC8"/>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24">
    <w:nsid w:val="381B3466"/>
    <w:multiLevelType w:val="hybridMultilevel"/>
    <w:tmpl w:val="DAEC2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9F40769"/>
    <w:multiLevelType w:val="hybridMultilevel"/>
    <w:tmpl w:val="480A1042"/>
    <w:lvl w:ilvl="0" w:tplc="46DE3218">
      <w:start w:val="2"/>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DDE3D82"/>
    <w:multiLevelType w:val="hybridMultilevel"/>
    <w:tmpl w:val="A6BE62CA"/>
    <w:lvl w:ilvl="0" w:tplc="4ECC80A6">
      <w:start w:val="1"/>
      <w:numFmt w:val="bullet"/>
      <w:lvlText w:val=""/>
      <w:lvlJc w:val="left"/>
      <w:pPr>
        <w:ind w:left="720" w:hanging="360"/>
      </w:pPr>
      <w:rPr>
        <w:rFonts w:ascii="Symbol" w:hAnsi="Symbol" w:hint="default"/>
      </w:rPr>
    </w:lvl>
    <w:lvl w:ilvl="1" w:tplc="C36EE3E4">
      <w:start w:val="1"/>
      <w:numFmt w:val="bullet"/>
      <w:lvlText w:val="o"/>
      <w:lvlJc w:val="left"/>
      <w:pPr>
        <w:ind w:left="1440" w:hanging="360"/>
      </w:pPr>
      <w:rPr>
        <w:rFonts w:ascii="Courier New" w:hAnsi="Courier New" w:hint="default"/>
      </w:rPr>
    </w:lvl>
    <w:lvl w:ilvl="2" w:tplc="1DA22C2E" w:tentative="1">
      <w:start w:val="1"/>
      <w:numFmt w:val="bullet"/>
      <w:lvlText w:val=""/>
      <w:lvlJc w:val="left"/>
      <w:pPr>
        <w:ind w:left="2160" w:hanging="360"/>
      </w:pPr>
      <w:rPr>
        <w:rFonts w:ascii="Wingdings" w:hAnsi="Wingdings" w:hint="default"/>
      </w:rPr>
    </w:lvl>
    <w:lvl w:ilvl="3" w:tplc="37426888" w:tentative="1">
      <w:start w:val="1"/>
      <w:numFmt w:val="bullet"/>
      <w:lvlText w:val=""/>
      <w:lvlJc w:val="left"/>
      <w:pPr>
        <w:ind w:left="2880" w:hanging="360"/>
      </w:pPr>
      <w:rPr>
        <w:rFonts w:ascii="Symbol" w:hAnsi="Symbol" w:hint="default"/>
      </w:rPr>
    </w:lvl>
    <w:lvl w:ilvl="4" w:tplc="9D069074" w:tentative="1">
      <w:start w:val="1"/>
      <w:numFmt w:val="bullet"/>
      <w:lvlText w:val="o"/>
      <w:lvlJc w:val="left"/>
      <w:pPr>
        <w:ind w:left="3600" w:hanging="360"/>
      </w:pPr>
      <w:rPr>
        <w:rFonts w:ascii="Courier New" w:hAnsi="Courier New" w:hint="default"/>
      </w:rPr>
    </w:lvl>
    <w:lvl w:ilvl="5" w:tplc="157ED6E0" w:tentative="1">
      <w:start w:val="1"/>
      <w:numFmt w:val="bullet"/>
      <w:lvlText w:val=""/>
      <w:lvlJc w:val="left"/>
      <w:pPr>
        <w:ind w:left="4320" w:hanging="360"/>
      </w:pPr>
      <w:rPr>
        <w:rFonts w:ascii="Wingdings" w:hAnsi="Wingdings" w:hint="default"/>
      </w:rPr>
    </w:lvl>
    <w:lvl w:ilvl="6" w:tplc="001224B6" w:tentative="1">
      <w:start w:val="1"/>
      <w:numFmt w:val="bullet"/>
      <w:lvlText w:val=""/>
      <w:lvlJc w:val="left"/>
      <w:pPr>
        <w:ind w:left="5040" w:hanging="360"/>
      </w:pPr>
      <w:rPr>
        <w:rFonts w:ascii="Symbol" w:hAnsi="Symbol" w:hint="default"/>
      </w:rPr>
    </w:lvl>
    <w:lvl w:ilvl="7" w:tplc="A89C091C" w:tentative="1">
      <w:start w:val="1"/>
      <w:numFmt w:val="bullet"/>
      <w:lvlText w:val="o"/>
      <w:lvlJc w:val="left"/>
      <w:pPr>
        <w:ind w:left="5760" w:hanging="360"/>
      </w:pPr>
      <w:rPr>
        <w:rFonts w:ascii="Courier New" w:hAnsi="Courier New" w:hint="default"/>
      </w:rPr>
    </w:lvl>
    <w:lvl w:ilvl="8" w:tplc="EDD6EF4A" w:tentative="1">
      <w:start w:val="1"/>
      <w:numFmt w:val="bullet"/>
      <w:lvlText w:val=""/>
      <w:lvlJc w:val="left"/>
      <w:pPr>
        <w:ind w:left="6480" w:hanging="360"/>
      </w:pPr>
      <w:rPr>
        <w:rFonts w:ascii="Wingdings" w:hAnsi="Wingdings" w:hint="default"/>
      </w:rPr>
    </w:lvl>
  </w:abstractNum>
  <w:abstractNum w:abstractNumId="27">
    <w:nsid w:val="40430E7A"/>
    <w:multiLevelType w:val="hybridMultilevel"/>
    <w:tmpl w:val="239C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0647358"/>
    <w:multiLevelType w:val="multilevel"/>
    <w:tmpl w:val="92C061A0"/>
    <w:lvl w:ilvl="0">
      <w:start w:val="1"/>
      <w:numFmt w:val="decimal"/>
      <w:lvlText w:val="%1"/>
      <w:lvlJc w:val="left"/>
      <w:pPr>
        <w:tabs>
          <w:tab w:val="num" w:pos="432"/>
        </w:tabs>
        <w:ind w:left="432" w:hanging="432"/>
      </w:pPr>
    </w:lvl>
    <w:lvl w:ilvl="1">
      <w:start w:val="1"/>
      <w:numFmt w:val="decimal"/>
      <w:pStyle w:val="Titre2"/>
      <w:lvlText w:val="%1.%2"/>
      <w:lvlJc w:val="left"/>
      <w:pPr>
        <w:tabs>
          <w:tab w:val="num" w:pos="757"/>
        </w:tabs>
        <w:ind w:left="757"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nsid w:val="41424EC4"/>
    <w:multiLevelType w:val="hybridMultilevel"/>
    <w:tmpl w:val="700E2438"/>
    <w:lvl w:ilvl="0" w:tplc="30D825C0">
      <w:start w:val="1"/>
      <w:numFmt w:val="bullet"/>
      <w:lvlText w:val=""/>
      <w:lvlJc w:val="left"/>
      <w:pPr>
        <w:ind w:left="720" w:hanging="360"/>
      </w:pPr>
      <w:rPr>
        <w:rFonts w:ascii="Symbol" w:hAnsi="Symbol" w:hint="default"/>
      </w:rPr>
    </w:lvl>
    <w:lvl w:ilvl="1" w:tplc="B8087A1E">
      <w:start w:val="1"/>
      <w:numFmt w:val="bullet"/>
      <w:lvlText w:val="o"/>
      <w:lvlJc w:val="left"/>
      <w:pPr>
        <w:ind w:left="1440" w:hanging="360"/>
      </w:pPr>
      <w:rPr>
        <w:rFonts w:ascii="Courier New" w:hAnsi="Courier New" w:cs="Courier New" w:hint="default"/>
      </w:rPr>
    </w:lvl>
    <w:lvl w:ilvl="2" w:tplc="6CA8F948" w:tentative="1">
      <w:start w:val="1"/>
      <w:numFmt w:val="bullet"/>
      <w:lvlText w:val=""/>
      <w:lvlJc w:val="left"/>
      <w:pPr>
        <w:ind w:left="2160" w:hanging="360"/>
      </w:pPr>
      <w:rPr>
        <w:rFonts w:ascii="Wingdings" w:hAnsi="Wingdings" w:hint="default"/>
      </w:rPr>
    </w:lvl>
    <w:lvl w:ilvl="3" w:tplc="099C0CEC" w:tentative="1">
      <w:start w:val="1"/>
      <w:numFmt w:val="bullet"/>
      <w:lvlText w:val=""/>
      <w:lvlJc w:val="left"/>
      <w:pPr>
        <w:ind w:left="2880" w:hanging="360"/>
      </w:pPr>
      <w:rPr>
        <w:rFonts w:ascii="Symbol" w:hAnsi="Symbol" w:hint="default"/>
      </w:rPr>
    </w:lvl>
    <w:lvl w:ilvl="4" w:tplc="0958AF18" w:tentative="1">
      <w:start w:val="1"/>
      <w:numFmt w:val="bullet"/>
      <w:lvlText w:val="o"/>
      <w:lvlJc w:val="left"/>
      <w:pPr>
        <w:ind w:left="3600" w:hanging="360"/>
      </w:pPr>
      <w:rPr>
        <w:rFonts w:ascii="Courier New" w:hAnsi="Courier New" w:cs="Courier New" w:hint="default"/>
      </w:rPr>
    </w:lvl>
    <w:lvl w:ilvl="5" w:tplc="B044A07E" w:tentative="1">
      <w:start w:val="1"/>
      <w:numFmt w:val="bullet"/>
      <w:lvlText w:val=""/>
      <w:lvlJc w:val="left"/>
      <w:pPr>
        <w:ind w:left="4320" w:hanging="360"/>
      </w:pPr>
      <w:rPr>
        <w:rFonts w:ascii="Wingdings" w:hAnsi="Wingdings" w:hint="default"/>
      </w:rPr>
    </w:lvl>
    <w:lvl w:ilvl="6" w:tplc="79F0852A" w:tentative="1">
      <w:start w:val="1"/>
      <w:numFmt w:val="bullet"/>
      <w:lvlText w:val=""/>
      <w:lvlJc w:val="left"/>
      <w:pPr>
        <w:ind w:left="5040" w:hanging="360"/>
      </w:pPr>
      <w:rPr>
        <w:rFonts w:ascii="Symbol" w:hAnsi="Symbol" w:hint="default"/>
      </w:rPr>
    </w:lvl>
    <w:lvl w:ilvl="7" w:tplc="0BAE7862" w:tentative="1">
      <w:start w:val="1"/>
      <w:numFmt w:val="bullet"/>
      <w:lvlText w:val="o"/>
      <w:lvlJc w:val="left"/>
      <w:pPr>
        <w:ind w:left="5760" w:hanging="360"/>
      </w:pPr>
      <w:rPr>
        <w:rFonts w:ascii="Courier New" w:hAnsi="Courier New" w:cs="Courier New" w:hint="default"/>
      </w:rPr>
    </w:lvl>
    <w:lvl w:ilvl="8" w:tplc="CCA09BE0" w:tentative="1">
      <w:start w:val="1"/>
      <w:numFmt w:val="bullet"/>
      <w:lvlText w:val=""/>
      <w:lvlJc w:val="left"/>
      <w:pPr>
        <w:ind w:left="6480" w:hanging="360"/>
      </w:pPr>
      <w:rPr>
        <w:rFonts w:ascii="Wingdings" w:hAnsi="Wingdings" w:hint="default"/>
      </w:rPr>
    </w:lvl>
  </w:abstractNum>
  <w:abstractNum w:abstractNumId="30">
    <w:nsid w:val="458B30A0"/>
    <w:multiLevelType w:val="hybridMultilevel"/>
    <w:tmpl w:val="69C29718"/>
    <w:lvl w:ilvl="0" w:tplc="040C0001">
      <w:start w:val="1"/>
      <w:numFmt w:val="bullet"/>
      <w:lvlText w:val=""/>
      <w:lvlJc w:val="left"/>
      <w:pPr>
        <w:tabs>
          <w:tab w:val="num" w:pos="1776"/>
        </w:tabs>
        <w:ind w:left="1776" w:hanging="360"/>
      </w:pPr>
      <w:rPr>
        <w:rFonts w:ascii="Symbol" w:hAnsi="Symbol"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31">
    <w:nsid w:val="45A51588"/>
    <w:multiLevelType w:val="hybridMultilevel"/>
    <w:tmpl w:val="484854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65A2C35"/>
    <w:multiLevelType w:val="hybridMultilevel"/>
    <w:tmpl w:val="5C2441C6"/>
    <w:lvl w:ilvl="0" w:tplc="040C0001">
      <w:start w:val="1"/>
      <w:numFmt w:val="bullet"/>
      <w:lvlText w:val=""/>
      <w:lvlJc w:val="left"/>
      <w:pPr>
        <w:tabs>
          <w:tab w:val="num" w:pos="1296"/>
        </w:tabs>
        <w:ind w:left="1296" w:hanging="360"/>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tentative="1">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33">
    <w:nsid w:val="4C982F5A"/>
    <w:multiLevelType w:val="hybridMultilevel"/>
    <w:tmpl w:val="A080B7F2"/>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4">
    <w:nsid w:val="565950AE"/>
    <w:multiLevelType w:val="singleLevel"/>
    <w:tmpl w:val="040C0001"/>
    <w:lvl w:ilvl="0">
      <w:start w:val="1"/>
      <w:numFmt w:val="bullet"/>
      <w:pStyle w:val="Listepuces"/>
      <w:lvlText w:val=""/>
      <w:lvlJc w:val="left"/>
      <w:pPr>
        <w:tabs>
          <w:tab w:val="num" w:pos="360"/>
        </w:tabs>
        <w:ind w:left="360" w:hanging="360"/>
      </w:pPr>
      <w:rPr>
        <w:rFonts w:ascii="Symbol" w:hAnsi="Symbol" w:hint="default"/>
      </w:rPr>
    </w:lvl>
  </w:abstractNum>
  <w:abstractNum w:abstractNumId="35">
    <w:nsid w:val="58F75697"/>
    <w:multiLevelType w:val="hybridMultilevel"/>
    <w:tmpl w:val="345AAC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9991C4A"/>
    <w:multiLevelType w:val="hybridMultilevel"/>
    <w:tmpl w:val="FF585F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9FD76CD"/>
    <w:multiLevelType w:val="hybridMultilevel"/>
    <w:tmpl w:val="9E5A84EC"/>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D195B7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9">
    <w:nsid w:val="5F0B6BB5"/>
    <w:multiLevelType w:val="hybridMultilevel"/>
    <w:tmpl w:val="AE50C4F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nsid w:val="64991BBE"/>
    <w:multiLevelType w:val="hybridMultilevel"/>
    <w:tmpl w:val="97D2B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4DA4511"/>
    <w:multiLevelType w:val="hybridMultilevel"/>
    <w:tmpl w:val="2B885F1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6DF4B41"/>
    <w:multiLevelType w:val="multilevel"/>
    <w:tmpl w:val="9A3C5E40"/>
    <w:lvl w:ilvl="0">
      <w:start w:val="1"/>
      <w:numFmt w:val="decimal"/>
      <w:pStyle w:val="Titre20"/>
      <w:lvlText w:val="%1."/>
      <w:lvlJc w:val="left"/>
      <w:pPr>
        <w:tabs>
          <w:tab w:val="num" w:pos="720"/>
        </w:tabs>
        <w:ind w:left="720" w:hanging="360"/>
      </w:pPr>
      <w:rPr>
        <w:rFonts w:hint="default"/>
      </w:rPr>
    </w:lvl>
    <w:lvl w:ilvl="1">
      <w:start w:val="1"/>
      <w:numFmt w:val="decimal"/>
      <w:pStyle w:val="Titre20"/>
      <w:isLgl/>
      <w:lvlText w:val="%1.%2"/>
      <w:lvlJc w:val="left"/>
      <w:pPr>
        <w:tabs>
          <w:tab w:val="num" w:pos="780"/>
        </w:tabs>
        <w:ind w:left="780" w:hanging="42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43">
    <w:nsid w:val="6F7D50DA"/>
    <w:multiLevelType w:val="hybridMultilevel"/>
    <w:tmpl w:val="4EE2AC6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1">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73316F20"/>
    <w:multiLevelType w:val="hybridMultilevel"/>
    <w:tmpl w:val="69848B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B5E1653"/>
    <w:multiLevelType w:val="hybridMultilevel"/>
    <w:tmpl w:val="48E29BD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6">
    <w:nsid w:val="7C786A5B"/>
    <w:multiLevelType w:val="hybridMultilevel"/>
    <w:tmpl w:val="DD882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D6A0F59"/>
    <w:multiLevelType w:val="hybridMultilevel"/>
    <w:tmpl w:val="194CE358"/>
    <w:lvl w:ilvl="0" w:tplc="4A9EF632">
      <w:start w:val="1"/>
      <w:numFmt w:val="decimal"/>
      <w:lvlText w:val="[A%1]"/>
      <w:lvlJc w:val="left"/>
      <w:pPr>
        <w:ind w:left="502" w:hanging="360"/>
      </w:pPr>
      <w:rPr>
        <w:rFonts w:hint="default"/>
      </w:rPr>
    </w:lvl>
    <w:lvl w:ilvl="1" w:tplc="FFFFFFFF">
      <w:start w:val="1"/>
      <w:numFmt w:val="lowerLetter"/>
      <w:lvlText w:val="%2."/>
      <w:lvlJc w:val="left"/>
      <w:pPr>
        <w:ind w:left="512" w:hanging="360"/>
      </w:pPr>
    </w:lvl>
    <w:lvl w:ilvl="2" w:tplc="FFFFFFFF" w:tentative="1">
      <w:start w:val="1"/>
      <w:numFmt w:val="lowerRoman"/>
      <w:lvlText w:val="%3."/>
      <w:lvlJc w:val="right"/>
      <w:pPr>
        <w:ind w:left="1232" w:hanging="180"/>
      </w:pPr>
    </w:lvl>
    <w:lvl w:ilvl="3" w:tplc="FFFFFFFF" w:tentative="1">
      <w:start w:val="1"/>
      <w:numFmt w:val="decimal"/>
      <w:lvlText w:val="%4."/>
      <w:lvlJc w:val="left"/>
      <w:pPr>
        <w:ind w:left="1952" w:hanging="360"/>
      </w:pPr>
    </w:lvl>
    <w:lvl w:ilvl="4" w:tplc="FFFFFFFF" w:tentative="1">
      <w:start w:val="1"/>
      <w:numFmt w:val="lowerLetter"/>
      <w:lvlText w:val="%5."/>
      <w:lvlJc w:val="left"/>
      <w:pPr>
        <w:ind w:left="2672" w:hanging="360"/>
      </w:pPr>
    </w:lvl>
    <w:lvl w:ilvl="5" w:tplc="FFFFFFFF" w:tentative="1">
      <w:start w:val="1"/>
      <w:numFmt w:val="lowerRoman"/>
      <w:lvlText w:val="%6."/>
      <w:lvlJc w:val="right"/>
      <w:pPr>
        <w:ind w:left="3392" w:hanging="180"/>
      </w:pPr>
    </w:lvl>
    <w:lvl w:ilvl="6" w:tplc="FFFFFFFF" w:tentative="1">
      <w:start w:val="1"/>
      <w:numFmt w:val="decimal"/>
      <w:lvlText w:val="%7."/>
      <w:lvlJc w:val="left"/>
      <w:pPr>
        <w:ind w:left="4112" w:hanging="360"/>
      </w:pPr>
    </w:lvl>
    <w:lvl w:ilvl="7" w:tplc="FFFFFFFF" w:tentative="1">
      <w:start w:val="1"/>
      <w:numFmt w:val="lowerLetter"/>
      <w:lvlText w:val="%8."/>
      <w:lvlJc w:val="left"/>
      <w:pPr>
        <w:ind w:left="4832" w:hanging="360"/>
      </w:pPr>
    </w:lvl>
    <w:lvl w:ilvl="8" w:tplc="FFFFFFFF" w:tentative="1">
      <w:start w:val="1"/>
      <w:numFmt w:val="lowerRoman"/>
      <w:lvlText w:val="%9."/>
      <w:lvlJc w:val="right"/>
      <w:pPr>
        <w:ind w:left="5552" w:hanging="180"/>
      </w:pPr>
    </w:lvl>
  </w:abstractNum>
  <w:abstractNum w:abstractNumId="48">
    <w:nsid w:val="7EF01E4E"/>
    <w:multiLevelType w:val="hybridMultilevel"/>
    <w:tmpl w:val="54FE2D26"/>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nsid w:val="7FDB50C3"/>
    <w:multiLevelType w:val="hybridMultilevel"/>
    <w:tmpl w:val="00A0669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28"/>
  </w:num>
  <w:num w:numId="3">
    <w:abstractNumId w:val="44"/>
  </w:num>
  <w:num w:numId="4">
    <w:abstractNumId w:val="36"/>
  </w:num>
  <w:num w:numId="5">
    <w:abstractNumId w:val="31"/>
  </w:num>
  <w:num w:numId="6">
    <w:abstractNumId w:val="41"/>
  </w:num>
  <w:num w:numId="7">
    <w:abstractNumId w:val="37"/>
  </w:num>
  <w:num w:numId="8">
    <w:abstractNumId w:val="35"/>
  </w:num>
  <w:num w:numId="9">
    <w:abstractNumId w:val="15"/>
  </w:num>
  <w:num w:numId="10">
    <w:abstractNumId w:val="26"/>
  </w:num>
  <w:num w:numId="11">
    <w:abstractNumId w:val="48"/>
  </w:num>
  <w:num w:numId="12">
    <w:abstractNumId w:val="39"/>
  </w:num>
  <w:num w:numId="13">
    <w:abstractNumId w:val="16"/>
  </w:num>
  <w:num w:numId="14">
    <w:abstractNumId w:val="8"/>
  </w:num>
  <w:num w:numId="15">
    <w:abstractNumId w:val="11"/>
  </w:num>
  <w:num w:numId="16">
    <w:abstractNumId w:val="29"/>
  </w:num>
  <w:num w:numId="17">
    <w:abstractNumId w:val="33"/>
  </w:num>
  <w:num w:numId="18">
    <w:abstractNumId w:val="49"/>
  </w:num>
  <w:num w:numId="19">
    <w:abstractNumId w:val="43"/>
  </w:num>
  <w:num w:numId="20">
    <w:abstractNumId w:val="19"/>
  </w:num>
  <w:num w:numId="21">
    <w:abstractNumId w:val="21"/>
  </w:num>
  <w:num w:numId="22">
    <w:abstractNumId w:val="22"/>
  </w:num>
  <w:num w:numId="23">
    <w:abstractNumId w:val="30"/>
  </w:num>
  <w:num w:numId="24">
    <w:abstractNumId w:val="14"/>
  </w:num>
  <w:num w:numId="25">
    <w:abstractNumId w:val="32"/>
  </w:num>
  <w:num w:numId="26">
    <w:abstractNumId w:val="9"/>
  </w:num>
  <w:num w:numId="27">
    <w:abstractNumId w:val="47"/>
  </w:num>
  <w:num w:numId="28">
    <w:abstractNumId w:val="28"/>
  </w:num>
  <w:num w:numId="29">
    <w:abstractNumId w:val="28"/>
  </w:num>
  <w:num w:numId="30">
    <w:abstractNumId w:val="28"/>
  </w:num>
  <w:num w:numId="31">
    <w:abstractNumId w:val="28"/>
  </w:num>
  <w:num w:numId="32">
    <w:abstractNumId w:val="23"/>
  </w:num>
  <w:num w:numId="33">
    <w:abstractNumId w:val="38"/>
  </w:num>
  <w:num w:numId="34">
    <w:abstractNumId w:val="34"/>
  </w:num>
  <w:num w:numId="35">
    <w:abstractNumId w:val="28"/>
  </w:num>
  <w:num w:numId="36">
    <w:abstractNumId w:val="13"/>
  </w:num>
  <w:num w:numId="37">
    <w:abstractNumId w:val="28"/>
  </w:num>
  <w:num w:numId="38">
    <w:abstractNumId w:val="28"/>
  </w:num>
  <w:num w:numId="39">
    <w:abstractNumId w:val="28"/>
  </w:num>
  <w:num w:numId="40">
    <w:abstractNumId w:val="28"/>
  </w:num>
  <w:num w:numId="41">
    <w:abstractNumId w:val="45"/>
  </w:num>
  <w:num w:numId="42">
    <w:abstractNumId w:val="25"/>
  </w:num>
  <w:num w:numId="43">
    <w:abstractNumId w:val="0"/>
  </w:num>
  <w:num w:numId="44">
    <w:abstractNumId w:val="1"/>
  </w:num>
  <w:num w:numId="45">
    <w:abstractNumId w:val="10"/>
  </w:num>
  <w:num w:numId="46">
    <w:abstractNumId w:val="24"/>
  </w:num>
  <w:num w:numId="47">
    <w:abstractNumId w:val="20"/>
  </w:num>
  <w:num w:numId="48">
    <w:abstractNumId w:val="17"/>
  </w:num>
  <w:num w:numId="49">
    <w:abstractNumId w:val="18"/>
  </w:num>
  <w:num w:numId="50">
    <w:abstractNumId w:val="40"/>
  </w:num>
  <w:num w:numId="51">
    <w:abstractNumId w:val="28"/>
  </w:num>
  <w:num w:numId="52">
    <w:abstractNumId w:val="12"/>
  </w:num>
  <w:num w:numId="53">
    <w:abstractNumId w:val="46"/>
  </w:num>
  <w:num w:numId="54">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E33BB7"/>
    <w:rsid w:val="0000044F"/>
    <w:rsid w:val="00003FE4"/>
    <w:rsid w:val="00004B0A"/>
    <w:rsid w:val="0000687F"/>
    <w:rsid w:val="00007245"/>
    <w:rsid w:val="00007B34"/>
    <w:rsid w:val="000110C4"/>
    <w:rsid w:val="00011224"/>
    <w:rsid w:val="000124FC"/>
    <w:rsid w:val="000138E9"/>
    <w:rsid w:val="00015584"/>
    <w:rsid w:val="000170E5"/>
    <w:rsid w:val="00020D89"/>
    <w:rsid w:val="000212C4"/>
    <w:rsid w:val="000230C2"/>
    <w:rsid w:val="00023B3D"/>
    <w:rsid w:val="00026834"/>
    <w:rsid w:val="00027324"/>
    <w:rsid w:val="00027EDD"/>
    <w:rsid w:val="0003116E"/>
    <w:rsid w:val="0003190C"/>
    <w:rsid w:val="00031A52"/>
    <w:rsid w:val="00035E7C"/>
    <w:rsid w:val="00041229"/>
    <w:rsid w:val="00041699"/>
    <w:rsid w:val="00045694"/>
    <w:rsid w:val="00045838"/>
    <w:rsid w:val="0005077D"/>
    <w:rsid w:val="00050798"/>
    <w:rsid w:val="00051E5E"/>
    <w:rsid w:val="000539A1"/>
    <w:rsid w:val="000549A8"/>
    <w:rsid w:val="0005520A"/>
    <w:rsid w:val="000556E9"/>
    <w:rsid w:val="000559B7"/>
    <w:rsid w:val="0005718A"/>
    <w:rsid w:val="00060847"/>
    <w:rsid w:val="00061F92"/>
    <w:rsid w:val="000624AA"/>
    <w:rsid w:val="0006388D"/>
    <w:rsid w:val="000658FD"/>
    <w:rsid w:val="00065D86"/>
    <w:rsid w:val="00065FE5"/>
    <w:rsid w:val="00067C81"/>
    <w:rsid w:val="00070858"/>
    <w:rsid w:val="00070972"/>
    <w:rsid w:val="00070C32"/>
    <w:rsid w:val="00071B79"/>
    <w:rsid w:val="00073177"/>
    <w:rsid w:val="00074108"/>
    <w:rsid w:val="0007578E"/>
    <w:rsid w:val="00075796"/>
    <w:rsid w:val="00075C01"/>
    <w:rsid w:val="00076AA2"/>
    <w:rsid w:val="0007763E"/>
    <w:rsid w:val="000811D1"/>
    <w:rsid w:val="00081696"/>
    <w:rsid w:val="00081C02"/>
    <w:rsid w:val="00082D90"/>
    <w:rsid w:val="0008300E"/>
    <w:rsid w:val="000830A8"/>
    <w:rsid w:val="00083E61"/>
    <w:rsid w:val="000879ED"/>
    <w:rsid w:val="000903F1"/>
    <w:rsid w:val="000917F6"/>
    <w:rsid w:val="000929B4"/>
    <w:rsid w:val="00093C1B"/>
    <w:rsid w:val="00094569"/>
    <w:rsid w:val="00094571"/>
    <w:rsid w:val="000952A4"/>
    <w:rsid w:val="00095F7E"/>
    <w:rsid w:val="00097E5A"/>
    <w:rsid w:val="000A41AC"/>
    <w:rsid w:val="000A5ACE"/>
    <w:rsid w:val="000B1042"/>
    <w:rsid w:val="000B1667"/>
    <w:rsid w:val="000B26E0"/>
    <w:rsid w:val="000B2D48"/>
    <w:rsid w:val="000B4E71"/>
    <w:rsid w:val="000B4F87"/>
    <w:rsid w:val="000B6F70"/>
    <w:rsid w:val="000B6F77"/>
    <w:rsid w:val="000B700B"/>
    <w:rsid w:val="000C02D2"/>
    <w:rsid w:val="000C10AD"/>
    <w:rsid w:val="000C1826"/>
    <w:rsid w:val="000C1CB6"/>
    <w:rsid w:val="000C1F8B"/>
    <w:rsid w:val="000C3AD8"/>
    <w:rsid w:val="000C4B99"/>
    <w:rsid w:val="000C6C90"/>
    <w:rsid w:val="000C7D45"/>
    <w:rsid w:val="000C7DDA"/>
    <w:rsid w:val="000D0080"/>
    <w:rsid w:val="000D39BB"/>
    <w:rsid w:val="000D4BC0"/>
    <w:rsid w:val="000D4C38"/>
    <w:rsid w:val="000D5B19"/>
    <w:rsid w:val="000D619A"/>
    <w:rsid w:val="000E0D03"/>
    <w:rsid w:val="000E12AA"/>
    <w:rsid w:val="000E38C8"/>
    <w:rsid w:val="000E54BC"/>
    <w:rsid w:val="000E68B7"/>
    <w:rsid w:val="000E73FA"/>
    <w:rsid w:val="000F01DA"/>
    <w:rsid w:val="000F1EF1"/>
    <w:rsid w:val="000F4FEE"/>
    <w:rsid w:val="000F7184"/>
    <w:rsid w:val="00101BA2"/>
    <w:rsid w:val="00101D0A"/>
    <w:rsid w:val="00101F2C"/>
    <w:rsid w:val="00105683"/>
    <w:rsid w:val="00106EEB"/>
    <w:rsid w:val="001076F6"/>
    <w:rsid w:val="00107C6D"/>
    <w:rsid w:val="00110C02"/>
    <w:rsid w:val="001112E0"/>
    <w:rsid w:val="00111632"/>
    <w:rsid w:val="00111E48"/>
    <w:rsid w:val="001122A8"/>
    <w:rsid w:val="0011232B"/>
    <w:rsid w:val="001147C8"/>
    <w:rsid w:val="001152DE"/>
    <w:rsid w:val="00115800"/>
    <w:rsid w:val="00116A06"/>
    <w:rsid w:val="00117E88"/>
    <w:rsid w:val="00122E7C"/>
    <w:rsid w:val="00123B97"/>
    <w:rsid w:val="00124837"/>
    <w:rsid w:val="001253B9"/>
    <w:rsid w:val="00127220"/>
    <w:rsid w:val="001275EF"/>
    <w:rsid w:val="001279DA"/>
    <w:rsid w:val="001317E0"/>
    <w:rsid w:val="001335A4"/>
    <w:rsid w:val="00133C06"/>
    <w:rsid w:val="001341D0"/>
    <w:rsid w:val="001351ED"/>
    <w:rsid w:val="001369F7"/>
    <w:rsid w:val="00140368"/>
    <w:rsid w:val="00140875"/>
    <w:rsid w:val="00141900"/>
    <w:rsid w:val="001419C3"/>
    <w:rsid w:val="0014288F"/>
    <w:rsid w:val="00142A44"/>
    <w:rsid w:val="00143DBA"/>
    <w:rsid w:val="00144976"/>
    <w:rsid w:val="001456AF"/>
    <w:rsid w:val="0014655A"/>
    <w:rsid w:val="00146BAA"/>
    <w:rsid w:val="00150D3F"/>
    <w:rsid w:val="0015126D"/>
    <w:rsid w:val="00151581"/>
    <w:rsid w:val="00152628"/>
    <w:rsid w:val="001544FD"/>
    <w:rsid w:val="001556AA"/>
    <w:rsid w:val="00155715"/>
    <w:rsid w:val="0015589F"/>
    <w:rsid w:val="00156102"/>
    <w:rsid w:val="00156E8B"/>
    <w:rsid w:val="0015748E"/>
    <w:rsid w:val="00157633"/>
    <w:rsid w:val="00157C62"/>
    <w:rsid w:val="0016511E"/>
    <w:rsid w:val="0016629E"/>
    <w:rsid w:val="00167343"/>
    <w:rsid w:val="00170164"/>
    <w:rsid w:val="00171460"/>
    <w:rsid w:val="00171BC8"/>
    <w:rsid w:val="00171C02"/>
    <w:rsid w:val="00172940"/>
    <w:rsid w:val="00173A9B"/>
    <w:rsid w:val="00173DC0"/>
    <w:rsid w:val="00174EA8"/>
    <w:rsid w:val="00176AEF"/>
    <w:rsid w:val="00180505"/>
    <w:rsid w:val="0018088B"/>
    <w:rsid w:val="00180F88"/>
    <w:rsid w:val="001810C6"/>
    <w:rsid w:val="00183655"/>
    <w:rsid w:val="00184502"/>
    <w:rsid w:val="001848E0"/>
    <w:rsid w:val="00184BDE"/>
    <w:rsid w:val="00184E56"/>
    <w:rsid w:val="00186170"/>
    <w:rsid w:val="001868A5"/>
    <w:rsid w:val="00186D8F"/>
    <w:rsid w:val="0019108F"/>
    <w:rsid w:val="00191D39"/>
    <w:rsid w:val="00192461"/>
    <w:rsid w:val="001929EE"/>
    <w:rsid w:val="0019300C"/>
    <w:rsid w:val="00194192"/>
    <w:rsid w:val="00194AE1"/>
    <w:rsid w:val="001969F3"/>
    <w:rsid w:val="00196EA2"/>
    <w:rsid w:val="001A0273"/>
    <w:rsid w:val="001A1B42"/>
    <w:rsid w:val="001A3423"/>
    <w:rsid w:val="001A5261"/>
    <w:rsid w:val="001A5B53"/>
    <w:rsid w:val="001A68E2"/>
    <w:rsid w:val="001A74E5"/>
    <w:rsid w:val="001A7967"/>
    <w:rsid w:val="001B0216"/>
    <w:rsid w:val="001B08D4"/>
    <w:rsid w:val="001B0BA8"/>
    <w:rsid w:val="001B0EAA"/>
    <w:rsid w:val="001B1635"/>
    <w:rsid w:val="001B1C65"/>
    <w:rsid w:val="001B1DD8"/>
    <w:rsid w:val="001B2312"/>
    <w:rsid w:val="001C0213"/>
    <w:rsid w:val="001C06A3"/>
    <w:rsid w:val="001C27C8"/>
    <w:rsid w:val="001C2AD5"/>
    <w:rsid w:val="001D0455"/>
    <w:rsid w:val="001D06DB"/>
    <w:rsid w:val="001D119F"/>
    <w:rsid w:val="001D124B"/>
    <w:rsid w:val="001D3BB9"/>
    <w:rsid w:val="001D6D87"/>
    <w:rsid w:val="001E12D0"/>
    <w:rsid w:val="001F08EA"/>
    <w:rsid w:val="001F0D77"/>
    <w:rsid w:val="001F20AA"/>
    <w:rsid w:val="001F2B56"/>
    <w:rsid w:val="001F2D5D"/>
    <w:rsid w:val="001F31A5"/>
    <w:rsid w:val="001F39C4"/>
    <w:rsid w:val="001F3AB2"/>
    <w:rsid w:val="001F4058"/>
    <w:rsid w:val="001F524F"/>
    <w:rsid w:val="001F63C6"/>
    <w:rsid w:val="001F7A4D"/>
    <w:rsid w:val="002021AF"/>
    <w:rsid w:val="00202FA3"/>
    <w:rsid w:val="002032E3"/>
    <w:rsid w:val="00203F1D"/>
    <w:rsid w:val="00203FB4"/>
    <w:rsid w:val="00204666"/>
    <w:rsid w:val="0020773E"/>
    <w:rsid w:val="00210711"/>
    <w:rsid w:val="00212042"/>
    <w:rsid w:val="0021251A"/>
    <w:rsid w:val="0021271E"/>
    <w:rsid w:val="00214E47"/>
    <w:rsid w:val="00215394"/>
    <w:rsid w:val="00216966"/>
    <w:rsid w:val="00216C22"/>
    <w:rsid w:val="00217227"/>
    <w:rsid w:val="00217498"/>
    <w:rsid w:val="00217AF0"/>
    <w:rsid w:val="00222F23"/>
    <w:rsid w:val="00226C9C"/>
    <w:rsid w:val="00227919"/>
    <w:rsid w:val="00227CBD"/>
    <w:rsid w:val="0023068A"/>
    <w:rsid w:val="00230DA4"/>
    <w:rsid w:val="00232935"/>
    <w:rsid w:val="00233855"/>
    <w:rsid w:val="0023593D"/>
    <w:rsid w:val="00240084"/>
    <w:rsid w:val="00240C9F"/>
    <w:rsid w:val="00240E0A"/>
    <w:rsid w:val="002414DE"/>
    <w:rsid w:val="00242DA1"/>
    <w:rsid w:val="00243051"/>
    <w:rsid w:val="00244838"/>
    <w:rsid w:val="00244E6B"/>
    <w:rsid w:val="0024635D"/>
    <w:rsid w:val="002530CB"/>
    <w:rsid w:val="00253776"/>
    <w:rsid w:val="00254DB3"/>
    <w:rsid w:val="00255360"/>
    <w:rsid w:val="00256CBF"/>
    <w:rsid w:val="002570A2"/>
    <w:rsid w:val="00257341"/>
    <w:rsid w:val="0025770B"/>
    <w:rsid w:val="00260C6E"/>
    <w:rsid w:val="00263348"/>
    <w:rsid w:val="00264696"/>
    <w:rsid w:val="00265EAE"/>
    <w:rsid w:val="002661AB"/>
    <w:rsid w:val="00270974"/>
    <w:rsid w:val="00270A72"/>
    <w:rsid w:val="00271223"/>
    <w:rsid w:val="0027196C"/>
    <w:rsid w:val="002720CF"/>
    <w:rsid w:val="002721A5"/>
    <w:rsid w:val="0027241E"/>
    <w:rsid w:val="002727AD"/>
    <w:rsid w:val="002738CE"/>
    <w:rsid w:val="0027516C"/>
    <w:rsid w:val="002805E0"/>
    <w:rsid w:val="002811D4"/>
    <w:rsid w:val="00281F62"/>
    <w:rsid w:val="00283653"/>
    <w:rsid w:val="00287362"/>
    <w:rsid w:val="00290105"/>
    <w:rsid w:val="00291419"/>
    <w:rsid w:val="0029372C"/>
    <w:rsid w:val="00293D99"/>
    <w:rsid w:val="00294138"/>
    <w:rsid w:val="00294496"/>
    <w:rsid w:val="00297D48"/>
    <w:rsid w:val="002A1542"/>
    <w:rsid w:val="002A3C00"/>
    <w:rsid w:val="002A3D26"/>
    <w:rsid w:val="002A4E6F"/>
    <w:rsid w:val="002A6D6D"/>
    <w:rsid w:val="002B0609"/>
    <w:rsid w:val="002B21E6"/>
    <w:rsid w:val="002B2DC4"/>
    <w:rsid w:val="002B3559"/>
    <w:rsid w:val="002B3BD8"/>
    <w:rsid w:val="002B4165"/>
    <w:rsid w:val="002B41AE"/>
    <w:rsid w:val="002B4577"/>
    <w:rsid w:val="002B5142"/>
    <w:rsid w:val="002C05DE"/>
    <w:rsid w:val="002C13C2"/>
    <w:rsid w:val="002C1EAA"/>
    <w:rsid w:val="002C239E"/>
    <w:rsid w:val="002C4A1A"/>
    <w:rsid w:val="002C4F4D"/>
    <w:rsid w:val="002D1916"/>
    <w:rsid w:val="002D2937"/>
    <w:rsid w:val="002D2B35"/>
    <w:rsid w:val="002D3474"/>
    <w:rsid w:val="002D3553"/>
    <w:rsid w:val="002D380B"/>
    <w:rsid w:val="002D5198"/>
    <w:rsid w:val="002E0492"/>
    <w:rsid w:val="002E04F3"/>
    <w:rsid w:val="002F04BE"/>
    <w:rsid w:val="002F09AB"/>
    <w:rsid w:val="002F0D6B"/>
    <w:rsid w:val="002F0FD9"/>
    <w:rsid w:val="002F11EA"/>
    <w:rsid w:val="002F1728"/>
    <w:rsid w:val="002F17C3"/>
    <w:rsid w:val="002F1BD8"/>
    <w:rsid w:val="002F649E"/>
    <w:rsid w:val="002F6F57"/>
    <w:rsid w:val="00300535"/>
    <w:rsid w:val="00300A5D"/>
    <w:rsid w:val="003014D3"/>
    <w:rsid w:val="003021B0"/>
    <w:rsid w:val="00302475"/>
    <w:rsid w:val="00302965"/>
    <w:rsid w:val="0030339D"/>
    <w:rsid w:val="00305C31"/>
    <w:rsid w:val="00306E4B"/>
    <w:rsid w:val="003100E6"/>
    <w:rsid w:val="00310F20"/>
    <w:rsid w:val="003129F3"/>
    <w:rsid w:val="00315943"/>
    <w:rsid w:val="003160FB"/>
    <w:rsid w:val="00316EFE"/>
    <w:rsid w:val="003174D4"/>
    <w:rsid w:val="00325E59"/>
    <w:rsid w:val="00326ED5"/>
    <w:rsid w:val="003315D9"/>
    <w:rsid w:val="00332EE8"/>
    <w:rsid w:val="00332F98"/>
    <w:rsid w:val="003350E5"/>
    <w:rsid w:val="003359FF"/>
    <w:rsid w:val="0033683D"/>
    <w:rsid w:val="003368B0"/>
    <w:rsid w:val="00337210"/>
    <w:rsid w:val="00340B22"/>
    <w:rsid w:val="00341839"/>
    <w:rsid w:val="00341BC2"/>
    <w:rsid w:val="0034253C"/>
    <w:rsid w:val="00342934"/>
    <w:rsid w:val="00343291"/>
    <w:rsid w:val="00343BB3"/>
    <w:rsid w:val="00345180"/>
    <w:rsid w:val="00347362"/>
    <w:rsid w:val="00350F25"/>
    <w:rsid w:val="00351108"/>
    <w:rsid w:val="00352175"/>
    <w:rsid w:val="003535E7"/>
    <w:rsid w:val="00353C02"/>
    <w:rsid w:val="003557B1"/>
    <w:rsid w:val="00355F65"/>
    <w:rsid w:val="003565FF"/>
    <w:rsid w:val="00363AD1"/>
    <w:rsid w:val="003664DE"/>
    <w:rsid w:val="003701AB"/>
    <w:rsid w:val="0037072E"/>
    <w:rsid w:val="00373365"/>
    <w:rsid w:val="003736C2"/>
    <w:rsid w:val="0037518A"/>
    <w:rsid w:val="00375EEC"/>
    <w:rsid w:val="00376EFB"/>
    <w:rsid w:val="0038020C"/>
    <w:rsid w:val="0038219F"/>
    <w:rsid w:val="0038391F"/>
    <w:rsid w:val="003843E0"/>
    <w:rsid w:val="00387990"/>
    <w:rsid w:val="00390659"/>
    <w:rsid w:val="0039083F"/>
    <w:rsid w:val="00390F45"/>
    <w:rsid w:val="003914CB"/>
    <w:rsid w:val="00391AC6"/>
    <w:rsid w:val="003927AF"/>
    <w:rsid w:val="003933EF"/>
    <w:rsid w:val="003947E1"/>
    <w:rsid w:val="00394C95"/>
    <w:rsid w:val="00396489"/>
    <w:rsid w:val="003A09C6"/>
    <w:rsid w:val="003A0F7D"/>
    <w:rsid w:val="003A2B62"/>
    <w:rsid w:val="003A35EB"/>
    <w:rsid w:val="003A3B34"/>
    <w:rsid w:val="003A43B3"/>
    <w:rsid w:val="003A6AD9"/>
    <w:rsid w:val="003A7F31"/>
    <w:rsid w:val="003B074A"/>
    <w:rsid w:val="003B0F05"/>
    <w:rsid w:val="003B18D5"/>
    <w:rsid w:val="003B26BC"/>
    <w:rsid w:val="003B33BE"/>
    <w:rsid w:val="003B3849"/>
    <w:rsid w:val="003B4C70"/>
    <w:rsid w:val="003B553A"/>
    <w:rsid w:val="003B5CBE"/>
    <w:rsid w:val="003B6968"/>
    <w:rsid w:val="003B7522"/>
    <w:rsid w:val="003C0926"/>
    <w:rsid w:val="003C0B0E"/>
    <w:rsid w:val="003C2E54"/>
    <w:rsid w:val="003C3272"/>
    <w:rsid w:val="003C6ADE"/>
    <w:rsid w:val="003D0028"/>
    <w:rsid w:val="003D06F0"/>
    <w:rsid w:val="003D129E"/>
    <w:rsid w:val="003D20DC"/>
    <w:rsid w:val="003D2795"/>
    <w:rsid w:val="003D3831"/>
    <w:rsid w:val="003D61C0"/>
    <w:rsid w:val="003D628F"/>
    <w:rsid w:val="003D6973"/>
    <w:rsid w:val="003D6FB3"/>
    <w:rsid w:val="003D74B7"/>
    <w:rsid w:val="003E075F"/>
    <w:rsid w:val="003E1EA6"/>
    <w:rsid w:val="003E2334"/>
    <w:rsid w:val="003E2E7C"/>
    <w:rsid w:val="003E3DCA"/>
    <w:rsid w:val="003E4348"/>
    <w:rsid w:val="003E7093"/>
    <w:rsid w:val="003E73C9"/>
    <w:rsid w:val="003E7559"/>
    <w:rsid w:val="003F0B08"/>
    <w:rsid w:val="003F0E28"/>
    <w:rsid w:val="003F10C4"/>
    <w:rsid w:val="003F121B"/>
    <w:rsid w:val="003F15A1"/>
    <w:rsid w:val="003F1BB7"/>
    <w:rsid w:val="003F37DD"/>
    <w:rsid w:val="003F3B63"/>
    <w:rsid w:val="003F4198"/>
    <w:rsid w:val="003F41CC"/>
    <w:rsid w:val="003F4FB2"/>
    <w:rsid w:val="003F583A"/>
    <w:rsid w:val="003F67BD"/>
    <w:rsid w:val="00402F94"/>
    <w:rsid w:val="00403CB0"/>
    <w:rsid w:val="00404B6F"/>
    <w:rsid w:val="004058FD"/>
    <w:rsid w:val="00405A30"/>
    <w:rsid w:val="004074D5"/>
    <w:rsid w:val="00410841"/>
    <w:rsid w:val="00412233"/>
    <w:rsid w:val="004136DF"/>
    <w:rsid w:val="0041529D"/>
    <w:rsid w:val="00415AEB"/>
    <w:rsid w:val="00416A6B"/>
    <w:rsid w:val="00416B03"/>
    <w:rsid w:val="00416B3A"/>
    <w:rsid w:val="004174EF"/>
    <w:rsid w:val="004175AF"/>
    <w:rsid w:val="0042008E"/>
    <w:rsid w:val="0042098B"/>
    <w:rsid w:val="00422CD3"/>
    <w:rsid w:val="004237C6"/>
    <w:rsid w:val="00423A45"/>
    <w:rsid w:val="00425D57"/>
    <w:rsid w:val="004276AF"/>
    <w:rsid w:val="00427A37"/>
    <w:rsid w:val="00427D87"/>
    <w:rsid w:val="004301E1"/>
    <w:rsid w:val="0043022A"/>
    <w:rsid w:val="004309C0"/>
    <w:rsid w:val="00431607"/>
    <w:rsid w:val="00431C2D"/>
    <w:rsid w:val="00432824"/>
    <w:rsid w:val="004332C0"/>
    <w:rsid w:val="00433AC9"/>
    <w:rsid w:val="0043699C"/>
    <w:rsid w:val="00437E2D"/>
    <w:rsid w:val="00441B6F"/>
    <w:rsid w:val="00442726"/>
    <w:rsid w:val="00443455"/>
    <w:rsid w:val="00444EAF"/>
    <w:rsid w:val="0044528C"/>
    <w:rsid w:val="00445BF0"/>
    <w:rsid w:val="004471D8"/>
    <w:rsid w:val="00450451"/>
    <w:rsid w:val="00450E09"/>
    <w:rsid w:val="00451A52"/>
    <w:rsid w:val="00452C2E"/>
    <w:rsid w:val="00452FDE"/>
    <w:rsid w:val="00453730"/>
    <w:rsid w:val="00453D05"/>
    <w:rsid w:val="004540C0"/>
    <w:rsid w:val="00455995"/>
    <w:rsid w:val="004562A6"/>
    <w:rsid w:val="0046146B"/>
    <w:rsid w:val="0046147D"/>
    <w:rsid w:val="00461A1E"/>
    <w:rsid w:val="004633D4"/>
    <w:rsid w:val="00463A74"/>
    <w:rsid w:val="0046406F"/>
    <w:rsid w:val="00464A6D"/>
    <w:rsid w:val="0046601F"/>
    <w:rsid w:val="004677E1"/>
    <w:rsid w:val="00467C3F"/>
    <w:rsid w:val="00473391"/>
    <w:rsid w:val="004739A7"/>
    <w:rsid w:val="004746F2"/>
    <w:rsid w:val="00474CE7"/>
    <w:rsid w:val="00476F08"/>
    <w:rsid w:val="00477588"/>
    <w:rsid w:val="00482923"/>
    <w:rsid w:val="00482C4A"/>
    <w:rsid w:val="00482D61"/>
    <w:rsid w:val="00484A17"/>
    <w:rsid w:val="0048636F"/>
    <w:rsid w:val="00487C8F"/>
    <w:rsid w:val="00490FD6"/>
    <w:rsid w:val="00491957"/>
    <w:rsid w:val="004921AE"/>
    <w:rsid w:val="00492319"/>
    <w:rsid w:val="004927A1"/>
    <w:rsid w:val="00494E1D"/>
    <w:rsid w:val="0049680A"/>
    <w:rsid w:val="00496C45"/>
    <w:rsid w:val="004A0338"/>
    <w:rsid w:val="004A183D"/>
    <w:rsid w:val="004A363D"/>
    <w:rsid w:val="004A5814"/>
    <w:rsid w:val="004A74EE"/>
    <w:rsid w:val="004A7B69"/>
    <w:rsid w:val="004B2B8B"/>
    <w:rsid w:val="004B332D"/>
    <w:rsid w:val="004B47A7"/>
    <w:rsid w:val="004B7A23"/>
    <w:rsid w:val="004C2098"/>
    <w:rsid w:val="004C2AD8"/>
    <w:rsid w:val="004C316F"/>
    <w:rsid w:val="004C4791"/>
    <w:rsid w:val="004C4E58"/>
    <w:rsid w:val="004D07C0"/>
    <w:rsid w:val="004D187B"/>
    <w:rsid w:val="004D1DE7"/>
    <w:rsid w:val="004D27D3"/>
    <w:rsid w:val="004D4D57"/>
    <w:rsid w:val="004D52E8"/>
    <w:rsid w:val="004D592E"/>
    <w:rsid w:val="004D60FF"/>
    <w:rsid w:val="004E00A7"/>
    <w:rsid w:val="004E0911"/>
    <w:rsid w:val="004E1510"/>
    <w:rsid w:val="004E1AF3"/>
    <w:rsid w:val="004E1F74"/>
    <w:rsid w:val="004E28C2"/>
    <w:rsid w:val="004E4BE3"/>
    <w:rsid w:val="004E6C8B"/>
    <w:rsid w:val="004F00DA"/>
    <w:rsid w:val="004F0C02"/>
    <w:rsid w:val="004F156B"/>
    <w:rsid w:val="004F3676"/>
    <w:rsid w:val="004F38D4"/>
    <w:rsid w:val="004F3A0F"/>
    <w:rsid w:val="004F3CE7"/>
    <w:rsid w:val="004F3ED1"/>
    <w:rsid w:val="004F56D8"/>
    <w:rsid w:val="004F5FB8"/>
    <w:rsid w:val="004F68F5"/>
    <w:rsid w:val="00500850"/>
    <w:rsid w:val="00501414"/>
    <w:rsid w:val="00502399"/>
    <w:rsid w:val="0050284F"/>
    <w:rsid w:val="00502DC2"/>
    <w:rsid w:val="005035BB"/>
    <w:rsid w:val="00503623"/>
    <w:rsid w:val="0050411D"/>
    <w:rsid w:val="0050660C"/>
    <w:rsid w:val="00506B50"/>
    <w:rsid w:val="005071F4"/>
    <w:rsid w:val="00507469"/>
    <w:rsid w:val="005110A8"/>
    <w:rsid w:val="0051188E"/>
    <w:rsid w:val="005138A9"/>
    <w:rsid w:val="0051736B"/>
    <w:rsid w:val="00517420"/>
    <w:rsid w:val="005229CD"/>
    <w:rsid w:val="00522A45"/>
    <w:rsid w:val="005234C4"/>
    <w:rsid w:val="00524766"/>
    <w:rsid w:val="00526118"/>
    <w:rsid w:val="00532A21"/>
    <w:rsid w:val="00532D29"/>
    <w:rsid w:val="00535A4C"/>
    <w:rsid w:val="00535B3A"/>
    <w:rsid w:val="005371A7"/>
    <w:rsid w:val="005376DA"/>
    <w:rsid w:val="00537EA5"/>
    <w:rsid w:val="00540DA3"/>
    <w:rsid w:val="005416E8"/>
    <w:rsid w:val="00542946"/>
    <w:rsid w:val="0054506A"/>
    <w:rsid w:val="00546645"/>
    <w:rsid w:val="005474D7"/>
    <w:rsid w:val="0055061C"/>
    <w:rsid w:val="00550ECB"/>
    <w:rsid w:val="00551575"/>
    <w:rsid w:val="00552520"/>
    <w:rsid w:val="005528EC"/>
    <w:rsid w:val="005547EB"/>
    <w:rsid w:val="00554F85"/>
    <w:rsid w:val="00556625"/>
    <w:rsid w:val="00556C86"/>
    <w:rsid w:val="00557271"/>
    <w:rsid w:val="00557671"/>
    <w:rsid w:val="005633D9"/>
    <w:rsid w:val="00563452"/>
    <w:rsid w:val="00563BE7"/>
    <w:rsid w:val="005642EB"/>
    <w:rsid w:val="005649AC"/>
    <w:rsid w:val="0056534A"/>
    <w:rsid w:val="005670AB"/>
    <w:rsid w:val="005720F0"/>
    <w:rsid w:val="005731F3"/>
    <w:rsid w:val="005737C2"/>
    <w:rsid w:val="00573C28"/>
    <w:rsid w:val="00573FEC"/>
    <w:rsid w:val="00574215"/>
    <w:rsid w:val="005747A8"/>
    <w:rsid w:val="0057485B"/>
    <w:rsid w:val="00575543"/>
    <w:rsid w:val="00577319"/>
    <w:rsid w:val="005802CB"/>
    <w:rsid w:val="00580C9B"/>
    <w:rsid w:val="00580E15"/>
    <w:rsid w:val="0058180A"/>
    <w:rsid w:val="0058214B"/>
    <w:rsid w:val="005828F3"/>
    <w:rsid w:val="00582C0B"/>
    <w:rsid w:val="00583609"/>
    <w:rsid w:val="00585B72"/>
    <w:rsid w:val="00586082"/>
    <w:rsid w:val="00586141"/>
    <w:rsid w:val="00586D65"/>
    <w:rsid w:val="00592BD1"/>
    <w:rsid w:val="005947C9"/>
    <w:rsid w:val="00596CA5"/>
    <w:rsid w:val="00597577"/>
    <w:rsid w:val="005A0DDD"/>
    <w:rsid w:val="005A2548"/>
    <w:rsid w:val="005A294B"/>
    <w:rsid w:val="005A33C7"/>
    <w:rsid w:val="005A378B"/>
    <w:rsid w:val="005A571C"/>
    <w:rsid w:val="005A5E7C"/>
    <w:rsid w:val="005A62D0"/>
    <w:rsid w:val="005A700C"/>
    <w:rsid w:val="005A7244"/>
    <w:rsid w:val="005B0A85"/>
    <w:rsid w:val="005B1482"/>
    <w:rsid w:val="005B1D9E"/>
    <w:rsid w:val="005B21E7"/>
    <w:rsid w:val="005B280A"/>
    <w:rsid w:val="005B2B86"/>
    <w:rsid w:val="005B37BA"/>
    <w:rsid w:val="005B55EA"/>
    <w:rsid w:val="005B5B57"/>
    <w:rsid w:val="005B5C0A"/>
    <w:rsid w:val="005B7235"/>
    <w:rsid w:val="005C1CBC"/>
    <w:rsid w:val="005C26BD"/>
    <w:rsid w:val="005C4E98"/>
    <w:rsid w:val="005C63EC"/>
    <w:rsid w:val="005C64BE"/>
    <w:rsid w:val="005C7482"/>
    <w:rsid w:val="005C7998"/>
    <w:rsid w:val="005D0CD0"/>
    <w:rsid w:val="005D0F7B"/>
    <w:rsid w:val="005D1315"/>
    <w:rsid w:val="005D1735"/>
    <w:rsid w:val="005D32B3"/>
    <w:rsid w:val="005D4371"/>
    <w:rsid w:val="005D5077"/>
    <w:rsid w:val="005D697C"/>
    <w:rsid w:val="005E1F6A"/>
    <w:rsid w:val="005E20C3"/>
    <w:rsid w:val="005E3101"/>
    <w:rsid w:val="005E5E1A"/>
    <w:rsid w:val="005E6912"/>
    <w:rsid w:val="005E7380"/>
    <w:rsid w:val="005F3F87"/>
    <w:rsid w:val="005F4928"/>
    <w:rsid w:val="005F5735"/>
    <w:rsid w:val="005F57AF"/>
    <w:rsid w:val="005F7C6C"/>
    <w:rsid w:val="005F7EDA"/>
    <w:rsid w:val="0060120A"/>
    <w:rsid w:val="00601C5B"/>
    <w:rsid w:val="00603427"/>
    <w:rsid w:val="006048EB"/>
    <w:rsid w:val="00604BE8"/>
    <w:rsid w:val="006051F6"/>
    <w:rsid w:val="00605B37"/>
    <w:rsid w:val="00606E86"/>
    <w:rsid w:val="006070F0"/>
    <w:rsid w:val="00610BD3"/>
    <w:rsid w:val="00611384"/>
    <w:rsid w:val="00613C85"/>
    <w:rsid w:val="00613E1F"/>
    <w:rsid w:val="006168F4"/>
    <w:rsid w:val="00616FCD"/>
    <w:rsid w:val="00617BD1"/>
    <w:rsid w:val="0062338A"/>
    <w:rsid w:val="006245EA"/>
    <w:rsid w:val="006254E3"/>
    <w:rsid w:val="00626F50"/>
    <w:rsid w:val="006275FB"/>
    <w:rsid w:val="00630015"/>
    <w:rsid w:val="00630C24"/>
    <w:rsid w:val="00632458"/>
    <w:rsid w:val="00633E70"/>
    <w:rsid w:val="00634C9F"/>
    <w:rsid w:val="00634EE9"/>
    <w:rsid w:val="0063683D"/>
    <w:rsid w:val="00644479"/>
    <w:rsid w:val="006445B4"/>
    <w:rsid w:val="00646272"/>
    <w:rsid w:val="0064716D"/>
    <w:rsid w:val="00650681"/>
    <w:rsid w:val="0065359A"/>
    <w:rsid w:val="00653C7A"/>
    <w:rsid w:val="0065448C"/>
    <w:rsid w:val="00654B2C"/>
    <w:rsid w:val="00657F5A"/>
    <w:rsid w:val="00660339"/>
    <w:rsid w:val="00660A67"/>
    <w:rsid w:val="00660D1A"/>
    <w:rsid w:val="00661719"/>
    <w:rsid w:val="0066295B"/>
    <w:rsid w:val="00663172"/>
    <w:rsid w:val="00663A69"/>
    <w:rsid w:val="00663F13"/>
    <w:rsid w:val="0066453E"/>
    <w:rsid w:val="00665C5B"/>
    <w:rsid w:val="0066624E"/>
    <w:rsid w:val="0066691A"/>
    <w:rsid w:val="00667F8A"/>
    <w:rsid w:val="00667FF7"/>
    <w:rsid w:val="0067023F"/>
    <w:rsid w:val="00670C66"/>
    <w:rsid w:val="00672336"/>
    <w:rsid w:val="00673233"/>
    <w:rsid w:val="0067331D"/>
    <w:rsid w:val="00673E51"/>
    <w:rsid w:val="00675889"/>
    <w:rsid w:val="00680323"/>
    <w:rsid w:val="00681791"/>
    <w:rsid w:val="00682789"/>
    <w:rsid w:val="006833FC"/>
    <w:rsid w:val="00683F88"/>
    <w:rsid w:val="006841E5"/>
    <w:rsid w:val="00686368"/>
    <w:rsid w:val="00686D44"/>
    <w:rsid w:val="0069083D"/>
    <w:rsid w:val="00693911"/>
    <w:rsid w:val="006957EA"/>
    <w:rsid w:val="00695AB6"/>
    <w:rsid w:val="00696688"/>
    <w:rsid w:val="00696752"/>
    <w:rsid w:val="006A24E4"/>
    <w:rsid w:val="006A38EA"/>
    <w:rsid w:val="006A3E2D"/>
    <w:rsid w:val="006A4CB7"/>
    <w:rsid w:val="006A6753"/>
    <w:rsid w:val="006A6A91"/>
    <w:rsid w:val="006A727C"/>
    <w:rsid w:val="006B079D"/>
    <w:rsid w:val="006B2127"/>
    <w:rsid w:val="006B34FA"/>
    <w:rsid w:val="006B4F17"/>
    <w:rsid w:val="006B5B36"/>
    <w:rsid w:val="006B5B6B"/>
    <w:rsid w:val="006B72B2"/>
    <w:rsid w:val="006C3096"/>
    <w:rsid w:val="006C3822"/>
    <w:rsid w:val="006C4DE8"/>
    <w:rsid w:val="006C63DD"/>
    <w:rsid w:val="006C7600"/>
    <w:rsid w:val="006D0D7B"/>
    <w:rsid w:val="006D149C"/>
    <w:rsid w:val="006D1629"/>
    <w:rsid w:val="006D5E08"/>
    <w:rsid w:val="006D7002"/>
    <w:rsid w:val="006E21BC"/>
    <w:rsid w:val="006E2B60"/>
    <w:rsid w:val="006E37DE"/>
    <w:rsid w:val="006E3966"/>
    <w:rsid w:val="006E3F52"/>
    <w:rsid w:val="006E3FCA"/>
    <w:rsid w:val="006E430B"/>
    <w:rsid w:val="006E5DAD"/>
    <w:rsid w:val="006E6A22"/>
    <w:rsid w:val="006E7DD6"/>
    <w:rsid w:val="006F087D"/>
    <w:rsid w:val="006F09FA"/>
    <w:rsid w:val="006F1A71"/>
    <w:rsid w:val="006F51D1"/>
    <w:rsid w:val="006F72C5"/>
    <w:rsid w:val="006F7E8D"/>
    <w:rsid w:val="00700448"/>
    <w:rsid w:val="007016DD"/>
    <w:rsid w:val="00701B45"/>
    <w:rsid w:val="00702941"/>
    <w:rsid w:val="00703705"/>
    <w:rsid w:val="007052B1"/>
    <w:rsid w:val="007056CF"/>
    <w:rsid w:val="00707D1A"/>
    <w:rsid w:val="00710F74"/>
    <w:rsid w:val="007114DC"/>
    <w:rsid w:val="00712F37"/>
    <w:rsid w:val="00715820"/>
    <w:rsid w:val="00715883"/>
    <w:rsid w:val="007202CC"/>
    <w:rsid w:val="00721B78"/>
    <w:rsid w:val="007222E9"/>
    <w:rsid w:val="00722D74"/>
    <w:rsid w:val="00723799"/>
    <w:rsid w:val="00723D78"/>
    <w:rsid w:val="0072593E"/>
    <w:rsid w:val="00725CF2"/>
    <w:rsid w:val="00727821"/>
    <w:rsid w:val="007318A3"/>
    <w:rsid w:val="007327B7"/>
    <w:rsid w:val="007335FF"/>
    <w:rsid w:val="00735361"/>
    <w:rsid w:val="00736113"/>
    <w:rsid w:val="007364CC"/>
    <w:rsid w:val="00736A0E"/>
    <w:rsid w:val="0074027F"/>
    <w:rsid w:val="00742232"/>
    <w:rsid w:val="0074307D"/>
    <w:rsid w:val="00743089"/>
    <w:rsid w:val="00743BF3"/>
    <w:rsid w:val="007447A2"/>
    <w:rsid w:val="0074496C"/>
    <w:rsid w:val="00746120"/>
    <w:rsid w:val="0074651F"/>
    <w:rsid w:val="007475D6"/>
    <w:rsid w:val="0074769B"/>
    <w:rsid w:val="00747A6E"/>
    <w:rsid w:val="00753244"/>
    <w:rsid w:val="007560E2"/>
    <w:rsid w:val="00756A4B"/>
    <w:rsid w:val="0075748F"/>
    <w:rsid w:val="007610DC"/>
    <w:rsid w:val="0076138E"/>
    <w:rsid w:val="0076215E"/>
    <w:rsid w:val="00763B4B"/>
    <w:rsid w:val="00764410"/>
    <w:rsid w:val="00765A26"/>
    <w:rsid w:val="007732F0"/>
    <w:rsid w:val="007740E9"/>
    <w:rsid w:val="007760A5"/>
    <w:rsid w:val="00776650"/>
    <w:rsid w:val="00780166"/>
    <w:rsid w:val="00781EB1"/>
    <w:rsid w:val="00782301"/>
    <w:rsid w:val="00783C19"/>
    <w:rsid w:val="00784BAA"/>
    <w:rsid w:val="0078529E"/>
    <w:rsid w:val="007860AE"/>
    <w:rsid w:val="00786E15"/>
    <w:rsid w:val="00787A13"/>
    <w:rsid w:val="00790648"/>
    <w:rsid w:val="007928A2"/>
    <w:rsid w:val="00793846"/>
    <w:rsid w:val="00795DAD"/>
    <w:rsid w:val="00797197"/>
    <w:rsid w:val="00797256"/>
    <w:rsid w:val="00797E7B"/>
    <w:rsid w:val="007A40E6"/>
    <w:rsid w:val="007A57DA"/>
    <w:rsid w:val="007A6059"/>
    <w:rsid w:val="007A6721"/>
    <w:rsid w:val="007A693A"/>
    <w:rsid w:val="007A7223"/>
    <w:rsid w:val="007A7311"/>
    <w:rsid w:val="007A743A"/>
    <w:rsid w:val="007A7EA9"/>
    <w:rsid w:val="007B01E0"/>
    <w:rsid w:val="007B0E7D"/>
    <w:rsid w:val="007B31E4"/>
    <w:rsid w:val="007B3224"/>
    <w:rsid w:val="007B45EE"/>
    <w:rsid w:val="007B4E22"/>
    <w:rsid w:val="007B6DE8"/>
    <w:rsid w:val="007B6FCA"/>
    <w:rsid w:val="007C08C5"/>
    <w:rsid w:val="007C223E"/>
    <w:rsid w:val="007C78EC"/>
    <w:rsid w:val="007D13AB"/>
    <w:rsid w:val="007D2993"/>
    <w:rsid w:val="007D392C"/>
    <w:rsid w:val="007D40DF"/>
    <w:rsid w:val="007D435C"/>
    <w:rsid w:val="007D5C71"/>
    <w:rsid w:val="007D6AFE"/>
    <w:rsid w:val="007D6B22"/>
    <w:rsid w:val="007D7C88"/>
    <w:rsid w:val="007E029E"/>
    <w:rsid w:val="007E08C0"/>
    <w:rsid w:val="007E1144"/>
    <w:rsid w:val="007E398A"/>
    <w:rsid w:val="007E461E"/>
    <w:rsid w:val="007E4A2C"/>
    <w:rsid w:val="007E4F22"/>
    <w:rsid w:val="007E7542"/>
    <w:rsid w:val="007E7615"/>
    <w:rsid w:val="007F0888"/>
    <w:rsid w:val="007F17B4"/>
    <w:rsid w:val="007F3E93"/>
    <w:rsid w:val="007F563F"/>
    <w:rsid w:val="007F59C0"/>
    <w:rsid w:val="007F6442"/>
    <w:rsid w:val="007F6F4F"/>
    <w:rsid w:val="007F74F2"/>
    <w:rsid w:val="00800200"/>
    <w:rsid w:val="00800E17"/>
    <w:rsid w:val="0080232D"/>
    <w:rsid w:val="00802B20"/>
    <w:rsid w:val="00804095"/>
    <w:rsid w:val="00807999"/>
    <w:rsid w:val="00811C93"/>
    <w:rsid w:val="00814516"/>
    <w:rsid w:val="00821347"/>
    <w:rsid w:val="008219D2"/>
    <w:rsid w:val="00821A9B"/>
    <w:rsid w:val="00821E2A"/>
    <w:rsid w:val="008224ED"/>
    <w:rsid w:val="0082527F"/>
    <w:rsid w:val="00825915"/>
    <w:rsid w:val="008269CB"/>
    <w:rsid w:val="008271D8"/>
    <w:rsid w:val="00827987"/>
    <w:rsid w:val="00830CAF"/>
    <w:rsid w:val="00832F9E"/>
    <w:rsid w:val="008334BC"/>
    <w:rsid w:val="00836B30"/>
    <w:rsid w:val="00836B7C"/>
    <w:rsid w:val="00836DB9"/>
    <w:rsid w:val="00836EB5"/>
    <w:rsid w:val="0083736C"/>
    <w:rsid w:val="00840FA7"/>
    <w:rsid w:val="00841D62"/>
    <w:rsid w:val="00842EAF"/>
    <w:rsid w:val="008441D0"/>
    <w:rsid w:val="0084717E"/>
    <w:rsid w:val="00847780"/>
    <w:rsid w:val="00847B7D"/>
    <w:rsid w:val="008505AE"/>
    <w:rsid w:val="0085072E"/>
    <w:rsid w:val="008515D3"/>
    <w:rsid w:val="008518E9"/>
    <w:rsid w:val="00854E78"/>
    <w:rsid w:val="00856F7A"/>
    <w:rsid w:val="008579AC"/>
    <w:rsid w:val="00860EFF"/>
    <w:rsid w:val="00865EF8"/>
    <w:rsid w:val="008661BD"/>
    <w:rsid w:val="008741BB"/>
    <w:rsid w:val="00876C92"/>
    <w:rsid w:val="00876CB8"/>
    <w:rsid w:val="00880AF9"/>
    <w:rsid w:val="00885378"/>
    <w:rsid w:val="008861D0"/>
    <w:rsid w:val="008906C5"/>
    <w:rsid w:val="00891097"/>
    <w:rsid w:val="00892E1D"/>
    <w:rsid w:val="00894594"/>
    <w:rsid w:val="008945E2"/>
    <w:rsid w:val="00896704"/>
    <w:rsid w:val="00896A5D"/>
    <w:rsid w:val="00897CDA"/>
    <w:rsid w:val="008A047A"/>
    <w:rsid w:val="008A0FFC"/>
    <w:rsid w:val="008A46DB"/>
    <w:rsid w:val="008A7C58"/>
    <w:rsid w:val="008A7F3F"/>
    <w:rsid w:val="008B1890"/>
    <w:rsid w:val="008B24E6"/>
    <w:rsid w:val="008B2A76"/>
    <w:rsid w:val="008B2E63"/>
    <w:rsid w:val="008B3F7D"/>
    <w:rsid w:val="008B4550"/>
    <w:rsid w:val="008B4C8A"/>
    <w:rsid w:val="008B59FD"/>
    <w:rsid w:val="008B727C"/>
    <w:rsid w:val="008B73B6"/>
    <w:rsid w:val="008C1813"/>
    <w:rsid w:val="008C1BCB"/>
    <w:rsid w:val="008C1DBA"/>
    <w:rsid w:val="008C3394"/>
    <w:rsid w:val="008C34BA"/>
    <w:rsid w:val="008C3DC8"/>
    <w:rsid w:val="008C5A8C"/>
    <w:rsid w:val="008C5B74"/>
    <w:rsid w:val="008C6F0A"/>
    <w:rsid w:val="008D01A6"/>
    <w:rsid w:val="008D0763"/>
    <w:rsid w:val="008D1EEF"/>
    <w:rsid w:val="008D4096"/>
    <w:rsid w:val="008D6402"/>
    <w:rsid w:val="008D6A5C"/>
    <w:rsid w:val="008D6D30"/>
    <w:rsid w:val="008D7B8E"/>
    <w:rsid w:val="008E1E18"/>
    <w:rsid w:val="008E1E34"/>
    <w:rsid w:val="008E398D"/>
    <w:rsid w:val="008E40D1"/>
    <w:rsid w:val="008E7ABB"/>
    <w:rsid w:val="008F1098"/>
    <w:rsid w:val="008F17A5"/>
    <w:rsid w:val="008F1EFA"/>
    <w:rsid w:val="008F2489"/>
    <w:rsid w:val="008F2AD4"/>
    <w:rsid w:val="008F2D73"/>
    <w:rsid w:val="008F4D50"/>
    <w:rsid w:val="008F5ED3"/>
    <w:rsid w:val="008F6DBB"/>
    <w:rsid w:val="008F70B4"/>
    <w:rsid w:val="00901185"/>
    <w:rsid w:val="00901300"/>
    <w:rsid w:val="00901EAD"/>
    <w:rsid w:val="00902A73"/>
    <w:rsid w:val="00903CFA"/>
    <w:rsid w:val="00906D5B"/>
    <w:rsid w:val="009109F1"/>
    <w:rsid w:val="00910AE9"/>
    <w:rsid w:val="009113EB"/>
    <w:rsid w:val="00911A20"/>
    <w:rsid w:val="00911B82"/>
    <w:rsid w:val="0091484A"/>
    <w:rsid w:val="009168BE"/>
    <w:rsid w:val="00916F8B"/>
    <w:rsid w:val="009203F4"/>
    <w:rsid w:val="00923682"/>
    <w:rsid w:val="009241CA"/>
    <w:rsid w:val="00925B63"/>
    <w:rsid w:val="00926BD9"/>
    <w:rsid w:val="00926CEF"/>
    <w:rsid w:val="00926EAB"/>
    <w:rsid w:val="00927EE3"/>
    <w:rsid w:val="00930088"/>
    <w:rsid w:val="00931D94"/>
    <w:rsid w:val="00932C9F"/>
    <w:rsid w:val="00933ACA"/>
    <w:rsid w:val="0093580E"/>
    <w:rsid w:val="009358F4"/>
    <w:rsid w:val="00936F34"/>
    <w:rsid w:val="00937DCD"/>
    <w:rsid w:val="009410FE"/>
    <w:rsid w:val="00942E26"/>
    <w:rsid w:val="00944128"/>
    <w:rsid w:val="00945490"/>
    <w:rsid w:val="00946BA9"/>
    <w:rsid w:val="00946E98"/>
    <w:rsid w:val="00950EA7"/>
    <w:rsid w:val="00953994"/>
    <w:rsid w:val="009547D2"/>
    <w:rsid w:val="00956A1C"/>
    <w:rsid w:val="00956ECE"/>
    <w:rsid w:val="009603F9"/>
    <w:rsid w:val="00960724"/>
    <w:rsid w:val="00961619"/>
    <w:rsid w:val="009616BC"/>
    <w:rsid w:val="00961E20"/>
    <w:rsid w:val="00962AA3"/>
    <w:rsid w:val="00964370"/>
    <w:rsid w:val="00964B04"/>
    <w:rsid w:val="009675C9"/>
    <w:rsid w:val="009679FA"/>
    <w:rsid w:val="00970A6C"/>
    <w:rsid w:val="00972A9F"/>
    <w:rsid w:val="00973CF8"/>
    <w:rsid w:val="009750BD"/>
    <w:rsid w:val="00980E4A"/>
    <w:rsid w:val="0098394B"/>
    <w:rsid w:val="00984E2E"/>
    <w:rsid w:val="00985983"/>
    <w:rsid w:val="009901F2"/>
    <w:rsid w:val="009902B0"/>
    <w:rsid w:val="00992846"/>
    <w:rsid w:val="0099309E"/>
    <w:rsid w:val="009951F8"/>
    <w:rsid w:val="00996468"/>
    <w:rsid w:val="0099689B"/>
    <w:rsid w:val="009A22A8"/>
    <w:rsid w:val="009A2429"/>
    <w:rsid w:val="009A4D5E"/>
    <w:rsid w:val="009A57CC"/>
    <w:rsid w:val="009A634A"/>
    <w:rsid w:val="009A63B6"/>
    <w:rsid w:val="009A6469"/>
    <w:rsid w:val="009A703E"/>
    <w:rsid w:val="009A785B"/>
    <w:rsid w:val="009A78FB"/>
    <w:rsid w:val="009A79FE"/>
    <w:rsid w:val="009A7F88"/>
    <w:rsid w:val="009B0B25"/>
    <w:rsid w:val="009B0E18"/>
    <w:rsid w:val="009B122D"/>
    <w:rsid w:val="009B131B"/>
    <w:rsid w:val="009B2175"/>
    <w:rsid w:val="009B22C6"/>
    <w:rsid w:val="009B2731"/>
    <w:rsid w:val="009B3BA5"/>
    <w:rsid w:val="009B40F4"/>
    <w:rsid w:val="009B4624"/>
    <w:rsid w:val="009B4B7C"/>
    <w:rsid w:val="009B5339"/>
    <w:rsid w:val="009B7D40"/>
    <w:rsid w:val="009C0847"/>
    <w:rsid w:val="009C087F"/>
    <w:rsid w:val="009C12C2"/>
    <w:rsid w:val="009C15D3"/>
    <w:rsid w:val="009C228E"/>
    <w:rsid w:val="009C39BA"/>
    <w:rsid w:val="009C593C"/>
    <w:rsid w:val="009C7F3A"/>
    <w:rsid w:val="009D0BD8"/>
    <w:rsid w:val="009D528A"/>
    <w:rsid w:val="009E0F44"/>
    <w:rsid w:val="009E1580"/>
    <w:rsid w:val="009E2233"/>
    <w:rsid w:val="009E2837"/>
    <w:rsid w:val="009E31CB"/>
    <w:rsid w:val="009E344E"/>
    <w:rsid w:val="009E3C20"/>
    <w:rsid w:val="009E41A3"/>
    <w:rsid w:val="009E4440"/>
    <w:rsid w:val="009E4A86"/>
    <w:rsid w:val="009E5577"/>
    <w:rsid w:val="009E6135"/>
    <w:rsid w:val="009E7980"/>
    <w:rsid w:val="009F1743"/>
    <w:rsid w:val="009F4205"/>
    <w:rsid w:val="009F5E02"/>
    <w:rsid w:val="009F5F52"/>
    <w:rsid w:val="009F6811"/>
    <w:rsid w:val="00A00343"/>
    <w:rsid w:val="00A011F8"/>
    <w:rsid w:val="00A01282"/>
    <w:rsid w:val="00A019A7"/>
    <w:rsid w:val="00A02150"/>
    <w:rsid w:val="00A032C8"/>
    <w:rsid w:val="00A03784"/>
    <w:rsid w:val="00A05303"/>
    <w:rsid w:val="00A05652"/>
    <w:rsid w:val="00A063C8"/>
    <w:rsid w:val="00A11139"/>
    <w:rsid w:val="00A11418"/>
    <w:rsid w:val="00A1325D"/>
    <w:rsid w:val="00A13CA7"/>
    <w:rsid w:val="00A2272C"/>
    <w:rsid w:val="00A2291B"/>
    <w:rsid w:val="00A22B2E"/>
    <w:rsid w:val="00A22FA8"/>
    <w:rsid w:val="00A235EF"/>
    <w:rsid w:val="00A2542E"/>
    <w:rsid w:val="00A257C0"/>
    <w:rsid w:val="00A2692B"/>
    <w:rsid w:val="00A26D92"/>
    <w:rsid w:val="00A30013"/>
    <w:rsid w:val="00A30127"/>
    <w:rsid w:val="00A309CC"/>
    <w:rsid w:val="00A31FEB"/>
    <w:rsid w:val="00A320AE"/>
    <w:rsid w:val="00A32C34"/>
    <w:rsid w:val="00A32CE4"/>
    <w:rsid w:val="00A34147"/>
    <w:rsid w:val="00A34798"/>
    <w:rsid w:val="00A35BDA"/>
    <w:rsid w:val="00A37316"/>
    <w:rsid w:val="00A416D8"/>
    <w:rsid w:val="00A41AF2"/>
    <w:rsid w:val="00A423A6"/>
    <w:rsid w:val="00A43AB6"/>
    <w:rsid w:val="00A44C23"/>
    <w:rsid w:val="00A46DBA"/>
    <w:rsid w:val="00A4769E"/>
    <w:rsid w:val="00A52A2B"/>
    <w:rsid w:val="00A5388E"/>
    <w:rsid w:val="00A54C18"/>
    <w:rsid w:val="00A55A5F"/>
    <w:rsid w:val="00A55EFA"/>
    <w:rsid w:val="00A604D1"/>
    <w:rsid w:val="00A61EAC"/>
    <w:rsid w:val="00A63646"/>
    <w:rsid w:val="00A63BA3"/>
    <w:rsid w:val="00A63F53"/>
    <w:rsid w:val="00A64266"/>
    <w:rsid w:val="00A649EC"/>
    <w:rsid w:val="00A6529B"/>
    <w:rsid w:val="00A71C27"/>
    <w:rsid w:val="00A71F8A"/>
    <w:rsid w:val="00A7238E"/>
    <w:rsid w:val="00A7270E"/>
    <w:rsid w:val="00A753B3"/>
    <w:rsid w:val="00A764BE"/>
    <w:rsid w:val="00A81488"/>
    <w:rsid w:val="00A8208D"/>
    <w:rsid w:val="00A82D8F"/>
    <w:rsid w:val="00A83264"/>
    <w:rsid w:val="00A83B95"/>
    <w:rsid w:val="00A840B7"/>
    <w:rsid w:val="00A860BD"/>
    <w:rsid w:val="00A8775F"/>
    <w:rsid w:val="00A91068"/>
    <w:rsid w:val="00A935C5"/>
    <w:rsid w:val="00A94151"/>
    <w:rsid w:val="00A96B4A"/>
    <w:rsid w:val="00A96D5F"/>
    <w:rsid w:val="00A97558"/>
    <w:rsid w:val="00A97E25"/>
    <w:rsid w:val="00AA028F"/>
    <w:rsid w:val="00AA07C7"/>
    <w:rsid w:val="00AA289D"/>
    <w:rsid w:val="00AA4D6A"/>
    <w:rsid w:val="00AA56FD"/>
    <w:rsid w:val="00AA5BC4"/>
    <w:rsid w:val="00AA785D"/>
    <w:rsid w:val="00AB04CB"/>
    <w:rsid w:val="00AB0A5F"/>
    <w:rsid w:val="00AB12DA"/>
    <w:rsid w:val="00AB42F8"/>
    <w:rsid w:val="00AB5D47"/>
    <w:rsid w:val="00AB6E5F"/>
    <w:rsid w:val="00AB7ADB"/>
    <w:rsid w:val="00AC161B"/>
    <w:rsid w:val="00AC2A30"/>
    <w:rsid w:val="00AC2A51"/>
    <w:rsid w:val="00AC3986"/>
    <w:rsid w:val="00AC47DC"/>
    <w:rsid w:val="00AC641B"/>
    <w:rsid w:val="00AD01F8"/>
    <w:rsid w:val="00AD042C"/>
    <w:rsid w:val="00AD1B5B"/>
    <w:rsid w:val="00AD2379"/>
    <w:rsid w:val="00AD23DB"/>
    <w:rsid w:val="00AD326F"/>
    <w:rsid w:val="00AD4DDA"/>
    <w:rsid w:val="00AD6A59"/>
    <w:rsid w:val="00AE03D5"/>
    <w:rsid w:val="00AE06CA"/>
    <w:rsid w:val="00AE0CF0"/>
    <w:rsid w:val="00AE0ECE"/>
    <w:rsid w:val="00AE12A8"/>
    <w:rsid w:val="00AE14EB"/>
    <w:rsid w:val="00AE3B71"/>
    <w:rsid w:val="00AE3DCC"/>
    <w:rsid w:val="00AE5CF2"/>
    <w:rsid w:val="00AE64AB"/>
    <w:rsid w:val="00AE6968"/>
    <w:rsid w:val="00AE6D59"/>
    <w:rsid w:val="00AE7D70"/>
    <w:rsid w:val="00AF1895"/>
    <w:rsid w:val="00AF2CFA"/>
    <w:rsid w:val="00AF3688"/>
    <w:rsid w:val="00AF3F48"/>
    <w:rsid w:val="00AF6A00"/>
    <w:rsid w:val="00AF7A4E"/>
    <w:rsid w:val="00B0031D"/>
    <w:rsid w:val="00B00552"/>
    <w:rsid w:val="00B00E59"/>
    <w:rsid w:val="00B02777"/>
    <w:rsid w:val="00B029ED"/>
    <w:rsid w:val="00B04025"/>
    <w:rsid w:val="00B04130"/>
    <w:rsid w:val="00B04333"/>
    <w:rsid w:val="00B04FBA"/>
    <w:rsid w:val="00B06B28"/>
    <w:rsid w:val="00B06F1F"/>
    <w:rsid w:val="00B10FF6"/>
    <w:rsid w:val="00B14D27"/>
    <w:rsid w:val="00B14F89"/>
    <w:rsid w:val="00B150BC"/>
    <w:rsid w:val="00B1514A"/>
    <w:rsid w:val="00B15DE6"/>
    <w:rsid w:val="00B1631A"/>
    <w:rsid w:val="00B17413"/>
    <w:rsid w:val="00B208FA"/>
    <w:rsid w:val="00B2570F"/>
    <w:rsid w:val="00B25F5A"/>
    <w:rsid w:val="00B267CC"/>
    <w:rsid w:val="00B2686D"/>
    <w:rsid w:val="00B26E54"/>
    <w:rsid w:val="00B26ED5"/>
    <w:rsid w:val="00B271FA"/>
    <w:rsid w:val="00B3190F"/>
    <w:rsid w:val="00B32C37"/>
    <w:rsid w:val="00B32C94"/>
    <w:rsid w:val="00B34679"/>
    <w:rsid w:val="00B34D9F"/>
    <w:rsid w:val="00B35675"/>
    <w:rsid w:val="00B36A80"/>
    <w:rsid w:val="00B4118A"/>
    <w:rsid w:val="00B41506"/>
    <w:rsid w:val="00B45969"/>
    <w:rsid w:val="00B45B92"/>
    <w:rsid w:val="00B463F0"/>
    <w:rsid w:val="00B46C51"/>
    <w:rsid w:val="00B51A03"/>
    <w:rsid w:val="00B52063"/>
    <w:rsid w:val="00B5285C"/>
    <w:rsid w:val="00B535AA"/>
    <w:rsid w:val="00B53D27"/>
    <w:rsid w:val="00B57709"/>
    <w:rsid w:val="00B614FF"/>
    <w:rsid w:val="00B63ACA"/>
    <w:rsid w:val="00B66247"/>
    <w:rsid w:val="00B67DB8"/>
    <w:rsid w:val="00B7010B"/>
    <w:rsid w:val="00B714B2"/>
    <w:rsid w:val="00B74700"/>
    <w:rsid w:val="00B74ABA"/>
    <w:rsid w:val="00B77483"/>
    <w:rsid w:val="00B814FE"/>
    <w:rsid w:val="00B82599"/>
    <w:rsid w:val="00B84611"/>
    <w:rsid w:val="00B84BB6"/>
    <w:rsid w:val="00B90E57"/>
    <w:rsid w:val="00B91C0D"/>
    <w:rsid w:val="00B9349D"/>
    <w:rsid w:val="00B93CA3"/>
    <w:rsid w:val="00B93FE7"/>
    <w:rsid w:val="00B95C64"/>
    <w:rsid w:val="00B960AF"/>
    <w:rsid w:val="00B96A66"/>
    <w:rsid w:val="00B97835"/>
    <w:rsid w:val="00B97CE4"/>
    <w:rsid w:val="00BA0D31"/>
    <w:rsid w:val="00BA2101"/>
    <w:rsid w:val="00BA330D"/>
    <w:rsid w:val="00BA346A"/>
    <w:rsid w:val="00BA7681"/>
    <w:rsid w:val="00BB1CBD"/>
    <w:rsid w:val="00BB3713"/>
    <w:rsid w:val="00BB3D8F"/>
    <w:rsid w:val="00BB3EA0"/>
    <w:rsid w:val="00BB6355"/>
    <w:rsid w:val="00BB658F"/>
    <w:rsid w:val="00BC0DDC"/>
    <w:rsid w:val="00BC1902"/>
    <w:rsid w:val="00BC213D"/>
    <w:rsid w:val="00BC2812"/>
    <w:rsid w:val="00BC38E8"/>
    <w:rsid w:val="00BC453E"/>
    <w:rsid w:val="00BC79E3"/>
    <w:rsid w:val="00BD2CA9"/>
    <w:rsid w:val="00BD3125"/>
    <w:rsid w:val="00BD74E9"/>
    <w:rsid w:val="00BD761C"/>
    <w:rsid w:val="00BE126B"/>
    <w:rsid w:val="00BE1B9C"/>
    <w:rsid w:val="00BE213E"/>
    <w:rsid w:val="00BE2ED3"/>
    <w:rsid w:val="00BF01C9"/>
    <w:rsid w:val="00BF04C0"/>
    <w:rsid w:val="00BF1C3A"/>
    <w:rsid w:val="00BF2329"/>
    <w:rsid w:val="00BF59A9"/>
    <w:rsid w:val="00BF5BA5"/>
    <w:rsid w:val="00BF7499"/>
    <w:rsid w:val="00BF7A77"/>
    <w:rsid w:val="00C0001A"/>
    <w:rsid w:val="00C02CE5"/>
    <w:rsid w:val="00C02E62"/>
    <w:rsid w:val="00C03757"/>
    <w:rsid w:val="00C0442E"/>
    <w:rsid w:val="00C045AF"/>
    <w:rsid w:val="00C04A84"/>
    <w:rsid w:val="00C06DBB"/>
    <w:rsid w:val="00C10F3D"/>
    <w:rsid w:val="00C13357"/>
    <w:rsid w:val="00C13769"/>
    <w:rsid w:val="00C137A0"/>
    <w:rsid w:val="00C137EE"/>
    <w:rsid w:val="00C149EE"/>
    <w:rsid w:val="00C15AA8"/>
    <w:rsid w:val="00C17826"/>
    <w:rsid w:val="00C17E4F"/>
    <w:rsid w:val="00C211FC"/>
    <w:rsid w:val="00C2327B"/>
    <w:rsid w:val="00C25556"/>
    <w:rsid w:val="00C3123D"/>
    <w:rsid w:val="00C31BE3"/>
    <w:rsid w:val="00C33D27"/>
    <w:rsid w:val="00C344B0"/>
    <w:rsid w:val="00C346BE"/>
    <w:rsid w:val="00C34AB5"/>
    <w:rsid w:val="00C35531"/>
    <w:rsid w:val="00C359E2"/>
    <w:rsid w:val="00C35A20"/>
    <w:rsid w:val="00C35D26"/>
    <w:rsid w:val="00C41B47"/>
    <w:rsid w:val="00C4243F"/>
    <w:rsid w:val="00C42CA7"/>
    <w:rsid w:val="00C44AC6"/>
    <w:rsid w:val="00C459B0"/>
    <w:rsid w:val="00C46FE3"/>
    <w:rsid w:val="00C474F8"/>
    <w:rsid w:val="00C479BE"/>
    <w:rsid w:val="00C47BE3"/>
    <w:rsid w:val="00C50070"/>
    <w:rsid w:val="00C52E27"/>
    <w:rsid w:val="00C53007"/>
    <w:rsid w:val="00C5320F"/>
    <w:rsid w:val="00C556A1"/>
    <w:rsid w:val="00C56417"/>
    <w:rsid w:val="00C56F3C"/>
    <w:rsid w:val="00C5797C"/>
    <w:rsid w:val="00C57D29"/>
    <w:rsid w:val="00C6220E"/>
    <w:rsid w:val="00C62629"/>
    <w:rsid w:val="00C62C9E"/>
    <w:rsid w:val="00C62FF7"/>
    <w:rsid w:val="00C648C1"/>
    <w:rsid w:val="00C64EC7"/>
    <w:rsid w:val="00C6601E"/>
    <w:rsid w:val="00C71274"/>
    <w:rsid w:val="00C71300"/>
    <w:rsid w:val="00C71C21"/>
    <w:rsid w:val="00C727A7"/>
    <w:rsid w:val="00C746C3"/>
    <w:rsid w:val="00C7473D"/>
    <w:rsid w:val="00C77244"/>
    <w:rsid w:val="00C806A6"/>
    <w:rsid w:val="00C82D84"/>
    <w:rsid w:val="00C834F7"/>
    <w:rsid w:val="00C84F46"/>
    <w:rsid w:val="00C86EA3"/>
    <w:rsid w:val="00C94649"/>
    <w:rsid w:val="00C94D85"/>
    <w:rsid w:val="00C950EA"/>
    <w:rsid w:val="00C96DBB"/>
    <w:rsid w:val="00C96E2C"/>
    <w:rsid w:val="00C971E3"/>
    <w:rsid w:val="00C97CC5"/>
    <w:rsid w:val="00CA2757"/>
    <w:rsid w:val="00CA2E2C"/>
    <w:rsid w:val="00CA3241"/>
    <w:rsid w:val="00CA3921"/>
    <w:rsid w:val="00CA45D9"/>
    <w:rsid w:val="00CA4F87"/>
    <w:rsid w:val="00CA52D2"/>
    <w:rsid w:val="00CB09A3"/>
    <w:rsid w:val="00CB3985"/>
    <w:rsid w:val="00CB42DE"/>
    <w:rsid w:val="00CB52E9"/>
    <w:rsid w:val="00CB627C"/>
    <w:rsid w:val="00CB661D"/>
    <w:rsid w:val="00CB6806"/>
    <w:rsid w:val="00CB7165"/>
    <w:rsid w:val="00CB769E"/>
    <w:rsid w:val="00CC04C1"/>
    <w:rsid w:val="00CC0A7D"/>
    <w:rsid w:val="00CC0B87"/>
    <w:rsid w:val="00CC53F1"/>
    <w:rsid w:val="00CC59AA"/>
    <w:rsid w:val="00CC637C"/>
    <w:rsid w:val="00CD1711"/>
    <w:rsid w:val="00CD2AE6"/>
    <w:rsid w:val="00CE12B7"/>
    <w:rsid w:val="00CE175A"/>
    <w:rsid w:val="00CE24AE"/>
    <w:rsid w:val="00CE2741"/>
    <w:rsid w:val="00CE39D6"/>
    <w:rsid w:val="00CE5189"/>
    <w:rsid w:val="00CE5BC9"/>
    <w:rsid w:val="00CE61AA"/>
    <w:rsid w:val="00CE68D5"/>
    <w:rsid w:val="00CE7E9A"/>
    <w:rsid w:val="00CF0C77"/>
    <w:rsid w:val="00CF15CA"/>
    <w:rsid w:val="00CF1F5F"/>
    <w:rsid w:val="00CF22C6"/>
    <w:rsid w:val="00CF2723"/>
    <w:rsid w:val="00CF27E5"/>
    <w:rsid w:val="00CF500F"/>
    <w:rsid w:val="00CF5CAC"/>
    <w:rsid w:val="00D01A13"/>
    <w:rsid w:val="00D02468"/>
    <w:rsid w:val="00D02C57"/>
    <w:rsid w:val="00D03124"/>
    <w:rsid w:val="00D04B54"/>
    <w:rsid w:val="00D06498"/>
    <w:rsid w:val="00D067ED"/>
    <w:rsid w:val="00D06DA4"/>
    <w:rsid w:val="00D07B81"/>
    <w:rsid w:val="00D1003C"/>
    <w:rsid w:val="00D1017E"/>
    <w:rsid w:val="00D102B7"/>
    <w:rsid w:val="00D12F51"/>
    <w:rsid w:val="00D131A6"/>
    <w:rsid w:val="00D14222"/>
    <w:rsid w:val="00D15ECB"/>
    <w:rsid w:val="00D16B98"/>
    <w:rsid w:val="00D16E8E"/>
    <w:rsid w:val="00D20689"/>
    <w:rsid w:val="00D210D3"/>
    <w:rsid w:val="00D2138A"/>
    <w:rsid w:val="00D21788"/>
    <w:rsid w:val="00D22280"/>
    <w:rsid w:val="00D268A4"/>
    <w:rsid w:val="00D26A4A"/>
    <w:rsid w:val="00D319D6"/>
    <w:rsid w:val="00D32D8F"/>
    <w:rsid w:val="00D33EAA"/>
    <w:rsid w:val="00D33F0A"/>
    <w:rsid w:val="00D3405F"/>
    <w:rsid w:val="00D35554"/>
    <w:rsid w:val="00D35A2F"/>
    <w:rsid w:val="00D373A1"/>
    <w:rsid w:val="00D41E84"/>
    <w:rsid w:val="00D45529"/>
    <w:rsid w:val="00D4622F"/>
    <w:rsid w:val="00D46559"/>
    <w:rsid w:val="00D46AC2"/>
    <w:rsid w:val="00D47E7B"/>
    <w:rsid w:val="00D5031A"/>
    <w:rsid w:val="00D52078"/>
    <w:rsid w:val="00D52B15"/>
    <w:rsid w:val="00D52E11"/>
    <w:rsid w:val="00D54E60"/>
    <w:rsid w:val="00D554D8"/>
    <w:rsid w:val="00D56308"/>
    <w:rsid w:val="00D57B25"/>
    <w:rsid w:val="00D605F7"/>
    <w:rsid w:val="00D61527"/>
    <w:rsid w:val="00D632E8"/>
    <w:rsid w:val="00D7075F"/>
    <w:rsid w:val="00D708AB"/>
    <w:rsid w:val="00D709DE"/>
    <w:rsid w:val="00D7227A"/>
    <w:rsid w:val="00D72D0F"/>
    <w:rsid w:val="00D73958"/>
    <w:rsid w:val="00D7460E"/>
    <w:rsid w:val="00D76030"/>
    <w:rsid w:val="00D76D07"/>
    <w:rsid w:val="00D76D85"/>
    <w:rsid w:val="00D7788D"/>
    <w:rsid w:val="00D8029E"/>
    <w:rsid w:val="00D8438C"/>
    <w:rsid w:val="00D85E69"/>
    <w:rsid w:val="00D87027"/>
    <w:rsid w:val="00D87A7D"/>
    <w:rsid w:val="00D87E59"/>
    <w:rsid w:val="00D907FE"/>
    <w:rsid w:val="00D9112C"/>
    <w:rsid w:val="00D9128E"/>
    <w:rsid w:val="00D93E42"/>
    <w:rsid w:val="00D9662E"/>
    <w:rsid w:val="00DA1F9F"/>
    <w:rsid w:val="00DA509F"/>
    <w:rsid w:val="00DA6581"/>
    <w:rsid w:val="00DA6816"/>
    <w:rsid w:val="00DB0CE4"/>
    <w:rsid w:val="00DB2216"/>
    <w:rsid w:val="00DB3688"/>
    <w:rsid w:val="00DB3ACC"/>
    <w:rsid w:val="00DB3F81"/>
    <w:rsid w:val="00DB655B"/>
    <w:rsid w:val="00DB7E00"/>
    <w:rsid w:val="00DC1B4E"/>
    <w:rsid w:val="00DC2298"/>
    <w:rsid w:val="00DC32FE"/>
    <w:rsid w:val="00DC6310"/>
    <w:rsid w:val="00DD1F45"/>
    <w:rsid w:val="00DD31F4"/>
    <w:rsid w:val="00DD40A4"/>
    <w:rsid w:val="00DD52C8"/>
    <w:rsid w:val="00DD5B9F"/>
    <w:rsid w:val="00DD754B"/>
    <w:rsid w:val="00DE01E2"/>
    <w:rsid w:val="00DE1297"/>
    <w:rsid w:val="00DE1876"/>
    <w:rsid w:val="00DE2367"/>
    <w:rsid w:val="00DE44A4"/>
    <w:rsid w:val="00DE4DE2"/>
    <w:rsid w:val="00DE4F77"/>
    <w:rsid w:val="00DE543C"/>
    <w:rsid w:val="00DE5B25"/>
    <w:rsid w:val="00DE7088"/>
    <w:rsid w:val="00DE72DC"/>
    <w:rsid w:val="00DF1055"/>
    <w:rsid w:val="00DF3555"/>
    <w:rsid w:val="00DF3FB1"/>
    <w:rsid w:val="00DF4631"/>
    <w:rsid w:val="00DF481B"/>
    <w:rsid w:val="00DF6250"/>
    <w:rsid w:val="00DF7491"/>
    <w:rsid w:val="00E02014"/>
    <w:rsid w:val="00E02530"/>
    <w:rsid w:val="00E02DB9"/>
    <w:rsid w:val="00E033C8"/>
    <w:rsid w:val="00E036DF"/>
    <w:rsid w:val="00E060B7"/>
    <w:rsid w:val="00E07002"/>
    <w:rsid w:val="00E10A67"/>
    <w:rsid w:val="00E149CC"/>
    <w:rsid w:val="00E207C1"/>
    <w:rsid w:val="00E22F78"/>
    <w:rsid w:val="00E24431"/>
    <w:rsid w:val="00E24CE9"/>
    <w:rsid w:val="00E2524C"/>
    <w:rsid w:val="00E273BA"/>
    <w:rsid w:val="00E3118E"/>
    <w:rsid w:val="00E31A95"/>
    <w:rsid w:val="00E31C3B"/>
    <w:rsid w:val="00E32A8E"/>
    <w:rsid w:val="00E33BB7"/>
    <w:rsid w:val="00E35C66"/>
    <w:rsid w:val="00E35E04"/>
    <w:rsid w:val="00E3696F"/>
    <w:rsid w:val="00E37777"/>
    <w:rsid w:val="00E37D37"/>
    <w:rsid w:val="00E41ACA"/>
    <w:rsid w:val="00E42B0F"/>
    <w:rsid w:val="00E4444A"/>
    <w:rsid w:val="00E4506C"/>
    <w:rsid w:val="00E45749"/>
    <w:rsid w:val="00E45B1E"/>
    <w:rsid w:val="00E4725B"/>
    <w:rsid w:val="00E51DF9"/>
    <w:rsid w:val="00E536A9"/>
    <w:rsid w:val="00E54960"/>
    <w:rsid w:val="00E5732C"/>
    <w:rsid w:val="00E573B9"/>
    <w:rsid w:val="00E57481"/>
    <w:rsid w:val="00E576AA"/>
    <w:rsid w:val="00E579C8"/>
    <w:rsid w:val="00E57C6A"/>
    <w:rsid w:val="00E60924"/>
    <w:rsid w:val="00E65E5D"/>
    <w:rsid w:val="00E67161"/>
    <w:rsid w:val="00E677AA"/>
    <w:rsid w:val="00E7000D"/>
    <w:rsid w:val="00E715CC"/>
    <w:rsid w:val="00E722C3"/>
    <w:rsid w:val="00E727A8"/>
    <w:rsid w:val="00E73842"/>
    <w:rsid w:val="00E74A0A"/>
    <w:rsid w:val="00E74E15"/>
    <w:rsid w:val="00E750AE"/>
    <w:rsid w:val="00E767A6"/>
    <w:rsid w:val="00E77BAD"/>
    <w:rsid w:val="00E813F0"/>
    <w:rsid w:val="00E85584"/>
    <w:rsid w:val="00E86592"/>
    <w:rsid w:val="00E92954"/>
    <w:rsid w:val="00E93462"/>
    <w:rsid w:val="00E94CD0"/>
    <w:rsid w:val="00E954CE"/>
    <w:rsid w:val="00E97830"/>
    <w:rsid w:val="00E97E6D"/>
    <w:rsid w:val="00EA0228"/>
    <w:rsid w:val="00EA0287"/>
    <w:rsid w:val="00EA13FE"/>
    <w:rsid w:val="00EA4794"/>
    <w:rsid w:val="00EA5E6F"/>
    <w:rsid w:val="00EB05E2"/>
    <w:rsid w:val="00EB17CA"/>
    <w:rsid w:val="00EB3971"/>
    <w:rsid w:val="00EB578E"/>
    <w:rsid w:val="00EB74BF"/>
    <w:rsid w:val="00EC0378"/>
    <w:rsid w:val="00EC2886"/>
    <w:rsid w:val="00EC305B"/>
    <w:rsid w:val="00EC55CC"/>
    <w:rsid w:val="00EC6DB0"/>
    <w:rsid w:val="00ED171C"/>
    <w:rsid w:val="00ED1984"/>
    <w:rsid w:val="00ED2E51"/>
    <w:rsid w:val="00ED3D13"/>
    <w:rsid w:val="00ED5A46"/>
    <w:rsid w:val="00ED6890"/>
    <w:rsid w:val="00ED75C7"/>
    <w:rsid w:val="00ED792F"/>
    <w:rsid w:val="00EE4381"/>
    <w:rsid w:val="00EE494C"/>
    <w:rsid w:val="00EE5493"/>
    <w:rsid w:val="00EE676B"/>
    <w:rsid w:val="00EE6972"/>
    <w:rsid w:val="00EE78ED"/>
    <w:rsid w:val="00EF177D"/>
    <w:rsid w:val="00EF356C"/>
    <w:rsid w:val="00EF37FA"/>
    <w:rsid w:val="00EF5076"/>
    <w:rsid w:val="00EF5D13"/>
    <w:rsid w:val="00F0509B"/>
    <w:rsid w:val="00F05B9B"/>
    <w:rsid w:val="00F05E8C"/>
    <w:rsid w:val="00F109A8"/>
    <w:rsid w:val="00F12E15"/>
    <w:rsid w:val="00F13506"/>
    <w:rsid w:val="00F13891"/>
    <w:rsid w:val="00F148FD"/>
    <w:rsid w:val="00F16F0F"/>
    <w:rsid w:val="00F2404E"/>
    <w:rsid w:val="00F24A8C"/>
    <w:rsid w:val="00F24ECE"/>
    <w:rsid w:val="00F262DB"/>
    <w:rsid w:val="00F27145"/>
    <w:rsid w:val="00F300CF"/>
    <w:rsid w:val="00F311B0"/>
    <w:rsid w:val="00F3368C"/>
    <w:rsid w:val="00F3489F"/>
    <w:rsid w:val="00F34C68"/>
    <w:rsid w:val="00F355BE"/>
    <w:rsid w:val="00F36117"/>
    <w:rsid w:val="00F3693A"/>
    <w:rsid w:val="00F37070"/>
    <w:rsid w:val="00F4118E"/>
    <w:rsid w:val="00F42987"/>
    <w:rsid w:val="00F4446B"/>
    <w:rsid w:val="00F51AFA"/>
    <w:rsid w:val="00F52470"/>
    <w:rsid w:val="00F54BB5"/>
    <w:rsid w:val="00F54E53"/>
    <w:rsid w:val="00F56294"/>
    <w:rsid w:val="00F56F2F"/>
    <w:rsid w:val="00F572F5"/>
    <w:rsid w:val="00F57764"/>
    <w:rsid w:val="00F60F65"/>
    <w:rsid w:val="00F6108E"/>
    <w:rsid w:val="00F62817"/>
    <w:rsid w:val="00F628B7"/>
    <w:rsid w:val="00F64D48"/>
    <w:rsid w:val="00F71876"/>
    <w:rsid w:val="00F75EA8"/>
    <w:rsid w:val="00F7639A"/>
    <w:rsid w:val="00F76D51"/>
    <w:rsid w:val="00F84B1D"/>
    <w:rsid w:val="00F857A2"/>
    <w:rsid w:val="00F85B55"/>
    <w:rsid w:val="00F90A95"/>
    <w:rsid w:val="00F91143"/>
    <w:rsid w:val="00F930EE"/>
    <w:rsid w:val="00F935B7"/>
    <w:rsid w:val="00F941A5"/>
    <w:rsid w:val="00F94A71"/>
    <w:rsid w:val="00F96CED"/>
    <w:rsid w:val="00F978AD"/>
    <w:rsid w:val="00F9793D"/>
    <w:rsid w:val="00FA2015"/>
    <w:rsid w:val="00FA5DE5"/>
    <w:rsid w:val="00FA6A76"/>
    <w:rsid w:val="00FA7431"/>
    <w:rsid w:val="00FA7579"/>
    <w:rsid w:val="00FA78C3"/>
    <w:rsid w:val="00FB0715"/>
    <w:rsid w:val="00FB204E"/>
    <w:rsid w:val="00FB2580"/>
    <w:rsid w:val="00FB33E4"/>
    <w:rsid w:val="00FB5973"/>
    <w:rsid w:val="00FB6D5A"/>
    <w:rsid w:val="00FC10C2"/>
    <w:rsid w:val="00FC263C"/>
    <w:rsid w:val="00FC313E"/>
    <w:rsid w:val="00FC3671"/>
    <w:rsid w:val="00FC489E"/>
    <w:rsid w:val="00FC7DEC"/>
    <w:rsid w:val="00FD2183"/>
    <w:rsid w:val="00FD2BFA"/>
    <w:rsid w:val="00FD5350"/>
    <w:rsid w:val="00FD771D"/>
    <w:rsid w:val="00FE1ED2"/>
    <w:rsid w:val="00FE398F"/>
    <w:rsid w:val="00FE52F9"/>
    <w:rsid w:val="00FE53C3"/>
    <w:rsid w:val="00FE6222"/>
    <w:rsid w:val="00FF313D"/>
    <w:rsid w:val="00FF322C"/>
    <w:rsid w:val="00FF4204"/>
    <w:rsid w:val="00FF4FD8"/>
    <w:rsid w:val="00FF62B9"/>
    <w:rsid w:val="00FF6518"/>
    <w:rsid w:val="00FF7A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2B1"/>
    <w:rPr>
      <w:sz w:val="24"/>
      <w:szCs w:val="24"/>
      <w:lang w:val="fr-FR" w:eastAsia="fr-FR"/>
    </w:rPr>
  </w:style>
  <w:style w:type="paragraph" w:styleId="Titre1">
    <w:name w:val="heading 1"/>
    <w:aliases w:val="Heading Annex0,H1,T1,MINISTERE DEF,Heading Annex01,H11,Lev 1,1 ghost,g,ghost,1,h1,l1,level 1,level1,Level 1,t1.T1.Titre 1,t1,heading 1,TITRE CHAPITRE,TITRE CHAPITRE1,TITRE CHAPITRE2,TITRE CHAPITRE3,TITRE CHAPITRE4,TITRE CHAPITRE5,TITRE CHAPITR"/>
    <w:basedOn w:val="Normal"/>
    <w:next w:val="Corpsdetexte"/>
    <w:autoRedefine/>
    <w:qFormat/>
    <w:rsid w:val="00C346BE"/>
    <w:pPr>
      <w:keepNext/>
      <w:keepLines/>
      <w:pageBreakBefore/>
      <w:shd w:val="pct10" w:color="auto" w:fill="auto"/>
      <w:spacing w:before="360" w:after="120" w:line="280" w:lineRule="atLeast"/>
      <w:jc w:val="both"/>
      <w:outlineLvl w:val="0"/>
    </w:pPr>
    <w:rPr>
      <w:spacing w:val="-10"/>
      <w:position w:val="6"/>
      <w:sz w:val="28"/>
      <w:szCs w:val="20"/>
    </w:rPr>
  </w:style>
  <w:style w:type="paragraph" w:styleId="Titre2">
    <w:name w:val="heading 2"/>
    <w:aliases w:val="hd2,Sec I,H2,l2,Titre 2 - RAO,T2,h:2app,Titre 1.1,n2,H21,l21,Titre 2 - RAO1,&gt;2: titre-title,level 2,2,h2,Level 2,w2,t2,TITRE A DEUX CHIFFRES,TITRE A DEUX CHIFFRES1,TITRE A DEUX CHIFFRES2,TITRE A DEUX CHIFFRES3,TITRE A DEUX CHIFFRES4,Titre 21,a"/>
    <w:basedOn w:val="Normal"/>
    <w:next w:val="Corpsdetexte"/>
    <w:qFormat/>
    <w:rsid w:val="00EC2886"/>
    <w:pPr>
      <w:keepNext/>
      <w:keepLines/>
      <w:numPr>
        <w:ilvl w:val="1"/>
        <w:numId w:val="2"/>
      </w:numPr>
      <w:spacing w:before="240" w:after="60" w:line="220" w:lineRule="atLeast"/>
      <w:jc w:val="both"/>
      <w:outlineLvl w:val="1"/>
    </w:pPr>
    <w:rPr>
      <w:rFonts w:ascii="Arial" w:hAnsi="Arial"/>
      <w:b/>
      <w:spacing w:val="-4"/>
      <w:kern w:val="28"/>
      <w:szCs w:val="20"/>
    </w:rPr>
  </w:style>
  <w:style w:type="paragraph" w:styleId="Titre3">
    <w:name w:val="heading 3"/>
    <w:aliases w:val="hd3,level 3,3,H3,T3,h3,heading 3,Titre 1.1.1,level 31,&gt;3: titre-title,sub-sub,t3,paragraphe 1.1,Titre 31,t3.T3,Heading 3 - old,header 3,H31,H32,Titre 3 CEA,l3,CT,Titre 3',TITRE A TROIS CHIFFRES,TITRE A TROIS CHIFFRES1,TITRE 3,31,LOG T3"/>
    <w:basedOn w:val="Normal"/>
    <w:next w:val="Corpsdetexte"/>
    <w:qFormat/>
    <w:rsid w:val="00EC2886"/>
    <w:pPr>
      <w:keepNext/>
      <w:keepLines/>
      <w:numPr>
        <w:ilvl w:val="2"/>
        <w:numId w:val="2"/>
      </w:numPr>
      <w:spacing w:before="180" w:line="220" w:lineRule="atLeast"/>
      <w:jc w:val="both"/>
      <w:outlineLvl w:val="2"/>
    </w:pPr>
    <w:rPr>
      <w:rFonts w:ascii="Arial" w:hAnsi="Arial"/>
      <w:spacing w:val="-4"/>
      <w:kern w:val="28"/>
      <w:sz w:val="22"/>
      <w:szCs w:val="20"/>
    </w:rPr>
  </w:style>
  <w:style w:type="paragraph" w:styleId="Titre4">
    <w:name w:val="heading 4"/>
    <w:aliases w:val="hd4,T4,4,H4,Titre 1.1.1.1,Texte 4,h4,paragraphe 1.1.1,titre 2,h41,H41,h42,H42,h43,H43,h44,H44,h45,H45,dash,d,4 dash,PG2-TC2,(Shift Ctrl 4),Titre 41,t4.T4,Titre 4 CEA,l4,I4,Sous-titre 3,&gt;4: title,&gt;4: titre-title,Titre DGA 4° niveau,h,41"/>
    <w:basedOn w:val="Normal"/>
    <w:next w:val="Corpsdetexte"/>
    <w:qFormat/>
    <w:rsid w:val="00EC2886"/>
    <w:pPr>
      <w:keepNext/>
      <w:keepLines/>
      <w:numPr>
        <w:ilvl w:val="3"/>
        <w:numId w:val="2"/>
      </w:numPr>
      <w:spacing w:before="140" w:line="220" w:lineRule="atLeast"/>
      <w:jc w:val="both"/>
      <w:outlineLvl w:val="3"/>
    </w:pPr>
    <w:rPr>
      <w:rFonts w:ascii="Arial" w:hAnsi="Arial"/>
      <w:b/>
      <w:spacing w:val="-4"/>
      <w:kern w:val="28"/>
      <w:sz w:val="20"/>
      <w:szCs w:val="20"/>
    </w:rPr>
  </w:style>
  <w:style w:type="paragraph" w:styleId="Titre5">
    <w:name w:val="heading 5"/>
    <w:aliases w:val="H5,5,TITRE A CINQ CHIFFRES,TITRE A CINQ CHIFFRES1,TITRE A CINQ CHIFFRES2,TITRE A CINQ CHIFFRES3,TITRE A CINQ CHIFFRES4,TITRE A CINQ CHIFFRES5,TITRE A CINQ CHIFFRES6,TITRE A CINQ CHIFFRES7,TITRE A CINQ CHIFFRES8,TITRE A CINQ CHIFFRES9,h5,H51"/>
    <w:basedOn w:val="Normal"/>
    <w:next w:val="Corpsdetexte"/>
    <w:qFormat/>
    <w:rsid w:val="00EC2886"/>
    <w:pPr>
      <w:keepNext/>
      <w:keepLines/>
      <w:numPr>
        <w:ilvl w:val="4"/>
        <w:numId w:val="2"/>
      </w:numPr>
      <w:spacing w:before="220" w:line="220" w:lineRule="atLeast"/>
      <w:jc w:val="both"/>
      <w:outlineLvl w:val="4"/>
    </w:pPr>
    <w:rPr>
      <w:i/>
      <w:spacing w:val="-4"/>
      <w:kern w:val="28"/>
      <w:sz w:val="20"/>
      <w:szCs w:val="20"/>
    </w:rPr>
  </w:style>
  <w:style w:type="paragraph" w:styleId="Titre6">
    <w:name w:val="heading 6"/>
    <w:aliases w:val="H6,Ref Heading 3,rh3,Ref Heading 31,rh31,H61,h6,Third Subheading,Annexe 1,Annexe 11,Annexe 12,Annexe 13,Annexe 14,Annexe 15,Annexe 16,Annexe 17,ASAPHeading 6,Bullet list,Enum1,H62,Subhead 2,TITRE A 4 CHIFFRES,TITRE A 4 CHIFFRES1,TCSC6"/>
    <w:basedOn w:val="Normal"/>
    <w:next w:val="Corpsdetexte"/>
    <w:qFormat/>
    <w:rsid w:val="00EC2886"/>
    <w:pPr>
      <w:keepLines/>
      <w:numPr>
        <w:ilvl w:val="5"/>
        <w:numId w:val="2"/>
      </w:numPr>
      <w:tabs>
        <w:tab w:val="center" w:pos="4320"/>
        <w:tab w:val="right" w:pos="8640"/>
      </w:tabs>
      <w:spacing w:before="220" w:line="220" w:lineRule="atLeast"/>
      <w:jc w:val="both"/>
      <w:outlineLvl w:val="5"/>
    </w:pPr>
    <w:rPr>
      <w:b/>
      <w:spacing w:val="-4"/>
      <w:sz w:val="22"/>
      <w:szCs w:val="20"/>
    </w:rPr>
  </w:style>
  <w:style w:type="paragraph" w:styleId="Titre7">
    <w:name w:val="heading 7"/>
    <w:aliases w:val="ANNEXE,TCSC7,Figure Title,(F1,H7,H71,H72,TITRE A 5 CHIFFRES,TITRE A 5 CHIFFRES1,TITRE A 5 CHIFFRES2,TITRE A 5 CHIFFRES3,TITRE A 5 CHIFFRES4,TITRE A 5 CHIFFRES5,TITRE A 5 CHIFFRES6,TITRE A 5 CHIFFRES7,TITRE A 5 CHIFFRES8,TITRE A 5 CHIFFRES9"/>
    <w:basedOn w:val="Normal"/>
    <w:next w:val="Corpsdetexte"/>
    <w:qFormat/>
    <w:rsid w:val="00EC2886"/>
    <w:pPr>
      <w:keepNext/>
      <w:keepLines/>
      <w:numPr>
        <w:ilvl w:val="6"/>
        <w:numId w:val="2"/>
      </w:numPr>
      <w:spacing w:before="140" w:line="220" w:lineRule="atLeast"/>
      <w:jc w:val="both"/>
      <w:outlineLvl w:val="6"/>
    </w:pPr>
    <w:rPr>
      <w:spacing w:val="-4"/>
      <w:kern w:val="28"/>
      <w:sz w:val="20"/>
      <w:szCs w:val="20"/>
    </w:rPr>
  </w:style>
  <w:style w:type="paragraph" w:styleId="Titre8">
    <w:name w:val="heading 8"/>
    <w:basedOn w:val="Normal"/>
    <w:next w:val="Corpsdetexte"/>
    <w:qFormat/>
    <w:rsid w:val="00EC2886"/>
    <w:pPr>
      <w:keepNext/>
      <w:keepLines/>
      <w:numPr>
        <w:ilvl w:val="7"/>
        <w:numId w:val="2"/>
      </w:numPr>
      <w:spacing w:before="140" w:line="220" w:lineRule="atLeast"/>
      <w:jc w:val="both"/>
      <w:outlineLvl w:val="7"/>
    </w:pPr>
    <w:rPr>
      <w:rFonts w:ascii="Arial" w:hAnsi="Arial"/>
      <w:i/>
      <w:spacing w:val="-4"/>
      <w:kern w:val="28"/>
      <w:sz w:val="18"/>
      <w:szCs w:val="20"/>
    </w:rPr>
  </w:style>
  <w:style w:type="paragraph" w:styleId="Titre9">
    <w:name w:val="heading 9"/>
    <w:basedOn w:val="Normal"/>
    <w:next w:val="Corpsdetexte"/>
    <w:qFormat/>
    <w:rsid w:val="00EC2886"/>
    <w:pPr>
      <w:keepNext/>
      <w:keepLines/>
      <w:numPr>
        <w:ilvl w:val="8"/>
        <w:numId w:val="2"/>
      </w:numPr>
      <w:spacing w:before="140" w:line="220" w:lineRule="atLeast"/>
      <w:jc w:val="both"/>
      <w:outlineLvl w:val="8"/>
    </w:pPr>
    <w:rPr>
      <w:rFonts w:ascii="Arial" w:hAnsi="Arial"/>
      <w:spacing w:val="-4"/>
      <w:kern w:val="28"/>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EC2886"/>
    <w:pPr>
      <w:tabs>
        <w:tab w:val="center" w:pos="4536"/>
        <w:tab w:val="right" w:pos="9072"/>
      </w:tabs>
    </w:pPr>
  </w:style>
  <w:style w:type="paragraph" w:styleId="En-tte">
    <w:name w:val="header"/>
    <w:basedOn w:val="Normal"/>
    <w:rsid w:val="00EC2886"/>
    <w:pPr>
      <w:tabs>
        <w:tab w:val="center" w:pos="4536"/>
        <w:tab w:val="right" w:pos="9072"/>
      </w:tabs>
    </w:pPr>
  </w:style>
  <w:style w:type="paragraph" w:customStyle="1" w:styleId="Titre20">
    <w:name w:val="Titre2"/>
    <w:basedOn w:val="En-tte"/>
    <w:autoRedefine/>
    <w:rsid w:val="00EC2886"/>
    <w:pPr>
      <w:numPr>
        <w:ilvl w:val="1"/>
        <w:numId w:val="1"/>
      </w:numPr>
      <w:tabs>
        <w:tab w:val="clear" w:pos="780"/>
        <w:tab w:val="clear" w:pos="4536"/>
        <w:tab w:val="clear" w:pos="9072"/>
        <w:tab w:val="num" w:pos="720"/>
      </w:tabs>
      <w:ind w:left="720" w:hanging="360"/>
    </w:pPr>
    <w:rPr>
      <w:b/>
      <w:bCs/>
    </w:rPr>
  </w:style>
  <w:style w:type="paragraph" w:styleId="Corpsdetexte">
    <w:name w:val="Body Text"/>
    <w:basedOn w:val="Normal"/>
    <w:rsid w:val="00EC2886"/>
    <w:pPr>
      <w:spacing w:before="120" w:line="220" w:lineRule="atLeast"/>
      <w:ind w:left="720"/>
      <w:jc w:val="both"/>
    </w:pPr>
    <w:rPr>
      <w:sz w:val="22"/>
      <w:szCs w:val="20"/>
    </w:rPr>
  </w:style>
  <w:style w:type="paragraph" w:styleId="TM1">
    <w:name w:val="toc 1"/>
    <w:basedOn w:val="Normal"/>
    <w:autoRedefine/>
    <w:uiPriority w:val="39"/>
    <w:rsid w:val="00117E88"/>
    <w:pPr>
      <w:tabs>
        <w:tab w:val="left" w:pos="358"/>
        <w:tab w:val="left" w:pos="1000"/>
        <w:tab w:val="right" w:leader="dot" w:pos="9072"/>
      </w:tabs>
      <w:spacing w:before="240"/>
      <w:jc w:val="both"/>
    </w:pPr>
    <w:rPr>
      <w:rFonts w:ascii="Arial" w:hAnsi="Arial"/>
      <w:b/>
      <w:noProof/>
      <w:spacing w:val="-4"/>
      <w:sz w:val="22"/>
      <w:szCs w:val="20"/>
    </w:rPr>
  </w:style>
  <w:style w:type="paragraph" w:styleId="TM2">
    <w:name w:val="toc 2"/>
    <w:basedOn w:val="Normal"/>
    <w:autoRedefine/>
    <w:uiPriority w:val="39"/>
    <w:rsid w:val="00EC2886"/>
    <w:pPr>
      <w:tabs>
        <w:tab w:val="left" w:pos="1000"/>
        <w:tab w:val="right" w:leader="dot" w:pos="9072"/>
      </w:tabs>
      <w:spacing w:before="120"/>
      <w:jc w:val="both"/>
    </w:pPr>
    <w:rPr>
      <w:rFonts w:ascii="Arial" w:hAnsi="Arial"/>
      <w:noProof/>
      <w:sz w:val="22"/>
      <w:szCs w:val="20"/>
    </w:rPr>
  </w:style>
  <w:style w:type="paragraph" w:styleId="TM3">
    <w:name w:val="toc 3"/>
    <w:basedOn w:val="Normal"/>
    <w:autoRedefine/>
    <w:uiPriority w:val="39"/>
    <w:rsid w:val="00EC2886"/>
    <w:pPr>
      <w:tabs>
        <w:tab w:val="left" w:pos="1000"/>
        <w:tab w:val="left" w:pos="1200"/>
        <w:tab w:val="right" w:leader="dot" w:pos="9072"/>
      </w:tabs>
      <w:spacing w:before="120"/>
      <w:ind w:left="142"/>
      <w:jc w:val="both"/>
    </w:pPr>
    <w:rPr>
      <w:rFonts w:ascii="Arial" w:hAnsi="Arial"/>
      <w:noProof/>
      <w:sz w:val="22"/>
      <w:szCs w:val="20"/>
    </w:rPr>
  </w:style>
  <w:style w:type="paragraph" w:customStyle="1" w:styleId="z-TopofForm1">
    <w:name w:val="z-Top of Form1"/>
    <w:next w:val="Normal"/>
    <w:hidden/>
    <w:rsid w:val="00EC2886"/>
    <w:pPr>
      <w:widowControl w:val="0"/>
      <w:pBdr>
        <w:bottom w:val="double" w:sz="2" w:space="0" w:color="000000"/>
      </w:pBdr>
      <w:jc w:val="center"/>
    </w:pPr>
    <w:rPr>
      <w:rFonts w:ascii="Arial" w:hAnsi="Arial"/>
      <w:snapToGrid w:val="0"/>
      <w:vanish/>
      <w:sz w:val="16"/>
      <w:lang w:val="en-US" w:eastAsia="en-US"/>
    </w:rPr>
  </w:style>
  <w:style w:type="character" w:styleId="Lienhypertexte">
    <w:name w:val="Hyperlink"/>
    <w:uiPriority w:val="99"/>
    <w:rsid w:val="00EC2886"/>
    <w:rPr>
      <w:color w:val="0000FF"/>
      <w:u w:val="single"/>
    </w:rPr>
  </w:style>
  <w:style w:type="character" w:styleId="Numrodepage">
    <w:name w:val="page number"/>
    <w:basedOn w:val="Policepardfaut"/>
    <w:rsid w:val="00EC2886"/>
  </w:style>
  <w:style w:type="paragraph" w:styleId="Normalcentr">
    <w:name w:val="Block Text"/>
    <w:basedOn w:val="Normal"/>
    <w:rsid w:val="00EC2886"/>
    <w:pPr>
      <w:ind w:left="142" w:right="-468"/>
    </w:pPr>
    <w:rPr>
      <w:rFonts w:ascii="Arial" w:hAnsi="Arial" w:cs="Arial"/>
      <w:b/>
      <w:bCs/>
      <w:noProof/>
      <w:sz w:val="22"/>
    </w:rPr>
  </w:style>
  <w:style w:type="character" w:customStyle="1" w:styleId="lettrine1">
    <w:name w:val="lettrine1"/>
    <w:rsid w:val="00EC2886"/>
    <w:rPr>
      <w:rFonts w:ascii="Arial" w:hAnsi="Arial" w:cs="Arial" w:hint="default"/>
      <w:b/>
      <w:bCs/>
      <w:color w:val="158DA8"/>
      <w:sz w:val="36"/>
      <w:szCs w:val="36"/>
    </w:rPr>
  </w:style>
  <w:style w:type="paragraph" w:styleId="Textedebulles">
    <w:name w:val="Balloon Text"/>
    <w:basedOn w:val="Normal"/>
    <w:semiHidden/>
    <w:rsid w:val="00EC2886"/>
    <w:rPr>
      <w:rFonts w:ascii="Tahoma" w:hAnsi="Tahoma" w:cs="Tahoma"/>
      <w:sz w:val="16"/>
      <w:szCs w:val="16"/>
    </w:rPr>
  </w:style>
  <w:style w:type="paragraph" w:customStyle="1" w:styleId="FigureCaption">
    <w:name w:val="Figure Caption"/>
    <w:next w:val="Retraitcorpsdetexte"/>
    <w:rsid w:val="00CA3241"/>
    <w:pPr>
      <w:spacing w:before="60" w:after="120"/>
      <w:jc w:val="center"/>
    </w:pPr>
    <w:rPr>
      <w:szCs w:val="24"/>
      <w:lang w:eastAsia="en-US"/>
    </w:rPr>
  </w:style>
  <w:style w:type="paragraph" w:styleId="Retraitcorpsdetexte">
    <w:name w:val="Body Text Indent"/>
    <w:basedOn w:val="Normal"/>
    <w:rsid w:val="00CA3241"/>
    <w:pPr>
      <w:spacing w:after="120"/>
      <w:ind w:left="283"/>
    </w:pPr>
  </w:style>
  <w:style w:type="character" w:styleId="Lienhypertextesuivivisit">
    <w:name w:val="FollowedHyperlink"/>
    <w:rsid w:val="00433AC9"/>
    <w:rPr>
      <w:color w:val="800080"/>
      <w:u w:val="single"/>
    </w:rPr>
  </w:style>
  <w:style w:type="paragraph" w:styleId="Titre">
    <w:name w:val="Title"/>
    <w:basedOn w:val="Normal"/>
    <w:next w:val="Normal"/>
    <w:link w:val="TitreCar"/>
    <w:qFormat/>
    <w:rsid w:val="008505AE"/>
    <w:pPr>
      <w:spacing w:before="240" w:after="60"/>
      <w:jc w:val="center"/>
      <w:outlineLvl w:val="0"/>
    </w:pPr>
    <w:rPr>
      <w:rFonts w:ascii="Cambria" w:hAnsi="Cambria"/>
      <w:b/>
      <w:bCs/>
      <w:kern w:val="28"/>
      <w:sz w:val="32"/>
      <w:szCs w:val="32"/>
    </w:rPr>
  </w:style>
  <w:style w:type="character" w:customStyle="1" w:styleId="TitreCar">
    <w:name w:val="Titre Car"/>
    <w:link w:val="Titre"/>
    <w:rsid w:val="008505AE"/>
    <w:rPr>
      <w:rFonts w:ascii="Cambria" w:eastAsia="Times New Roman" w:hAnsi="Cambria" w:cs="Times New Roman"/>
      <w:b/>
      <w:bCs/>
      <w:kern w:val="28"/>
      <w:sz w:val="32"/>
      <w:szCs w:val="32"/>
    </w:rPr>
  </w:style>
  <w:style w:type="paragraph" w:styleId="Sous-titre">
    <w:name w:val="Subtitle"/>
    <w:basedOn w:val="Normal"/>
    <w:next w:val="Normal"/>
    <w:link w:val="Sous-titreCar"/>
    <w:qFormat/>
    <w:rsid w:val="003F4FB2"/>
    <w:pPr>
      <w:spacing w:after="60"/>
      <w:jc w:val="center"/>
      <w:outlineLvl w:val="1"/>
    </w:pPr>
    <w:rPr>
      <w:rFonts w:ascii="Cambria" w:hAnsi="Cambria"/>
    </w:rPr>
  </w:style>
  <w:style w:type="character" w:customStyle="1" w:styleId="Sous-titreCar">
    <w:name w:val="Sous-titre Car"/>
    <w:link w:val="Sous-titre"/>
    <w:rsid w:val="003F4FB2"/>
    <w:rPr>
      <w:rFonts w:ascii="Cambria" w:eastAsia="Times New Roman" w:hAnsi="Cambria" w:cs="Times New Roman"/>
      <w:sz w:val="24"/>
      <w:szCs w:val="24"/>
    </w:rPr>
  </w:style>
  <w:style w:type="character" w:styleId="Marquedecommentaire">
    <w:name w:val="annotation reference"/>
    <w:semiHidden/>
    <w:rsid w:val="0042008E"/>
    <w:rPr>
      <w:sz w:val="16"/>
      <w:szCs w:val="16"/>
    </w:rPr>
  </w:style>
  <w:style w:type="paragraph" w:styleId="Commentaire">
    <w:name w:val="annotation text"/>
    <w:basedOn w:val="Normal"/>
    <w:semiHidden/>
    <w:rsid w:val="0042008E"/>
    <w:rPr>
      <w:sz w:val="20"/>
      <w:szCs w:val="20"/>
    </w:rPr>
  </w:style>
  <w:style w:type="paragraph" w:styleId="Objetducommentaire">
    <w:name w:val="annotation subject"/>
    <w:basedOn w:val="Commentaire"/>
    <w:next w:val="Commentaire"/>
    <w:semiHidden/>
    <w:rsid w:val="0042008E"/>
    <w:rPr>
      <w:b/>
      <w:bCs/>
    </w:rPr>
  </w:style>
  <w:style w:type="paragraph" w:customStyle="1" w:styleId="Paragraphe">
    <w:name w:val="Paragraphe"/>
    <w:aliases w:val="P Car Car Car Car,P Car Car,P,P + Soulignement + Soulignement,P Car Car1,n"/>
    <w:basedOn w:val="Normal"/>
    <w:link w:val="ParagraphePSoulignementSoulignementCarCar"/>
    <w:rsid w:val="00180505"/>
    <w:pPr>
      <w:spacing w:before="120"/>
      <w:jc w:val="both"/>
    </w:pPr>
    <w:rPr>
      <w:rFonts w:ascii="Arial" w:hAnsi="Arial" w:cs="Arial"/>
      <w:sz w:val="20"/>
      <w:szCs w:val="20"/>
    </w:rPr>
  </w:style>
  <w:style w:type="paragraph" w:customStyle="1" w:styleId="Textetableau">
    <w:name w:val="Texte tableau"/>
    <w:basedOn w:val="Normal"/>
    <w:rsid w:val="00180505"/>
    <w:pPr>
      <w:spacing w:before="120" w:after="120"/>
      <w:ind w:left="57" w:right="57"/>
    </w:pPr>
    <w:rPr>
      <w:rFonts w:ascii="Arial" w:hAnsi="Arial"/>
      <w:sz w:val="20"/>
      <w:szCs w:val="20"/>
    </w:rPr>
  </w:style>
  <w:style w:type="paragraph" w:customStyle="1" w:styleId="Documentcontractuel">
    <w:name w:val="Document contractuel"/>
    <w:rsid w:val="00180505"/>
    <w:pPr>
      <w:tabs>
        <w:tab w:val="num" w:pos="644"/>
      </w:tabs>
      <w:spacing w:before="120" w:after="120"/>
      <w:ind w:left="-4" w:firstLine="288"/>
      <w:jc w:val="center"/>
    </w:pPr>
    <w:rPr>
      <w:rFonts w:ascii="Arial" w:hAnsi="Arial"/>
      <w:lang w:val="fr-FR" w:eastAsia="fr-FR"/>
    </w:rPr>
  </w:style>
  <w:style w:type="character" w:customStyle="1" w:styleId="ParagraphePSoulignementSoulignementCarCar">
    <w:name w:val="Paragraphe;P + Soulignement + Soulignement Car Car"/>
    <w:link w:val="Paragraphe"/>
    <w:rsid w:val="00180505"/>
    <w:rPr>
      <w:rFonts w:ascii="Arial" w:hAnsi="Arial" w:cs="Arial"/>
      <w:lang w:val="fr-FR" w:eastAsia="fr-FR" w:bidi="ar-SA"/>
    </w:rPr>
  </w:style>
  <w:style w:type="paragraph" w:styleId="Lgende">
    <w:name w:val="caption"/>
    <w:aliases w:val="&gt;fig:title,&gt;tab:title,&gt;fig: title"/>
    <w:basedOn w:val="Normal"/>
    <w:next w:val="Paragraphe"/>
    <w:qFormat/>
    <w:rsid w:val="00F56F2F"/>
    <w:pPr>
      <w:keepNext/>
      <w:keepLines/>
      <w:spacing w:before="120"/>
      <w:jc w:val="center"/>
    </w:pPr>
    <w:rPr>
      <w:rFonts w:ascii="Arial" w:hAnsi="Arial" w:cs="Arial"/>
      <w:i/>
      <w:sz w:val="20"/>
      <w:szCs w:val="20"/>
    </w:rPr>
  </w:style>
  <w:style w:type="paragraph" w:styleId="Explorateurdedocuments">
    <w:name w:val="Document Map"/>
    <w:basedOn w:val="Normal"/>
    <w:semiHidden/>
    <w:rsid w:val="00FA2015"/>
    <w:pPr>
      <w:shd w:val="clear" w:color="auto" w:fill="000080"/>
    </w:pPr>
    <w:rPr>
      <w:rFonts w:ascii="Tahoma" w:hAnsi="Tahoma" w:cs="Tahoma"/>
      <w:sz w:val="20"/>
      <w:szCs w:val="20"/>
    </w:rPr>
  </w:style>
  <w:style w:type="paragraph" w:styleId="Tabledesillustrations">
    <w:name w:val="table of figures"/>
    <w:basedOn w:val="Normal"/>
    <w:next w:val="Normal"/>
    <w:uiPriority w:val="99"/>
    <w:rsid w:val="00E94CD0"/>
  </w:style>
  <w:style w:type="paragraph" w:styleId="Listepuces2">
    <w:name w:val="List Bullet 2"/>
    <w:basedOn w:val="Listepuces"/>
    <w:rsid w:val="00DE7088"/>
    <w:pPr>
      <w:numPr>
        <w:numId w:val="0"/>
      </w:numPr>
      <w:tabs>
        <w:tab w:val="num" w:pos="720"/>
      </w:tabs>
      <w:spacing w:before="120" w:line="220" w:lineRule="atLeast"/>
      <w:ind w:left="1440" w:right="720" w:hanging="357"/>
      <w:jc w:val="both"/>
    </w:pPr>
    <w:rPr>
      <w:sz w:val="22"/>
      <w:szCs w:val="20"/>
    </w:rPr>
  </w:style>
  <w:style w:type="paragraph" w:styleId="Listecontinue2">
    <w:name w:val="List Continue 2"/>
    <w:basedOn w:val="Listecontinue"/>
    <w:rsid w:val="00DE7088"/>
    <w:pPr>
      <w:spacing w:before="120" w:after="0" w:line="220" w:lineRule="atLeast"/>
      <w:ind w:left="1440"/>
      <w:jc w:val="both"/>
    </w:pPr>
    <w:rPr>
      <w:sz w:val="22"/>
      <w:szCs w:val="20"/>
    </w:rPr>
  </w:style>
  <w:style w:type="paragraph" w:styleId="Listepuces">
    <w:name w:val="List Bullet"/>
    <w:basedOn w:val="Normal"/>
    <w:rsid w:val="00DE7088"/>
    <w:pPr>
      <w:numPr>
        <w:numId w:val="34"/>
      </w:numPr>
    </w:pPr>
  </w:style>
  <w:style w:type="paragraph" w:styleId="Listecontinue">
    <w:name w:val="List Continue"/>
    <w:basedOn w:val="Normal"/>
    <w:rsid w:val="00DE7088"/>
    <w:pPr>
      <w:spacing w:after="120"/>
      <w:ind w:left="283"/>
    </w:pPr>
  </w:style>
  <w:style w:type="paragraph" w:styleId="Salutations">
    <w:name w:val="Salutation"/>
    <w:basedOn w:val="Normal"/>
    <w:next w:val="Normal"/>
    <w:rsid w:val="00D45529"/>
    <w:pPr>
      <w:spacing w:before="120" w:line="220" w:lineRule="atLeast"/>
      <w:ind w:left="720"/>
      <w:jc w:val="both"/>
    </w:pPr>
    <w:rPr>
      <w:sz w:val="22"/>
      <w:szCs w:val="20"/>
    </w:rPr>
  </w:style>
  <w:style w:type="table" w:styleId="Grilledutableau">
    <w:name w:val="Table Grid"/>
    <w:basedOn w:val="TableauNormal"/>
    <w:uiPriority w:val="59"/>
    <w:rsid w:val="00272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5">
    <w:name w:val="toc 5"/>
    <w:basedOn w:val="Normal"/>
    <w:semiHidden/>
    <w:rsid w:val="002721A5"/>
    <w:pPr>
      <w:tabs>
        <w:tab w:val="right" w:leader="dot" w:pos="7200"/>
      </w:tabs>
      <w:spacing w:before="120"/>
      <w:jc w:val="both"/>
    </w:pPr>
    <w:rPr>
      <w:rFonts w:ascii="Arial" w:hAnsi="Arial"/>
      <w:sz w:val="22"/>
      <w:szCs w:val="20"/>
    </w:rPr>
  </w:style>
  <w:style w:type="paragraph" w:customStyle="1" w:styleId="HeadingBase">
    <w:name w:val="Heading Base"/>
    <w:basedOn w:val="Normal"/>
    <w:next w:val="Corpsdetexte"/>
    <w:rsid w:val="00AC161B"/>
    <w:pPr>
      <w:keepNext/>
      <w:keepLines/>
      <w:spacing w:before="140" w:line="220" w:lineRule="atLeast"/>
      <w:ind w:left="720"/>
      <w:jc w:val="both"/>
    </w:pPr>
    <w:rPr>
      <w:rFonts w:ascii="Arial" w:hAnsi="Arial"/>
      <w:spacing w:val="-4"/>
      <w:kern w:val="28"/>
      <w:sz w:val="22"/>
      <w:szCs w:val="20"/>
    </w:rPr>
  </w:style>
  <w:style w:type="paragraph" w:customStyle="1" w:styleId="ColorfulShading-Accent11">
    <w:name w:val="Colorful Shading - Accent 11"/>
    <w:hidden/>
    <w:uiPriority w:val="99"/>
    <w:semiHidden/>
    <w:rsid w:val="00800200"/>
    <w:rPr>
      <w:sz w:val="24"/>
      <w:szCs w:val="24"/>
      <w:lang w:val="fr-FR" w:eastAsia="fr-FR"/>
    </w:rPr>
  </w:style>
  <w:style w:type="character" w:customStyle="1" w:styleId="WW8Num10z1">
    <w:name w:val="WW8Num10z1"/>
    <w:rsid w:val="0015126D"/>
    <w:rPr>
      <w:rFonts w:ascii="Courier New" w:hAnsi="Courier New" w:cs="Courier New"/>
    </w:rPr>
  </w:style>
  <w:style w:type="paragraph" w:styleId="Paragraphedeliste">
    <w:name w:val="List Paragraph"/>
    <w:basedOn w:val="Normal"/>
    <w:uiPriority w:val="34"/>
    <w:qFormat/>
    <w:rsid w:val="00C459B0"/>
    <w:pPr>
      <w:ind w:left="720"/>
      <w:contextualSpacing/>
    </w:pPr>
  </w:style>
  <w:style w:type="paragraph" w:styleId="Notedebasdepage">
    <w:name w:val="footnote text"/>
    <w:basedOn w:val="Normal"/>
    <w:link w:val="NotedebasdepageCar"/>
    <w:rsid w:val="0046146B"/>
    <w:rPr>
      <w:sz w:val="20"/>
      <w:szCs w:val="20"/>
    </w:rPr>
  </w:style>
  <w:style w:type="character" w:customStyle="1" w:styleId="NotedebasdepageCar">
    <w:name w:val="Note de bas de page Car"/>
    <w:basedOn w:val="Policepardfaut"/>
    <w:link w:val="Notedebasdepage"/>
    <w:rsid w:val="0046146B"/>
    <w:rPr>
      <w:lang w:val="fr-FR" w:eastAsia="fr-FR"/>
    </w:rPr>
  </w:style>
  <w:style w:type="character" w:styleId="Appelnotedebasdep">
    <w:name w:val="footnote reference"/>
    <w:basedOn w:val="Policepardfaut"/>
    <w:rsid w:val="0046146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4510">
      <w:bodyDiv w:val="1"/>
      <w:marLeft w:val="0"/>
      <w:marRight w:val="0"/>
      <w:marTop w:val="0"/>
      <w:marBottom w:val="0"/>
      <w:divBdr>
        <w:top w:val="none" w:sz="0" w:space="0" w:color="auto"/>
        <w:left w:val="none" w:sz="0" w:space="0" w:color="auto"/>
        <w:bottom w:val="none" w:sz="0" w:space="0" w:color="auto"/>
        <w:right w:val="none" w:sz="0" w:space="0" w:color="auto"/>
      </w:divBdr>
      <w:divsChild>
        <w:div w:id="261914193">
          <w:marLeft w:val="0"/>
          <w:marRight w:val="0"/>
          <w:marTop w:val="0"/>
          <w:marBottom w:val="0"/>
          <w:divBdr>
            <w:top w:val="none" w:sz="0" w:space="0" w:color="auto"/>
            <w:left w:val="none" w:sz="0" w:space="0" w:color="auto"/>
            <w:bottom w:val="none" w:sz="0" w:space="0" w:color="auto"/>
            <w:right w:val="none" w:sz="0" w:space="0" w:color="auto"/>
          </w:divBdr>
          <w:divsChild>
            <w:div w:id="16321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761">
      <w:bodyDiv w:val="1"/>
      <w:marLeft w:val="0"/>
      <w:marRight w:val="0"/>
      <w:marTop w:val="0"/>
      <w:marBottom w:val="0"/>
      <w:divBdr>
        <w:top w:val="none" w:sz="0" w:space="0" w:color="auto"/>
        <w:left w:val="none" w:sz="0" w:space="0" w:color="auto"/>
        <w:bottom w:val="none" w:sz="0" w:space="0" w:color="auto"/>
        <w:right w:val="none" w:sz="0" w:space="0" w:color="auto"/>
      </w:divBdr>
      <w:divsChild>
        <w:div w:id="1075467390">
          <w:marLeft w:val="0"/>
          <w:marRight w:val="0"/>
          <w:marTop w:val="0"/>
          <w:marBottom w:val="0"/>
          <w:divBdr>
            <w:top w:val="none" w:sz="0" w:space="0" w:color="auto"/>
            <w:left w:val="none" w:sz="0" w:space="0" w:color="auto"/>
            <w:bottom w:val="none" w:sz="0" w:space="0" w:color="auto"/>
            <w:right w:val="none" w:sz="0" w:space="0" w:color="auto"/>
          </w:divBdr>
          <w:divsChild>
            <w:div w:id="21633968">
              <w:marLeft w:val="0"/>
              <w:marRight w:val="0"/>
              <w:marTop w:val="0"/>
              <w:marBottom w:val="0"/>
              <w:divBdr>
                <w:top w:val="none" w:sz="0" w:space="0" w:color="auto"/>
                <w:left w:val="none" w:sz="0" w:space="0" w:color="auto"/>
                <w:bottom w:val="none" w:sz="0" w:space="0" w:color="auto"/>
                <w:right w:val="none" w:sz="0" w:space="0" w:color="auto"/>
              </w:divBdr>
            </w:div>
            <w:div w:id="129330265">
              <w:marLeft w:val="0"/>
              <w:marRight w:val="0"/>
              <w:marTop w:val="0"/>
              <w:marBottom w:val="0"/>
              <w:divBdr>
                <w:top w:val="none" w:sz="0" w:space="0" w:color="auto"/>
                <w:left w:val="none" w:sz="0" w:space="0" w:color="auto"/>
                <w:bottom w:val="none" w:sz="0" w:space="0" w:color="auto"/>
                <w:right w:val="none" w:sz="0" w:space="0" w:color="auto"/>
              </w:divBdr>
            </w:div>
            <w:div w:id="681277715">
              <w:marLeft w:val="0"/>
              <w:marRight w:val="0"/>
              <w:marTop w:val="0"/>
              <w:marBottom w:val="0"/>
              <w:divBdr>
                <w:top w:val="none" w:sz="0" w:space="0" w:color="auto"/>
                <w:left w:val="none" w:sz="0" w:space="0" w:color="auto"/>
                <w:bottom w:val="none" w:sz="0" w:space="0" w:color="auto"/>
                <w:right w:val="none" w:sz="0" w:space="0" w:color="auto"/>
              </w:divBdr>
            </w:div>
            <w:div w:id="944848115">
              <w:marLeft w:val="0"/>
              <w:marRight w:val="0"/>
              <w:marTop w:val="0"/>
              <w:marBottom w:val="0"/>
              <w:divBdr>
                <w:top w:val="none" w:sz="0" w:space="0" w:color="auto"/>
                <w:left w:val="none" w:sz="0" w:space="0" w:color="auto"/>
                <w:bottom w:val="none" w:sz="0" w:space="0" w:color="auto"/>
                <w:right w:val="none" w:sz="0" w:space="0" w:color="auto"/>
              </w:divBdr>
            </w:div>
            <w:div w:id="1031881007">
              <w:marLeft w:val="0"/>
              <w:marRight w:val="0"/>
              <w:marTop w:val="0"/>
              <w:marBottom w:val="0"/>
              <w:divBdr>
                <w:top w:val="none" w:sz="0" w:space="0" w:color="auto"/>
                <w:left w:val="none" w:sz="0" w:space="0" w:color="auto"/>
                <w:bottom w:val="none" w:sz="0" w:space="0" w:color="auto"/>
                <w:right w:val="none" w:sz="0" w:space="0" w:color="auto"/>
              </w:divBdr>
            </w:div>
            <w:div w:id="1127503193">
              <w:marLeft w:val="0"/>
              <w:marRight w:val="0"/>
              <w:marTop w:val="0"/>
              <w:marBottom w:val="0"/>
              <w:divBdr>
                <w:top w:val="none" w:sz="0" w:space="0" w:color="auto"/>
                <w:left w:val="none" w:sz="0" w:space="0" w:color="auto"/>
                <w:bottom w:val="none" w:sz="0" w:space="0" w:color="auto"/>
                <w:right w:val="none" w:sz="0" w:space="0" w:color="auto"/>
              </w:divBdr>
            </w:div>
            <w:div w:id="1152285675">
              <w:marLeft w:val="0"/>
              <w:marRight w:val="0"/>
              <w:marTop w:val="0"/>
              <w:marBottom w:val="0"/>
              <w:divBdr>
                <w:top w:val="none" w:sz="0" w:space="0" w:color="auto"/>
                <w:left w:val="none" w:sz="0" w:space="0" w:color="auto"/>
                <w:bottom w:val="none" w:sz="0" w:space="0" w:color="auto"/>
                <w:right w:val="none" w:sz="0" w:space="0" w:color="auto"/>
              </w:divBdr>
            </w:div>
            <w:div w:id="1234508198">
              <w:marLeft w:val="0"/>
              <w:marRight w:val="0"/>
              <w:marTop w:val="0"/>
              <w:marBottom w:val="0"/>
              <w:divBdr>
                <w:top w:val="none" w:sz="0" w:space="0" w:color="auto"/>
                <w:left w:val="none" w:sz="0" w:space="0" w:color="auto"/>
                <w:bottom w:val="none" w:sz="0" w:space="0" w:color="auto"/>
                <w:right w:val="none" w:sz="0" w:space="0" w:color="auto"/>
              </w:divBdr>
            </w:div>
            <w:div w:id="1254625894">
              <w:marLeft w:val="0"/>
              <w:marRight w:val="0"/>
              <w:marTop w:val="0"/>
              <w:marBottom w:val="0"/>
              <w:divBdr>
                <w:top w:val="none" w:sz="0" w:space="0" w:color="auto"/>
                <w:left w:val="none" w:sz="0" w:space="0" w:color="auto"/>
                <w:bottom w:val="none" w:sz="0" w:space="0" w:color="auto"/>
                <w:right w:val="none" w:sz="0" w:space="0" w:color="auto"/>
              </w:divBdr>
            </w:div>
            <w:div w:id="1325284601">
              <w:marLeft w:val="0"/>
              <w:marRight w:val="0"/>
              <w:marTop w:val="0"/>
              <w:marBottom w:val="0"/>
              <w:divBdr>
                <w:top w:val="none" w:sz="0" w:space="0" w:color="auto"/>
                <w:left w:val="none" w:sz="0" w:space="0" w:color="auto"/>
                <w:bottom w:val="none" w:sz="0" w:space="0" w:color="auto"/>
                <w:right w:val="none" w:sz="0" w:space="0" w:color="auto"/>
              </w:divBdr>
            </w:div>
            <w:div w:id="1429350816">
              <w:marLeft w:val="0"/>
              <w:marRight w:val="0"/>
              <w:marTop w:val="0"/>
              <w:marBottom w:val="0"/>
              <w:divBdr>
                <w:top w:val="none" w:sz="0" w:space="0" w:color="auto"/>
                <w:left w:val="none" w:sz="0" w:space="0" w:color="auto"/>
                <w:bottom w:val="none" w:sz="0" w:space="0" w:color="auto"/>
                <w:right w:val="none" w:sz="0" w:space="0" w:color="auto"/>
              </w:divBdr>
            </w:div>
            <w:div w:id="1459228334">
              <w:marLeft w:val="0"/>
              <w:marRight w:val="0"/>
              <w:marTop w:val="0"/>
              <w:marBottom w:val="0"/>
              <w:divBdr>
                <w:top w:val="none" w:sz="0" w:space="0" w:color="auto"/>
                <w:left w:val="none" w:sz="0" w:space="0" w:color="auto"/>
                <w:bottom w:val="none" w:sz="0" w:space="0" w:color="auto"/>
                <w:right w:val="none" w:sz="0" w:space="0" w:color="auto"/>
              </w:divBdr>
            </w:div>
            <w:div w:id="1558273670">
              <w:marLeft w:val="0"/>
              <w:marRight w:val="0"/>
              <w:marTop w:val="0"/>
              <w:marBottom w:val="0"/>
              <w:divBdr>
                <w:top w:val="none" w:sz="0" w:space="0" w:color="auto"/>
                <w:left w:val="none" w:sz="0" w:space="0" w:color="auto"/>
                <w:bottom w:val="none" w:sz="0" w:space="0" w:color="auto"/>
                <w:right w:val="none" w:sz="0" w:space="0" w:color="auto"/>
              </w:divBdr>
            </w:div>
            <w:div w:id="1788692874">
              <w:marLeft w:val="0"/>
              <w:marRight w:val="0"/>
              <w:marTop w:val="0"/>
              <w:marBottom w:val="0"/>
              <w:divBdr>
                <w:top w:val="none" w:sz="0" w:space="0" w:color="auto"/>
                <w:left w:val="none" w:sz="0" w:space="0" w:color="auto"/>
                <w:bottom w:val="none" w:sz="0" w:space="0" w:color="auto"/>
                <w:right w:val="none" w:sz="0" w:space="0" w:color="auto"/>
              </w:divBdr>
            </w:div>
            <w:div w:id="18999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5527">
      <w:bodyDiv w:val="1"/>
      <w:marLeft w:val="0"/>
      <w:marRight w:val="0"/>
      <w:marTop w:val="0"/>
      <w:marBottom w:val="0"/>
      <w:divBdr>
        <w:top w:val="none" w:sz="0" w:space="0" w:color="auto"/>
        <w:left w:val="none" w:sz="0" w:space="0" w:color="auto"/>
        <w:bottom w:val="none" w:sz="0" w:space="0" w:color="auto"/>
        <w:right w:val="none" w:sz="0" w:space="0" w:color="auto"/>
      </w:divBdr>
      <w:divsChild>
        <w:div w:id="1671827561">
          <w:marLeft w:val="0"/>
          <w:marRight w:val="0"/>
          <w:marTop w:val="0"/>
          <w:marBottom w:val="0"/>
          <w:divBdr>
            <w:top w:val="none" w:sz="0" w:space="0" w:color="auto"/>
            <w:left w:val="none" w:sz="0" w:space="0" w:color="auto"/>
            <w:bottom w:val="none" w:sz="0" w:space="0" w:color="auto"/>
            <w:right w:val="none" w:sz="0" w:space="0" w:color="auto"/>
          </w:divBdr>
        </w:div>
      </w:divsChild>
    </w:div>
    <w:div w:id="857698970">
      <w:bodyDiv w:val="1"/>
      <w:marLeft w:val="0"/>
      <w:marRight w:val="0"/>
      <w:marTop w:val="0"/>
      <w:marBottom w:val="0"/>
      <w:divBdr>
        <w:top w:val="none" w:sz="0" w:space="0" w:color="auto"/>
        <w:left w:val="none" w:sz="0" w:space="0" w:color="auto"/>
        <w:bottom w:val="none" w:sz="0" w:space="0" w:color="auto"/>
        <w:right w:val="none" w:sz="0" w:space="0" w:color="auto"/>
      </w:divBdr>
      <w:divsChild>
        <w:div w:id="1402289664">
          <w:marLeft w:val="0"/>
          <w:marRight w:val="0"/>
          <w:marTop w:val="0"/>
          <w:marBottom w:val="0"/>
          <w:divBdr>
            <w:top w:val="none" w:sz="0" w:space="0" w:color="auto"/>
            <w:left w:val="none" w:sz="0" w:space="0" w:color="auto"/>
            <w:bottom w:val="none" w:sz="0" w:space="0" w:color="auto"/>
            <w:right w:val="none" w:sz="0" w:space="0" w:color="auto"/>
          </w:divBdr>
          <w:divsChild>
            <w:div w:id="19974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8734">
      <w:bodyDiv w:val="1"/>
      <w:marLeft w:val="0"/>
      <w:marRight w:val="0"/>
      <w:marTop w:val="0"/>
      <w:marBottom w:val="0"/>
      <w:divBdr>
        <w:top w:val="none" w:sz="0" w:space="0" w:color="auto"/>
        <w:left w:val="none" w:sz="0" w:space="0" w:color="auto"/>
        <w:bottom w:val="none" w:sz="0" w:space="0" w:color="auto"/>
        <w:right w:val="none" w:sz="0" w:space="0" w:color="auto"/>
      </w:divBdr>
      <w:divsChild>
        <w:div w:id="1841041435">
          <w:marLeft w:val="0"/>
          <w:marRight w:val="0"/>
          <w:marTop w:val="0"/>
          <w:marBottom w:val="0"/>
          <w:divBdr>
            <w:top w:val="none" w:sz="0" w:space="0" w:color="auto"/>
            <w:left w:val="none" w:sz="0" w:space="0" w:color="auto"/>
            <w:bottom w:val="none" w:sz="0" w:space="0" w:color="auto"/>
            <w:right w:val="none" w:sz="0" w:space="0" w:color="auto"/>
          </w:divBdr>
          <w:divsChild>
            <w:div w:id="402751">
              <w:marLeft w:val="0"/>
              <w:marRight w:val="0"/>
              <w:marTop w:val="0"/>
              <w:marBottom w:val="0"/>
              <w:divBdr>
                <w:top w:val="none" w:sz="0" w:space="0" w:color="auto"/>
                <w:left w:val="none" w:sz="0" w:space="0" w:color="auto"/>
                <w:bottom w:val="none" w:sz="0" w:space="0" w:color="auto"/>
                <w:right w:val="none" w:sz="0" w:space="0" w:color="auto"/>
              </w:divBdr>
            </w:div>
            <w:div w:id="612396746">
              <w:marLeft w:val="0"/>
              <w:marRight w:val="0"/>
              <w:marTop w:val="0"/>
              <w:marBottom w:val="0"/>
              <w:divBdr>
                <w:top w:val="none" w:sz="0" w:space="0" w:color="auto"/>
                <w:left w:val="none" w:sz="0" w:space="0" w:color="auto"/>
                <w:bottom w:val="none" w:sz="0" w:space="0" w:color="auto"/>
                <w:right w:val="none" w:sz="0" w:space="0" w:color="auto"/>
              </w:divBdr>
            </w:div>
            <w:div w:id="904101260">
              <w:marLeft w:val="0"/>
              <w:marRight w:val="0"/>
              <w:marTop w:val="0"/>
              <w:marBottom w:val="0"/>
              <w:divBdr>
                <w:top w:val="none" w:sz="0" w:space="0" w:color="auto"/>
                <w:left w:val="none" w:sz="0" w:space="0" w:color="auto"/>
                <w:bottom w:val="none" w:sz="0" w:space="0" w:color="auto"/>
                <w:right w:val="none" w:sz="0" w:space="0" w:color="auto"/>
              </w:divBdr>
            </w:div>
            <w:div w:id="1511797418">
              <w:marLeft w:val="0"/>
              <w:marRight w:val="0"/>
              <w:marTop w:val="0"/>
              <w:marBottom w:val="0"/>
              <w:divBdr>
                <w:top w:val="none" w:sz="0" w:space="0" w:color="auto"/>
                <w:left w:val="none" w:sz="0" w:space="0" w:color="auto"/>
                <w:bottom w:val="none" w:sz="0" w:space="0" w:color="auto"/>
                <w:right w:val="none" w:sz="0" w:space="0" w:color="auto"/>
              </w:divBdr>
            </w:div>
            <w:div w:id="19871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5045">
      <w:bodyDiv w:val="1"/>
      <w:marLeft w:val="0"/>
      <w:marRight w:val="0"/>
      <w:marTop w:val="0"/>
      <w:marBottom w:val="0"/>
      <w:divBdr>
        <w:top w:val="none" w:sz="0" w:space="0" w:color="auto"/>
        <w:left w:val="none" w:sz="0" w:space="0" w:color="auto"/>
        <w:bottom w:val="none" w:sz="0" w:space="0" w:color="auto"/>
        <w:right w:val="none" w:sz="0" w:space="0" w:color="auto"/>
      </w:divBdr>
      <w:divsChild>
        <w:div w:id="1744529231">
          <w:marLeft w:val="0"/>
          <w:marRight w:val="0"/>
          <w:marTop w:val="0"/>
          <w:marBottom w:val="0"/>
          <w:divBdr>
            <w:top w:val="none" w:sz="0" w:space="0" w:color="auto"/>
            <w:left w:val="none" w:sz="0" w:space="0" w:color="auto"/>
            <w:bottom w:val="none" w:sz="0" w:space="0" w:color="auto"/>
            <w:right w:val="none" w:sz="0" w:space="0" w:color="auto"/>
          </w:divBdr>
          <w:divsChild>
            <w:div w:id="296499620">
              <w:marLeft w:val="0"/>
              <w:marRight w:val="0"/>
              <w:marTop w:val="0"/>
              <w:marBottom w:val="0"/>
              <w:divBdr>
                <w:top w:val="none" w:sz="0" w:space="0" w:color="auto"/>
                <w:left w:val="none" w:sz="0" w:space="0" w:color="auto"/>
                <w:bottom w:val="none" w:sz="0" w:space="0" w:color="auto"/>
                <w:right w:val="none" w:sz="0" w:space="0" w:color="auto"/>
              </w:divBdr>
            </w:div>
            <w:div w:id="603729945">
              <w:marLeft w:val="0"/>
              <w:marRight w:val="0"/>
              <w:marTop w:val="0"/>
              <w:marBottom w:val="0"/>
              <w:divBdr>
                <w:top w:val="none" w:sz="0" w:space="0" w:color="auto"/>
                <w:left w:val="none" w:sz="0" w:space="0" w:color="auto"/>
                <w:bottom w:val="none" w:sz="0" w:space="0" w:color="auto"/>
                <w:right w:val="none" w:sz="0" w:space="0" w:color="auto"/>
              </w:divBdr>
            </w:div>
            <w:div w:id="877854759">
              <w:marLeft w:val="0"/>
              <w:marRight w:val="0"/>
              <w:marTop w:val="0"/>
              <w:marBottom w:val="0"/>
              <w:divBdr>
                <w:top w:val="none" w:sz="0" w:space="0" w:color="auto"/>
                <w:left w:val="none" w:sz="0" w:space="0" w:color="auto"/>
                <w:bottom w:val="none" w:sz="0" w:space="0" w:color="auto"/>
                <w:right w:val="none" w:sz="0" w:space="0" w:color="auto"/>
              </w:divBdr>
            </w:div>
            <w:div w:id="1628314356">
              <w:marLeft w:val="0"/>
              <w:marRight w:val="0"/>
              <w:marTop w:val="0"/>
              <w:marBottom w:val="0"/>
              <w:divBdr>
                <w:top w:val="none" w:sz="0" w:space="0" w:color="auto"/>
                <w:left w:val="none" w:sz="0" w:space="0" w:color="auto"/>
                <w:bottom w:val="none" w:sz="0" w:space="0" w:color="auto"/>
                <w:right w:val="none" w:sz="0" w:space="0" w:color="auto"/>
              </w:divBdr>
            </w:div>
            <w:div w:id="16303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creativecommons.org/licenses/by/4.0/" TargetMode="Externa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ango-controls.org"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oleObject" Target="embeddings/oleObject5.bin"/><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Microsoft_Visio_2003-2010_Drawing11.vsd"/><Relationship Id="rId28" Type="http://schemas.openxmlformats.org/officeDocument/2006/relationships/image" Target="media/image12.png"/><Relationship Id="rId36" Type="http://schemas.openxmlformats.org/officeDocument/2006/relationships/image" Target="media/image19.emf"/><Relationship Id="rId10" Type="http://schemas.openxmlformats.org/officeDocument/2006/relationships/hyperlink" Target="file:///N:\ControleCommande\ORGANISATION\GestionDeProjet\Forfaits\NEXEYA\ProjetTangoGuidelines\TangoDesignGuidelines-Revision-7.docx" TargetMode="External"/><Relationship Id="rId19"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Microsoft_Excel_97-2003_Worksheet2.xls"/><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4.0/" TargetMode="External"/><Relationship Id="rId2" Type="http://schemas.openxmlformats.org/officeDocument/2006/relationships/image" Target="media/image21.png"/><Relationship Id="rId1" Type="http://schemas.openxmlformats.org/officeDocument/2006/relationships/hyperlink" Target="http://creativecommons.org/licenses/by/4.0/"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1.png"/><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53917-94F4-4E86-99D5-D94C8E0AF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41</Pages>
  <Words>10926</Words>
  <Characters>62701</Characters>
  <Application>Microsoft Office Word</Application>
  <DocSecurity>0</DocSecurity>
  <Lines>522</Lines>
  <Paragraphs>146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q</vt:lpstr>
      <vt:lpstr>q</vt:lpstr>
    </vt:vector>
  </TitlesOfParts>
  <Company>Synchrotron SOLEIL</Company>
  <LinksUpToDate>false</LinksUpToDate>
  <CharactersWithSpaces>73481</CharactersWithSpaces>
  <SharedDoc>false</SharedDoc>
  <HLinks>
    <vt:vector size="426" baseType="variant">
      <vt:variant>
        <vt:i4>4063348</vt:i4>
      </vt:variant>
      <vt:variant>
        <vt:i4>420</vt:i4>
      </vt:variant>
      <vt:variant>
        <vt:i4>0</vt:i4>
      </vt:variant>
      <vt:variant>
        <vt:i4>5</vt:i4>
      </vt:variant>
      <vt:variant>
        <vt:lpwstr>http://www.tango-controls.org/</vt:lpwstr>
      </vt:variant>
      <vt:variant>
        <vt:lpwstr/>
      </vt:variant>
      <vt:variant>
        <vt:i4>2031664</vt:i4>
      </vt:variant>
      <vt:variant>
        <vt:i4>410</vt:i4>
      </vt:variant>
      <vt:variant>
        <vt:i4>0</vt:i4>
      </vt:variant>
      <vt:variant>
        <vt:i4>5</vt:i4>
      </vt:variant>
      <vt:variant>
        <vt:lpwstr/>
      </vt:variant>
      <vt:variant>
        <vt:lpwstr>_Toc335201689</vt:lpwstr>
      </vt:variant>
      <vt:variant>
        <vt:i4>2031664</vt:i4>
      </vt:variant>
      <vt:variant>
        <vt:i4>404</vt:i4>
      </vt:variant>
      <vt:variant>
        <vt:i4>0</vt:i4>
      </vt:variant>
      <vt:variant>
        <vt:i4>5</vt:i4>
      </vt:variant>
      <vt:variant>
        <vt:lpwstr/>
      </vt:variant>
      <vt:variant>
        <vt:lpwstr>_Toc335201688</vt:lpwstr>
      </vt:variant>
      <vt:variant>
        <vt:i4>2031664</vt:i4>
      </vt:variant>
      <vt:variant>
        <vt:i4>398</vt:i4>
      </vt:variant>
      <vt:variant>
        <vt:i4>0</vt:i4>
      </vt:variant>
      <vt:variant>
        <vt:i4>5</vt:i4>
      </vt:variant>
      <vt:variant>
        <vt:lpwstr/>
      </vt:variant>
      <vt:variant>
        <vt:lpwstr>_Toc335201687</vt:lpwstr>
      </vt:variant>
      <vt:variant>
        <vt:i4>1507377</vt:i4>
      </vt:variant>
      <vt:variant>
        <vt:i4>389</vt:i4>
      </vt:variant>
      <vt:variant>
        <vt:i4>0</vt:i4>
      </vt:variant>
      <vt:variant>
        <vt:i4>5</vt:i4>
      </vt:variant>
      <vt:variant>
        <vt:lpwstr/>
      </vt:variant>
      <vt:variant>
        <vt:lpwstr>_Toc335201701</vt:lpwstr>
      </vt:variant>
      <vt:variant>
        <vt:i4>1507377</vt:i4>
      </vt:variant>
      <vt:variant>
        <vt:i4>383</vt:i4>
      </vt:variant>
      <vt:variant>
        <vt:i4>0</vt:i4>
      </vt:variant>
      <vt:variant>
        <vt:i4>5</vt:i4>
      </vt:variant>
      <vt:variant>
        <vt:lpwstr/>
      </vt:variant>
      <vt:variant>
        <vt:lpwstr>_Toc335201700</vt:lpwstr>
      </vt:variant>
      <vt:variant>
        <vt:i4>1966128</vt:i4>
      </vt:variant>
      <vt:variant>
        <vt:i4>377</vt:i4>
      </vt:variant>
      <vt:variant>
        <vt:i4>0</vt:i4>
      </vt:variant>
      <vt:variant>
        <vt:i4>5</vt:i4>
      </vt:variant>
      <vt:variant>
        <vt:lpwstr/>
      </vt:variant>
      <vt:variant>
        <vt:lpwstr>_Toc335201699</vt:lpwstr>
      </vt:variant>
      <vt:variant>
        <vt:i4>1966128</vt:i4>
      </vt:variant>
      <vt:variant>
        <vt:i4>371</vt:i4>
      </vt:variant>
      <vt:variant>
        <vt:i4>0</vt:i4>
      </vt:variant>
      <vt:variant>
        <vt:i4>5</vt:i4>
      </vt:variant>
      <vt:variant>
        <vt:lpwstr/>
      </vt:variant>
      <vt:variant>
        <vt:lpwstr>_Toc335201698</vt:lpwstr>
      </vt:variant>
      <vt:variant>
        <vt:i4>1048634</vt:i4>
      </vt:variant>
      <vt:variant>
        <vt:i4>362</vt:i4>
      </vt:variant>
      <vt:variant>
        <vt:i4>0</vt:i4>
      </vt:variant>
      <vt:variant>
        <vt:i4>5</vt:i4>
      </vt:variant>
      <vt:variant>
        <vt:lpwstr/>
      </vt:variant>
      <vt:variant>
        <vt:lpwstr>_Toc341701854</vt:lpwstr>
      </vt:variant>
      <vt:variant>
        <vt:i4>1048634</vt:i4>
      </vt:variant>
      <vt:variant>
        <vt:i4>356</vt:i4>
      </vt:variant>
      <vt:variant>
        <vt:i4>0</vt:i4>
      </vt:variant>
      <vt:variant>
        <vt:i4>5</vt:i4>
      </vt:variant>
      <vt:variant>
        <vt:lpwstr/>
      </vt:variant>
      <vt:variant>
        <vt:lpwstr>_Toc341701853</vt:lpwstr>
      </vt:variant>
      <vt:variant>
        <vt:i4>1048634</vt:i4>
      </vt:variant>
      <vt:variant>
        <vt:i4>350</vt:i4>
      </vt:variant>
      <vt:variant>
        <vt:i4>0</vt:i4>
      </vt:variant>
      <vt:variant>
        <vt:i4>5</vt:i4>
      </vt:variant>
      <vt:variant>
        <vt:lpwstr/>
      </vt:variant>
      <vt:variant>
        <vt:lpwstr>_Toc341701852</vt:lpwstr>
      </vt:variant>
      <vt:variant>
        <vt:i4>1048634</vt:i4>
      </vt:variant>
      <vt:variant>
        <vt:i4>344</vt:i4>
      </vt:variant>
      <vt:variant>
        <vt:i4>0</vt:i4>
      </vt:variant>
      <vt:variant>
        <vt:i4>5</vt:i4>
      </vt:variant>
      <vt:variant>
        <vt:lpwstr/>
      </vt:variant>
      <vt:variant>
        <vt:lpwstr>_Toc341701851</vt:lpwstr>
      </vt:variant>
      <vt:variant>
        <vt:i4>1048634</vt:i4>
      </vt:variant>
      <vt:variant>
        <vt:i4>338</vt:i4>
      </vt:variant>
      <vt:variant>
        <vt:i4>0</vt:i4>
      </vt:variant>
      <vt:variant>
        <vt:i4>5</vt:i4>
      </vt:variant>
      <vt:variant>
        <vt:lpwstr/>
      </vt:variant>
      <vt:variant>
        <vt:lpwstr>_Toc341701850</vt:lpwstr>
      </vt:variant>
      <vt:variant>
        <vt:i4>1114170</vt:i4>
      </vt:variant>
      <vt:variant>
        <vt:i4>332</vt:i4>
      </vt:variant>
      <vt:variant>
        <vt:i4>0</vt:i4>
      </vt:variant>
      <vt:variant>
        <vt:i4>5</vt:i4>
      </vt:variant>
      <vt:variant>
        <vt:lpwstr/>
      </vt:variant>
      <vt:variant>
        <vt:lpwstr>_Toc341701849</vt:lpwstr>
      </vt:variant>
      <vt:variant>
        <vt:i4>1114170</vt:i4>
      </vt:variant>
      <vt:variant>
        <vt:i4>326</vt:i4>
      </vt:variant>
      <vt:variant>
        <vt:i4>0</vt:i4>
      </vt:variant>
      <vt:variant>
        <vt:i4>5</vt:i4>
      </vt:variant>
      <vt:variant>
        <vt:lpwstr/>
      </vt:variant>
      <vt:variant>
        <vt:lpwstr>_Toc341701848</vt:lpwstr>
      </vt:variant>
      <vt:variant>
        <vt:i4>1114170</vt:i4>
      </vt:variant>
      <vt:variant>
        <vt:i4>320</vt:i4>
      </vt:variant>
      <vt:variant>
        <vt:i4>0</vt:i4>
      </vt:variant>
      <vt:variant>
        <vt:i4>5</vt:i4>
      </vt:variant>
      <vt:variant>
        <vt:lpwstr/>
      </vt:variant>
      <vt:variant>
        <vt:lpwstr>_Toc341701847</vt:lpwstr>
      </vt:variant>
      <vt:variant>
        <vt:i4>1114170</vt:i4>
      </vt:variant>
      <vt:variant>
        <vt:i4>314</vt:i4>
      </vt:variant>
      <vt:variant>
        <vt:i4>0</vt:i4>
      </vt:variant>
      <vt:variant>
        <vt:i4>5</vt:i4>
      </vt:variant>
      <vt:variant>
        <vt:lpwstr/>
      </vt:variant>
      <vt:variant>
        <vt:lpwstr>_Toc341701846</vt:lpwstr>
      </vt:variant>
      <vt:variant>
        <vt:i4>1114170</vt:i4>
      </vt:variant>
      <vt:variant>
        <vt:i4>308</vt:i4>
      </vt:variant>
      <vt:variant>
        <vt:i4>0</vt:i4>
      </vt:variant>
      <vt:variant>
        <vt:i4>5</vt:i4>
      </vt:variant>
      <vt:variant>
        <vt:lpwstr/>
      </vt:variant>
      <vt:variant>
        <vt:lpwstr>_Toc341701845</vt:lpwstr>
      </vt:variant>
      <vt:variant>
        <vt:i4>1114170</vt:i4>
      </vt:variant>
      <vt:variant>
        <vt:i4>302</vt:i4>
      </vt:variant>
      <vt:variant>
        <vt:i4>0</vt:i4>
      </vt:variant>
      <vt:variant>
        <vt:i4>5</vt:i4>
      </vt:variant>
      <vt:variant>
        <vt:lpwstr/>
      </vt:variant>
      <vt:variant>
        <vt:lpwstr>_Toc341701844</vt:lpwstr>
      </vt:variant>
      <vt:variant>
        <vt:i4>1114170</vt:i4>
      </vt:variant>
      <vt:variant>
        <vt:i4>296</vt:i4>
      </vt:variant>
      <vt:variant>
        <vt:i4>0</vt:i4>
      </vt:variant>
      <vt:variant>
        <vt:i4>5</vt:i4>
      </vt:variant>
      <vt:variant>
        <vt:lpwstr/>
      </vt:variant>
      <vt:variant>
        <vt:lpwstr>_Toc341701843</vt:lpwstr>
      </vt:variant>
      <vt:variant>
        <vt:i4>1114170</vt:i4>
      </vt:variant>
      <vt:variant>
        <vt:i4>290</vt:i4>
      </vt:variant>
      <vt:variant>
        <vt:i4>0</vt:i4>
      </vt:variant>
      <vt:variant>
        <vt:i4>5</vt:i4>
      </vt:variant>
      <vt:variant>
        <vt:lpwstr/>
      </vt:variant>
      <vt:variant>
        <vt:lpwstr>_Toc341701842</vt:lpwstr>
      </vt:variant>
      <vt:variant>
        <vt:i4>1114170</vt:i4>
      </vt:variant>
      <vt:variant>
        <vt:i4>284</vt:i4>
      </vt:variant>
      <vt:variant>
        <vt:i4>0</vt:i4>
      </vt:variant>
      <vt:variant>
        <vt:i4>5</vt:i4>
      </vt:variant>
      <vt:variant>
        <vt:lpwstr/>
      </vt:variant>
      <vt:variant>
        <vt:lpwstr>_Toc341701841</vt:lpwstr>
      </vt:variant>
      <vt:variant>
        <vt:i4>1114170</vt:i4>
      </vt:variant>
      <vt:variant>
        <vt:i4>278</vt:i4>
      </vt:variant>
      <vt:variant>
        <vt:i4>0</vt:i4>
      </vt:variant>
      <vt:variant>
        <vt:i4>5</vt:i4>
      </vt:variant>
      <vt:variant>
        <vt:lpwstr/>
      </vt:variant>
      <vt:variant>
        <vt:lpwstr>_Toc341701840</vt:lpwstr>
      </vt:variant>
      <vt:variant>
        <vt:i4>1441850</vt:i4>
      </vt:variant>
      <vt:variant>
        <vt:i4>272</vt:i4>
      </vt:variant>
      <vt:variant>
        <vt:i4>0</vt:i4>
      </vt:variant>
      <vt:variant>
        <vt:i4>5</vt:i4>
      </vt:variant>
      <vt:variant>
        <vt:lpwstr/>
      </vt:variant>
      <vt:variant>
        <vt:lpwstr>_Toc341701839</vt:lpwstr>
      </vt:variant>
      <vt:variant>
        <vt:i4>1441850</vt:i4>
      </vt:variant>
      <vt:variant>
        <vt:i4>266</vt:i4>
      </vt:variant>
      <vt:variant>
        <vt:i4>0</vt:i4>
      </vt:variant>
      <vt:variant>
        <vt:i4>5</vt:i4>
      </vt:variant>
      <vt:variant>
        <vt:lpwstr/>
      </vt:variant>
      <vt:variant>
        <vt:lpwstr>_Toc341701838</vt:lpwstr>
      </vt:variant>
      <vt:variant>
        <vt:i4>1441850</vt:i4>
      </vt:variant>
      <vt:variant>
        <vt:i4>260</vt:i4>
      </vt:variant>
      <vt:variant>
        <vt:i4>0</vt:i4>
      </vt:variant>
      <vt:variant>
        <vt:i4>5</vt:i4>
      </vt:variant>
      <vt:variant>
        <vt:lpwstr/>
      </vt:variant>
      <vt:variant>
        <vt:lpwstr>_Toc341701837</vt:lpwstr>
      </vt:variant>
      <vt:variant>
        <vt:i4>1441850</vt:i4>
      </vt:variant>
      <vt:variant>
        <vt:i4>254</vt:i4>
      </vt:variant>
      <vt:variant>
        <vt:i4>0</vt:i4>
      </vt:variant>
      <vt:variant>
        <vt:i4>5</vt:i4>
      </vt:variant>
      <vt:variant>
        <vt:lpwstr/>
      </vt:variant>
      <vt:variant>
        <vt:lpwstr>_Toc341701836</vt:lpwstr>
      </vt:variant>
      <vt:variant>
        <vt:i4>1441850</vt:i4>
      </vt:variant>
      <vt:variant>
        <vt:i4>248</vt:i4>
      </vt:variant>
      <vt:variant>
        <vt:i4>0</vt:i4>
      </vt:variant>
      <vt:variant>
        <vt:i4>5</vt:i4>
      </vt:variant>
      <vt:variant>
        <vt:lpwstr/>
      </vt:variant>
      <vt:variant>
        <vt:lpwstr>_Toc341701835</vt:lpwstr>
      </vt:variant>
      <vt:variant>
        <vt:i4>1441850</vt:i4>
      </vt:variant>
      <vt:variant>
        <vt:i4>242</vt:i4>
      </vt:variant>
      <vt:variant>
        <vt:i4>0</vt:i4>
      </vt:variant>
      <vt:variant>
        <vt:i4>5</vt:i4>
      </vt:variant>
      <vt:variant>
        <vt:lpwstr/>
      </vt:variant>
      <vt:variant>
        <vt:lpwstr>_Toc341701834</vt:lpwstr>
      </vt:variant>
      <vt:variant>
        <vt:i4>1441850</vt:i4>
      </vt:variant>
      <vt:variant>
        <vt:i4>236</vt:i4>
      </vt:variant>
      <vt:variant>
        <vt:i4>0</vt:i4>
      </vt:variant>
      <vt:variant>
        <vt:i4>5</vt:i4>
      </vt:variant>
      <vt:variant>
        <vt:lpwstr/>
      </vt:variant>
      <vt:variant>
        <vt:lpwstr>_Toc341701833</vt:lpwstr>
      </vt:variant>
      <vt:variant>
        <vt:i4>1441850</vt:i4>
      </vt:variant>
      <vt:variant>
        <vt:i4>230</vt:i4>
      </vt:variant>
      <vt:variant>
        <vt:i4>0</vt:i4>
      </vt:variant>
      <vt:variant>
        <vt:i4>5</vt:i4>
      </vt:variant>
      <vt:variant>
        <vt:lpwstr/>
      </vt:variant>
      <vt:variant>
        <vt:lpwstr>_Toc341701832</vt:lpwstr>
      </vt:variant>
      <vt:variant>
        <vt:i4>1441850</vt:i4>
      </vt:variant>
      <vt:variant>
        <vt:i4>224</vt:i4>
      </vt:variant>
      <vt:variant>
        <vt:i4>0</vt:i4>
      </vt:variant>
      <vt:variant>
        <vt:i4>5</vt:i4>
      </vt:variant>
      <vt:variant>
        <vt:lpwstr/>
      </vt:variant>
      <vt:variant>
        <vt:lpwstr>_Toc341701831</vt:lpwstr>
      </vt:variant>
      <vt:variant>
        <vt:i4>1441850</vt:i4>
      </vt:variant>
      <vt:variant>
        <vt:i4>218</vt:i4>
      </vt:variant>
      <vt:variant>
        <vt:i4>0</vt:i4>
      </vt:variant>
      <vt:variant>
        <vt:i4>5</vt:i4>
      </vt:variant>
      <vt:variant>
        <vt:lpwstr/>
      </vt:variant>
      <vt:variant>
        <vt:lpwstr>_Toc341701830</vt:lpwstr>
      </vt:variant>
      <vt:variant>
        <vt:i4>1507386</vt:i4>
      </vt:variant>
      <vt:variant>
        <vt:i4>212</vt:i4>
      </vt:variant>
      <vt:variant>
        <vt:i4>0</vt:i4>
      </vt:variant>
      <vt:variant>
        <vt:i4>5</vt:i4>
      </vt:variant>
      <vt:variant>
        <vt:lpwstr/>
      </vt:variant>
      <vt:variant>
        <vt:lpwstr>_Toc341701829</vt:lpwstr>
      </vt:variant>
      <vt:variant>
        <vt:i4>1507386</vt:i4>
      </vt:variant>
      <vt:variant>
        <vt:i4>206</vt:i4>
      </vt:variant>
      <vt:variant>
        <vt:i4>0</vt:i4>
      </vt:variant>
      <vt:variant>
        <vt:i4>5</vt:i4>
      </vt:variant>
      <vt:variant>
        <vt:lpwstr/>
      </vt:variant>
      <vt:variant>
        <vt:lpwstr>_Toc341701828</vt:lpwstr>
      </vt:variant>
      <vt:variant>
        <vt:i4>1507386</vt:i4>
      </vt:variant>
      <vt:variant>
        <vt:i4>200</vt:i4>
      </vt:variant>
      <vt:variant>
        <vt:i4>0</vt:i4>
      </vt:variant>
      <vt:variant>
        <vt:i4>5</vt:i4>
      </vt:variant>
      <vt:variant>
        <vt:lpwstr/>
      </vt:variant>
      <vt:variant>
        <vt:lpwstr>_Toc341701827</vt:lpwstr>
      </vt:variant>
      <vt:variant>
        <vt:i4>1507386</vt:i4>
      </vt:variant>
      <vt:variant>
        <vt:i4>194</vt:i4>
      </vt:variant>
      <vt:variant>
        <vt:i4>0</vt:i4>
      </vt:variant>
      <vt:variant>
        <vt:i4>5</vt:i4>
      </vt:variant>
      <vt:variant>
        <vt:lpwstr/>
      </vt:variant>
      <vt:variant>
        <vt:lpwstr>_Toc341701826</vt:lpwstr>
      </vt:variant>
      <vt:variant>
        <vt:i4>1507386</vt:i4>
      </vt:variant>
      <vt:variant>
        <vt:i4>188</vt:i4>
      </vt:variant>
      <vt:variant>
        <vt:i4>0</vt:i4>
      </vt:variant>
      <vt:variant>
        <vt:i4>5</vt:i4>
      </vt:variant>
      <vt:variant>
        <vt:lpwstr/>
      </vt:variant>
      <vt:variant>
        <vt:lpwstr>_Toc341701825</vt:lpwstr>
      </vt:variant>
      <vt:variant>
        <vt:i4>1507386</vt:i4>
      </vt:variant>
      <vt:variant>
        <vt:i4>182</vt:i4>
      </vt:variant>
      <vt:variant>
        <vt:i4>0</vt:i4>
      </vt:variant>
      <vt:variant>
        <vt:i4>5</vt:i4>
      </vt:variant>
      <vt:variant>
        <vt:lpwstr/>
      </vt:variant>
      <vt:variant>
        <vt:lpwstr>_Toc341701824</vt:lpwstr>
      </vt:variant>
      <vt:variant>
        <vt:i4>1507386</vt:i4>
      </vt:variant>
      <vt:variant>
        <vt:i4>176</vt:i4>
      </vt:variant>
      <vt:variant>
        <vt:i4>0</vt:i4>
      </vt:variant>
      <vt:variant>
        <vt:i4>5</vt:i4>
      </vt:variant>
      <vt:variant>
        <vt:lpwstr/>
      </vt:variant>
      <vt:variant>
        <vt:lpwstr>_Toc341701823</vt:lpwstr>
      </vt:variant>
      <vt:variant>
        <vt:i4>1507386</vt:i4>
      </vt:variant>
      <vt:variant>
        <vt:i4>170</vt:i4>
      </vt:variant>
      <vt:variant>
        <vt:i4>0</vt:i4>
      </vt:variant>
      <vt:variant>
        <vt:i4>5</vt:i4>
      </vt:variant>
      <vt:variant>
        <vt:lpwstr/>
      </vt:variant>
      <vt:variant>
        <vt:lpwstr>_Toc341701822</vt:lpwstr>
      </vt:variant>
      <vt:variant>
        <vt:i4>1507386</vt:i4>
      </vt:variant>
      <vt:variant>
        <vt:i4>164</vt:i4>
      </vt:variant>
      <vt:variant>
        <vt:i4>0</vt:i4>
      </vt:variant>
      <vt:variant>
        <vt:i4>5</vt:i4>
      </vt:variant>
      <vt:variant>
        <vt:lpwstr/>
      </vt:variant>
      <vt:variant>
        <vt:lpwstr>_Toc341701821</vt:lpwstr>
      </vt:variant>
      <vt:variant>
        <vt:i4>1507386</vt:i4>
      </vt:variant>
      <vt:variant>
        <vt:i4>158</vt:i4>
      </vt:variant>
      <vt:variant>
        <vt:i4>0</vt:i4>
      </vt:variant>
      <vt:variant>
        <vt:i4>5</vt:i4>
      </vt:variant>
      <vt:variant>
        <vt:lpwstr/>
      </vt:variant>
      <vt:variant>
        <vt:lpwstr>_Toc341701820</vt:lpwstr>
      </vt:variant>
      <vt:variant>
        <vt:i4>1310778</vt:i4>
      </vt:variant>
      <vt:variant>
        <vt:i4>152</vt:i4>
      </vt:variant>
      <vt:variant>
        <vt:i4>0</vt:i4>
      </vt:variant>
      <vt:variant>
        <vt:i4>5</vt:i4>
      </vt:variant>
      <vt:variant>
        <vt:lpwstr/>
      </vt:variant>
      <vt:variant>
        <vt:lpwstr>_Toc341701819</vt:lpwstr>
      </vt:variant>
      <vt:variant>
        <vt:i4>1310778</vt:i4>
      </vt:variant>
      <vt:variant>
        <vt:i4>146</vt:i4>
      </vt:variant>
      <vt:variant>
        <vt:i4>0</vt:i4>
      </vt:variant>
      <vt:variant>
        <vt:i4>5</vt:i4>
      </vt:variant>
      <vt:variant>
        <vt:lpwstr/>
      </vt:variant>
      <vt:variant>
        <vt:lpwstr>_Toc341701818</vt:lpwstr>
      </vt:variant>
      <vt:variant>
        <vt:i4>1310778</vt:i4>
      </vt:variant>
      <vt:variant>
        <vt:i4>140</vt:i4>
      </vt:variant>
      <vt:variant>
        <vt:i4>0</vt:i4>
      </vt:variant>
      <vt:variant>
        <vt:i4>5</vt:i4>
      </vt:variant>
      <vt:variant>
        <vt:lpwstr/>
      </vt:variant>
      <vt:variant>
        <vt:lpwstr>_Toc341701817</vt:lpwstr>
      </vt:variant>
      <vt:variant>
        <vt:i4>1310778</vt:i4>
      </vt:variant>
      <vt:variant>
        <vt:i4>134</vt:i4>
      </vt:variant>
      <vt:variant>
        <vt:i4>0</vt:i4>
      </vt:variant>
      <vt:variant>
        <vt:i4>5</vt:i4>
      </vt:variant>
      <vt:variant>
        <vt:lpwstr/>
      </vt:variant>
      <vt:variant>
        <vt:lpwstr>_Toc341701816</vt:lpwstr>
      </vt:variant>
      <vt:variant>
        <vt:i4>1310778</vt:i4>
      </vt:variant>
      <vt:variant>
        <vt:i4>128</vt:i4>
      </vt:variant>
      <vt:variant>
        <vt:i4>0</vt:i4>
      </vt:variant>
      <vt:variant>
        <vt:i4>5</vt:i4>
      </vt:variant>
      <vt:variant>
        <vt:lpwstr/>
      </vt:variant>
      <vt:variant>
        <vt:lpwstr>_Toc341701815</vt:lpwstr>
      </vt:variant>
      <vt:variant>
        <vt:i4>1310778</vt:i4>
      </vt:variant>
      <vt:variant>
        <vt:i4>122</vt:i4>
      </vt:variant>
      <vt:variant>
        <vt:i4>0</vt:i4>
      </vt:variant>
      <vt:variant>
        <vt:i4>5</vt:i4>
      </vt:variant>
      <vt:variant>
        <vt:lpwstr/>
      </vt:variant>
      <vt:variant>
        <vt:lpwstr>_Toc341701814</vt:lpwstr>
      </vt:variant>
      <vt:variant>
        <vt:i4>1310778</vt:i4>
      </vt:variant>
      <vt:variant>
        <vt:i4>116</vt:i4>
      </vt:variant>
      <vt:variant>
        <vt:i4>0</vt:i4>
      </vt:variant>
      <vt:variant>
        <vt:i4>5</vt:i4>
      </vt:variant>
      <vt:variant>
        <vt:lpwstr/>
      </vt:variant>
      <vt:variant>
        <vt:lpwstr>_Toc341701813</vt:lpwstr>
      </vt:variant>
      <vt:variant>
        <vt:i4>1310778</vt:i4>
      </vt:variant>
      <vt:variant>
        <vt:i4>110</vt:i4>
      </vt:variant>
      <vt:variant>
        <vt:i4>0</vt:i4>
      </vt:variant>
      <vt:variant>
        <vt:i4>5</vt:i4>
      </vt:variant>
      <vt:variant>
        <vt:lpwstr/>
      </vt:variant>
      <vt:variant>
        <vt:lpwstr>_Toc341701812</vt:lpwstr>
      </vt:variant>
      <vt:variant>
        <vt:i4>1310778</vt:i4>
      </vt:variant>
      <vt:variant>
        <vt:i4>104</vt:i4>
      </vt:variant>
      <vt:variant>
        <vt:i4>0</vt:i4>
      </vt:variant>
      <vt:variant>
        <vt:i4>5</vt:i4>
      </vt:variant>
      <vt:variant>
        <vt:lpwstr/>
      </vt:variant>
      <vt:variant>
        <vt:lpwstr>_Toc341701811</vt:lpwstr>
      </vt:variant>
      <vt:variant>
        <vt:i4>1310778</vt:i4>
      </vt:variant>
      <vt:variant>
        <vt:i4>98</vt:i4>
      </vt:variant>
      <vt:variant>
        <vt:i4>0</vt:i4>
      </vt:variant>
      <vt:variant>
        <vt:i4>5</vt:i4>
      </vt:variant>
      <vt:variant>
        <vt:lpwstr/>
      </vt:variant>
      <vt:variant>
        <vt:lpwstr>_Toc341701810</vt:lpwstr>
      </vt:variant>
      <vt:variant>
        <vt:i4>1376314</vt:i4>
      </vt:variant>
      <vt:variant>
        <vt:i4>92</vt:i4>
      </vt:variant>
      <vt:variant>
        <vt:i4>0</vt:i4>
      </vt:variant>
      <vt:variant>
        <vt:i4>5</vt:i4>
      </vt:variant>
      <vt:variant>
        <vt:lpwstr/>
      </vt:variant>
      <vt:variant>
        <vt:lpwstr>_Toc341701809</vt:lpwstr>
      </vt:variant>
      <vt:variant>
        <vt:i4>1376314</vt:i4>
      </vt:variant>
      <vt:variant>
        <vt:i4>86</vt:i4>
      </vt:variant>
      <vt:variant>
        <vt:i4>0</vt:i4>
      </vt:variant>
      <vt:variant>
        <vt:i4>5</vt:i4>
      </vt:variant>
      <vt:variant>
        <vt:lpwstr/>
      </vt:variant>
      <vt:variant>
        <vt:lpwstr>_Toc341701808</vt:lpwstr>
      </vt:variant>
      <vt:variant>
        <vt:i4>1376314</vt:i4>
      </vt:variant>
      <vt:variant>
        <vt:i4>80</vt:i4>
      </vt:variant>
      <vt:variant>
        <vt:i4>0</vt:i4>
      </vt:variant>
      <vt:variant>
        <vt:i4>5</vt:i4>
      </vt:variant>
      <vt:variant>
        <vt:lpwstr/>
      </vt:variant>
      <vt:variant>
        <vt:lpwstr>_Toc341701807</vt:lpwstr>
      </vt:variant>
      <vt:variant>
        <vt:i4>1376314</vt:i4>
      </vt:variant>
      <vt:variant>
        <vt:i4>74</vt:i4>
      </vt:variant>
      <vt:variant>
        <vt:i4>0</vt:i4>
      </vt:variant>
      <vt:variant>
        <vt:i4>5</vt:i4>
      </vt:variant>
      <vt:variant>
        <vt:lpwstr/>
      </vt:variant>
      <vt:variant>
        <vt:lpwstr>_Toc341701806</vt:lpwstr>
      </vt:variant>
      <vt:variant>
        <vt:i4>1376314</vt:i4>
      </vt:variant>
      <vt:variant>
        <vt:i4>68</vt:i4>
      </vt:variant>
      <vt:variant>
        <vt:i4>0</vt:i4>
      </vt:variant>
      <vt:variant>
        <vt:i4>5</vt:i4>
      </vt:variant>
      <vt:variant>
        <vt:lpwstr/>
      </vt:variant>
      <vt:variant>
        <vt:lpwstr>_Toc341701805</vt:lpwstr>
      </vt:variant>
      <vt:variant>
        <vt:i4>1376314</vt:i4>
      </vt:variant>
      <vt:variant>
        <vt:i4>62</vt:i4>
      </vt:variant>
      <vt:variant>
        <vt:i4>0</vt:i4>
      </vt:variant>
      <vt:variant>
        <vt:i4>5</vt:i4>
      </vt:variant>
      <vt:variant>
        <vt:lpwstr/>
      </vt:variant>
      <vt:variant>
        <vt:lpwstr>_Toc341701804</vt:lpwstr>
      </vt:variant>
      <vt:variant>
        <vt:i4>1376314</vt:i4>
      </vt:variant>
      <vt:variant>
        <vt:i4>56</vt:i4>
      </vt:variant>
      <vt:variant>
        <vt:i4>0</vt:i4>
      </vt:variant>
      <vt:variant>
        <vt:i4>5</vt:i4>
      </vt:variant>
      <vt:variant>
        <vt:lpwstr/>
      </vt:variant>
      <vt:variant>
        <vt:lpwstr>_Toc341701803</vt:lpwstr>
      </vt:variant>
      <vt:variant>
        <vt:i4>1376314</vt:i4>
      </vt:variant>
      <vt:variant>
        <vt:i4>50</vt:i4>
      </vt:variant>
      <vt:variant>
        <vt:i4>0</vt:i4>
      </vt:variant>
      <vt:variant>
        <vt:i4>5</vt:i4>
      </vt:variant>
      <vt:variant>
        <vt:lpwstr/>
      </vt:variant>
      <vt:variant>
        <vt:lpwstr>_Toc341701802</vt:lpwstr>
      </vt:variant>
      <vt:variant>
        <vt:i4>1376314</vt:i4>
      </vt:variant>
      <vt:variant>
        <vt:i4>44</vt:i4>
      </vt:variant>
      <vt:variant>
        <vt:i4>0</vt:i4>
      </vt:variant>
      <vt:variant>
        <vt:i4>5</vt:i4>
      </vt:variant>
      <vt:variant>
        <vt:lpwstr/>
      </vt:variant>
      <vt:variant>
        <vt:lpwstr>_Toc341701801</vt:lpwstr>
      </vt:variant>
      <vt:variant>
        <vt:i4>1376314</vt:i4>
      </vt:variant>
      <vt:variant>
        <vt:i4>38</vt:i4>
      </vt:variant>
      <vt:variant>
        <vt:i4>0</vt:i4>
      </vt:variant>
      <vt:variant>
        <vt:i4>5</vt:i4>
      </vt:variant>
      <vt:variant>
        <vt:lpwstr/>
      </vt:variant>
      <vt:variant>
        <vt:lpwstr>_Toc341701800</vt:lpwstr>
      </vt:variant>
      <vt:variant>
        <vt:i4>1835061</vt:i4>
      </vt:variant>
      <vt:variant>
        <vt:i4>32</vt:i4>
      </vt:variant>
      <vt:variant>
        <vt:i4>0</vt:i4>
      </vt:variant>
      <vt:variant>
        <vt:i4>5</vt:i4>
      </vt:variant>
      <vt:variant>
        <vt:lpwstr/>
      </vt:variant>
      <vt:variant>
        <vt:lpwstr>_Toc341701799</vt:lpwstr>
      </vt:variant>
      <vt:variant>
        <vt:i4>1835061</vt:i4>
      </vt:variant>
      <vt:variant>
        <vt:i4>26</vt:i4>
      </vt:variant>
      <vt:variant>
        <vt:i4>0</vt:i4>
      </vt:variant>
      <vt:variant>
        <vt:i4>5</vt:i4>
      </vt:variant>
      <vt:variant>
        <vt:lpwstr/>
      </vt:variant>
      <vt:variant>
        <vt:lpwstr>_Toc341701798</vt:lpwstr>
      </vt:variant>
      <vt:variant>
        <vt:i4>1835061</vt:i4>
      </vt:variant>
      <vt:variant>
        <vt:i4>20</vt:i4>
      </vt:variant>
      <vt:variant>
        <vt:i4>0</vt:i4>
      </vt:variant>
      <vt:variant>
        <vt:i4>5</vt:i4>
      </vt:variant>
      <vt:variant>
        <vt:lpwstr/>
      </vt:variant>
      <vt:variant>
        <vt:lpwstr>_Toc341701797</vt:lpwstr>
      </vt:variant>
      <vt:variant>
        <vt:i4>1835061</vt:i4>
      </vt:variant>
      <vt:variant>
        <vt:i4>14</vt:i4>
      </vt:variant>
      <vt:variant>
        <vt:i4>0</vt:i4>
      </vt:variant>
      <vt:variant>
        <vt:i4>5</vt:i4>
      </vt:variant>
      <vt:variant>
        <vt:lpwstr/>
      </vt:variant>
      <vt:variant>
        <vt:lpwstr>_Toc341701796</vt:lpwstr>
      </vt:variant>
      <vt:variant>
        <vt:i4>1835061</vt:i4>
      </vt:variant>
      <vt:variant>
        <vt:i4>8</vt:i4>
      </vt:variant>
      <vt:variant>
        <vt:i4>0</vt:i4>
      </vt:variant>
      <vt:variant>
        <vt:i4>5</vt:i4>
      </vt:variant>
      <vt:variant>
        <vt:lpwstr/>
      </vt:variant>
      <vt:variant>
        <vt:lpwstr>_Toc341701795</vt:lpwstr>
      </vt:variant>
      <vt:variant>
        <vt:i4>1835061</vt:i4>
      </vt:variant>
      <vt:variant>
        <vt:i4>2</vt:i4>
      </vt:variant>
      <vt:variant>
        <vt:i4>0</vt:i4>
      </vt:variant>
      <vt:variant>
        <vt:i4>5</vt:i4>
      </vt:variant>
      <vt:variant>
        <vt:lpwstr/>
      </vt:variant>
      <vt:variant>
        <vt:lpwstr>_Toc341701794</vt:lpwstr>
      </vt:variant>
      <vt:variant>
        <vt:i4>2752579</vt:i4>
      </vt:variant>
      <vt:variant>
        <vt:i4>32553</vt:i4>
      </vt:variant>
      <vt:variant>
        <vt:i4>1028</vt:i4>
      </vt:variant>
      <vt:variant>
        <vt:i4>1</vt:i4>
      </vt:variant>
      <vt:variant>
        <vt:lpwstr>cid:image003.jpg@01CD4FD4.6C877490</vt:lpwstr>
      </vt:variant>
      <vt:variant>
        <vt:lpwstr/>
      </vt:variant>
      <vt:variant>
        <vt:i4>7733249</vt:i4>
      </vt:variant>
      <vt:variant>
        <vt:i4>-1</vt:i4>
      </vt:variant>
      <vt:variant>
        <vt:i4>2050</vt:i4>
      </vt:variant>
      <vt:variant>
        <vt:i4>1</vt:i4>
      </vt:variant>
      <vt:variant>
        <vt:lpwstr>http://www.route-des-lasers.fr/uploads/tx_annuaire/logo_nexeya_systems.jpg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dc:title>
  <dc:creator>SOLEIL;ESRF;NEXEYA</dc:creator>
  <cp:lastModifiedBy>BUTEAU Alain</cp:lastModifiedBy>
  <cp:revision>12</cp:revision>
  <cp:lastPrinted>2015-07-16T16:26:00Z</cp:lastPrinted>
  <dcterms:created xsi:type="dcterms:W3CDTF">2015-07-13T07:15:00Z</dcterms:created>
  <dcterms:modified xsi:type="dcterms:W3CDTF">2015-07-16T16:29:00Z</dcterms:modified>
</cp:coreProperties>
</file>