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AE5" w:rsidRDefault="00B70AE5"/>
    <w:tbl>
      <w:tblPr>
        <w:tblStyle w:val="a9"/>
        <w:tblW w:w="119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2"/>
      </w:tblGrid>
      <w:tr w:rsidR="00B70AE5" w:rsidTr="00B70AE5">
        <w:tc>
          <w:tcPr>
            <w:tcW w:w="11902" w:type="dxa"/>
            <w:shd w:val="clear" w:color="auto" w:fill="0C4E8D"/>
          </w:tcPr>
          <w:p w:rsidR="00B70AE5" w:rsidRPr="00B70AE5" w:rsidRDefault="00B70AE5" w:rsidP="00B70AE5">
            <w:pPr>
              <w:jc w:val="center"/>
              <w:rPr>
                <w:b/>
                <w:bCs/>
                <w:color w:val="0C4E8D"/>
                <w:sz w:val="52"/>
                <w:szCs w:val="52"/>
              </w:rPr>
            </w:pPr>
            <w:r w:rsidRPr="00B70AE5">
              <w:rPr>
                <w:b/>
                <w:bCs/>
                <w:color w:val="FFFFFF" w:themeColor="background1"/>
                <w:sz w:val="52"/>
                <w:szCs w:val="52"/>
              </w:rPr>
              <w:t>Видеонаблюдение</w:t>
            </w:r>
          </w:p>
        </w:tc>
      </w:tr>
    </w:tbl>
    <w:p w:rsidR="00B70AE5" w:rsidRDefault="00B70AE5"/>
    <w:tbl>
      <w:tblPr>
        <w:tblStyle w:val="a9"/>
        <w:tblW w:w="11056" w:type="dxa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56"/>
      </w:tblGrid>
      <w:tr w:rsidR="00EC53D4" w:rsidTr="00EC53D4">
        <w:tc>
          <w:tcPr>
            <w:tcW w:w="11056" w:type="dxa"/>
            <w:shd w:val="clear" w:color="auto" w:fill="0C4E8D"/>
          </w:tcPr>
          <w:p w:rsidR="00EC53D4" w:rsidRPr="00EC53D4" w:rsidRDefault="00EC53D4">
            <w:pPr>
              <w:rPr>
                <w:color w:val="FFFFFF" w:themeColor="background1"/>
              </w:rPr>
            </w:pPr>
            <w:r w:rsidRPr="00EC53D4">
              <w:rPr>
                <w:color w:val="FFFFFF" w:themeColor="background1"/>
              </w:rPr>
              <w:t>Современная система видеонаблюдения</w:t>
            </w:r>
          </w:p>
        </w:tc>
      </w:tr>
      <w:tr w:rsidR="00EC53D4" w:rsidTr="00EC53D4">
        <w:tc>
          <w:tcPr>
            <w:tcW w:w="11056" w:type="dxa"/>
          </w:tcPr>
          <w:p w:rsidR="00EC53D4" w:rsidRPr="00EC53D4" w:rsidRDefault="00EC53D4">
            <w:r>
              <w:rPr>
                <w:lang w:val="en-US"/>
              </w:rPr>
              <w:t>IP</w:t>
            </w:r>
            <w:r w:rsidRPr="00EC53D4">
              <w:t xml:space="preserve"> </w:t>
            </w:r>
            <w:r>
              <w:t xml:space="preserve">видеонаблюдение – самая современная на сегодняшний день технология в области систем безопасности. Позволяющая реализовывать проекты любой сложности. Масштабируемость и онлайн – доступ с мобильного телефона. Возможность использования всех функций </w:t>
            </w:r>
            <w:proofErr w:type="spellStart"/>
            <w:r>
              <w:t>видеоаналитики</w:t>
            </w:r>
            <w:proofErr w:type="spellEnd"/>
            <w:r>
              <w:t>: распознавание лиц и номеров автомобилей, определение температуры тела и наличие маски, кассовый контроль и многое другое.</w:t>
            </w:r>
          </w:p>
        </w:tc>
      </w:tr>
    </w:tbl>
    <w:p w:rsidR="00B70AE5" w:rsidRDefault="00B70AE5"/>
    <w:tbl>
      <w:tblPr>
        <w:tblW w:w="11034" w:type="dxa"/>
        <w:tblInd w:w="4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3"/>
        <w:gridCol w:w="5313"/>
        <w:gridCol w:w="1712"/>
        <w:gridCol w:w="703"/>
        <w:gridCol w:w="677"/>
        <w:gridCol w:w="1089"/>
        <w:gridCol w:w="1217"/>
      </w:tblGrid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4E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color w:val="FFFFFF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color w:val="FFFFFF"/>
                <w:sz w:val="18"/>
                <w:szCs w:val="18"/>
                <w:lang w:eastAsia="ru-RU"/>
              </w:rPr>
              <w:t>Стоимость, 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4E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color w:val="FFFFFF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color w:val="FFFFFF"/>
                <w:sz w:val="18"/>
                <w:szCs w:val="18"/>
                <w:lang w:eastAsia="ru-RU"/>
              </w:rPr>
              <w:t>334 630,00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color w:val="FFFFF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bookmarkStart w:id="0" w:name="_GoBack"/>
            <w:bookmarkEnd w:id="0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  <w:t>Модель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  <w:t>Ед.из</w:t>
            </w:r>
            <w:proofErr w:type="spellEnd"/>
            <w:r w:rsidRPr="00EC5317"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  <w:t>Кол-во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  <w:t>Цена, руб.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  <w:t>Сумма, руб.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gridSpan w:val="7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center"/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  <w:t>Оборудование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Hyperline</w:t>
            </w:r>
            <w:proofErr w:type="spellEnd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 xml:space="preserve"> шкаф напольный 19-дюймовый, 47U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TTB-4768-AS-RAL9004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шт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49 600,00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49 600,00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 xml:space="preserve">5 </w:t>
            </w: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Мп</w:t>
            </w:r>
            <w:proofErr w:type="spellEnd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 xml:space="preserve"> цилиндрическая HD-TVI видеокамера с EXIR-подсветкой до 30 м и микрофоном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DS-T500A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шт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4 170,00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25 020,00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 xml:space="preserve">4 </w:t>
            </w: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Мп</w:t>
            </w:r>
            <w:proofErr w:type="spellEnd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цилиндричная</w:t>
            </w:r>
            <w:proofErr w:type="spellEnd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 xml:space="preserve"> камера </w:t>
            </w: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Dahua</w:t>
            </w:r>
            <w:proofErr w:type="spellEnd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color w:val="000000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color w:val="000000"/>
                <w:sz w:val="18"/>
                <w:szCs w:val="18"/>
                <w:lang w:eastAsia="ru-RU"/>
              </w:rPr>
              <w:t>DH-IPC-HFW3441TP-ZS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шт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21 150,00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126 900,00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Кронштейн для камер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DH-PFA134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шт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990,00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11 880,00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 xml:space="preserve">16-ти канальный гибридный HD-TVI регистратор c технологией </w:t>
            </w: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AoC</w:t>
            </w:r>
            <w:proofErr w:type="spellEnd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 xml:space="preserve"> (аудио по коаксиальному кабелю)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DS-H316/2QA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шт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22 500,00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22 500,00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 xml:space="preserve">Жесткий диск WD </w:t>
            </w: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Purple</w:t>
            </w:r>
            <w:proofErr w:type="spellEnd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 xml:space="preserve"> WD82PURZ, 8ТБ, HDD, SATA III, 3.5"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шт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19 190,00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38 380,00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Резервный источник питания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РИП 12 исп. 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шт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3 600,00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10 800,00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 xml:space="preserve">АКБ 17 </w:t>
            </w: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Ач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шт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2 180,00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6 540,00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gridSpan w:val="7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center"/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  <w:t>Материалы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Монтажный комплект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шт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3 110,00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3 110,00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gridSpan w:val="7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center"/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b/>
                <w:bCs/>
                <w:sz w:val="18"/>
                <w:szCs w:val="18"/>
                <w:lang w:eastAsia="ru-RU"/>
              </w:rPr>
              <w:t>Работа и настройка оборудования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Монтаж камеры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шт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2 500,00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30 000,00</w:t>
            </w:r>
          </w:p>
        </w:tc>
      </w:tr>
      <w:tr w:rsidR="00EC5317" w:rsidRPr="00EC5317" w:rsidTr="00EC53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Пуско-наладочные работы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proofErr w:type="spellStart"/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шт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9 900,00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C5317" w:rsidRPr="00EC5317" w:rsidRDefault="00EC5317" w:rsidP="00EC5317">
            <w:pPr>
              <w:jc w:val="right"/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</w:pPr>
            <w:r w:rsidRPr="00EC5317">
              <w:rPr>
                <w:rFonts w:ascii="Verdana" w:eastAsia="Times New Roman" w:hAnsi="Verdana" w:cs="Arial"/>
                <w:sz w:val="18"/>
                <w:szCs w:val="18"/>
                <w:lang w:eastAsia="ru-RU"/>
              </w:rPr>
              <w:t>9 900,00</w:t>
            </w:r>
          </w:p>
        </w:tc>
      </w:tr>
    </w:tbl>
    <w:p w:rsidR="00EC5317" w:rsidRDefault="00EC5317"/>
    <w:p w:rsidR="004E6E0E" w:rsidRDefault="004E6E0E">
      <w:r>
        <w:tab/>
      </w:r>
    </w:p>
    <w:p w:rsidR="004E6E0E" w:rsidRPr="004E6E0E" w:rsidRDefault="004E6E0E" w:rsidP="004E6E0E">
      <w:pPr>
        <w:ind w:firstLine="708"/>
        <w:rPr>
          <w:b/>
          <w:bCs/>
        </w:rPr>
      </w:pPr>
    </w:p>
    <w:p w:rsidR="00BC1403" w:rsidRPr="009F5461" w:rsidRDefault="006E7E65">
      <w:r>
        <w:rPr>
          <w:noProof/>
        </w:rPr>
        <w:lastRenderedPageBreak/>
        <w:drawing>
          <wp:inline distT="0" distB="0" distL="0" distR="0">
            <wp:extent cx="7557770" cy="9429931"/>
            <wp:effectExtent l="0" t="0" r="0" b="635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страница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28"/>
                    <a:stretch/>
                  </pic:blipFill>
                  <pic:spPr bwMode="auto">
                    <a:xfrm>
                      <a:off x="0" y="0"/>
                      <a:ext cx="7561242" cy="943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1403" w:rsidRPr="009F5461" w:rsidSect="00482D29">
      <w:headerReference w:type="default" r:id="rId8"/>
      <w:footerReference w:type="default" r:id="rId9"/>
      <w:pgSz w:w="11900" w:h="16840"/>
      <w:pgMar w:top="1134" w:right="850" w:bottom="0" w:left="0" w:header="0" w:footer="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5FF9" w:rsidRDefault="00C45FF9" w:rsidP="00802ADD">
      <w:r>
        <w:separator/>
      </w:r>
    </w:p>
  </w:endnote>
  <w:endnote w:type="continuationSeparator" w:id="0">
    <w:p w:rsidR="00C45FF9" w:rsidRDefault="00C45FF9" w:rsidP="00802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D29" w:rsidRDefault="00482D29">
    <w:pPr>
      <w:pStyle w:val="a5"/>
    </w:pPr>
    <w:r>
      <w:rPr>
        <w:noProof/>
      </w:rPr>
      <w:drawing>
        <wp:inline distT="0" distB="0" distL="0" distR="0">
          <wp:extent cx="7529214" cy="408305"/>
          <wp:effectExtent l="0" t="0" r="1905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подава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85666" cy="4330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5FF9" w:rsidRDefault="00C45FF9" w:rsidP="00802ADD">
      <w:r>
        <w:separator/>
      </w:r>
    </w:p>
  </w:footnote>
  <w:footnote w:type="continuationSeparator" w:id="0">
    <w:p w:rsidR="00C45FF9" w:rsidRDefault="00C45FF9" w:rsidP="00802A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ADD" w:rsidRDefault="00802ADD" w:rsidP="00802ADD">
    <w:pPr>
      <w:pStyle w:val="a3"/>
    </w:pPr>
    <w:r>
      <w:rPr>
        <w:noProof/>
      </w:rPr>
      <w:drawing>
        <wp:inline distT="0" distB="0" distL="0" distR="0">
          <wp:extent cx="7558391" cy="730885"/>
          <wp:effectExtent l="0" t="0" r="0" b="5715"/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шапка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4807" cy="7324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defaultTableStyle w:val="a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ADD"/>
    <w:rsid w:val="000F1EAA"/>
    <w:rsid w:val="001274C5"/>
    <w:rsid w:val="001B7879"/>
    <w:rsid w:val="00284CF6"/>
    <w:rsid w:val="00423B0D"/>
    <w:rsid w:val="00446B69"/>
    <w:rsid w:val="00482D29"/>
    <w:rsid w:val="004E6E0E"/>
    <w:rsid w:val="006D24B0"/>
    <w:rsid w:val="006E7E65"/>
    <w:rsid w:val="0073093B"/>
    <w:rsid w:val="007C625C"/>
    <w:rsid w:val="00802ADD"/>
    <w:rsid w:val="00867829"/>
    <w:rsid w:val="00883B3D"/>
    <w:rsid w:val="008D4E77"/>
    <w:rsid w:val="008F15D7"/>
    <w:rsid w:val="00971A95"/>
    <w:rsid w:val="009F5461"/>
    <w:rsid w:val="00AE3466"/>
    <w:rsid w:val="00B70AE5"/>
    <w:rsid w:val="00BC1403"/>
    <w:rsid w:val="00BD3E2B"/>
    <w:rsid w:val="00C12845"/>
    <w:rsid w:val="00C12AAA"/>
    <w:rsid w:val="00C43467"/>
    <w:rsid w:val="00C45FF9"/>
    <w:rsid w:val="00D7215F"/>
    <w:rsid w:val="00DA69F3"/>
    <w:rsid w:val="00DB293D"/>
    <w:rsid w:val="00DF122C"/>
    <w:rsid w:val="00EC5317"/>
    <w:rsid w:val="00EC53D4"/>
    <w:rsid w:val="00F6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A8BB2C-2A73-7546-A6D6-584A2B056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2AD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02ADD"/>
  </w:style>
  <w:style w:type="paragraph" w:styleId="a5">
    <w:name w:val="footer"/>
    <w:basedOn w:val="a"/>
    <w:link w:val="a6"/>
    <w:uiPriority w:val="99"/>
    <w:unhideWhenUsed/>
    <w:rsid w:val="00802AD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02ADD"/>
  </w:style>
  <w:style w:type="paragraph" w:styleId="a7">
    <w:name w:val="Balloon Text"/>
    <w:basedOn w:val="a"/>
    <w:link w:val="a8"/>
    <w:uiPriority w:val="99"/>
    <w:semiHidden/>
    <w:unhideWhenUsed/>
    <w:rsid w:val="00802ADD"/>
    <w:rPr>
      <w:rFonts w:ascii="Times New Roman" w:hAnsi="Times New Roman" w:cs="Times New Roman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802ADD"/>
    <w:rPr>
      <w:rFonts w:ascii="Times New Roman" w:hAnsi="Times New Roman" w:cs="Times New Roman"/>
      <w:sz w:val="18"/>
      <w:szCs w:val="18"/>
    </w:rPr>
  </w:style>
  <w:style w:type="character" w:customStyle="1" w:styleId="apple-converted-space">
    <w:name w:val="apple-converted-space"/>
    <w:basedOn w:val="a0"/>
    <w:rsid w:val="00AE3466"/>
  </w:style>
  <w:style w:type="table" w:styleId="a9">
    <w:name w:val="Table Grid"/>
    <w:basedOn w:val="a1"/>
    <w:uiPriority w:val="39"/>
    <w:rsid w:val="00B70A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2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9B7AE5-35CC-49C2-94B6-2FD8837A6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Сипакова</dc:creator>
  <cp:keywords/>
  <dc:description/>
  <cp:lastModifiedBy>Денис Алькин</cp:lastModifiedBy>
  <cp:revision>4</cp:revision>
  <cp:lastPrinted>2020-06-26T18:28:00Z</cp:lastPrinted>
  <dcterms:created xsi:type="dcterms:W3CDTF">2020-06-26T18:28:00Z</dcterms:created>
  <dcterms:modified xsi:type="dcterms:W3CDTF">2020-09-26T11:08:00Z</dcterms:modified>
</cp:coreProperties>
</file>