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449A9037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29471D">
        <w:rPr>
          <w:rFonts w:ascii="Arial" w:eastAsia="Arial" w:hAnsi="Arial" w:cs="Arial"/>
          <w:b/>
          <w:bCs/>
          <w:sz w:val="36"/>
          <w:szCs w:val="36"/>
        </w:rPr>
        <w:t>3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0F95CBFF" w:rsidR="00695017" w:rsidRDefault="00695017" w:rsidP="005B5DCA">
      <w:pPr>
        <w:spacing w:before="240" w:after="240"/>
        <w:rPr>
          <w:rFonts w:ascii="Aptos Narrow" w:hAnsi="Aptos Narrow"/>
          <w:sz w:val="24"/>
          <w:szCs w:val="24"/>
        </w:rPr>
      </w:pPr>
      <w:r w:rsidRPr="00695017">
        <w:rPr>
          <w:rFonts w:ascii="Aptos Narrow" w:hAnsi="Aptos Narrow"/>
          <w:sz w:val="24"/>
          <w:szCs w:val="24"/>
        </w:rPr>
        <w:t>Aplicar l</w:t>
      </w:r>
      <w:r w:rsidR="004F7D8E">
        <w:rPr>
          <w:rFonts w:ascii="Aptos Narrow" w:hAnsi="Aptos Narrow"/>
          <w:sz w:val="24"/>
          <w:szCs w:val="24"/>
        </w:rPr>
        <w:t>os conceptos de condiciones IF en sus diferentes niveles</w:t>
      </w:r>
      <w:r w:rsidRPr="00695017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658119B3" w14:textId="65C41657" w:rsidR="004F7D8E" w:rsidRPr="004F7D8E" w:rsidRDefault="004F7D8E" w:rsidP="004F7D8E">
      <w:pPr>
        <w:pStyle w:val="Prrafodelista"/>
        <w:numPr>
          <w:ilvl w:val="0"/>
          <w:numId w:val="10"/>
        </w:num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El Monitor de Calidad</w:t>
      </w:r>
    </w:p>
    <w:p w14:paraId="2B72E8B3" w14:textId="77777777" w:rsidR="000F0A7B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Eres responsable de revisar la calidad de una extracción de datos. </w:t>
      </w:r>
    </w:p>
    <w:p w14:paraId="24C3C697" w14:textId="4EC6608D" w:rsidR="004F7D8E" w:rsidRDefault="004F7D8E" w:rsidP="004F7D8E">
      <w:pPr>
        <w:spacing w:before="240" w:after="240"/>
        <w:rPr>
          <w:rFonts w:ascii="Aptos Narrow" w:eastAsia="Arial" w:hAnsi="Aptos Narrow" w:cs="Arial"/>
          <w:i/>
          <w:i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Escribe un programa que solicite al usuario ingresar la cantidad de "valores nulos" encontrados en una tabla. Utiliza un condicional simple (</w:t>
      </w:r>
      <w:proofErr w:type="spellStart"/>
      <w:r w:rsidRPr="004F7D8E">
        <w:rPr>
          <w:rFonts w:ascii="Aptos Narrow" w:eastAsia="Arial" w:hAnsi="Aptos Narrow" w:cs="Arial"/>
          <w:sz w:val="24"/>
          <w:szCs w:val="24"/>
        </w:rPr>
        <w:t>if</w:t>
      </w:r>
      <w:proofErr w:type="spellEnd"/>
      <w:r w:rsidRPr="004F7D8E">
        <w:rPr>
          <w:rFonts w:ascii="Aptos Narrow" w:eastAsia="Arial" w:hAnsi="Aptos Narrow" w:cs="Arial"/>
          <w:sz w:val="24"/>
          <w:szCs w:val="24"/>
        </w:rPr>
        <w:t xml:space="preserve">) para evaluar si la cantidad es mayor a 0. Si es así, imprime el mensaje: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"Alerta: Se detectaron registros incompletos. Revisar origen."</w:t>
      </w:r>
    </w:p>
    <w:p w14:paraId="294B4CF8" w14:textId="07250038" w:rsidR="004F7D8E" w:rsidRPr="004F7D8E" w:rsidRDefault="004F7D8E" w:rsidP="004F7D8E">
      <w:pPr>
        <w:pStyle w:val="Prrafodelista"/>
        <w:numPr>
          <w:ilvl w:val="0"/>
          <w:numId w:val="10"/>
        </w:num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El Enrutador de Archivos</w:t>
      </w:r>
    </w:p>
    <w:p w14:paraId="65BCA489" w14:textId="77777777" w:rsidR="000F0A7B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Tienes un script que solo sabe procesar archivos en formato CSV. </w:t>
      </w:r>
    </w:p>
    <w:p w14:paraId="48D48615" w14:textId="7255EEF2" w:rsidR="004F7D8E" w:rsidRPr="004F7D8E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Pide al usuario que escriba la extensión de un archivo (por ejemplo: "csv", "</w:t>
      </w:r>
      <w:proofErr w:type="spellStart"/>
      <w:r w:rsidRPr="004F7D8E">
        <w:rPr>
          <w:rFonts w:ascii="Aptos Narrow" w:eastAsia="Arial" w:hAnsi="Aptos Narrow" w:cs="Arial"/>
          <w:sz w:val="24"/>
          <w:szCs w:val="24"/>
        </w:rPr>
        <w:t>excel</w:t>
      </w:r>
      <w:proofErr w:type="spellEnd"/>
      <w:r w:rsidRPr="004F7D8E">
        <w:rPr>
          <w:rFonts w:ascii="Aptos Narrow" w:eastAsia="Arial" w:hAnsi="Aptos Narrow" w:cs="Arial"/>
          <w:sz w:val="24"/>
          <w:szCs w:val="24"/>
        </w:rPr>
        <w:t>", "</w:t>
      </w:r>
      <w:proofErr w:type="spellStart"/>
      <w:r w:rsidRPr="004F7D8E">
        <w:rPr>
          <w:rFonts w:ascii="Aptos Narrow" w:eastAsia="Arial" w:hAnsi="Aptos Narrow" w:cs="Arial"/>
          <w:sz w:val="24"/>
          <w:szCs w:val="24"/>
        </w:rPr>
        <w:t>json</w:t>
      </w:r>
      <w:proofErr w:type="spellEnd"/>
      <w:r w:rsidRPr="004F7D8E">
        <w:rPr>
          <w:rFonts w:ascii="Aptos Narrow" w:eastAsia="Arial" w:hAnsi="Aptos Narrow" w:cs="Arial"/>
          <w:sz w:val="24"/>
          <w:szCs w:val="24"/>
        </w:rPr>
        <w:t xml:space="preserve">"). Si la extensión ingresada es exactamente igual (==) a "csv",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"Formato correcto. Iniciando lectura..."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. Si ingresa cualquier otra cosa, el programa debe caer en el </w:t>
      </w:r>
      <w:proofErr w:type="spellStart"/>
      <w:r w:rsidRPr="004F7D8E">
        <w:rPr>
          <w:rFonts w:ascii="Aptos Narrow" w:eastAsia="Arial" w:hAnsi="Aptos Narrow" w:cs="Arial"/>
          <w:sz w:val="24"/>
          <w:szCs w:val="24"/>
        </w:rPr>
        <w:t>else</w:t>
      </w:r>
      <w:proofErr w:type="spellEnd"/>
      <w:r w:rsidRPr="004F7D8E">
        <w:rPr>
          <w:rFonts w:ascii="Aptos Narrow" w:eastAsia="Arial" w:hAnsi="Aptos Narrow" w:cs="Arial"/>
          <w:sz w:val="24"/>
          <w:szCs w:val="24"/>
        </w:rPr>
        <w:t xml:space="preserve"> e imprimir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"Error: Formato no soportado, por favor convierta el archivo."</w:t>
      </w:r>
    </w:p>
    <w:p w14:paraId="583D297C" w14:textId="1D2FA664" w:rsidR="004F7D8E" w:rsidRPr="004F7D8E" w:rsidRDefault="004F7D8E" w:rsidP="004F7D8E">
      <w:pPr>
        <w:pStyle w:val="Prrafodelista"/>
        <w:numPr>
          <w:ilvl w:val="0"/>
          <w:numId w:val="10"/>
        </w:num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 xml:space="preserve">El Clasificador de Satisfacción - NPS </w:t>
      </w:r>
    </w:p>
    <w:p w14:paraId="6F9893C9" w14:textId="77777777" w:rsidR="000F0A7B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El equipo de marketing necesita categorizar las respuestas de una encuesta de satisfacción (del 0 al 10). </w:t>
      </w:r>
    </w:p>
    <w:p w14:paraId="3D6D6040" w14:textId="110107E5" w:rsidR="004F7D8E" w:rsidRPr="004F7D8E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Solicita al usuario una calificación entera.</w:t>
      </w:r>
    </w:p>
    <w:p w14:paraId="281247CD" w14:textId="77777777" w:rsidR="004F7D8E" w:rsidRPr="004F7D8E" w:rsidRDefault="004F7D8E" w:rsidP="004F7D8E">
      <w:pPr>
        <w:numPr>
          <w:ilvl w:val="0"/>
          <w:numId w:val="8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sz w:val="24"/>
          <w:szCs w:val="24"/>
        </w:rPr>
        <w:t xml:space="preserve">Si la nota es mayor o igual a 9,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"Cliente Promotor"</w:t>
      </w:r>
      <w:r w:rsidRPr="004F7D8E">
        <w:rPr>
          <w:rFonts w:ascii="Aptos Narrow" w:eastAsia="Arial" w:hAnsi="Aptos Narrow" w:cs="Arial"/>
          <w:sz w:val="24"/>
          <w:szCs w:val="24"/>
        </w:rPr>
        <w:t>.</w:t>
      </w:r>
    </w:p>
    <w:p w14:paraId="60594110" w14:textId="2ECF82BA" w:rsidR="004F7D8E" w:rsidRPr="004F7D8E" w:rsidRDefault="004F7D8E" w:rsidP="004F7D8E">
      <w:pPr>
        <w:numPr>
          <w:ilvl w:val="0"/>
          <w:numId w:val="8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sz w:val="24"/>
          <w:szCs w:val="24"/>
        </w:rPr>
        <w:t xml:space="preserve">Si la nota es mayor o igual a 7 (pero no llegó a 9),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 xml:space="preserve">"Cliente </w:t>
      </w:r>
      <w:r>
        <w:rPr>
          <w:rFonts w:ascii="Aptos Narrow" w:eastAsia="Arial" w:hAnsi="Aptos Narrow" w:cs="Arial"/>
          <w:i/>
          <w:iCs/>
          <w:sz w:val="24"/>
          <w:szCs w:val="24"/>
        </w:rPr>
        <w:t>Neutro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</w:t>
      </w:r>
      <w:r w:rsidRPr="004F7D8E">
        <w:rPr>
          <w:rFonts w:ascii="Aptos Narrow" w:eastAsia="Arial" w:hAnsi="Aptos Narrow" w:cs="Arial"/>
          <w:sz w:val="24"/>
          <w:szCs w:val="24"/>
        </w:rPr>
        <w:t>.</w:t>
      </w:r>
    </w:p>
    <w:p w14:paraId="5B21E87D" w14:textId="77777777" w:rsidR="004F7D8E" w:rsidRPr="004F7D8E" w:rsidRDefault="004F7D8E" w:rsidP="004F7D8E">
      <w:pPr>
        <w:numPr>
          <w:ilvl w:val="0"/>
          <w:numId w:val="8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sz w:val="24"/>
          <w:szCs w:val="24"/>
        </w:rPr>
        <w:lastRenderedPageBreak/>
        <w:t xml:space="preserve">Para cualquier nota por debajo de 7,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"Cliente Detractor"</w:t>
      </w:r>
      <w:r w:rsidRPr="004F7D8E">
        <w:rPr>
          <w:rFonts w:ascii="Aptos Narrow" w:eastAsia="Arial" w:hAnsi="Aptos Narrow" w:cs="Arial"/>
          <w:sz w:val="24"/>
          <w:szCs w:val="24"/>
        </w:rPr>
        <w:t>.</w:t>
      </w:r>
    </w:p>
    <w:p w14:paraId="671CE916" w14:textId="77777777" w:rsidR="004F7D8E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66DA0215" w14:textId="135E2149" w:rsidR="004F7D8E" w:rsidRPr="004F7D8E" w:rsidRDefault="004F7D8E" w:rsidP="004F7D8E">
      <w:pPr>
        <w:pStyle w:val="Prrafodelista"/>
        <w:numPr>
          <w:ilvl w:val="0"/>
          <w:numId w:val="10"/>
        </w:num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 xml:space="preserve">Validación de Asistencia a Eventos </w:t>
      </w:r>
    </w:p>
    <w:p w14:paraId="4F645932" w14:textId="77777777" w:rsidR="000F0A7B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Estás construyendo un flujo automatizado para capturar registros de un formulario de eventos y mandarlos a una base de datos. </w:t>
      </w:r>
    </w:p>
    <w:p w14:paraId="548EBFE9" w14:textId="4B6A7DAE" w:rsidR="004F7D8E" w:rsidRPr="004F7D8E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Pide al usuario que ingrese su edad y su estado de registro (escribiendo "confirmado" o "pendiente"). Utiliza el operador and para validar que el asistente tenga 18 años o más </w:t>
      </w:r>
      <w:r w:rsidRPr="004F7D8E">
        <w:rPr>
          <w:rFonts w:ascii="Aptos Narrow" w:eastAsia="Arial" w:hAnsi="Aptos Narrow" w:cs="Arial"/>
          <w:b/>
          <w:bCs/>
          <w:sz w:val="24"/>
          <w:szCs w:val="24"/>
        </w:rPr>
        <w:t>y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que su estado sea "confirmado". Si cumple ambas,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"Registro válido. Procesando en base de datos"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. De lo contrario,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"Registro retenido"</w:t>
      </w:r>
      <w:r w:rsidRPr="004F7D8E">
        <w:rPr>
          <w:rFonts w:ascii="Aptos Narrow" w:eastAsia="Arial" w:hAnsi="Aptos Narrow" w:cs="Arial"/>
          <w:sz w:val="24"/>
          <w:szCs w:val="24"/>
        </w:rPr>
        <w:t>.</w:t>
      </w:r>
    </w:p>
    <w:p w14:paraId="0BB0F22E" w14:textId="7744542C" w:rsidR="004F7D8E" w:rsidRPr="004F7D8E" w:rsidRDefault="004F7D8E" w:rsidP="004F7D8E">
      <w:pPr>
        <w:pStyle w:val="Prrafodelista"/>
        <w:numPr>
          <w:ilvl w:val="0"/>
          <w:numId w:val="10"/>
        </w:num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 xml:space="preserve">Filtro de Sucursales </w:t>
      </w:r>
    </w:p>
    <w:p w14:paraId="1E47838A" w14:textId="77777777" w:rsidR="004F7D8E" w:rsidRPr="004F7D8E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Estás filtrando ventas y necesitas separar las de las ciudades principales. </w:t>
      </w:r>
      <w:r w:rsidRPr="004F7D8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Solicita al usuario ingresar el nombre de una ciudad. Utiliza el operador </w:t>
      </w:r>
      <w:proofErr w:type="spellStart"/>
      <w:r w:rsidRPr="004F7D8E">
        <w:rPr>
          <w:rFonts w:ascii="Aptos Narrow" w:eastAsia="Arial" w:hAnsi="Aptos Narrow" w:cs="Arial"/>
          <w:sz w:val="24"/>
          <w:szCs w:val="24"/>
        </w:rPr>
        <w:t>or</w:t>
      </w:r>
      <w:proofErr w:type="spellEnd"/>
      <w:r w:rsidRPr="004F7D8E">
        <w:rPr>
          <w:rFonts w:ascii="Aptos Narrow" w:eastAsia="Arial" w:hAnsi="Aptos Narrow" w:cs="Arial"/>
          <w:sz w:val="24"/>
          <w:szCs w:val="24"/>
        </w:rPr>
        <w:t xml:space="preserve"> para evaluar si la ciudad es "Bogotá" </w:t>
      </w:r>
      <w:r w:rsidRPr="004F7D8E">
        <w:rPr>
          <w:rFonts w:ascii="Aptos Narrow" w:eastAsia="Arial" w:hAnsi="Aptos Narrow" w:cs="Arial"/>
          <w:b/>
          <w:bCs/>
          <w:sz w:val="24"/>
          <w:szCs w:val="24"/>
        </w:rPr>
        <w:t>o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"Medellín". Si alguna de las dos es cierta,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"Venta clasificada como: Región Principal"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. Si es cualquier otra ciudad, imprime </w:t>
      </w:r>
      <w:r w:rsidRPr="004F7D8E">
        <w:rPr>
          <w:rFonts w:ascii="Aptos Narrow" w:eastAsia="Arial" w:hAnsi="Aptos Narrow" w:cs="Arial"/>
          <w:i/>
          <w:iCs/>
          <w:sz w:val="24"/>
          <w:szCs w:val="24"/>
        </w:rPr>
        <w:t>"Venta clasificada como: Región Secundaria"</w:t>
      </w:r>
      <w:r w:rsidRPr="004F7D8E">
        <w:rPr>
          <w:rFonts w:ascii="Aptos Narrow" w:eastAsia="Arial" w:hAnsi="Aptos Narrow" w:cs="Arial"/>
          <w:sz w:val="24"/>
          <w:szCs w:val="24"/>
        </w:rPr>
        <w:t>.</w:t>
      </w:r>
    </w:p>
    <w:p w14:paraId="3A5C6CB8" w14:textId="665B971E" w:rsidR="004F7D8E" w:rsidRPr="004F7D8E" w:rsidRDefault="004F7D8E" w:rsidP="004F7D8E">
      <w:pPr>
        <w:pStyle w:val="Prrafodelista"/>
        <w:numPr>
          <w:ilvl w:val="0"/>
          <w:numId w:val="10"/>
        </w:num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El Liquidador de Comisiones (Lógica Combinada)</w:t>
      </w:r>
    </w:p>
    <w:p w14:paraId="06C3A8B0" w14:textId="77777777" w:rsidR="004F7D8E" w:rsidRPr="004F7D8E" w:rsidRDefault="004F7D8E" w:rsidP="004F7D8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Eres el analista encargado de calcular si un vendedor recibe comisión este mes, combinando varias reglas de negocio. </w:t>
      </w:r>
      <w:r w:rsidRPr="004F7D8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Solicita las ventas totales del mes (número) y la antigüedad del vendedor en años (número).</w:t>
      </w:r>
    </w:p>
    <w:p w14:paraId="1B2B1340" w14:textId="77777777" w:rsidR="004F7D8E" w:rsidRPr="004F7D8E" w:rsidRDefault="004F7D8E" w:rsidP="004F7D8E">
      <w:pPr>
        <w:numPr>
          <w:ilvl w:val="0"/>
          <w:numId w:val="9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sz w:val="24"/>
          <w:szCs w:val="24"/>
        </w:rPr>
        <w:t xml:space="preserve">Si las ventas superan los 10000 </w:t>
      </w:r>
      <w:r w:rsidRPr="004F7D8E">
        <w:rPr>
          <w:rFonts w:ascii="Aptos Narrow" w:eastAsia="Arial" w:hAnsi="Aptos Narrow" w:cs="Arial"/>
          <w:b/>
          <w:bCs/>
          <w:sz w:val="24"/>
          <w:szCs w:val="24"/>
        </w:rPr>
        <w:t>y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la antigüedad es mayor a 2 años, gana comisión del 10%.</w:t>
      </w:r>
    </w:p>
    <w:p w14:paraId="5E8E3146" w14:textId="77777777" w:rsidR="004F7D8E" w:rsidRPr="004F7D8E" w:rsidRDefault="004F7D8E" w:rsidP="004F7D8E">
      <w:pPr>
        <w:numPr>
          <w:ilvl w:val="0"/>
          <w:numId w:val="9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sz w:val="24"/>
          <w:szCs w:val="24"/>
        </w:rPr>
        <w:t xml:space="preserve">Si las ventas superan los 10000 pero tiene 2 años o menos, </w:t>
      </w:r>
      <w:r w:rsidRPr="004F7D8E">
        <w:rPr>
          <w:rFonts w:ascii="Aptos Narrow" w:eastAsia="Arial" w:hAnsi="Aptos Narrow" w:cs="Arial"/>
          <w:b/>
          <w:bCs/>
          <w:sz w:val="24"/>
          <w:szCs w:val="24"/>
        </w:rPr>
        <w:t>o</w:t>
      </w:r>
      <w:r w:rsidRPr="004F7D8E">
        <w:rPr>
          <w:rFonts w:ascii="Aptos Narrow" w:eastAsia="Arial" w:hAnsi="Aptos Narrow" w:cs="Arial"/>
          <w:sz w:val="24"/>
          <w:szCs w:val="24"/>
        </w:rPr>
        <w:t xml:space="preserve"> si las ventas están entre 5000 y 10000 sin importar la antigüedad, gana comisión del 5% (usa </w:t>
      </w:r>
      <w:proofErr w:type="spellStart"/>
      <w:r w:rsidRPr="004F7D8E">
        <w:rPr>
          <w:rFonts w:ascii="Aptos Narrow" w:eastAsia="Arial" w:hAnsi="Aptos Narrow" w:cs="Arial"/>
          <w:sz w:val="24"/>
          <w:szCs w:val="24"/>
        </w:rPr>
        <w:t>elif</w:t>
      </w:r>
      <w:proofErr w:type="spellEnd"/>
      <w:r w:rsidRPr="004F7D8E">
        <w:rPr>
          <w:rFonts w:ascii="Aptos Narrow" w:eastAsia="Arial" w:hAnsi="Aptos Narrow" w:cs="Arial"/>
          <w:sz w:val="24"/>
          <w:szCs w:val="24"/>
        </w:rPr>
        <w:t>).</w:t>
      </w:r>
    </w:p>
    <w:p w14:paraId="10053F05" w14:textId="77777777" w:rsidR="004F7D8E" w:rsidRPr="004F7D8E" w:rsidRDefault="004F7D8E" w:rsidP="004F7D8E">
      <w:pPr>
        <w:numPr>
          <w:ilvl w:val="0"/>
          <w:numId w:val="9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F7D8E">
        <w:rPr>
          <w:rFonts w:ascii="Aptos Narrow" w:eastAsia="Arial" w:hAnsi="Aptos Narrow" w:cs="Arial"/>
          <w:sz w:val="24"/>
          <w:szCs w:val="24"/>
        </w:rPr>
        <w:t>Si no cumple nada de lo anterior, no hay comisión. Muestra el mensaje correspondiente.</w:t>
      </w:r>
    </w:p>
    <w:p w14:paraId="6C417BEF" w14:textId="77777777" w:rsidR="004F7D8E" w:rsidRPr="00695017" w:rsidRDefault="004F7D8E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4F7D8E" w:rsidRPr="00695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18F5" w14:textId="77777777" w:rsidR="00A4650B" w:rsidRDefault="00A4650B" w:rsidP="0016005B">
      <w:pPr>
        <w:spacing w:after="0" w:line="240" w:lineRule="auto"/>
      </w:pPr>
      <w:r>
        <w:separator/>
      </w:r>
    </w:p>
  </w:endnote>
  <w:endnote w:type="continuationSeparator" w:id="0">
    <w:p w14:paraId="688684BD" w14:textId="77777777" w:rsidR="00A4650B" w:rsidRDefault="00A4650B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A1B7" w14:textId="77777777" w:rsidR="00A4650B" w:rsidRDefault="00A4650B" w:rsidP="0016005B">
      <w:pPr>
        <w:spacing w:after="0" w:line="240" w:lineRule="auto"/>
      </w:pPr>
      <w:r>
        <w:separator/>
      </w:r>
    </w:p>
  </w:footnote>
  <w:footnote w:type="continuationSeparator" w:id="0">
    <w:p w14:paraId="6F069D65" w14:textId="77777777" w:rsidR="00A4650B" w:rsidRDefault="00A4650B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4"/>
  </w:num>
  <w:num w:numId="2" w16cid:durableId="494614000">
    <w:abstractNumId w:val="8"/>
  </w:num>
  <w:num w:numId="3" w16cid:durableId="1474299079">
    <w:abstractNumId w:val="5"/>
  </w:num>
  <w:num w:numId="4" w16cid:durableId="1163396405">
    <w:abstractNumId w:val="6"/>
  </w:num>
  <w:num w:numId="5" w16cid:durableId="1218710584">
    <w:abstractNumId w:val="3"/>
  </w:num>
  <w:num w:numId="6" w16cid:durableId="312948372">
    <w:abstractNumId w:val="1"/>
  </w:num>
  <w:num w:numId="7" w16cid:durableId="649939795">
    <w:abstractNumId w:val="0"/>
  </w:num>
  <w:num w:numId="8" w16cid:durableId="1254777689">
    <w:abstractNumId w:val="7"/>
  </w:num>
  <w:num w:numId="9" w16cid:durableId="1568372971">
    <w:abstractNumId w:val="9"/>
  </w:num>
  <w:num w:numId="10" w16cid:durableId="146369390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F0A7B"/>
    <w:rsid w:val="001025F9"/>
    <w:rsid w:val="00103D39"/>
    <w:rsid w:val="00132567"/>
    <w:rsid w:val="0016005B"/>
    <w:rsid w:val="001B07F1"/>
    <w:rsid w:val="001C6872"/>
    <w:rsid w:val="001D6E7C"/>
    <w:rsid w:val="0022117D"/>
    <w:rsid w:val="00281FBD"/>
    <w:rsid w:val="0029471D"/>
    <w:rsid w:val="00315F20"/>
    <w:rsid w:val="00361831"/>
    <w:rsid w:val="003907BD"/>
    <w:rsid w:val="003C70AD"/>
    <w:rsid w:val="00457D15"/>
    <w:rsid w:val="00460DE8"/>
    <w:rsid w:val="00493C1A"/>
    <w:rsid w:val="004B65B6"/>
    <w:rsid w:val="004E04B1"/>
    <w:rsid w:val="004F3284"/>
    <w:rsid w:val="004F7D8E"/>
    <w:rsid w:val="005267C0"/>
    <w:rsid w:val="00526C85"/>
    <w:rsid w:val="00542CA7"/>
    <w:rsid w:val="005A1875"/>
    <w:rsid w:val="005B5DCA"/>
    <w:rsid w:val="00655527"/>
    <w:rsid w:val="00695017"/>
    <w:rsid w:val="006A7DF1"/>
    <w:rsid w:val="006B5317"/>
    <w:rsid w:val="006D1A92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C89D"/>
    <w:rsid w:val="008E4E75"/>
    <w:rsid w:val="009453BF"/>
    <w:rsid w:val="00957E2E"/>
    <w:rsid w:val="00986175"/>
    <w:rsid w:val="00A074CC"/>
    <w:rsid w:val="00A4063B"/>
    <w:rsid w:val="00A410FD"/>
    <w:rsid w:val="00A4650B"/>
    <w:rsid w:val="00A82DA9"/>
    <w:rsid w:val="00AD6584"/>
    <w:rsid w:val="00B104AA"/>
    <w:rsid w:val="00B12002"/>
    <w:rsid w:val="00B22C05"/>
    <w:rsid w:val="00BC4658"/>
    <w:rsid w:val="00C70442"/>
    <w:rsid w:val="00D03A83"/>
    <w:rsid w:val="00D376C2"/>
    <w:rsid w:val="00D9571E"/>
    <w:rsid w:val="00F322DB"/>
    <w:rsid w:val="00F6684E"/>
    <w:rsid w:val="00F82B71"/>
    <w:rsid w:val="00FA1EF5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2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2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21</cp:revision>
  <cp:lastPrinted>2026-08-07T01:47:00Z</cp:lastPrinted>
  <dcterms:created xsi:type="dcterms:W3CDTF">2024-08-22T19:04:00Z</dcterms:created>
  <dcterms:modified xsi:type="dcterms:W3CDTF">2026-08-25T02:15:00Z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