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iled4f278e01002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centered"/>
      </w:pPr>
      <w:r>
        <w:rPr/>
        <w:drawing>
          <wp:inline distT="0" distB="0" distL="0" distR="0">
            <wp:extent cx="3657600" cy="20574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7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filed4f278e01002.docx"/>
<Relationship Id="rId8" Type="http://schemas.openxmlformats.org/officeDocument/2006/relationships/image" Target="media/e47b5679a4d83dc50205896b4888ec47dce77f03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PTT2</cp:lastModifiedBy>
  <cp:revision>9</cp:revision>
  <dcterms:created xsi:type="dcterms:W3CDTF">2017-02-28T11:18:00Z</dcterms:created>
  <dcterms:modified xsi:type="dcterms:W3CDTF">2025-01-23T11:11:29Z</dcterms:modified>
  <cp:category/>
</cp:coreProperties>
</file>