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9856" w14:textId="3F845B85" w:rsidR="00ED5396" w:rsidRPr="00D601B8" w:rsidRDefault="00FB33A7" w:rsidP="00626A16">
      <w:pPr>
        <w:ind w:left="6480" w:firstLine="720"/>
      </w:pPr>
      <w:commentRangeStart w:id="0"/>
      <w:commentRangeEnd w:id="0"/>
      <w:r>
        <w:rPr>
          <w:rStyle w:val="CommentReference"/>
        </w:rPr>
        <w:commentReference w:id="0"/>
      </w:r>
      <w:r w:rsidR="007455DC" w:rsidRPr="00432B30">
        <w:rPr>
          <w:b/>
          <w:bCs/>
          <w:noProof/>
          <w:sz w:val="20"/>
          <w:szCs w:val="20"/>
          <w:u w:val="single"/>
          <w:lang w:eastAsia="en-GB"/>
        </w:rPr>
        <w:drawing>
          <wp:anchor distT="0" distB="0" distL="114300" distR="114300" simplePos="0" relativeHeight="251666432" behindDoc="0" locked="0" layoutInCell="1" allowOverlap="1" wp14:anchorId="16C42BD3" wp14:editId="53B7CE50">
            <wp:simplePos x="0" y="0"/>
            <wp:positionH relativeFrom="column">
              <wp:posOffset>-542232</wp:posOffset>
            </wp:positionH>
            <wp:positionV relativeFrom="paragraph">
              <wp:posOffset>-500553</wp:posOffset>
            </wp:positionV>
            <wp:extent cx="1160780" cy="491490"/>
            <wp:effectExtent l="0" t="0" r="1270" b="3810"/>
            <wp:wrapNone/>
            <wp:docPr id="4" name="Picture 0" descr="TAB_col_white_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_col_white_backgroun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4C621" w14:textId="77777777" w:rsidR="000B0963" w:rsidRDefault="000B0963" w:rsidP="00372E87">
      <w:pPr>
        <w:pStyle w:val="NormalWeb"/>
        <w:shd w:val="clear" w:color="auto" w:fill="FFFFFF"/>
        <w:spacing w:line="236" w:lineRule="atLeast"/>
        <w:jc w:val="center"/>
        <w:rPr>
          <w:rFonts w:asciiTheme="minorHAnsi" w:hAnsiTheme="minorHAnsi" w:cs="Arial"/>
          <w:b/>
          <w:bCs/>
          <w:noProof/>
          <w:color w:val="7030A0"/>
          <w:sz w:val="22"/>
          <w:szCs w:val="22"/>
          <w:lang w:val="en-US"/>
        </w:rPr>
      </w:pPr>
      <w:r w:rsidRPr="000B0963">
        <w:rPr>
          <w:rFonts w:asciiTheme="minorHAnsi" w:hAnsiTheme="minorHAnsi" w:cs="Arial"/>
          <w:b/>
          <w:bCs/>
          <w:noProof/>
          <w:color w:val="7030A0"/>
          <w:sz w:val="22"/>
          <w:szCs w:val="22"/>
          <w:lang w:val="en-US"/>
        </w:rPr>
        <w:t>INDividualised EXercise approach for people with chronic low back pain (INDEX study): The development of an enhanced EMG biofeedback app</w:t>
      </w:r>
    </w:p>
    <w:p w14:paraId="6D1229E5" w14:textId="6A73D524" w:rsidR="00C56BB8" w:rsidRPr="00372E87" w:rsidRDefault="00351A13" w:rsidP="00372E87">
      <w:pPr>
        <w:pStyle w:val="NormalWeb"/>
        <w:shd w:val="clear" w:color="auto" w:fill="FFFFFF"/>
        <w:spacing w:line="236" w:lineRule="atLeast"/>
        <w:jc w:val="center"/>
        <w:rPr>
          <w:rFonts w:asciiTheme="minorHAnsi" w:hAnsiTheme="minorHAnsi" w:cs="Arial"/>
          <w:b/>
          <w:bCs/>
          <w:noProof/>
          <w:sz w:val="22"/>
          <w:szCs w:val="22"/>
          <w:lang w:val="en-US"/>
        </w:rPr>
      </w:pPr>
      <w:r>
        <w:rPr>
          <w:rFonts w:asciiTheme="minorHAnsi" w:hAnsiTheme="minorHAnsi" w:cs="Arial"/>
          <w:b/>
          <w:bCs/>
          <w:noProof/>
          <w:sz w:val="22"/>
          <w:szCs w:val="22"/>
          <w:lang w:val="en-US"/>
        </w:rPr>
        <w:t>Consent Form</w:t>
      </w:r>
    </w:p>
    <w:p w14:paraId="6CDE1726" w14:textId="456364F8" w:rsidR="00D601B8" w:rsidRDefault="00D601B8" w:rsidP="00D601B8">
      <w:pPr>
        <w:spacing w:before="120" w:after="0" w:line="240" w:lineRule="auto"/>
        <w:ind w:left="284" w:hanging="284"/>
        <w:rPr>
          <w:rFonts w:eastAsia="Times New Roman" w:cs="Arial"/>
        </w:rPr>
      </w:pPr>
      <w:r w:rsidRPr="00D601B8">
        <w:rPr>
          <w:rFonts w:eastAsia="Times New Roman" w:cs="Times New Roman"/>
        </w:rPr>
        <w:t xml:space="preserve">If </w:t>
      </w:r>
      <w:r w:rsidRPr="00D601B8">
        <w:rPr>
          <w:rFonts w:eastAsia="Times New Roman" w:cs="Arial"/>
        </w:rPr>
        <w:t xml:space="preserve">you are happy to </w:t>
      </w:r>
      <w:r w:rsidR="000B0963" w:rsidRPr="00D601B8">
        <w:rPr>
          <w:rFonts w:eastAsia="Times New Roman" w:cs="Arial"/>
        </w:rPr>
        <w:t>participate,</w:t>
      </w:r>
      <w:r w:rsidRPr="00D601B8">
        <w:rPr>
          <w:rFonts w:eastAsia="Times New Roman" w:cs="Arial"/>
        </w:rPr>
        <w:t xml:space="preserve"> please complete and sign the consent form below</w:t>
      </w:r>
      <w:r w:rsidR="00626A16">
        <w:rPr>
          <w:rFonts w:eastAsia="Times New Roman" w:cs="Arial"/>
        </w:rPr>
        <w:t>.</w:t>
      </w:r>
    </w:p>
    <w:p w14:paraId="4DD902ED" w14:textId="69E28F9F" w:rsidR="00D601B8" w:rsidRDefault="00D601B8" w:rsidP="006908B9">
      <w:pPr>
        <w:spacing w:before="120" w:after="0" w:line="240" w:lineRule="auto"/>
        <w:ind w:left="284" w:hanging="284"/>
        <w:rPr>
          <w:rFonts w:eastAsia="Times New Roman" w:cs="Arial"/>
          <w:color w:val="7030A0"/>
        </w:rPr>
      </w:pPr>
    </w:p>
    <w:p w14:paraId="33ACBA9A" w14:textId="77777777" w:rsidR="000B0963" w:rsidRPr="006908B9" w:rsidRDefault="000B0963" w:rsidP="006908B9">
      <w:pPr>
        <w:spacing w:before="120" w:after="0" w:line="240" w:lineRule="auto"/>
        <w:ind w:left="284" w:hanging="284"/>
        <w:rPr>
          <w:color w:val="7030A0"/>
        </w:rPr>
      </w:pP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7820"/>
        <w:gridCol w:w="920"/>
      </w:tblGrid>
      <w:tr w:rsidR="00D601B8" w:rsidRPr="00D601B8" w14:paraId="2F897EAA" w14:textId="77777777" w:rsidTr="00C56BB8">
        <w:trPr>
          <w:trHeight w:val="300"/>
          <w:jc w:val="center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952220E" w14:textId="77777777" w:rsidR="00D601B8" w:rsidRPr="00D601B8" w:rsidRDefault="00D601B8" w:rsidP="00D601B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7820" w:type="dxa"/>
            <w:shd w:val="clear" w:color="auto" w:fill="auto"/>
            <w:vAlign w:val="bottom"/>
            <w:hideMark/>
          </w:tcPr>
          <w:p w14:paraId="7EF13266" w14:textId="77777777" w:rsidR="00D601B8" w:rsidRPr="00D601B8" w:rsidRDefault="00D601B8" w:rsidP="00D601B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b/>
                <w:color w:val="000000"/>
                <w:lang w:eastAsia="en-GB"/>
              </w:rPr>
              <w:t>Activities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6275F8E" w14:textId="77777777" w:rsidR="00D601B8" w:rsidRPr="00D601B8" w:rsidRDefault="00D601B8" w:rsidP="00D601B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Initials</w:t>
            </w:r>
          </w:p>
        </w:tc>
      </w:tr>
      <w:tr w:rsidR="00D601B8" w:rsidRPr="00D601B8" w14:paraId="405364B6" w14:textId="77777777" w:rsidTr="00C56BB8">
        <w:trPr>
          <w:trHeight w:val="1140"/>
          <w:jc w:val="center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CCFC73" w14:textId="77777777" w:rsidR="00D601B8" w:rsidRPr="00D601B8" w:rsidRDefault="00D601B8" w:rsidP="00994E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7820" w:type="dxa"/>
            <w:shd w:val="clear" w:color="auto" w:fill="auto"/>
            <w:vAlign w:val="center"/>
            <w:hideMark/>
          </w:tcPr>
          <w:p w14:paraId="7AFDA68F" w14:textId="680420E7" w:rsidR="00D601B8" w:rsidRPr="00D601B8" w:rsidRDefault="00D601B8" w:rsidP="00D601B8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D601B8">
              <w:rPr>
                <w:rFonts w:eastAsia="Times New Roman" w:cs="Arial"/>
                <w:color w:val="000000"/>
                <w:lang w:eastAsia="en-GB"/>
              </w:rPr>
              <w:t xml:space="preserve">I confirm that I have read the attached information sheet </w:t>
            </w:r>
            <w:r w:rsidR="00321332">
              <w:rPr>
                <w:rFonts w:eastAsia="Times New Roman" w:cs="Arial"/>
                <w:color w:val="000000"/>
                <w:lang w:eastAsia="en-GB"/>
              </w:rPr>
              <w:t>(</w:t>
            </w:r>
            <w:r w:rsidR="00321332" w:rsidRPr="00FC55B7">
              <w:rPr>
                <w:rFonts w:eastAsia="Times New Roman" w:cs="Arial"/>
                <w:b/>
                <w:color w:val="7030A0"/>
                <w:lang w:eastAsia="en-GB"/>
              </w:rPr>
              <w:t xml:space="preserve">Version XX, Date </w:t>
            </w:r>
            <w:r w:rsidR="006E092A" w:rsidRPr="00FC55B7">
              <w:rPr>
                <w:rFonts w:eastAsia="Times New Roman" w:cs="Arial"/>
                <w:b/>
                <w:color w:val="7030A0"/>
                <w:lang w:eastAsia="en-GB"/>
              </w:rPr>
              <w:t>dd/</w:t>
            </w:r>
            <w:r w:rsidR="000B0963">
              <w:rPr>
                <w:rFonts w:eastAsia="Times New Roman" w:cs="Arial"/>
                <w:b/>
                <w:color w:val="7030A0"/>
                <w:lang w:eastAsia="en-GB"/>
              </w:rPr>
              <w:t>04</w:t>
            </w:r>
            <w:r w:rsidR="006E092A" w:rsidRPr="00FC55B7">
              <w:rPr>
                <w:rFonts w:eastAsia="Times New Roman" w:cs="Arial"/>
                <w:b/>
                <w:color w:val="7030A0"/>
                <w:lang w:eastAsia="en-GB"/>
              </w:rPr>
              <w:t>/</w:t>
            </w:r>
            <w:r w:rsidR="000B0963">
              <w:rPr>
                <w:rFonts w:eastAsia="Times New Roman" w:cs="Arial"/>
                <w:b/>
                <w:color w:val="7030A0"/>
                <w:lang w:eastAsia="en-GB"/>
              </w:rPr>
              <w:t>2022</w:t>
            </w:r>
            <w:r w:rsidR="00321332" w:rsidRPr="00FC55B7">
              <w:rPr>
                <w:rFonts w:eastAsia="Times New Roman" w:cs="Arial"/>
                <w:color w:val="7030A0"/>
                <w:lang w:eastAsia="en-GB"/>
              </w:rPr>
              <w:t xml:space="preserve">) </w:t>
            </w:r>
            <w:r w:rsidR="00BB0A3F">
              <w:rPr>
                <w:rFonts w:eastAsia="Times New Roman" w:cs="Arial"/>
                <w:color w:val="000000"/>
                <w:lang w:eastAsia="en-GB"/>
              </w:rPr>
              <w:t>for</w:t>
            </w:r>
            <w:r w:rsidRPr="00D601B8">
              <w:rPr>
                <w:rFonts w:eastAsia="Times New Roman" w:cs="Arial"/>
                <w:color w:val="000000"/>
                <w:lang w:eastAsia="en-GB"/>
              </w:rPr>
              <w:t xml:space="preserve"> the above study and have had the opportunity to consider the information and ask questions and had these answered satisfactorily</w:t>
            </w:r>
            <w:r w:rsidR="00676AF1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FEBB388" w14:textId="77777777" w:rsidR="00D601B8" w:rsidRPr="00D601B8" w:rsidRDefault="00D601B8" w:rsidP="00D601B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</w:tr>
      <w:tr w:rsidR="00D601B8" w:rsidRPr="00D601B8" w14:paraId="63F5865B" w14:textId="77777777" w:rsidTr="00C56BB8">
        <w:trPr>
          <w:trHeight w:val="654"/>
          <w:jc w:val="center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4B8124" w14:textId="77777777" w:rsidR="00D601B8" w:rsidRPr="00D601B8" w:rsidRDefault="00D601B8" w:rsidP="00994E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7820" w:type="dxa"/>
            <w:shd w:val="clear" w:color="auto" w:fill="auto"/>
            <w:vAlign w:val="center"/>
            <w:hideMark/>
          </w:tcPr>
          <w:p w14:paraId="1DA638EB" w14:textId="77777777" w:rsidR="00A21137" w:rsidRDefault="00D601B8" w:rsidP="00A2113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D601B8">
              <w:rPr>
                <w:rFonts w:eastAsia="Times New Roman" w:cs="Arial"/>
                <w:color w:val="000000"/>
                <w:lang w:eastAsia="en-GB"/>
              </w:rPr>
              <w:t xml:space="preserve">I understand that my participation in the study is voluntary and that I am free to withdraw at any time without giving a reason and </w:t>
            </w:r>
            <w:r w:rsidR="00913CDC">
              <w:rPr>
                <w:rFonts w:eastAsia="Times New Roman" w:cs="Arial"/>
                <w:color w:val="000000"/>
                <w:lang w:eastAsia="en-GB"/>
              </w:rPr>
              <w:t>without detriment to my</w:t>
            </w:r>
            <w:r w:rsidR="00321332" w:rsidRPr="00913CDC">
              <w:rPr>
                <w:rFonts w:eastAsia="Times New Roman" w:cs="Arial"/>
                <w:lang w:eastAsia="en-GB"/>
              </w:rPr>
              <w:t>self</w:t>
            </w:r>
            <w:r w:rsidR="00321332" w:rsidRPr="00C47F20">
              <w:rPr>
                <w:rFonts w:eastAsia="Times New Roman" w:cs="Arial"/>
                <w:color w:val="000000"/>
                <w:lang w:eastAsia="en-GB"/>
              </w:rPr>
              <w:t xml:space="preserve">. </w:t>
            </w:r>
            <w:r w:rsidR="00994E4B" w:rsidRPr="00C47F20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 w:rsidR="00321332">
              <w:rPr>
                <w:rFonts w:eastAsia="Times New Roman" w:cs="Arial"/>
                <w:color w:val="000000"/>
                <w:lang w:eastAsia="en-GB"/>
              </w:rPr>
              <w:t xml:space="preserve">I understand that </w:t>
            </w:r>
            <w:r w:rsidR="00A21137">
              <w:rPr>
                <w:rFonts w:cs="Arial"/>
              </w:rPr>
              <w:t xml:space="preserve">it will not be possible to remove my data from the project once it has been anonymised </w:t>
            </w:r>
            <w:r w:rsidR="006F21E4">
              <w:rPr>
                <w:rFonts w:cs="Arial"/>
              </w:rPr>
              <w:t xml:space="preserve">and forms </w:t>
            </w:r>
            <w:r w:rsidR="00A21137">
              <w:rPr>
                <w:rFonts w:cs="Arial"/>
              </w:rPr>
              <w:t xml:space="preserve">part of the data set.  </w:t>
            </w:r>
          </w:p>
          <w:p w14:paraId="0CE245FF" w14:textId="77777777" w:rsidR="00A21137" w:rsidRDefault="00A21137" w:rsidP="00321332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  <w:p w14:paraId="5FA40B12" w14:textId="77777777" w:rsidR="008A16B2" w:rsidRDefault="008A16B2" w:rsidP="00321332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  <w:p w14:paraId="33499DA9" w14:textId="77777777" w:rsidR="00321332" w:rsidRPr="00C47F20" w:rsidRDefault="008A16B2" w:rsidP="00321332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I agree to take part on this basis</w:t>
            </w:r>
            <w:r w:rsidR="00AC6E10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A323A5B" w14:textId="77777777" w:rsidR="00D601B8" w:rsidRPr="00D601B8" w:rsidRDefault="00D601B8" w:rsidP="00D601B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</w:tr>
      <w:tr w:rsidR="00913CDC" w:rsidRPr="00D601B8" w14:paraId="746C9A67" w14:textId="77777777" w:rsidTr="00C56BB8">
        <w:trPr>
          <w:trHeight w:val="855"/>
          <w:jc w:val="center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02DF8" w14:textId="77777777" w:rsidR="00913CDC" w:rsidRPr="00D601B8" w:rsidRDefault="00913CDC" w:rsidP="00994E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7820" w:type="dxa"/>
            <w:shd w:val="clear" w:color="auto" w:fill="auto"/>
            <w:vAlign w:val="center"/>
            <w:hideMark/>
          </w:tcPr>
          <w:p w14:paraId="1C6065ED" w14:textId="5B9599B9" w:rsidR="00913CDC" w:rsidRPr="00D601B8" w:rsidRDefault="00453DF1" w:rsidP="00D601B8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commentRangeStart w:id="1"/>
            <w:r w:rsidRPr="00C47F20">
              <w:rPr>
                <w:rFonts w:eastAsia="Times New Roman" w:cs="Arial"/>
                <w:color w:val="000000"/>
                <w:lang w:eastAsia="en-GB"/>
              </w:rPr>
              <w:t xml:space="preserve">I </w:t>
            </w:r>
            <w:r>
              <w:rPr>
                <w:rFonts w:eastAsia="Times New Roman" w:cs="Arial"/>
                <w:color w:val="000000"/>
                <w:lang w:eastAsia="en-GB"/>
              </w:rPr>
              <w:t>agree to</w:t>
            </w:r>
            <w:r w:rsidRPr="00C47F20">
              <w:rPr>
                <w:rFonts w:eastAsia="Times New Roman" w:cs="Arial"/>
                <w:color w:val="000000"/>
                <w:lang w:eastAsia="en-GB"/>
              </w:rPr>
              <w:t xml:space="preserve"> the</w:t>
            </w:r>
            <w:r w:rsidRPr="00FC55B7">
              <w:rPr>
                <w:rFonts w:eastAsia="Times New Roman" w:cs="Arial"/>
                <w:color w:val="7030A0"/>
                <w:lang w:eastAsia="en-GB"/>
              </w:rPr>
              <w:t xml:space="preserve"> </w:t>
            </w:r>
            <w:r w:rsidRPr="00FC55B7">
              <w:rPr>
                <w:rFonts w:eastAsia="Times New Roman" w:cs="Arial"/>
                <w:b/>
                <w:color w:val="7030A0"/>
                <w:lang w:eastAsia="en-GB"/>
              </w:rPr>
              <w:t>interviews</w:t>
            </w:r>
            <w:r w:rsidRPr="00FC55B7">
              <w:rPr>
                <w:rFonts w:eastAsia="Times New Roman" w:cs="Arial"/>
                <w:color w:val="7030A0"/>
                <w:lang w:eastAsia="en-GB"/>
              </w:rPr>
              <w:t xml:space="preserve"> </w:t>
            </w:r>
            <w:r w:rsidRPr="00C47F20">
              <w:rPr>
                <w:rFonts w:eastAsia="Times New Roman" w:cs="Arial"/>
                <w:color w:val="000000"/>
                <w:lang w:eastAsia="en-GB"/>
              </w:rPr>
              <w:t>be</w:t>
            </w:r>
            <w:r>
              <w:rPr>
                <w:rFonts w:eastAsia="Times New Roman" w:cs="Arial"/>
                <w:color w:val="000000"/>
                <w:lang w:eastAsia="en-GB"/>
              </w:rPr>
              <w:t>ing</w:t>
            </w:r>
            <w:r w:rsidRPr="00C47F20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 w:rsidRPr="00FC55B7">
              <w:rPr>
                <w:rFonts w:eastAsia="Times New Roman" w:cs="Arial"/>
                <w:b/>
                <w:color w:val="7030A0"/>
                <w:lang w:eastAsia="en-GB"/>
              </w:rPr>
              <w:t>audio / video recorded</w:t>
            </w:r>
            <w:r w:rsidR="003F2264" w:rsidRPr="00FC55B7">
              <w:rPr>
                <w:rFonts w:eastAsia="Times New Roman" w:cs="Arial"/>
                <w:b/>
                <w:color w:val="7030A0"/>
                <w:lang w:eastAsia="en-GB"/>
              </w:rPr>
              <w:t xml:space="preserve"> (delete as appropriate)</w:t>
            </w:r>
            <w:r w:rsidRPr="00FC55B7">
              <w:rPr>
                <w:rFonts w:eastAsia="Times New Roman" w:cs="Arial"/>
                <w:color w:val="7030A0"/>
                <w:lang w:eastAsia="en-GB"/>
              </w:rPr>
              <w:t>.</w:t>
            </w:r>
            <w:commentRangeEnd w:id="1"/>
            <w:r w:rsidR="000B0963">
              <w:rPr>
                <w:rStyle w:val="CommentReference"/>
              </w:rPr>
              <w:commentReference w:id="1"/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932FEFA" w14:textId="77777777" w:rsidR="00913CDC" w:rsidRPr="00D601B8" w:rsidRDefault="00913CDC" w:rsidP="00D601B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C56BB8" w:rsidRPr="00D601B8" w14:paraId="2AA35E1F" w14:textId="77777777" w:rsidTr="00C56BB8">
        <w:trPr>
          <w:trHeight w:val="855"/>
          <w:jc w:val="center"/>
        </w:trPr>
        <w:tc>
          <w:tcPr>
            <w:tcW w:w="760" w:type="dxa"/>
            <w:shd w:val="clear" w:color="auto" w:fill="auto"/>
            <w:noWrap/>
            <w:vAlign w:val="center"/>
          </w:tcPr>
          <w:p w14:paraId="056C5C9B" w14:textId="77777777" w:rsidR="00C56BB8" w:rsidRDefault="00C56BB8" w:rsidP="00994E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9294B1A" w14:textId="00848C84" w:rsidR="00C56BB8" w:rsidRDefault="00453DF1" w:rsidP="00453DF1">
            <w:pPr>
              <w:spacing w:after="0" w:line="240" w:lineRule="auto"/>
              <w:rPr>
                <w:rFonts w:eastAsia="Times New Roman" w:cs="Arial"/>
                <w:iCs/>
                <w:color w:val="000000"/>
                <w:lang w:eastAsia="en-GB"/>
              </w:rPr>
            </w:pPr>
            <w:commentRangeStart w:id="2"/>
            <w:r w:rsidRPr="00C47F20">
              <w:rPr>
                <w:rFonts w:eastAsia="Times New Roman" w:cs="Arial"/>
                <w:color w:val="000000"/>
                <w:lang w:eastAsia="en-GB"/>
              </w:rPr>
              <w:t xml:space="preserve">I agree that </w:t>
            </w:r>
            <w:r w:rsidRPr="00FC55B7">
              <w:rPr>
                <w:rFonts w:eastAsia="Times New Roman" w:cs="Arial"/>
                <w:b/>
                <w:color w:val="7030A0"/>
                <w:lang w:eastAsia="en-GB"/>
              </w:rPr>
              <w:t>pictures of my face</w:t>
            </w:r>
            <w:r w:rsidRPr="00FC55B7">
              <w:rPr>
                <w:rFonts w:eastAsia="Times New Roman" w:cs="Arial"/>
                <w:color w:val="7030A0"/>
                <w:lang w:eastAsia="en-GB"/>
              </w:rPr>
              <w:t xml:space="preserve"> </w:t>
            </w:r>
            <w:r w:rsidRPr="00C47F20">
              <w:rPr>
                <w:rFonts w:eastAsia="Times New Roman" w:cs="Arial"/>
                <w:color w:val="000000"/>
                <w:lang w:eastAsia="en-GB"/>
              </w:rPr>
              <w:t xml:space="preserve">may be used </w:t>
            </w:r>
            <w:r w:rsidRPr="00FC55B7">
              <w:rPr>
                <w:rFonts w:eastAsia="Times New Roman" w:cs="Arial"/>
                <w:b/>
                <w:bCs/>
                <w:color w:val="7030A0"/>
                <w:lang w:eastAsia="en-GB"/>
              </w:rPr>
              <w:t>in</w:t>
            </w:r>
            <w:r w:rsidR="00B91CFB" w:rsidRPr="00FC55B7">
              <w:rPr>
                <w:rFonts w:eastAsia="Times New Roman" w:cs="Arial"/>
                <w:b/>
                <w:bCs/>
                <w:color w:val="7030A0"/>
                <w:lang w:eastAsia="en-GB"/>
              </w:rPr>
              <w:t>/for</w:t>
            </w:r>
            <w:r w:rsidRPr="00FC55B7">
              <w:rPr>
                <w:rFonts w:eastAsia="Times New Roman" w:cs="Arial"/>
                <w:color w:val="7030A0"/>
                <w:lang w:eastAsia="en-GB"/>
              </w:rPr>
              <w:t xml:space="preserve"> </w:t>
            </w:r>
            <w:r w:rsidRPr="00FC55B7">
              <w:rPr>
                <w:rFonts w:eastAsia="Times New Roman" w:cs="Arial"/>
                <w:b/>
                <w:bCs/>
                <w:color w:val="7030A0"/>
                <w:lang w:eastAsia="en-GB"/>
              </w:rPr>
              <w:t>publications</w:t>
            </w:r>
            <w:r w:rsidR="00B91CFB" w:rsidRPr="00FC55B7">
              <w:rPr>
                <w:rFonts w:eastAsia="Times New Roman" w:cs="Arial"/>
                <w:b/>
                <w:bCs/>
                <w:color w:val="7030A0"/>
                <w:lang w:eastAsia="en-GB"/>
              </w:rPr>
              <w:t>/conference presentations/teaching purposes</w:t>
            </w:r>
            <w:r w:rsidR="00AC6E10">
              <w:rPr>
                <w:rFonts w:eastAsia="Times New Roman" w:cs="Arial"/>
                <w:color w:val="000000"/>
                <w:lang w:eastAsia="en-GB"/>
              </w:rPr>
              <w:t>.</w:t>
            </w:r>
            <w:commentRangeEnd w:id="2"/>
            <w:r w:rsidR="000B0963">
              <w:rPr>
                <w:rStyle w:val="CommentReference"/>
              </w:rPr>
              <w:commentReference w:id="2"/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14:paraId="3032DF0A" w14:textId="77777777" w:rsidR="00C56BB8" w:rsidRPr="00D601B8" w:rsidRDefault="00C56BB8" w:rsidP="00D601B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C56BB8" w:rsidRPr="00D601B8" w14:paraId="5F59FE99" w14:textId="77777777" w:rsidTr="00C56BB8">
        <w:trPr>
          <w:trHeight w:val="855"/>
          <w:jc w:val="center"/>
        </w:trPr>
        <w:tc>
          <w:tcPr>
            <w:tcW w:w="760" w:type="dxa"/>
            <w:shd w:val="clear" w:color="auto" w:fill="auto"/>
            <w:noWrap/>
            <w:vAlign w:val="center"/>
          </w:tcPr>
          <w:p w14:paraId="585E9CC8" w14:textId="77777777" w:rsidR="00C56BB8" w:rsidRDefault="00C56BB8" w:rsidP="00994E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40B19679" w14:textId="4E937D2A" w:rsidR="00C56BB8" w:rsidRDefault="00453DF1" w:rsidP="00D601B8">
            <w:pPr>
              <w:spacing w:after="0" w:line="240" w:lineRule="auto"/>
              <w:rPr>
                <w:rFonts w:eastAsia="Times New Roman" w:cs="Arial"/>
                <w:iCs/>
                <w:color w:val="000000"/>
                <w:lang w:eastAsia="en-GB"/>
              </w:rPr>
            </w:pPr>
            <w:r w:rsidRPr="00C47F20">
              <w:rPr>
                <w:rFonts w:eastAsia="Times New Roman" w:cs="Arial"/>
                <w:color w:val="000000"/>
                <w:lang w:eastAsia="en-GB"/>
              </w:rPr>
              <w:t xml:space="preserve">I agree that any data collected may be </w:t>
            </w:r>
            <w:r w:rsidR="00B91CFB">
              <w:rPr>
                <w:rFonts w:eastAsia="Times New Roman" w:cs="Arial"/>
                <w:color w:val="000000"/>
                <w:lang w:eastAsia="en-GB"/>
              </w:rPr>
              <w:t>included</w:t>
            </w:r>
            <w:r w:rsidRPr="00C47F20">
              <w:rPr>
                <w:rFonts w:eastAsia="Times New Roman" w:cs="Arial"/>
                <w:color w:val="000000"/>
                <w:lang w:eastAsia="en-GB"/>
              </w:rPr>
              <w:t xml:space="preserve"> in anonymous form in </w:t>
            </w:r>
            <w:r w:rsidR="00B91CFB" w:rsidRPr="00FC55B7">
              <w:rPr>
                <w:rFonts w:eastAsia="Times New Roman" w:cs="Arial"/>
                <w:b/>
                <w:color w:val="7030A0"/>
                <w:lang w:eastAsia="en-GB"/>
              </w:rPr>
              <w:t>publications/conference presentations</w:t>
            </w:r>
            <w:r w:rsidR="00AC6E10" w:rsidRPr="00FC55B7">
              <w:rPr>
                <w:rFonts w:eastAsia="Times New Roman" w:cs="Arial"/>
                <w:b/>
                <w:color w:val="7030A0"/>
                <w:lang w:eastAsia="en-GB"/>
              </w:rPr>
              <w:t>.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14:paraId="77E6766C" w14:textId="77777777" w:rsidR="00C56BB8" w:rsidRPr="00D601B8" w:rsidRDefault="00C56BB8" w:rsidP="00D601B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B1780" w:rsidRPr="00D601B8" w14:paraId="35535A37" w14:textId="77777777" w:rsidTr="00C56BB8">
        <w:trPr>
          <w:trHeight w:val="855"/>
          <w:jc w:val="center"/>
        </w:trPr>
        <w:tc>
          <w:tcPr>
            <w:tcW w:w="760" w:type="dxa"/>
            <w:shd w:val="clear" w:color="auto" w:fill="auto"/>
            <w:noWrap/>
            <w:vAlign w:val="center"/>
          </w:tcPr>
          <w:p w14:paraId="65F29D83" w14:textId="59B8B417" w:rsidR="001B1780" w:rsidRDefault="001B1780" w:rsidP="00994E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4B27B58" w14:textId="77777777" w:rsidR="002E006C" w:rsidRPr="002E006C" w:rsidRDefault="002E006C" w:rsidP="006204A7">
            <w:pPr>
              <w:rPr>
                <w:i/>
                <w:iCs/>
                <w:color w:val="7030A0"/>
              </w:rPr>
            </w:pPr>
            <w:bookmarkStart w:id="3" w:name="_Hlk80870180"/>
            <w:r w:rsidRPr="002E006C">
              <w:rPr>
                <w:i/>
                <w:iCs/>
                <w:color w:val="7030A0"/>
              </w:rPr>
              <w:t xml:space="preserve">[Data sharing: if you will be sharing anonymous data you MUST include ONE of the below </w:t>
            </w:r>
            <w:proofErr w:type="gramStart"/>
            <w:r w:rsidRPr="002E006C">
              <w:rPr>
                <w:i/>
                <w:iCs/>
                <w:color w:val="7030A0"/>
              </w:rPr>
              <w:t>statement</w:t>
            </w:r>
            <w:proofErr w:type="gramEnd"/>
            <w:r w:rsidRPr="002E006C">
              <w:rPr>
                <w:i/>
                <w:iCs/>
                <w:color w:val="7030A0"/>
              </w:rPr>
              <w:t>, and this should be explained in more detail in your PIS, otherwise please delete]</w:t>
            </w:r>
          </w:p>
          <w:p w14:paraId="2A7E53A8" w14:textId="5255AEA6" w:rsidR="001B1780" w:rsidRDefault="002C200C" w:rsidP="006204A7">
            <w:r>
              <w:t>I understand that a fully anonymised dataset will be deposited in an open data repository at the end of the project.</w:t>
            </w:r>
            <w:bookmarkEnd w:id="3"/>
          </w:p>
          <w:p w14:paraId="3C1A0A25" w14:textId="0A89F2FD" w:rsidR="002E006C" w:rsidRPr="002E006C" w:rsidRDefault="002E006C" w:rsidP="006204A7">
            <w:pPr>
              <w:rPr>
                <w:b/>
                <w:bCs/>
                <w:color w:val="7030A0"/>
              </w:rPr>
            </w:pPr>
            <w:r w:rsidRPr="002E006C">
              <w:rPr>
                <w:b/>
                <w:bCs/>
                <w:color w:val="7030A0"/>
                <w:highlight w:val="yellow"/>
              </w:rPr>
              <w:t>OR</w:t>
            </w:r>
          </w:p>
          <w:p w14:paraId="2791A8C5" w14:textId="120E86CA" w:rsidR="002E006C" w:rsidRPr="006204A7" w:rsidRDefault="002E006C" w:rsidP="006204A7">
            <w:commentRangeStart w:id="4"/>
            <w:r>
              <w:t>I agree that any anonymised data collected may be made available to other researchers</w:t>
            </w:r>
            <w:commentRangeEnd w:id="4"/>
            <w:r w:rsidR="000B0963">
              <w:rPr>
                <w:rStyle w:val="CommentReference"/>
              </w:rPr>
              <w:commentReference w:id="4"/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14:paraId="1A0462EA" w14:textId="77777777" w:rsidR="001B1780" w:rsidRPr="00D601B8" w:rsidRDefault="001B1780" w:rsidP="00D601B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D2EE0" w:rsidRPr="00D601B8" w14:paraId="7D271446" w14:textId="77777777" w:rsidTr="00C56BB8">
        <w:trPr>
          <w:trHeight w:val="855"/>
          <w:jc w:val="center"/>
        </w:trPr>
        <w:tc>
          <w:tcPr>
            <w:tcW w:w="760" w:type="dxa"/>
            <w:shd w:val="clear" w:color="auto" w:fill="auto"/>
            <w:noWrap/>
            <w:vAlign w:val="center"/>
          </w:tcPr>
          <w:p w14:paraId="1A892D0B" w14:textId="74AB2A7B" w:rsidR="001D2EE0" w:rsidRDefault="001B1780" w:rsidP="00994E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1B91C355" w14:textId="77777777" w:rsidR="001D2EE0" w:rsidRPr="001D2EE0" w:rsidRDefault="001D2EE0" w:rsidP="00AC6E10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1D2EE0">
              <w:rPr>
                <w:rFonts w:ascii="Calibri" w:hAnsi="Calibri" w:cs="Calibri"/>
                <w:iCs/>
              </w:rPr>
              <w:t>I unde</w:t>
            </w:r>
            <w:r>
              <w:rPr>
                <w:rFonts w:ascii="Calibri" w:hAnsi="Calibri" w:cs="Calibri"/>
                <w:iCs/>
              </w:rPr>
              <w:t xml:space="preserve">rstand that </w:t>
            </w:r>
            <w:r w:rsidRPr="001D2EE0">
              <w:rPr>
                <w:rFonts w:ascii="Calibri" w:hAnsi="Calibri" w:cs="Calibri"/>
                <w:iCs/>
              </w:rPr>
              <w:t xml:space="preserve">data collected during the study may be looked at by individuals from </w:t>
            </w:r>
            <w:r w:rsidR="00AC6E10">
              <w:rPr>
                <w:rFonts w:ascii="Calibri" w:hAnsi="Calibri" w:cs="Calibri"/>
                <w:iCs/>
              </w:rPr>
              <w:t>T</w:t>
            </w:r>
            <w:r w:rsidRPr="001D2EE0">
              <w:rPr>
                <w:rFonts w:ascii="Calibri" w:hAnsi="Calibri" w:cs="Calibri"/>
                <w:iCs/>
              </w:rPr>
              <w:t>he</w:t>
            </w:r>
            <w:r>
              <w:rPr>
                <w:rFonts w:ascii="Calibri" w:hAnsi="Calibri" w:cs="Calibri"/>
                <w:iCs/>
              </w:rPr>
              <w:t xml:space="preserve"> University of Manchester or </w:t>
            </w:r>
            <w:r w:rsidRPr="001D2EE0">
              <w:rPr>
                <w:rFonts w:ascii="Calibri" w:hAnsi="Calibri" w:cs="Calibri"/>
                <w:iCs/>
              </w:rPr>
              <w:t>regulatory a</w:t>
            </w:r>
            <w:r>
              <w:rPr>
                <w:rFonts w:ascii="Calibri" w:hAnsi="Calibri" w:cs="Calibri"/>
                <w:iCs/>
              </w:rPr>
              <w:t>uthorities</w:t>
            </w:r>
            <w:r w:rsidRPr="001D2EE0">
              <w:rPr>
                <w:rFonts w:ascii="Calibri" w:hAnsi="Calibri" w:cs="Calibri"/>
                <w:iCs/>
              </w:rPr>
              <w:t>, where it is relevant to my taking part in this research. I give permission for these individuals to have access to my data.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14:paraId="41FF6088" w14:textId="77777777" w:rsidR="001D2EE0" w:rsidRPr="00D601B8" w:rsidRDefault="001D2EE0" w:rsidP="00D601B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F2264" w:rsidRPr="00D601B8" w14:paraId="24373B57" w14:textId="77777777" w:rsidTr="00C56BB8">
        <w:trPr>
          <w:trHeight w:val="855"/>
          <w:jc w:val="center"/>
        </w:trPr>
        <w:tc>
          <w:tcPr>
            <w:tcW w:w="760" w:type="dxa"/>
            <w:shd w:val="clear" w:color="auto" w:fill="auto"/>
            <w:noWrap/>
            <w:vAlign w:val="center"/>
          </w:tcPr>
          <w:p w14:paraId="462F04C6" w14:textId="658997EF" w:rsidR="003F2264" w:rsidRDefault="001B1780" w:rsidP="003F226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lastRenderedPageBreak/>
              <w:t>8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14D6EC36" w14:textId="40317703" w:rsidR="003F2264" w:rsidRDefault="003F2264" w:rsidP="003F2264">
            <w:pPr>
              <w:spacing w:after="0" w:line="240" w:lineRule="auto"/>
              <w:rPr>
                <w:rFonts w:eastAsia="Times New Roman" w:cs="Arial"/>
                <w:iCs/>
                <w:color w:val="000000"/>
                <w:lang w:eastAsia="en-GB"/>
              </w:rPr>
            </w:pPr>
            <w:r>
              <w:rPr>
                <w:rFonts w:eastAsia="Times New Roman" w:cs="Arial"/>
                <w:iCs/>
                <w:color w:val="000000"/>
                <w:lang w:eastAsia="en-GB"/>
              </w:rPr>
              <w:t xml:space="preserve">I understand that there may be instances where </w:t>
            </w:r>
            <w:proofErr w:type="gramStart"/>
            <w:r>
              <w:rPr>
                <w:rFonts w:eastAsia="Times New Roman" w:cs="Arial"/>
                <w:iCs/>
                <w:color w:val="000000"/>
                <w:lang w:eastAsia="en-GB"/>
              </w:rPr>
              <w:t>during the course of</w:t>
            </w:r>
            <w:proofErr w:type="gramEnd"/>
            <w:r>
              <w:rPr>
                <w:rFonts w:eastAsia="Times New Roman" w:cs="Arial"/>
                <w:iCs/>
                <w:color w:val="000000"/>
                <w:lang w:eastAsia="en-GB"/>
              </w:rPr>
              <w:t xml:space="preserve"> the </w:t>
            </w:r>
            <w:r w:rsidR="00B91CFB" w:rsidRPr="00B91CFB">
              <w:rPr>
                <w:rFonts w:eastAsia="Times New Roman" w:cs="Arial"/>
                <w:bCs/>
                <w:iCs/>
                <w:lang w:eastAsia="en-GB"/>
              </w:rPr>
              <w:t>research</w:t>
            </w:r>
            <w:r>
              <w:rPr>
                <w:rFonts w:eastAsia="Times New Roman" w:cs="Arial"/>
                <w:iCs/>
                <w:color w:val="000000"/>
                <w:lang w:eastAsia="en-GB"/>
              </w:rPr>
              <w:t xml:space="preserve"> information is revealed which means the researchers will be obliged to break confidentiality and this has been explained in more detail in the information sheet. 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14:paraId="143083A6" w14:textId="77777777" w:rsidR="003F2264" w:rsidRPr="00D601B8" w:rsidRDefault="003F2264" w:rsidP="003F2264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F2264" w:rsidRPr="00D601B8" w14:paraId="60BAA25F" w14:textId="77777777" w:rsidTr="00C56BB8">
        <w:trPr>
          <w:trHeight w:val="855"/>
          <w:jc w:val="center"/>
        </w:trPr>
        <w:tc>
          <w:tcPr>
            <w:tcW w:w="760" w:type="dxa"/>
            <w:shd w:val="clear" w:color="auto" w:fill="auto"/>
            <w:noWrap/>
            <w:vAlign w:val="center"/>
          </w:tcPr>
          <w:p w14:paraId="3FF28A47" w14:textId="2D530842" w:rsidR="003F2264" w:rsidRDefault="001B1780" w:rsidP="003F226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6AF8B8D" w14:textId="4F8A392C" w:rsidR="003F2264" w:rsidRDefault="003F2264" w:rsidP="003F2264">
            <w:pPr>
              <w:spacing w:after="0" w:line="240" w:lineRule="auto"/>
              <w:rPr>
                <w:rFonts w:eastAsia="Times New Roman" w:cs="Arial"/>
                <w:iCs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I agree to take part in this study.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14:paraId="27897E2F" w14:textId="77777777" w:rsidR="003F2264" w:rsidRPr="00D601B8" w:rsidRDefault="003F2264" w:rsidP="003F2264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</w:tbl>
    <w:p w14:paraId="6A094CAC" w14:textId="5BFE1125" w:rsidR="00D601B8" w:rsidRDefault="00D601B8" w:rsidP="00D601B8">
      <w:pPr>
        <w:spacing w:after="0" w:line="240" w:lineRule="auto"/>
        <w:rPr>
          <w:rFonts w:eastAsia="Times New Roman" w:cs="Times New Roman"/>
        </w:rPr>
      </w:pPr>
    </w:p>
    <w:p w14:paraId="3CE48D1C" w14:textId="02B6997F" w:rsidR="00FC628B" w:rsidRPr="00FC628B" w:rsidRDefault="00FC628B" w:rsidP="00D601B8">
      <w:pPr>
        <w:spacing w:after="0" w:line="240" w:lineRule="auto"/>
        <w:rPr>
          <w:rFonts w:eastAsia="Times New Roman" w:cs="Times New Roman"/>
          <w:b/>
        </w:rPr>
      </w:pPr>
      <w:r w:rsidRPr="00FC628B">
        <w:rPr>
          <w:b/>
        </w:rPr>
        <w:t>The following activities are optional, you may participate in the research without agreeing to the following:</w:t>
      </w:r>
    </w:p>
    <w:p w14:paraId="380804F3" w14:textId="77777777" w:rsidR="00FC628B" w:rsidRPr="00D601B8" w:rsidRDefault="00FC628B" w:rsidP="00D601B8">
      <w:pPr>
        <w:spacing w:after="0" w:line="240" w:lineRule="auto"/>
        <w:rPr>
          <w:rFonts w:eastAsia="Times New Roman" w:cs="Times New Roman"/>
        </w:rPr>
      </w:pP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7820"/>
        <w:gridCol w:w="920"/>
      </w:tblGrid>
      <w:tr w:rsidR="00FC628B" w:rsidRPr="00D601B8" w14:paraId="1ACF8978" w14:textId="77777777" w:rsidTr="004C4A4D">
        <w:trPr>
          <w:trHeight w:val="855"/>
          <w:jc w:val="center"/>
        </w:trPr>
        <w:tc>
          <w:tcPr>
            <w:tcW w:w="760" w:type="dxa"/>
            <w:shd w:val="clear" w:color="auto" w:fill="auto"/>
            <w:noWrap/>
            <w:vAlign w:val="center"/>
          </w:tcPr>
          <w:p w14:paraId="1E36F6CD" w14:textId="6570884B" w:rsidR="00FC628B" w:rsidRDefault="001B1780" w:rsidP="004C4A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11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3DA6CF92" w14:textId="4826B5AA" w:rsidR="00FC628B" w:rsidRDefault="00FC628B" w:rsidP="00341637">
            <w:pPr>
              <w:spacing w:after="0" w:line="240" w:lineRule="auto"/>
              <w:rPr>
                <w:rFonts w:eastAsia="Times New Roman" w:cs="Arial"/>
                <w:iCs/>
                <w:color w:val="000000"/>
                <w:lang w:eastAsia="en-GB"/>
              </w:rPr>
            </w:pPr>
            <w:r>
              <w:rPr>
                <w:rFonts w:eastAsia="Times New Roman" w:cs="Arial"/>
                <w:iCs/>
                <w:color w:val="000000"/>
                <w:lang w:eastAsia="en-GB"/>
              </w:rPr>
              <w:t xml:space="preserve">I agree that any </w:t>
            </w:r>
            <w:r w:rsidRPr="00FC55B7">
              <w:rPr>
                <w:rFonts w:eastAsia="Times New Roman" w:cs="Arial"/>
                <w:b/>
                <w:iCs/>
                <w:color w:val="7030A0"/>
                <w:lang w:eastAsia="en-GB"/>
              </w:rPr>
              <w:t>personal</w:t>
            </w:r>
            <w:r w:rsidR="002E006C">
              <w:rPr>
                <w:rFonts w:eastAsia="Times New Roman" w:cs="Arial"/>
                <w:b/>
                <w:iCs/>
                <w:color w:val="7030A0"/>
                <w:lang w:eastAsia="en-GB"/>
              </w:rPr>
              <w:t xml:space="preserve"> </w:t>
            </w:r>
            <w:r>
              <w:rPr>
                <w:rFonts w:eastAsia="Times New Roman" w:cs="Arial"/>
                <w:iCs/>
                <w:color w:val="000000"/>
                <w:lang w:eastAsia="en-GB"/>
              </w:rPr>
              <w:t xml:space="preserve">data collected may be </w:t>
            </w:r>
            <w:r w:rsidR="00341637">
              <w:rPr>
                <w:rFonts w:eastAsia="Times New Roman" w:cs="Arial"/>
                <w:iCs/>
                <w:color w:val="000000"/>
                <w:lang w:eastAsia="en-GB"/>
              </w:rPr>
              <w:t>made available to other researchers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14:paraId="4375D740" w14:textId="77777777" w:rsidR="00FC628B" w:rsidRPr="00D601B8" w:rsidRDefault="00FC628B" w:rsidP="004C4A4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FC628B" w:rsidRPr="00D601B8" w14:paraId="53857C90" w14:textId="77777777" w:rsidTr="004C4A4D">
        <w:trPr>
          <w:trHeight w:val="855"/>
          <w:jc w:val="center"/>
        </w:trPr>
        <w:tc>
          <w:tcPr>
            <w:tcW w:w="760" w:type="dxa"/>
            <w:shd w:val="clear" w:color="auto" w:fill="auto"/>
            <w:noWrap/>
            <w:vAlign w:val="center"/>
          </w:tcPr>
          <w:p w14:paraId="26D9848E" w14:textId="2929878E" w:rsidR="00FC628B" w:rsidRDefault="00FC628B" w:rsidP="004C4A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</w:t>
            </w:r>
            <w:r w:rsidR="001B1780">
              <w:rPr>
                <w:rFonts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01BF0BC3" w14:textId="508A429F" w:rsidR="00FC628B" w:rsidRDefault="00FC628B" w:rsidP="004C4A4D">
            <w:pPr>
              <w:spacing w:after="0" w:line="240" w:lineRule="auto"/>
              <w:rPr>
                <w:rFonts w:eastAsia="Times New Roman" w:cs="Arial"/>
                <w:iCs/>
                <w:color w:val="000000"/>
                <w:lang w:eastAsia="en-GB"/>
              </w:rPr>
            </w:pPr>
            <w:r>
              <w:rPr>
                <w:rFonts w:eastAsia="Times New Roman" w:cs="Arial"/>
                <w:iCs/>
                <w:color w:val="000000"/>
                <w:lang w:eastAsia="en-GB"/>
              </w:rPr>
              <w:t xml:space="preserve">I agree that the </w:t>
            </w:r>
            <w:r w:rsidRPr="00B91CFB">
              <w:rPr>
                <w:rFonts w:eastAsia="Times New Roman" w:cs="Arial"/>
                <w:bCs/>
                <w:iCs/>
                <w:lang w:eastAsia="en-GB"/>
              </w:rPr>
              <w:t>researchers</w:t>
            </w:r>
            <w:r w:rsidR="00B91CFB">
              <w:rPr>
                <w:rFonts w:eastAsia="Times New Roman" w:cs="Arial"/>
                <w:b/>
                <w:iCs/>
                <w:color w:val="FF0000"/>
                <w:lang w:eastAsia="en-GB"/>
              </w:rPr>
              <w:t xml:space="preserve"> </w:t>
            </w:r>
            <w:r w:rsidRPr="00453DF1">
              <w:rPr>
                <w:rFonts w:eastAsia="Times New Roman" w:cs="Arial"/>
                <w:iCs/>
                <w:lang w:eastAsia="en-GB"/>
              </w:rPr>
              <w:t>may</w:t>
            </w:r>
            <w:r>
              <w:rPr>
                <w:rFonts w:eastAsia="Times New Roman" w:cs="Arial"/>
                <w:iCs/>
                <w:color w:val="000000"/>
                <w:lang w:eastAsia="en-GB"/>
              </w:rPr>
              <w:t xml:space="preserve"> contact me in future about other research projects.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14:paraId="1932F8F5" w14:textId="77777777" w:rsidR="00FC628B" w:rsidRPr="00D601B8" w:rsidRDefault="00FC628B" w:rsidP="004C4A4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FC628B" w:rsidRPr="00D601B8" w14:paraId="05950A38" w14:textId="77777777" w:rsidTr="004C4A4D">
        <w:trPr>
          <w:trHeight w:val="855"/>
          <w:jc w:val="center"/>
        </w:trPr>
        <w:tc>
          <w:tcPr>
            <w:tcW w:w="760" w:type="dxa"/>
            <w:shd w:val="clear" w:color="auto" w:fill="auto"/>
            <w:noWrap/>
            <w:vAlign w:val="center"/>
          </w:tcPr>
          <w:p w14:paraId="43087B93" w14:textId="3942120D" w:rsidR="00FC628B" w:rsidRDefault="00FC628B" w:rsidP="004C4A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</w:t>
            </w:r>
            <w:r w:rsidR="001B1780">
              <w:rPr>
                <w:rFonts w:eastAsia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37799962" w14:textId="47B3E8FD" w:rsidR="00FC628B" w:rsidRDefault="00FC628B" w:rsidP="004C4A4D">
            <w:pPr>
              <w:spacing w:after="0" w:line="240" w:lineRule="auto"/>
              <w:rPr>
                <w:rFonts w:eastAsia="Times New Roman" w:cs="Arial"/>
                <w:iCs/>
                <w:color w:val="000000"/>
                <w:lang w:eastAsia="en-GB"/>
              </w:rPr>
            </w:pPr>
            <w:r>
              <w:rPr>
                <w:rFonts w:eastAsia="Times New Roman" w:cs="Arial"/>
                <w:iCs/>
                <w:color w:val="000000"/>
                <w:lang w:eastAsia="en-GB"/>
              </w:rPr>
              <w:t xml:space="preserve">I agree that the researchers may retain my contact details </w:t>
            </w:r>
            <w:proofErr w:type="gramStart"/>
            <w:r>
              <w:rPr>
                <w:rFonts w:eastAsia="Times New Roman" w:cs="Arial"/>
                <w:iCs/>
                <w:color w:val="000000"/>
                <w:lang w:eastAsia="en-GB"/>
              </w:rPr>
              <w:t>in order to</w:t>
            </w:r>
            <w:proofErr w:type="gramEnd"/>
            <w:r>
              <w:rPr>
                <w:rFonts w:eastAsia="Times New Roman" w:cs="Arial"/>
                <w:iCs/>
                <w:color w:val="000000"/>
                <w:lang w:eastAsia="en-GB"/>
              </w:rPr>
              <w:t xml:space="preserve"> provide me with a summary of the findings for this study.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14:paraId="4EFE1C6B" w14:textId="77777777" w:rsidR="00FC628B" w:rsidRPr="00D601B8" w:rsidRDefault="00FC628B" w:rsidP="004C4A4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</w:tbl>
    <w:p w14:paraId="2A71791C" w14:textId="632AAC3F" w:rsidR="00FC628B" w:rsidRDefault="00FC628B" w:rsidP="00D601B8">
      <w:pPr>
        <w:spacing w:after="0" w:line="240" w:lineRule="auto"/>
        <w:rPr>
          <w:rFonts w:eastAsia="Times New Roman" w:cs="Times New Roman"/>
          <w:b/>
        </w:rPr>
      </w:pPr>
    </w:p>
    <w:p w14:paraId="771EC899" w14:textId="77777777" w:rsidR="00B91CFB" w:rsidRDefault="00B91CFB" w:rsidP="00D601B8">
      <w:pPr>
        <w:spacing w:after="0" w:line="240" w:lineRule="auto"/>
        <w:rPr>
          <w:rFonts w:eastAsia="Times New Roman" w:cs="Times New Roman"/>
          <w:b/>
        </w:rPr>
      </w:pPr>
    </w:p>
    <w:p w14:paraId="588913CB" w14:textId="77777777" w:rsidR="00FC628B" w:rsidRDefault="00FC628B" w:rsidP="00D601B8">
      <w:pPr>
        <w:spacing w:after="0" w:line="240" w:lineRule="auto"/>
        <w:rPr>
          <w:rFonts w:eastAsia="Times New Roman" w:cs="Times New Roman"/>
          <w:b/>
        </w:rPr>
      </w:pPr>
    </w:p>
    <w:p w14:paraId="01CF423F" w14:textId="1077A1DB" w:rsidR="00D601B8" w:rsidRDefault="00D601B8" w:rsidP="00D601B8">
      <w:pPr>
        <w:spacing w:after="0" w:line="240" w:lineRule="auto"/>
        <w:rPr>
          <w:rFonts w:eastAsia="Times New Roman" w:cs="Times New Roman"/>
          <w:b/>
        </w:rPr>
      </w:pPr>
      <w:r w:rsidRPr="00D601B8">
        <w:rPr>
          <w:rFonts w:eastAsia="Times New Roman" w:cs="Times New Roman"/>
          <w:b/>
        </w:rPr>
        <w:t>Data Protection</w:t>
      </w:r>
    </w:p>
    <w:p w14:paraId="072D239C" w14:textId="77777777" w:rsidR="00F63309" w:rsidRDefault="00F63309" w:rsidP="00D601B8">
      <w:pPr>
        <w:spacing w:after="0" w:line="240" w:lineRule="auto"/>
        <w:rPr>
          <w:rFonts w:eastAsia="Times New Roman" w:cs="Times New Roman"/>
          <w:b/>
        </w:rPr>
      </w:pPr>
    </w:p>
    <w:p w14:paraId="69BBDE68" w14:textId="78A5387B" w:rsidR="00D601B8" w:rsidRPr="00D601B8" w:rsidRDefault="00F63309" w:rsidP="00D601B8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The personal</w:t>
      </w:r>
      <w:r w:rsidR="005878AF">
        <w:rPr>
          <w:rFonts w:eastAsia="Times New Roman" w:cs="Times New Roman"/>
          <w:b/>
        </w:rPr>
        <w:t xml:space="preserve"> information we collect and use</w:t>
      </w:r>
      <w:r>
        <w:rPr>
          <w:rFonts w:eastAsia="Times New Roman" w:cs="Times New Roman"/>
          <w:b/>
        </w:rPr>
        <w:t xml:space="preserve"> to conduct this research will be processed in accordance with </w:t>
      </w:r>
      <w:r w:rsidR="002E6F70">
        <w:rPr>
          <w:rFonts w:eastAsia="Times New Roman" w:cs="Times New Roman"/>
          <w:b/>
        </w:rPr>
        <w:t xml:space="preserve">UK </w:t>
      </w:r>
      <w:r>
        <w:rPr>
          <w:rFonts w:eastAsia="Times New Roman" w:cs="Times New Roman"/>
          <w:b/>
        </w:rPr>
        <w:t xml:space="preserve">data </w:t>
      </w:r>
      <w:r w:rsidR="005878AF">
        <w:rPr>
          <w:rFonts w:eastAsia="Times New Roman" w:cs="Times New Roman"/>
          <w:b/>
        </w:rPr>
        <w:t xml:space="preserve">protection law as explained in </w:t>
      </w:r>
      <w:r>
        <w:rPr>
          <w:rFonts w:eastAsia="Times New Roman" w:cs="Times New Roman"/>
          <w:b/>
        </w:rPr>
        <w:t xml:space="preserve">the Participant Information Sheet and the </w:t>
      </w:r>
      <w:hyperlink r:id="rId13" w:history="1">
        <w:r w:rsidRPr="005878AF">
          <w:rPr>
            <w:rStyle w:val="Hyperlink"/>
            <w:rFonts w:eastAsia="Times New Roman" w:cs="Times New Roman"/>
            <w:b/>
          </w:rPr>
          <w:t>Privacy Notice for R</w:t>
        </w:r>
        <w:r w:rsidR="005878AF" w:rsidRPr="005878AF">
          <w:rPr>
            <w:rStyle w:val="Hyperlink"/>
            <w:rFonts w:eastAsia="Times New Roman" w:cs="Times New Roman"/>
            <w:b/>
          </w:rPr>
          <w:t>esearch Participants</w:t>
        </w:r>
      </w:hyperlink>
      <w:r>
        <w:rPr>
          <w:rFonts w:eastAsia="Times New Roman" w:cs="Times New Roman"/>
          <w:b/>
        </w:rPr>
        <w:t xml:space="preserve">. </w:t>
      </w:r>
    </w:p>
    <w:p w14:paraId="6750183B" w14:textId="77777777" w:rsidR="00D601B8" w:rsidRDefault="00D601B8" w:rsidP="00D601B8">
      <w:pPr>
        <w:spacing w:after="0" w:line="240" w:lineRule="auto"/>
        <w:rPr>
          <w:rFonts w:eastAsia="Times New Roman" w:cs="Times New Roman"/>
        </w:rPr>
      </w:pPr>
    </w:p>
    <w:p w14:paraId="562382B3" w14:textId="77777777" w:rsidR="00D601B8" w:rsidRPr="00D601B8" w:rsidRDefault="00D601B8" w:rsidP="00D601B8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14:paraId="2B59E512" w14:textId="77777777" w:rsidR="00D601B8" w:rsidRPr="00D601B8" w:rsidRDefault="00D601B8" w:rsidP="00D601B8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14:paraId="32B5A76D" w14:textId="77777777" w:rsidR="00D601B8" w:rsidRPr="00D601B8" w:rsidRDefault="00D601B8" w:rsidP="00D601B8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  <w:u w:val="single"/>
        </w:rPr>
      </w:pPr>
      <w:r w:rsidRPr="00D601B8">
        <w:rPr>
          <w:rFonts w:eastAsia="Times New Roman" w:cs="Arial"/>
        </w:rPr>
        <w:t xml:space="preserve">________________________            ________________________       </w:t>
      </w:r>
      <w:r w:rsidRPr="00D601B8">
        <w:rPr>
          <w:rFonts w:eastAsia="Times New Roman" w:cs="Arial"/>
        </w:rPr>
        <w:tab/>
      </w:r>
      <w:r w:rsidRPr="00D601B8">
        <w:rPr>
          <w:rFonts w:eastAsia="Times New Roman" w:cs="Arial"/>
          <w:u w:val="single"/>
        </w:rPr>
        <w:tab/>
      </w:r>
      <w:r w:rsidRPr="00D601B8">
        <w:rPr>
          <w:rFonts w:eastAsia="Times New Roman" w:cs="Arial"/>
          <w:u w:val="single"/>
        </w:rPr>
        <w:tab/>
      </w:r>
    </w:p>
    <w:p w14:paraId="7DE4C9CD" w14:textId="77777777" w:rsidR="00D601B8" w:rsidRPr="00D601B8" w:rsidRDefault="00D601B8" w:rsidP="00D601B8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  <w:r w:rsidRPr="00D601B8">
        <w:rPr>
          <w:rFonts w:eastAsia="Times New Roman" w:cs="Arial"/>
        </w:rPr>
        <w:t>Name of Pa</w:t>
      </w:r>
      <w:r>
        <w:rPr>
          <w:rFonts w:eastAsia="Times New Roman" w:cs="Arial"/>
        </w:rPr>
        <w:t>rticipant</w:t>
      </w:r>
      <w:r w:rsidRPr="00D601B8">
        <w:rPr>
          <w:rFonts w:eastAsia="Times New Roman" w:cs="Arial"/>
        </w:rPr>
        <w:tab/>
        <w:t>Signature</w:t>
      </w:r>
      <w:r w:rsidRPr="00D601B8">
        <w:rPr>
          <w:rFonts w:eastAsia="Times New Roman" w:cs="Arial"/>
        </w:rPr>
        <w:tab/>
      </w:r>
      <w:r w:rsidRPr="00D601B8">
        <w:rPr>
          <w:rFonts w:eastAsia="Times New Roman" w:cs="Arial"/>
        </w:rPr>
        <w:tab/>
        <w:t>Date</w:t>
      </w:r>
    </w:p>
    <w:p w14:paraId="4D1EA912" w14:textId="77777777" w:rsidR="00D601B8" w:rsidRPr="00D601B8" w:rsidRDefault="00D601B8" w:rsidP="00D601B8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14:paraId="2C48EB16" w14:textId="77777777" w:rsidR="00D601B8" w:rsidRPr="00D601B8" w:rsidRDefault="00D601B8" w:rsidP="00D601B8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14:paraId="046F72C7" w14:textId="77777777" w:rsidR="00D601B8" w:rsidRPr="00D601B8" w:rsidRDefault="00D601B8" w:rsidP="00D601B8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14:paraId="4292F038" w14:textId="77777777" w:rsidR="00D601B8" w:rsidRPr="00D601B8" w:rsidRDefault="00D601B8" w:rsidP="00D601B8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  <w:u w:val="single"/>
        </w:rPr>
      </w:pPr>
      <w:r w:rsidRPr="00D601B8">
        <w:rPr>
          <w:rFonts w:eastAsia="Times New Roman" w:cs="Arial"/>
        </w:rPr>
        <w:t xml:space="preserve">________________________            ________________________       </w:t>
      </w:r>
      <w:r w:rsidRPr="00D601B8">
        <w:rPr>
          <w:rFonts w:eastAsia="Times New Roman" w:cs="Arial"/>
        </w:rPr>
        <w:tab/>
      </w:r>
      <w:r w:rsidRPr="00D601B8">
        <w:rPr>
          <w:rFonts w:eastAsia="Times New Roman" w:cs="Arial"/>
          <w:u w:val="single"/>
        </w:rPr>
        <w:tab/>
      </w:r>
      <w:r w:rsidRPr="00D601B8">
        <w:rPr>
          <w:rFonts w:eastAsia="Times New Roman" w:cs="Arial"/>
          <w:u w:val="single"/>
        </w:rPr>
        <w:tab/>
      </w:r>
    </w:p>
    <w:p w14:paraId="1A166977" w14:textId="77777777" w:rsidR="00D601B8" w:rsidRDefault="00D601B8" w:rsidP="00DF2645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  <w:r w:rsidRPr="00D601B8">
        <w:rPr>
          <w:rFonts w:eastAsia="Times New Roman" w:cs="Arial"/>
        </w:rPr>
        <w:t>Name of the person taking consent</w:t>
      </w:r>
      <w:r w:rsidRPr="00D601B8">
        <w:rPr>
          <w:rFonts w:eastAsia="Times New Roman" w:cs="Arial"/>
        </w:rPr>
        <w:tab/>
        <w:t>Signature</w:t>
      </w:r>
      <w:r w:rsidRPr="00D601B8">
        <w:rPr>
          <w:rFonts w:eastAsia="Times New Roman" w:cs="Arial"/>
        </w:rPr>
        <w:tab/>
      </w:r>
      <w:r w:rsidRPr="00D601B8">
        <w:rPr>
          <w:rFonts w:eastAsia="Times New Roman" w:cs="Arial"/>
        </w:rPr>
        <w:tab/>
        <w:t>Date</w:t>
      </w:r>
    </w:p>
    <w:p w14:paraId="68D8BAE4" w14:textId="77777777" w:rsidR="006E092A" w:rsidRDefault="006E092A" w:rsidP="00DF2645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14:paraId="5D86B3AA" w14:textId="77777777" w:rsidR="006E092A" w:rsidRDefault="006E092A" w:rsidP="00DF2645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14:paraId="32AEF230" w14:textId="19CA4DE6" w:rsidR="000B0963" w:rsidRDefault="000B0963" w:rsidP="00DF2645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1 copy for the participant and 1 copy for the research team (original).</w:t>
      </w:r>
    </w:p>
    <w:p w14:paraId="05FA76B5" w14:textId="77777777" w:rsidR="006E092A" w:rsidRPr="00DF2645" w:rsidRDefault="006E092A" w:rsidP="00DF2645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sectPr w:rsidR="006E092A" w:rsidRPr="00DF264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olina Costa Lopes" w:date="2022-04-10T00:21:00Z" w:initials="CCL">
    <w:p w14:paraId="49A6B774" w14:textId="77777777" w:rsidR="00FB33A7" w:rsidRDefault="00FB33A7" w:rsidP="00FB33A7">
      <w:pPr>
        <w:jc w:val="center"/>
        <w:rPr>
          <w:rFonts w:cs="Arial"/>
          <w:bCs/>
          <w:color w:val="000000"/>
          <w:sz w:val="21"/>
          <w:szCs w:val="21"/>
          <w:lang w:eastAsia="en-GB"/>
        </w:rPr>
      </w:pPr>
      <w:r>
        <w:rPr>
          <w:rStyle w:val="CommentReference"/>
        </w:rPr>
        <w:annotationRef/>
      </w:r>
      <w:r w:rsidRPr="00626A16">
        <w:rPr>
          <w:rFonts w:cs="Arial"/>
          <w:bCs/>
          <w:color w:val="000000"/>
          <w:sz w:val="21"/>
          <w:szCs w:val="21"/>
          <w:lang w:eastAsia="en-GB"/>
        </w:rPr>
        <w:t>You must ensure that the statements you list here are also mentioned in your participant information sheet</w:t>
      </w:r>
      <w:r>
        <w:rPr>
          <w:rFonts w:cs="Arial"/>
          <w:bCs/>
          <w:color w:val="000000"/>
          <w:sz w:val="21"/>
          <w:szCs w:val="21"/>
          <w:lang w:eastAsia="en-GB"/>
        </w:rPr>
        <w:t xml:space="preserve"> and data management plan</w:t>
      </w:r>
      <w:r w:rsidRPr="00626A16">
        <w:rPr>
          <w:rFonts w:cs="Arial"/>
          <w:bCs/>
          <w:color w:val="000000"/>
          <w:sz w:val="21"/>
          <w:szCs w:val="21"/>
          <w:lang w:eastAsia="en-GB"/>
        </w:rPr>
        <w:t>.</w:t>
      </w:r>
    </w:p>
    <w:p w14:paraId="4D72BA77" w14:textId="1BD8C8D1" w:rsidR="00FB33A7" w:rsidRDefault="00FB33A7">
      <w:pPr>
        <w:pStyle w:val="CommentText"/>
      </w:pPr>
    </w:p>
  </w:comment>
  <w:comment w:id="1" w:author="Carolina Costa Lopes" w:date="2022-04-09T23:58:00Z" w:initials="CCL">
    <w:p w14:paraId="1F762D90" w14:textId="59DE1A39" w:rsidR="000B0963" w:rsidRDefault="000B0963">
      <w:pPr>
        <w:pStyle w:val="CommentText"/>
      </w:pPr>
      <w:r>
        <w:rPr>
          <w:rStyle w:val="CommentReference"/>
        </w:rPr>
        <w:annotationRef/>
      </w:r>
      <w:r>
        <w:t>Should I be audio recording the interviews?</w:t>
      </w:r>
    </w:p>
  </w:comment>
  <w:comment w:id="2" w:author="Carolina Costa Lopes" w:date="2022-04-09T23:59:00Z" w:initials="CCL">
    <w:p w14:paraId="38A0D38D" w14:textId="7E595643" w:rsidR="000B0963" w:rsidRDefault="000B0963">
      <w:pPr>
        <w:pStyle w:val="CommentText"/>
      </w:pPr>
      <w:r>
        <w:rPr>
          <w:rStyle w:val="CommentReference"/>
        </w:rPr>
        <w:annotationRef/>
      </w:r>
      <w:r>
        <w:t>Not applicable</w:t>
      </w:r>
    </w:p>
  </w:comment>
  <w:comment w:id="4" w:author="Carolina Costa Lopes" w:date="2022-04-09T23:59:00Z" w:initials="CCL">
    <w:p w14:paraId="444F39DB" w14:textId="6369DC71" w:rsidR="000B0963" w:rsidRDefault="000B0963">
      <w:pPr>
        <w:pStyle w:val="CommentText"/>
      </w:pPr>
      <w:r>
        <w:rPr>
          <w:rStyle w:val="CommentReference"/>
        </w:rPr>
        <w:annotationRef/>
      </w:r>
      <w:r>
        <w:t>This one?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72BA77" w15:done="0"/>
  <w15:commentEx w15:paraId="1F762D90" w15:done="0"/>
  <w15:commentEx w15:paraId="38A0D38D" w15:done="0"/>
  <w15:commentEx w15:paraId="444F39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CA181" w16cex:dateUtc="2022-04-09T23:21:00Z"/>
  <w16cex:commentExtensible w16cex:durableId="25FC9C38" w16cex:dateUtc="2022-04-09T22:58:00Z"/>
  <w16cex:commentExtensible w16cex:durableId="25FC9C4D" w16cex:dateUtc="2022-04-09T22:59:00Z"/>
  <w16cex:commentExtensible w16cex:durableId="25FC9C6A" w16cex:dateUtc="2022-04-09T2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72BA77" w16cid:durableId="25FCA181"/>
  <w16cid:commentId w16cid:paraId="1F762D90" w16cid:durableId="25FC9C38"/>
  <w16cid:commentId w16cid:paraId="38A0D38D" w16cid:durableId="25FC9C4D"/>
  <w16cid:commentId w16cid:paraId="444F39DB" w16cid:durableId="25FC9C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1FAB8" w14:textId="77777777" w:rsidR="007F4B5F" w:rsidRDefault="007F4B5F" w:rsidP="007455DC">
      <w:pPr>
        <w:spacing w:after="0" w:line="240" w:lineRule="auto"/>
      </w:pPr>
      <w:r>
        <w:separator/>
      </w:r>
    </w:p>
  </w:endnote>
  <w:endnote w:type="continuationSeparator" w:id="0">
    <w:p w14:paraId="55C5C949" w14:textId="77777777" w:rsidR="007F4B5F" w:rsidRDefault="007F4B5F" w:rsidP="0074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6AED" w14:textId="2BE850BA" w:rsidR="00625C56" w:rsidRDefault="00625C56">
    <w:pPr>
      <w:pStyle w:val="Footer"/>
    </w:pPr>
    <w:r>
      <w:t xml:space="preserve">Version 1; Date </w:t>
    </w:r>
    <w:r w:rsidR="000B0963">
      <w:t>??</w:t>
    </w:r>
    <w:r>
      <w:t>/</w:t>
    </w:r>
    <w:r w:rsidR="000B0963">
      <w:t>??</w:t>
    </w:r>
    <w:r>
      <w:t>/</w:t>
    </w:r>
    <w:r w:rsidR="000B0963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4B54B" w14:textId="77777777" w:rsidR="007F4B5F" w:rsidRDefault="007F4B5F" w:rsidP="007455DC">
      <w:pPr>
        <w:spacing w:after="0" w:line="240" w:lineRule="auto"/>
      </w:pPr>
      <w:r>
        <w:separator/>
      </w:r>
    </w:p>
  </w:footnote>
  <w:footnote w:type="continuationSeparator" w:id="0">
    <w:p w14:paraId="106C7166" w14:textId="77777777" w:rsidR="007F4B5F" w:rsidRDefault="007F4B5F" w:rsidP="00745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C58"/>
    <w:multiLevelType w:val="hybridMultilevel"/>
    <w:tmpl w:val="2E723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609B"/>
    <w:multiLevelType w:val="hybridMultilevel"/>
    <w:tmpl w:val="DC96F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525A7"/>
    <w:multiLevelType w:val="hybridMultilevel"/>
    <w:tmpl w:val="8DD6D09A"/>
    <w:lvl w:ilvl="0" w:tplc="3C60C2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B19F9"/>
    <w:multiLevelType w:val="hybridMultilevel"/>
    <w:tmpl w:val="D9E488FE"/>
    <w:lvl w:ilvl="0" w:tplc="1FEE4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C2ED2"/>
    <w:multiLevelType w:val="hybridMultilevel"/>
    <w:tmpl w:val="B72CB212"/>
    <w:lvl w:ilvl="0" w:tplc="05DE7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C0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6E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EA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E2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28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2E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AB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EC4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122674"/>
    <w:multiLevelType w:val="hybridMultilevel"/>
    <w:tmpl w:val="F914F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A533D"/>
    <w:multiLevelType w:val="hybridMultilevel"/>
    <w:tmpl w:val="1160DA2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5005862">
    <w:abstractNumId w:val="4"/>
  </w:num>
  <w:num w:numId="2" w16cid:durableId="1636254140">
    <w:abstractNumId w:val="5"/>
  </w:num>
  <w:num w:numId="3" w16cid:durableId="1980064917">
    <w:abstractNumId w:val="3"/>
  </w:num>
  <w:num w:numId="4" w16cid:durableId="1256552109">
    <w:abstractNumId w:val="6"/>
  </w:num>
  <w:num w:numId="5" w16cid:durableId="1033531059">
    <w:abstractNumId w:val="0"/>
  </w:num>
  <w:num w:numId="6" w16cid:durableId="1186679286">
    <w:abstractNumId w:val="1"/>
  </w:num>
  <w:num w:numId="7" w16cid:durableId="174568274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ina Costa Lopes">
    <w15:presenceInfo w15:providerId="Windows Live" w15:userId="8f687a888d3b6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840"/>
    <w:rsid w:val="0001372E"/>
    <w:rsid w:val="0002338F"/>
    <w:rsid w:val="0005600D"/>
    <w:rsid w:val="000B0963"/>
    <w:rsid w:val="000B61CD"/>
    <w:rsid w:val="000D65D8"/>
    <w:rsid w:val="000E1752"/>
    <w:rsid w:val="000E3816"/>
    <w:rsid w:val="00106A06"/>
    <w:rsid w:val="00112D52"/>
    <w:rsid w:val="0011358C"/>
    <w:rsid w:val="001139CB"/>
    <w:rsid w:val="00130BA0"/>
    <w:rsid w:val="0013222D"/>
    <w:rsid w:val="00140173"/>
    <w:rsid w:val="00152EE8"/>
    <w:rsid w:val="001542EC"/>
    <w:rsid w:val="001971A1"/>
    <w:rsid w:val="001B1780"/>
    <w:rsid w:val="001B1C07"/>
    <w:rsid w:val="001D1E80"/>
    <w:rsid w:val="001D2EE0"/>
    <w:rsid w:val="00227B31"/>
    <w:rsid w:val="00242F7C"/>
    <w:rsid w:val="002552B5"/>
    <w:rsid w:val="00274B7A"/>
    <w:rsid w:val="00282F9D"/>
    <w:rsid w:val="00286E83"/>
    <w:rsid w:val="00290CE1"/>
    <w:rsid w:val="002A7853"/>
    <w:rsid w:val="002C200C"/>
    <w:rsid w:val="002D3DB4"/>
    <w:rsid w:val="002E006C"/>
    <w:rsid w:val="002E6F70"/>
    <w:rsid w:val="002F2EE5"/>
    <w:rsid w:val="003050FF"/>
    <w:rsid w:val="003179AD"/>
    <w:rsid w:val="00321332"/>
    <w:rsid w:val="003353B9"/>
    <w:rsid w:val="00341637"/>
    <w:rsid w:val="00347DCA"/>
    <w:rsid w:val="00351A13"/>
    <w:rsid w:val="00371531"/>
    <w:rsid w:val="00372154"/>
    <w:rsid w:val="00372E87"/>
    <w:rsid w:val="003A53F8"/>
    <w:rsid w:val="003C5376"/>
    <w:rsid w:val="003D09C4"/>
    <w:rsid w:val="003D7E9B"/>
    <w:rsid w:val="003F2264"/>
    <w:rsid w:val="00413C31"/>
    <w:rsid w:val="004349EF"/>
    <w:rsid w:val="004430F2"/>
    <w:rsid w:val="004442F4"/>
    <w:rsid w:val="00453DF1"/>
    <w:rsid w:val="00454587"/>
    <w:rsid w:val="0048598B"/>
    <w:rsid w:val="00494197"/>
    <w:rsid w:val="004B099C"/>
    <w:rsid w:val="004F05BF"/>
    <w:rsid w:val="00510062"/>
    <w:rsid w:val="00520AF2"/>
    <w:rsid w:val="005878AF"/>
    <w:rsid w:val="005A13B9"/>
    <w:rsid w:val="005D0A6F"/>
    <w:rsid w:val="005F4337"/>
    <w:rsid w:val="00601E88"/>
    <w:rsid w:val="0060611A"/>
    <w:rsid w:val="006204A7"/>
    <w:rsid w:val="006236CF"/>
    <w:rsid w:val="00625C56"/>
    <w:rsid w:val="00626A16"/>
    <w:rsid w:val="006322BA"/>
    <w:rsid w:val="00637C1D"/>
    <w:rsid w:val="00637CA6"/>
    <w:rsid w:val="00663281"/>
    <w:rsid w:val="00670506"/>
    <w:rsid w:val="00676AF1"/>
    <w:rsid w:val="00685985"/>
    <w:rsid w:val="006908B9"/>
    <w:rsid w:val="006D167A"/>
    <w:rsid w:val="006E092A"/>
    <w:rsid w:val="006F21E4"/>
    <w:rsid w:val="00701BF4"/>
    <w:rsid w:val="007208FF"/>
    <w:rsid w:val="007455DC"/>
    <w:rsid w:val="00777E05"/>
    <w:rsid w:val="007927AB"/>
    <w:rsid w:val="007B335B"/>
    <w:rsid w:val="007F4641"/>
    <w:rsid w:val="007F4B5F"/>
    <w:rsid w:val="008068C8"/>
    <w:rsid w:val="008072A5"/>
    <w:rsid w:val="00874A6D"/>
    <w:rsid w:val="008850E9"/>
    <w:rsid w:val="00890924"/>
    <w:rsid w:val="008A1545"/>
    <w:rsid w:val="008A16B2"/>
    <w:rsid w:val="008A2203"/>
    <w:rsid w:val="008F209B"/>
    <w:rsid w:val="00905AA1"/>
    <w:rsid w:val="00913CDC"/>
    <w:rsid w:val="00920471"/>
    <w:rsid w:val="009446D3"/>
    <w:rsid w:val="009560EA"/>
    <w:rsid w:val="00982E14"/>
    <w:rsid w:val="00993268"/>
    <w:rsid w:val="00994E4B"/>
    <w:rsid w:val="009C50E6"/>
    <w:rsid w:val="009D61B9"/>
    <w:rsid w:val="009E5733"/>
    <w:rsid w:val="009F4D7B"/>
    <w:rsid w:val="009F61B6"/>
    <w:rsid w:val="009F670F"/>
    <w:rsid w:val="00A05EA0"/>
    <w:rsid w:val="00A21137"/>
    <w:rsid w:val="00A21FEF"/>
    <w:rsid w:val="00A26557"/>
    <w:rsid w:val="00A34840"/>
    <w:rsid w:val="00A43580"/>
    <w:rsid w:val="00A52DCD"/>
    <w:rsid w:val="00A94580"/>
    <w:rsid w:val="00A9682F"/>
    <w:rsid w:val="00AB0B45"/>
    <w:rsid w:val="00AB30EB"/>
    <w:rsid w:val="00AB69E9"/>
    <w:rsid w:val="00AC6E10"/>
    <w:rsid w:val="00B42D76"/>
    <w:rsid w:val="00B466B6"/>
    <w:rsid w:val="00B51701"/>
    <w:rsid w:val="00B719E4"/>
    <w:rsid w:val="00B75CA7"/>
    <w:rsid w:val="00B76CE2"/>
    <w:rsid w:val="00B82EE2"/>
    <w:rsid w:val="00B86D51"/>
    <w:rsid w:val="00B91CFB"/>
    <w:rsid w:val="00B96D19"/>
    <w:rsid w:val="00BB0A3F"/>
    <w:rsid w:val="00BC5E12"/>
    <w:rsid w:val="00C21F18"/>
    <w:rsid w:val="00C243A1"/>
    <w:rsid w:val="00C3210C"/>
    <w:rsid w:val="00C42EAB"/>
    <w:rsid w:val="00C43978"/>
    <w:rsid w:val="00C43DF4"/>
    <w:rsid w:val="00C47F20"/>
    <w:rsid w:val="00C554E0"/>
    <w:rsid w:val="00C56BB8"/>
    <w:rsid w:val="00C7644F"/>
    <w:rsid w:val="00C9481A"/>
    <w:rsid w:val="00CB0982"/>
    <w:rsid w:val="00CF3FB8"/>
    <w:rsid w:val="00D00511"/>
    <w:rsid w:val="00D22745"/>
    <w:rsid w:val="00D601B8"/>
    <w:rsid w:val="00D67E4F"/>
    <w:rsid w:val="00D80BB9"/>
    <w:rsid w:val="00DA21A9"/>
    <w:rsid w:val="00DA5DC6"/>
    <w:rsid w:val="00DE03F5"/>
    <w:rsid w:val="00DF2645"/>
    <w:rsid w:val="00E32A11"/>
    <w:rsid w:val="00E43347"/>
    <w:rsid w:val="00E476CA"/>
    <w:rsid w:val="00E6656A"/>
    <w:rsid w:val="00E70D97"/>
    <w:rsid w:val="00EC1049"/>
    <w:rsid w:val="00ED5396"/>
    <w:rsid w:val="00EE2CD9"/>
    <w:rsid w:val="00F12B33"/>
    <w:rsid w:val="00F1733A"/>
    <w:rsid w:val="00F210B9"/>
    <w:rsid w:val="00F273D9"/>
    <w:rsid w:val="00F34FDA"/>
    <w:rsid w:val="00F37FF8"/>
    <w:rsid w:val="00F52FD3"/>
    <w:rsid w:val="00F61E54"/>
    <w:rsid w:val="00F63309"/>
    <w:rsid w:val="00F63A5F"/>
    <w:rsid w:val="00FA7F06"/>
    <w:rsid w:val="00FB33A7"/>
    <w:rsid w:val="00FC219A"/>
    <w:rsid w:val="00FC5521"/>
    <w:rsid w:val="00FC55B7"/>
    <w:rsid w:val="00FC628B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B24C"/>
  <w15:docId w15:val="{209FF50F-942D-41AF-806C-2F4BB47A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8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A348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37CA6"/>
    <w:pPr>
      <w:ind w:left="720"/>
      <w:contextualSpacing/>
    </w:pPr>
  </w:style>
  <w:style w:type="character" w:styleId="Hyperlink">
    <w:name w:val="Hyperlink"/>
    <w:basedOn w:val="DefaultParagraphFont"/>
    <w:rsid w:val="00BC5E12"/>
    <w:rPr>
      <w:color w:val="0000FF"/>
      <w:u w:val="single"/>
    </w:rPr>
  </w:style>
  <w:style w:type="paragraph" w:styleId="NoSpacing">
    <w:name w:val="No Spacing"/>
    <w:uiPriority w:val="1"/>
    <w:qFormat/>
    <w:rsid w:val="00BC5E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5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5DC"/>
  </w:style>
  <w:style w:type="paragraph" w:styleId="Footer">
    <w:name w:val="footer"/>
    <w:basedOn w:val="Normal"/>
    <w:link w:val="FooterChar"/>
    <w:uiPriority w:val="99"/>
    <w:unhideWhenUsed/>
    <w:rsid w:val="00745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5DC"/>
  </w:style>
  <w:style w:type="character" w:styleId="FollowedHyperlink">
    <w:name w:val="FollowedHyperlink"/>
    <w:basedOn w:val="DefaultParagraphFont"/>
    <w:uiPriority w:val="99"/>
    <w:semiHidden/>
    <w:unhideWhenUsed/>
    <w:rsid w:val="008072A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8072A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072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072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2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2A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C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1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63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6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2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4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ocuments.manchester.ac.uk/display.aspx?DocID=370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1D2E7-C256-4752-9B79-1BCFE134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Manchester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King</dc:creator>
  <cp:lastModifiedBy>Carolina Costa Lopes</cp:lastModifiedBy>
  <cp:revision>6</cp:revision>
  <dcterms:created xsi:type="dcterms:W3CDTF">2021-08-27T10:05:00Z</dcterms:created>
  <dcterms:modified xsi:type="dcterms:W3CDTF">2022-04-09T23:21:00Z</dcterms:modified>
</cp:coreProperties>
</file>