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This is a Windows server that will be used to learn and practice Active Directory. My goal of this lab is to gain hands-on experience with Active Directory and have an in-depth understanding on how to manage users and troubleshoot issues within this server.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Objective: Setup an Active Directory Domain</w:t>
      </w:r>
    </w:p>
    <w:p w:rsidR="00000000" w:rsidDel="00000000" w:rsidP="00000000" w:rsidRDefault="00000000" w:rsidRPr="00000000" w14:paraId="00000004">
      <w:pPr>
        <w:rPr>
          <w:color w:val="ff0000"/>
        </w:rPr>
      </w:pPr>
      <w:r w:rsidDel="00000000" w:rsidR="00000000" w:rsidRPr="00000000">
        <w:rPr>
          <w:rtl w:val="0"/>
        </w:rPr>
        <w:t xml:space="preserve">Install a windows server into a VM, Promote the server to a Domain Controller. Create the Active Directory Domain and create Organizational Units (OU) for different departments. Create user accounts and groups within the organizational units. Finally test the GPO’s that were created on the client machine.</w:t>
      </w:r>
      <w:r w:rsidDel="00000000" w:rsidR="00000000" w:rsidRPr="00000000">
        <w:rPr>
          <w:rtl w:val="0"/>
        </w:rPr>
      </w:r>
    </w:p>
    <w:p w:rsidR="00000000" w:rsidDel="00000000" w:rsidP="00000000" w:rsidRDefault="00000000" w:rsidRPr="00000000" w14:paraId="00000005">
      <w:pPr>
        <w:rPr>
          <w:color w:val="ff0000"/>
        </w:rPr>
      </w:pPr>
      <w:r w:rsidDel="00000000" w:rsidR="00000000" w:rsidRPr="00000000">
        <w:rPr>
          <w:rtl w:val="0"/>
        </w:rPr>
      </w:r>
    </w:p>
    <w:p w:rsidR="00000000" w:rsidDel="00000000" w:rsidP="00000000" w:rsidRDefault="00000000" w:rsidRPr="00000000" w14:paraId="00000006">
      <w:pPr>
        <w:rPr>
          <w:color w:val="ff000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First thing to do is create an account with Broadcom.com to get access to Vmware Workstation Pro</w:t>
      </w:r>
    </w:p>
    <w:p w:rsidR="00000000" w:rsidDel="00000000" w:rsidP="00000000" w:rsidRDefault="00000000" w:rsidRPr="00000000" w14:paraId="00000008">
      <w:pPr>
        <w:rPr/>
      </w:pPr>
      <w:r w:rsidDel="00000000" w:rsidR="00000000" w:rsidRPr="00000000">
        <w:rPr/>
        <w:drawing>
          <wp:inline distB="114300" distT="114300" distL="114300" distR="114300">
            <wp:extent cx="3886200" cy="1776887"/>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886200" cy="177688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After installing Workstation, the VM has to be created and configured for this lab.</w:t>
      </w:r>
    </w:p>
    <w:p w:rsidR="00000000" w:rsidDel="00000000" w:rsidP="00000000" w:rsidRDefault="00000000" w:rsidRPr="00000000" w14:paraId="0000000B">
      <w:pPr>
        <w:rPr/>
      </w:pPr>
      <w:r w:rsidDel="00000000" w:rsidR="00000000" w:rsidRPr="00000000">
        <w:rPr/>
        <w:drawing>
          <wp:inline distB="114300" distT="114300" distL="114300" distR="114300">
            <wp:extent cx="4294533" cy="1751998"/>
            <wp:effectExtent b="0" l="0" r="0" t="0"/>
            <wp:docPr id="3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294533" cy="175199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then was able to download the Active Directory Tools onto this server using the ISO download from Windows </w:t>
      </w:r>
    </w:p>
    <w:p w:rsidR="00000000" w:rsidDel="00000000" w:rsidP="00000000" w:rsidRDefault="00000000" w:rsidRPr="00000000" w14:paraId="00000016">
      <w:pPr>
        <w:rPr/>
      </w:pPr>
      <w:r w:rsidDel="00000000" w:rsidR="00000000" w:rsidRPr="00000000">
        <w:rPr/>
        <w:drawing>
          <wp:inline distB="114300" distT="114300" distL="114300" distR="114300">
            <wp:extent cx="3929063" cy="2136735"/>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929063" cy="2136735"/>
                    </a:xfrm>
                    <a:prstGeom prst="rect"/>
                    <a:ln/>
                  </pic:spPr>
                </pic:pic>
              </a:graphicData>
            </a:graphic>
          </wp:inline>
        </w:drawing>
      </w:r>
      <w:r w:rsidDel="00000000" w:rsidR="00000000" w:rsidRPr="00000000">
        <w:rPr/>
        <w:drawing>
          <wp:inline distB="114300" distT="114300" distL="114300" distR="114300">
            <wp:extent cx="5176838" cy="1579173"/>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176838" cy="15791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Created OUs with users, computers and servers to start populating the server with accounts that will be used for this lab</w:t>
      </w:r>
    </w:p>
    <w:p w:rsidR="00000000" w:rsidDel="00000000" w:rsidP="00000000" w:rsidRDefault="00000000" w:rsidRPr="00000000" w14:paraId="0000002E">
      <w:pPr>
        <w:rPr/>
      </w:pPr>
      <w:r w:rsidDel="00000000" w:rsidR="00000000" w:rsidRPr="00000000">
        <w:rPr/>
        <w:drawing>
          <wp:inline distB="114300" distT="114300" distL="114300" distR="114300">
            <wp:extent cx="2855302" cy="2062163"/>
            <wp:effectExtent b="0" l="0" r="0" t="0"/>
            <wp:docPr id="33"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2855302" cy="2062163"/>
                    </a:xfrm>
                    <a:prstGeom prst="rect"/>
                    <a:ln/>
                  </pic:spPr>
                </pic:pic>
              </a:graphicData>
            </a:graphic>
          </wp:inline>
        </w:drawing>
      </w:r>
      <w:r w:rsidDel="00000000" w:rsidR="00000000" w:rsidRPr="00000000">
        <w:rPr/>
        <w:drawing>
          <wp:inline distB="114300" distT="114300" distL="114300" distR="114300">
            <wp:extent cx="3862388" cy="1969562"/>
            <wp:effectExtent b="0" l="0" r="0" t="0"/>
            <wp:docPr id="3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862388" cy="19695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Established Group Policy Object (GPO) using the Group Policy Management Console (GPMC) into this server that consists of Password policy, Drive Mapping, Desktop Wallpaper Policy, Control Panel Restriction Policy, Account lockout Policy, and Disable USB Storage Policy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Using the GPM, I navigated over to the Password policies to edit this policy to create a policy that enforces good password practices</w:t>
      </w:r>
    </w:p>
    <w:p w:rsidR="00000000" w:rsidDel="00000000" w:rsidP="00000000" w:rsidRDefault="00000000" w:rsidRPr="00000000" w14:paraId="00000033">
      <w:pPr>
        <w:rPr/>
      </w:pPr>
      <w:r w:rsidDel="00000000" w:rsidR="00000000" w:rsidRPr="00000000">
        <w:rPr/>
        <w:drawing>
          <wp:inline distB="114300" distT="114300" distL="114300" distR="114300">
            <wp:extent cx="4995863" cy="1985535"/>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995863" cy="198553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019675" cy="1781175"/>
            <wp:effectExtent b="0" l="0" r="0" t="0"/>
            <wp:docPr id="20"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0196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Next was to map Drives using the GPM so users can access and edit their shared files</w:t>
      </w:r>
    </w:p>
    <w:p w:rsidR="00000000" w:rsidDel="00000000" w:rsidP="00000000" w:rsidRDefault="00000000" w:rsidRPr="00000000" w14:paraId="00000037">
      <w:pPr>
        <w:rPr/>
      </w:pPr>
      <w:r w:rsidDel="00000000" w:rsidR="00000000" w:rsidRPr="00000000">
        <w:rPr/>
        <w:drawing>
          <wp:inline distB="114300" distT="114300" distL="114300" distR="114300">
            <wp:extent cx="5005388" cy="1419968"/>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05388" cy="141996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24550" cy="1352550"/>
            <wp:effectExtent b="0" l="0" r="0" t="0"/>
            <wp:docPr id="43"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245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Created a Wallpaper policy so that users do not have the ability to change their desktop wallpapers</w:t>
      </w:r>
    </w:p>
    <w:p w:rsidR="00000000" w:rsidDel="00000000" w:rsidP="00000000" w:rsidRDefault="00000000" w:rsidRPr="00000000" w14:paraId="0000003B">
      <w:pPr>
        <w:rPr/>
      </w:pPr>
      <w:r w:rsidDel="00000000" w:rsidR="00000000" w:rsidRPr="00000000">
        <w:rPr/>
        <w:drawing>
          <wp:inline distB="114300" distT="114300" distL="114300" distR="114300">
            <wp:extent cx="4643438" cy="1952451"/>
            <wp:effectExtent b="0" l="0" r="0" t="0"/>
            <wp:docPr id="25"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643438" cy="195245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3729038" cy="2206483"/>
            <wp:effectExtent b="0" l="0" r="0" t="0"/>
            <wp:docPr id="3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729038" cy="220648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Created a policy that will restrict user accessing the control panel</w:t>
      </w:r>
    </w:p>
    <w:p w:rsidR="00000000" w:rsidDel="00000000" w:rsidP="00000000" w:rsidRDefault="00000000" w:rsidRPr="00000000" w14:paraId="0000003F">
      <w:pPr>
        <w:rPr/>
      </w:pPr>
      <w:r w:rsidDel="00000000" w:rsidR="00000000" w:rsidRPr="00000000">
        <w:rPr/>
        <w:drawing>
          <wp:inline distB="114300" distT="114300" distL="114300" distR="114300">
            <wp:extent cx="5676900" cy="23241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769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 created a policy that will disable USB storage to prevent users from using USB storage devices.</w:t>
      </w:r>
      <w:r w:rsidDel="00000000" w:rsidR="00000000" w:rsidRPr="00000000">
        <w:rPr/>
        <w:drawing>
          <wp:inline distB="114300" distT="114300" distL="114300" distR="114300">
            <wp:extent cx="5943600" cy="15621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Created an Account Lockout Policy to prevent access from a brute force attack</w:t>
      </w:r>
    </w:p>
    <w:p w:rsidR="00000000" w:rsidDel="00000000" w:rsidP="00000000" w:rsidRDefault="00000000" w:rsidRPr="00000000" w14:paraId="00000048">
      <w:pPr>
        <w:rPr/>
      </w:pPr>
      <w:r w:rsidDel="00000000" w:rsidR="00000000" w:rsidRPr="00000000">
        <w:rPr/>
        <w:drawing>
          <wp:inline distB="114300" distT="114300" distL="114300" distR="114300">
            <wp:extent cx="5943600" cy="1854200"/>
            <wp:effectExtent b="0" l="0" r="0" t="0"/>
            <wp:docPr id="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 implemented another VM with Windows 10 to connect to the windows server/domain to test out the GPO’s. After configuring the DNS settings I was then able to successfully connect both VM’s. Then I was able to add the GPO’s to the OU’s and added the desktop to the respective OU. After I tried to use the control panel on the user desktop and was met with an error, which means that the GPO worked successfully. </w:t>
      </w:r>
    </w:p>
    <w:p w:rsidR="00000000" w:rsidDel="00000000" w:rsidP="00000000" w:rsidRDefault="00000000" w:rsidRPr="00000000" w14:paraId="0000004B">
      <w:pPr>
        <w:rPr/>
      </w:pPr>
      <w:r w:rsidDel="00000000" w:rsidR="00000000" w:rsidRPr="00000000">
        <w:rPr/>
        <w:drawing>
          <wp:inline distB="114300" distT="114300" distL="114300" distR="114300">
            <wp:extent cx="3833813" cy="1867755"/>
            <wp:effectExtent b="0" l="0" r="0" t="0"/>
            <wp:docPr id="2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833813" cy="186775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805113" cy="2166170"/>
            <wp:effectExtent b="0" l="0" r="0" t="0"/>
            <wp:docPr id="40"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805113" cy="2166170"/>
                    </a:xfrm>
                    <a:prstGeom prst="rect"/>
                    <a:ln/>
                  </pic:spPr>
                </pic:pic>
              </a:graphicData>
            </a:graphic>
          </wp:inline>
        </w:drawing>
      </w:r>
      <w:r w:rsidDel="00000000" w:rsidR="00000000" w:rsidRPr="00000000">
        <w:rPr/>
        <w:drawing>
          <wp:inline distB="114300" distT="114300" distL="114300" distR="114300">
            <wp:extent cx="4081463" cy="1917371"/>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81463" cy="1917371"/>
                    </a:xfrm>
                    <a:prstGeom prst="rect"/>
                    <a:ln/>
                  </pic:spPr>
                </pic:pic>
              </a:graphicData>
            </a:graphic>
          </wp:inline>
        </w:drawing>
      </w:r>
      <w:r w:rsidDel="00000000" w:rsidR="00000000" w:rsidRPr="00000000">
        <w:rPr/>
        <w:drawing>
          <wp:inline distB="114300" distT="114300" distL="114300" distR="114300">
            <wp:extent cx="4538663" cy="2232964"/>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538663" cy="223296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4530952" cy="1120011"/>
            <wp:effectExtent b="0" l="0" r="0" t="0"/>
            <wp:docPr id="44"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530952" cy="112001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Setting up File services and file sharing to learn how to manage network resources and permissions. I created shared folders with the appropriate permissions. Also the NTFS and share permissions to allow domain users access.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3487858" cy="1961387"/>
            <wp:effectExtent b="0" l="0" r="0" t="0"/>
            <wp:docPr id="42"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3487858" cy="1961387"/>
                    </a:xfrm>
                    <a:prstGeom prst="rect"/>
                    <a:ln/>
                  </pic:spPr>
                </pic:pic>
              </a:graphicData>
            </a:graphic>
          </wp:inline>
        </w:drawing>
      </w:r>
      <w:r w:rsidDel="00000000" w:rsidR="00000000" w:rsidRPr="00000000">
        <w:rPr/>
        <w:drawing>
          <wp:inline distB="114300" distT="114300" distL="114300" distR="114300">
            <wp:extent cx="3386138" cy="1776982"/>
            <wp:effectExtent b="0" l="0" r="0" t="0"/>
            <wp:docPr id="39"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386138" cy="1776982"/>
                    </a:xfrm>
                    <a:prstGeom prst="rect"/>
                    <a:ln/>
                  </pic:spPr>
                </pic:pic>
              </a:graphicData>
            </a:graphic>
          </wp:inline>
        </w:drawing>
      </w:r>
      <w:r w:rsidDel="00000000" w:rsidR="00000000" w:rsidRPr="00000000">
        <w:rPr/>
        <w:drawing>
          <wp:inline distB="114300" distT="114300" distL="114300" distR="114300">
            <wp:extent cx="2395538" cy="2255798"/>
            <wp:effectExtent b="0" l="0" r="0" t="0"/>
            <wp:docPr id="1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395538" cy="225579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2052638" cy="2302129"/>
            <wp:effectExtent b="0" l="0" r="0" t="0"/>
            <wp:docPr id="2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052638" cy="230212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 then logged into the domain user account to see if it has access to the shared folder by mapping the network drives.</w:t>
      </w:r>
      <w:r w:rsidDel="00000000" w:rsidR="00000000" w:rsidRPr="00000000">
        <w:rPr/>
        <w:drawing>
          <wp:inline distB="114300" distT="114300" distL="114300" distR="114300">
            <wp:extent cx="4667250" cy="1609725"/>
            <wp:effectExtent b="0" l="0" r="0" t="0"/>
            <wp:docPr id="1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667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 then </w:t>
      </w:r>
      <w:r w:rsidDel="00000000" w:rsidR="00000000" w:rsidRPr="00000000">
        <w:rPr>
          <w:rtl w:val="0"/>
        </w:rPr>
        <w:t xml:space="preserve">realized that this is not the best way for persistence. The network sharing option was better that way the file always gets mapped to the user every time they login I went back into the windows server to create a new GPO </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I then added this GPO to the users.</w:t>
      </w:r>
      <w:r w:rsidDel="00000000" w:rsidR="00000000" w:rsidRPr="00000000">
        <w:rPr/>
        <w:drawing>
          <wp:inline distB="114300" distT="114300" distL="114300" distR="114300">
            <wp:extent cx="4167188" cy="1758775"/>
            <wp:effectExtent b="0" l="0" r="0" t="0"/>
            <wp:docPr id="3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167188" cy="17587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 then logged into the user machine to see if the shared file was successful</w:t>
      </w:r>
    </w:p>
    <w:p w:rsidR="00000000" w:rsidDel="00000000" w:rsidP="00000000" w:rsidRDefault="00000000" w:rsidRPr="00000000" w14:paraId="0000005B">
      <w:pPr>
        <w:rPr/>
      </w:pPr>
      <w:r w:rsidDel="00000000" w:rsidR="00000000" w:rsidRPr="00000000">
        <w:rPr/>
        <w:drawing>
          <wp:inline distB="114300" distT="114300" distL="114300" distR="114300">
            <wp:extent cx="4391025" cy="895350"/>
            <wp:effectExtent b="0" l="0" r="0" t="0"/>
            <wp:docPr id="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3910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Using the File Server Resource Manager I was able to configure the quota to manage the storage. I set the limit to 10GB with a threshold of around 80% to send an email to IT informing them that the folder is almost full.</w:t>
      </w:r>
    </w:p>
    <w:p w:rsidR="00000000" w:rsidDel="00000000" w:rsidP="00000000" w:rsidRDefault="00000000" w:rsidRPr="00000000" w14:paraId="00000066">
      <w:pPr>
        <w:rPr/>
      </w:pPr>
      <w:r w:rsidDel="00000000" w:rsidR="00000000" w:rsidRPr="00000000">
        <w:rPr/>
        <w:drawing>
          <wp:inline distB="114300" distT="114300" distL="114300" distR="114300">
            <wp:extent cx="4524375" cy="1857375"/>
            <wp:effectExtent b="0" l="0" r="0" t="0"/>
            <wp:docPr id="3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5243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2338388" cy="2960206"/>
            <wp:effectExtent b="0" l="0" r="0" t="0"/>
            <wp:docPr id="1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338388" cy="296020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Configured the file types by using the File Screening Management to restrict certain file types to prevent the folders from filling up easily.</w:t>
      </w:r>
    </w:p>
    <w:p w:rsidR="00000000" w:rsidDel="00000000" w:rsidP="00000000" w:rsidRDefault="00000000" w:rsidRPr="00000000" w14:paraId="00000077">
      <w:pPr>
        <w:rPr/>
      </w:pPr>
      <w:r w:rsidDel="00000000" w:rsidR="00000000" w:rsidRPr="00000000">
        <w:rPr/>
        <w:drawing>
          <wp:inline distB="114300" distT="114300" distL="114300" distR="114300">
            <wp:extent cx="3795713" cy="2028825"/>
            <wp:effectExtent b="0" l="0" r="0" t="0"/>
            <wp:docPr id="41"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379571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Now it's time to configure the security policy to enhance security on all user desktops. This will include password policies for users. I configured the password policy setting to have standard requirement for user to create their password for the next time they login. </w:t>
      </w:r>
    </w:p>
    <w:p w:rsidR="00000000" w:rsidDel="00000000" w:rsidP="00000000" w:rsidRDefault="00000000" w:rsidRPr="00000000" w14:paraId="0000007C">
      <w:pPr>
        <w:rPr/>
      </w:pPr>
      <w:r w:rsidDel="00000000" w:rsidR="00000000" w:rsidRPr="00000000">
        <w:rPr/>
        <w:drawing>
          <wp:inline distB="114300" distT="114300" distL="114300" distR="114300">
            <wp:extent cx="5943600" cy="1892300"/>
            <wp:effectExtent b="0" l="0" r="0" t="0"/>
            <wp:docPr id="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Also created a new policy for User Rights to assign and restrict certain rights for users.</w:t>
      </w:r>
    </w:p>
    <w:p w:rsidR="00000000" w:rsidDel="00000000" w:rsidP="00000000" w:rsidRDefault="00000000" w:rsidRPr="00000000" w14:paraId="0000007F">
      <w:pPr>
        <w:rPr/>
      </w:pPr>
      <w:r w:rsidDel="00000000" w:rsidR="00000000" w:rsidRPr="00000000">
        <w:rPr/>
        <w:drawing>
          <wp:inline distB="114300" distT="114300" distL="114300" distR="114300">
            <wp:extent cx="3852863" cy="1710325"/>
            <wp:effectExtent b="0" l="0" r="0" t="0"/>
            <wp:docPr id="3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852863" cy="17103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Using the Active Directory Administrative Center I was able to create a fine grain password policy that will allow user to have a standard password requirement while admin accounts will have a more stringent requirement </w:t>
      </w:r>
    </w:p>
    <w:p w:rsidR="00000000" w:rsidDel="00000000" w:rsidP="00000000" w:rsidRDefault="00000000" w:rsidRPr="00000000" w14:paraId="00000082">
      <w:pPr>
        <w:rPr/>
      </w:pPr>
      <w:r w:rsidDel="00000000" w:rsidR="00000000" w:rsidRPr="00000000">
        <w:rPr/>
        <w:drawing>
          <wp:inline distB="114300" distT="114300" distL="114300" distR="114300">
            <wp:extent cx="4043363" cy="2715014"/>
            <wp:effectExtent b="0" l="0" r="0" t="0"/>
            <wp:docPr id="37"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043363" cy="271501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681413" cy="2017819"/>
            <wp:effectExtent b="0" l="0" r="0" t="0"/>
            <wp:docPr id="3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681413" cy="201781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 was also able to implement a service account using Sysinternals tools to help manage it. This is something that some companies use in their business i.e (kiosk, digital menu) and wanted to learn more about it.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Purpose: Setup a single purpose computer that displays a specific webpage</w:t>
      </w:r>
    </w:p>
    <w:p w:rsidR="00000000" w:rsidDel="00000000" w:rsidP="00000000" w:rsidRDefault="00000000" w:rsidRPr="00000000" w14:paraId="00000095">
      <w:pPr>
        <w:rPr/>
      </w:pPr>
      <w:r w:rsidDel="00000000" w:rsidR="00000000" w:rsidRPr="00000000">
        <w:rPr>
          <w:rtl w:val="0"/>
        </w:rPr>
        <w:t xml:space="preserve">Objective:</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Use a service account as login account</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Account should login when computer reboots</w:t>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Web browser should startup automatically once logged in and in full screen mode</w:t>
      </w:r>
    </w:p>
    <w:p w:rsidR="00000000" w:rsidDel="00000000" w:rsidP="00000000" w:rsidRDefault="00000000" w:rsidRPr="00000000" w14:paraId="00000099">
      <w:pPr>
        <w:numPr>
          <w:ilvl w:val="0"/>
          <w:numId w:val="1"/>
        </w:numPr>
        <w:ind w:left="720" w:hanging="360"/>
        <w:rPr>
          <w:u w:val="none"/>
        </w:rPr>
      </w:pPr>
      <w:r w:rsidDel="00000000" w:rsidR="00000000" w:rsidRPr="00000000">
        <w:rPr>
          <w:rtl w:val="0"/>
        </w:rPr>
        <w:t xml:space="preserve"> Configure the computer to always be ON</w:t>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Restrict Logon for Service account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First I created an Organizational Unit named “Service Account” with a user</w:t>
      </w:r>
    </w:p>
    <w:p w:rsidR="00000000" w:rsidDel="00000000" w:rsidP="00000000" w:rsidRDefault="00000000" w:rsidRPr="00000000" w14:paraId="0000009E">
      <w:pPr>
        <w:rPr/>
      </w:pPr>
      <w:r w:rsidDel="00000000" w:rsidR="00000000" w:rsidRPr="00000000">
        <w:rPr/>
        <w:drawing>
          <wp:inline distB="114300" distT="114300" distL="114300" distR="114300">
            <wp:extent cx="2366963" cy="2086017"/>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366963" cy="2086017"/>
                    </a:xfrm>
                    <a:prstGeom prst="rect"/>
                    <a:ln/>
                  </pic:spPr>
                </pic:pic>
              </a:graphicData>
            </a:graphic>
          </wp:inline>
        </w:drawing>
      </w:r>
      <w:r w:rsidDel="00000000" w:rsidR="00000000" w:rsidRPr="00000000">
        <w:rPr/>
        <w:drawing>
          <wp:inline distB="114300" distT="114300" distL="114300" distR="114300">
            <wp:extent cx="2694495" cy="1942812"/>
            <wp:effectExtent b="0" l="0" r="0" t="0"/>
            <wp:docPr id="22"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2694495" cy="194281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Downloaded the Sysinternals ISO onto my windows client machine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3586163" cy="2051699"/>
            <wp:effectExtent b="0" l="0" r="0" t="0"/>
            <wp:docPr id="2"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3586163" cy="205169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Used Autologon64 tool to configure the machine to successfully auto login after rebooting</w:t>
      </w:r>
    </w:p>
    <w:p w:rsidR="00000000" w:rsidDel="00000000" w:rsidP="00000000" w:rsidRDefault="00000000" w:rsidRPr="00000000" w14:paraId="000000A3">
      <w:pPr>
        <w:rPr/>
      </w:pPr>
      <w:r w:rsidDel="00000000" w:rsidR="00000000" w:rsidRPr="00000000">
        <w:rPr/>
        <w:drawing>
          <wp:inline distB="114300" distT="114300" distL="114300" distR="114300">
            <wp:extent cx="5191125" cy="733425"/>
            <wp:effectExtent b="0" l="0" r="0" t="0"/>
            <wp:docPr id="29"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1911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Setting up the browser to display the webpage every time the machine boots up. I chose Amazon.com to display each time.</w:t>
      </w:r>
    </w:p>
    <w:p w:rsidR="00000000" w:rsidDel="00000000" w:rsidP="00000000" w:rsidRDefault="00000000" w:rsidRPr="00000000" w14:paraId="000000A5">
      <w:pPr>
        <w:rPr/>
      </w:pPr>
      <w:r w:rsidDel="00000000" w:rsidR="00000000" w:rsidRPr="00000000">
        <w:rPr/>
        <w:drawing>
          <wp:inline distB="114300" distT="114300" distL="114300" distR="114300">
            <wp:extent cx="4824413" cy="1847812"/>
            <wp:effectExtent b="0" l="0" r="0" t="0"/>
            <wp:docPr id="26"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824413" cy="1847812"/>
                    </a:xfrm>
                    <a:prstGeom prst="rect"/>
                    <a:ln/>
                  </pic:spPr>
                </pic:pic>
              </a:graphicData>
            </a:graphic>
          </wp:inline>
        </w:drawing>
      </w:r>
      <w:r w:rsidDel="00000000" w:rsidR="00000000" w:rsidRPr="00000000">
        <w:rPr/>
        <w:drawing>
          <wp:inline distB="114300" distT="114300" distL="114300" distR="114300">
            <wp:extent cx="3147961" cy="1397412"/>
            <wp:effectExtent b="0" l="0" r="0" t="0"/>
            <wp:docPr id="7"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3147961" cy="139741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Added microsoft Edge to the startup so it displays right after a reboot</w:t>
      </w:r>
    </w:p>
    <w:p w:rsidR="00000000" w:rsidDel="00000000" w:rsidP="00000000" w:rsidRDefault="00000000" w:rsidRPr="00000000" w14:paraId="000000A8">
      <w:pPr>
        <w:rPr/>
      </w:pPr>
      <w:r w:rsidDel="00000000" w:rsidR="00000000" w:rsidRPr="00000000">
        <w:rPr/>
        <w:drawing>
          <wp:inline distB="114300" distT="114300" distL="114300" distR="114300">
            <wp:extent cx="4852988" cy="1574867"/>
            <wp:effectExtent b="0" l="0" r="0" t="0"/>
            <wp:docPr id="1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852988" cy="157486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Changed the sleep mode to never so the machine stays on 24/7 while no one is touching it</w:t>
      </w:r>
    </w:p>
    <w:p w:rsidR="00000000" w:rsidDel="00000000" w:rsidP="00000000" w:rsidRDefault="00000000" w:rsidRPr="00000000" w14:paraId="000000AA">
      <w:pPr>
        <w:rPr/>
      </w:pPr>
      <w:r w:rsidDel="00000000" w:rsidR="00000000" w:rsidRPr="00000000">
        <w:rPr/>
        <w:drawing>
          <wp:inline distB="114300" distT="114300" distL="114300" distR="114300">
            <wp:extent cx="5143500" cy="1876425"/>
            <wp:effectExtent b="0" l="0" r="0" t="0"/>
            <wp:docPr id="23"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1435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On my Domain server I created a new Gpo for the service account to restrict standard users to login to this account. Once I updated the service account, I tried logging in with a user account and was met with an error message. This lets me know that the GPO that restricts users from logging in to this account was successful. </w:t>
      </w:r>
    </w:p>
    <w:p w:rsidR="00000000" w:rsidDel="00000000" w:rsidP="00000000" w:rsidRDefault="00000000" w:rsidRPr="00000000" w14:paraId="000000AD">
      <w:pPr>
        <w:rPr/>
      </w:pPr>
      <w:r w:rsidDel="00000000" w:rsidR="00000000" w:rsidRPr="00000000">
        <w:rPr/>
        <w:drawing>
          <wp:inline distB="114300" distT="114300" distL="114300" distR="114300">
            <wp:extent cx="3817467" cy="1839325"/>
            <wp:effectExtent b="0" l="0" r="0" t="0"/>
            <wp:docPr id="10"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3817467" cy="18393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4452938" cy="2369299"/>
            <wp:effectExtent b="0" l="0" r="0" t="0"/>
            <wp:docPr id="1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4452938" cy="236929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This lab has taught me so much about Active directory.I knew nothing going into this lab and came out with learning very important skills and knowledge about Active Directory.  For example creating OU’S,GPO’S, resetting passwords, file management, managing and creating users. Going through this lab has made me realize the importance of managing users through AD. I was also able to experience what an IT professional does on a daily basis  while using AD. I noticed a common issue in the workplace is password resets as users forget their passwords or lock themselves out. I repeated the process of resetting passwords so that I can become accustomed to this process. Although there is much to learn about AD I feel I've learned very important aspects and look forward to learning more ways to solve issues using Active Directory to become well rounded so better solve issues.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1.png"/><Relationship Id="rId41" Type="http://schemas.openxmlformats.org/officeDocument/2006/relationships/image" Target="media/image30.png"/><Relationship Id="rId44" Type="http://schemas.openxmlformats.org/officeDocument/2006/relationships/image" Target="media/image31.png"/><Relationship Id="rId43" Type="http://schemas.openxmlformats.org/officeDocument/2006/relationships/image" Target="media/image26.png"/><Relationship Id="rId46" Type="http://schemas.openxmlformats.org/officeDocument/2006/relationships/image" Target="media/image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17.png"/><Relationship Id="rId47" Type="http://schemas.openxmlformats.org/officeDocument/2006/relationships/image" Target="media/image44.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0.png"/><Relationship Id="rId8" Type="http://schemas.openxmlformats.org/officeDocument/2006/relationships/image" Target="media/image13.png"/><Relationship Id="rId31" Type="http://schemas.openxmlformats.org/officeDocument/2006/relationships/image" Target="media/image29.png"/><Relationship Id="rId30" Type="http://schemas.openxmlformats.org/officeDocument/2006/relationships/image" Target="media/image4.png"/><Relationship Id="rId33" Type="http://schemas.openxmlformats.org/officeDocument/2006/relationships/image" Target="media/image28.png"/><Relationship Id="rId32" Type="http://schemas.openxmlformats.org/officeDocument/2006/relationships/image" Target="media/image15.png"/><Relationship Id="rId35" Type="http://schemas.openxmlformats.org/officeDocument/2006/relationships/image" Target="media/image42.png"/><Relationship Id="rId34" Type="http://schemas.openxmlformats.org/officeDocument/2006/relationships/image" Target="media/image12.png"/><Relationship Id="rId37" Type="http://schemas.openxmlformats.org/officeDocument/2006/relationships/image" Target="media/image21.png"/><Relationship Id="rId36" Type="http://schemas.openxmlformats.org/officeDocument/2006/relationships/image" Target="media/image16.png"/><Relationship Id="rId39" Type="http://schemas.openxmlformats.org/officeDocument/2006/relationships/image" Target="media/image32.png"/><Relationship Id="rId38" Type="http://schemas.openxmlformats.org/officeDocument/2006/relationships/image" Target="media/image35.png"/><Relationship Id="rId20" Type="http://schemas.openxmlformats.org/officeDocument/2006/relationships/image" Target="media/image23.png"/><Relationship Id="rId22" Type="http://schemas.openxmlformats.org/officeDocument/2006/relationships/image" Target="media/image34.png"/><Relationship Id="rId21" Type="http://schemas.openxmlformats.org/officeDocument/2006/relationships/image" Target="media/image27.png"/><Relationship Id="rId24" Type="http://schemas.openxmlformats.org/officeDocument/2006/relationships/image" Target="media/image8.png"/><Relationship Id="rId23" Type="http://schemas.openxmlformats.org/officeDocument/2006/relationships/image" Target="media/image5.png"/><Relationship Id="rId26" Type="http://schemas.openxmlformats.org/officeDocument/2006/relationships/image" Target="media/image39.png"/><Relationship Id="rId25" Type="http://schemas.openxmlformats.org/officeDocument/2006/relationships/image" Target="media/image38.png"/><Relationship Id="rId28" Type="http://schemas.openxmlformats.org/officeDocument/2006/relationships/image" Target="media/image24.png"/><Relationship Id="rId27" Type="http://schemas.openxmlformats.org/officeDocument/2006/relationships/image" Target="media/image36.png"/><Relationship Id="rId29" Type="http://schemas.openxmlformats.org/officeDocument/2006/relationships/image" Target="media/image19.png"/><Relationship Id="rId11" Type="http://schemas.openxmlformats.org/officeDocument/2006/relationships/image" Target="media/image25.png"/><Relationship Id="rId10" Type="http://schemas.openxmlformats.org/officeDocument/2006/relationships/image" Target="media/image33.png"/><Relationship Id="rId13" Type="http://schemas.openxmlformats.org/officeDocument/2006/relationships/image" Target="media/image37.png"/><Relationship Id="rId12" Type="http://schemas.openxmlformats.org/officeDocument/2006/relationships/image" Target="media/image18.png"/><Relationship Id="rId15" Type="http://schemas.openxmlformats.org/officeDocument/2006/relationships/image" Target="media/image40.png"/><Relationship Id="rId14" Type="http://schemas.openxmlformats.org/officeDocument/2006/relationships/image" Target="media/image9.png"/><Relationship Id="rId17" Type="http://schemas.openxmlformats.org/officeDocument/2006/relationships/image" Target="media/image43.png"/><Relationship Id="rId16" Type="http://schemas.openxmlformats.org/officeDocument/2006/relationships/image" Target="media/image41.png"/><Relationship Id="rId19" Type="http://schemas.openxmlformats.org/officeDocument/2006/relationships/image" Target="media/image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