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DEAEFFD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4C661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75B228BB" w:rsidR="00130999" w:rsidRPr="00FC668D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AF3558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 w:rsidR="00957C1C" w:rsidRPr="00957C1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Мелега Алексея Валерьевича</w:t>
      </w:r>
      <w:r w:rsidR="00AF3558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957C1C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64F53826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1522FE">
        <w:rPr>
          <w:rFonts w:ascii="Times New Roman" w:hAnsi="Times New Roman" w:cs="Times New Roman"/>
          <w:sz w:val="24"/>
          <w:szCs w:val="24"/>
        </w:rPr>
        <w:t xml:space="preserve"> </w:t>
      </w:r>
      <w:r w:rsidR="004F7125" w:rsidRPr="00BF5F24">
        <w:rPr>
          <w:rFonts w:ascii="Times New Roman" w:hAnsi="Times New Roman" w:cs="Times New Roman"/>
          <w:sz w:val="24"/>
          <w:szCs w:val="24"/>
        </w:rPr>
        <w:t>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4DFE11F1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r w:rsidR="001522FE">
        <w:rPr>
          <w:rFonts w:ascii="Times New Roman" w:hAnsi="Times New Roman" w:cs="Times New Roman"/>
          <w:sz w:val="24"/>
          <w:szCs w:val="24"/>
        </w:rPr>
        <w:t>виды</w:t>
      </w:r>
      <w:r w:rsidRPr="00BF5F24">
        <w:rPr>
          <w:rFonts w:ascii="Times New Roman" w:hAnsi="Times New Roman" w:cs="Times New Roman"/>
          <w:sz w:val="24"/>
          <w:szCs w:val="24"/>
        </w:rPr>
        <w:t xml:space="preserve">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68050D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050D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68050D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68050D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68050D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68050D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301441" w:rsidRPr="0068050D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301441" w:rsidRPr="0068050D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4D6EC9" w:rsidRPr="0068050D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1AACB5F8" w:rsidR="002C2471" w:rsidRPr="0072550B" w:rsidRDefault="009076CE" w:rsidP="000A3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pict w14:anchorId="04C19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3in">
            <v:imagedata r:id="rId8" o:title="Снимок экрана 2023-04-27 104745"/>
          </v:shape>
        </w:pict>
      </w:r>
    </w:p>
    <w:p w14:paraId="28FB2B20" w14:textId="7B30D553" w:rsidR="002C2471" w:rsidRDefault="0042737A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«Д</w:t>
      </w:r>
      <w:r w:rsidR="002C2471" w:rsidRPr="0075242D">
        <w:rPr>
          <w:rFonts w:ascii="Times New Roman" w:hAnsi="Times New Roman" w:cs="Times New Roman"/>
          <w:sz w:val="24"/>
          <w:szCs w:val="24"/>
        </w:rPr>
        <w:t>иаграмма Сущность-Связь»</w:t>
      </w:r>
    </w:p>
    <w:p w14:paraId="1B74BEC6" w14:textId="77777777" w:rsidR="001B18FB" w:rsidRPr="0075242D" w:rsidRDefault="001B18FB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6B2328E" w14:textId="77777777" w:rsidR="00983424" w:rsidRPr="0075242D" w:rsidRDefault="00983424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 xml:space="preserve"> </w:t>
      </w:r>
      <w:r w:rsidRPr="0075242D">
        <w:rPr>
          <w:rFonts w:ascii="Times New Roman" w:eastAsia="Calibri" w:hAnsi="Times New Roman" w:cs="Times New Roman"/>
          <w:b/>
          <w:bCs/>
          <w:sz w:val="24"/>
          <w:szCs w:val="24"/>
        </w:rPr>
        <w:t>Вторая нормальная форма</w:t>
      </w:r>
    </w:p>
    <w:p w14:paraId="3D4A59D0" w14:textId="41274F1D" w:rsidR="00983424" w:rsidRPr="0075242D" w:rsidRDefault="0075242D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t>Таблица №1 «Сотрудник</w:t>
      </w:r>
      <w:r w:rsidR="00983424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620" w:type="dxa"/>
        <w:jc w:val="right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1276"/>
        <w:gridCol w:w="1525"/>
        <w:gridCol w:w="1559"/>
      </w:tblGrid>
      <w:tr w:rsidR="0075242D" w:rsidRPr="0075242D" w14:paraId="5AF98528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77777777" w:rsidR="0075242D" w:rsidRPr="00EF3A23" w:rsidRDefault="0075242D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КодСотрудника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28233F2F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амил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36E6E411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0314E228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0CDADF7B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елефон</w:t>
            </w:r>
          </w:p>
        </w:tc>
      </w:tr>
      <w:tr w:rsidR="0075242D" w:rsidRPr="0075242D" w14:paraId="5E446EE5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6D0C11C4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Сороков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2F0D2E1B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5A457C0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84855</w:t>
            </w:r>
            <w:r w:rsidR="0075242D"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64327</w:t>
            </w:r>
          </w:p>
        </w:tc>
      </w:tr>
      <w:tr w:rsidR="0075242D" w:rsidRPr="0075242D" w14:paraId="0079A821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524691CF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Десятов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6E6C4591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Дмитрий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39E4BD35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16E24622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8538434535</w:t>
            </w:r>
          </w:p>
        </w:tc>
      </w:tr>
    </w:tbl>
    <w:p w14:paraId="53F1E997" w14:textId="57CB286F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t>Таблица №2 «</w:t>
      </w:r>
      <w:r w:rsidR="006D4B2C">
        <w:rPr>
          <w:rFonts w:ascii="Times New Roman" w:hAnsi="Times New Roman" w:cs="Times New Roman"/>
        </w:rPr>
        <w:t>Должность</w:t>
      </w:r>
      <w:r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4419" w:type="dxa"/>
        <w:jc w:val="right"/>
        <w:tblLook w:val="04A0" w:firstRow="1" w:lastRow="0" w:firstColumn="1" w:lastColumn="0" w:noHBand="0" w:noVBand="1"/>
      </w:tblPr>
      <w:tblGrid>
        <w:gridCol w:w="1847"/>
        <w:gridCol w:w="1286"/>
        <w:gridCol w:w="1286"/>
      </w:tblGrid>
      <w:tr w:rsidR="00ED7027" w:rsidRPr="0075242D" w14:paraId="688CCCDD" w14:textId="013A1CE7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384DEAB8" w:rsidR="00ED7027" w:rsidRPr="00EF3A23" w:rsidRDefault="00ED7027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КодДолжности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049437D1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азвание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8CAE" w14:textId="22CBD90E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Оклад</w:t>
            </w:r>
          </w:p>
        </w:tc>
      </w:tr>
      <w:tr w:rsidR="00ED7027" w:rsidRPr="0075242D" w14:paraId="7556619F" w14:textId="44E8C2FB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33C141BC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F5F" w14:textId="0755939D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10000</w:t>
            </w:r>
          </w:p>
        </w:tc>
      </w:tr>
      <w:tr w:rsidR="00ED7027" w:rsidRPr="0075242D" w14:paraId="593FD250" w14:textId="2C2DBC20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6763CCB3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DE94" w14:textId="32772839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</w:tbl>
    <w:p w14:paraId="1CD594A2" w14:textId="4E3264CC" w:rsidR="00CF58E1" w:rsidRPr="0075242D" w:rsidRDefault="00CF58E1" w:rsidP="000E698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58E1" w14:paraId="3C3E9B2D" w14:textId="77777777" w:rsidTr="00CF58E1">
        <w:tc>
          <w:tcPr>
            <w:tcW w:w="4785" w:type="dxa"/>
          </w:tcPr>
          <w:p w14:paraId="5E48DCAB" w14:textId="77777777" w:rsidR="00CF58E1" w:rsidRPr="0075242D" w:rsidRDefault="00CF58E1" w:rsidP="00CF58E1">
            <w:pPr>
              <w:pStyle w:val="a3"/>
              <w:ind w:left="-567" w:firstLine="567"/>
              <w:jc w:val="right"/>
              <w:rPr>
                <w:rFonts w:ascii="Times New Roman" w:hAnsi="Times New Roman" w:cs="Times New Roman"/>
                <w:sz w:val="28"/>
              </w:rPr>
            </w:pPr>
            <w:r w:rsidRPr="0075242D">
              <w:rPr>
                <w:rFonts w:ascii="Times New Roman" w:hAnsi="Times New Roman" w:cs="Times New Roman"/>
              </w:rPr>
              <w:t>Таблица №3 «Отдел»</w:t>
            </w:r>
          </w:p>
          <w:tbl>
            <w:tblPr>
              <w:tblStyle w:val="1"/>
              <w:tblW w:w="2343" w:type="dxa"/>
              <w:jc w:val="right"/>
              <w:tblLook w:val="04A0" w:firstRow="1" w:lastRow="0" w:firstColumn="1" w:lastColumn="0" w:noHBand="0" w:noVBand="1"/>
            </w:tblPr>
            <w:tblGrid>
              <w:gridCol w:w="1419"/>
              <w:gridCol w:w="1854"/>
            </w:tblGrid>
            <w:tr w:rsidR="00CF58E1" w:rsidRPr="0075242D" w14:paraId="7AC5037D" w14:textId="77777777" w:rsidTr="00195BDE">
              <w:trPr>
                <w:jc w:val="right"/>
              </w:trPr>
              <w:tc>
                <w:tcPr>
                  <w:tcW w:w="1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466703" w14:textId="77777777" w:rsidR="00CF58E1" w:rsidRPr="00EF3A23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F3A23"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КодОтдела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EA9E3B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Н</w:t>
                  </w: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азвание</w:t>
                  </w:r>
                </w:p>
              </w:tc>
            </w:tr>
            <w:tr w:rsidR="00CF58E1" w:rsidRPr="0075242D" w14:paraId="463A6A41" w14:textId="77777777" w:rsidTr="00195BDE">
              <w:trPr>
                <w:jc w:val="right"/>
              </w:trPr>
              <w:tc>
                <w:tcPr>
                  <w:tcW w:w="1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23CC3E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F4DDA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Администрация</w:t>
                  </w:r>
                </w:p>
              </w:tc>
            </w:tr>
            <w:tr w:rsidR="00CF58E1" w:rsidRPr="0075242D" w14:paraId="4E81043F" w14:textId="77777777" w:rsidTr="00195BDE">
              <w:trPr>
                <w:jc w:val="right"/>
              </w:trPr>
              <w:tc>
                <w:tcPr>
                  <w:tcW w:w="1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B1315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7F3CF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Бухгалтерия</w:t>
                  </w:r>
                </w:p>
              </w:tc>
            </w:tr>
          </w:tbl>
          <w:p w14:paraId="13307644" w14:textId="77777777" w:rsidR="00CF58E1" w:rsidRDefault="00CF58E1" w:rsidP="000E698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14:paraId="66912C85" w14:textId="77777777" w:rsidR="00CF58E1" w:rsidRPr="0075242D" w:rsidRDefault="00CF58E1" w:rsidP="00CF58E1">
            <w:pPr>
              <w:pStyle w:val="a3"/>
              <w:ind w:left="-567" w:firstLine="567"/>
              <w:jc w:val="right"/>
              <w:rPr>
                <w:rFonts w:ascii="Times New Roman" w:hAnsi="Times New Roman" w:cs="Times New Roman"/>
                <w:sz w:val="28"/>
              </w:rPr>
            </w:pPr>
            <w:r w:rsidRPr="0075242D">
              <w:rPr>
                <w:rFonts w:ascii="Times New Roman" w:hAnsi="Times New Roman" w:cs="Times New Roman"/>
              </w:rPr>
              <w:t>Таблица №4 «</w:t>
            </w:r>
            <w:r>
              <w:rPr>
                <w:rFonts w:ascii="Times New Roman" w:hAnsi="Times New Roman" w:cs="Times New Roman"/>
              </w:rPr>
              <w:t>Штат</w:t>
            </w:r>
            <w:r w:rsidRPr="0075242D">
              <w:rPr>
                <w:rFonts w:ascii="Times New Roman" w:hAnsi="Times New Roman" w:cs="Times New Roman"/>
              </w:rPr>
              <w:t>»</w:t>
            </w:r>
          </w:p>
          <w:tbl>
            <w:tblPr>
              <w:tblStyle w:val="1"/>
              <w:tblW w:w="1641" w:type="dxa"/>
              <w:jc w:val="right"/>
              <w:tblLook w:val="04A0" w:firstRow="1" w:lastRow="0" w:firstColumn="1" w:lastColumn="0" w:noHBand="0" w:noVBand="1"/>
            </w:tblPr>
            <w:tblGrid>
              <w:gridCol w:w="1641"/>
            </w:tblGrid>
            <w:tr w:rsidR="00CF58E1" w:rsidRPr="0075242D" w14:paraId="61E2ED7F" w14:textId="77777777" w:rsidTr="00D06090">
              <w:trPr>
                <w:jc w:val="right"/>
              </w:trPr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65E3D9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  <w:t>КодШтата</w:t>
                  </w:r>
                </w:p>
              </w:tc>
            </w:tr>
            <w:tr w:rsidR="00CF58E1" w:rsidRPr="0075242D" w14:paraId="6B79D626" w14:textId="77777777" w:rsidTr="00D06090">
              <w:trPr>
                <w:jc w:val="right"/>
              </w:trPr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BE1008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F58E1" w:rsidRPr="0075242D" w14:paraId="35C87B9C" w14:textId="77777777" w:rsidTr="00D06090">
              <w:trPr>
                <w:jc w:val="right"/>
              </w:trPr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196871" w14:textId="77777777" w:rsidR="00CF58E1" w:rsidRPr="0075242D" w:rsidRDefault="00CF58E1" w:rsidP="00CF58E1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5242D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535CE78" w14:textId="77777777" w:rsidR="00CF58E1" w:rsidRDefault="00CF58E1" w:rsidP="000E698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63EB47" w14:textId="77777777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</w:rPr>
      </w:pPr>
    </w:p>
    <w:p w14:paraId="1545E7E0" w14:textId="79553FA9" w:rsidR="00983424" w:rsidRPr="0075242D" w:rsidRDefault="000E6985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№5 «Контракт</w:t>
      </w:r>
      <w:r w:rsidR="00983424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688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  <w:gridCol w:w="1791"/>
      </w:tblGrid>
      <w:tr w:rsidR="000E6985" w:rsidRPr="0075242D" w14:paraId="14ED1E83" w14:textId="65B5D769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7EC8534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КодКонтракта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52B40D9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начала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8312" w14:textId="2FA7DE7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конца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C00" w14:textId="6A457263" w:rsidR="000E6985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Сумма</w:t>
            </w:r>
          </w:p>
        </w:tc>
      </w:tr>
      <w:tr w:rsidR="000E6985" w:rsidRPr="0075242D" w14:paraId="1977B728" w14:textId="38DA1235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3C0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2020-12-04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5CAA" w14:textId="5FE67CBD" w:rsidR="000E6985" w:rsidRPr="0075242D" w:rsidRDefault="00F86546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0E6985" w:rsidRPr="0075242D" w14:paraId="0CF6E2F7" w14:textId="19649E55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AC9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2021-04-08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DBAD" w14:textId="3C3F8F94" w:rsidR="000E6985" w:rsidRPr="0075242D" w:rsidRDefault="00F86546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</w:tbl>
    <w:p w14:paraId="21E39674" w14:textId="59F8341A" w:rsidR="000E6985" w:rsidRPr="0075242D" w:rsidRDefault="000E6985" w:rsidP="000E6985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lastRenderedPageBreak/>
        <w:t>Таблица №6 «</w:t>
      </w:r>
      <w:r w:rsidR="00087FC0">
        <w:rPr>
          <w:rFonts w:ascii="Times New Roman" w:hAnsi="Times New Roman" w:cs="Times New Roman"/>
        </w:rPr>
        <w:t>Заказчик</w:t>
      </w:r>
      <w:r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9479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  <w:gridCol w:w="1791"/>
        <w:gridCol w:w="1791"/>
      </w:tblGrid>
      <w:tr w:rsidR="00ED7027" w:rsidRPr="0075242D" w14:paraId="7C9BEB16" w14:textId="4FB9B62C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B02A" w14:textId="4DC5531F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КодЗаказчика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14CB" w14:textId="0CF24338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амил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B245" w14:textId="158E643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9C43" w14:textId="12A7F35E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тчество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DDB" w14:textId="50301F02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елефон</w:t>
            </w:r>
          </w:p>
        </w:tc>
      </w:tr>
      <w:tr w:rsidR="00ED7027" w:rsidRPr="0075242D" w14:paraId="15E7E997" w14:textId="2707EA65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AC06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0D91" w14:textId="56697234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Быков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2DAC" w14:textId="4AE3C82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461" w14:textId="1F83072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Васильев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37" w14:textId="0C8737DB" w:rsidR="00ED7027" w:rsidRPr="0075242D" w:rsidRDefault="00ED7027" w:rsidP="008E56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89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327</w:t>
            </w:r>
          </w:p>
        </w:tc>
      </w:tr>
      <w:tr w:rsidR="00ED7027" w:rsidRPr="0075242D" w14:paraId="03F974EC" w14:textId="53AF71E3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11FB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B900" w14:textId="78399F52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Сорокин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27B7" w14:textId="5EBD78F5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FD5D" w14:textId="21899610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Сергеев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A1D6" w14:textId="4CF76A87" w:rsidR="00ED7027" w:rsidRPr="0075242D" w:rsidRDefault="00ED7027" w:rsidP="008E56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85986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561C2DB5" w14:textId="77777777" w:rsidR="009076CE" w:rsidRDefault="009076CE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</w:p>
    <w:p w14:paraId="766DDC11" w14:textId="4ADB320E" w:rsidR="00983424" w:rsidRPr="00F1641D" w:rsidRDefault="00983424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641D">
        <w:rPr>
          <w:rFonts w:ascii="Times New Roman" w:eastAsia="Calibri" w:hAnsi="Times New Roman" w:cs="Times New Roman"/>
          <w:b/>
          <w:bCs/>
          <w:sz w:val="24"/>
          <w:szCs w:val="24"/>
        </w:rPr>
        <w:t>Третья нормальная форма</w:t>
      </w:r>
    </w:p>
    <w:p w14:paraId="4D7B3400" w14:textId="6B6447C3" w:rsidR="00414FA7" w:rsidRPr="0075242D" w:rsidRDefault="000051E6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№7</w:t>
      </w:r>
      <w:r w:rsidR="00414FA7" w:rsidRPr="0075242D">
        <w:rPr>
          <w:rFonts w:ascii="Times New Roman" w:hAnsi="Times New Roman" w:cs="Times New Roman"/>
        </w:rPr>
        <w:t xml:space="preserve"> «</w:t>
      </w:r>
      <w:r w:rsidR="00414FA7">
        <w:rPr>
          <w:rFonts w:ascii="Times New Roman" w:hAnsi="Times New Roman" w:cs="Times New Roman"/>
        </w:rPr>
        <w:t>Штат</w:t>
      </w:r>
      <w:r w:rsidR="00414FA7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306" w:type="dxa"/>
        <w:jc w:val="right"/>
        <w:tblLook w:val="04A0" w:firstRow="1" w:lastRow="0" w:firstColumn="1" w:lastColumn="0" w:noHBand="0" w:noVBand="1"/>
      </w:tblPr>
      <w:tblGrid>
        <w:gridCol w:w="1641"/>
        <w:gridCol w:w="1776"/>
        <w:gridCol w:w="2013"/>
        <w:gridCol w:w="1876"/>
      </w:tblGrid>
      <w:tr w:rsidR="00414FA7" w:rsidRPr="0075242D" w14:paraId="0D855B55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C76F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КодШтата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A239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КодДолжности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47B1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КодСотрудника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02D5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КодОтдела</w:t>
            </w:r>
          </w:p>
        </w:tc>
      </w:tr>
      <w:tr w:rsidR="00414FA7" w:rsidRPr="0075242D" w14:paraId="27378DD8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76F7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B1B8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A2AE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C7F3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414FA7" w:rsidRPr="0075242D" w14:paraId="0E7F0A5F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65C6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094A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23BE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EAEB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</w:tbl>
    <w:p w14:paraId="0C549AC1" w14:textId="77777777" w:rsidR="00755727" w:rsidRDefault="00755727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</w:rPr>
      </w:pPr>
    </w:p>
    <w:p w14:paraId="0B330D26" w14:textId="5ADA8607" w:rsidR="00414FA7" w:rsidRPr="0075242D" w:rsidRDefault="000051E6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№8</w:t>
      </w:r>
      <w:r w:rsidR="00414FA7">
        <w:rPr>
          <w:rFonts w:ascii="Times New Roman" w:hAnsi="Times New Roman" w:cs="Times New Roman"/>
        </w:rPr>
        <w:t xml:space="preserve"> «Контракт</w:t>
      </w:r>
      <w:r w:rsidR="00414FA7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9571" w:type="dxa"/>
        <w:jc w:val="right"/>
        <w:tblLook w:val="04A0" w:firstRow="1" w:lastRow="0" w:firstColumn="1" w:lastColumn="0" w:noHBand="0" w:noVBand="1"/>
      </w:tblPr>
      <w:tblGrid>
        <w:gridCol w:w="2142"/>
        <w:gridCol w:w="1486"/>
        <w:gridCol w:w="1456"/>
        <w:gridCol w:w="1487"/>
        <w:gridCol w:w="1364"/>
        <w:gridCol w:w="1636"/>
      </w:tblGrid>
      <w:tr w:rsidR="004B230E" w:rsidRPr="0075242D" w14:paraId="60C99648" w14:textId="1D34E868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26F9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КодКонтракта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F2D3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начала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76B8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конца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6A87" w14:textId="77777777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49D3" w14:textId="0ACD106A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КодШтата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B0E1" w14:textId="3DC32D54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КодЗаказчика</w:t>
            </w:r>
          </w:p>
        </w:tc>
      </w:tr>
      <w:tr w:rsidR="004B230E" w:rsidRPr="0075242D" w14:paraId="2F3484FB" w14:textId="41C26C13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2ECF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8F32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2020-11-03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3C65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2020-12-04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B042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2C99" w14:textId="458781AD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E18D" w14:textId="1FB80B60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4B230E" w:rsidRPr="0075242D" w14:paraId="541FEBA2" w14:textId="01B1D776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315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E48F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2021-05-09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2A2C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2021-04-08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CD39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8A16" w14:textId="6B242307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794D" w14:textId="181CBC2D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46D806D5" w14:textId="77777777" w:rsidR="009076CE" w:rsidRDefault="009076CE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829CD3" w14:textId="612E4348" w:rsidR="00414944" w:rsidRPr="0075242D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75242D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75242D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5C5E2414" w:rsidR="008A5F82" w:rsidRPr="000051E6" w:rsidRDefault="002F7207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72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AED68" wp14:editId="00B4B9C2">
            <wp:extent cx="5183505" cy="38007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928" cy="38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4E0CAB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Рис.2 «</w:t>
      </w:r>
      <w:r w:rsidRPr="004E0CA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E0CAB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75242D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добавление, изменение, удаление данных</w:t>
      </w:r>
    </w:p>
    <w:p w14:paraId="12F5F839" w14:textId="77777777" w:rsidR="00414944" w:rsidRPr="0075242D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82BA5ED" w:rsidR="00A31AA7" w:rsidRPr="0075242D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A19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8961F8" wp14:editId="36E20A23">
            <wp:extent cx="3775076" cy="17329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652" cy="17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075" w14:textId="7D738D28" w:rsidR="00A31AA7" w:rsidRPr="005A198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981"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54FB2394" w14:textId="77777777" w:rsidR="00E64F0C" w:rsidRPr="0075242D" w:rsidRDefault="00E64F0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FB2D06" w14:textId="4CDF171A" w:rsidR="00A31AA7" w:rsidRPr="009D4023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62A05" wp14:editId="34A39860">
            <wp:extent cx="2476500" cy="19299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451" cy="19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6201A713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36169" w14:textId="1BB1281E" w:rsidR="00A31AA7" w:rsidRPr="009D4023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5CD1F9" wp14:editId="2A8F3B84">
            <wp:extent cx="2146853" cy="144172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546" cy="14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32DAB1C6" w14:textId="77777777" w:rsidR="00414944" w:rsidRPr="009D4023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8881F0D" w:rsidR="00414944" w:rsidRPr="00873F66" w:rsidRDefault="00DB15F6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</w:t>
      </w:r>
      <w:r w:rsidR="001E7B6A" w:rsidRPr="00873F66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="00BF5F24" w:rsidRPr="00873F66">
        <w:rPr>
          <w:rFonts w:ascii="Times New Roman" w:hAnsi="Times New Roman" w:cs="Times New Roman"/>
          <w:sz w:val="24"/>
          <w:szCs w:val="24"/>
        </w:rPr>
        <w:t>и</w:t>
      </w:r>
    </w:p>
    <w:p w14:paraId="5874388D" w14:textId="77777777" w:rsidR="00DB15F6" w:rsidRPr="00873F66" w:rsidRDefault="00DB15F6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lang w:eastAsia="ru-RU"/>
        </w:rPr>
      </w:pPr>
    </w:p>
    <w:p w14:paraId="370AEBCA" w14:textId="748975AC" w:rsidR="001E7B6A" w:rsidRPr="00873F66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8288C3" wp14:editId="46B4CC10">
            <wp:extent cx="3835400" cy="15162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163" r="6530"/>
                    <a:stretch/>
                  </pic:blipFill>
                  <pic:spPr bwMode="auto">
                    <a:xfrm>
                      <a:off x="0" y="0"/>
                      <a:ext cx="3835400" cy="151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6486" w14:textId="30617491" w:rsid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3E2B07A8" w14:textId="36FE7158" w:rsidR="009076CE" w:rsidRPr="00873F66" w:rsidRDefault="009076CE" w:rsidP="00907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8912EBC" w14:textId="21C2C18C" w:rsidR="001E7B6A" w:rsidRPr="00873F66" w:rsidRDefault="0094118F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1E7B6A" w:rsidRPr="00873F66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148E9CF8" w14:textId="032D314B" w:rsidR="00873F66" w:rsidRPr="00873F66" w:rsidRDefault="00FF4D02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4D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C8B2DB" wp14:editId="4FF65BDF">
            <wp:extent cx="3811051" cy="2458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577" cy="24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66496A82" w:rsidR="00A31AA7" w:rsidRPr="00873F66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465B93C1" w14:textId="450E1104" w:rsidR="0052389F" w:rsidRPr="00EF3A23" w:rsidRDefault="0052389F" w:rsidP="00EC68C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2F805D" w14:textId="77777777" w:rsidR="0052389F" w:rsidRPr="00873F66" w:rsidRDefault="0052389F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ED7A7C" w14:textId="7777777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325738BE" w14:textId="77777777" w:rsidR="0052389F" w:rsidRPr="00873F66" w:rsidRDefault="0052389F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lang w:eastAsia="ru-RU"/>
        </w:rPr>
      </w:pPr>
    </w:p>
    <w:p w14:paraId="1280BA85" w14:textId="46BBD236" w:rsidR="001E7B6A" w:rsidRPr="00873F66" w:rsidRDefault="000A0175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A017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C48B8" wp14:editId="43942F20">
            <wp:extent cx="4262400" cy="1309020"/>
            <wp:effectExtent l="0" t="0" r="508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610" cy="13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681AC028" w:rsid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654ABF8E" w14:textId="77777777" w:rsidR="00EF3A23" w:rsidRPr="00EF3A23" w:rsidRDefault="00EF3A23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4F6D66" w14:textId="7777777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0131051F" w:rsidR="001E7B6A" w:rsidRPr="00873F66" w:rsidRDefault="00AE02D1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2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E2684" wp14:editId="1AB43A33">
            <wp:extent cx="5378213" cy="138988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08" cy="14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66239651" w:rsid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7E4A9BA2" w14:textId="77777777" w:rsidR="00EF3A23" w:rsidRPr="00873F66" w:rsidRDefault="00EF3A23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8B041C" w14:textId="3A06689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Изучена работа с исключениями.</w:t>
      </w:r>
    </w:p>
    <w:p w14:paraId="53298149" w14:textId="7CD8F5EF" w:rsidR="001E7B6A" w:rsidRPr="00873F66" w:rsidRDefault="004D61FB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61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FC72A" wp14:editId="2C5EFC9B">
            <wp:extent cx="4213556" cy="54478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628" cy="5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2577" w14:textId="4F988ED2" w:rsidR="001E7B6A" w:rsidRDefault="009243D2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2AABE74E" w14:textId="77777777" w:rsidR="00EF3A23" w:rsidRPr="00873F66" w:rsidRDefault="00EF3A23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1CABEC" w14:textId="77777777" w:rsidR="0068050D" w:rsidRPr="00873F66" w:rsidRDefault="0068050D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EF510" w14:textId="77777777" w:rsidR="004A46A7" w:rsidRPr="00873F66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73F66">
        <w:rPr>
          <w:rFonts w:ascii="Times New Roman" w:hAnsi="Times New Roman" w:cs="Times New Roman"/>
          <w:sz w:val="24"/>
          <w:szCs w:val="24"/>
        </w:rPr>
        <w:t xml:space="preserve"> 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3F66">
        <w:rPr>
          <w:rFonts w:ascii="Times New Roman" w:hAnsi="Times New Roman" w:cs="Times New Roman"/>
          <w:sz w:val="24"/>
          <w:szCs w:val="24"/>
        </w:rPr>
        <w:t>-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750131CE" w:rsidR="001310C8" w:rsidRPr="00873F66" w:rsidRDefault="008A7DED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7DE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094E3" wp14:editId="68B0D042">
            <wp:extent cx="5356800" cy="35519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77" cy="35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1E2" w14:textId="11D7218A" w:rsidR="00AE7ECC" w:rsidRDefault="00F34355" w:rsidP="0022145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Рис.11</w:t>
      </w:r>
      <w:r w:rsidR="001310C8" w:rsidRPr="00873F66">
        <w:rPr>
          <w:rFonts w:ascii="Times New Roman" w:hAnsi="Times New Roman" w:cs="Times New Roman"/>
          <w:sz w:val="24"/>
          <w:szCs w:val="24"/>
        </w:rPr>
        <w:t xml:space="preserve"> «Структура БД»</w:t>
      </w:r>
    </w:p>
    <w:p w14:paraId="56B0DCF5" w14:textId="77777777" w:rsidR="00AE7ECC" w:rsidRPr="009D4023" w:rsidRDefault="00AE7EC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77777777" w:rsidR="00883FCA" w:rsidRPr="00873F66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2301D597" w14:textId="394A99F4" w:rsidR="00883FCA" w:rsidRPr="00873F66" w:rsidRDefault="00612CDE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12C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0ECD2" wp14:editId="4FDB7E89">
            <wp:extent cx="3333750" cy="2235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4618" cy="22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1D79D92B" w:rsidR="001310C8" w:rsidRPr="0075242D" w:rsidRDefault="00F34355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Рис.12</w:t>
      </w:r>
      <w:r w:rsidR="001310C8" w:rsidRPr="00873F66">
        <w:rPr>
          <w:rFonts w:ascii="Times New Roman" w:hAnsi="Times New Roman" w:cs="Times New Roman"/>
          <w:sz w:val="24"/>
          <w:szCs w:val="24"/>
        </w:rPr>
        <w:t xml:space="preserve">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571F7ACB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F34355">
        <w:rPr>
          <w:rFonts w:ascii="Times New Roman" w:hAnsi="Times New Roman" w:cs="Times New Roman"/>
          <w:sz w:val="24"/>
          <w:szCs w:val="24"/>
        </w:rPr>
        <w:t xml:space="preserve">ПМ.11 </w:t>
      </w:r>
      <w:r w:rsidR="003A455D" w:rsidRPr="00BF5F24">
        <w:rPr>
          <w:rFonts w:ascii="Times New Roman" w:hAnsi="Times New Roman" w:cs="Times New Roman"/>
          <w:sz w:val="24"/>
          <w:szCs w:val="24"/>
        </w:rPr>
        <w:t>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lastRenderedPageBreak/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5CCE7" w14:textId="77777777" w:rsidR="003906BC" w:rsidRDefault="003906BC" w:rsidP="000E2BF4">
      <w:pPr>
        <w:spacing w:after="0" w:line="240" w:lineRule="auto"/>
      </w:pPr>
      <w:r>
        <w:separator/>
      </w:r>
    </w:p>
  </w:endnote>
  <w:endnote w:type="continuationSeparator" w:id="0">
    <w:p w14:paraId="7C5740DB" w14:textId="77777777" w:rsidR="003906BC" w:rsidRDefault="003906B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6D4402A8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9076CE">
      <w:rPr>
        <w:rFonts w:ascii="Times New Roman" w:hAnsi="Times New Roman" w:cs="Times New Roman"/>
        <w:b/>
        <w:noProof/>
        <w:sz w:val="28"/>
        <w:szCs w:val="28"/>
      </w:rPr>
      <w:t>2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6ED26" w14:textId="77777777" w:rsidR="003906BC" w:rsidRDefault="003906BC" w:rsidP="000E2BF4">
      <w:pPr>
        <w:spacing w:after="0" w:line="240" w:lineRule="auto"/>
      </w:pPr>
      <w:r>
        <w:separator/>
      </w:r>
    </w:p>
  </w:footnote>
  <w:footnote w:type="continuationSeparator" w:id="0">
    <w:p w14:paraId="5BE40FEC" w14:textId="77777777" w:rsidR="003906BC" w:rsidRDefault="003906B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051E6"/>
    <w:rsid w:val="000336BA"/>
    <w:rsid w:val="00056012"/>
    <w:rsid w:val="00081E5E"/>
    <w:rsid w:val="000842AD"/>
    <w:rsid w:val="00087FC0"/>
    <w:rsid w:val="0009549E"/>
    <w:rsid w:val="000A0175"/>
    <w:rsid w:val="000A3026"/>
    <w:rsid w:val="000A3E5D"/>
    <w:rsid w:val="000B064A"/>
    <w:rsid w:val="000C709A"/>
    <w:rsid w:val="000D47A8"/>
    <w:rsid w:val="000D62CD"/>
    <w:rsid w:val="000D6F07"/>
    <w:rsid w:val="000E2BF4"/>
    <w:rsid w:val="000E6985"/>
    <w:rsid w:val="00130999"/>
    <w:rsid w:val="001310C8"/>
    <w:rsid w:val="0014427F"/>
    <w:rsid w:val="001522FE"/>
    <w:rsid w:val="00156A59"/>
    <w:rsid w:val="00180D7C"/>
    <w:rsid w:val="0019576F"/>
    <w:rsid w:val="001B18FB"/>
    <w:rsid w:val="001B617A"/>
    <w:rsid w:val="001D1316"/>
    <w:rsid w:val="001D73BC"/>
    <w:rsid w:val="001E7B6A"/>
    <w:rsid w:val="001F53DB"/>
    <w:rsid w:val="00206ED2"/>
    <w:rsid w:val="00215036"/>
    <w:rsid w:val="00221456"/>
    <w:rsid w:val="0022534A"/>
    <w:rsid w:val="00230DFB"/>
    <w:rsid w:val="00237D26"/>
    <w:rsid w:val="00250D6E"/>
    <w:rsid w:val="0026277E"/>
    <w:rsid w:val="002653E3"/>
    <w:rsid w:val="002659F2"/>
    <w:rsid w:val="0027133D"/>
    <w:rsid w:val="00272D9D"/>
    <w:rsid w:val="00293346"/>
    <w:rsid w:val="00294DA3"/>
    <w:rsid w:val="00295485"/>
    <w:rsid w:val="002C2471"/>
    <w:rsid w:val="002E28BB"/>
    <w:rsid w:val="002E7035"/>
    <w:rsid w:val="002E7F84"/>
    <w:rsid w:val="002F7207"/>
    <w:rsid w:val="00301441"/>
    <w:rsid w:val="003111BB"/>
    <w:rsid w:val="003114B0"/>
    <w:rsid w:val="0038080F"/>
    <w:rsid w:val="003824C8"/>
    <w:rsid w:val="003906BC"/>
    <w:rsid w:val="003A2F09"/>
    <w:rsid w:val="003A455D"/>
    <w:rsid w:val="003A5817"/>
    <w:rsid w:val="003B15FC"/>
    <w:rsid w:val="003C0BB9"/>
    <w:rsid w:val="003C2F7D"/>
    <w:rsid w:val="003E2C5E"/>
    <w:rsid w:val="00414944"/>
    <w:rsid w:val="00414FA7"/>
    <w:rsid w:val="0042737A"/>
    <w:rsid w:val="004373C3"/>
    <w:rsid w:val="00487693"/>
    <w:rsid w:val="00487EA1"/>
    <w:rsid w:val="004A46A7"/>
    <w:rsid w:val="004B01C8"/>
    <w:rsid w:val="004B230E"/>
    <w:rsid w:val="004B4CA2"/>
    <w:rsid w:val="004C6615"/>
    <w:rsid w:val="004D61FB"/>
    <w:rsid w:val="004D6EC9"/>
    <w:rsid w:val="004E0CAB"/>
    <w:rsid w:val="004F7125"/>
    <w:rsid w:val="0052389F"/>
    <w:rsid w:val="00531C3F"/>
    <w:rsid w:val="005A1981"/>
    <w:rsid w:val="005B7753"/>
    <w:rsid w:val="00600DE7"/>
    <w:rsid w:val="00605CDA"/>
    <w:rsid w:val="00612CDE"/>
    <w:rsid w:val="006356CB"/>
    <w:rsid w:val="0068050D"/>
    <w:rsid w:val="006A10A1"/>
    <w:rsid w:val="006D1DE3"/>
    <w:rsid w:val="006D4B2C"/>
    <w:rsid w:val="006F01B5"/>
    <w:rsid w:val="0072550B"/>
    <w:rsid w:val="007339BE"/>
    <w:rsid w:val="007479FA"/>
    <w:rsid w:val="0075242D"/>
    <w:rsid w:val="00754014"/>
    <w:rsid w:val="00755727"/>
    <w:rsid w:val="0075578B"/>
    <w:rsid w:val="00761D78"/>
    <w:rsid w:val="00765335"/>
    <w:rsid w:val="00772DC7"/>
    <w:rsid w:val="007808B6"/>
    <w:rsid w:val="007870E6"/>
    <w:rsid w:val="0079682B"/>
    <w:rsid w:val="007A6AC1"/>
    <w:rsid w:val="007D2F8C"/>
    <w:rsid w:val="007D4238"/>
    <w:rsid w:val="007F7482"/>
    <w:rsid w:val="00801D70"/>
    <w:rsid w:val="00816C0A"/>
    <w:rsid w:val="008336C8"/>
    <w:rsid w:val="00835DFC"/>
    <w:rsid w:val="00842CAE"/>
    <w:rsid w:val="00844E6F"/>
    <w:rsid w:val="00854420"/>
    <w:rsid w:val="00861D9B"/>
    <w:rsid w:val="00873F66"/>
    <w:rsid w:val="00875E84"/>
    <w:rsid w:val="00875F8E"/>
    <w:rsid w:val="00883FCA"/>
    <w:rsid w:val="008840AE"/>
    <w:rsid w:val="008966E6"/>
    <w:rsid w:val="008A5F82"/>
    <w:rsid w:val="008A7DED"/>
    <w:rsid w:val="008C05AF"/>
    <w:rsid w:val="008C30D6"/>
    <w:rsid w:val="008D559F"/>
    <w:rsid w:val="008E563F"/>
    <w:rsid w:val="009076CE"/>
    <w:rsid w:val="00917EB8"/>
    <w:rsid w:val="0092005D"/>
    <w:rsid w:val="009243D2"/>
    <w:rsid w:val="009271FF"/>
    <w:rsid w:val="009360CB"/>
    <w:rsid w:val="0094118F"/>
    <w:rsid w:val="00951469"/>
    <w:rsid w:val="00953169"/>
    <w:rsid w:val="00954C15"/>
    <w:rsid w:val="00955178"/>
    <w:rsid w:val="00956EC3"/>
    <w:rsid w:val="009573AE"/>
    <w:rsid w:val="00957C1C"/>
    <w:rsid w:val="00962E22"/>
    <w:rsid w:val="00983424"/>
    <w:rsid w:val="009B0A08"/>
    <w:rsid w:val="009D4023"/>
    <w:rsid w:val="00A13626"/>
    <w:rsid w:val="00A155C5"/>
    <w:rsid w:val="00A24D9E"/>
    <w:rsid w:val="00A31AA7"/>
    <w:rsid w:val="00A407DA"/>
    <w:rsid w:val="00A76BD6"/>
    <w:rsid w:val="00A8200E"/>
    <w:rsid w:val="00A952AC"/>
    <w:rsid w:val="00AA3C0F"/>
    <w:rsid w:val="00AB657A"/>
    <w:rsid w:val="00AD05BE"/>
    <w:rsid w:val="00AE02D1"/>
    <w:rsid w:val="00AE7ECC"/>
    <w:rsid w:val="00AF3558"/>
    <w:rsid w:val="00B00B9C"/>
    <w:rsid w:val="00B05E38"/>
    <w:rsid w:val="00B13BED"/>
    <w:rsid w:val="00B25E27"/>
    <w:rsid w:val="00B30923"/>
    <w:rsid w:val="00B46E67"/>
    <w:rsid w:val="00BA5BD4"/>
    <w:rsid w:val="00BB7426"/>
    <w:rsid w:val="00BC493B"/>
    <w:rsid w:val="00BD7498"/>
    <w:rsid w:val="00BE1DE3"/>
    <w:rsid w:val="00BF2CF5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CE7F61"/>
    <w:rsid w:val="00CF58E1"/>
    <w:rsid w:val="00D05820"/>
    <w:rsid w:val="00D335E9"/>
    <w:rsid w:val="00D70D56"/>
    <w:rsid w:val="00D7523B"/>
    <w:rsid w:val="00D75577"/>
    <w:rsid w:val="00D84CE5"/>
    <w:rsid w:val="00DA1C35"/>
    <w:rsid w:val="00DB15F6"/>
    <w:rsid w:val="00DD6E1C"/>
    <w:rsid w:val="00E158F1"/>
    <w:rsid w:val="00E33238"/>
    <w:rsid w:val="00E404D8"/>
    <w:rsid w:val="00E5577A"/>
    <w:rsid w:val="00E612C6"/>
    <w:rsid w:val="00E64F0C"/>
    <w:rsid w:val="00E810AC"/>
    <w:rsid w:val="00E91F48"/>
    <w:rsid w:val="00E958C5"/>
    <w:rsid w:val="00EB78A1"/>
    <w:rsid w:val="00EC68CC"/>
    <w:rsid w:val="00ED7027"/>
    <w:rsid w:val="00EE4780"/>
    <w:rsid w:val="00EF3A23"/>
    <w:rsid w:val="00F008B1"/>
    <w:rsid w:val="00F0458C"/>
    <w:rsid w:val="00F1641D"/>
    <w:rsid w:val="00F231E1"/>
    <w:rsid w:val="00F34355"/>
    <w:rsid w:val="00F73D87"/>
    <w:rsid w:val="00F77020"/>
    <w:rsid w:val="00F86546"/>
    <w:rsid w:val="00FA63E7"/>
    <w:rsid w:val="00FB57F3"/>
    <w:rsid w:val="00FC668D"/>
    <w:rsid w:val="00FD3D57"/>
    <w:rsid w:val="00FD4203"/>
    <w:rsid w:val="00FE7E37"/>
    <w:rsid w:val="00FF0052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CF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0EAF-43F6-43B2-8C5C-77CF663E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155</cp:revision>
  <dcterms:created xsi:type="dcterms:W3CDTF">2016-06-24T14:35:00Z</dcterms:created>
  <dcterms:modified xsi:type="dcterms:W3CDTF">2023-04-29T06:52:00Z</dcterms:modified>
</cp:coreProperties>
</file>