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EDWIN PAEZ RODRIGUEZ y , mayor(es) de edad, domiciliado(a)(s) y residente(s) en , , , , identificado(a)(s) con la(s) cédula(s) de ciudadanía número(s) 1076620122 y 80549309 y 1076620122 y 80549309, expedida(s) en , , , , de estado civil , , ,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