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5643D4E0" w:rsidR="00153E42" w:rsidRDefault="00A05487" w:rsidP="004007C5">
      <w:pPr>
        <w:jc w:val="center"/>
      </w:pPr>
      <w:r>
        <w:rPr>
          <w:rStyle w:val="PlaceholderText"/>
          <w:rFonts w:eastAsia="Calibri"/>
          <w:b/>
          <w:color w:val="000000" w:themeColor="text1"/>
          <w:sz w:val="24"/>
          <w:szCs w:val="24"/>
        </w:rPr>
        <w:t>Virtual Environments</w:t>
      </w:r>
    </w:p>
    <w:p w14:paraId="4F0C3FAE" w14:textId="77777777" w:rsidR="007C4CA4" w:rsidRDefault="007C4CA4" w:rsidP="007C4CA4">
      <w:pPr>
        <w:jc w:val="center"/>
      </w:pPr>
    </w:p>
    <w:p w14:paraId="37749D33" w14:textId="2D4CED07" w:rsidR="008730B9" w:rsidRDefault="00B020F4" w:rsidP="00B020F4">
      <w:pPr>
        <w:jc w:val="center"/>
        <w:rPr>
          <w:b/>
          <w:sz w:val="24"/>
        </w:rPr>
      </w:pPr>
      <w:r>
        <w:rPr>
          <w:b/>
          <w:sz w:val="24"/>
        </w:rPr>
        <w:t>Conducting a VE Experiment in HIVE</w:t>
      </w:r>
    </w:p>
    <w:p w14:paraId="1CF04A86" w14:textId="77777777" w:rsidR="00A05487" w:rsidRPr="00A05487" w:rsidRDefault="00A05487" w:rsidP="00A05487">
      <w:pPr>
        <w:jc w:val="center"/>
        <w:rPr>
          <w:b/>
          <w:sz w:val="24"/>
        </w:rPr>
      </w:pPr>
    </w:p>
    <w:p w14:paraId="0FBF8D70" w14:textId="6930E5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A05487">
        <w:rPr>
          <w:rFonts w:cs="Arial"/>
          <w:noProof/>
          <w:sz w:val="24"/>
          <w:szCs w:val="24"/>
        </w:rPr>
        <w:t>December</w:t>
      </w:r>
      <w:r w:rsidR="004007C5">
        <w:rPr>
          <w:rFonts w:cs="Arial"/>
          <w:noProof/>
          <w:sz w:val="24"/>
          <w:szCs w:val="24"/>
        </w:rPr>
        <w:t xml:space="preserve">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055CD6C6" w:rsidR="00791D58" w:rsidRDefault="00E2521A" w:rsidP="00791D58">
      <w:pPr>
        <w:jc w:val="center"/>
        <w:rPr>
          <w:sz w:val="24"/>
          <w:szCs w:val="24"/>
          <w:lang w:val="en-GB"/>
        </w:rPr>
      </w:pPr>
      <w:r>
        <w:rPr>
          <w:sz w:val="24"/>
          <w:szCs w:val="24"/>
          <w:lang w:val="en-GB"/>
        </w:rPr>
        <w:t xml:space="preserve">Word Count: </w:t>
      </w:r>
      <w:r w:rsidR="00A05487">
        <w:rPr>
          <w:sz w:val="24"/>
          <w:szCs w:val="24"/>
          <w:lang w:val="en-GB"/>
        </w:rPr>
        <w:t>X</w:t>
      </w: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55E55511" w14:textId="583CB72C" w:rsidR="005D1216"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9488287" w:history="1">
        <w:r w:rsidR="005D1216" w:rsidRPr="00943964">
          <w:rPr>
            <w:rStyle w:val="Hyperlink"/>
            <w:noProof/>
          </w:rPr>
          <w:t>1</w:t>
        </w:r>
        <w:r w:rsidR="005D1216">
          <w:rPr>
            <w:rFonts w:asciiTheme="minorHAnsi" w:eastAsiaTheme="minorEastAsia" w:hAnsiTheme="minorHAnsi" w:cstheme="minorBidi"/>
            <w:noProof/>
            <w:lang w:val="en-GB" w:eastAsia="zh-CN"/>
          </w:rPr>
          <w:tab/>
        </w:r>
        <w:r w:rsidR="005D1216" w:rsidRPr="00943964">
          <w:rPr>
            <w:rStyle w:val="Hyperlink"/>
            <w:noProof/>
          </w:rPr>
          <w:t>Introduction</w:t>
        </w:r>
        <w:r w:rsidR="005D1216">
          <w:rPr>
            <w:noProof/>
            <w:webHidden/>
          </w:rPr>
          <w:tab/>
        </w:r>
        <w:r w:rsidR="005D1216">
          <w:rPr>
            <w:noProof/>
            <w:webHidden/>
          </w:rPr>
          <w:fldChar w:fldCharType="begin"/>
        </w:r>
        <w:r w:rsidR="005D1216">
          <w:rPr>
            <w:noProof/>
            <w:webHidden/>
          </w:rPr>
          <w:instrText xml:space="preserve"> PAGEREF _Toc469488287 \h </w:instrText>
        </w:r>
        <w:r w:rsidR="005D1216">
          <w:rPr>
            <w:noProof/>
            <w:webHidden/>
          </w:rPr>
        </w:r>
        <w:r w:rsidR="005D1216">
          <w:rPr>
            <w:noProof/>
            <w:webHidden/>
          </w:rPr>
          <w:fldChar w:fldCharType="separate"/>
        </w:r>
        <w:r w:rsidR="005D1216">
          <w:rPr>
            <w:noProof/>
            <w:webHidden/>
          </w:rPr>
          <w:t>3</w:t>
        </w:r>
        <w:r w:rsidR="005D1216">
          <w:rPr>
            <w:noProof/>
            <w:webHidden/>
          </w:rPr>
          <w:fldChar w:fldCharType="end"/>
        </w:r>
      </w:hyperlink>
    </w:p>
    <w:p w14:paraId="59FD58C6" w14:textId="0C89E1BD" w:rsidR="005D1216" w:rsidRDefault="005D1216">
      <w:pPr>
        <w:pStyle w:val="TOC2"/>
        <w:tabs>
          <w:tab w:val="right" w:leader="dot" w:pos="9016"/>
        </w:tabs>
        <w:rPr>
          <w:rFonts w:asciiTheme="minorHAnsi" w:eastAsiaTheme="minorEastAsia" w:hAnsiTheme="minorHAnsi" w:cstheme="minorBidi"/>
          <w:noProof/>
          <w:lang w:val="en-GB" w:eastAsia="zh-CN"/>
        </w:rPr>
      </w:pPr>
      <w:hyperlink w:anchor="_Toc469488288" w:history="1">
        <w:r w:rsidRPr="00943964">
          <w:rPr>
            <w:rStyle w:val="Hyperlink"/>
            <w:noProof/>
          </w:rPr>
          <w:t>Null Hypothesis</w:t>
        </w:r>
        <w:r>
          <w:rPr>
            <w:noProof/>
            <w:webHidden/>
          </w:rPr>
          <w:tab/>
        </w:r>
        <w:r>
          <w:rPr>
            <w:noProof/>
            <w:webHidden/>
          </w:rPr>
          <w:fldChar w:fldCharType="begin"/>
        </w:r>
        <w:r>
          <w:rPr>
            <w:noProof/>
            <w:webHidden/>
          </w:rPr>
          <w:instrText xml:space="preserve"> PAGEREF _Toc469488288 \h </w:instrText>
        </w:r>
        <w:r>
          <w:rPr>
            <w:noProof/>
            <w:webHidden/>
          </w:rPr>
        </w:r>
        <w:r>
          <w:rPr>
            <w:noProof/>
            <w:webHidden/>
          </w:rPr>
          <w:fldChar w:fldCharType="separate"/>
        </w:r>
        <w:r>
          <w:rPr>
            <w:noProof/>
            <w:webHidden/>
          </w:rPr>
          <w:t>3</w:t>
        </w:r>
        <w:r>
          <w:rPr>
            <w:noProof/>
            <w:webHidden/>
          </w:rPr>
          <w:fldChar w:fldCharType="end"/>
        </w:r>
      </w:hyperlink>
    </w:p>
    <w:p w14:paraId="67437779" w14:textId="62F0C776" w:rsidR="005D1216" w:rsidRDefault="005D1216">
      <w:pPr>
        <w:pStyle w:val="TOC2"/>
        <w:tabs>
          <w:tab w:val="right" w:leader="dot" w:pos="9016"/>
        </w:tabs>
        <w:rPr>
          <w:rFonts w:asciiTheme="minorHAnsi" w:eastAsiaTheme="minorEastAsia" w:hAnsiTheme="minorHAnsi" w:cstheme="minorBidi"/>
          <w:noProof/>
          <w:lang w:val="en-GB" w:eastAsia="zh-CN"/>
        </w:rPr>
      </w:pPr>
      <w:hyperlink w:anchor="_Toc469488289" w:history="1">
        <w:r w:rsidRPr="00943964">
          <w:rPr>
            <w:rStyle w:val="Hyperlink"/>
            <w:noProof/>
          </w:rPr>
          <w:t>Alternative Hypothesis</w:t>
        </w:r>
        <w:r>
          <w:rPr>
            <w:noProof/>
            <w:webHidden/>
          </w:rPr>
          <w:tab/>
        </w:r>
        <w:r>
          <w:rPr>
            <w:noProof/>
            <w:webHidden/>
          </w:rPr>
          <w:fldChar w:fldCharType="begin"/>
        </w:r>
        <w:r>
          <w:rPr>
            <w:noProof/>
            <w:webHidden/>
          </w:rPr>
          <w:instrText xml:space="preserve"> PAGEREF _Toc469488289 \h </w:instrText>
        </w:r>
        <w:r>
          <w:rPr>
            <w:noProof/>
            <w:webHidden/>
          </w:rPr>
        </w:r>
        <w:r>
          <w:rPr>
            <w:noProof/>
            <w:webHidden/>
          </w:rPr>
          <w:fldChar w:fldCharType="separate"/>
        </w:r>
        <w:r>
          <w:rPr>
            <w:noProof/>
            <w:webHidden/>
          </w:rPr>
          <w:t>3</w:t>
        </w:r>
        <w:r>
          <w:rPr>
            <w:noProof/>
            <w:webHidden/>
          </w:rPr>
          <w:fldChar w:fldCharType="end"/>
        </w:r>
      </w:hyperlink>
    </w:p>
    <w:p w14:paraId="224B4B1B" w14:textId="1732D5A1" w:rsidR="005D1216" w:rsidRDefault="005D1216">
      <w:pPr>
        <w:pStyle w:val="TOC1"/>
        <w:tabs>
          <w:tab w:val="left" w:pos="440"/>
        </w:tabs>
        <w:rPr>
          <w:rFonts w:asciiTheme="minorHAnsi" w:eastAsiaTheme="minorEastAsia" w:hAnsiTheme="minorHAnsi" w:cstheme="minorBidi"/>
          <w:noProof/>
          <w:lang w:val="en-GB" w:eastAsia="zh-CN"/>
        </w:rPr>
      </w:pPr>
      <w:hyperlink w:anchor="_Toc469488290" w:history="1">
        <w:r w:rsidRPr="00943964">
          <w:rPr>
            <w:rStyle w:val="Hyperlink"/>
            <w:noProof/>
          </w:rPr>
          <w:t>2</w:t>
        </w:r>
        <w:r>
          <w:rPr>
            <w:rFonts w:asciiTheme="minorHAnsi" w:eastAsiaTheme="minorEastAsia" w:hAnsiTheme="minorHAnsi" w:cstheme="minorBidi"/>
            <w:noProof/>
            <w:lang w:val="en-GB" w:eastAsia="zh-CN"/>
          </w:rPr>
          <w:tab/>
        </w:r>
        <w:r w:rsidRPr="00943964">
          <w:rPr>
            <w:rStyle w:val="Hyperlink"/>
            <w:noProof/>
          </w:rPr>
          <w:t>Methodology and Design</w:t>
        </w:r>
        <w:r>
          <w:rPr>
            <w:noProof/>
            <w:webHidden/>
          </w:rPr>
          <w:tab/>
        </w:r>
        <w:r>
          <w:rPr>
            <w:noProof/>
            <w:webHidden/>
          </w:rPr>
          <w:fldChar w:fldCharType="begin"/>
        </w:r>
        <w:r>
          <w:rPr>
            <w:noProof/>
            <w:webHidden/>
          </w:rPr>
          <w:instrText xml:space="preserve"> PAGEREF _Toc469488290 \h </w:instrText>
        </w:r>
        <w:r>
          <w:rPr>
            <w:noProof/>
            <w:webHidden/>
          </w:rPr>
        </w:r>
        <w:r>
          <w:rPr>
            <w:noProof/>
            <w:webHidden/>
          </w:rPr>
          <w:fldChar w:fldCharType="separate"/>
        </w:r>
        <w:r>
          <w:rPr>
            <w:noProof/>
            <w:webHidden/>
          </w:rPr>
          <w:t>4</w:t>
        </w:r>
        <w:r>
          <w:rPr>
            <w:noProof/>
            <w:webHidden/>
          </w:rPr>
          <w:fldChar w:fldCharType="end"/>
        </w:r>
      </w:hyperlink>
    </w:p>
    <w:p w14:paraId="3D8CFEBC" w14:textId="13F54C23" w:rsidR="005D1216" w:rsidRDefault="005D1216">
      <w:pPr>
        <w:pStyle w:val="TOC1"/>
        <w:tabs>
          <w:tab w:val="left" w:pos="440"/>
        </w:tabs>
        <w:rPr>
          <w:rFonts w:asciiTheme="minorHAnsi" w:eastAsiaTheme="minorEastAsia" w:hAnsiTheme="minorHAnsi" w:cstheme="minorBidi"/>
          <w:noProof/>
          <w:lang w:val="en-GB" w:eastAsia="zh-CN"/>
        </w:rPr>
      </w:pPr>
      <w:hyperlink w:anchor="_Toc469488291" w:history="1">
        <w:r w:rsidRPr="00943964">
          <w:rPr>
            <w:rStyle w:val="Hyperlink"/>
            <w:noProof/>
          </w:rPr>
          <w:t>3</w:t>
        </w:r>
        <w:r>
          <w:rPr>
            <w:rFonts w:asciiTheme="minorHAnsi" w:eastAsiaTheme="minorEastAsia" w:hAnsiTheme="minorHAnsi" w:cstheme="minorBidi"/>
            <w:noProof/>
            <w:lang w:val="en-GB" w:eastAsia="zh-CN"/>
          </w:rPr>
          <w:tab/>
        </w:r>
        <w:r w:rsidRPr="00943964">
          <w:rPr>
            <w:rStyle w:val="Hyperlink"/>
            <w:noProof/>
          </w:rPr>
          <w:t>Results</w:t>
        </w:r>
        <w:r>
          <w:rPr>
            <w:noProof/>
            <w:webHidden/>
          </w:rPr>
          <w:tab/>
        </w:r>
        <w:r>
          <w:rPr>
            <w:noProof/>
            <w:webHidden/>
          </w:rPr>
          <w:fldChar w:fldCharType="begin"/>
        </w:r>
        <w:r>
          <w:rPr>
            <w:noProof/>
            <w:webHidden/>
          </w:rPr>
          <w:instrText xml:space="preserve"> PAGEREF _Toc469488291 \h </w:instrText>
        </w:r>
        <w:r>
          <w:rPr>
            <w:noProof/>
            <w:webHidden/>
          </w:rPr>
        </w:r>
        <w:r>
          <w:rPr>
            <w:noProof/>
            <w:webHidden/>
          </w:rPr>
          <w:fldChar w:fldCharType="separate"/>
        </w:r>
        <w:r>
          <w:rPr>
            <w:noProof/>
            <w:webHidden/>
          </w:rPr>
          <w:t>7</w:t>
        </w:r>
        <w:r>
          <w:rPr>
            <w:noProof/>
            <w:webHidden/>
          </w:rPr>
          <w:fldChar w:fldCharType="end"/>
        </w:r>
      </w:hyperlink>
    </w:p>
    <w:p w14:paraId="6515476A" w14:textId="1423E7D9" w:rsidR="005D1216" w:rsidRDefault="005D1216">
      <w:pPr>
        <w:pStyle w:val="TOC1"/>
        <w:tabs>
          <w:tab w:val="left" w:pos="440"/>
        </w:tabs>
        <w:rPr>
          <w:rFonts w:asciiTheme="minorHAnsi" w:eastAsiaTheme="minorEastAsia" w:hAnsiTheme="minorHAnsi" w:cstheme="minorBidi"/>
          <w:noProof/>
          <w:lang w:val="en-GB" w:eastAsia="zh-CN"/>
        </w:rPr>
      </w:pPr>
      <w:hyperlink w:anchor="_Toc469488292" w:history="1">
        <w:r w:rsidRPr="00943964">
          <w:rPr>
            <w:rStyle w:val="Hyperlink"/>
            <w:noProof/>
          </w:rPr>
          <w:t>4</w:t>
        </w:r>
        <w:r>
          <w:rPr>
            <w:rFonts w:asciiTheme="minorHAnsi" w:eastAsiaTheme="minorEastAsia" w:hAnsiTheme="minorHAnsi" w:cstheme="minorBidi"/>
            <w:noProof/>
            <w:lang w:val="en-GB" w:eastAsia="zh-CN"/>
          </w:rPr>
          <w:tab/>
        </w:r>
        <w:r w:rsidRPr="00943964">
          <w:rPr>
            <w:rStyle w:val="Hyperlink"/>
            <w:noProof/>
          </w:rPr>
          <w:t>Discussion</w:t>
        </w:r>
        <w:r>
          <w:rPr>
            <w:noProof/>
            <w:webHidden/>
          </w:rPr>
          <w:tab/>
        </w:r>
        <w:r>
          <w:rPr>
            <w:noProof/>
            <w:webHidden/>
          </w:rPr>
          <w:fldChar w:fldCharType="begin"/>
        </w:r>
        <w:r>
          <w:rPr>
            <w:noProof/>
            <w:webHidden/>
          </w:rPr>
          <w:instrText xml:space="preserve"> PAGEREF _Toc469488292 \h </w:instrText>
        </w:r>
        <w:r>
          <w:rPr>
            <w:noProof/>
            <w:webHidden/>
          </w:rPr>
        </w:r>
        <w:r>
          <w:rPr>
            <w:noProof/>
            <w:webHidden/>
          </w:rPr>
          <w:fldChar w:fldCharType="separate"/>
        </w:r>
        <w:r>
          <w:rPr>
            <w:noProof/>
            <w:webHidden/>
          </w:rPr>
          <w:t>9</w:t>
        </w:r>
        <w:r>
          <w:rPr>
            <w:noProof/>
            <w:webHidden/>
          </w:rPr>
          <w:fldChar w:fldCharType="end"/>
        </w:r>
      </w:hyperlink>
    </w:p>
    <w:p w14:paraId="0B204642" w14:textId="5638A380" w:rsidR="00A05487" w:rsidRDefault="001157B4" w:rsidP="00A05487">
      <w:pPr>
        <w:rPr>
          <w:b/>
          <w:bCs/>
          <w:noProof/>
        </w:rPr>
      </w:pPr>
      <w:r>
        <w:rPr>
          <w:b/>
          <w:bCs/>
          <w:noProof/>
        </w:rPr>
        <w:fldChar w:fldCharType="end"/>
      </w:r>
    </w:p>
    <w:p w14:paraId="19DB1EEB" w14:textId="77777777" w:rsidR="00A05487" w:rsidRDefault="00A05487" w:rsidP="00A05487">
      <w:pPr>
        <w:rPr>
          <w:rFonts w:cs="Arial"/>
          <w:sz w:val="24"/>
          <w:szCs w:val="24"/>
        </w:rPr>
        <w:sectPr w:rsidR="00A05487">
          <w:pgSz w:w="11906" w:h="16838"/>
          <w:pgMar w:top="1440" w:right="1440" w:bottom="1440" w:left="1440" w:header="708" w:footer="708" w:gutter="0"/>
          <w:cols w:space="708"/>
          <w:docGrid w:linePitch="360"/>
        </w:sectPr>
      </w:pPr>
    </w:p>
    <w:p w14:paraId="2D70C747" w14:textId="40EFDB06" w:rsidR="00012F29" w:rsidRDefault="00A05487" w:rsidP="00A05487">
      <w:pPr>
        <w:pStyle w:val="Heading1"/>
      </w:pPr>
      <w:bookmarkStart w:id="0" w:name="_Toc469488287"/>
      <w:r>
        <w:lastRenderedPageBreak/>
        <w:t>Introduction</w:t>
      </w:r>
      <w:bookmarkEnd w:id="0"/>
    </w:p>
    <w:p w14:paraId="1700F0FF" w14:textId="157344FB" w:rsidR="006838FA" w:rsidRDefault="004A2996" w:rsidP="006838FA">
      <w:r>
        <w:t>This is a repo</w:t>
      </w:r>
      <w:r w:rsidR="00D818E8">
        <w:t xml:space="preserve">rt describing an experiment to be carried out to discover and then discuss the legitimacy of virtual reality technologies in creating </w:t>
      </w:r>
      <w:r w:rsidR="006838FA">
        <w:t xml:space="preserve">realistic </w:t>
      </w:r>
      <w:r w:rsidR="00D818E8">
        <w:t>virtual environments.</w:t>
      </w:r>
    </w:p>
    <w:p w14:paraId="022A1B11" w14:textId="77777777" w:rsidR="006838FA" w:rsidRDefault="006838FA" w:rsidP="006838FA"/>
    <w:p w14:paraId="467A28D6" w14:textId="25E818FA" w:rsidR="00D818E8" w:rsidRDefault="00D818E8" w:rsidP="00E52A06">
      <w:r>
        <w:t>The experiment to be carried out will involve the use of head mounted displays to create the illusion of</w:t>
      </w:r>
      <w:r w:rsidR="006838FA">
        <w:t xml:space="preserve"> reality via </w:t>
      </w:r>
      <w:r w:rsidR="00E52A06">
        <w:t>a virtual reality simulation</w:t>
      </w:r>
      <w:r>
        <w:t>.</w:t>
      </w:r>
    </w:p>
    <w:p w14:paraId="0AE44266" w14:textId="0EF21B16" w:rsidR="00D818E8" w:rsidRDefault="00D818E8" w:rsidP="009B4220">
      <w:r>
        <w:t>The concept</w:t>
      </w:r>
      <w:r w:rsidR="0002301E">
        <w:t xml:space="preserve"> of </w:t>
      </w:r>
      <w:r w:rsidR="00776B7E">
        <w:t>the</w:t>
      </w:r>
      <w:r>
        <w:t xml:space="preserve"> experiment is to test a person’s</w:t>
      </w:r>
      <w:r w:rsidR="006838FA">
        <w:t xml:space="preserve"> </w:t>
      </w:r>
      <w:r w:rsidR="00E52A06">
        <w:t>perception of reality</w:t>
      </w:r>
      <w:r w:rsidR="009B4220">
        <w:t xml:space="preserve"> while using </w:t>
      </w:r>
      <w:r>
        <w:t xml:space="preserve">a </w:t>
      </w:r>
      <w:r w:rsidR="0002301E">
        <w:t>head mounted display</w:t>
      </w:r>
      <w:r w:rsidR="009B4220">
        <w:t xml:space="preserve"> and a conventional display </w:t>
      </w:r>
      <w:r w:rsidR="0002301E">
        <w:t xml:space="preserve">and then compare the difference between </w:t>
      </w:r>
      <w:r w:rsidR="009B4220">
        <w:t>these results. T</w:t>
      </w:r>
      <w:r w:rsidR="006838FA">
        <w:t>his will be used to</w:t>
      </w:r>
      <w:r w:rsidR="0002301E">
        <w:t xml:space="preserve"> conclude if there is any advantage to virtual environments over conventional display methods</w:t>
      </w:r>
      <w:r w:rsidR="006838FA">
        <w:t xml:space="preserve"> when attempting to display realistic simulations of everyday situations</w:t>
      </w:r>
      <w:r w:rsidR="0002301E">
        <w:t>.</w:t>
      </w:r>
    </w:p>
    <w:p w14:paraId="2862F3B4" w14:textId="219EB16A" w:rsidR="0002301E" w:rsidRDefault="0002301E" w:rsidP="006838FA"/>
    <w:p w14:paraId="6008ED8C" w14:textId="58381E13" w:rsidR="00E52A06" w:rsidRDefault="00E52A06" w:rsidP="006838FA">
      <w:r>
        <w:t xml:space="preserve">To test for a </w:t>
      </w:r>
      <w:r w:rsidR="0088518E">
        <w:t>participant’s</w:t>
      </w:r>
      <w:r>
        <w:t xml:space="preserve"> perception of reality in this instance the experiment will use the metric of a participants driving skill</w:t>
      </w:r>
      <w:r w:rsidR="009B4220">
        <w:t xml:space="preserve"> in the form of errors committed while driving</w:t>
      </w:r>
      <w:r>
        <w:t>.</w:t>
      </w:r>
    </w:p>
    <w:p w14:paraId="220FE83F" w14:textId="77777777" w:rsidR="00E52A06" w:rsidRDefault="00E52A06" w:rsidP="006838FA"/>
    <w:p w14:paraId="267172DB" w14:textId="0891A879" w:rsidR="006838FA" w:rsidRDefault="006838FA" w:rsidP="006838FA">
      <w:pPr>
        <w:pStyle w:val="Heading2"/>
        <w:numPr>
          <w:ilvl w:val="0"/>
          <w:numId w:val="0"/>
        </w:numPr>
        <w:ind w:left="720" w:hanging="720"/>
      </w:pPr>
      <w:bookmarkStart w:id="1" w:name="_Toc469488288"/>
      <w:r>
        <w:t>Null Hypothesis</w:t>
      </w:r>
      <w:bookmarkEnd w:id="1"/>
    </w:p>
    <w:p w14:paraId="7D1825C9" w14:textId="3595A132" w:rsidR="006838FA" w:rsidRDefault="0002301E" w:rsidP="006838FA">
      <w:pPr>
        <w:jc w:val="center"/>
        <w:rPr>
          <w:rStyle w:val="Emphasis"/>
        </w:rPr>
      </w:pPr>
      <w:r w:rsidRPr="0002301E">
        <w:rPr>
          <w:rStyle w:val="Emphasis"/>
        </w:rPr>
        <w:t>The use of head mounted displays to create</w:t>
      </w:r>
      <w:r w:rsidR="006838FA">
        <w:rPr>
          <w:rStyle w:val="Emphasis"/>
        </w:rPr>
        <w:t xml:space="preserve"> realistic simulations of</w:t>
      </w:r>
      <w:r w:rsidRPr="0002301E">
        <w:rPr>
          <w:rStyle w:val="Emphasis"/>
        </w:rPr>
        <w:t xml:space="preserve"> virtual </w:t>
      </w:r>
      <w:r w:rsidR="006838FA" w:rsidRPr="0002301E">
        <w:rPr>
          <w:rStyle w:val="Emphasis"/>
        </w:rPr>
        <w:t>environments</w:t>
      </w:r>
      <w:r w:rsidRPr="0002301E">
        <w:rPr>
          <w:rStyle w:val="Emphasis"/>
        </w:rPr>
        <w:t xml:space="preserve"> has no effect on driving skill</w:t>
      </w:r>
      <w:r w:rsidR="00E52A06">
        <w:rPr>
          <w:rStyle w:val="Emphasis"/>
        </w:rPr>
        <w:t xml:space="preserve"> or perception of reality</w:t>
      </w:r>
    </w:p>
    <w:p w14:paraId="669327D4" w14:textId="7BEB9F59" w:rsidR="006838FA" w:rsidRDefault="006838FA" w:rsidP="006838FA">
      <w:pPr>
        <w:rPr>
          <w:rStyle w:val="Emphasis"/>
          <w:i w:val="0"/>
          <w:iCs w:val="0"/>
        </w:rPr>
      </w:pPr>
    </w:p>
    <w:p w14:paraId="194D108C" w14:textId="32F2D15D" w:rsidR="006838FA" w:rsidRPr="006838FA" w:rsidRDefault="006838FA" w:rsidP="006838FA">
      <w:pPr>
        <w:pStyle w:val="Heading2"/>
        <w:numPr>
          <w:ilvl w:val="0"/>
          <w:numId w:val="0"/>
        </w:numPr>
        <w:ind w:left="720" w:hanging="720"/>
        <w:rPr>
          <w:rStyle w:val="Emphasis"/>
          <w:i w:val="0"/>
          <w:iCs w:val="0"/>
          <w:color w:val="000000"/>
        </w:rPr>
      </w:pPr>
      <w:bookmarkStart w:id="2" w:name="_Toc469488289"/>
      <w:r>
        <w:rPr>
          <w:rStyle w:val="Emphasis"/>
          <w:i w:val="0"/>
          <w:iCs w:val="0"/>
          <w:color w:val="000000"/>
        </w:rPr>
        <w:t>Alternative Hypothesis</w:t>
      </w:r>
      <w:bookmarkEnd w:id="2"/>
    </w:p>
    <w:p w14:paraId="4A877B7C" w14:textId="57CB48CE" w:rsidR="006838FA" w:rsidRPr="0002301E" w:rsidRDefault="006838FA" w:rsidP="006838FA">
      <w:pPr>
        <w:jc w:val="center"/>
        <w:rPr>
          <w:rStyle w:val="Emphasis"/>
        </w:rPr>
      </w:pPr>
      <w:r w:rsidRPr="006838FA">
        <w:rPr>
          <w:rStyle w:val="Emphasis"/>
        </w:rPr>
        <w:t>The use of head mounted displays</w:t>
      </w:r>
      <w:r>
        <w:rPr>
          <w:rStyle w:val="Emphasis"/>
        </w:rPr>
        <w:t xml:space="preserve"> to</w:t>
      </w:r>
      <w:r w:rsidRPr="006838FA">
        <w:rPr>
          <w:rStyle w:val="Emphasis"/>
        </w:rPr>
        <w:t xml:space="preserve"> </w:t>
      </w:r>
      <w:r w:rsidRPr="0002301E">
        <w:rPr>
          <w:rStyle w:val="Emphasis"/>
        </w:rPr>
        <w:t>create</w:t>
      </w:r>
      <w:r>
        <w:rPr>
          <w:rStyle w:val="Emphasis"/>
        </w:rPr>
        <w:t xml:space="preserve"> realistic simulations of</w:t>
      </w:r>
      <w:r w:rsidRPr="0002301E">
        <w:rPr>
          <w:rStyle w:val="Emphasis"/>
        </w:rPr>
        <w:t xml:space="preserve"> virtual environments </w:t>
      </w:r>
      <w:r>
        <w:rPr>
          <w:rStyle w:val="Emphasis"/>
        </w:rPr>
        <w:t>has a positive</w:t>
      </w:r>
      <w:r w:rsidRPr="006838FA">
        <w:rPr>
          <w:rStyle w:val="Emphasis"/>
        </w:rPr>
        <w:t xml:space="preserve"> effect on driving skill</w:t>
      </w:r>
      <w:r w:rsidR="00E52A06">
        <w:rPr>
          <w:rStyle w:val="Emphasis"/>
        </w:rPr>
        <w:t xml:space="preserve"> or perception of reality</w:t>
      </w:r>
    </w:p>
    <w:p w14:paraId="37882C3F" w14:textId="77777777" w:rsidR="0002301E" w:rsidRDefault="0002301E" w:rsidP="00A05487"/>
    <w:p w14:paraId="279D8ACC" w14:textId="77777777" w:rsidR="00A05487" w:rsidRDefault="00A05487" w:rsidP="00A05487">
      <w:pPr>
        <w:sectPr w:rsidR="00A05487"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143768E3" w14:textId="01A54922" w:rsidR="00D545B2" w:rsidRDefault="00A05487" w:rsidP="00D545B2">
      <w:pPr>
        <w:pStyle w:val="Heading1"/>
      </w:pPr>
      <w:bookmarkStart w:id="3" w:name="_Toc469488290"/>
      <w:r>
        <w:lastRenderedPageBreak/>
        <w:t>Methodology and Design</w:t>
      </w:r>
      <w:bookmarkEnd w:id="3"/>
    </w:p>
    <w:p w14:paraId="62CC8438" w14:textId="10B90635" w:rsidR="00D545B2" w:rsidRDefault="00DD6115" w:rsidP="00D545B2">
      <w:r>
        <w:t>The experiment will be a 2x design experiment, meaning that the independent variable has two distinct levels</w:t>
      </w:r>
      <w:r w:rsidR="006159A0">
        <w:t xml:space="preserve">, </w:t>
      </w:r>
      <w:r w:rsidR="00D545B2">
        <w:t>these being; with the standard monitor and with the head mounted display.</w:t>
      </w:r>
    </w:p>
    <w:p w14:paraId="151C1BDE" w14:textId="2A40F17D" w:rsidR="00682B14" w:rsidRDefault="00281351" w:rsidP="00682B14">
      <w:r>
        <w:t xml:space="preserve">Participants will </w:t>
      </w:r>
      <w:r w:rsidR="000845EC">
        <w:t>partake in both experimental conditions-this is referred</w:t>
      </w:r>
      <w:r w:rsidR="006159A0">
        <w:t xml:space="preserve"> to as a within subject’s</w:t>
      </w:r>
      <w:r w:rsidR="000845EC">
        <w:t xml:space="preserve"> design-</w:t>
      </w:r>
      <w:r w:rsidR="006159A0">
        <w:t xml:space="preserve">this should lead to a </w:t>
      </w:r>
      <w:r w:rsidR="000845EC">
        <w:t>decrease</w:t>
      </w:r>
      <w:r w:rsidR="006159A0">
        <w:t xml:space="preserve"> in </w:t>
      </w:r>
      <w:r w:rsidR="00776B7E">
        <w:t>the</w:t>
      </w:r>
      <w:r w:rsidR="000845EC">
        <w:t xml:space="preserve"> error variance</w:t>
      </w:r>
      <w:r w:rsidR="009B4220">
        <w:t xml:space="preserve"> of the results</w:t>
      </w:r>
      <w:r w:rsidR="006159A0">
        <w:t xml:space="preserve">. This is </w:t>
      </w:r>
      <w:r w:rsidR="00872EA9">
        <w:t>because the effect of individual differences should be negated as each participant takes part in all conditions</w:t>
      </w:r>
      <w:r w:rsidR="006159A0">
        <w:t>. T</w:t>
      </w:r>
      <w:r w:rsidR="00682B14">
        <w:t>he number of total participants for a statistically valid result should also decrease</w:t>
      </w:r>
      <w:r w:rsidR="000845EC">
        <w:t>.</w:t>
      </w:r>
    </w:p>
    <w:p w14:paraId="69F13B2B" w14:textId="0525C5A6" w:rsidR="00281351" w:rsidRDefault="000845EC" w:rsidP="00682B14">
      <w:r>
        <w:t xml:space="preserve">Participants will </w:t>
      </w:r>
      <w:r w:rsidR="00281351">
        <w:t xml:space="preserve">be allocated to each </w:t>
      </w:r>
      <w:r>
        <w:t>initial condition randomly, meaning that half of the participants will start with one of the two conditions and the other half will start with the other before swapping.</w:t>
      </w:r>
    </w:p>
    <w:p w14:paraId="74C5D875" w14:textId="42001B0D" w:rsidR="00281351" w:rsidRDefault="00281351" w:rsidP="00D545B2">
      <w:pPr>
        <w:rPr>
          <w:lang w:val="en-GB"/>
        </w:rPr>
      </w:pPr>
    </w:p>
    <w:p w14:paraId="343F0DC6" w14:textId="5B5C128D" w:rsidR="00682B14" w:rsidRDefault="002A3761" w:rsidP="00057792">
      <w:pPr>
        <w:rPr>
          <w:lang w:val="en-GB"/>
        </w:rPr>
      </w:pPr>
      <w:r>
        <w:rPr>
          <w:lang w:val="en-GB"/>
        </w:rPr>
        <w:t>Some confounding factors inherent to the independent variables chosen which cannot be controlled include;</w:t>
      </w:r>
      <w:r w:rsidR="00057792">
        <w:rPr>
          <w:lang w:val="en-GB"/>
        </w:rPr>
        <w:t xml:space="preserve"> </w:t>
      </w:r>
      <w:r>
        <w:rPr>
          <w:lang w:val="en-GB"/>
        </w:rPr>
        <w:t xml:space="preserve">The fact that this will be some participants first experience </w:t>
      </w:r>
      <w:r w:rsidR="00682B14">
        <w:rPr>
          <w:lang w:val="en-GB"/>
        </w:rPr>
        <w:t>with virtual environments</w:t>
      </w:r>
      <w:r w:rsidR="009B4220">
        <w:rPr>
          <w:lang w:val="en-GB"/>
        </w:rPr>
        <w:t>,</w:t>
      </w:r>
      <w:r>
        <w:rPr>
          <w:lang w:val="en-GB"/>
        </w:rPr>
        <w:t xml:space="preserve"> thus</w:t>
      </w:r>
      <w:r w:rsidR="00682B14">
        <w:rPr>
          <w:lang w:val="en-GB"/>
        </w:rPr>
        <w:t>ly</w:t>
      </w:r>
      <w:r>
        <w:rPr>
          <w:lang w:val="en-GB"/>
        </w:rPr>
        <w:t xml:space="preserve"> this will affect their performance.</w:t>
      </w:r>
    </w:p>
    <w:p w14:paraId="191A9C77" w14:textId="19D0E88F" w:rsidR="002A3761" w:rsidRDefault="00682B14" w:rsidP="00D545B2">
      <w:pPr>
        <w:rPr>
          <w:lang w:val="en-GB"/>
        </w:rPr>
      </w:pPr>
      <w:r>
        <w:rPr>
          <w:lang w:val="en-GB"/>
        </w:rPr>
        <w:t>Also</w:t>
      </w:r>
      <w:r w:rsidR="00057792">
        <w:rPr>
          <w:lang w:val="en-GB"/>
        </w:rPr>
        <w:t>,</w:t>
      </w:r>
      <w:r>
        <w:rPr>
          <w:lang w:val="en-GB"/>
        </w:rPr>
        <w:t xml:space="preserve"> w</w:t>
      </w:r>
      <w:r w:rsidR="002A3761">
        <w:rPr>
          <w:lang w:val="en-GB"/>
        </w:rPr>
        <w:t>hile wearing a head mounted display it is impossible for a participant to see their own body, this could cause a disconnect between the virtual reality simulation and</w:t>
      </w:r>
      <w:r>
        <w:rPr>
          <w:lang w:val="en-GB"/>
        </w:rPr>
        <w:t xml:space="preserve"> true</w:t>
      </w:r>
      <w:r w:rsidR="002A3761">
        <w:rPr>
          <w:lang w:val="en-GB"/>
        </w:rPr>
        <w:t xml:space="preserve"> reality</w:t>
      </w:r>
      <w:r>
        <w:rPr>
          <w:lang w:val="en-GB"/>
        </w:rPr>
        <w:t>. This</w:t>
      </w:r>
      <w:r w:rsidR="002A3761">
        <w:rPr>
          <w:lang w:val="en-GB"/>
        </w:rPr>
        <w:t xml:space="preserve"> may</w:t>
      </w:r>
      <w:r>
        <w:rPr>
          <w:lang w:val="en-GB"/>
        </w:rPr>
        <w:t xml:space="preserve"> also</w:t>
      </w:r>
      <w:r w:rsidR="002A3761">
        <w:rPr>
          <w:lang w:val="en-GB"/>
        </w:rPr>
        <w:t xml:space="preserve"> affect a participant’s performance because they cannot physically see the apparatus being used to perform the experiment.</w:t>
      </w:r>
    </w:p>
    <w:p w14:paraId="6E653A51" w14:textId="77777777" w:rsidR="002A3761" w:rsidRPr="00B9527C" w:rsidRDefault="002A3761" w:rsidP="00D545B2">
      <w:pPr>
        <w:rPr>
          <w:lang w:val="en-GB"/>
        </w:rPr>
      </w:pPr>
    </w:p>
    <w:p w14:paraId="061A874B" w14:textId="641B43EB" w:rsidR="00A05487" w:rsidRDefault="00D545B2" w:rsidP="00682B14">
      <w:r>
        <w:t>The dependent variable will be the driver’s skill; this will be measured in this instance by the number of errors committed by each participant</w:t>
      </w:r>
      <w:r w:rsidR="00682B14">
        <w:t>. T</w:t>
      </w:r>
      <w:r>
        <w:t xml:space="preserve">his means that </w:t>
      </w:r>
      <w:r w:rsidR="005C632A">
        <w:t>the dependent variable is being measured on a continuous</w:t>
      </w:r>
      <w:r w:rsidR="00682B14">
        <w:t>,</w:t>
      </w:r>
      <w:r w:rsidR="005C632A">
        <w:t xml:space="preserve"> arbitrary</w:t>
      </w:r>
      <w:r w:rsidR="00682B14">
        <w:t>,</w:t>
      </w:r>
      <w:r w:rsidR="005C632A">
        <w:t xml:space="preserve"> interval scale</w:t>
      </w:r>
      <w:r w:rsidR="00682B14">
        <w:t>. This is because the total number of errors made has no intrinsic meaning and is used only as a measure to compare between participants and conditions</w:t>
      </w:r>
      <w:r w:rsidR="005C632A">
        <w:t>.</w:t>
      </w:r>
      <w:r w:rsidR="00281351">
        <w:t xml:space="preserve"> The driver’s skill is being used to infer </w:t>
      </w:r>
      <w:r w:rsidR="00682B14">
        <w:t xml:space="preserve">any increase or decrease </w:t>
      </w:r>
      <w:r w:rsidR="00281351">
        <w:t>in perceptual awareness given by</w:t>
      </w:r>
      <w:r w:rsidR="00682B14">
        <w:t xml:space="preserve"> either condition</w:t>
      </w:r>
      <w:r w:rsidR="00281351">
        <w:t>.</w:t>
      </w:r>
    </w:p>
    <w:p w14:paraId="07BD75C4" w14:textId="0D59FDEA" w:rsidR="00776B7E" w:rsidRDefault="00776B7E" w:rsidP="00D545B2"/>
    <w:p w14:paraId="4A68233E" w14:textId="0FDF538B" w:rsidR="00B40DA8" w:rsidRDefault="00776B7E" w:rsidP="00DB61D4">
      <w:r>
        <w:t>To conduct the experiment certain apparatus will be required.</w:t>
      </w:r>
      <w:r w:rsidR="00872EA9">
        <w:t xml:space="preserve"> For starters</w:t>
      </w:r>
      <w:r w:rsidR="00682B14">
        <w:t xml:space="preserve">; </w:t>
      </w:r>
      <w:r w:rsidR="00D81D66">
        <w:t>a virtual reality simulation</w:t>
      </w:r>
      <w:r w:rsidR="00682B14">
        <w:t xml:space="preserve"> program</w:t>
      </w:r>
      <w:r w:rsidR="00D81D66">
        <w:t xml:space="preserve"> will </w:t>
      </w:r>
      <w:r w:rsidR="00A271E1">
        <w:t xml:space="preserve">be </w:t>
      </w:r>
      <w:r w:rsidR="00D81D66">
        <w:t>need</w:t>
      </w:r>
      <w:r w:rsidR="00A271E1">
        <w:t>ed</w:t>
      </w:r>
      <w:r w:rsidR="00D81D66">
        <w:t xml:space="preserve"> and</w:t>
      </w:r>
      <w:r w:rsidR="00872EA9">
        <w:t xml:space="preserve"> a computer with a quad buffered graphics card</w:t>
      </w:r>
      <w:r w:rsidR="00682B14">
        <w:t xml:space="preserve"> and adequate specifications</w:t>
      </w:r>
      <w:r w:rsidR="00872EA9">
        <w:t xml:space="preserve"> will be required to </w:t>
      </w:r>
      <w:r w:rsidR="00682B14">
        <w:t>render</w:t>
      </w:r>
      <w:r w:rsidR="00872EA9">
        <w:t xml:space="preserve"> the virtual reality simulation</w:t>
      </w:r>
      <w:r w:rsidR="00682B14">
        <w:t xml:space="preserve"> at a high</w:t>
      </w:r>
      <w:r w:rsidR="00057792">
        <w:t xml:space="preserve"> frame</w:t>
      </w:r>
      <w:r w:rsidR="00682B14">
        <w:t xml:space="preserve"> rate. A</w:t>
      </w:r>
      <w:r w:rsidR="00872EA9">
        <w:t xml:space="preserve"> head mounted display will be required to display the simulation</w:t>
      </w:r>
      <w:r w:rsidR="00D81D66">
        <w:t>-</w:t>
      </w:r>
      <w:r w:rsidR="00872EA9">
        <w:t>in this c</w:t>
      </w:r>
      <w:r w:rsidR="00E748B1">
        <w:t>ase an Oculus Rift</w:t>
      </w:r>
      <w:r w:rsidR="00D81D66">
        <w:t>-</w:t>
      </w:r>
      <w:r w:rsidR="00216548">
        <w:t>This can be seen clearly in the pictures below (</w:t>
      </w:r>
      <w:r w:rsidR="00216548">
        <w:fldChar w:fldCharType="begin"/>
      </w:r>
      <w:r w:rsidR="00216548">
        <w:instrText xml:space="preserve"> REF _Ref469415373 \h </w:instrText>
      </w:r>
      <w:r w:rsidR="00216548">
        <w:fldChar w:fldCharType="separate"/>
      </w:r>
      <w:r w:rsidR="00216548">
        <w:t xml:space="preserve">Figure </w:t>
      </w:r>
      <w:r w:rsidR="00216548">
        <w:rPr>
          <w:noProof/>
        </w:rPr>
        <w:t>1</w:t>
      </w:r>
      <w:r w:rsidR="00216548">
        <w:fldChar w:fldCharType="end"/>
      </w:r>
      <w:r w:rsidR="00216548">
        <w:t>) (</w:t>
      </w:r>
      <w:r w:rsidR="00216548">
        <w:fldChar w:fldCharType="begin"/>
      </w:r>
      <w:r w:rsidR="00216548">
        <w:instrText xml:space="preserve"> REF _Ref469415391 \h </w:instrText>
      </w:r>
      <w:r w:rsidR="00216548">
        <w:fldChar w:fldCharType="separate"/>
      </w:r>
      <w:r w:rsidR="00216548">
        <w:t xml:space="preserve">Figure </w:t>
      </w:r>
      <w:r w:rsidR="00216548">
        <w:rPr>
          <w:noProof/>
        </w:rPr>
        <w:t>2</w:t>
      </w:r>
      <w:r w:rsidR="00216548">
        <w:fldChar w:fldCharType="end"/>
      </w:r>
      <w:r w:rsidR="00216548">
        <w:t>). A</w:t>
      </w:r>
      <w:r w:rsidR="00B40DA8">
        <w:t xml:space="preserve"> </w:t>
      </w:r>
      <w:r w:rsidR="00DB61D4">
        <w:t>conventional</w:t>
      </w:r>
      <w:r w:rsidR="00B40DA8">
        <w:t xml:space="preserve"> display will also be required for the none simulated condition.</w:t>
      </w:r>
    </w:p>
    <w:p w14:paraId="06C95D9C" w14:textId="404907ED" w:rsidR="00817E02" w:rsidRDefault="00817E02" w:rsidP="00E748B1"/>
    <w:p w14:paraId="051BA129" w14:textId="77777777" w:rsidR="00216548" w:rsidRDefault="00817E02" w:rsidP="00216548">
      <w:pPr>
        <w:keepNext/>
        <w:jc w:val="center"/>
      </w:pPr>
      <w:r>
        <w:rPr>
          <w:noProof/>
          <w:lang w:val="en-GB" w:eastAsia="zh-CN"/>
        </w:rPr>
        <w:lastRenderedPageBreak/>
        <w:drawing>
          <wp:inline distT="0" distB="0" distL="0" distR="0" wp14:anchorId="0F2D48E8" wp14:editId="5F553C15">
            <wp:extent cx="3567600" cy="2674800"/>
            <wp:effectExtent l="0" t="0" r="0" b="0"/>
            <wp:docPr id="5" name="Picture 5" descr="https://scontent.xx.fbcdn.net/v/t35.0-12/15515595_1334648836566824_359416868_o.jpg?oh=be48ff47bd51c084db79ceecc0c87328&amp;oe=58523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5515595_1334648836566824_359416868_o.jpg?oh=be48ff47bd51c084db79ceecc0c87328&amp;oe=5852307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7600" cy="2674800"/>
                    </a:xfrm>
                    <a:prstGeom prst="rect">
                      <a:avLst/>
                    </a:prstGeom>
                    <a:noFill/>
                    <a:ln>
                      <a:noFill/>
                    </a:ln>
                  </pic:spPr>
                </pic:pic>
              </a:graphicData>
            </a:graphic>
          </wp:inline>
        </w:drawing>
      </w:r>
    </w:p>
    <w:p w14:paraId="1A56CDE1" w14:textId="30E21DAA" w:rsidR="00817E02" w:rsidRDefault="00216548" w:rsidP="00216548">
      <w:pPr>
        <w:pStyle w:val="Caption"/>
        <w:jc w:val="center"/>
      </w:pPr>
      <w:bookmarkStart w:id="4" w:name="_Ref469415373"/>
      <w:r>
        <w:t xml:space="preserve">Figure </w:t>
      </w:r>
      <w:r>
        <w:fldChar w:fldCharType="begin"/>
      </w:r>
      <w:r>
        <w:instrText xml:space="preserve"> SEQ Figure \* ARABIC </w:instrText>
      </w:r>
      <w:r>
        <w:fldChar w:fldCharType="separate"/>
      </w:r>
      <w:r>
        <w:rPr>
          <w:noProof/>
        </w:rPr>
        <w:t>1</w:t>
      </w:r>
      <w:r>
        <w:fldChar w:fldCharType="end"/>
      </w:r>
      <w:bookmarkEnd w:id="4"/>
      <w:r>
        <w:rPr>
          <w:lang w:val="en-GB"/>
        </w:rPr>
        <w:t xml:space="preserve">: </w:t>
      </w:r>
      <w:r w:rsidRPr="00040FEB">
        <w:rPr>
          <w:lang w:val="en-GB"/>
        </w:rPr>
        <w:t xml:space="preserve">This </w:t>
      </w:r>
      <w:r>
        <w:rPr>
          <w:lang w:val="en-GB"/>
        </w:rPr>
        <w:t xml:space="preserve">picture </w:t>
      </w:r>
      <w:r w:rsidRPr="00040FEB">
        <w:rPr>
          <w:lang w:val="en-GB"/>
        </w:rPr>
        <w:t>shows a participant wearing a head mounted display.</w:t>
      </w:r>
    </w:p>
    <w:p w14:paraId="58CA5A31" w14:textId="77777777" w:rsidR="00216548" w:rsidRDefault="00216548" w:rsidP="00216548">
      <w:pPr>
        <w:keepNext/>
        <w:jc w:val="center"/>
      </w:pPr>
      <w:r>
        <w:rPr>
          <w:noProof/>
          <w:lang w:val="en-GB" w:eastAsia="zh-CN"/>
        </w:rPr>
        <w:drawing>
          <wp:inline distT="0" distB="0" distL="0" distR="0" wp14:anchorId="326A2193" wp14:editId="19711BD9">
            <wp:extent cx="2998800" cy="2250000"/>
            <wp:effectExtent l="0" t="0" r="0" b="0"/>
            <wp:docPr id="6" name="Picture 6" descr="https://scontent.xx.fbcdn.net/v/t34.0-12/15555851_1334649096566798_591238594_n.jpg?oh=67e4d2d7b88624171b65699a1626e78e&amp;oe=5851E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v/t34.0-12/15555851_1334649096566798_591238594_n.jpg?oh=67e4d2d7b88624171b65699a1626e78e&amp;oe=5851E6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8800" cy="2250000"/>
                    </a:xfrm>
                    <a:prstGeom prst="rect">
                      <a:avLst/>
                    </a:prstGeom>
                    <a:noFill/>
                    <a:ln>
                      <a:noFill/>
                    </a:ln>
                  </pic:spPr>
                </pic:pic>
              </a:graphicData>
            </a:graphic>
          </wp:inline>
        </w:drawing>
      </w:r>
    </w:p>
    <w:p w14:paraId="62285F7B" w14:textId="380C50A2" w:rsidR="00216548" w:rsidRDefault="00216548" w:rsidP="00216548">
      <w:pPr>
        <w:pStyle w:val="Caption"/>
        <w:jc w:val="center"/>
      </w:pPr>
      <w:bookmarkStart w:id="5" w:name="_Ref469415391"/>
      <w:r>
        <w:t xml:space="preserve">Figure </w:t>
      </w:r>
      <w:r>
        <w:fldChar w:fldCharType="begin"/>
      </w:r>
      <w:r>
        <w:instrText xml:space="preserve"> SEQ Figure \* ARABIC </w:instrText>
      </w:r>
      <w:r>
        <w:fldChar w:fldCharType="separate"/>
      </w:r>
      <w:r>
        <w:rPr>
          <w:noProof/>
        </w:rPr>
        <w:t>2</w:t>
      </w:r>
      <w:r>
        <w:fldChar w:fldCharType="end"/>
      </w:r>
      <w:bookmarkEnd w:id="5"/>
      <w:r>
        <w:rPr>
          <w:lang w:val="en-GB"/>
        </w:rPr>
        <w:t xml:space="preserve">: </w:t>
      </w:r>
      <w:r w:rsidRPr="009E59E0">
        <w:rPr>
          <w:lang w:val="en-GB"/>
        </w:rPr>
        <w:t>This</w:t>
      </w:r>
      <w:r>
        <w:rPr>
          <w:lang w:val="en-GB"/>
        </w:rPr>
        <w:t xml:space="preserve"> picture</w:t>
      </w:r>
      <w:r w:rsidRPr="009E59E0">
        <w:rPr>
          <w:lang w:val="en-GB"/>
        </w:rPr>
        <w:t xml:space="preserve"> shows a view of the inside of a head mounted display, here the lenses can be seen clearly.</w:t>
      </w:r>
    </w:p>
    <w:p w14:paraId="668D4A87" w14:textId="77777777" w:rsidR="00216548" w:rsidRDefault="00216548" w:rsidP="00B40DA8"/>
    <w:p w14:paraId="5B317A78" w14:textId="0ED1A157" w:rsidR="00216548" w:rsidRDefault="00B40DA8" w:rsidP="00216548">
      <w:r>
        <w:t>To enhance immersion a driving seat with steering wheel will be used as an input device.</w:t>
      </w:r>
      <w:r w:rsidR="00216548">
        <w:t xml:space="preserve"> These can clearly be seen in the photo below (</w:t>
      </w:r>
      <w:r w:rsidR="00216548">
        <w:fldChar w:fldCharType="begin"/>
      </w:r>
      <w:r w:rsidR="00216548">
        <w:instrText xml:space="preserve"> REF _Ref469415517 \h </w:instrText>
      </w:r>
      <w:r w:rsidR="00216548">
        <w:fldChar w:fldCharType="separate"/>
      </w:r>
      <w:r w:rsidR="00216548">
        <w:t xml:space="preserve">Figure </w:t>
      </w:r>
      <w:r w:rsidR="00216548">
        <w:rPr>
          <w:noProof/>
        </w:rPr>
        <w:t>3</w:t>
      </w:r>
      <w:r w:rsidR="00216548">
        <w:fldChar w:fldCharType="end"/>
      </w:r>
      <w:r w:rsidR="00216548">
        <w:t>).</w:t>
      </w:r>
    </w:p>
    <w:p w14:paraId="329CDC0B" w14:textId="79D1252B" w:rsidR="00216548" w:rsidRDefault="00216548" w:rsidP="00B40DA8"/>
    <w:p w14:paraId="31E32036" w14:textId="77777777" w:rsidR="00216548" w:rsidRDefault="00216548" w:rsidP="00216548">
      <w:pPr>
        <w:keepNext/>
        <w:jc w:val="center"/>
      </w:pPr>
      <w:r>
        <w:rPr>
          <w:noProof/>
          <w:lang w:val="en-GB" w:eastAsia="zh-CN"/>
        </w:rPr>
        <w:drawing>
          <wp:inline distT="0" distB="0" distL="0" distR="0" wp14:anchorId="7CB6C5C0" wp14:editId="3D7B3ACB">
            <wp:extent cx="3002400" cy="2250000"/>
            <wp:effectExtent l="0" t="0" r="7620" b="0"/>
            <wp:docPr id="7" name="Picture 7" descr="https://scontent.xx.fbcdn.net/v/t34.0-12/15497954_1334643349900706_1285767405_n.jpg?oh=c532036f9bb68019e03c3ec8ab9481df&amp;oe=58531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4.0-12/15497954_1334643349900706_1285767405_n.jpg?oh=c532036f9bb68019e03c3ec8ab9481df&amp;oe=58531B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2400" cy="2250000"/>
                    </a:xfrm>
                    <a:prstGeom prst="rect">
                      <a:avLst/>
                    </a:prstGeom>
                    <a:noFill/>
                    <a:ln>
                      <a:noFill/>
                    </a:ln>
                  </pic:spPr>
                </pic:pic>
              </a:graphicData>
            </a:graphic>
          </wp:inline>
        </w:drawing>
      </w:r>
    </w:p>
    <w:p w14:paraId="1290837D" w14:textId="620327AF" w:rsidR="00216548" w:rsidRDefault="00216548" w:rsidP="00216548">
      <w:pPr>
        <w:pStyle w:val="Caption"/>
        <w:jc w:val="center"/>
      </w:pPr>
      <w:bookmarkStart w:id="6" w:name="_Ref469415517"/>
      <w:r>
        <w:t xml:space="preserve">Figure </w:t>
      </w:r>
      <w:r>
        <w:fldChar w:fldCharType="begin"/>
      </w:r>
      <w:r>
        <w:instrText xml:space="preserve"> SEQ Figure \* ARABIC </w:instrText>
      </w:r>
      <w:r>
        <w:fldChar w:fldCharType="separate"/>
      </w:r>
      <w:r>
        <w:rPr>
          <w:noProof/>
        </w:rPr>
        <w:t>3</w:t>
      </w:r>
      <w:r>
        <w:fldChar w:fldCharType="end"/>
      </w:r>
      <w:bookmarkEnd w:id="6"/>
      <w:r>
        <w:rPr>
          <w:lang w:val="en-GB"/>
        </w:rPr>
        <w:t xml:space="preserve">: </w:t>
      </w:r>
      <w:r w:rsidRPr="00FD1C3C">
        <w:rPr>
          <w:lang w:val="en-GB"/>
        </w:rPr>
        <w:t>This picture shows the driving seat and steering wheel</w:t>
      </w:r>
      <w:r>
        <w:rPr>
          <w:lang w:val="en-GB"/>
        </w:rPr>
        <w:t>.</w:t>
      </w:r>
    </w:p>
    <w:p w14:paraId="6737991E" w14:textId="77777777" w:rsidR="00216548" w:rsidRDefault="00216548" w:rsidP="00B40DA8"/>
    <w:p w14:paraId="3C7DB161" w14:textId="1B13BC7C" w:rsidR="00D81D66" w:rsidRDefault="00E748B1" w:rsidP="00E748B1">
      <w:r>
        <w:t xml:space="preserve">The </w:t>
      </w:r>
      <w:r w:rsidR="00D81D66">
        <w:t>program</w:t>
      </w:r>
      <w:r>
        <w:t xml:space="preserve"> used in the experiment</w:t>
      </w:r>
      <w:r w:rsidR="00D81D66">
        <w:t xml:space="preserve"> will be a simulation of a car driving down a straight road with barriers in</w:t>
      </w:r>
      <w:r w:rsidR="00DF35E7">
        <w:t xml:space="preserve"> its path</w:t>
      </w:r>
      <w:r w:rsidR="00D81D66">
        <w:t>. The car will need to be steered between the barriers with the steering wheel and every collision with a barrier will count as an error.</w:t>
      </w:r>
      <w:r>
        <w:t xml:space="preserve"> The barriers will create gaps either to the left or right of the car and the order of the gaps will be randomly generated.</w:t>
      </w:r>
      <w:r w:rsidR="00D81D66">
        <w:t xml:space="preserve"> If the car leaves the road or the car is turned through 180 degrees, the experiment will end and the results from that participant discarded.</w:t>
      </w:r>
      <w:r>
        <w:t xml:space="preserve"> A realistic speed for the car and resistance from the steering wheel will be required to enhance immersion. The number of barriers and distance between them will be fine-tuned so that the experiment lasts a reasonable time while giving valid results</w:t>
      </w:r>
      <w:r w:rsidR="00057792">
        <w:t>. This will be assessed during a pilot study.</w:t>
      </w:r>
    </w:p>
    <w:p w14:paraId="157BAFFA" w14:textId="0D1EBB9E" w:rsidR="00632DEC" w:rsidRDefault="00632DEC" w:rsidP="00DF35E7"/>
    <w:p w14:paraId="1E822A26" w14:textId="77777777" w:rsidR="00E52A06" w:rsidRDefault="00632DEC" w:rsidP="00E52A06">
      <w:r>
        <w:t>The procedure for the experiment should be performed uniformly</w:t>
      </w:r>
      <w:r w:rsidR="00E52A06">
        <w:t>,</w:t>
      </w:r>
      <w:r>
        <w:t xml:space="preserve"> therefore a script should be produced to be followed by the experimenter, this should reduce error variance. </w:t>
      </w:r>
      <w:r w:rsidR="00B020F4">
        <w:t xml:space="preserve">There should be two scripts one for each order of conditions. These scripts should contain an area to record the participants score, their age, if they have any known visual defects and if they are experienced drivers. This will allow better discussion of results </w:t>
      </w:r>
      <w:r w:rsidR="00E52A06">
        <w:t>after the fact.</w:t>
      </w:r>
    </w:p>
    <w:p w14:paraId="6F104E26" w14:textId="2F78F954" w:rsidR="00632DEC" w:rsidRDefault="00B020F4" w:rsidP="00057792">
      <w:r>
        <w:t xml:space="preserve">The script should </w:t>
      </w:r>
      <w:r w:rsidR="00E748B1">
        <w:t xml:space="preserve">also </w:t>
      </w:r>
      <w:r>
        <w:t xml:space="preserve">contain a bullet point set of </w:t>
      </w:r>
      <w:r w:rsidR="00057792">
        <w:t>instructions</w:t>
      </w:r>
      <w:r>
        <w:t xml:space="preserve"> to be said to and performed upon the participant, including; an option to adjust the car cockpit to the participants liking</w:t>
      </w:r>
      <w:r w:rsidR="00E748B1">
        <w:t xml:space="preserve"> and dimentions</w:t>
      </w:r>
      <w:r>
        <w:t>, uniform instruction</w:t>
      </w:r>
      <w:r w:rsidR="00E52A06">
        <w:t>s</w:t>
      </w:r>
      <w:r>
        <w:t xml:space="preserve"> on what to do when the experiment begins, instructions on how to record the data and instructions on how to perform a debrief after the experiment.</w:t>
      </w:r>
    </w:p>
    <w:p w14:paraId="3230EBCA" w14:textId="4CA44942" w:rsidR="00A05487" w:rsidRDefault="00A05487" w:rsidP="00A05487"/>
    <w:p w14:paraId="559B38DA" w14:textId="77777777" w:rsidR="00A05487" w:rsidRPr="00A05487" w:rsidRDefault="00A05487" w:rsidP="00A05487">
      <w:pPr>
        <w:sectPr w:rsidR="00A05487" w:rsidRPr="00A05487" w:rsidSect="006F2131">
          <w:pgSz w:w="11906" w:h="16838"/>
          <w:pgMar w:top="1440" w:right="1440" w:bottom="1440" w:left="1440" w:header="708" w:footer="708" w:gutter="0"/>
          <w:cols w:space="708"/>
          <w:docGrid w:linePitch="360"/>
        </w:sectPr>
      </w:pPr>
    </w:p>
    <w:p w14:paraId="11DFC16E" w14:textId="5E0CD0BB" w:rsidR="00A05487" w:rsidRDefault="00A05487" w:rsidP="00A05487">
      <w:pPr>
        <w:pStyle w:val="Heading1"/>
      </w:pPr>
      <w:bookmarkStart w:id="7" w:name="_Toc469488291"/>
      <w:r>
        <w:lastRenderedPageBreak/>
        <w:t>Results</w:t>
      </w:r>
      <w:bookmarkEnd w:id="7"/>
    </w:p>
    <w:p w14:paraId="2CB06E5A" w14:textId="77273A39" w:rsidR="00A05487" w:rsidRDefault="006A69CF" w:rsidP="006A69CF">
      <w:r>
        <w:t>The participant pool for the experiment was selected from 3</w:t>
      </w:r>
      <w:r w:rsidRPr="006A69CF">
        <w:rPr>
          <w:vertAlign w:val="superscript"/>
        </w:rPr>
        <w:t>rd</w:t>
      </w:r>
      <w:r>
        <w:t xml:space="preserve"> year computer science undergraduates at the University of Hull. From this pool, participants were selected upon the condition that they studied the virtual environments module. This was because these students were predisposed to having experience with virtual environments, meaning that there should be a lower level of error variance in the final results as participants are reacting to a difference in perception between virtual environments and reality rather than reacting in awe at the virtual environment.</w:t>
      </w:r>
    </w:p>
    <w:p w14:paraId="36F18C93" w14:textId="14F5A144" w:rsidR="006A69CF" w:rsidRDefault="006A69CF" w:rsidP="006A69CF">
      <w:r>
        <w:t>This participant pool was also desirable as the experimente</w:t>
      </w:r>
      <w:r w:rsidR="00704F61">
        <w:t>rs were experimenting upon them</w:t>
      </w:r>
      <w:r>
        <w:t>selves and therefor would not require ethical approval</w:t>
      </w:r>
      <w:r w:rsidR="00704F61">
        <w:t>,</w:t>
      </w:r>
      <w:r>
        <w:t xml:space="preserve"> hence reducing the time it would take to </w:t>
      </w:r>
      <w:r w:rsidR="00704F61">
        <w:t>acquire results.</w:t>
      </w:r>
    </w:p>
    <w:p w14:paraId="2E387B7B" w14:textId="19284B78" w:rsidR="00704F61" w:rsidRDefault="00704F61" w:rsidP="006A69CF"/>
    <w:p w14:paraId="40F5419C" w14:textId="77777777" w:rsidR="00F30B77" w:rsidRDefault="00704F61" w:rsidP="00F30B77">
      <w:pPr>
        <w:keepNext/>
        <w:jc w:val="center"/>
      </w:pPr>
      <w:r>
        <w:rPr>
          <w:noProof/>
          <w:lang w:val="en-GB" w:eastAsia="zh-CN"/>
        </w:rPr>
        <w:drawing>
          <wp:inline distT="0" distB="0" distL="0" distR="0" wp14:anchorId="0485D177" wp14:editId="65A6453D">
            <wp:extent cx="5731510" cy="2679065"/>
            <wp:effectExtent l="0" t="0" r="254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908184" w14:textId="38D62E9F" w:rsidR="00F30B77" w:rsidRDefault="00F30B77" w:rsidP="00216548">
      <w:pPr>
        <w:pStyle w:val="Caption"/>
        <w:jc w:val="center"/>
      </w:pPr>
      <w:r>
        <w:t xml:space="preserve">Figure </w:t>
      </w:r>
      <w:r>
        <w:fldChar w:fldCharType="begin"/>
      </w:r>
      <w:r>
        <w:instrText xml:space="preserve"> SEQ Figure \* ARABIC </w:instrText>
      </w:r>
      <w:r>
        <w:fldChar w:fldCharType="separate"/>
      </w:r>
      <w:r w:rsidR="00216548">
        <w:rPr>
          <w:noProof/>
        </w:rPr>
        <w:t>4</w:t>
      </w:r>
      <w:r>
        <w:fldChar w:fldCharType="end"/>
      </w:r>
      <w:r>
        <w:rPr>
          <w:lang w:val="en-GB"/>
        </w:rPr>
        <w:t xml:space="preserve">: </w:t>
      </w:r>
      <w:r w:rsidRPr="00ED1981">
        <w:rPr>
          <w:lang w:val="en-GB"/>
        </w:rPr>
        <w:t>This graph shows the results for all participants ordered with ascending HMD (head mounted display) results.</w:t>
      </w:r>
    </w:p>
    <w:p w14:paraId="0711EC1A" w14:textId="77777777" w:rsidR="00DA1C2B" w:rsidRDefault="00F30B77" w:rsidP="00DA1C2B">
      <w:pPr>
        <w:keepNext/>
        <w:jc w:val="center"/>
      </w:pPr>
      <w:r>
        <w:rPr>
          <w:noProof/>
          <w:lang w:val="en-GB" w:eastAsia="zh-CN"/>
        </w:rPr>
        <w:drawing>
          <wp:inline distT="0" distB="0" distL="0" distR="0" wp14:anchorId="3DC9F831" wp14:editId="08433E54">
            <wp:extent cx="4554192" cy="2743200"/>
            <wp:effectExtent l="0" t="0" r="1841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2A40B8" w14:textId="03547C07" w:rsidR="00F30B77" w:rsidRDefault="00DA1C2B" w:rsidP="00DA1C2B">
      <w:pPr>
        <w:pStyle w:val="Caption"/>
        <w:jc w:val="center"/>
      </w:pPr>
      <w:bookmarkStart w:id="8" w:name="_Ref469410365"/>
      <w:r>
        <w:t xml:space="preserve">Figure </w:t>
      </w:r>
      <w:r>
        <w:fldChar w:fldCharType="begin"/>
      </w:r>
      <w:r>
        <w:instrText xml:space="preserve"> SEQ Figure \* ARABIC </w:instrText>
      </w:r>
      <w:r>
        <w:fldChar w:fldCharType="separate"/>
      </w:r>
      <w:r w:rsidR="00216548">
        <w:rPr>
          <w:noProof/>
        </w:rPr>
        <w:t>5</w:t>
      </w:r>
      <w:r>
        <w:fldChar w:fldCharType="end"/>
      </w:r>
      <w:bookmarkEnd w:id="8"/>
      <w:r>
        <w:rPr>
          <w:lang w:val="en-GB"/>
        </w:rPr>
        <w:t xml:space="preserve">: </w:t>
      </w:r>
      <w:r w:rsidRPr="00A610AE">
        <w:rPr>
          <w:lang w:val="en-GB"/>
        </w:rPr>
        <w:t>This graph shows the mean (average) of all participants results for both conditions. The error bars show</w:t>
      </w:r>
      <w:r>
        <w:rPr>
          <w:lang w:val="en-GB"/>
        </w:rPr>
        <w:t>n represent</w:t>
      </w:r>
      <w:r w:rsidRPr="00A610AE">
        <w:rPr>
          <w:lang w:val="en-GB"/>
        </w:rPr>
        <w:t xml:space="preserve"> the standard deviation of the results.</w:t>
      </w:r>
    </w:p>
    <w:p w14:paraId="5F53B00C" w14:textId="77777777" w:rsidR="00F30B77" w:rsidRDefault="00F30B77" w:rsidP="00A05487"/>
    <w:p w14:paraId="40D2E0E9" w14:textId="1F8FDDEC" w:rsidR="00DF333F" w:rsidRDefault="005E6DBF" w:rsidP="00725E24">
      <w:r w:rsidRPr="00A610AE">
        <w:rPr>
          <w:lang w:val="en-GB"/>
        </w:rPr>
        <w:t>Th</w:t>
      </w:r>
      <w:r>
        <w:rPr>
          <w:lang w:val="en-GB"/>
        </w:rPr>
        <w:t>e</w:t>
      </w:r>
      <w:r w:rsidRPr="00A610AE">
        <w:rPr>
          <w:lang w:val="en-GB"/>
        </w:rPr>
        <w:t xml:space="preserve"> graph </w:t>
      </w:r>
      <w:r>
        <w:rPr>
          <w:lang w:val="en-GB"/>
        </w:rPr>
        <w:t xml:space="preserve">above </w:t>
      </w:r>
      <w:r w:rsidRPr="00A610AE">
        <w:rPr>
          <w:lang w:val="en-GB"/>
        </w:rPr>
        <w:t>shows the mean (average) of all participants results for both conditions. The error bars show</w:t>
      </w:r>
      <w:r>
        <w:rPr>
          <w:lang w:val="en-GB"/>
        </w:rPr>
        <w:t>n represent</w:t>
      </w:r>
      <w:r w:rsidRPr="00A610AE">
        <w:rPr>
          <w:lang w:val="en-GB"/>
        </w:rPr>
        <w:t xml:space="preserve"> the standard deviation of the results.</w:t>
      </w:r>
      <w:r>
        <w:rPr>
          <w:lang w:val="en-GB"/>
        </w:rPr>
        <w:t xml:space="preserve"> </w:t>
      </w:r>
      <w:r w:rsidR="0082659A">
        <w:t>As can be seen from th</w:t>
      </w:r>
      <w:r>
        <w:t>is graph</w:t>
      </w:r>
      <w:r w:rsidR="0082659A">
        <w:t xml:space="preserve"> (</w:t>
      </w:r>
      <w:r w:rsidR="00725E24">
        <w:fldChar w:fldCharType="begin"/>
      </w:r>
      <w:r w:rsidR="00725E24">
        <w:instrText xml:space="preserve"> REF _Ref469410365 \h </w:instrText>
      </w:r>
      <w:r w:rsidR="00725E24">
        <w:fldChar w:fldCharType="separate"/>
      </w:r>
      <w:r w:rsidR="00725E24">
        <w:t xml:space="preserve">Figure </w:t>
      </w:r>
      <w:r w:rsidR="00725E24">
        <w:rPr>
          <w:noProof/>
        </w:rPr>
        <w:t>5</w:t>
      </w:r>
      <w:r w:rsidR="00725E24">
        <w:fldChar w:fldCharType="end"/>
      </w:r>
      <w:r w:rsidR="0082659A">
        <w:fldChar w:fldCharType="begin"/>
      </w:r>
      <w:r w:rsidR="0082659A">
        <w:instrText xml:space="preserve"> REF _Ref469410365 \h </w:instrText>
      </w:r>
      <w:r w:rsidR="0082659A">
        <w:fldChar w:fldCharType="separate"/>
      </w:r>
      <w:r w:rsidR="0082659A">
        <w:fldChar w:fldCharType="end"/>
      </w:r>
      <w:r w:rsidR="0082659A">
        <w:t>) when an average is taken of all participants results there are more errors committed when a participant is using a screen rather than a head mounted display.</w:t>
      </w:r>
      <w:r w:rsidR="00DF333F">
        <w:t xml:space="preserve"> This can be further reinforced by the fact that the standard deviation error bars used to represent the reliability of the results appear to be generally </w:t>
      </w:r>
      <w:r w:rsidR="00DF333F" w:rsidRPr="00DF333F">
        <w:t xml:space="preserve">homogeneous </w:t>
      </w:r>
      <w:r w:rsidR="00DF333F">
        <w:t>as their magnitude is very similar. However</w:t>
      </w:r>
      <w:r w:rsidR="0082659A">
        <w:t>, the results may not in fact be statistically significant because the standard deviation error bars overlap by more than 49%.</w:t>
      </w:r>
    </w:p>
    <w:p w14:paraId="4AC39F46" w14:textId="0F756D17" w:rsidR="00817E02" w:rsidRDefault="00817E02" w:rsidP="00A05487"/>
    <w:p w14:paraId="243DDC0B" w14:textId="77777777" w:rsidR="00817E02" w:rsidRDefault="00817E02" w:rsidP="00817E02">
      <w:pPr>
        <w:keepNext/>
        <w:jc w:val="center"/>
      </w:pPr>
      <w:r>
        <w:rPr>
          <w:noProof/>
          <w:lang w:val="en-GB" w:eastAsia="zh-CN"/>
        </w:rPr>
        <w:drawing>
          <wp:inline distT="0" distB="0" distL="0" distR="0" wp14:anchorId="58468258" wp14:editId="77632B1A">
            <wp:extent cx="5731510" cy="26828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E6D6CF" w14:textId="40BE744E" w:rsidR="00817E02" w:rsidRDefault="00817E02" w:rsidP="00817E02">
      <w:pPr>
        <w:pStyle w:val="Caption"/>
        <w:jc w:val="center"/>
      </w:pPr>
      <w:bookmarkStart w:id="9" w:name="_Ref469493437"/>
      <w:r>
        <w:t xml:space="preserve">Figure </w:t>
      </w:r>
      <w:r>
        <w:fldChar w:fldCharType="begin"/>
      </w:r>
      <w:r>
        <w:instrText xml:space="preserve"> SEQ Figure \* ARABIC </w:instrText>
      </w:r>
      <w:r>
        <w:fldChar w:fldCharType="separate"/>
      </w:r>
      <w:r w:rsidR="00216548">
        <w:rPr>
          <w:noProof/>
        </w:rPr>
        <w:t>6</w:t>
      </w:r>
      <w:r>
        <w:fldChar w:fldCharType="end"/>
      </w:r>
      <w:bookmarkEnd w:id="9"/>
      <w:r>
        <w:rPr>
          <w:lang w:val="en-GB"/>
        </w:rPr>
        <w:t xml:space="preserve">: </w:t>
      </w:r>
      <w:r w:rsidRPr="00A449B5">
        <w:rPr>
          <w:lang w:val="en-GB"/>
        </w:rPr>
        <w:t>This graph shows the</w:t>
      </w:r>
      <w:r w:rsidR="007C5B90">
        <w:rPr>
          <w:lang w:val="en-GB"/>
        </w:rPr>
        <w:t xml:space="preserve"> distribution of the</w:t>
      </w:r>
      <w:r w:rsidRPr="00A449B5">
        <w:rPr>
          <w:lang w:val="en-GB"/>
        </w:rPr>
        <w:t xml:space="preserve"> frequency of the difference between the two </w:t>
      </w:r>
      <w:r w:rsidR="007C5B90">
        <w:rPr>
          <w:lang w:val="en-GB"/>
        </w:rPr>
        <w:t xml:space="preserve">conditions </w:t>
      </w:r>
      <w:r w:rsidRPr="00A449B5">
        <w:rPr>
          <w:lang w:val="en-GB"/>
        </w:rPr>
        <w:t>results for each participant.</w:t>
      </w:r>
    </w:p>
    <w:p w14:paraId="0DE110B8" w14:textId="54C9C9EF" w:rsidR="00817E02" w:rsidRDefault="00817E02" w:rsidP="00A05487"/>
    <w:p w14:paraId="5C54AD90" w14:textId="10472B33" w:rsidR="00452ECD" w:rsidRDefault="007C5B90" w:rsidP="00DF333F">
      <w:r>
        <w:t>The graph above shows the distribution of the frequency of the difference between the two condition</w:t>
      </w:r>
      <w:r w:rsidR="00A5001D">
        <w:t>’</w:t>
      </w:r>
      <w:r>
        <w:t>s results for each participant. As can be seen from this graph</w:t>
      </w:r>
      <w:r w:rsidR="005E6DBF">
        <w:t xml:space="preserve"> (</w:t>
      </w:r>
      <w:r w:rsidR="005E6DBF">
        <w:fldChar w:fldCharType="begin"/>
      </w:r>
      <w:r w:rsidR="005E6DBF">
        <w:instrText xml:space="preserve"> REF _Ref469493437 \h </w:instrText>
      </w:r>
      <w:r w:rsidR="005E6DBF">
        <w:fldChar w:fldCharType="separate"/>
      </w:r>
      <w:r w:rsidR="005E6DBF">
        <w:t xml:space="preserve">Figure </w:t>
      </w:r>
      <w:r w:rsidR="005E6DBF">
        <w:rPr>
          <w:noProof/>
        </w:rPr>
        <w:t>6</w:t>
      </w:r>
      <w:r w:rsidR="005E6DBF">
        <w:fldChar w:fldCharType="end"/>
      </w:r>
      <w:r w:rsidR="005E6DBF">
        <w:t>)</w:t>
      </w:r>
      <w:r>
        <w:t xml:space="preserve"> the distribution follows a loose bell curve </w:t>
      </w:r>
      <w:r w:rsidR="00DF333F">
        <w:t>that</w:t>
      </w:r>
      <w:r>
        <w:t xml:space="preserve"> is not skewed in either a positive or negative direction</w:t>
      </w:r>
      <w:r w:rsidR="00DF333F">
        <w:t>, plus the distribution gradually rises from one side and descends gradually on the other meaning that the distribution is neither leptokurtic or platykurtic. This means that the results are normally distributed.</w:t>
      </w:r>
    </w:p>
    <w:p w14:paraId="69B6575B" w14:textId="77777777" w:rsidR="00452ECD" w:rsidRDefault="00452ECD" w:rsidP="00A05487"/>
    <w:p w14:paraId="221E62C2" w14:textId="398F7840" w:rsidR="00D75BC8" w:rsidRDefault="0082659A" w:rsidP="00DB61D4">
      <w:r>
        <w:t>A paired-samples t-test was conducted to compare errors committed in the head mounted display and</w:t>
      </w:r>
      <w:r w:rsidR="00D75BC8">
        <w:t xml:space="preserve"> the</w:t>
      </w:r>
      <w:r>
        <w:t xml:space="preserve"> </w:t>
      </w:r>
      <w:r w:rsidR="00D75BC8">
        <w:t xml:space="preserve">conventional </w:t>
      </w:r>
      <w:r w:rsidR="00DB61D4">
        <w:t>display</w:t>
      </w:r>
      <w:r w:rsidR="00D75BC8">
        <w:t xml:space="preserve"> conditions. There was a significant difference in the scores for the head mounted display (mean = 9.5, standard deviation = 5.798444) and the conventional monitor (mean = 12.33333, standard deviation = 5.736773) conditions; t (41) = -2.91952, p = 0.005672</w:t>
      </w:r>
    </w:p>
    <w:p w14:paraId="1776D8AF" w14:textId="7E00A752" w:rsidR="00FD29F1" w:rsidRDefault="00FD29F1" w:rsidP="00D75BC8"/>
    <w:p w14:paraId="7A1FEE3F" w14:textId="12E0E917" w:rsidR="00FD29F1" w:rsidRDefault="00FD29F1" w:rsidP="00D75BC8">
      <w:r>
        <w:t xml:space="preserve">The results of the t-test can be believed to be reliable because all of the parametric assumptions have been met; the standard deviation error bars are generally </w:t>
      </w:r>
      <w:r w:rsidRPr="00FD29F1">
        <w:t>homogeneous</w:t>
      </w:r>
      <w:r>
        <w:t xml:space="preserve"> and the distribution of the frequency of the difference between the two conditions results for each participant appears to be normally distributed. Thus even though the standard deviation error bars overlap by more than 49% it can be believed that the results from the experiment are statistically significant and no type 1 or type 2 errors have been committed.</w:t>
      </w:r>
    </w:p>
    <w:p w14:paraId="1A807758" w14:textId="138DA683" w:rsidR="00DA1C2B" w:rsidRDefault="00DA1C2B" w:rsidP="00A05487"/>
    <w:p w14:paraId="3C39A072" w14:textId="77777777" w:rsidR="00DA1C2B" w:rsidRPr="00A05487" w:rsidRDefault="00DA1C2B" w:rsidP="00A05487">
      <w:pPr>
        <w:sectPr w:rsidR="00DA1C2B" w:rsidRPr="00A05487" w:rsidSect="006F2131">
          <w:pgSz w:w="11906" w:h="16838"/>
          <w:pgMar w:top="1440" w:right="1440" w:bottom="1440" w:left="1440" w:header="708" w:footer="708" w:gutter="0"/>
          <w:cols w:space="708"/>
          <w:docGrid w:linePitch="360"/>
        </w:sectPr>
      </w:pPr>
    </w:p>
    <w:p w14:paraId="7938E5C6" w14:textId="66278B9E" w:rsidR="00A05487" w:rsidRDefault="00A05487" w:rsidP="00A05487">
      <w:pPr>
        <w:pStyle w:val="Heading1"/>
      </w:pPr>
      <w:bookmarkStart w:id="10" w:name="_Toc469488292"/>
      <w:r>
        <w:lastRenderedPageBreak/>
        <w:t>Discussion</w:t>
      </w:r>
      <w:bookmarkEnd w:id="10"/>
    </w:p>
    <w:p w14:paraId="07F0EFB8" w14:textId="2CD36059" w:rsidR="00FC6C5C" w:rsidRDefault="00DB61D4" w:rsidP="00FC6C5C">
      <w:pPr>
        <w:rPr>
          <w:lang w:val="en-GB"/>
        </w:rPr>
      </w:pPr>
      <w:r>
        <w:t>As can be seen fro</w:t>
      </w:r>
      <w:r>
        <w:rPr>
          <w:lang w:val="en-GB"/>
        </w:rPr>
        <w:t>m the results of the t-test carried out in the results section</w:t>
      </w:r>
      <w:r w:rsidR="00FC6C5C">
        <w:rPr>
          <w:lang w:val="en-GB"/>
        </w:rPr>
        <w:t xml:space="preserve"> of this report</w:t>
      </w:r>
      <w:r>
        <w:rPr>
          <w:lang w:val="en-GB"/>
        </w:rPr>
        <w:t xml:space="preserve"> the p of this experiment is 0.005672, this is less than 0.05 meaning that there is less than a 5% chance that the results are affected by random chance or error</w:t>
      </w:r>
      <w:r w:rsidR="00FC6C5C">
        <w:rPr>
          <w:lang w:val="en-GB"/>
        </w:rPr>
        <w:t xml:space="preserve"> (there is </w:t>
      </w:r>
      <w:r w:rsidR="005D3C36">
        <w:rPr>
          <w:lang w:val="en-GB"/>
        </w:rPr>
        <w:t xml:space="preserve">in fact </w:t>
      </w:r>
      <w:r w:rsidR="00FC6C5C">
        <w:rPr>
          <w:lang w:val="en-GB"/>
        </w:rPr>
        <w:t xml:space="preserve">a 0.5672% chance of </w:t>
      </w:r>
      <w:r w:rsidR="00FC6C5C">
        <w:rPr>
          <w:lang w:val="en-GB"/>
        </w:rPr>
        <w:t xml:space="preserve">the results </w:t>
      </w:r>
      <w:r w:rsidR="00FC6C5C">
        <w:rPr>
          <w:lang w:val="en-GB"/>
        </w:rPr>
        <w:t>being</w:t>
      </w:r>
      <w:r w:rsidR="00FC6C5C">
        <w:rPr>
          <w:lang w:val="en-GB"/>
        </w:rPr>
        <w:t xml:space="preserve"> affected by random chance or error)</w:t>
      </w:r>
      <w:r>
        <w:rPr>
          <w:lang w:val="en-GB"/>
        </w:rPr>
        <w:t>.</w:t>
      </w:r>
    </w:p>
    <w:p w14:paraId="35D8C1A1" w14:textId="1B903FEC" w:rsidR="00FC6C5C" w:rsidRDefault="00DB61D4" w:rsidP="00DB61D4">
      <w:pPr>
        <w:rPr>
          <w:lang w:val="en-GB"/>
        </w:rPr>
      </w:pPr>
      <w:r>
        <w:rPr>
          <w:lang w:val="en-GB"/>
        </w:rPr>
        <w:t>This means that there is a statistically significant difference between the errors committed during driving using a head mounted display and driving using a conventional display. Thus it can be inferred that a person’s perception of reality is enhanced when using a head mounted display over a conventional display device.</w:t>
      </w:r>
    </w:p>
    <w:p w14:paraId="170FC14C" w14:textId="77777777" w:rsidR="00FC6C5C" w:rsidRDefault="00FC6C5C" w:rsidP="00DB61D4">
      <w:pPr>
        <w:rPr>
          <w:lang w:val="en-GB"/>
        </w:rPr>
      </w:pPr>
    </w:p>
    <w:p w14:paraId="5D7298D1" w14:textId="2B7DAF18" w:rsidR="00A05487" w:rsidRDefault="00FC6C5C" w:rsidP="00DB61D4">
      <w:pPr>
        <w:rPr>
          <w:lang w:val="en-GB"/>
        </w:rPr>
      </w:pPr>
      <w:r>
        <w:rPr>
          <w:lang w:val="en-GB"/>
        </w:rPr>
        <w:t>Furthermore because of the results given it is possible to reject the null hypothesis (</w:t>
      </w:r>
      <w:r w:rsidRPr="00FC6C5C">
        <w:rPr>
          <w:lang w:val="en-GB"/>
        </w:rPr>
        <w:t>The use of head mounted displays to create realistic simulations of virtual environments has no effect on driving skill or perception of reality</w:t>
      </w:r>
      <w:r>
        <w:rPr>
          <w:lang w:val="en-GB"/>
        </w:rPr>
        <w:t>) and accept the alternate hypothesis (</w:t>
      </w:r>
      <w:r w:rsidRPr="00FC6C5C">
        <w:rPr>
          <w:lang w:val="en-GB"/>
        </w:rPr>
        <w:t>The use of head mounted displays to create realistic simulations of virtual environments has a positive effect on driving skill or perception of reality</w:t>
      </w:r>
      <w:r>
        <w:rPr>
          <w:lang w:val="en-GB"/>
        </w:rPr>
        <w:t>) as being correct</w:t>
      </w:r>
      <w:r w:rsidR="00585A04">
        <w:rPr>
          <w:lang w:val="en-GB"/>
        </w:rPr>
        <w:t>.</w:t>
      </w:r>
    </w:p>
    <w:p w14:paraId="0FB2F9B9" w14:textId="1B5CD84C" w:rsidR="00585A04" w:rsidRDefault="00585A04" w:rsidP="00DB61D4">
      <w:pPr>
        <w:rPr>
          <w:lang w:val="en-GB"/>
        </w:rPr>
      </w:pPr>
    </w:p>
    <w:p w14:paraId="4C20FA77" w14:textId="3E6E24E6" w:rsidR="00057792" w:rsidRDefault="00585A04" w:rsidP="0096330F">
      <w:pPr>
        <w:rPr>
          <w:lang w:val="en-GB"/>
        </w:rPr>
      </w:pPr>
      <w:r>
        <w:rPr>
          <w:lang w:val="en-GB"/>
        </w:rPr>
        <w:t xml:space="preserve">Even though a statistical significance has been found it cannot be said that the experiment conducted was perfect, if the experiment was to be conducted again certain elements would need to be changed. These include; when the experiment was conducted </w:t>
      </w:r>
      <w:r w:rsidR="005D3C36">
        <w:rPr>
          <w:lang w:val="en-GB"/>
        </w:rPr>
        <w:t>data was collected on whether a participant had a visual defect or not, unfortunately because instructions were unclear</w:t>
      </w:r>
      <w:r w:rsidR="0096330F">
        <w:rPr>
          <w:lang w:val="en-GB"/>
        </w:rPr>
        <w:t xml:space="preserve"> this section was filled in differently by each experimenter, in the future it would </w:t>
      </w:r>
      <w:r w:rsidR="00C07B1A">
        <w:rPr>
          <w:lang w:val="en-GB"/>
        </w:rPr>
        <w:t xml:space="preserve">be </w:t>
      </w:r>
      <w:r w:rsidR="0096330F">
        <w:rPr>
          <w:lang w:val="en-GB"/>
        </w:rPr>
        <w:t>sensible to replace this section with a simple tick box stating if the participant had any kind of visu</w:t>
      </w:r>
      <w:r w:rsidR="00057792">
        <w:rPr>
          <w:lang w:val="en-GB"/>
        </w:rPr>
        <w:t>al defect at all.</w:t>
      </w:r>
      <w:bookmarkStart w:id="11" w:name="_GoBack"/>
      <w:bookmarkEnd w:id="11"/>
    </w:p>
    <w:p w14:paraId="53E2929B" w14:textId="080893F6" w:rsidR="00585A04" w:rsidRDefault="0096330F" w:rsidP="0096330F">
      <w:pPr>
        <w:rPr>
          <w:lang w:val="en-GB"/>
        </w:rPr>
      </w:pPr>
      <w:r>
        <w:rPr>
          <w:lang w:val="en-GB"/>
        </w:rPr>
        <w:t>Also, the participant pool was quite uniform and not representative of the wider general public, the average age of the participants was 23 and 17/42 of them had never driven before, for the next experiment it might be wise to attempt to acquire a more diverse participant pool for a more representative result.</w:t>
      </w:r>
    </w:p>
    <w:p w14:paraId="601C1567" w14:textId="192D9839" w:rsidR="0096330F" w:rsidRDefault="0096330F" w:rsidP="0096330F">
      <w:pPr>
        <w:rPr>
          <w:lang w:val="en-GB"/>
        </w:rPr>
      </w:pPr>
    </w:p>
    <w:p w14:paraId="053583F9" w14:textId="79FF933A" w:rsidR="0096330F" w:rsidRPr="00DB61D4" w:rsidRDefault="0096330F" w:rsidP="0096330F">
      <w:pPr>
        <w:rPr>
          <w:lang w:val="en-GB"/>
        </w:rPr>
      </w:pPr>
      <w:r>
        <w:rPr>
          <w:lang w:val="en-GB"/>
        </w:rPr>
        <w:t xml:space="preserve">In conclusion the results attained did prove what was set out to prove. However, </w:t>
      </w:r>
      <w:r w:rsidR="005E6DBF">
        <w:rPr>
          <w:lang w:val="en-GB"/>
        </w:rPr>
        <w:t>further experiments would be advisable taking into account the improvements listed above if more valid results are desired.</w:t>
      </w:r>
    </w:p>
    <w:sectPr w:rsidR="0096330F" w:rsidRPr="00DB61D4"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C8706" w14:textId="77777777" w:rsidR="00D95B6B" w:rsidRDefault="00D95B6B" w:rsidP="009C527C">
      <w:r>
        <w:separator/>
      </w:r>
    </w:p>
  </w:endnote>
  <w:endnote w:type="continuationSeparator" w:id="0">
    <w:p w14:paraId="3278E4DA" w14:textId="77777777" w:rsidR="00D95B6B" w:rsidRDefault="00D95B6B"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7240FD70" w:rsidR="005421B9" w:rsidRDefault="005421B9">
        <w:pPr>
          <w:pStyle w:val="Footer"/>
          <w:jc w:val="right"/>
        </w:pPr>
        <w:r>
          <w:fldChar w:fldCharType="begin"/>
        </w:r>
        <w:r>
          <w:instrText xml:space="preserve"> PAGE   \* MERGEFORMAT </w:instrText>
        </w:r>
        <w:r>
          <w:fldChar w:fldCharType="separate"/>
        </w:r>
        <w:r w:rsidR="00C07B1A">
          <w:rPr>
            <w:noProof/>
          </w:rPr>
          <w:t>9</w:t>
        </w:r>
        <w:r>
          <w:rPr>
            <w:noProof/>
          </w:rPr>
          <w:fldChar w:fldCharType="end"/>
        </w:r>
      </w:p>
    </w:sdtContent>
  </w:sdt>
  <w:p w14:paraId="49E37E37" w14:textId="404FE612" w:rsidR="005421B9" w:rsidRDefault="005421B9"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6EE52" w14:textId="77777777" w:rsidR="00D95B6B" w:rsidRDefault="00D95B6B" w:rsidP="009C527C">
      <w:r>
        <w:separator/>
      </w:r>
    </w:p>
  </w:footnote>
  <w:footnote w:type="continuationSeparator" w:id="0">
    <w:p w14:paraId="4943B0A8" w14:textId="77777777" w:rsidR="00D95B6B" w:rsidRDefault="00D95B6B"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5421B9" w:rsidRDefault="00C07B1A">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5421B9" w:rsidRDefault="00C07B1A">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5421B9" w:rsidRDefault="00C07B1A">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5421B9" w:rsidRDefault="005421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5421B9" w:rsidRDefault="00C07B1A">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38E2B35C"/>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8"/>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5"/>
  </w:num>
  <w:num w:numId="15">
    <w:abstractNumId w:val="4"/>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6"/>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2301E"/>
    <w:rsid w:val="000306BD"/>
    <w:rsid w:val="0003678B"/>
    <w:rsid w:val="00052A9A"/>
    <w:rsid w:val="000568FB"/>
    <w:rsid w:val="00057792"/>
    <w:rsid w:val="0007107A"/>
    <w:rsid w:val="00080505"/>
    <w:rsid w:val="000845EC"/>
    <w:rsid w:val="000B2281"/>
    <w:rsid w:val="000C4278"/>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16548"/>
    <w:rsid w:val="00233003"/>
    <w:rsid w:val="002364F7"/>
    <w:rsid w:val="002546B4"/>
    <w:rsid w:val="00272690"/>
    <w:rsid w:val="002730FA"/>
    <w:rsid w:val="00281351"/>
    <w:rsid w:val="002857CD"/>
    <w:rsid w:val="002A3761"/>
    <w:rsid w:val="002C59C5"/>
    <w:rsid w:val="002C5ED5"/>
    <w:rsid w:val="002D24AF"/>
    <w:rsid w:val="002D2DFB"/>
    <w:rsid w:val="002E182D"/>
    <w:rsid w:val="002E553A"/>
    <w:rsid w:val="00336954"/>
    <w:rsid w:val="00337D3D"/>
    <w:rsid w:val="003712AC"/>
    <w:rsid w:val="00375E92"/>
    <w:rsid w:val="003B3D52"/>
    <w:rsid w:val="003B4809"/>
    <w:rsid w:val="003B78BA"/>
    <w:rsid w:val="003C4F85"/>
    <w:rsid w:val="003D291A"/>
    <w:rsid w:val="003E32AD"/>
    <w:rsid w:val="003E6A57"/>
    <w:rsid w:val="0040068E"/>
    <w:rsid w:val="004007C5"/>
    <w:rsid w:val="00410521"/>
    <w:rsid w:val="00413214"/>
    <w:rsid w:val="0042413B"/>
    <w:rsid w:val="00427B27"/>
    <w:rsid w:val="00434C14"/>
    <w:rsid w:val="0043671E"/>
    <w:rsid w:val="00436CE6"/>
    <w:rsid w:val="00436DD8"/>
    <w:rsid w:val="00440A7F"/>
    <w:rsid w:val="004415EC"/>
    <w:rsid w:val="004525B8"/>
    <w:rsid w:val="00452ECD"/>
    <w:rsid w:val="004616D9"/>
    <w:rsid w:val="004647EB"/>
    <w:rsid w:val="004703FC"/>
    <w:rsid w:val="00472348"/>
    <w:rsid w:val="00472E56"/>
    <w:rsid w:val="0047737C"/>
    <w:rsid w:val="0047791A"/>
    <w:rsid w:val="00477E2A"/>
    <w:rsid w:val="00486EC9"/>
    <w:rsid w:val="004A0C8F"/>
    <w:rsid w:val="004A2996"/>
    <w:rsid w:val="004B18D9"/>
    <w:rsid w:val="004C41F0"/>
    <w:rsid w:val="004C51B1"/>
    <w:rsid w:val="004C59F5"/>
    <w:rsid w:val="004D180B"/>
    <w:rsid w:val="004E68D6"/>
    <w:rsid w:val="004F500E"/>
    <w:rsid w:val="00505392"/>
    <w:rsid w:val="00521604"/>
    <w:rsid w:val="00531560"/>
    <w:rsid w:val="00533444"/>
    <w:rsid w:val="00536918"/>
    <w:rsid w:val="005421B9"/>
    <w:rsid w:val="005632FA"/>
    <w:rsid w:val="0057542F"/>
    <w:rsid w:val="00585A04"/>
    <w:rsid w:val="005875A8"/>
    <w:rsid w:val="00592A63"/>
    <w:rsid w:val="005A7F73"/>
    <w:rsid w:val="005B6458"/>
    <w:rsid w:val="005C1439"/>
    <w:rsid w:val="005C5BF0"/>
    <w:rsid w:val="005C632A"/>
    <w:rsid w:val="005D1216"/>
    <w:rsid w:val="005D3C36"/>
    <w:rsid w:val="005E5056"/>
    <w:rsid w:val="005E61D7"/>
    <w:rsid w:val="005E6DBF"/>
    <w:rsid w:val="005F11E7"/>
    <w:rsid w:val="005F642F"/>
    <w:rsid w:val="00605A81"/>
    <w:rsid w:val="00613850"/>
    <w:rsid w:val="006159A0"/>
    <w:rsid w:val="006273F4"/>
    <w:rsid w:val="0063119A"/>
    <w:rsid w:val="00632DEC"/>
    <w:rsid w:val="006409FA"/>
    <w:rsid w:val="00682B14"/>
    <w:rsid w:val="006838FA"/>
    <w:rsid w:val="00691836"/>
    <w:rsid w:val="00695357"/>
    <w:rsid w:val="006A69CF"/>
    <w:rsid w:val="006C475D"/>
    <w:rsid w:val="006D3BA6"/>
    <w:rsid w:val="006F2131"/>
    <w:rsid w:val="00704F61"/>
    <w:rsid w:val="0070704D"/>
    <w:rsid w:val="00712432"/>
    <w:rsid w:val="00712F01"/>
    <w:rsid w:val="00713196"/>
    <w:rsid w:val="00725E24"/>
    <w:rsid w:val="00734BC4"/>
    <w:rsid w:val="007571F5"/>
    <w:rsid w:val="007623C1"/>
    <w:rsid w:val="00772EB8"/>
    <w:rsid w:val="00775A98"/>
    <w:rsid w:val="00776929"/>
    <w:rsid w:val="00776B7E"/>
    <w:rsid w:val="00787832"/>
    <w:rsid w:val="00791D58"/>
    <w:rsid w:val="007955AC"/>
    <w:rsid w:val="00796A20"/>
    <w:rsid w:val="007A199C"/>
    <w:rsid w:val="007A2E34"/>
    <w:rsid w:val="007A5476"/>
    <w:rsid w:val="007B1AB6"/>
    <w:rsid w:val="007C1E47"/>
    <w:rsid w:val="007C2EDB"/>
    <w:rsid w:val="007C4CA4"/>
    <w:rsid w:val="007C5341"/>
    <w:rsid w:val="007C5B90"/>
    <w:rsid w:val="007E0A58"/>
    <w:rsid w:val="007E6EF9"/>
    <w:rsid w:val="007F3ECE"/>
    <w:rsid w:val="007F4E76"/>
    <w:rsid w:val="007F6199"/>
    <w:rsid w:val="00801F52"/>
    <w:rsid w:val="008057EA"/>
    <w:rsid w:val="00815363"/>
    <w:rsid w:val="00817E02"/>
    <w:rsid w:val="00817FD4"/>
    <w:rsid w:val="00825978"/>
    <w:rsid w:val="0082659A"/>
    <w:rsid w:val="0082696C"/>
    <w:rsid w:val="00842181"/>
    <w:rsid w:val="008439B5"/>
    <w:rsid w:val="00856C7B"/>
    <w:rsid w:val="008606CA"/>
    <w:rsid w:val="00872EA9"/>
    <w:rsid w:val="008730B9"/>
    <w:rsid w:val="0087518C"/>
    <w:rsid w:val="00875DF0"/>
    <w:rsid w:val="0088518E"/>
    <w:rsid w:val="00887025"/>
    <w:rsid w:val="00892BE9"/>
    <w:rsid w:val="00896CE8"/>
    <w:rsid w:val="008B18C6"/>
    <w:rsid w:val="008C494A"/>
    <w:rsid w:val="008D0AD5"/>
    <w:rsid w:val="008D0C32"/>
    <w:rsid w:val="00914B69"/>
    <w:rsid w:val="0096330F"/>
    <w:rsid w:val="00963412"/>
    <w:rsid w:val="00967418"/>
    <w:rsid w:val="00971577"/>
    <w:rsid w:val="00991E9C"/>
    <w:rsid w:val="0099707C"/>
    <w:rsid w:val="009B4220"/>
    <w:rsid w:val="009C527C"/>
    <w:rsid w:val="009C6F6B"/>
    <w:rsid w:val="009D2963"/>
    <w:rsid w:val="009F0282"/>
    <w:rsid w:val="00A031A8"/>
    <w:rsid w:val="00A04562"/>
    <w:rsid w:val="00A05487"/>
    <w:rsid w:val="00A104B4"/>
    <w:rsid w:val="00A271E1"/>
    <w:rsid w:val="00A4028B"/>
    <w:rsid w:val="00A41D30"/>
    <w:rsid w:val="00A43172"/>
    <w:rsid w:val="00A44F08"/>
    <w:rsid w:val="00A47511"/>
    <w:rsid w:val="00A5001D"/>
    <w:rsid w:val="00A555BD"/>
    <w:rsid w:val="00A578B6"/>
    <w:rsid w:val="00A668DB"/>
    <w:rsid w:val="00A66F6F"/>
    <w:rsid w:val="00A77050"/>
    <w:rsid w:val="00A828D8"/>
    <w:rsid w:val="00A85BC0"/>
    <w:rsid w:val="00A90B98"/>
    <w:rsid w:val="00A95C24"/>
    <w:rsid w:val="00AA621F"/>
    <w:rsid w:val="00AD0058"/>
    <w:rsid w:val="00AD7E79"/>
    <w:rsid w:val="00AF19C3"/>
    <w:rsid w:val="00AF1A49"/>
    <w:rsid w:val="00AF5BC1"/>
    <w:rsid w:val="00AF64D9"/>
    <w:rsid w:val="00B020F4"/>
    <w:rsid w:val="00B04A3E"/>
    <w:rsid w:val="00B07BA4"/>
    <w:rsid w:val="00B20A5B"/>
    <w:rsid w:val="00B32ED7"/>
    <w:rsid w:val="00B40DA8"/>
    <w:rsid w:val="00B53534"/>
    <w:rsid w:val="00B634F3"/>
    <w:rsid w:val="00B67C98"/>
    <w:rsid w:val="00B83E32"/>
    <w:rsid w:val="00B9527C"/>
    <w:rsid w:val="00B95804"/>
    <w:rsid w:val="00BA2FA4"/>
    <w:rsid w:val="00BB418D"/>
    <w:rsid w:val="00BD7A46"/>
    <w:rsid w:val="00C05687"/>
    <w:rsid w:val="00C07B1A"/>
    <w:rsid w:val="00C143A2"/>
    <w:rsid w:val="00C15EF4"/>
    <w:rsid w:val="00C35BA1"/>
    <w:rsid w:val="00C608FF"/>
    <w:rsid w:val="00C83830"/>
    <w:rsid w:val="00C92DEB"/>
    <w:rsid w:val="00C9785F"/>
    <w:rsid w:val="00CA170F"/>
    <w:rsid w:val="00CA1B7E"/>
    <w:rsid w:val="00CC73D7"/>
    <w:rsid w:val="00CD63EB"/>
    <w:rsid w:val="00D07BE3"/>
    <w:rsid w:val="00D13301"/>
    <w:rsid w:val="00D13CE6"/>
    <w:rsid w:val="00D510D7"/>
    <w:rsid w:val="00D545B2"/>
    <w:rsid w:val="00D66387"/>
    <w:rsid w:val="00D67309"/>
    <w:rsid w:val="00D75BC8"/>
    <w:rsid w:val="00D818E8"/>
    <w:rsid w:val="00D81D66"/>
    <w:rsid w:val="00D876D1"/>
    <w:rsid w:val="00D936B6"/>
    <w:rsid w:val="00D95B6B"/>
    <w:rsid w:val="00DA14D1"/>
    <w:rsid w:val="00DA1C2B"/>
    <w:rsid w:val="00DA2C42"/>
    <w:rsid w:val="00DA5581"/>
    <w:rsid w:val="00DB61D4"/>
    <w:rsid w:val="00DC1E83"/>
    <w:rsid w:val="00DD6115"/>
    <w:rsid w:val="00DE13B1"/>
    <w:rsid w:val="00DF2A69"/>
    <w:rsid w:val="00DF333F"/>
    <w:rsid w:val="00DF35E7"/>
    <w:rsid w:val="00DF4174"/>
    <w:rsid w:val="00E12110"/>
    <w:rsid w:val="00E151C6"/>
    <w:rsid w:val="00E17F0B"/>
    <w:rsid w:val="00E2521A"/>
    <w:rsid w:val="00E353AD"/>
    <w:rsid w:val="00E52A06"/>
    <w:rsid w:val="00E6266E"/>
    <w:rsid w:val="00E65720"/>
    <w:rsid w:val="00E748B1"/>
    <w:rsid w:val="00E86222"/>
    <w:rsid w:val="00E9002B"/>
    <w:rsid w:val="00E90D01"/>
    <w:rsid w:val="00EA24A0"/>
    <w:rsid w:val="00EA31E3"/>
    <w:rsid w:val="00EA7438"/>
    <w:rsid w:val="00EB6841"/>
    <w:rsid w:val="00EB7C65"/>
    <w:rsid w:val="00EB7CCB"/>
    <w:rsid w:val="00EC0F7A"/>
    <w:rsid w:val="00EC4D9E"/>
    <w:rsid w:val="00ED723F"/>
    <w:rsid w:val="00EE768F"/>
    <w:rsid w:val="00EF06BB"/>
    <w:rsid w:val="00EF3509"/>
    <w:rsid w:val="00F03FAE"/>
    <w:rsid w:val="00F111A1"/>
    <w:rsid w:val="00F30B77"/>
    <w:rsid w:val="00F44391"/>
    <w:rsid w:val="00F810BB"/>
    <w:rsid w:val="00F90D3B"/>
    <w:rsid w:val="00F979C6"/>
    <w:rsid w:val="00FB2C33"/>
    <w:rsid w:val="00FB2C59"/>
    <w:rsid w:val="00FC6C5C"/>
    <w:rsid w:val="00FD29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14CE657D-CF20-4A71-B103-9C93845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825978"/>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825978"/>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Subtitle">
    <w:name w:val="Subtitle"/>
    <w:basedOn w:val="Normal"/>
    <w:next w:val="Normal"/>
    <w:link w:val="SubtitleChar"/>
    <w:uiPriority w:val="11"/>
    <w:qFormat/>
    <w:rsid w:val="0002301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2301E"/>
    <w:rPr>
      <w:rFonts w:asciiTheme="minorHAnsi" w:eastAsiaTheme="minorEastAsia" w:hAnsiTheme="minorHAnsi" w:cstheme="minorBidi"/>
      <w:color w:val="5A5A5A" w:themeColor="text1" w:themeTint="A5"/>
      <w:spacing w:val="15"/>
      <w:sz w:val="22"/>
      <w:szCs w:val="22"/>
      <w:lang w:val="en-US" w:eastAsia="en-US"/>
    </w:rPr>
  </w:style>
  <w:style w:type="character" w:styleId="SubtleEmphasis">
    <w:name w:val="Subtle Emphasis"/>
    <w:basedOn w:val="DefaultParagraphFont"/>
    <w:uiPriority w:val="19"/>
    <w:qFormat/>
    <w:rsid w:val="0002301E"/>
    <w:rPr>
      <w:i/>
      <w:iCs/>
      <w:color w:val="404040" w:themeColor="text1" w:themeTint="BF"/>
    </w:rPr>
  </w:style>
  <w:style w:type="character" w:styleId="IntenseEmphasis">
    <w:name w:val="Intense Emphasis"/>
    <w:basedOn w:val="DefaultParagraphFont"/>
    <w:uiPriority w:val="21"/>
    <w:qFormat/>
    <w:rsid w:val="006838F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4237421">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5518382">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04461585">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1042553605">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79025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96472155">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68381215">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982416050">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evelopment%20Project\Initial%20Report\Initial%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Errors made by</a:t>
            </a:r>
            <a:r>
              <a:rPr lang="en-GB" baseline="0"/>
              <a:t> participants 1-42 </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'[ACW2 Experiment Data.xlsx]Sheet1'!$B$1</c:f>
              <c:strCache>
                <c:ptCount val="1"/>
                <c:pt idx="0">
                  <c:v>HMD</c:v>
                </c:pt>
              </c:strCache>
            </c:strRef>
          </c:tx>
          <c:spPr>
            <a:solidFill>
              <a:schemeClr val="accent1"/>
            </a:solidFill>
            <a:ln>
              <a:noFill/>
            </a:ln>
            <a:effectLst/>
          </c:spPr>
          <c:invertIfNegative val="0"/>
          <c:cat>
            <c:numRef>
              <c:f>'[ACW2 Experiment Data.xlsx]Sheet1'!$A$2:$A$43</c:f>
              <c:numCache>
                <c:formatCode>General</c:formatCode>
                <c:ptCount val="42"/>
                <c:pt idx="0">
                  <c:v>35</c:v>
                </c:pt>
                <c:pt idx="1">
                  <c:v>33</c:v>
                </c:pt>
                <c:pt idx="2">
                  <c:v>36</c:v>
                </c:pt>
                <c:pt idx="3">
                  <c:v>11</c:v>
                </c:pt>
                <c:pt idx="4">
                  <c:v>15</c:v>
                </c:pt>
                <c:pt idx="5">
                  <c:v>20</c:v>
                </c:pt>
                <c:pt idx="6">
                  <c:v>14</c:v>
                </c:pt>
                <c:pt idx="7">
                  <c:v>27</c:v>
                </c:pt>
                <c:pt idx="8">
                  <c:v>21</c:v>
                </c:pt>
                <c:pt idx="9">
                  <c:v>9</c:v>
                </c:pt>
                <c:pt idx="10">
                  <c:v>7</c:v>
                </c:pt>
                <c:pt idx="11">
                  <c:v>19</c:v>
                </c:pt>
                <c:pt idx="12">
                  <c:v>16</c:v>
                </c:pt>
                <c:pt idx="13">
                  <c:v>28</c:v>
                </c:pt>
                <c:pt idx="14">
                  <c:v>26</c:v>
                </c:pt>
                <c:pt idx="15">
                  <c:v>17</c:v>
                </c:pt>
                <c:pt idx="16">
                  <c:v>2</c:v>
                </c:pt>
                <c:pt idx="17">
                  <c:v>24</c:v>
                </c:pt>
                <c:pt idx="18">
                  <c:v>13</c:v>
                </c:pt>
                <c:pt idx="19">
                  <c:v>12</c:v>
                </c:pt>
                <c:pt idx="20">
                  <c:v>29</c:v>
                </c:pt>
                <c:pt idx="21">
                  <c:v>18</c:v>
                </c:pt>
                <c:pt idx="22">
                  <c:v>1</c:v>
                </c:pt>
                <c:pt idx="23">
                  <c:v>30</c:v>
                </c:pt>
                <c:pt idx="24">
                  <c:v>22</c:v>
                </c:pt>
                <c:pt idx="25">
                  <c:v>41</c:v>
                </c:pt>
                <c:pt idx="26">
                  <c:v>38</c:v>
                </c:pt>
                <c:pt idx="27">
                  <c:v>4</c:v>
                </c:pt>
                <c:pt idx="28">
                  <c:v>25</c:v>
                </c:pt>
                <c:pt idx="29">
                  <c:v>37</c:v>
                </c:pt>
                <c:pt idx="30">
                  <c:v>32</c:v>
                </c:pt>
                <c:pt idx="31">
                  <c:v>34</c:v>
                </c:pt>
                <c:pt idx="32">
                  <c:v>31</c:v>
                </c:pt>
                <c:pt idx="33">
                  <c:v>39</c:v>
                </c:pt>
                <c:pt idx="34">
                  <c:v>42</c:v>
                </c:pt>
                <c:pt idx="35">
                  <c:v>3</c:v>
                </c:pt>
                <c:pt idx="36">
                  <c:v>10</c:v>
                </c:pt>
                <c:pt idx="37">
                  <c:v>40</c:v>
                </c:pt>
                <c:pt idx="38">
                  <c:v>6</c:v>
                </c:pt>
                <c:pt idx="39">
                  <c:v>23</c:v>
                </c:pt>
                <c:pt idx="40">
                  <c:v>5</c:v>
                </c:pt>
                <c:pt idx="41">
                  <c:v>8</c:v>
                </c:pt>
              </c:numCache>
            </c:numRef>
          </c:cat>
          <c:val>
            <c:numRef>
              <c:f>'[ACW2 Experiment Data.xlsx]Sheet1'!$B$2:$B$43</c:f>
              <c:numCache>
                <c:formatCode>General</c:formatCode>
                <c:ptCount val="42"/>
                <c:pt idx="0">
                  <c:v>0</c:v>
                </c:pt>
                <c:pt idx="1">
                  <c:v>1</c:v>
                </c:pt>
                <c:pt idx="2">
                  <c:v>2</c:v>
                </c:pt>
                <c:pt idx="3">
                  <c:v>2</c:v>
                </c:pt>
                <c:pt idx="4">
                  <c:v>2</c:v>
                </c:pt>
                <c:pt idx="5">
                  <c:v>3</c:v>
                </c:pt>
                <c:pt idx="6">
                  <c:v>3</c:v>
                </c:pt>
                <c:pt idx="7">
                  <c:v>4</c:v>
                </c:pt>
                <c:pt idx="8">
                  <c:v>5</c:v>
                </c:pt>
                <c:pt idx="9">
                  <c:v>5</c:v>
                </c:pt>
                <c:pt idx="10">
                  <c:v>6</c:v>
                </c:pt>
                <c:pt idx="11">
                  <c:v>6</c:v>
                </c:pt>
                <c:pt idx="12">
                  <c:v>6</c:v>
                </c:pt>
                <c:pt idx="13">
                  <c:v>6</c:v>
                </c:pt>
                <c:pt idx="14">
                  <c:v>6</c:v>
                </c:pt>
                <c:pt idx="15">
                  <c:v>7</c:v>
                </c:pt>
                <c:pt idx="16">
                  <c:v>7</c:v>
                </c:pt>
                <c:pt idx="17">
                  <c:v>7</c:v>
                </c:pt>
                <c:pt idx="18">
                  <c:v>7</c:v>
                </c:pt>
                <c:pt idx="19">
                  <c:v>8</c:v>
                </c:pt>
                <c:pt idx="20">
                  <c:v>8</c:v>
                </c:pt>
                <c:pt idx="21">
                  <c:v>9</c:v>
                </c:pt>
                <c:pt idx="22">
                  <c:v>9</c:v>
                </c:pt>
                <c:pt idx="23">
                  <c:v>10</c:v>
                </c:pt>
                <c:pt idx="24">
                  <c:v>11</c:v>
                </c:pt>
                <c:pt idx="25">
                  <c:v>11</c:v>
                </c:pt>
                <c:pt idx="26">
                  <c:v>11</c:v>
                </c:pt>
                <c:pt idx="27">
                  <c:v>12</c:v>
                </c:pt>
                <c:pt idx="28">
                  <c:v>12</c:v>
                </c:pt>
                <c:pt idx="29">
                  <c:v>12</c:v>
                </c:pt>
                <c:pt idx="30">
                  <c:v>13</c:v>
                </c:pt>
                <c:pt idx="31">
                  <c:v>13</c:v>
                </c:pt>
                <c:pt idx="32">
                  <c:v>13</c:v>
                </c:pt>
                <c:pt idx="33">
                  <c:v>13</c:v>
                </c:pt>
                <c:pt idx="34">
                  <c:v>14</c:v>
                </c:pt>
                <c:pt idx="35">
                  <c:v>17</c:v>
                </c:pt>
                <c:pt idx="36">
                  <c:v>17</c:v>
                </c:pt>
                <c:pt idx="37">
                  <c:v>18</c:v>
                </c:pt>
                <c:pt idx="38">
                  <c:v>18</c:v>
                </c:pt>
                <c:pt idx="39">
                  <c:v>20</c:v>
                </c:pt>
                <c:pt idx="40">
                  <c:v>22</c:v>
                </c:pt>
                <c:pt idx="41">
                  <c:v>23</c:v>
                </c:pt>
              </c:numCache>
            </c:numRef>
          </c:val>
          <c:extLst>
            <c:ext xmlns:c16="http://schemas.microsoft.com/office/drawing/2014/chart" uri="{C3380CC4-5D6E-409C-BE32-E72D297353CC}">
              <c16:uniqueId val="{00000000-EF2F-4447-AA96-B8CB715CDD2B}"/>
            </c:ext>
          </c:extLst>
        </c:ser>
        <c:ser>
          <c:idx val="1"/>
          <c:order val="1"/>
          <c:tx>
            <c:strRef>
              <c:f>'[ACW2 Experiment Data.xlsx]Sheet1'!$C$1</c:f>
              <c:strCache>
                <c:ptCount val="1"/>
                <c:pt idx="0">
                  <c:v>Screen</c:v>
                </c:pt>
              </c:strCache>
            </c:strRef>
          </c:tx>
          <c:spPr>
            <a:solidFill>
              <a:schemeClr val="accent2"/>
            </a:solidFill>
            <a:ln>
              <a:noFill/>
            </a:ln>
            <a:effectLst/>
          </c:spPr>
          <c:invertIfNegative val="0"/>
          <c:cat>
            <c:numRef>
              <c:f>'[ACW2 Experiment Data.xlsx]Sheet1'!$A$2:$A$43</c:f>
              <c:numCache>
                <c:formatCode>General</c:formatCode>
                <c:ptCount val="42"/>
                <c:pt idx="0">
                  <c:v>35</c:v>
                </c:pt>
                <c:pt idx="1">
                  <c:v>33</c:v>
                </c:pt>
                <c:pt idx="2">
                  <c:v>36</c:v>
                </c:pt>
                <c:pt idx="3">
                  <c:v>11</c:v>
                </c:pt>
                <c:pt idx="4">
                  <c:v>15</c:v>
                </c:pt>
                <c:pt idx="5">
                  <c:v>20</c:v>
                </c:pt>
                <c:pt idx="6">
                  <c:v>14</c:v>
                </c:pt>
                <c:pt idx="7">
                  <c:v>27</c:v>
                </c:pt>
                <c:pt idx="8">
                  <c:v>21</c:v>
                </c:pt>
                <c:pt idx="9">
                  <c:v>9</c:v>
                </c:pt>
                <c:pt idx="10">
                  <c:v>7</c:v>
                </c:pt>
                <c:pt idx="11">
                  <c:v>19</c:v>
                </c:pt>
                <c:pt idx="12">
                  <c:v>16</c:v>
                </c:pt>
                <c:pt idx="13">
                  <c:v>28</c:v>
                </c:pt>
                <c:pt idx="14">
                  <c:v>26</c:v>
                </c:pt>
                <c:pt idx="15">
                  <c:v>17</c:v>
                </c:pt>
                <c:pt idx="16">
                  <c:v>2</c:v>
                </c:pt>
                <c:pt idx="17">
                  <c:v>24</c:v>
                </c:pt>
                <c:pt idx="18">
                  <c:v>13</c:v>
                </c:pt>
                <c:pt idx="19">
                  <c:v>12</c:v>
                </c:pt>
                <c:pt idx="20">
                  <c:v>29</c:v>
                </c:pt>
                <c:pt idx="21">
                  <c:v>18</c:v>
                </c:pt>
                <c:pt idx="22">
                  <c:v>1</c:v>
                </c:pt>
                <c:pt idx="23">
                  <c:v>30</c:v>
                </c:pt>
                <c:pt idx="24">
                  <c:v>22</c:v>
                </c:pt>
                <c:pt idx="25">
                  <c:v>41</c:v>
                </c:pt>
                <c:pt idx="26">
                  <c:v>38</c:v>
                </c:pt>
                <c:pt idx="27">
                  <c:v>4</c:v>
                </c:pt>
                <c:pt idx="28">
                  <c:v>25</c:v>
                </c:pt>
                <c:pt idx="29">
                  <c:v>37</c:v>
                </c:pt>
                <c:pt idx="30">
                  <c:v>32</c:v>
                </c:pt>
                <c:pt idx="31">
                  <c:v>34</c:v>
                </c:pt>
                <c:pt idx="32">
                  <c:v>31</c:v>
                </c:pt>
                <c:pt idx="33">
                  <c:v>39</c:v>
                </c:pt>
                <c:pt idx="34">
                  <c:v>42</c:v>
                </c:pt>
                <c:pt idx="35">
                  <c:v>3</c:v>
                </c:pt>
                <c:pt idx="36">
                  <c:v>10</c:v>
                </c:pt>
                <c:pt idx="37">
                  <c:v>40</c:v>
                </c:pt>
                <c:pt idx="38">
                  <c:v>6</c:v>
                </c:pt>
                <c:pt idx="39">
                  <c:v>23</c:v>
                </c:pt>
                <c:pt idx="40">
                  <c:v>5</c:v>
                </c:pt>
                <c:pt idx="41">
                  <c:v>8</c:v>
                </c:pt>
              </c:numCache>
            </c:numRef>
          </c:cat>
          <c:val>
            <c:numRef>
              <c:f>'[ACW2 Experiment Data.xlsx]Sheet1'!$C$2:$C$43</c:f>
              <c:numCache>
                <c:formatCode>General</c:formatCode>
                <c:ptCount val="42"/>
                <c:pt idx="0">
                  <c:v>9</c:v>
                </c:pt>
                <c:pt idx="1">
                  <c:v>14</c:v>
                </c:pt>
                <c:pt idx="2">
                  <c:v>2</c:v>
                </c:pt>
                <c:pt idx="3">
                  <c:v>6</c:v>
                </c:pt>
                <c:pt idx="4">
                  <c:v>8</c:v>
                </c:pt>
                <c:pt idx="5">
                  <c:v>5</c:v>
                </c:pt>
                <c:pt idx="6">
                  <c:v>15</c:v>
                </c:pt>
                <c:pt idx="7">
                  <c:v>21</c:v>
                </c:pt>
                <c:pt idx="8">
                  <c:v>13</c:v>
                </c:pt>
                <c:pt idx="9">
                  <c:v>14</c:v>
                </c:pt>
                <c:pt idx="10">
                  <c:v>5</c:v>
                </c:pt>
                <c:pt idx="11">
                  <c:v>7</c:v>
                </c:pt>
                <c:pt idx="12">
                  <c:v>9</c:v>
                </c:pt>
                <c:pt idx="13">
                  <c:v>13</c:v>
                </c:pt>
                <c:pt idx="14">
                  <c:v>21</c:v>
                </c:pt>
                <c:pt idx="15">
                  <c:v>6</c:v>
                </c:pt>
                <c:pt idx="16">
                  <c:v>9</c:v>
                </c:pt>
                <c:pt idx="17">
                  <c:v>12</c:v>
                </c:pt>
                <c:pt idx="18">
                  <c:v>14</c:v>
                </c:pt>
                <c:pt idx="19">
                  <c:v>3</c:v>
                </c:pt>
                <c:pt idx="20">
                  <c:v>19</c:v>
                </c:pt>
                <c:pt idx="21">
                  <c:v>11</c:v>
                </c:pt>
                <c:pt idx="22">
                  <c:v>12</c:v>
                </c:pt>
                <c:pt idx="23">
                  <c:v>7</c:v>
                </c:pt>
                <c:pt idx="24">
                  <c:v>13</c:v>
                </c:pt>
                <c:pt idx="25">
                  <c:v>13</c:v>
                </c:pt>
                <c:pt idx="26">
                  <c:v>18</c:v>
                </c:pt>
                <c:pt idx="27">
                  <c:v>8</c:v>
                </c:pt>
                <c:pt idx="28">
                  <c:v>15</c:v>
                </c:pt>
                <c:pt idx="29">
                  <c:v>21</c:v>
                </c:pt>
                <c:pt idx="30">
                  <c:v>10</c:v>
                </c:pt>
                <c:pt idx="31">
                  <c:v>10</c:v>
                </c:pt>
                <c:pt idx="32">
                  <c:v>11</c:v>
                </c:pt>
                <c:pt idx="33">
                  <c:v>15</c:v>
                </c:pt>
                <c:pt idx="34">
                  <c:v>13</c:v>
                </c:pt>
                <c:pt idx="35">
                  <c:v>2</c:v>
                </c:pt>
                <c:pt idx="36">
                  <c:v>19</c:v>
                </c:pt>
                <c:pt idx="37">
                  <c:v>10</c:v>
                </c:pt>
                <c:pt idx="38">
                  <c:v>23</c:v>
                </c:pt>
                <c:pt idx="39">
                  <c:v>23</c:v>
                </c:pt>
                <c:pt idx="40">
                  <c:v>21</c:v>
                </c:pt>
                <c:pt idx="41">
                  <c:v>18</c:v>
                </c:pt>
              </c:numCache>
            </c:numRef>
          </c:val>
          <c:extLst>
            <c:ext xmlns:c16="http://schemas.microsoft.com/office/drawing/2014/chart" uri="{C3380CC4-5D6E-409C-BE32-E72D297353CC}">
              <c16:uniqueId val="{00000001-EF2F-4447-AA96-B8CB715CDD2B}"/>
            </c:ext>
          </c:extLst>
        </c:ser>
        <c:dLbls>
          <c:showLegendKey val="0"/>
          <c:showVal val="0"/>
          <c:showCatName val="0"/>
          <c:showSerName val="0"/>
          <c:showPercent val="0"/>
          <c:showBubbleSize val="0"/>
        </c:dLbls>
        <c:gapWidth val="219"/>
        <c:overlap val="-27"/>
        <c:axId val="552226944"/>
        <c:axId val="552227272"/>
      </c:barChart>
      <c:catAx>
        <c:axId val="55222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27272"/>
        <c:crosses val="autoZero"/>
        <c:auto val="1"/>
        <c:lblAlgn val="ctr"/>
        <c:lblOffset val="100"/>
        <c:noMultiLvlLbl val="0"/>
      </c:catAx>
      <c:valAx>
        <c:axId val="55222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Errors made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26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a:t>
            </a:r>
            <a:r>
              <a:rPr lang="en-GB" baseline="0"/>
              <a:t> mean of participants 1-42 errors made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'[ACW2 Experiment Data.xlsx]Sheet1'!$B$51,'[ACW2 Experiment Data.xlsx]Sheet1'!$D$51</c:f>
                <c:numCache>
                  <c:formatCode>General</c:formatCode>
                  <c:ptCount val="2"/>
                  <c:pt idx="0">
                    <c:v>5.7984438618919301</c:v>
                  </c:pt>
                  <c:pt idx="1">
                    <c:v>5.7367734054685346</c:v>
                  </c:pt>
                </c:numCache>
              </c:numRef>
            </c:plus>
            <c:minus>
              <c:numRef>
                <c:f>'[ACW2 Experiment Data.xlsx]Sheet1'!$B$51,'[ACW2 Experiment Data.xlsx]Sheet1'!$D$51</c:f>
                <c:numCache>
                  <c:formatCode>General</c:formatCode>
                  <c:ptCount val="2"/>
                  <c:pt idx="0">
                    <c:v>5.7984438618919301</c:v>
                  </c:pt>
                  <c:pt idx="1">
                    <c:v>5.7367734054685346</c:v>
                  </c:pt>
                </c:numCache>
              </c:numRef>
            </c:minus>
            <c:spPr>
              <a:noFill/>
              <a:ln w="9525" cap="flat" cmpd="sng" algn="ctr">
                <a:solidFill>
                  <a:schemeClr val="tx1">
                    <a:lumMod val="65000"/>
                    <a:lumOff val="35000"/>
                  </a:schemeClr>
                </a:solidFill>
                <a:round/>
              </a:ln>
              <a:effectLst/>
            </c:spPr>
          </c:errBars>
          <c:cat>
            <c:strRef>
              <c:f>'[ACW2 Experiment Data.xlsx]Sheet1'!$B$1:$C$1</c:f>
              <c:strCache>
                <c:ptCount val="2"/>
                <c:pt idx="0">
                  <c:v>HMD</c:v>
                </c:pt>
                <c:pt idx="1">
                  <c:v>Screen</c:v>
                </c:pt>
              </c:strCache>
            </c:strRef>
          </c:cat>
          <c:val>
            <c:numRef>
              <c:f>'[ACW2 Experiment Data.xlsx]Sheet1'!$B$47,'[ACW2 Experiment Data.xlsx]Sheet1'!$D$47</c:f>
              <c:numCache>
                <c:formatCode>General</c:formatCode>
                <c:ptCount val="2"/>
                <c:pt idx="0">
                  <c:v>9.5</c:v>
                </c:pt>
                <c:pt idx="1">
                  <c:v>12.333333333333334</c:v>
                </c:pt>
              </c:numCache>
            </c:numRef>
          </c:val>
          <c:extLst>
            <c:ext xmlns:c16="http://schemas.microsoft.com/office/drawing/2014/chart" uri="{C3380CC4-5D6E-409C-BE32-E72D297353CC}">
              <c16:uniqueId val="{00000000-3D9C-4CFD-ABC9-DFC07600369F}"/>
            </c:ext>
          </c:extLst>
        </c:ser>
        <c:dLbls>
          <c:showLegendKey val="0"/>
          <c:showVal val="0"/>
          <c:showCatName val="0"/>
          <c:showSerName val="0"/>
          <c:showPercent val="0"/>
          <c:showBubbleSize val="0"/>
        </c:dLbls>
        <c:gapWidth val="219"/>
        <c:overlap val="-27"/>
        <c:axId val="548408424"/>
        <c:axId val="548402848"/>
      </c:barChart>
      <c:catAx>
        <c:axId val="548408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The mean of HMD</a:t>
                </a:r>
                <a:r>
                  <a:rPr lang="en-GB" baseline="0"/>
                  <a:t> and Screen results</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2848"/>
        <c:crosses val="autoZero"/>
        <c:auto val="1"/>
        <c:lblAlgn val="ctr"/>
        <c:lblOffset val="100"/>
        <c:noMultiLvlLbl val="0"/>
      </c:catAx>
      <c:valAx>
        <c:axId val="54840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Errors</a:t>
                </a:r>
                <a:r>
                  <a:rPr lang="en-GB" baseline="0"/>
                  <a:t> made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8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 frequency of the difference between errors made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'[ACW2 Experiment Data.xlsx]Sheet1'!$K$46:$K$78</c:f>
              <c:numCache>
                <c:formatCode>General</c:formatCode>
                <c:ptCount val="33"/>
                <c:pt idx="0">
                  <c:v>-15</c:v>
                </c:pt>
                <c:pt idx="1">
                  <c:v>-14</c:v>
                </c:pt>
                <c:pt idx="2">
                  <c:v>-13</c:v>
                </c:pt>
                <c:pt idx="3">
                  <c:v>-12</c:v>
                </c:pt>
                <c:pt idx="4">
                  <c:v>-11</c:v>
                </c:pt>
                <c:pt idx="5">
                  <c:v>-10</c:v>
                </c:pt>
                <c:pt idx="6">
                  <c:v>-9</c:v>
                </c:pt>
                <c:pt idx="7">
                  <c:v>-8</c:v>
                </c:pt>
                <c:pt idx="8">
                  <c:v>-7</c:v>
                </c:pt>
                <c:pt idx="9">
                  <c:v>-6</c:v>
                </c:pt>
                <c:pt idx="10">
                  <c:v>-5</c:v>
                </c:pt>
                <c:pt idx="11">
                  <c:v>-4</c:v>
                </c:pt>
                <c:pt idx="12">
                  <c:v>-3</c:v>
                </c:pt>
                <c:pt idx="13">
                  <c:v>-2</c:v>
                </c:pt>
                <c:pt idx="14">
                  <c:v>-1</c:v>
                </c:pt>
                <c:pt idx="15">
                  <c:v>0</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17</c:v>
                </c:pt>
              </c:numCache>
            </c:numRef>
          </c:cat>
          <c:val>
            <c:numRef>
              <c:f>'[ACW2 Experiment Data.xlsx]Sheet1'!$L$46:$L$78</c:f>
              <c:numCache>
                <c:formatCode>General</c:formatCode>
                <c:ptCount val="33"/>
                <c:pt idx="0">
                  <c:v>1</c:v>
                </c:pt>
                <c:pt idx="1">
                  <c:v>0</c:v>
                </c:pt>
                <c:pt idx="2">
                  <c:v>0</c:v>
                </c:pt>
                <c:pt idx="3">
                  <c:v>0</c:v>
                </c:pt>
                <c:pt idx="4">
                  <c:v>0</c:v>
                </c:pt>
                <c:pt idx="5">
                  <c:v>0</c:v>
                </c:pt>
                <c:pt idx="6">
                  <c:v>0</c:v>
                </c:pt>
                <c:pt idx="7">
                  <c:v>1</c:v>
                </c:pt>
                <c:pt idx="8">
                  <c:v>0</c:v>
                </c:pt>
                <c:pt idx="9">
                  <c:v>0</c:v>
                </c:pt>
                <c:pt idx="10">
                  <c:v>2</c:v>
                </c:pt>
                <c:pt idx="11">
                  <c:v>1</c:v>
                </c:pt>
                <c:pt idx="12">
                  <c:v>3</c:v>
                </c:pt>
                <c:pt idx="13">
                  <c:v>1</c:v>
                </c:pt>
                <c:pt idx="14">
                  <c:v>4</c:v>
                </c:pt>
                <c:pt idx="15">
                  <c:v>1</c:v>
                </c:pt>
                <c:pt idx="16">
                  <c:v>1</c:v>
                </c:pt>
                <c:pt idx="17">
                  <c:v>7</c:v>
                </c:pt>
                <c:pt idx="18">
                  <c:v>4</c:v>
                </c:pt>
                <c:pt idx="19">
                  <c:v>1</c:v>
                </c:pt>
                <c:pt idx="20">
                  <c:v>2</c:v>
                </c:pt>
                <c:pt idx="21">
                  <c:v>1</c:v>
                </c:pt>
                <c:pt idx="22">
                  <c:v>3</c:v>
                </c:pt>
                <c:pt idx="23">
                  <c:v>1</c:v>
                </c:pt>
                <c:pt idx="24">
                  <c:v>3</c:v>
                </c:pt>
                <c:pt idx="25">
                  <c:v>0</c:v>
                </c:pt>
                <c:pt idx="26">
                  <c:v>1</c:v>
                </c:pt>
                <c:pt idx="27">
                  <c:v>1</c:v>
                </c:pt>
                <c:pt idx="28">
                  <c:v>1</c:v>
                </c:pt>
                <c:pt idx="29">
                  <c:v>0</c:v>
                </c:pt>
                <c:pt idx="30">
                  <c:v>1</c:v>
                </c:pt>
                <c:pt idx="31">
                  <c:v>0</c:v>
                </c:pt>
                <c:pt idx="32">
                  <c:v>1</c:v>
                </c:pt>
              </c:numCache>
            </c:numRef>
          </c:val>
          <c:extLst>
            <c:ext xmlns:c16="http://schemas.microsoft.com/office/drawing/2014/chart" uri="{C3380CC4-5D6E-409C-BE32-E72D297353CC}">
              <c16:uniqueId val="{00000000-DCFE-4B81-BCB7-F7515204DD48}"/>
            </c:ext>
          </c:extLst>
        </c:ser>
        <c:dLbls>
          <c:showLegendKey val="0"/>
          <c:showVal val="0"/>
          <c:showCatName val="0"/>
          <c:showSerName val="0"/>
          <c:showPercent val="0"/>
          <c:showBubbleSize val="0"/>
        </c:dLbls>
        <c:gapWidth val="219"/>
        <c:overlap val="-27"/>
        <c:axId val="672952712"/>
        <c:axId val="672953040"/>
      </c:barChart>
      <c:catAx>
        <c:axId val="672952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Difference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53040"/>
        <c:crosses val="autoZero"/>
        <c:auto val="1"/>
        <c:lblAlgn val="ctr"/>
        <c:lblOffset val="100"/>
        <c:noMultiLvlLbl val="0"/>
      </c:catAx>
      <c:valAx>
        <c:axId val="67295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52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BC004105-71B6-4237-992E-EA7E362F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2298</TotalTime>
  <Pages>9</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12250</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9</cp:revision>
  <cp:lastPrinted>2016-10-12T16:13:00Z</cp:lastPrinted>
  <dcterms:created xsi:type="dcterms:W3CDTF">2016-10-03T15:26:00Z</dcterms:created>
  <dcterms:modified xsi:type="dcterms:W3CDTF">2016-12-14T16:10:00Z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