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Sistema Unidad Territorial (EasyPlan)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i w:val="1"/>
                <w:color w:val="548dd4"/>
                <w:sz w:val="20"/>
                <w:szCs w:val="20"/>
                <w:rtl w:val="0"/>
              </w:rPr>
              <w:t xml:space="preserve">Desarrollo web - Arquitectura de software - Gestión de proyectos - Análisis QA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rPr>
                <w:b w:val="1"/>
              </w:rPr>
            </w:pPr>
            <w:r w:rsidDel="00000000" w:rsidR="00000000" w:rsidRPr="00000000">
              <w:rPr>
                <w:i w:val="1"/>
                <w:color w:val="548dd4"/>
                <w:sz w:val="20"/>
                <w:szCs w:val="20"/>
                <w:rtl w:val="0"/>
              </w:rPr>
              <w:t xml:space="preserve">Desarrollo de Software, Base de datos, Arquitectura de Software, Gestión de proyectos, Calidad  de pruebas, Análisis y planificación de requerimientos e inglés. </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0"/>
        <w:gridCol w:w="8370"/>
        <w:tblGridChange w:id="0">
          <w:tblGrid>
            <w:gridCol w:w="1410"/>
            <w:gridCol w:w="837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4979.53125"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El proyecto EasyPlan buscó solucionar la falta de digitalización en la gestión de juntas de vecinos y organizaciones comunitarias en Chile. Actualmente, estas instituciones realizan procesos administrativos y de inscripción de vecinos de manera manual. lo que genera ineficiencias, retrasos, pérdida de tiempo, errores en la información y  baja transparencia.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Este proyecto es relevante para el campo laboral de Ingeniería en Informática, ya que aborda problemas reales de digitalización, arquitectura de software, desarrollo de plataformas web y gestión de proyectos, competencias clave en el mercado actual.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Ubicación de la situación: El sistema fue pensado para implementarse en distintas comunas de Chile, abarcando zonas urbanas como rurales. Su diseño flexible permite aplicarse a distintos grupos u organizaciones de personas: Juntas de vecinos, Grupos de estudiantes, Organizaciones comunitarias, Municipalidades, Empresas entre otros.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Impacto: El proyecto impacta principalmente a dirigentes vecinales y ciudadanos que dependen de estas organizaciones para la gestión de proyectos comunitarios y la gestión  de documentación clave para sus planes.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Aporte de valor: EasyPlan aporta valor social y técnico al ofrecer una plataforma accesible desde dispositivos móviles o computadoras, que automatiza procesos administrativos, mejora la comunicación vecinal y promueve la participación comunitaria mediante un entorno digital inclusivo, moderno y seguro. </w:t>
            </w:r>
            <w:r w:rsidDel="00000000" w:rsidR="00000000" w:rsidRPr="00000000">
              <w:rPr>
                <w:rtl w:val="0"/>
              </w:rPr>
            </w:r>
          </w:p>
        </w:tc>
      </w:tr>
      <w:tr>
        <w:trPr>
          <w:cantSplit w:val="0"/>
          <w:trHeight w:val="1755" w:hRule="atLeast"/>
          <w:tblHeader w:val="0"/>
        </w:trPr>
        <w:tc>
          <w:tcPr>
            <w:vAlign w:val="center"/>
          </w:tcPr>
          <w:p w:rsidR="00000000" w:rsidDel="00000000" w:rsidP="00000000" w:rsidRDefault="00000000" w:rsidRPr="00000000" w14:paraId="0000002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Desarrollar un sistema web que permita a las organizaciones gestionar sus procesos, permitiendo digitalizar sus tareas administrativas, mejorar la comunicación y optimizar la organización comunitaria.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i w:val="1"/>
                <w:color w:val="0070c0"/>
                <w:sz w:val="18"/>
                <w:szCs w:val="18"/>
                <w:u w:val="none"/>
              </w:rPr>
            </w:pPr>
            <w:r w:rsidDel="00000000" w:rsidR="00000000" w:rsidRPr="00000000">
              <w:rPr>
                <w:i w:val="1"/>
                <w:color w:val="0070c0"/>
                <w:sz w:val="18"/>
                <w:szCs w:val="18"/>
                <w:rtl w:val="0"/>
              </w:rPr>
              <w:t xml:space="preserve">Objetivos Específicos: </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Implementar una plataforma móvil que permita la gestión de usuarios  y administración de proyectos comunitarios. </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Desarrollar un sistema para mejorar la comunicación entre dirigentes y vecinos.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Diseñar e integrar una base de datos para almacenar la información de manera segura.</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Aplicar metodologías ágiles (Scrum) para organizar el desarrollo y asegurar avances progresivos.</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Implementar pruebas automatizadas para garantizar la funcionalidad y calidad del sistema.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Para el desarrollo de EasyPlan se utilizó la metodología ágil Scrum, por ser flexible, incremental y enfocada en la mejora continua. Esta metodología se adaptó perfectamente al trabajo en equipo y permitió definir iteraciones claras mediante Sprints de dos a tres semanas.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0070c0"/>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0070c0"/>
                <w:sz w:val="18"/>
                <w:szCs w:val="18"/>
              </w:rPr>
            </w:pPr>
            <w:r w:rsidDel="00000000" w:rsidR="00000000" w:rsidRPr="00000000">
              <w:rPr>
                <w:i w:val="1"/>
                <w:color w:val="0070c0"/>
                <w:sz w:val="18"/>
                <w:szCs w:val="18"/>
                <w:rtl w:val="0"/>
              </w:rPr>
              <w:t xml:space="preserve">Fases y procedimientos realizados:</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Inicio y planificación: Cada sprint incluyó planificación, desarrollo de funcionalidades, revisión y retrospectiva. </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Desarrollo iterativo: Cada sprint incluyó planificación, desarrollo de funcionalidades, revisión y retrospectiva.</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Pruebas y validación:  Se aplicaron pruebas funcionales y de calidad de manera progresiva.</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Entrega final: Se consolidaron los módulos desarrollados, se integraron, y se realizaron pruebas completas.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Justificación de la metodología: </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Scrum </w:t>
            </w:r>
            <w:r w:rsidDel="00000000" w:rsidR="00000000" w:rsidRPr="00000000">
              <w:rPr>
                <w:i w:val="1"/>
                <w:color w:val="0070c0"/>
                <w:sz w:val="18"/>
                <w:szCs w:val="18"/>
                <w:rtl w:val="0"/>
              </w:rPr>
              <w:t xml:space="preserve">permitió</w:t>
            </w:r>
            <w:r w:rsidDel="00000000" w:rsidR="00000000" w:rsidRPr="00000000">
              <w:rPr>
                <w:i w:val="1"/>
                <w:color w:val="0070c0"/>
                <w:sz w:val="18"/>
                <w:szCs w:val="18"/>
                <w:rtl w:val="0"/>
              </w:rPr>
              <w:t xml:space="preserve"> mantener el control del proyecto en cada etapa, priorizar funcionalidades clave, adaptarse a cambios en tiempo real y cumplir los plazos establecidos con resultados funcionales tangibles en cada entrega.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Etapas y actividades desarrolladas: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Levantamiento de requerimientos: Reuniones para identificar las necesidades de las juntas vecinales.</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Diseño de arquitectura: Estructuración de una solución escalable y modular.</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Desarrollo backend y frontend: Creación de módulos para usuarios, certificados, proyectos y mensajería.</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Prueba unitarias y QA: Validación de funcionalidades mediante testing automatizado y manual.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enfrentadas</w:t>
            </w:r>
            <w:r w:rsidDel="00000000" w:rsidR="00000000" w:rsidRPr="00000000">
              <w:rPr>
                <w:i w:val="1"/>
                <w:color w:val="0070c0"/>
                <w:sz w:val="18"/>
                <w:szCs w:val="18"/>
                <w:rtl w:val="0"/>
              </w:rPr>
              <w:t xml:space="preserve">: </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Coordinación horario entre los integrantes del equipo.</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Limitaciones de tiempo y recursos. </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Ajusto de funcionalidades por cambios de enfoque comunitario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4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Adjunto evidencia: </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Se adjuntará la evidencia en la sección de abajo después de todo el informe para más comodidad visual.</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Este proyecto reforzó nuestro interés en el desarrollo de software con impacto social, especialmente en soluciones digitales para organizaciones comunitarias. Nos permitió aplicar conocimientos en programación, base de datos, metodologías ágiles y liderazgo de proyectos.  </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Proyecciones profesionales: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color w:val="0070c0"/>
                <w:sz w:val="18"/>
                <w:szCs w:val="18"/>
                <w:u w:val="none"/>
              </w:rPr>
            </w:pPr>
            <w:r w:rsidDel="00000000" w:rsidR="00000000" w:rsidRPr="00000000">
              <w:rPr>
                <w:i w:val="1"/>
                <w:color w:val="0070c0"/>
                <w:sz w:val="18"/>
                <w:szCs w:val="18"/>
                <w:rtl w:val="0"/>
              </w:rPr>
              <w:t xml:space="preserve">Luego de concluir este proyecto, nuestros intereses profesionales se han consolidado en las siguientes áreas:</w:t>
            </w:r>
          </w:p>
          <w:p w:rsidR="00000000" w:rsidDel="00000000" w:rsidP="00000000" w:rsidRDefault="00000000" w:rsidRPr="00000000" w14:paraId="000000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Desarrollo de soluciones tecnológicas con propósito social.</w:t>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Especialización de arquitectura de software.</w:t>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Liderazgo de proyectos con metodologías ágiles.</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Participación en startups tecnológicas o emprendimientos de innovación comunitaria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i w:val="1"/>
                <w:color w:val="0070c0"/>
                <w:sz w:val="18"/>
                <w:szCs w:val="18"/>
                <w:rtl w:val="0"/>
              </w:rPr>
              <w:t xml:space="preserve">A futuro, nos proyectamos trabajando en empresas de desarrollo de software o creando nuestras propias soluciones orientadas a la gestión comunitaria y transformación digital de servicios públicos.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4">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EVIDENCIA</w:t>
      </w:r>
    </w:p>
    <w:p w:rsidR="00000000" w:rsidDel="00000000" w:rsidP="00000000" w:rsidRDefault="00000000" w:rsidRPr="00000000" w14:paraId="00000065">
      <w:pPr>
        <w:spacing w:after="240" w:before="240" w:lineRule="auto"/>
        <w:rPr>
          <w:color w:val="767171"/>
          <w:sz w:val="24"/>
          <w:szCs w:val="24"/>
        </w:rPr>
      </w:pPr>
      <w:r w:rsidDel="00000000" w:rsidR="00000000" w:rsidRPr="00000000">
        <w:rPr>
          <w:color w:val="767171"/>
          <w:sz w:val="24"/>
          <w:szCs w:val="24"/>
          <w:rtl w:val="0"/>
        </w:rPr>
        <w:t xml:space="preserve">Prototipos iniciales: </w:t>
      </w:r>
    </w:p>
    <w:p w:rsidR="00000000" w:rsidDel="00000000" w:rsidP="00000000" w:rsidRDefault="00000000" w:rsidRPr="00000000" w14:paraId="00000066">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399730" cy="5397500"/>
            <wp:effectExtent b="0" l="0" r="0" t="0"/>
            <wp:docPr id="5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8">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9">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A">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B">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C">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6D">
      <w:pPr>
        <w:spacing w:after="240" w:before="240" w:lineRule="auto"/>
        <w:rPr>
          <w:color w:val="767171"/>
          <w:sz w:val="24"/>
          <w:szCs w:val="24"/>
        </w:rPr>
      </w:pPr>
      <w:r w:rsidDel="00000000" w:rsidR="00000000" w:rsidRPr="00000000">
        <w:rPr>
          <w:color w:val="767171"/>
          <w:sz w:val="24"/>
          <w:szCs w:val="24"/>
          <w:rtl w:val="0"/>
        </w:rPr>
        <w:t xml:space="preserve">Github repositorio :</w:t>
      </w:r>
    </w:p>
    <w:p w:rsidR="00000000" w:rsidDel="00000000" w:rsidP="00000000" w:rsidRDefault="00000000" w:rsidRPr="00000000" w14:paraId="0000006E">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6551430" cy="3237562"/>
            <wp:effectExtent b="0" l="0" r="0" t="0"/>
            <wp:docPr id="7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551430" cy="32375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0"/>
        <w:rPr>
          <w:color w:val="767171"/>
          <w:sz w:val="24"/>
          <w:szCs w:val="24"/>
        </w:rPr>
      </w:pPr>
      <w:r w:rsidDel="00000000" w:rsidR="00000000" w:rsidRPr="00000000">
        <w:rPr>
          <w:rtl w:val="0"/>
        </w:rPr>
        <w:br w:type="textWrapping"/>
      </w:r>
      <w:r w:rsidDel="00000000" w:rsidR="00000000" w:rsidRPr="00000000">
        <w:rPr>
          <w:color w:val="767171"/>
          <w:sz w:val="24"/>
          <w:szCs w:val="24"/>
          <w:rtl w:val="0"/>
        </w:rPr>
        <w:t xml:space="preserve">Diagrama base de datos:</w:t>
      </w:r>
    </w:p>
    <w:p w:rsidR="00000000" w:rsidDel="00000000" w:rsidP="00000000" w:rsidRDefault="00000000" w:rsidRPr="00000000" w14:paraId="00000070">
      <w:pPr>
        <w:spacing w:after="240" w:before="240" w:lineRule="auto"/>
        <w:ind w:left="0" w:firstLine="0"/>
        <w:rPr>
          <w:color w:val="767171"/>
          <w:sz w:val="24"/>
          <w:szCs w:val="24"/>
        </w:rPr>
      </w:pPr>
      <w:r w:rsidDel="00000000" w:rsidR="00000000" w:rsidRPr="00000000">
        <w:rPr>
          <w:color w:val="767171"/>
          <w:sz w:val="24"/>
          <w:szCs w:val="24"/>
        </w:rPr>
        <w:drawing>
          <wp:inline distB="114300" distT="114300" distL="114300" distR="114300">
            <wp:extent cx="5542598" cy="2737085"/>
            <wp:effectExtent b="0" l="0" r="0" t="0"/>
            <wp:docPr id="5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42598" cy="27370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2">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3">
      <w:pPr>
        <w:spacing w:after="240" w:before="240" w:lineRule="auto"/>
        <w:rPr>
          <w:color w:val="767171"/>
          <w:sz w:val="24"/>
          <w:szCs w:val="24"/>
        </w:rPr>
      </w:pPr>
      <w:r w:rsidDel="00000000" w:rsidR="00000000" w:rsidRPr="00000000">
        <w:rPr>
          <w:color w:val="767171"/>
          <w:sz w:val="24"/>
          <w:szCs w:val="24"/>
          <w:rtl w:val="0"/>
        </w:rPr>
        <w:t xml:space="preserve">EasyPlan Proyecto Imágenes</w:t>
      </w:r>
    </w:p>
    <w:p w:rsidR="00000000" w:rsidDel="00000000" w:rsidP="00000000" w:rsidRDefault="00000000" w:rsidRPr="00000000" w14:paraId="00000074">
      <w:pPr>
        <w:spacing w:after="240" w:before="240" w:lineRule="auto"/>
        <w:rPr>
          <w:color w:val="767171"/>
          <w:sz w:val="24"/>
          <w:szCs w:val="24"/>
        </w:rPr>
      </w:pPr>
      <w:r w:rsidDel="00000000" w:rsidR="00000000" w:rsidRPr="00000000">
        <w:rPr>
          <w:color w:val="767171"/>
          <w:sz w:val="24"/>
          <w:szCs w:val="24"/>
          <w:rtl w:val="0"/>
        </w:rPr>
        <w:t xml:space="preserve">Login:</w:t>
      </w:r>
    </w:p>
    <w:p w:rsidR="00000000" w:rsidDel="00000000" w:rsidP="00000000" w:rsidRDefault="00000000" w:rsidRPr="00000000" w14:paraId="00000075">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399730" cy="3098800"/>
            <wp:effectExtent b="0" l="0" r="0" t="0"/>
            <wp:docPr id="6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7">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8">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9">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A">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B">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C">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D">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E">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7F">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0">
      <w:pPr>
        <w:spacing w:after="240" w:before="240" w:lineRule="auto"/>
        <w:rPr>
          <w:color w:val="767171"/>
          <w:sz w:val="24"/>
          <w:szCs w:val="24"/>
        </w:rPr>
      </w:pPr>
      <w:r w:rsidDel="00000000" w:rsidR="00000000" w:rsidRPr="00000000">
        <w:rPr>
          <w:color w:val="767171"/>
          <w:sz w:val="24"/>
          <w:szCs w:val="24"/>
          <w:rtl w:val="0"/>
        </w:rPr>
        <w:t xml:space="preserve">Registro:</w:t>
      </w:r>
    </w:p>
    <w:p w:rsidR="00000000" w:rsidDel="00000000" w:rsidP="00000000" w:rsidRDefault="00000000" w:rsidRPr="00000000" w14:paraId="00000081">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400675" cy="3372388"/>
            <wp:effectExtent b="0" l="0" r="0" t="0"/>
            <wp:docPr id="6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0675" cy="33723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3">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4">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5">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6">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7">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8">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9">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A">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B">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C">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D">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E">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8F">
      <w:pPr>
        <w:spacing w:after="240" w:before="240" w:lineRule="auto"/>
        <w:rPr>
          <w:color w:val="767171"/>
          <w:sz w:val="24"/>
          <w:szCs w:val="24"/>
        </w:rPr>
      </w:pPr>
      <w:r w:rsidDel="00000000" w:rsidR="00000000" w:rsidRPr="00000000">
        <w:rPr>
          <w:color w:val="767171"/>
          <w:sz w:val="24"/>
          <w:szCs w:val="24"/>
          <w:rtl w:val="0"/>
        </w:rPr>
        <w:t xml:space="preserve">Inicio:</w:t>
      </w:r>
    </w:p>
    <w:p w:rsidR="00000000" w:rsidDel="00000000" w:rsidP="00000000" w:rsidRDefault="00000000" w:rsidRPr="00000000" w14:paraId="00000090">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399730" cy="5676900"/>
            <wp:effectExtent b="0" l="0" r="0" t="0"/>
            <wp:docPr id="6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9973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2">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3">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4">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5">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6">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7">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8">
      <w:pPr>
        <w:spacing w:after="240" w:before="240" w:lineRule="auto"/>
        <w:rPr>
          <w:color w:val="767171"/>
          <w:sz w:val="24"/>
          <w:szCs w:val="24"/>
        </w:rPr>
      </w:pPr>
      <w:r w:rsidDel="00000000" w:rsidR="00000000" w:rsidRPr="00000000">
        <w:rPr>
          <w:color w:val="767171"/>
          <w:sz w:val="24"/>
          <w:szCs w:val="24"/>
          <w:rtl w:val="0"/>
        </w:rPr>
        <w:t xml:space="preserve">Perfil:</w:t>
      </w:r>
    </w:p>
    <w:p w:rsidR="00000000" w:rsidDel="00000000" w:rsidP="00000000" w:rsidRDefault="00000000" w:rsidRPr="00000000" w14:paraId="00000099">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399730" cy="5613400"/>
            <wp:effectExtent b="0" l="0" r="0" t="0"/>
            <wp:docPr id="5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9973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B">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C">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D">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9E">
      <w:pPr>
        <w:spacing w:after="240" w:before="240" w:lineRule="auto"/>
        <w:rPr>
          <w:color w:val="767171"/>
          <w:sz w:val="24"/>
          <w:szCs w:val="24"/>
        </w:rPr>
      </w:pPr>
      <w:r w:rsidDel="00000000" w:rsidR="00000000" w:rsidRPr="00000000">
        <w:rPr>
          <w:color w:val="767171"/>
          <w:sz w:val="24"/>
          <w:szCs w:val="24"/>
          <w:rtl w:val="0"/>
        </w:rPr>
        <w:t xml:space="preserve">EasyPlan Módulos:</w:t>
      </w:r>
    </w:p>
    <w:p w:rsidR="00000000" w:rsidDel="00000000" w:rsidP="00000000" w:rsidRDefault="00000000" w:rsidRPr="00000000" w14:paraId="0000009F">
      <w:pPr>
        <w:spacing w:after="240" w:before="240" w:lineRule="auto"/>
        <w:rPr>
          <w:color w:val="767171"/>
          <w:sz w:val="24"/>
          <w:szCs w:val="24"/>
        </w:rPr>
      </w:pPr>
      <w:r w:rsidDel="00000000" w:rsidR="00000000" w:rsidRPr="00000000">
        <w:rPr>
          <w:color w:val="767171"/>
          <w:sz w:val="24"/>
          <w:szCs w:val="24"/>
          <w:rtl w:val="0"/>
        </w:rPr>
        <w:t xml:space="preserve">Chats:</w:t>
      </w:r>
    </w:p>
    <w:p w:rsidR="00000000" w:rsidDel="00000000" w:rsidP="00000000" w:rsidRDefault="00000000" w:rsidRPr="00000000" w14:paraId="000000A0">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399730" cy="5461000"/>
            <wp:effectExtent b="0" l="0" r="0" t="0"/>
            <wp:docPr id="6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3">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4">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5">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color w:val="767171"/>
          <w:sz w:val="24"/>
          <w:szCs w:val="24"/>
          <w:rtl w:val="0"/>
        </w:rPr>
        <w:t xml:space="preserve">Proyectos: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399730" cy="5626100"/>
            <wp:effectExtent b="0" l="0" r="0" t="0"/>
            <wp:docPr id="6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A">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B">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C">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D">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E">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color w:val="767171"/>
          <w:sz w:val="24"/>
          <w:szCs w:val="24"/>
          <w:rtl w:val="0"/>
        </w:rPr>
        <w:t xml:space="preserve">Tareas: </w:t>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399730" cy="5727700"/>
            <wp:effectExtent b="0" l="0" r="0" t="0"/>
            <wp:docPr id="5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973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after="240" w:before="240" w:lineRule="auto"/>
        <w:rPr>
          <w:color w:val="767171"/>
          <w:sz w:val="24"/>
          <w:szCs w:val="24"/>
        </w:rPr>
      </w:pPr>
      <w:r w:rsidDel="00000000" w:rsidR="00000000" w:rsidRPr="00000000">
        <w:rPr>
          <w:color w:val="767171"/>
          <w:sz w:val="24"/>
          <w:szCs w:val="24"/>
          <w:rtl w:val="0"/>
        </w:rPr>
        <w:t xml:space="preserve">Tareas panel: </w:t>
      </w:r>
    </w:p>
    <w:p w:rsidR="00000000" w:rsidDel="00000000" w:rsidP="00000000" w:rsidRDefault="00000000" w:rsidRPr="00000000" w14:paraId="000000B5">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399730" cy="5461000"/>
            <wp:effectExtent b="0" l="0" r="0" t="0"/>
            <wp:docPr id="5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73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color w:val="767171"/>
          <w:sz w:val="24"/>
          <w:szCs w:val="24"/>
        </w:rPr>
      </w:pPr>
      <w:r w:rsidDel="00000000" w:rsidR="00000000" w:rsidRPr="00000000">
        <w:rPr>
          <w:color w:val="767171"/>
          <w:sz w:val="24"/>
          <w:szCs w:val="24"/>
          <w:rtl w:val="0"/>
        </w:rPr>
        <w:t xml:space="preserve">Carta Gantt:  </w:t>
      </w:r>
      <w:r w:rsidDel="00000000" w:rsidR="00000000" w:rsidRPr="00000000">
        <w:rPr>
          <w:color w:val="767171"/>
          <w:sz w:val="24"/>
          <w:szCs w:val="24"/>
        </w:rPr>
        <w:drawing>
          <wp:inline distB="114300" distT="114300" distL="114300" distR="114300">
            <wp:extent cx="5399730" cy="4025900"/>
            <wp:effectExtent b="0" l="0" r="0" t="0"/>
            <wp:docPr id="6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color w:val="767171"/>
          <w:sz w:val="24"/>
          <w:szCs w:val="24"/>
        </w:rPr>
      </w:pPr>
      <w:r w:rsidDel="00000000" w:rsidR="00000000" w:rsidRPr="00000000">
        <w:rPr>
          <w:color w:val="767171"/>
          <w:sz w:val="24"/>
          <w:szCs w:val="24"/>
          <w:rtl w:val="0"/>
        </w:rPr>
        <w:t xml:space="preserve">Casos de prueba:</w:t>
      </w:r>
      <w:r w:rsidDel="00000000" w:rsidR="00000000" w:rsidRPr="00000000">
        <w:rPr>
          <w:color w:val="767171"/>
          <w:sz w:val="24"/>
          <w:szCs w:val="24"/>
        </w:rPr>
        <w:drawing>
          <wp:inline distB="114300" distT="114300" distL="114300" distR="114300">
            <wp:extent cx="5399730" cy="3302000"/>
            <wp:effectExtent b="0" l="0" r="0" t="0"/>
            <wp:docPr id="6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color w:val="767171"/>
          <w:sz w:val="24"/>
          <w:szCs w:val="24"/>
        </w:rPr>
      </w:pPr>
      <w:r w:rsidDel="00000000" w:rsidR="00000000" w:rsidRPr="00000000">
        <w:rPr>
          <w:rtl w:val="0"/>
        </w:rPr>
      </w:r>
    </w:p>
    <w:p w:rsidR="00000000" w:rsidDel="00000000" w:rsidP="00000000" w:rsidRDefault="00000000" w:rsidRPr="00000000" w14:paraId="000000BA">
      <w:pPr>
        <w:spacing w:after="240" w:before="240" w:lineRule="auto"/>
        <w:rPr>
          <w:color w:val="767171"/>
          <w:sz w:val="24"/>
          <w:szCs w:val="24"/>
        </w:rPr>
      </w:pPr>
      <w:r w:rsidDel="00000000" w:rsidR="00000000" w:rsidRPr="00000000">
        <w:rPr>
          <w:color w:val="767171"/>
          <w:sz w:val="24"/>
          <w:szCs w:val="24"/>
          <w:rtl w:val="0"/>
        </w:rPr>
        <w:t xml:space="preserve">Casos de prueba por módulos:</w:t>
      </w:r>
    </w:p>
    <w:p w:rsidR="00000000" w:rsidDel="00000000" w:rsidP="00000000" w:rsidRDefault="00000000" w:rsidRPr="00000000" w14:paraId="000000BB">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5399730" cy="3505200"/>
            <wp:effectExtent b="0" l="0" r="0" t="0"/>
            <wp:docPr id="6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rPr>
          <w:color w:val="767171"/>
          <w:sz w:val="24"/>
          <w:szCs w:val="24"/>
        </w:rPr>
      </w:pPr>
      <w:r w:rsidDel="00000000" w:rsidR="00000000" w:rsidRPr="00000000">
        <w:rPr>
          <w:color w:val="767171"/>
          <w:sz w:val="24"/>
          <w:szCs w:val="24"/>
          <w:rtl w:val="0"/>
        </w:rPr>
        <w:t xml:space="preserve">Arquitectura:</w:t>
      </w:r>
    </w:p>
    <w:p w:rsidR="00000000" w:rsidDel="00000000" w:rsidP="00000000" w:rsidRDefault="00000000" w:rsidRPr="00000000" w14:paraId="000000BD">
      <w:pPr>
        <w:spacing w:after="240" w:before="240" w:lineRule="auto"/>
        <w:rPr>
          <w:color w:val="767171"/>
          <w:sz w:val="24"/>
          <w:szCs w:val="24"/>
        </w:rPr>
      </w:pPr>
      <w:r w:rsidDel="00000000" w:rsidR="00000000" w:rsidRPr="00000000">
        <w:rPr>
          <w:color w:val="767171"/>
          <w:sz w:val="24"/>
          <w:szCs w:val="24"/>
        </w:rPr>
        <w:drawing>
          <wp:inline distB="114300" distT="114300" distL="114300" distR="114300">
            <wp:extent cx="3715703" cy="2890936"/>
            <wp:effectExtent b="0" l="0" r="0" t="0"/>
            <wp:docPr id="6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15703" cy="2890936"/>
                    </a:xfrm>
                    <a:prstGeom prst="rect"/>
                    <a:ln/>
                  </pic:spPr>
                </pic:pic>
              </a:graphicData>
            </a:graphic>
          </wp:inline>
        </w:drawing>
      </w:r>
      <w:r w:rsidDel="00000000" w:rsidR="00000000" w:rsidRPr="00000000">
        <w:rPr>
          <w:rtl w:val="0"/>
        </w:rPr>
      </w:r>
    </w:p>
    <w:sectPr>
      <w:headerReference r:id="rId2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spacing w:after="240" w:before="240" w:lineRule="auto"/>
      <w:rPr>
        <w:color w:val="767171"/>
        <w:sz w:val="24"/>
        <w:szCs w:val="24"/>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881.260579427083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C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0"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22" Type="http://schemas.openxmlformats.org/officeDocument/2006/relationships/image" Target="media/image12.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i+2cuUSg+5FED5SdncyTCDxsuw==">CgMxLjA4AHIhMVBiMlNSZ01iNklxWTN5TVhscHVGc1BsVDFvZHRKSzZI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