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E9A" w:rsidRPr="00224EA9" w:rsidRDefault="00224EA9" w:rsidP="00224E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4EA9">
        <w:rPr>
          <w:rFonts w:ascii="Times New Roman" w:hAnsi="Times New Roman" w:cs="Times New Roman"/>
          <w:b/>
          <w:sz w:val="28"/>
          <w:szCs w:val="28"/>
        </w:rPr>
        <w:t>Випробування</w:t>
      </w:r>
      <w:r w:rsidRPr="00224EA9">
        <w:rPr>
          <w:rFonts w:ascii="Times New Roman" w:hAnsi="Times New Roman" w:cs="Times New Roman"/>
          <w:sz w:val="28"/>
          <w:szCs w:val="28"/>
        </w:rPr>
        <w:t xml:space="preserve"> – це реалізація певного комплексу вимог, що може повторюватись необмежену кількість разів.</w:t>
      </w:r>
    </w:p>
    <w:p w:rsidR="00224EA9" w:rsidRDefault="00224EA9" w:rsidP="00224E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4EA9">
        <w:rPr>
          <w:rFonts w:ascii="Times New Roman" w:hAnsi="Times New Roman" w:cs="Times New Roman"/>
          <w:sz w:val="28"/>
          <w:szCs w:val="28"/>
        </w:rPr>
        <w:t xml:space="preserve">Конкретним результатом випробування є елементарна </w:t>
      </w:r>
      <w:r w:rsidRPr="00224EA9">
        <w:rPr>
          <w:rFonts w:ascii="Times New Roman" w:hAnsi="Times New Roman" w:cs="Times New Roman"/>
          <w:b/>
          <w:sz w:val="28"/>
          <w:szCs w:val="28"/>
        </w:rPr>
        <w:t>подія</w:t>
      </w:r>
      <w:r w:rsidRPr="00224EA9">
        <w:rPr>
          <w:rFonts w:ascii="Times New Roman" w:hAnsi="Times New Roman" w:cs="Times New Roman"/>
          <w:sz w:val="28"/>
          <w:szCs w:val="28"/>
        </w:rPr>
        <w:t>.</w:t>
      </w:r>
    </w:p>
    <w:p w:rsidR="00224EA9" w:rsidRDefault="00224EA9" w:rsidP="00224E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4EA9">
        <w:rPr>
          <w:rFonts w:ascii="Times New Roman" w:hAnsi="Times New Roman" w:cs="Times New Roman"/>
          <w:sz w:val="28"/>
          <w:szCs w:val="28"/>
        </w:rPr>
        <w:t xml:space="preserve">Сукупність всіх можливих, різних, конкретних результатів випробування складає </w:t>
      </w:r>
      <w:r w:rsidRPr="00224EA9">
        <w:rPr>
          <w:rFonts w:ascii="Times New Roman" w:hAnsi="Times New Roman" w:cs="Times New Roman"/>
          <w:b/>
          <w:sz w:val="28"/>
          <w:szCs w:val="28"/>
        </w:rPr>
        <w:t>простір елементарних подій</w:t>
      </w:r>
      <w:r w:rsidRPr="00224EA9">
        <w:rPr>
          <w:rFonts w:ascii="Times New Roman" w:hAnsi="Times New Roman" w:cs="Times New Roman"/>
          <w:sz w:val="28"/>
          <w:szCs w:val="28"/>
        </w:rPr>
        <w:t xml:space="preserve"> (множину усіх елементарних подій).</w:t>
      </w:r>
    </w:p>
    <w:p w:rsidR="00224EA9" w:rsidRPr="00224EA9" w:rsidRDefault="00224EA9" w:rsidP="00224E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4EA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Як </w:t>
      </w:r>
      <w:r w:rsidRPr="00224EA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складну подію</w:t>
      </w:r>
      <w:r w:rsidRPr="00224EA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розуміють деяку підмножину простору елементарних подій А</w:t>
      </w:r>
      <w:r w:rsidRPr="00224EA9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D"/>
      </w:r>
      <w:r w:rsidRPr="00224EA9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57"/>
      </w:r>
      <w:r w:rsidRPr="00224EA9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24EA9" w:rsidRPr="00224EA9" w:rsidRDefault="00224EA9" w:rsidP="00224E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4EA9">
        <w:rPr>
          <w:rFonts w:ascii="Times New Roman" w:hAnsi="Times New Roman" w:cs="Times New Roman"/>
          <w:sz w:val="28"/>
          <w:szCs w:val="28"/>
        </w:rPr>
        <w:t xml:space="preserve">Серед складних подій відрізняють </w:t>
      </w:r>
      <w:r w:rsidRPr="00224EA9">
        <w:rPr>
          <w:rFonts w:ascii="Times New Roman" w:hAnsi="Times New Roman" w:cs="Times New Roman"/>
          <w:b/>
          <w:sz w:val="28"/>
          <w:szCs w:val="28"/>
        </w:rPr>
        <w:t>вірогідну подію</w:t>
      </w:r>
      <w:r w:rsidRPr="00224EA9">
        <w:rPr>
          <w:rFonts w:ascii="Times New Roman" w:hAnsi="Times New Roman" w:cs="Times New Roman"/>
          <w:sz w:val="28"/>
          <w:szCs w:val="28"/>
        </w:rPr>
        <w:t xml:space="preserve"> U = </w:t>
      </w:r>
      <w:r w:rsidRPr="00224EA9">
        <w:rPr>
          <w:rFonts w:ascii="Times New Roman" w:hAnsi="Times New Roman" w:cs="Times New Roman"/>
          <w:sz w:val="28"/>
          <w:szCs w:val="28"/>
        </w:rPr>
        <w:sym w:font="Symbol" w:char="F057"/>
      </w:r>
      <w:r w:rsidRPr="00224EA9">
        <w:rPr>
          <w:rFonts w:ascii="Times New Roman" w:hAnsi="Times New Roman" w:cs="Times New Roman"/>
          <w:sz w:val="28"/>
          <w:szCs w:val="28"/>
        </w:rPr>
        <w:t xml:space="preserve"> - подію, яка відбудеться завжди внаслідок випробування, тому що вона складається з усіх можливих елементарних подій.</w:t>
      </w:r>
    </w:p>
    <w:p w:rsidR="00224EA9" w:rsidRDefault="00224EA9" w:rsidP="00224E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4EA9">
        <w:rPr>
          <w:rFonts w:ascii="Times New Roman" w:hAnsi="Times New Roman" w:cs="Times New Roman"/>
          <w:sz w:val="28"/>
          <w:szCs w:val="28"/>
        </w:rPr>
        <w:t xml:space="preserve">Відрізняють також </w:t>
      </w:r>
      <w:r w:rsidRPr="00224EA9">
        <w:rPr>
          <w:rFonts w:ascii="Times New Roman" w:hAnsi="Times New Roman" w:cs="Times New Roman"/>
          <w:b/>
          <w:sz w:val="28"/>
          <w:szCs w:val="28"/>
        </w:rPr>
        <w:t>неможливу подію</w:t>
      </w:r>
      <w:r w:rsidRPr="00224EA9">
        <w:rPr>
          <w:rFonts w:ascii="Times New Roman" w:hAnsi="Times New Roman" w:cs="Times New Roman"/>
          <w:sz w:val="28"/>
          <w:szCs w:val="28"/>
        </w:rPr>
        <w:t xml:space="preserve"> V = </w:t>
      </w:r>
      <w:r w:rsidRPr="00224EA9">
        <w:rPr>
          <w:rFonts w:ascii="Times New Roman" w:hAnsi="Times New Roman" w:cs="Times New Roman"/>
          <w:sz w:val="28"/>
          <w:szCs w:val="28"/>
        </w:rPr>
        <w:sym w:font="Symbol" w:char="F0C6"/>
      </w:r>
      <w:r w:rsidRPr="00224EA9">
        <w:rPr>
          <w:rFonts w:ascii="Times New Roman" w:hAnsi="Times New Roman" w:cs="Times New Roman"/>
          <w:sz w:val="28"/>
          <w:szCs w:val="28"/>
        </w:rPr>
        <w:t>,</w:t>
      </w:r>
      <w:r w:rsidRPr="00224EA9">
        <w:t xml:space="preserve"> </w:t>
      </w:r>
      <w:r w:rsidRPr="00224EA9">
        <w:rPr>
          <w:rFonts w:ascii="Times New Roman" w:hAnsi="Times New Roman" w:cs="Times New Roman"/>
          <w:sz w:val="28"/>
          <w:szCs w:val="28"/>
        </w:rPr>
        <w:t>яка ніколи не відбудеться внаслідок випробування (не містить жодної елементарної події).</w:t>
      </w:r>
    </w:p>
    <w:p w:rsidR="00224EA9" w:rsidRDefault="00224EA9" w:rsidP="00224E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4EA9">
        <w:rPr>
          <w:rFonts w:ascii="Times New Roman" w:hAnsi="Times New Roman" w:cs="Times New Roman"/>
          <w:sz w:val="28"/>
          <w:szCs w:val="28"/>
        </w:rPr>
        <w:t xml:space="preserve">Подія С називається </w:t>
      </w:r>
      <w:r w:rsidRPr="00224EA9">
        <w:rPr>
          <w:rFonts w:ascii="Times New Roman" w:hAnsi="Times New Roman" w:cs="Times New Roman"/>
          <w:b/>
          <w:sz w:val="28"/>
          <w:szCs w:val="28"/>
        </w:rPr>
        <w:t>сумою</w:t>
      </w:r>
      <w:r w:rsidRPr="00224EA9">
        <w:rPr>
          <w:rFonts w:ascii="Times New Roman" w:hAnsi="Times New Roman" w:cs="Times New Roman"/>
          <w:sz w:val="28"/>
          <w:szCs w:val="28"/>
        </w:rPr>
        <w:t xml:space="preserve"> (об’єднанням) подій А і В та позначається С=А</w:t>
      </w:r>
      <w:r w:rsidRPr="00224EA9">
        <w:rPr>
          <w:rFonts w:ascii="Times New Roman" w:hAnsi="Times New Roman" w:cs="Times New Roman"/>
          <w:sz w:val="28"/>
          <w:szCs w:val="28"/>
        </w:rPr>
        <w:sym w:font="Symbol" w:char="F0C8"/>
      </w:r>
      <w:r w:rsidRPr="00224EA9">
        <w:rPr>
          <w:rFonts w:ascii="Times New Roman" w:hAnsi="Times New Roman" w:cs="Times New Roman"/>
          <w:sz w:val="28"/>
          <w:szCs w:val="28"/>
        </w:rPr>
        <w:t>В, якщо вона складається з усіх елементарних подій, які входять до складу А або В (або до А та В одночасно).</w:t>
      </w:r>
    </w:p>
    <w:p w:rsidR="00224EA9" w:rsidRDefault="00224EA9" w:rsidP="00224E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4EA9">
        <w:rPr>
          <w:rFonts w:ascii="Times New Roman" w:hAnsi="Times New Roman" w:cs="Times New Roman"/>
          <w:sz w:val="28"/>
          <w:szCs w:val="28"/>
        </w:rPr>
        <w:t xml:space="preserve">Подія С називається </w:t>
      </w:r>
      <w:r w:rsidRPr="00224EA9">
        <w:rPr>
          <w:rFonts w:ascii="Times New Roman" w:hAnsi="Times New Roman" w:cs="Times New Roman"/>
          <w:b/>
          <w:sz w:val="28"/>
          <w:szCs w:val="28"/>
        </w:rPr>
        <w:t>добутком</w:t>
      </w:r>
      <w:r w:rsidRPr="00224EA9">
        <w:rPr>
          <w:rFonts w:ascii="Times New Roman" w:hAnsi="Times New Roman" w:cs="Times New Roman"/>
          <w:sz w:val="28"/>
          <w:szCs w:val="28"/>
        </w:rPr>
        <w:t xml:space="preserve"> (перетином) подій А і В та позначається С=А</w:t>
      </w:r>
      <w:r w:rsidRPr="00224EA9">
        <w:rPr>
          <w:rFonts w:ascii="Times New Roman" w:hAnsi="Times New Roman" w:cs="Times New Roman"/>
          <w:sz w:val="28"/>
          <w:szCs w:val="28"/>
        </w:rPr>
        <w:sym w:font="Symbol" w:char="F0C7"/>
      </w:r>
      <w:r w:rsidRPr="00224EA9">
        <w:rPr>
          <w:rFonts w:ascii="Times New Roman" w:hAnsi="Times New Roman" w:cs="Times New Roman"/>
          <w:sz w:val="28"/>
          <w:szCs w:val="28"/>
        </w:rPr>
        <w:t>В (або С=А*В), якщо вона містить у собі елементарні події, що входять до А і В одночасно.</w:t>
      </w:r>
    </w:p>
    <w:p w:rsidR="00224EA9" w:rsidRDefault="00224EA9" w:rsidP="00224E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4EA9">
        <w:rPr>
          <w:rFonts w:ascii="Times New Roman" w:hAnsi="Times New Roman" w:cs="Times New Roman"/>
          <w:sz w:val="28"/>
          <w:szCs w:val="28"/>
        </w:rPr>
        <w:t xml:space="preserve">Подія С називається </w:t>
      </w:r>
      <w:r w:rsidRPr="00224EA9">
        <w:rPr>
          <w:rFonts w:ascii="Times New Roman" w:hAnsi="Times New Roman" w:cs="Times New Roman"/>
          <w:b/>
          <w:sz w:val="28"/>
          <w:szCs w:val="28"/>
        </w:rPr>
        <w:t>різницею</w:t>
      </w:r>
      <w:r w:rsidRPr="00224EA9">
        <w:rPr>
          <w:rFonts w:ascii="Times New Roman" w:hAnsi="Times New Roman" w:cs="Times New Roman"/>
          <w:sz w:val="28"/>
          <w:szCs w:val="28"/>
        </w:rPr>
        <w:t xml:space="preserve"> подій А і В та позначається С = А\В, якщо С містить в собі ті й тільки ті елементарні події, які входять до складу А та не входять до складу В.</w:t>
      </w:r>
    </w:p>
    <w:p w:rsidR="00224EA9" w:rsidRDefault="00224EA9" w:rsidP="00224E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EA9">
        <w:rPr>
          <w:rFonts w:ascii="Times New Roman" w:hAnsi="Times New Roman" w:cs="Times New Roman"/>
          <w:b/>
          <w:sz w:val="28"/>
          <w:szCs w:val="28"/>
        </w:rPr>
        <w:t>Протилежною</w:t>
      </w:r>
      <w:r w:rsidRPr="00224EA9">
        <w:rPr>
          <w:rFonts w:ascii="Times New Roman" w:hAnsi="Times New Roman" w:cs="Times New Roman"/>
          <w:sz w:val="28"/>
          <w:szCs w:val="28"/>
        </w:rPr>
        <w:t xml:space="preserve"> до події А називається подія </w:t>
      </w:r>
      <w:r w:rsidRPr="00224EA9">
        <w:rPr>
          <w:rFonts w:ascii="Times New Roman" w:hAnsi="Times New Roman" w:cs="Times New Roman"/>
          <w:sz w:val="28"/>
          <w:szCs w:val="28"/>
        </w:rPr>
        <w:object w:dxaOrig="240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5pt;height:15.8pt" o:ole="">
            <v:imagedata r:id="rId6" o:title=""/>
          </v:shape>
          <o:OLEObject Type="Embed" ProgID="Equation.3" ShapeID="_x0000_i1025" DrawAspect="Content" ObjectID="_1535133288" r:id="rId7"/>
        </w:object>
      </w:r>
      <w:r w:rsidRPr="00224EA9">
        <w:rPr>
          <w:rFonts w:ascii="Times New Roman" w:hAnsi="Times New Roman" w:cs="Times New Roman"/>
          <w:sz w:val="28"/>
          <w:szCs w:val="28"/>
        </w:rPr>
        <w:t>=</w:t>
      </w:r>
      <w:r w:rsidRPr="00224EA9">
        <w:rPr>
          <w:rFonts w:ascii="Times New Roman" w:hAnsi="Times New Roman" w:cs="Times New Roman"/>
          <w:sz w:val="28"/>
          <w:szCs w:val="28"/>
        </w:rPr>
        <w:sym w:font="Symbol" w:char="F057"/>
      </w:r>
      <w:r w:rsidRPr="00224EA9">
        <w:rPr>
          <w:rFonts w:ascii="Times New Roman" w:hAnsi="Times New Roman" w:cs="Times New Roman"/>
          <w:sz w:val="28"/>
          <w:szCs w:val="28"/>
        </w:rPr>
        <w:t>\А.</w:t>
      </w:r>
    </w:p>
    <w:p w:rsidR="00224EA9" w:rsidRDefault="00224EA9" w:rsidP="00224E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EA9">
        <w:rPr>
          <w:rFonts w:ascii="Times New Roman" w:hAnsi="Times New Roman" w:cs="Times New Roman"/>
          <w:sz w:val="28"/>
          <w:szCs w:val="28"/>
        </w:rPr>
        <w:t xml:space="preserve">Події А і В називаються </w:t>
      </w:r>
      <w:r w:rsidRPr="00224EA9">
        <w:rPr>
          <w:rFonts w:ascii="Times New Roman" w:hAnsi="Times New Roman" w:cs="Times New Roman"/>
          <w:b/>
          <w:sz w:val="28"/>
          <w:szCs w:val="28"/>
        </w:rPr>
        <w:t>несумісними</w:t>
      </w:r>
      <w:r w:rsidRPr="00224EA9">
        <w:rPr>
          <w:rFonts w:ascii="Times New Roman" w:hAnsi="Times New Roman" w:cs="Times New Roman"/>
          <w:sz w:val="28"/>
          <w:szCs w:val="28"/>
        </w:rPr>
        <w:t>, якщо вони не мають спільних елементарних подій. Говорять, що події А і В несумісні, якщо вони ніколи не відбуваються разом внаслідок одного випробування.</w:t>
      </w:r>
    </w:p>
    <w:p w:rsidR="00224EA9" w:rsidRPr="00224EA9" w:rsidRDefault="00224EA9" w:rsidP="00224E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EA9">
        <w:rPr>
          <w:rFonts w:ascii="Times New Roman" w:hAnsi="Times New Roman" w:cs="Times New Roman"/>
          <w:sz w:val="28"/>
          <w:szCs w:val="28"/>
        </w:rPr>
        <w:t xml:space="preserve">Позначимо n(A) – кількість випробувань, у яких подія А настає (назвемо її </w:t>
      </w:r>
      <w:r w:rsidRPr="00224EA9">
        <w:rPr>
          <w:rFonts w:ascii="Times New Roman" w:hAnsi="Times New Roman" w:cs="Times New Roman"/>
          <w:b/>
          <w:sz w:val="28"/>
          <w:szCs w:val="28"/>
        </w:rPr>
        <w:t>частотою</w:t>
      </w:r>
      <w:r w:rsidRPr="00224EA9">
        <w:rPr>
          <w:rFonts w:ascii="Times New Roman" w:hAnsi="Times New Roman" w:cs="Times New Roman"/>
          <w:sz w:val="28"/>
          <w:szCs w:val="28"/>
        </w:rPr>
        <w:t xml:space="preserve"> наставання події А у n випробуваннях). Назвемо відношення</w:t>
      </w:r>
    </w:p>
    <w:p w:rsidR="00224EA9" w:rsidRPr="00224EA9" w:rsidRDefault="00224EA9" w:rsidP="00224EA9">
      <w:pPr>
        <w:pStyle w:val="a3"/>
        <w:rPr>
          <w:rFonts w:ascii="Times New Roman" w:hAnsi="Times New Roman" w:cs="Times New Roman"/>
          <w:sz w:val="28"/>
          <w:szCs w:val="28"/>
        </w:rPr>
      </w:pPr>
      <w:r w:rsidRPr="00224EA9">
        <w:rPr>
          <w:rFonts w:ascii="Times New Roman" w:hAnsi="Times New Roman" w:cs="Times New Roman"/>
          <w:sz w:val="28"/>
          <w:szCs w:val="28"/>
        </w:rPr>
        <w:object w:dxaOrig="1425" w:dyaOrig="615">
          <v:shape id="_x0000_i1026" type="#_x0000_t75" style="width:71.2pt;height:30.85pt" o:ole="">
            <v:imagedata r:id="rId8" o:title=""/>
          </v:shape>
          <o:OLEObject Type="Embed" ProgID="Equation.3" ShapeID="_x0000_i1026" DrawAspect="Content" ObjectID="_1535133289" r:id="rId9"/>
        </w:object>
      </w:r>
    </w:p>
    <w:p w:rsidR="00224EA9" w:rsidRPr="00224EA9" w:rsidRDefault="00224EA9" w:rsidP="00224EA9">
      <w:pPr>
        <w:pStyle w:val="a3"/>
        <w:rPr>
          <w:rFonts w:ascii="Times New Roman" w:hAnsi="Times New Roman" w:cs="Times New Roman"/>
          <w:sz w:val="28"/>
          <w:szCs w:val="28"/>
        </w:rPr>
      </w:pPr>
      <w:r w:rsidRPr="00224EA9">
        <w:rPr>
          <w:rFonts w:ascii="Times New Roman" w:hAnsi="Times New Roman" w:cs="Times New Roman"/>
          <w:b/>
          <w:sz w:val="28"/>
          <w:szCs w:val="28"/>
        </w:rPr>
        <w:t>частістю</w:t>
      </w:r>
      <w:r w:rsidRPr="00224EA9">
        <w:rPr>
          <w:rFonts w:ascii="Times New Roman" w:hAnsi="Times New Roman" w:cs="Times New Roman"/>
          <w:sz w:val="28"/>
          <w:szCs w:val="28"/>
        </w:rPr>
        <w:t xml:space="preserve"> наставання події А у n випробуваннях (його також іноді називають відносною частотою).</w:t>
      </w:r>
    </w:p>
    <w:p w:rsidR="00F06323" w:rsidRPr="00F06323" w:rsidRDefault="00F06323" w:rsidP="00F0632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Клас F підмножин простору </w:t>
      </w:r>
      <w:r w:rsidRPr="00F06323">
        <w:rPr>
          <w:lang w:eastAsia="ru-RU"/>
        </w:rPr>
        <w:sym w:font="Symbol" w:char="F057"/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зветься </w:t>
      </w:r>
      <w:r w:rsidRPr="00F0632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алгеброю множин,</w:t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якщо:</w:t>
      </w:r>
    </w:p>
    <w:p w:rsidR="00F06323" w:rsidRPr="00F06323" w:rsidRDefault="00F06323" w:rsidP="00F06323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57"/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E"/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>F,</w:t>
      </w:r>
    </w:p>
    <w:p w:rsidR="00F06323" w:rsidRPr="00F06323" w:rsidRDefault="00F06323" w:rsidP="00F06323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>з А</w:t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E"/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F виходить </w:t>
      </w:r>
      <w:r w:rsidRPr="00F06323">
        <w:rPr>
          <w:rFonts w:ascii="Times New Roman" w:eastAsia="Times New Roman" w:hAnsi="Times New Roman" w:cs="Times New Roman"/>
          <w:position w:val="-4"/>
          <w:sz w:val="28"/>
          <w:szCs w:val="24"/>
          <w:lang w:eastAsia="ru-RU"/>
        </w:rPr>
        <w:object w:dxaOrig="240" w:dyaOrig="315">
          <v:shape id="_x0000_i1027" type="#_x0000_t75" style="width:11.85pt;height:15.8pt" o:ole="">
            <v:imagedata r:id="rId10" o:title=""/>
          </v:shape>
          <o:OLEObject Type="Embed" ProgID="Equation.3" ShapeID="_x0000_i1027" DrawAspect="Content" ObjectID="_1535133290" r:id="rId11"/>
        </w:object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E"/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>F,</w:t>
      </w:r>
    </w:p>
    <w:p w:rsidR="00F06323" w:rsidRPr="00F06323" w:rsidRDefault="00F06323" w:rsidP="00F06323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>з А</w:t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E"/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>F та В</w:t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E"/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>F виходить А</w:t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8"/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>В</w:t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E"/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>F.</w:t>
      </w:r>
    </w:p>
    <w:p w:rsidR="00F06323" w:rsidRPr="00F06323" w:rsidRDefault="00F06323" w:rsidP="00F0632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06323">
        <w:rPr>
          <w:rFonts w:ascii="Times New Roman" w:hAnsi="Times New Roman" w:cs="Times New Roman"/>
          <w:sz w:val="28"/>
          <w:szCs w:val="28"/>
        </w:rPr>
        <w:t xml:space="preserve"> </w:t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Клас F підмножин простору </w:t>
      </w:r>
      <w:r w:rsidRPr="00F06323">
        <w:rPr>
          <w:lang w:eastAsia="ru-RU"/>
        </w:rPr>
        <w:sym w:font="Symbol" w:char="F057"/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називається </w:t>
      </w:r>
      <w:r w:rsidRPr="00F06323">
        <w:rPr>
          <w:u w:val="single"/>
          <w:lang w:eastAsia="ru-RU"/>
        </w:rPr>
        <w:sym w:font="Symbol" w:char="F073"/>
      </w:r>
      <w:r w:rsidRPr="00F0632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-алгеброю множин</w:t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якщо </w:t>
      </w:r>
    </w:p>
    <w:p w:rsidR="00F06323" w:rsidRPr="00F06323" w:rsidRDefault="00F06323" w:rsidP="00F06323">
      <w:pPr>
        <w:numPr>
          <w:ilvl w:val="0"/>
          <w:numId w:val="3"/>
        </w:num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57"/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E"/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>F;</w:t>
      </w:r>
    </w:p>
    <w:p w:rsidR="00F06323" w:rsidRPr="00F06323" w:rsidRDefault="00F06323" w:rsidP="00F06323">
      <w:pPr>
        <w:numPr>
          <w:ilvl w:val="0"/>
          <w:numId w:val="3"/>
        </w:num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 А</w:t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E"/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F виходить </w:t>
      </w:r>
      <w:r w:rsidRPr="00F06323">
        <w:rPr>
          <w:rFonts w:ascii="Times New Roman" w:eastAsia="Times New Roman" w:hAnsi="Times New Roman" w:cs="Times New Roman"/>
          <w:position w:val="-4"/>
          <w:sz w:val="28"/>
          <w:szCs w:val="24"/>
          <w:lang w:eastAsia="ru-RU"/>
        </w:rPr>
        <w:object w:dxaOrig="240" w:dyaOrig="315">
          <v:shape id="_x0000_i1028" type="#_x0000_t75" style="width:11.85pt;height:15.8pt" o:ole="">
            <v:imagedata r:id="rId10" o:title=""/>
          </v:shape>
          <o:OLEObject Type="Embed" ProgID="Equation.3" ShapeID="_x0000_i1028" DrawAspect="Content" ObjectID="_1535133291" r:id="rId12"/>
        </w:object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E"/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>F;</w:t>
      </w:r>
    </w:p>
    <w:p w:rsidR="00F06323" w:rsidRPr="00F06323" w:rsidRDefault="00F06323" w:rsidP="00F06323">
      <w:pPr>
        <w:numPr>
          <w:ilvl w:val="0"/>
          <w:numId w:val="3"/>
        </w:num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 </w:t>
      </w:r>
      <w:proofErr w:type="spellStart"/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Pr="00F06323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і</w:t>
      </w:r>
      <w:proofErr w:type="spellEnd"/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E"/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>F, і=</w:t>
      </w:r>
      <w:r w:rsidRPr="00F06323">
        <w:rPr>
          <w:rFonts w:ascii="Times New Roman" w:eastAsia="Times New Roman" w:hAnsi="Times New Roman" w:cs="Times New Roman"/>
          <w:position w:val="-10"/>
          <w:sz w:val="28"/>
          <w:szCs w:val="24"/>
          <w:lang w:eastAsia="ru-RU"/>
        </w:rPr>
        <w:object w:dxaOrig="405" w:dyaOrig="375">
          <v:shape id="_x0000_i1029" type="#_x0000_t75" style="width:20.2pt;height:18.6pt" o:ole="">
            <v:imagedata r:id="rId13" o:title=""/>
          </v:shape>
          <o:OLEObject Type="Embed" ProgID="Equation.3" ShapeID="_x0000_i1029" DrawAspect="Content" ObjectID="_1535133292" r:id="rId14"/>
        </w:object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виходить </w:t>
      </w:r>
      <w:r w:rsidRPr="00F06323">
        <w:rPr>
          <w:rFonts w:ascii="Times New Roman" w:eastAsia="Times New Roman" w:hAnsi="Times New Roman" w:cs="Times New Roman"/>
          <w:position w:val="-28"/>
          <w:sz w:val="28"/>
          <w:szCs w:val="24"/>
          <w:lang w:eastAsia="ru-RU"/>
        </w:rPr>
        <w:object w:dxaOrig="540" w:dyaOrig="675">
          <v:shape id="_x0000_i1030" type="#_x0000_t75" style="width:27.7pt;height:33.65pt" o:ole="">
            <v:imagedata r:id="rId15" o:title=""/>
          </v:shape>
          <o:OLEObject Type="Embed" ProgID="Equation.3" ShapeID="_x0000_i1030" DrawAspect="Content" ObjectID="_1535133293" r:id="rId16"/>
        </w:object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E"/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>F (і, таким чином, властивість алгебри</w:t>
      </w:r>
    </w:p>
    <w:p w:rsidR="00F06323" w:rsidRPr="00F06323" w:rsidRDefault="00F06323" w:rsidP="00F0632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>поширюється на нескінченне число доданків).</w:t>
      </w:r>
    </w:p>
    <w:p w:rsidR="00F06323" w:rsidRPr="00A23FB1" w:rsidRDefault="00F06323" w:rsidP="00F06323">
      <w:pPr>
        <w:pStyle w:val="a3"/>
        <w:numPr>
          <w:ilvl w:val="0"/>
          <w:numId w:val="1"/>
        </w:numPr>
        <w:ind w:hanging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Нехай А – деякий непорожній клас підмножин множини </w:t>
      </w:r>
      <w:r w:rsidRPr="00F06323">
        <w:rPr>
          <w:lang w:eastAsia="ru-RU"/>
        </w:rPr>
        <w:sym w:font="Symbol" w:char="F057"/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Тоді </w:t>
      </w:r>
      <w:r w:rsidRPr="00F06323">
        <w:rPr>
          <w:lang w:eastAsia="ru-RU"/>
        </w:rPr>
        <w:sym w:font="Symbol" w:char="F073"/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Pr="00A23F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алгебра </w:t>
      </w:r>
      <w:r w:rsidRPr="00A23FB1">
        <w:rPr>
          <w:rFonts w:ascii="Times New Roman" w:hAnsi="Times New Roman" w:cs="Times New Roman"/>
          <w:sz w:val="28"/>
          <w:szCs w:val="28"/>
          <w:lang w:eastAsia="ru-RU"/>
        </w:rPr>
        <w:sym w:font="Symbol" w:char="F073"/>
      </w:r>
      <w:r w:rsidRPr="00A23F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(А) називається </w:t>
      </w:r>
      <w:r w:rsidRPr="00A23FB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мінімальною </w:t>
      </w:r>
      <w:r w:rsidRPr="00A23FB1">
        <w:rPr>
          <w:rFonts w:ascii="Times New Roman" w:hAnsi="Times New Roman" w:cs="Times New Roman"/>
          <w:b/>
          <w:sz w:val="28"/>
          <w:szCs w:val="28"/>
          <w:lang w:eastAsia="ru-RU"/>
        </w:rPr>
        <w:sym w:font="Symbol" w:char="F073"/>
      </w:r>
      <w:r w:rsidRPr="00A23FB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-алгеброю, що містить клас А</w:t>
      </w:r>
      <w:r w:rsidRPr="00A23FB1">
        <w:rPr>
          <w:rFonts w:ascii="Times New Roman" w:eastAsia="Times New Roman" w:hAnsi="Times New Roman" w:cs="Times New Roman"/>
          <w:sz w:val="28"/>
          <w:szCs w:val="28"/>
          <w:lang w:eastAsia="ru-RU"/>
        </w:rPr>
        <w:t>, якщо:</w:t>
      </w:r>
    </w:p>
    <w:p w:rsidR="00F06323" w:rsidRPr="00F06323" w:rsidRDefault="00F06323" w:rsidP="00F0632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323">
        <w:rPr>
          <w:rFonts w:ascii="Times New Roman" w:eastAsia="Times New Roman" w:hAnsi="Times New Roman" w:cs="Times New Roman"/>
          <w:sz w:val="28"/>
          <w:szCs w:val="28"/>
          <w:lang w:eastAsia="ru-RU"/>
        </w:rPr>
        <w:t>а) А</w:t>
      </w:r>
      <w:r w:rsidRPr="00F06323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CD"/>
      </w:r>
      <w:r w:rsidRPr="00F06323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73"/>
      </w:r>
      <w:r w:rsidRPr="00F06323">
        <w:rPr>
          <w:rFonts w:ascii="Times New Roman" w:eastAsia="Times New Roman" w:hAnsi="Times New Roman" w:cs="Times New Roman"/>
          <w:sz w:val="28"/>
          <w:szCs w:val="28"/>
          <w:lang w:eastAsia="ru-RU"/>
        </w:rPr>
        <w:t>(А);</w:t>
      </w:r>
    </w:p>
    <w:p w:rsidR="00F06323" w:rsidRPr="00A23FB1" w:rsidRDefault="00F06323" w:rsidP="00F0632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для довільної </w:t>
      </w:r>
      <w:r w:rsidRPr="00F06323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73"/>
      </w:r>
      <w:r w:rsidRPr="00F0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-алгебри </w:t>
      </w:r>
      <w:r w:rsidRPr="00F06323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73"/>
      </w:r>
      <w:r w:rsidRPr="00F0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такої, що А</w:t>
      </w:r>
      <w:r w:rsidRPr="00F06323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CD"/>
      </w:r>
      <w:r w:rsidRPr="00F06323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73"/>
      </w:r>
      <w:r w:rsidRPr="00F0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має місце </w:t>
      </w:r>
      <w:r w:rsidRPr="00F06323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73"/>
      </w:r>
      <w:r w:rsidRPr="00F0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(А) </w:t>
      </w:r>
      <w:r w:rsidRPr="00F06323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CD"/>
      </w:r>
      <w:r w:rsidRPr="00F06323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73"/>
      </w:r>
      <w:r w:rsidRPr="00F063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23FB1" w:rsidRPr="00A23FB1" w:rsidRDefault="00A23FB1" w:rsidP="00A23F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3FB1">
        <w:rPr>
          <w:rFonts w:ascii="Times New Roman" w:hAnsi="Times New Roman" w:cs="Times New Roman"/>
          <w:sz w:val="28"/>
          <w:szCs w:val="28"/>
        </w:rPr>
        <w:t xml:space="preserve">Нехай F – деяка алгебра підмножин з </w:t>
      </w:r>
      <w:r w:rsidRPr="00A23FB1">
        <w:sym w:font="Symbol" w:char="F057"/>
      </w:r>
      <w:r w:rsidRPr="00A23FB1">
        <w:rPr>
          <w:rFonts w:ascii="Times New Roman" w:hAnsi="Times New Roman" w:cs="Times New Roman"/>
          <w:sz w:val="28"/>
          <w:szCs w:val="28"/>
        </w:rPr>
        <w:t>. Функція множини Р(</w:t>
      </w:r>
      <w:r w:rsidRPr="00A23FB1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A23FB1">
        <w:rPr>
          <w:rFonts w:ascii="Times New Roman" w:hAnsi="Times New Roman" w:cs="Times New Roman"/>
          <w:sz w:val="28"/>
          <w:szCs w:val="28"/>
        </w:rPr>
        <w:t xml:space="preserve">), що визначена на F, зветься </w:t>
      </w:r>
      <w:proofErr w:type="spellStart"/>
      <w:r w:rsidRPr="00A23FB1">
        <w:rPr>
          <w:rFonts w:ascii="Times New Roman" w:hAnsi="Times New Roman" w:cs="Times New Roman"/>
          <w:b/>
          <w:sz w:val="28"/>
          <w:szCs w:val="28"/>
        </w:rPr>
        <w:t>скінченно</w:t>
      </w:r>
      <w:proofErr w:type="spellEnd"/>
      <w:r w:rsidRPr="00A23FB1">
        <w:rPr>
          <w:rFonts w:ascii="Times New Roman" w:hAnsi="Times New Roman" w:cs="Times New Roman"/>
          <w:b/>
          <w:sz w:val="28"/>
          <w:szCs w:val="28"/>
        </w:rPr>
        <w:t>-адитивною імовірнісною мірою на F</w:t>
      </w:r>
      <w:r w:rsidRPr="00A23FB1">
        <w:rPr>
          <w:rFonts w:ascii="Times New Roman" w:hAnsi="Times New Roman" w:cs="Times New Roman"/>
          <w:sz w:val="28"/>
          <w:szCs w:val="28"/>
        </w:rPr>
        <w:t xml:space="preserve">, якщо вона задовольняє таким вимогам: </w:t>
      </w:r>
    </w:p>
    <w:p w:rsidR="00A23FB1" w:rsidRPr="00A23FB1" w:rsidRDefault="00A23FB1" w:rsidP="00A23FB1">
      <w:pPr>
        <w:pStyle w:val="a4"/>
        <w:numPr>
          <w:ilvl w:val="0"/>
          <w:numId w:val="4"/>
        </w:numPr>
        <w:ind w:left="0" w:firstLine="426"/>
        <w:rPr>
          <w:szCs w:val="28"/>
        </w:rPr>
      </w:pPr>
      <w:r w:rsidRPr="00A23FB1">
        <w:rPr>
          <w:szCs w:val="28"/>
        </w:rPr>
        <w:t>Р(А)</w:t>
      </w:r>
      <w:r w:rsidRPr="00A23FB1">
        <w:rPr>
          <w:szCs w:val="28"/>
        </w:rPr>
        <w:sym w:font="Symbol" w:char="F0B3"/>
      </w:r>
      <w:r w:rsidRPr="00A23FB1">
        <w:rPr>
          <w:szCs w:val="28"/>
        </w:rPr>
        <w:t>0 для кожної А з F (вимога невід’ємності);</w:t>
      </w:r>
    </w:p>
    <w:p w:rsidR="00A23FB1" w:rsidRPr="00A23FB1" w:rsidRDefault="00A23FB1" w:rsidP="00A23FB1">
      <w:pPr>
        <w:pStyle w:val="a4"/>
        <w:numPr>
          <w:ilvl w:val="0"/>
          <w:numId w:val="4"/>
        </w:numPr>
        <w:ind w:left="0" w:firstLine="426"/>
        <w:rPr>
          <w:szCs w:val="28"/>
        </w:rPr>
      </w:pPr>
      <w:r w:rsidRPr="00A23FB1">
        <w:rPr>
          <w:szCs w:val="28"/>
        </w:rPr>
        <w:t>Р(</w:t>
      </w:r>
      <w:r w:rsidRPr="00A23FB1">
        <w:rPr>
          <w:szCs w:val="28"/>
        </w:rPr>
        <w:sym w:font="Symbol" w:char="F057"/>
      </w:r>
      <w:r w:rsidRPr="00A23FB1">
        <w:rPr>
          <w:szCs w:val="28"/>
        </w:rPr>
        <w:t>)=1 (вимога нормування);</w:t>
      </w:r>
    </w:p>
    <w:p w:rsidR="00A23FB1" w:rsidRDefault="00A23FB1" w:rsidP="00A23FB1">
      <w:pPr>
        <w:pStyle w:val="a4"/>
        <w:numPr>
          <w:ilvl w:val="0"/>
          <w:numId w:val="4"/>
        </w:numPr>
        <w:ind w:left="0" w:firstLine="426"/>
        <w:rPr>
          <w:szCs w:val="28"/>
        </w:rPr>
      </w:pPr>
      <w:r w:rsidRPr="00A23FB1">
        <w:rPr>
          <w:szCs w:val="28"/>
        </w:rPr>
        <w:t>Р(А</w:t>
      </w:r>
      <w:r w:rsidRPr="00A23FB1">
        <w:rPr>
          <w:szCs w:val="28"/>
        </w:rPr>
        <w:sym w:font="Symbol" w:char="F0C8"/>
      </w:r>
      <w:r w:rsidRPr="00A23FB1">
        <w:rPr>
          <w:szCs w:val="28"/>
        </w:rPr>
        <w:t>В)=Р(А)+Р(В), якщо А</w:t>
      </w:r>
      <w:r w:rsidRPr="00A23FB1">
        <w:rPr>
          <w:szCs w:val="28"/>
        </w:rPr>
        <w:sym w:font="Symbol" w:char="F0CE"/>
      </w:r>
      <w:r w:rsidRPr="00A23FB1">
        <w:rPr>
          <w:szCs w:val="28"/>
        </w:rPr>
        <w:t>F, В</w:t>
      </w:r>
      <w:r w:rsidRPr="00A23FB1">
        <w:rPr>
          <w:szCs w:val="28"/>
        </w:rPr>
        <w:sym w:font="Symbol" w:char="F0CE"/>
      </w:r>
      <w:r w:rsidRPr="00A23FB1">
        <w:rPr>
          <w:szCs w:val="28"/>
        </w:rPr>
        <w:t>F, А</w:t>
      </w:r>
      <w:r w:rsidRPr="00A23FB1">
        <w:rPr>
          <w:szCs w:val="28"/>
        </w:rPr>
        <w:sym w:font="Symbol" w:char="F0C7"/>
      </w:r>
      <w:r w:rsidRPr="00A23FB1">
        <w:rPr>
          <w:szCs w:val="28"/>
        </w:rPr>
        <w:t>В=</w:t>
      </w:r>
      <w:r w:rsidRPr="00A23FB1">
        <w:rPr>
          <w:szCs w:val="28"/>
        </w:rPr>
        <w:sym w:font="Symbol" w:char="F0C6"/>
      </w:r>
      <w:r w:rsidRPr="00A23FB1">
        <w:rPr>
          <w:szCs w:val="28"/>
        </w:rPr>
        <w:t xml:space="preserve"> (вимога адитивності).</w:t>
      </w:r>
    </w:p>
    <w:p w:rsidR="00A23FB1" w:rsidRDefault="00A23FB1" w:rsidP="00A23FB1">
      <w:pPr>
        <w:pStyle w:val="a4"/>
        <w:ind w:left="426" w:firstLine="0"/>
        <w:rPr>
          <w:szCs w:val="28"/>
        </w:rPr>
      </w:pPr>
    </w:p>
    <w:p w:rsidR="005D5DF0" w:rsidRPr="005D5DF0" w:rsidRDefault="005D5DF0" w:rsidP="005D5DF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>Функція множини Р(</w:t>
      </w:r>
      <w:r w:rsidRPr="005D5DF0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.</w:t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>), що визначена на алгебрі F,</w:t>
      </w:r>
    </w:p>
    <w:p w:rsidR="005D5DF0" w:rsidRPr="005D5DF0" w:rsidRDefault="005D5DF0" w:rsidP="005D5DF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називається </w:t>
      </w:r>
      <w:proofErr w:type="spellStart"/>
      <w:r w:rsidRPr="005D5DF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зліченно</w:t>
      </w:r>
      <w:proofErr w:type="spellEnd"/>
      <w:r w:rsidRPr="005D5DF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-адитивною імовірнісною мірою</w:t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алгебрі F, якщо:</w:t>
      </w:r>
    </w:p>
    <w:p w:rsidR="005D5DF0" w:rsidRPr="005D5DF0" w:rsidRDefault="005D5DF0" w:rsidP="005D5DF0">
      <w:pPr>
        <w:numPr>
          <w:ilvl w:val="0"/>
          <w:numId w:val="5"/>
        </w:numPr>
        <w:tabs>
          <w:tab w:val="clear" w:pos="1080"/>
          <w:tab w:val="num" w:pos="2835"/>
        </w:tabs>
        <w:spacing w:after="0" w:line="360" w:lineRule="auto"/>
        <w:ind w:left="1701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Р(А) </w:t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B3"/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0 для кожної множини А</w:t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E"/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>F;</w:t>
      </w:r>
    </w:p>
    <w:p w:rsidR="005D5DF0" w:rsidRPr="005D5DF0" w:rsidRDefault="005D5DF0" w:rsidP="005D5DF0">
      <w:pPr>
        <w:numPr>
          <w:ilvl w:val="0"/>
          <w:numId w:val="5"/>
        </w:numPr>
        <w:tabs>
          <w:tab w:val="clear" w:pos="1080"/>
          <w:tab w:val="num" w:pos="2835"/>
        </w:tabs>
        <w:spacing w:after="0" w:line="360" w:lineRule="auto"/>
        <w:ind w:left="1701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>Р(</w:t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57"/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>) = 1;</w:t>
      </w:r>
    </w:p>
    <w:p w:rsidR="005D5DF0" w:rsidRDefault="005D5DF0" w:rsidP="005D5DF0">
      <w:pPr>
        <w:numPr>
          <w:ilvl w:val="0"/>
          <w:numId w:val="5"/>
        </w:numPr>
        <w:tabs>
          <w:tab w:val="clear" w:pos="1080"/>
          <w:tab w:val="num" w:pos="2835"/>
        </w:tabs>
        <w:spacing w:after="0" w:line="360" w:lineRule="auto"/>
        <w:ind w:left="1701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D5DF0">
        <w:rPr>
          <w:rFonts w:ascii="Times New Roman" w:eastAsia="Times New Roman" w:hAnsi="Times New Roman" w:cs="Times New Roman"/>
          <w:position w:val="-28"/>
          <w:sz w:val="28"/>
          <w:szCs w:val="24"/>
          <w:lang w:eastAsia="ru-RU"/>
        </w:rPr>
        <w:object w:dxaOrig="1995" w:dyaOrig="675">
          <v:shape id="_x0000_i1031" type="#_x0000_t75" style="width:99.7pt;height:33.65pt" o:ole="">
            <v:imagedata r:id="rId17" o:title=""/>
          </v:shape>
          <o:OLEObject Type="Embed" ProgID="Equation.3" ShapeID="_x0000_i1031" DrawAspect="Content" ObjectID="_1535133294" r:id="rId18"/>
        </w:object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якщо </w:t>
      </w:r>
      <w:proofErr w:type="spellStart"/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Pr="005D5DF0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і</w:t>
      </w:r>
      <w:proofErr w:type="spellEnd"/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E"/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>F, і=</w:t>
      </w:r>
      <w:r w:rsidRPr="005D5DF0">
        <w:rPr>
          <w:rFonts w:ascii="Times New Roman" w:eastAsia="Times New Roman" w:hAnsi="Times New Roman" w:cs="Times New Roman"/>
          <w:position w:val="-10"/>
          <w:sz w:val="28"/>
          <w:szCs w:val="24"/>
          <w:lang w:eastAsia="ru-RU"/>
        </w:rPr>
        <w:object w:dxaOrig="405" w:dyaOrig="375">
          <v:shape id="_x0000_i1032" type="#_x0000_t75" style="width:20.2pt;height:18.6pt" o:ole="">
            <v:imagedata r:id="rId19" o:title=""/>
          </v:shape>
          <o:OLEObject Type="Embed" ProgID="Equation.3" ShapeID="_x0000_i1032" DrawAspect="Content" ObjectID="_1535133295" r:id="rId20"/>
        </w:object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  <w:proofErr w:type="spellStart"/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Pr="005D5DF0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i</w:t>
      </w:r>
      <w:proofErr w:type="spellEnd"/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7"/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Pr="005D5DF0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j</w:t>
      </w:r>
      <w:proofErr w:type="spellEnd"/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</w:t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6"/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>, i</w:t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B9"/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j, та </w:t>
      </w:r>
      <w:r w:rsidRPr="005D5DF0">
        <w:rPr>
          <w:rFonts w:ascii="Times New Roman" w:eastAsia="Times New Roman" w:hAnsi="Times New Roman" w:cs="Times New Roman"/>
          <w:position w:val="-28"/>
          <w:sz w:val="28"/>
          <w:szCs w:val="24"/>
          <w:lang w:eastAsia="ru-RU"/>
        </w:rPr>
        <w:object w:dxaOrig="555" w:dyaOrig="675">
          <v:shape id="_x0000_i1033" type="#_x0000_t75" style="width:27.7pt;height:33.65pt" o:ole="">
            <v:imagedata r:id="rId21" o:title=""/>
          </v:shape>
          <o:OLEObject Type="Embed" ProgID="Equation.3" ShapeID="_x0000_i1033" DrawAspect="Content" ObjectID="_1535133296" r:id="rId22"/>
        </w:object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E"/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>F.</w:t>
      </w:r>
    </w:p>
    <w:p w:rsidR="005D5DF0" w:rsidRPr="005D5DF0" w:rsidRDefault="005D5DF0" w:rsidP="005D5DF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>Трійка (</w:t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57"/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F, P), де F є </w:t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73"/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алгеброю підмножин з </w:t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57"/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>, а Р(</w:t>
      </w:r>
      <w:r w:rsidRPr="005D5DF0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.</w:t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– ймовірнісна міра на F, зветься </w:t>
      </w:r>
      <w:r w:rsidRPr="005D5DF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ймовірнісним простором</w:t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7B05F6" w:rsidRPr="007B05F6" w:rsidRDefault="007B05F6" w:rsidP="007B05F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B05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Ймовірністю складної події А</w:t>
      </w:r>
      <w:r w:rsidRPr="007B05F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будемо називати величину</w:t>
      </w:r>
    </w:p>
    <w:p w:rsidR="007B05F6" w:rsidRPr="007B05F6" w:rsidRDefault="007B05F6" w:rsidP="007B05F6">
      <w:pPr>
        <w:spacing w:after="0" w:line="36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B05F6">
        <w:rPr>
          <w:rFonts w:ascii="Times New Roman" w:eastAsia="Times New Roman" w:hAnsi="Times New Roman" w:cs="Times New Roman"/>
          <w:sz w:val="28"/>
          <w:szCs w:val="24"/>
          <w:lang w:eastAsia="ru-RU"/>
        </w:rPr>
        <w:t>Р(А)=</w:t>
      </w:r>
      <w:r w:rsidRPr="007B05F6">
        <w:rPr>
          <w:rFonts w:ascii="Times New Roman" w:eastAsia="Times New Roman" w:hAnsi="Times New Roman" w:cs="Times New Roman"/>
          <w:position w:val="-32"/>
          <w:sz w:val="28"/>
          <w:szCs w:val="24"/>
          <w:lang w:eastAsia="ru-RU"/>
        </w:rPr>
        <w:object w:dxaOrig="615" w:dyaOrig="585">
          <v:shape id="_x0000_i1034" type="#_x0000_t75" style="width:30.85pt;height:29.25pt" o:ole="">
            <v:imagedata r:id="rId23" o:title=""/>
          </v:shape>
          <o:OLEObject Type="Embed" ProgID="Equation.3" ShapeID="_x0000_i1034" DrawAspect="Content" ObjectID="_1535133297" r:id="rId24"/>
        </w:object>
      </w:r>
      <w:r w:rsidRPr="007B05F6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</w:p>
    <w:p w:rsidR="007B05F6" w:rsidRDefault="007B05F6" w:rsidP="007B05F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B05F6">
        <w:rPr>
          <w:rFonts w:ascii="Times New Roman" w:eastAsia="Times New Roman" w:hAnsi="Times New Roman" w:cs="Times New Roman"/>
          <w:sz w:val="28"/>
          <w:szCs w:val="24"/>
          <w:lang w:eastAsia="ru-RU"/>
        </w:rPr>
        <w:t>тобто суму ймовірностей всіх елементарних подій, що входять до події А.</w:t>
      </w:r>
    </w:p>
    <w:p w:rsidR="007B05F6" w:rsidRPr="007B05F6" w:rsidRDefault="007B05F6" w:rsidP="007B05F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D02F4" w:rsidRPr="002D02F4" w:rsidRDefault="002D02F4" w:rsidP="002D02F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lastRenderedPageBreak/>
        <w:t xml:space="preserve"> </w:t>
      </w:r>
      <w:r w:rsidRPr="002D02F4">
        <w:rPr>
          <w:rFonts w:ascii="Times New Roman" w:eastAsia="Times New Roman" w:hAnsi="Times New Roman" w:cs="Times New Roman"/>
          <w:sz w:val="28"/>
          <w:szCs w:val="24"/>
          <w:lang w:eastAsia="ru-RU"/>
        </w:rPr>
        <w:t>Нехай (</w:t>
      </w:r>
      <w:r w:rsidRPr="002D02F4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57"/>
      </w:r>
      <w:r w:rsidRPr="002D02F4">
        <w:rPr>
          <w:rFonts w:ascii="Times New Roman" w:eastAsia="Times New Roman" w:hAnsi="Times New Roman" w:cs="Times New Roman"/>
          <w:sz w:val="28"/>
          <w:szCs w:val="24"/>
          <w:lang w:eastAsia="ru-RU"/>
        </w:rPr>
        <w:t>, F, Р)- імовірнісний простір, А</w:t>
      </w:r>
      <w:r w:rsidRPr="002D02F4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E"/>
      </w:r>
      <w:r w:rsidRPr="002D02F4">
        <w:rPr>
          <w:rFonts w:ascii="Times New Roman" w:eastAsia="Times New Roman" w:hAnsi="Times New Roman" w:cs="Times New Roman"/>
          <w:sz w:val="28"/>
          <w:szCs w:val="24"/>
          <w:lang w:eastAsia="ru-RU"/>
        </w:rPr>
        <w:t>F, B</w:t>
      </w:r>
      <w:r w:rsidRPr="002D02F4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E"/>
      </w:r>
      <w:r w:rsidRPr="002D02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F, P(B) </w:t>
      </w:r>
      <w:r w:rsidRPr="002D02F4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B9"/>
      </w:r>
      <w:r w:rsidRPr="002D02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0. </w:t>
      </w:r>
      <w:r w:rsidRPr="002D02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Умовною ймовірністю </w:t>
      </w:r>
      <w:r w:rsidRPr="002D02F4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події А за умови, що відбулася подія В, називається величина Р(А/В) = Р(АВ)/Р(В).</w:t>
      </w:r>
    </w:p>
    <w:p w:rsidR="002D02F4" w:rsidRPr="002D02F4" w:rsidRDefault="002D02F4" w:rsidP="002D02F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2D02F4">
        <w:rPr>
          <w:rFonts w:ascii="Times New Roman" w:eastAsia="Times New Roman" w:hAnsi="Times New Roman" w:cs="Times New Roman"/>
          <w:sz w:val="28"/>
          <w:szCs w:val="24"/>
          <w:lang w:eastAsia="ru-RU"/>
        </w:rPr>
        <w:t>Нехай (</w:t>
      </w:r>
      <w:r w:rsidRPr="002D02F4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57"/>
      </w:r>
      <w:r w:rsidRPr="002D02F4">
        <w:rPr>
          <w:rFonts w:ascii="Times New Roman" w:eastAsia="Times New Roman" w:hAnsi="Times New Roman" w:cs="Times New Roman"/>
          <w:sz w:val="28"/>
          <w:szCs w:val="24"/>
          <w:lang w:eastAsia="ru-RU"/>
        </w:rPr>
        <w:t>, F, Р)- імовірнісний простір. Випадкові події А і В (А</w:t>
      </w:r>
      <w:r w:rsidRPr="002D02F4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E"/>
      </w:r>
      <w:r w:rsidRPr="002D02F4">
        <w:rPr>
          <w:rFonts w:ascii="Times New Roman" w:eastAsia="Times New Roman" w:hAnsi="Times New Roman" w:cs="Times New Roman"/>
          <w:sz w:val="28"/>
          <w:szCs w:val="24"/>
          <w:lang w:eastAsia="ru-RU"/>
        </w:rPr>
        <w:t>F, В</w:t>
      </w:r>
      <w:r w:rsidRPr="002D02F4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E"/>
      </w:r>
      <w:r w:rsidRPr="002D02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F) називаються </w:t>
      </w:r>
      <w:r w:rsidRPr="002D02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незалежними</w:t>
      </w:r>
      <w:r w:rsidRPr="002D02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якщо </w:t>
      </w:r>
    </w:p>
    <w:p w:rsidR="002D02F4" w:rsidRPr="002D02F4" w:rsidRDefault="002D02F4" w:rsidP="002D02F4">
      <w:pPr>
        <w:pStyle w:val="a3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D02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Р(А </w:t>
      </w:r>
      <w:r w:rsidRPr="002D02F4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7"/>
      </w:r>
      <w:r w:rsidRPr="002D02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В) = Р(А)</w:t>
      </w:r>
      <w:r w:rsidRPr="002D02F4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D7"/>
      </w:r>
      <w:r w:rsidRPr="002D02F4">
        <w:rPr>
          <w:rFonts w:ascii="Times New Roman" w:eastAsia="Times New Roman" w:hAnsi="Times New Roman" w:cs="Times New Roman"/>
          <w:sz w:val="28"/>
          <w:szCs w:val="24"/>
          <w:lang w:eastAsia="ru-RU"/>
        </w:rPr>
        <w:t>Р(В).</w:t>
      </w:r>
    </w:p>
    <w:p w:rsidR="005D5DF0" w:rsidRPr="005D5DF0" w:rsidRDefault="005D5DF0" w:rsidP="005D5DF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GoBack"/>
      <w:bookmarkEnd w:id="0"/>
    </w:p>
    <w:p w:rsidR="00A23FB1" w:rsidRPr="00A23FB1" w:rsidRDefault="00A23FB1" w:rsidP="005D5DF0">
      <w:pPr>
        <w:pStyle w:val="a4"/>
        <w:ind w:left="360" w:firstLine="0"/>
        <w:rPr>
          <w:szCs w:val="28"/>
        </w:rPr>
      </w:pPr>
    </w:p>
    <w:p w:rsidR="00F06323" w:rsidRPr="00A23FB1" w:rsidRDefault="00F06323" w:rsidP="00A23FB1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24EA9" w:rsidRPr="00224EA9" w:rsidRDefault="00224EA9" w:rsidP="00F06323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224EA9" w:rsidRPr="00224E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1496C"/>
    <w:multiLevelType w:val="hybridMultilevel"/>
    <w:tmpl w:val="036235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85751ED"/>
    <w:multiLevelType w:val="hybridMultilevel"/>
    <w:tmpl w:val="2A903534"/>
    <w:lvl w:ilvl="0" w:tplc="97C61DD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AAA3EFB"/>
    <w:multiLevelType w:val="hybridMultilevel"/>
    <w:tmpl w:val="B3D481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530268"/>
    <w:multiLevelType w:val="hybridMultilevel"/>
    <w:tmpl w:val="CFFC93A2"/>
    <w:lvl w:ilvl="0" w:tplc="AFDAABA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56402407"/>
    <w:multiLevelType w:val="hybridMultilevel"/>
    <w:tmpl w:val="6422F6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893"/>
    <w:rsid w:val="00224EA9"/>
    <w:rsid w:val="002D02F4"/>
    <w:rsid w:val="005D5DF0"/>
    <w:rsid w:val="007B05F6"/>
    <w:rsid w:val="00833E9A"/>
    <w:rsid w:val="00A23FB1"/>
    <w:rsid w:val="00B85972"/>
    <w:rsid w:val="00C47893"/>
    <w:rsid w:val="00F0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EA9"/>
    <w:pPr>
      <w:ind w:left="720"/>
      <w:contextualSpacing/>
    </w:pPr>
  </w:style>
  <w:style w:type="paragraph" w:styleId="a4">
    <w:name w:val="Body Text"/>
    <w:basedOn w:val="a"/>
    <w:link w:val="a5"/>
    <w:rsid w:val="00A23FB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A23FB1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EA9"/>
    <w:pPr>
      <w:ind w:left="720"/>
      <w:contextualSpacing/>
    </w:pPr>
  </w:style>
  <w:style w:type="paragraph" w:styleId="a4">
    <w:name w:val="Body Text"/>
    <w:basedOn w:val="a"/>
    <w:link w:val="a5"/>
    <w:rsid w:val="00A23FB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A23FB1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2212</Words>
  <Characters>1262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5</cp:revision>
  <dcterms:created xsi:type="dcterms:W3CDTF">2016-09-10T09:48:00Z</dcterms:created>
  <dcterms:modified xsi:type="dcterms:W3CDTF">2016-09-11T17:26:00Z</dcterms:modified>
</cp:coreProperties>
</file>