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  <w:bookmarkStart w:id="0" w:name="_GoBack"/>
      <w:bookmarkEnd w:id="0"/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виконання комп’ютерного практикуму  №1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>Тема: «Створення діаграми прецедентів»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Зарічковий Олексадр Анатолійович</w:t>
            </w:r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a8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1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1"/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" w:eastAsia="Times" w:hAnsi="Times" w:cs="Times"/>
          <w:sz w:val="24"/>
          <w:szCs w:val="24"/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О</w:t>
      </w:r>
      <w:r w:rsidRPr="004B5B1C">
        <w:rPr>
          <w:rFonts w:ascii="Times New Roman" w:hAnsi="Times New Roman"/>
          <w:sz w:val="28"/>
          <w:szCs w:val="28"/>
          <w:lang w:val="uk-UA"/>
        </w:rPr>
        <w:t>тримати навички побудування діаграм прецедентів.</w:t>
      </w:r>
    </w:p>
    <w:p w:rsidR="00A65E07" w:rsidRPr="004B5B1C" w:rsidRDefault="00A65E07">
      <w:pPr>
        <w:ind w:firstLine="708"/>
        <w:rPr>
          <w:lang w:val="uk-UA"/>
        </w:rPr>
      </w:pP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2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2"/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Створити головну діаграму прецедентів, вказавши на ній варіанти використання та акторів.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Додати відношення між акторами та варіантами використання.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Створити додаткову діаграму прецедентів.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Додати опис до акторів та варіантів використання.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Для кожного варіанту використання створити потік подій у вигляді окремого файлу та додати його до варіанту використання.</w:t>
      </w:r>
    </w:p>
    <w:p w:rsidR="00A65E07" w:rsidRPr="004B5B1C" w:rsidRDefault="00A65E07">
      <w:pPr>
        <w:ind w:firstLine="708"/>
        <w:rPr>
          <w:lang w:val="uk-UA"/>
        </w:rPr>
      </w:pP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3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3"/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Предметна область: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5B1C" w:rsidRPr="004B5B1C">
        <w:rPr>
          <w:rFonts w:ascii="Times New Roman" w:hAnsi="Times New Roman"/>
          <w:sz w:val="28"/>
          <w:szCs w:val="28"/>
          <w:lang w:val="uk-UA"/>
        </w:rPr>
        <w:t xml:space="preserve">Web-сервіс по прослуховуванню музики. 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Актори:</w:t>
      </w:r>
    </w:p>
    <w:p w:rsidR="00A65E07" w:rsidRPr="004B5B1C" w:rsidRDefault="00765E30">
      <w:pPr>
        <w:pStyle w:val="a9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Користувач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- будь-яка людина, що користується системою.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Скорочений опис прецедентів: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6"/>
        <w:gridCol w:w="6626"/>
      </w:tblGrid>
      <w:tr w:rsidR="00A65E07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lang w:val="uk-UA"/>
              </w:rPr>
            </w:pPr>
            <w:r w:rsidRPr="004B5B1C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Користувач</w:t>
            </w:r>
          </w:p>
        </w:tc>
      </w:tr>
      <w:tr w:rsidR="00A65E07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4B5B1C">
              <w:rPr>
                <w:rFonts w:ascii="Times New Roman" w:hAnsi="Times New Roman"/>
                <w:sz w:val="28"/>
                <w:szCs w:val="28"/>
                <w:lang w:val="uk-UA"/>
              </w:rPr>
              <w:t>Вхід у систему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lang w:val="uk-UA"/>
              </w:rPr>
            </w:pPr>
            <w:r w:rsidRPr="004B5B1C">
              <w:rPr>
                <w:rFonts w:ascii="Times New Roman" w:hAnsi="Times New Roman"/>
                <w:sz w:val="28"/>
                <w:szCs w:val="28"/>
                <w:lang w:val="uk-UA"/>
              </w:rPr>
              <w:t>Введення логіну та паролю для ідентифікації. Є обов’язковим кроком для будь-якого прецеденту.</w:t>
            </w:r>
          </w:p>
        </w:tc>
      </w:tr>
      <w:tr w:rsidR="00AD232F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ємодія з треками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4B5B1C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Дозволяє користувачеві виконувати різноманітні дії музикальними треками (керувати процесом їхнього програвання та оцінювати їх)</w:t>
            </w:r>
          </w:p>
        </w:tc>
      </w:tr>
      <w:tr w:rsidR="00AD232F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Взаємодія з плейлистами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Дозволяє користувачеві виконувати різноманітні дії з плейлистами </w:t>
            </w:r>
            <w:r w:rsidRPr="00AD232F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створювати нові плейлести, видаляти та редагувати уже існуючі)</w:t>
            </w:r>
          </w:p>
        </w:tc>
      </w:tr>
      <w:tr w:rsidR="0088406B" w:rsidRPr="004B5B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06B" w:rsidRDefault="0088406B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06B" w:rsidRPr="0088406B" w:rsidRDefault="0088406B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Дозволяє користувачеві виконувати різноманітні дії з пошуку треків на сайті (пошук по метаданих треку, пошук назви треку по файлу, пошук нових треків за допомогою системи рекомендацій)</w:t>
            </w:r>
          </w:p>
        </w:tc>
      </w:tr>
    </w:tbl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88406B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406B" w:rsidRDefault="0088406B">
      <w:pPr>
        <w:spacing w:after="0" w:line="240" w:lineRule="auto"/>
        <w:jc w:val="left"/>
        <w:rPr>
          <w:rFonts w:eastAsia="Helvetica Neue" w:cs="Helvetica Neue"/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A65E07" w:rsidRP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sz w:val="36"/>
          <w:szCs w:val="28"/>
          <w:lang w:val="uk-UA"/>
        </w:rPr>
      </w:pPr>
      <w:r w:rsidRPr="0088406B">
        <w:rPr>
          <w:rFonts w:ascii="Times New Roman" w:hAnsi="Times New Roman"/>
          <w:b/>
          <w:bCs/>
          <w:sz w:val="36"/>
          <w:szCs w:val="28"/>
          <w:lang w:val="uk-UA"/>
        </w:rPr>
        <w:lastRenderedPageBreak/>
        <w:t>Діаграм</w:t>
      </w:r>
      <w:r w:rsidRPr="0088406B">
        <w:rPr>
          <w:rFonts w:ascii="Times New Roman" w:hAnsi="Times New Roman"/>
          <w:b/>
          <w:bCs/>
          <w:sz w:val="36"/>
          <w:szCs w:val="28"/>
        </w:rPr>
        <w:t>и</w:t>
      </w:r>
      <w:r w:rsidR="00765E30" w:rsidRPr="0088406B">
        <w:rPr>
          <w:rFonts w:ascii="Times New Roman" w:hAnsi="Times New Roman"/>
          <w:b/>
          <w:bCs/>
          <w:sz w:val="36"/>
          <w:szCs w:val="28"/>
          <w:lang w:val="uk-UA"/>
        </w:rPr>
        <w:t xml:space="preserve"> прецедентів</w:t>
      </w: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Узагальнююча діаграма:</w:t>
      </w: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8406B" w:rsidRP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8D92F3" wp14:editId="744B3563">
            <wp:extent cx="5608320" cy="48360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693" t="30364" r="30138" b="9590"/>
                    <a:stretch/>
                  </pic:blipFill>
                  <pic:spPr bwMode="auto">
                    <a:xfrm>
                      <a:off x="0" y="0"/>
                      <a:ext cx="5614207" cy="484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 w:rsidR="0088406B"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406B">
        <w:rPr>
          <w:rFonts w:ascii="Times New Roman" w:hAnsi="Times New Roman"/>
          <w:sz w:val="28"/>
          <w:szCs w:val="28"/>
          <w:lang w:val="uk-UA"/>
        </w:rPr>
        <w:t>актора, 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прецедентів</w:t>
      </w:r>
      <w:r w:rsidR="0088406B">
        <w:rPr>
          <w:rFonts w:ascii="Times New Roman" w:hAnsi="Times New Roman"/>
          <w:sz w:val="28"/>
          <w:szCs w:val="28"/>
          <w:lang w:val="uk-UA"/>
        </w:rPr>
        <w:t>, 3 пакета, 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відношень типу «Ассоціація»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E30E9">
        <w:rPr>
          <w:rFonts w:ascii="Times New Roman" w:hAnsi="Times New Roman"/>
          <w:sz w:val="28"/>
          <w:szCs w:val="28"/>
          <w:lang w:val="uk-UA"/>
        </w:rPr>
        <w:br/>
      </w:r>
      <w:r w:rsidR="0088406B"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0288" behindDoc="0" locked="0" layoutInCell="1" allowOverlap="1" wp14:anchorId="044C1140" wp14:editId="753E8882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 w:rsidRPr="004B5B1C">
        <w:rPr>
          <w:rFonts w:ascii="Times New Roman" w:hAnsi="Times New Roman"/>
          <w:sz w:val="28"/>
          <w:szCs w:val="28"/>
          <w:lang w:val="uk-UA"/>
        </w:rPr>
        <w:t>= 2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406B">
        <w:rPr>
          <w:rFonts w:ascii="Times New Roman" w:hAnsi="Times New Roman"/>
          <w:sz w:val="28"/>
          <w:szCs w:val="28"/>
          <w:lang w:val="uk-UA"/>
        </w:rPr>
        <w:t>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3 * </w:t>
      </w:r>
      <w:r w:rsidR="0088406B">
        <w:rPr>
          <w:rFonts w:ascii="Times New Roman" w:hAnsi="Times New Roman"/>
          <w:sz w:val="28"/>
          <w:szCs w:val="28"/>
          <w:lang w:val="uk-UA"/>
        </w:rPr>
        <w:t xml:space="preserve">4 +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1312" behindDoc="0" locked="0" layoutInCell="1" allowOverlap="1" wp14:anchorId="7B07CF45" wp14:editId="75A7876B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E30E9">
        <w:rPr>
          <w:rFonts w:ascii="Times New Roman" w:hAnsi="Times New Roman"/>
          <w:sz w:val="28"/>
          <w:szCs w:val="28"/>
          <w:lang w:val="uk-UA"/>
        </w:rPr>
        <w:t>24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= 4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1 +1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2= 6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 w:rsidR="00EE30E9">
        <w:rPr>
          <w:rFonts w:ascii="Times New Roman" w:hAnsi="Times New Roman"/>
          <w:sz w:val="28"/>
          <w:szCs w:val="28"/>
          <w:lang w:val="uk-UA"/>
        </w:rPr>
        <w:t>= 3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 w:rsidR="00EE30E9">
        <w:rPr>
          <w:rFonts w:ascii="Times New Roman" w:hAnsi="Times New Roman"/>
          <w:sz w:val="28"/>
          <w:szCs w:val="28"/>
          <w:lang w:val="uk-UA"/>
        </w:rPr>
        <w:t>= 2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 w:rsidR="00EE30E9">
        <w:rPr>
          <w:rFonts w:ascii="Times New Roman" w:hAnsi="Times New Roman"/>
          <w:sz w:val="28"/>
          <w:szCs w:val="28"/>
          <w:lang w:val="uk-UA"/>
        </w:rPr>
        <w:t>= 8</w:t>
      </w:r>
    </w:p>
    <w:p w:rsidR="00EE30E9" w:rsidRDefault="00EE30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(24 + 6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2)^0.5) = 30/11.24 = 2.67</w:t>
      </w:r>
    </w:p>
    <w:p w:rsidR="00EE30E9" w:rsidRDefault="00EE30E9">
      <w:pPr>
        <w:spacing w:after="0" w:line="240" w:lineRule="auto"/>
        <w:jc w:val="left"/>
        <w:rPr>
          <w:rFonts w:eastAsia="Helvetica Neue" w:cs="Helvetica Neue"/>
          <w:lang w:val="uk-UA"/>
        </w:rPr>
      </w:pPr>
      <w:r>
        <w:rPr>
          <w:lang w:val="uk-UA"/>
        </w:rPr>
        <w:br w:type="page"/>
      </w:r>
    </w:p>
    <w:p w:rsidR="000A4095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програвача: </w:t>
      </w:r>
    </w:p>
    <w:p w:rsidR="000A4095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0A4095" w:rsidRPr="00E976A0" w:rsidRDefault="00E976A0" w:rsidP="00E976A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030FBA" wp14:editId="0B7F3627">
            <wp:extent cx="6509836" cy="4754880"/>
            <wp:effectExtent l="0" t="0" r="5715" b="7620"/>
            <wp:docPr id="6" name="Рисунок 6" descr="C:\CODE\KPI-Semester-5\Programming Architech\Lab_01\PlayerEng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5\Programming Architech\Lab_01\PlayerEngin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532" cy="47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актора,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прецедента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76A0" w:rsidRPr="00E976A0">
        <w:rPr>
          <w:rFonts w:ascii="Times New Roman" w:hAnsi="Times New Roman"/>
          <w:sz w:val="28"/>
          <w:szCs w:val="28"/>
        </w:rPr>
        <w:t>1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пакет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76A0" w:rsidRPr="00E976A0">
        <w:rPr>
          <w:rFonts w:ascii="Times New Roman" w:hAnsi="Times New Roman"/>
          <w:sz w:val="28"/>
          <w:szCs w:val="28"/>
        </w:rPr>
        <w:t>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відношень типу «Ассоціація»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="00E976A0">
        <w:rPr>
          <w:rFonts w:ascii="Times New Roman" w:hAnsi="Times New Roman"/>
          <w:sz w:val="28"/>
          <w:szCs w:val="28"/>
          <w:lang w:val="uk-UA"/>
        </w:rPr>
        <w:t>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="00E976A0" w:rsidRPr="00E976A0">
        <w:rPr>
          <w:rFonts w:ascii="Times New Roman" w:hAnsi="Times New Roman"/>
          <w:sz w:val="28"/>
          <w:szCs w:val="28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та 12 відношень типу «Узагальненя»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3360" behindDoc="0" locked="0" layoutInCell="1" allowOverlap="1" wp14:anchorId="2A4D3901" wp14:editId="6F90B619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2 *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E976A0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* 4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4384" behindDoc="0" locked="0" layoutInCell="1" allowOverlap="1" wp14:anchorId="1DA6DC03" wp14:editId="25532D64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976A0">
        <w:rPr>
          <w:rFonts w:ascii="Times New Roman" w:hAnsi="Times New Roman"/>
          <w:sz w:val="28"/>
          <w:szCs w:val="28"/>
          <w:lang w:val="uk-UA"/>
        </w:rPr>
        <w:t>12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 w:rsidR="00E976A0">
        <w:rPr>
          <w:rFonts w:ascii="Times New Roman" w:hAnsi="Times New Roman"/>
          <w:sz w:val="28"/>
          <w:szCs w:val="28"/>
          <w:lang w:val="uk-UA"/>
        </w:rPr>
        <w:t>= 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1 +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+ 12 * 4 = 54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 w:rsidR="00B83980">
        <w:rPr>
          <w:rFonts w:ascii="Times New Roman" w:hAnsi="Times New Roman"/>
          <w:sz w:val="28"/>
          <w:szCs w:val="28"/>
          <w:lang w:val="uk-UA"/>
        </w:rPr>
        <w:t>= 3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 w:rsidR="00E976A0">
        <w:rPr>
          <w:rFonts w:ascii="Times New Roman" w:hAnsi="Times New Roman"/>
          <w:sz w:val="28"/>
          <w:szCs w:val="28"/>
          <w:lang w:val="uk-UA"/>
        </w:rPr>
        <w:t>= 17</w:t>
      </w:r>
    </w:p>
    <w:p w:rsidR="000A4095" w:rsidRDefault="00E976A0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(12 + 54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)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+ 17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+ (3 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+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83980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)^0.5) = 30/20.24 = 3.26</w:t>
      </w:r>
    </w:p>
    <w:p w:rsidR="000A4095" w:rsidRDefault="000A4095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пошуку: 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83980" w:rsidRPr="00E976A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1280E" wp14:editId="5E6A4294">
            <wp:extent cx="4983480" cy="4133455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487" t="32420" r="29120" b="10959"/>
                    <a:stretch/>
                  </pic:blipFill>
                  <pic:spPr bwMode="auto">
                    <a:xfrm>
                      <a:off x="0" y="0"/>
                      <a:ext cx="4985376" cy="413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актора, 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прецедент, </w:t>
      </w:r>
      <w:r w:rsidRPr="00B8398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пакет, 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відношеня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типу «Ассоціація»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br/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Pr="00B839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4 відношень типу «Узагальненя»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6432" behindDoc="0" locked="0" layoutInCell="1" allowOverlap="1" wp14:anchorId="2D890907" wp14:editId="7D2C132D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 1 *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uk-UA"/>
        </w:rPr>
        <w:t xml:space="preserve">1 * 4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7456" behindDoc="0" locked="0" layoutInCell="1" allowOverlap="1" wp14:anchorId="1EE8AA0C" wp14:editId="5ED05C35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10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>
        <w:rPr>
          <w:rFonts w:ascii="Times New Roman" w:hAnsi="Times New Roman"/>
          <w:sz w:val="28"/>
          <w:szCs w:val="28"/>
          <w:lang w:val="uk-UA"/>
        </w:rPr>
        <w:t xml:space="preserve">=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1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 + 4 * 4 = 19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8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(10 + 19</w:t>
      </w:r>
      <w:r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3)^0.5) = 30/11.45 = 2.53</w:t>
      </w:r>
    </w:p>
    <w:p w:rsidR="00B83980" w:rsidRDefault="00B83980" w:rsidP="00B83980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рекомендацій: 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83980" w:rsidRPr="00E976A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6E52E3" wp14:editId="756ED568">
            <wp:extent cx="5181600" cy="3412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693" t="30593" r="27184" b="20092"/>
                    <a:stretch/>
                  </pic:blipFill>
                  <pic:spPr bwMode="auto">
                    <a:xfrm>
                      <a:off x="0" y="0"/>
                      <a:ext cx="5184314" cy="34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2 пакети,  6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9504" behindDoc="0" locked="0" layoutInCell="1" allowOverlap="1" wp14:anchorId="37FDFC3B" wp14:editId="25C22A3E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 xml:space="preserve">=  2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70528" behindDoc="0" locked="0" layoutInCell="1" allowOverlap="1" wp14:anchorId="24DB58F4" wp14:editId="0DF0469C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>
        <w:rPr>
          <w:rFonts w:ascii="Times New Roman" w:hAnsi="Times New Roman"/>
          <w:sz w:val="28"/>
          <w:szCs w:val="28"/>
          <w:lang w:val="uk-UA"/>
        </w:rPr>
        <w:t xml:space="preserve">=  6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 = 12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lnk </w:t>
      </w:r>
      <w:r>
        <w:rPr>
          <w:rFonts w:ascii="Times New Roman" w:hAnsi="Times New Roman"/>
          <w:sz w:val="28"/>
          <w:szCs w:val="28"/>
          <w:lang w:val="uk-UA"/>
        </w:rPr>
        <w:t>= 1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obj </w:t>
      </w:r>
      <w:r>
        <w:rPr>
          <w:rFonts w:ascii="Times New Roman" w:hAnsi="Times New Roman"/>
          <w:sz w:val="28"/>
          <w:szCs w:val="28"/>
          <w:lang w:val="uk-UA"/>
        </w:rPr>
        <w:t>= 8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(8 + 12</w:t>
      </w:r>
      <w:r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1)^0.5) = 20/11 = 1.82</w:t>
      </w:r>
    </w:p>
    <w:p w:rsidR="00B83980" w:rsidRDefault="00B83980" w:rsidP="00B83980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A65E07" w:rsidRPr="004B5B1C" w:rsidRDefault="00765E30">
      <w:pPr>
        <w:jc w:val="left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Опис потоку подій для кожного варіанту використання:</w:t>
      </w:r>
    </w:p>
    <w:p w:rsidR="00743245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Користувач</w:t>
      </w:r>
    </w:p>
    <w:p w:rsidR="00CF30DB" w:rsidRPr="00743245" w:rsidRDefault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Вхід у систему</w:t>
      </w:r>
    </w:p>
    <w:p w:rsidR="00743245" w:rsidRPr="00743245" w:rsidRDefault="00765E30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743245" w:rsidRPr="00743245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запускає систему та вводить свій логін та пароль (Е-1). Можливі варіанти дій: «Увійти </w:t>
      </w:r>
      <w:r w:rsidR="00743245">
        <w:rPr>
          <w:rFonts w:ascii="Times New Roman" w:hAnsi="Times New Roman"/>
          <w:sz w:val="28"/>
          <w:szCs w:val="28"/>
          <w:lang w:val="uk-UA"/>
        </w:rPr>
        <w:t>у систему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 w:rsidR="0074324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743245" w:rsidRDefault="00743245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«Увійти</w:t>
      </w:r>
      <w:r w:rsidRPr="0074324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систему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«Вхід</w:t>
      </w:r>
      <w:r>
        <w:rPr>
          <w:rFonts w:ascii="Times New Roman" w:hAnsi="Times New Roman"/>
          <w:sz w:val="28"/>
          <w:szCs w:val="28"/>
          <w:lang w:val="uk-UA"/>
        </w:rPr>
        <w:t xml:space="preserve"> у систему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A65E07" w:rsidRPr="004B5B1C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743245" w:rsidRPr="00743245" w:rsidRDefault="00765E30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743245" w:rsidRDefault="00765E30" w:rsidP="00743245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«Вхід у систему»</w:t>
      </w:r>
    </w:p>
    <w:p w:rsidR="00A65E07" w:rsidRDefault="00765E30" w:rsidP="00743245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 відображає функції «</w:t>
      </w:r>
      <w:r w:rsidR="00CF30DB">
        <w:rPr>
          <w:rFonts w:ascii="Times New Roman" w:hAnsi="Times New Roman"/>
          <w:sz w:val="28"/>
          <w:szCs w:val="28"/>
          <w:lang w:val="uk-UA"/>
        </w:rPr>
        <w:t>Взаємодія з треками</w:t>
      </w:r>
      <w:r w:rsidRPr="004B5B1C">
        <w:rPr>
          <w:rFonts w:ascii="Times New Roman" w:hAnsi="Times New Roman"/>
          <w:sz w:val="28"/>
          <w:szCs w:val="28"/>
          <w:lang w:val="uk-UA"/>
        </w:rPr>
        <w:t>», «</w:t>
      </w:r>
      <w:r w:rsidR="00CF30DB">
        <w:rPr>
          <w:rFonts w:ascii="Times New Roman" w:hAnsi="Times New Roman"/>
          <w:sz w:val="28"/>
          <w:szCs w:val="28"/>
          <w:lang w:val="uk-UA"/>
        </w:rPr>
        <w:t>Взаємодія з плейлистами</w:t>
      </w:r>
      <w:r w:rsidRPr="004B5B1C">
        <w:rPr>
          <w:rFonts w:ascii="Times New Roman" w:hAnsi="Times New Roman"/>
          <w:sz w:val="28"/>
          <w:szCs w:val="28"/>
          <w:lang w:val="uk-UA"/>
        </w:rPr>
        <w:t>», «</w:t>
      </w:r>
      <w:r w:rsidR="00CF30DB">
        <w:rPr>
          <w:rFonts w:ascii="Times New Roman" w:hAnsi="Times New Roman"/>
          <w:sz w:val="28"/>
          <w:szCs w:val="28"/>
          <w:lang w:val="uk-UA"/>
        </w:rPr>
        <w:t>Пошук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»,  </w:t>
      </w:r>
      <w:r w:rsidR="00CF30DB">
        <w:rPr>
          <w:rFonts w:ascii="Times New Roman" w:hAnsi="Times New Roman"/>
          <w:sz w:val="28"/>
          <w:szCs w:val="28"/>
          <w:lang w:val="uk-UA"/>
        </w:rPr>
        <w:t>та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«Вихід». Розробник може вибрати один з варіантів дій, почнеться виконання відповідного потоку. Якщо розробник обирає «Вихід», прецедент починається спочатку.</w:t>
      </w:r>
    </w:p>
    <w:p w:rsidR="00CF30DB" w:rsidRPr="004B5B1C" w:rsidRDefault="00CF30DB" w:rsidP="00743245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0DB" w:rsidRPr="00CF30DB" w:rsidRDefault="00765E30" w:rsidP="00743245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A65E07" w:rsidRDefault="00765E30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CF30DB">
        <w:rPr>
          <w:rFonts w:ascii="Times New Roman" w:hAnsi="Times New Roman"/>
          <w:sz w:val="28"/>
          <w:szCs w:val="28"/>
          <w:lang w:val="uk-UA"/>
        </w:rPr>
        <w:t>Д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ля даного логіна і пароля </w:t>
      </w:r>
      <w:r w:rsidR="00CF30DB">
        <w:rPr>
          <w:rFonts w:ascii="Times New Roman" w:hAnsi="Times New Roman"/>
          <w:sz w:val="28"/>
          <w:szCs w:val="28"/>
          <w:lang w:val="uk-UA"/>
        </w:rPr>
        <w:t xml:space="preserve">не існує 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користувача. </w:t>
      </w:r>
      <w:r w:rsidR="00CF30DB">
        <w:rPr>
          <w:rFonts w:ascii="Times New Roman" w:hAnsi="Times New Roman"/>
          <w:sz w:val="28"/>
          <w:szCs w:val="28"/>
          <w:lang w:val="uk-UA"/>
        </w:rPr>
        <w:t>Користувач пови</w:t>
      </w:r>
      <w:r w:rsidRPr="004B5B1C">
        <w:rPr>
          <w:rFonts w:ascii="Times New Roman" w:hAnsi="Times New Roman"/>
          <w:sz w:val="28"/>
          <w:szCs w:val="28"/>
          <w:lang w:val="uk-UA"/>
        </w:rPr>
        <w:t>нен повторити заповнення або завершити прецедент.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CF30DB">
        <w:rPr>
          <w:rFonts w:ascii="Times New Roman" w:hAnsi="Times New Roman"/>
          <w:i/>
          <w:iCs/>
          <w:sz w:val="28"/>
          <w:szCs w:val="28"/>
          <w:lang w:val="uk-UA"/>
        </w:rPr>
        <w:t>Взаємодія з треками</w:t>
      </w:r>
    </w:p>
    <w:p w:rsidR="00CF30DB" w:rsidRPr="00CF30DB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автоматичне перенаправлення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CF30DB" w:rsidRP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CF30DB" w:rsidRPr="00743245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CF30DB" w:rsidRPr="00743245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>увійшов у систему та починає взаємодіяти з музикальними треками</w:t>
      </w:r>
      <w:r w:rsidRPr="004B5B1C">
        <w:rPr>
          <w:rFonts w:ascii="Times New Roman" w:hAnsi="Times New Roman"/>
          <w:sz w:val="28"/>
          <w:szCs w:val="28"/>
          <w:lang w:val="uk-UA"/>
        </w:rPr>
        <w:t>. Можливі варіанти дій: «</w:t>
      </w:r>
      <w:r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«Зупинити програвання поточного треку», «Переключи поточний трек на наступний </w:t>
      </w:r>
      <w:r w:rsidR="00DE51F0">
        <w:rPr>
          <w:rFonts w:ascii="Times New Roman" w:hAnsi="Times New Roman"/>
          <w:sz w:val="28"/>
          <w:szCs w:val="28"/>
          <w:lang w:val="uk-UA"/>
        </w:rPr>
        <w:t>в плейли</w:t>
      </w:r>
      <w:r>
        <w:rPr>
          <w:rFonts w:ascii="Times New Roman" w:hAnsi="Times New Roman"/>
          <w:sz w:val="28"/>
          <w:szCs w:val="28"/>
          <w:lang w:val="uk-UA"/>
        </w:rPr>
        <w:t xml:space="preserve">сті», «Переключити трек на попередній </w:t>
      </w:r>
      <w:r w:rsidR="00DE51F0">
        <w:rPr>
          <w:rFonts w:ascii="Times New Roman" w:hAnsi="Times New Roman"/>
          <w:sz w:val="28"/>
          <w:szCs w:val="28"/>
          <w:lang w:val="uk-UA"/>
        </w:rPr>
        <w:t>в плейли</w:t>
      </w:r>
      <w:r>
        <w:rPr>
          <w:rFonts w:ascii="Times New Roman" w:hAnsi="Times New Roman"/>
          <w:sz w:val="28"/>
          <w:szCs w:val="28"/>
          <w:lang w:val="uk-UA"/>
        </w:rPr>
        <w:t xml:space="preserve">сті», «Оцінити поточний трек»,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«Переключи поточний трек на наступний </w:t>
      </w:r>
      <w:r w:rsidR="00DE51F0">
        <w:rPr>
          <w:rFonts w:ascii="Times New Roman" w:hAnsi="Times New Roman"/>
          <w:sz w:val="28"/>
          <w:szCs w:val="28"/>
          <w:lang w:val="uk-UA"/>
        </w:rPr>
        <w:t>в плейли</w:t>
      </w:r>
      <w:r>
        <w:rPr>
          <w:rFonts w:ascii="Times New Roman" w:hAnsi="Times New Roman"/>
          <w:sz w:val="28"/>
          <w:szCs w:val="28"/>
          <w:lang w:val="uk-UA"/>
        </w:rPr>
        <w:t>сті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Переключи поточний трек на наступний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Якщо обрана операція «</w:t>
      </w:r>
      <w:r w:rsidR="00DE51F0">
        <w:rPr>
          <w:rFonts w:ascii="Times New Roman" w:hAnsi="Times New Roman"/>
          <w:sz w:val="28"/>
          <w:szCs w:val="28"/>
          <w:lang w:val="uk-UA"/>
        </w:rPr>
        <w:t>Переключити трек на попередній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», </w:t>
      </w:r>
      <w:r w:rsidR="00DE51F0">
        <w:rPr>
          <w:rFonts w:ascii="Times New Roman" w:hAnsi="Times New Roman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="00DE51F0"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Переключити трек на попередній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</w:t>
      </w:r>
      <w:r w:rsidR="00DE51F0"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 w:rsidR="00DE51F0"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Pr="004B5B1C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CF30DB" w:rsidRPr="00743245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CF30DB" w:rsidRDefault="00CF30DB" w:rsidP="00CF30DB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 w:rsidR="00DE51F0"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CF30DB" w:rsidRDefault="00CF30DB" w:rsidP="00CF30DB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 програвання поточного треку в плейлисті (Е-1)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DE51F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зупиняє програвання поточного треку в плейлисті (Е-2)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 w:rsidRPr="00DE51F0">
        <w:rPr>
          <w:rFonts w:ascii="Times New Roman" w:hAnsi="Times New Roman"/>
          <w:sz w:val="28"/>
          <w:szCs w:val="28"/>
          <w:lang w:val="uk-UA"/>
        </w:rPr>
        <w:t>Переключи поточний трек на наступний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помічає як поточний трек наступний в плейлисті трек (Е-3)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 w:rsidRPr="00DE51F0">
        <w:rPr>
          <w:rFonts w:ascii="Times New Roman" w:hAnsi="Times New Roman"/>
          <w:sz w:val="28"/>
          <w:szCs w:val="28"/>
          <w:lang w:val="uk-UA"/>
        </w:rPr>
        <w:t>Переключити трек на попередній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помічає як поточний трек попередній в плейлисті трек (Е-4)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ставить оцінку (подобається/не подобається) поточному треку в плейлисті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(Е-1)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63770">
        <w:rPr>
          <w:rFonts w:ascii="Times New Roman" w:hAnsi="Times New Roman"/>
          <w:sz w:val="28"/>
          <w:szCs w:val="28"/>
          <w:lang w:val="uk-UA"/>
        </w:rPr>
        <w:t>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CF30DB" w:rsidRPr="004B5B1C" w:rsidRDefault="00CF30DB" w:rsidP="00CF30DB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0DB" w:rsidRPr="00CF30DB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DE51F0">
        <w:rPr>
          <w:rFonts w:ascii="Times New Roman" w:hAnsi="Times New Roman"/>
          <w:sz w:val="28"/>
          <w:szCs w:val="28"/>
          <w:lang w:val="uk-UA"/>
        </w:rPr>
        <w:t>Поточний трек ще не обраний або обраний плейлист пустий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="00DE51F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Поточний трек не обраний або він зараз не програється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Поточний трек ще не обраний або обраний плейлист пустий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Обраний плейлист пустий або поточний трек – останній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Обраний плейлист пустий або поточний трек – перший в плейлисті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CF30DB">
        <w:rPr>
          <w:rFonts w:ascii="Times New Roman" w:hAnsi="Times New Roman"/>
          <w:i/>
          <w:iCs/>
          <w:sz w:val="28"/>
          <w:szCs w:val="28"/>
          <w:lang w:val="uk-UA"/>
        </w:rPr>
        <w:t xml:space="preserve">Взаємодія з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плейлистами</w:t>
      </w:r>
    </w:p>
    <w:p w:rsidR="00063770" w:rsidRPr="00CF30DB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автоматичне перенаправлення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063770" w:rsidRPr="00CF30DB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063770" w:rsidRPr="00743245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063770" w:rsidRPr="00743245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>увійшов у систему та починає взаємодіяти з плейлистами</w:t>
      </w:r>
      <w:r w:rsidRPr="004B5B1C">
        <w:rPr>
          <w:rFonts w:ascii="Times New Roman" w:hAnsi="Times New Roman"/>
          <w:sz w:val="28"/>
          <w:szCs w:val="28"/>
          <w:lang w:val="uk-UA"/>
        </w:rPr>
        <w:t>. Можливі варіанти дій: «</w:t>
      </w: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новий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«Редагувати існуючий плейлист», «Редагувати вміст плейлиста», «Видалити плейлист»,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«Створити новий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Створити новий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«Редагувати існуючий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Редагувати існуючий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«Редагувати вміст плейлиста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Редагувати вміст плейлиста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«Видалити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Видалити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Pr="004B5B1C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063770" w:rsidRPr="00743245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>
        <w:rPr>
          <w:rFonts w:ascii="Times New Roman" w:hAnsi="Times New Roman"/>
          <w:sz w:val="28"/>
          <w:szCs w:val="28"/>
          <w:lang w:val="uk-UA"/>
        </w:rPr>
        <w:t>Створити новий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>
        <w:rPr>
          <w:rFonts w:ascii="Times New Roman" w:hAnsi="Times New Roman"/>
          <w:sz w:val="28"/>
          <w:szCs w:val="28"/>
          <w:lang w:val="uk-UA"/>
        </w:rPr>
        <w:t>відкриває діалогове вікно по створенню нового плейлиста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>
        <w:rPr>
          <w:rFonts w:ascii="Times New Roman" w:hAnsi="Times New Roman"/>
          <w:sz w:val="28"/>
          <w:szCs w:val="28"/>
          <w:lang w:val="uk-UA"/>
        </w:rPr>
        <w:t xml:space="preserve">Користувач заповнює усі необхідні поля та натискує на кнопку «Зберегти».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Редагувати існуючий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376D96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376D96">
        <w:rPr>
          <w:rFonts w:ascii="Times New Roman" w:hAnsi="Times New Roman"/>
          <w:sz w:val="28"/>
          <w:szCs w:val="28"/>
          <w:lang w:val="uk-UA"/>
        </w:rPr>
        <w:t xml:space="preserve">Система відкриває діалогове вікно по </w:t>
      </w:r>
      <w:r>
        <w:rPr>
          <w:rFonts w:ascii="Times New Roman" w:hAnsi="Times New Roman"/>
          <w:sz w:val="28"/>
          <w:szCs w:val="28"/>
          <w:lang w:val="uk-UA"/>
        </w:rPr>
        <w:t>редагуванню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існуючого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плейлиста. Користувач заповнює усі необхідні поля т</w:t>
      </w:r>
      <w:r>
        <w:rPr>
          <w:rFonts w:ascii="Times New Roman" w:hAnsi="Times New Roman"/>
          <w:sz w:val="28"/>
          <w:szCs w:val="28"/>
          <w:lang w:val="uk-UA"/>
        </w:rPr>
        <w:t>а натискує на кнопку «Зберегти»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Редагувати вміст плейлиста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376D96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обирає трек, </w:t>
      </w:r>
      <w:r w:rsidR="0042794D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uk-UA"/>
        </w:rPr>
        <w:t>натискає кнопку додати</w:t>
      </w:r>
      <w:r w:rsidR="0042794D">
        <w:rPr>
          <w:rFonts w:ascii="Times New Roman" w:hAnsi="Times New Roman"/>
          <w:sz w:val="28"/>
          <w:szCs w:val="28"/>
          <w:lang w:val="uk-UA"/>
        </w:rPr>
        <w:t xml:space="preserve"> або видалити з</w:t>
      </w:r>
      <w:r>
        <w:rPr>
          <w:rFonts w:ascii="Times New Roman" w:hAnsi="Times New Roman"/>
          <w:sz w:val="28"/>
          <w:szCs w:val="28"/>
          <w:lang w:val="uk-UA"/>
        </w:rPr>
        <w:t xml:space="preserve"> плейлиста та обирає плейлист до якого він хоче добавити</w:t>
      </w:r>
      <w:r w:rsidR="0042794D">
        <w:rPr>
          <w:rFonts w:ascii="Times New Roman" w:hAnsi="Times New Roman"/>
          <w:sz w:val="28"/>
          <w:szCs w:val="28"/>
          <w:lang w:val="uk-UA"/>
        </w:rPr>
        <w:t>/видалити</w:t>
      </w:r>
      <w:r>
        <w:rPr>
          <w:rFonts w:ascii="Times New Roman" w:hAnsi="Times New Roman"/>
          <w:sz w:val="28"/>
          <w:szCs w:val="28"/>
          <w:lang w:val="uk-UA"/>
        </w:rPr>
        <w:t xml:space="preserve"> даний трек (Е-1</w:t>
      </w:r>
      <w:r w:rsidR="00063770">
        <w:rPr>
          <w:rFonts w:ascii="Times New Roman" w:hAnsi="Times New Roman"/>
          <w:sz w:val="28"/>
          <w:szCs w:val="28"/>
          <w:lang w:val="uk-UA"/>
        </w:rPr>
        <w:t>)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Видалити плейлист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6D96">
        <w:rPr>
          <w:rFonts w:ascii="Times New Roman" w:hAnsi="Times New Roman"/>
          <w:sz w:val="28"/>
          <w:szCs w:val="28"/>
          <w:lang w:val="uk-UA"/>
        </w:rPr>
        <w:t>видаляє обраний плейлист (Е-1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Pr="004B5B1C" w:rsidRDefault="00063770" w:rsidP="00063770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3770" w:rsidRPr="00CF30DB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063770" w:rsidRDefault="00063770" w:rsidP="00376D9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376D96">
        <w:rPr>
          <w:rFonts w:ascii="Times New Roman" w:hAnsi="Times New Roman"/>
          <w:sz w:val="28"/>
          <w:szCs w:val="28"/>
          <w:lang w:val="uk-UA"/>
        </w:rPr>
        <w:t xml:space="preserve">Поточний плейлист не існує або користувач не має прав по зміні даного плейлиста. </w:t>
      </w:r>
      <w:r w:rsidR="00376D96" w:rsidRPr="00376D96">
        <w:rPr>
          <w:rFonts w:ascii="Times New Roman" w:hAnsi="Times New Roman"/>
          <w:sz w:val="28"/>
          <w:szCs w:val="28"/>
          <w:lang w:val="uk-UA"/>
        </w:rPr>
        <w:t>Прецедент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Пошук</w:t>
      </w:r>
    </w:p>
    <w:p w:rsidR="00FD1917" w:rsidRPr="00CF30DB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автоматичне перенаправлення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FD1917" w:rsidRPr="00CF30DB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FD1917" w:rsidRPr="00743245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FD1917" w:rsidRPr="00743245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>увійшов у систему та п</w:t>
      </w:r>
      <w:r>
        <w:rPr>
          <w:rFonts w:ascii="Times New Roman" w:hAnsi="Times New Roman"/>
          <w:sz w:val="28"/>
          <w:szCs w:val="28"/>
          <w:lang w:val="uk-UA"/>
        </w:rPr>
        <w:t>очинає взаємодіяти з функціоналом по пошуку треків</w:t>
      </w:r>
      <w:r w:rsidRPr="004B5B1C">
        <w:rPr>
          <w:rFonts w:ascii="Times New Roman" w:hAnsi="Times New Roman"/>
          <w:sz w:val="28"/>
          <w:szCs w:val="28"/>
          <w:lang w:val="uk-UA"/>
        </w:rPr>
        <w:t>. Можливі варіанти дій: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«</w:t>
      </w:r>
      <w:r>
        <w:rPr>
          <w:rFonts w:ascii="Times New Roman" w:hAnsi="Times New Roman"/>
          <w:sz w:val="28"/>
          <w:szCs w:val="28"/>
          <w:lang w:val="uk-UA"/>
        </w:rPr>
        <w:t>Пошук по файлу</w:t>
      </w:r>
      <w:r>
        <w:rPr>
          <w:rFonts w:ascii="Times New Roman" w:hAnsi="Times New Roman"/>
          <w:sz w:val="28"/>
          <w:szCs w:val="28"/>
          <w:lang w:val="uk-UA"/>
        </w:rPr>
        <w:t>», 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Якщо обрана операція «Пошук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Pr="004B5B1C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FD1917" w:rsidRPr="00743245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FD1917" w:rsidRDefault="00FD1917" w:rsidP="00FD1917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FD1917" w:rsidRDefault="00FD1917" w:rsidP="00FD1917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відкриває діалогове вікно </w:t>
      </w:r>
      <w:r w:rsidR="007910FA">
        <w:rPr>
          <w:rFonts w:ascii="Times New Roman" w:hAnsi="Times New Roman"/>
          <w:sz w:val="28"/>
          <w:szCs w:val="28"/>
          <w:lang w:val="uk-UA"/>
        </w:rPr>
        <w:t>в якому користувач заповнює усі цікавлячи його поля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10FA">
        <w:rPr>
          <w:rFonts w:ascii="Times New Roman" w:hAnsi="Times New Roman"/>
          <w:sz w:val="28"/>
          <w:szCs w:val="28"/>
          <w:lang w:val="uk-UA"/>
        </w:rPr>
        <w:t>Система видає список треків, які підходять по їх метаданим під опис користувача</w:t>
      </w:r>
      <w:r>
        <w:rPr>
          <w:rFonts w:ascii="Times New Roman" w:hAnsi="Times New Roman"/>
          <w:sz w:val="28"/>
          <w:szCs w:val="28"/>
          <w:lang w:val="uk-UA"/>
        </w:rPr>
        <w:t>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FD1917" w:rsidRDefault="00FD1917" w:rsidP="00FD1917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FD1917" w:rsidRDefault="00FD1917" w:rsidP="00FD1917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376D96">
        <w:rPr>
          <w:rFonts w:ascii="Times New Roman" w:hAnsi="Times New Roman"/>
          <w:sz w:val="28"/>
          <w:szCs w:val="28"/>
          <w:lang w:val="uk-UA"/>
        </w:rPr>
        <w:t xml:space="preserve">Система відкриває діалогове вікно </w:t>
      </w:r>
      <w:r w:rsidR="007910FA">
        <w:rPr>
          <w:rFonts w:ascii="Times New Roman" w:hAnsi="Times New Roman"/>
          <w:sz w:val="28"/>
          <w:szCs w:val="28"/>
          <w:lang w:val="uk-UA"/>
        </w:rPr>
        <w:t>в якому користувачеві пропонується завантажити файл з аудіо треком</w:t>
      </w:r>
      <w:r w:rsidRPr="00376D96">
        <w:rPr>
          <w:rFonts w:ascii="Times New Roman" w:hAnsi="Times New Roman"/>
          <w:sz w:val="28"/>
          <w:szCs w:val="28"/>
          <w:lang w:val="uk-UA"/>
        </w:rPr>
        <w:t>.</w:t>
      </w:r>
      <w:r w:rsidR="007910FA">
        <w:rPr>
          <w:rFonts w:ascii="Times New Roman" w:hAnsi="Times New Roman"/>
          <w:sz w:val="28"/>
          <w:szCs w:val="28"/>
          <w:lang w:val="uk-UA"/>
        </w:rPr>
        <w:t xml:space="preserve"> Після завантаження відбувається пошук схожих пісень в базі даних.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="007910FA">
        <w:rPr>
          <w:rFonts w:ascii="Times New Roman" w:hAnsi="Times New Roman"/>
          <w:sz w:val="28"/>
          <w:szCs w:val="28"/>
          <w:lang w:val="uk-UA"/>
        </w:rPr>
        <w:t xml:space="preserve"> отримує перелік треків найбільш схожих на той, що завантажив користувач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FD1917" w:rsidRDefault="00FD1917" w:rsidP="00FD1917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CF30DB" w:rsidRPr="007C2937" w:rsidRDefault="0042794D" w:rsidP="0042794D">
      <w:pPr>
        <w:pStyle w:val="a9"/>
        <w:pBdr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обирає розділ рекомендацій. Система взаємодіє з рекомендаційним двигуном та отримує список треків, який базується на вподобаннях користувача.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4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4"/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Що таке пряме та зворо</w:t>
      </w:r>
      <w:r w:rsidRPr="0042794D">
        <w:rPr>
          <w:b/>
          <w:bCs/>
          <w:lang w:val="uk-UA"/>
        </w:rPr>
        <w:t>тн</w:t>
      </w:r>
      <w:r>
        <w:rPr>
          <w:b/>
          <w:bCs/>
          <w:lang w:val="uk-UA"/>
        </w:rPr>
        <w:t>є проектування?</w:t>
      </w:r>
    </w:p>
    <w:p w:rsid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Пряме проектування (f</w:t>
      </w:r>
      <w:r>
        <w:rPr>
          <w:bCs/>
          <w:lang w:val="uk-UA"/>
        </w:rPr>
        <w:t xml:space="preserve">orward engineering) - це процес </w:t>
      </w:r>
      <w:r w:rsidRPr="009F1357">
        <w:rPr>
          <w:bCs/>
          <w:lang w:val="uk-UA"/>
        </w:rPr>
        <w:t xml:space="preserve">трансформації моделі в </w:t>
      </w:r>
      <w:r>
        <w:rPr>
          <w:bCs/>
          <w:lang w:val="uk-UA"/>
        </w:rPr>
        <w:t>код з відображенням на мову реалізації</w:t>
      </w:r>
      <w:r w:rsidRPr="009F1357">
        <w:rPr>
          <w:bCs/>
          <w:lang w:val="uk-UA"/>
        </w:rPr>
        <w:t>. В результаті прямого п</w:t>
      </w:r>
      <w:r>
        <w:rPr>
          <w:bCs/>
          <w:lang w:val="uk-UA"/>
        </w:rPr>
        <w:t xml:space="preserve">роектування відбувається втрата </w:t>
      </w:r>
      <w:r w:rsidRPr="009F1357">
        <w:rPr>
          <w:bCs/>
          <w:lang w:val="uk-UA"/>
        </w:rPr>
        <w:t>інформація, оскільки мод</w:t>
      </w:r>
      <w:r>
        <w:rPr>
          <w:bCs/>
          <w:lang w:val="uk-UA"/>
        </w:rPr>
        <w:t xml:space="preserve">елі, описані на UML, семантично </w:t>
      </w:r>
      <w:r w:rsidRPr="009F1357">
        <w:rPr>
          <w:bCs/>
          <w:lang w:val="uk-UA"/>
        </w:rPr>
        <w:t>багатшими, ніж будь-який сучасни</w:t>
      </w:r>
      <w:r>
        <w:rPr>
          <w:bCs/>
          <w:lang w:val="uk-UA"/>
        </w:rPr>
        <w:t>й об'ектно-орієнтованний підхід в програмуванні</w:t>
      </w:r>
      <w:r w:rsidRPr="009F1357">
        <w:rPr>
          <w:bCs/>
          <w:lang w:val="uk-UA"/>
        </w:rPr>
        <w:t>.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Зворотне проектування (r</w:t>
      </w:r>
      <w:r>
        <w:rPr>
          <w:bCs/>
          <w:lang w:val="uk-UA"/>
        </w:rPr>
        <w:t xml:space="preserve">everse engineering) - це процес </w:t>
      </w:r>
      <w:r w:rsidRPr="009F1357">
        <w:rPr>
          <w:bCs/>
          <w:lang w:val="uk-UA"/>
        </w:rPr>
        <w:t>трансформації коду в модел</w:t>
      </w:r>
      <w:r>
        <w:rPr>
          <w:bCs/>
          <w:lang w:val="uk-UA"/>
        </w:rPr>
        <w:t>ь. Зворотне проектування породжу</w:t>
      </w:r>
      <w:r w:rsidRPr="009F1357">
        <w:rPr>
          <w:bCs/>
          <w:lang w:val="uk-UA"/>
        </w:rPr>
        <w:t>є надлишок інформації, час</w:t>
      </w:r>
      <w:r>
        <w:rPr>
          <w:bCs/>
          <w:lang w:val="uk-UA"/>
        </w:rPr>
        <w:t xml:space="preserve">тина якої представлена на більш </w:t>
      </w:r>
      <w:r w:rsidRPr="009F1357">
        <w:rPr>
          <w:bCs/>
          <w:lang w:val="uk-UA"/>
        </w:rPr>
        <w:t>низькому рівні деталізації, ніж потрібно для побудови зручною моделі</w:t>
      </w:r>
      <w:r>
        <w:rPr>
          <w:bCs/>
          <w:lang w:val="uk-UA"/>
        </w:rPr>
        <w:t>.</w:t>
      </w:r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таке пакет та його основне застосування в стандарті </w:t>
      </w:r>
      <w:r>
        <w:rPr>
          <w:b/>
          <w:bCs/>
          <w:lang w:val="en-US"/>
        </w:rPr>
        <w:t>UML</w:t>
      </w:r>
      <w:r w:rsidRPr="009F1357">
        <w:rPr>
          <w:b/>
          <w:bCs/>
        </w:rPr>
        <w:t>?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Пакет - це спосіб організації елемен</w:t>
      </w:r>
      <w:r>
        <w:rPr>
          <w:bCs/>
          <w:lang w:val="uk-UA"/>
        </w:rPr>
        <w:t>тів моделі в блоки, якими</w:t>
      </w:r>
      <w:r w:rsidRPr="009F1357">
        <w:rPr>
          <w:bCs/>
          <w:lang w:val="uk-UA"/>
        </w:rPr>
        <w:t xml:space="preserve"> можна </w:t>
      </w:r>
      <w:r>
        <w:rPr>
          <w:bCs/>
          <w:lang w:val="uk-UA"/>
        </w:rPr>
        <w:t xml:space="preserve">керувати як єдиним цілим. Можна керувати </w:t>
      </w:r>
      <w:r w:rsidRPr="009F1357">
        <w:rPr>
          <w:bCs/>
          <w:lang w:val="uk-UA"/>
        </w:rPr>
        <w:t>видимістю елементів па</w:t>
      </w:r>
      <w:r>
        <w:rPr>
          <w:bCs/>
          <w:lang w:val="uk-UA"/>
        </w:rPr>
        <w:t xml:space="preserve">кету, так що деякі будуть видні </w:t>
      </w:r>
      <w:r w:rsidRPr="009F1357">
        <w:rPr>
          <w:bCs/>
          <w:lang w:val="uk-UA"/>
        </w:rPr>
        <w:t xml:space="preserve">користувачеві, а інші - приховані. </w:t>
      </w:r>
      <w:r>
        <w:rPr>
          <w:bCs/>
          <w:lang w:val="uk-UA"/>
        </w:rPr>
        <w:t xml:space="preserve">Крім того, за допомогою пакетів </w:t>
      </w:r>
      <w:r w:rsidRPr="009F1357">
        <w:rPr>
          <w:bCs/>
          <w:lang w:val="uk-UA"/>
        </w:rPr>
        <w:t>зображуються різні уявлення архітектури системи.</w:t>
      </w:r>
    </w:p>
    <w:p w:rsidR="007C2937" w:rsidRPr="007C2937" w:rsidRDefault="008709D5" w:rsidP="008709D5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Для чого використовуються</w:t>
      </w:r>
      <w:r w:rsidR="007C2937" w:rsidRPr="007C2937">
        <w:rPr>
          <w:b/>
          <w:bCs/>
          <w:lang w:val="uk-UA"/>
        </w:rPr>
        <w:t xml:space="preserve"> діаграми </w:t>
      </w:r>
      <w:r w:rsidRPr="008709D5">
        <w:rPr>
          <w:b/>
          <w:bCs/>
          <w:lang w:val="uk-UA"/>
        </w:rPr>
        <w:t>прецедент</w:t>
      </w:r>
      <w:r>
        <w:rPr>
          <w:b/>
          <w:bCs/>
          <w:lang w:val="uk-UA"/>
        </w:rPr>
        <w:t>ів</w:t>
      </w:r>
      <w:r w:rsidR="007C2937" w:rsidRPr="007C2937">
        <w:rPr>
          <w:b/>
          <w:bCs/>
          <w:lang w:val="uk-UA"/>
        </w:rPr>
        <w:t>?</w:t>
      </w:r>
    </w:p>
    <w:p w:rsidR="008709D5" w:rsidRDefault="008709D5" w:rsidP="007C2937">
      <w:pPr>
        <w:spacing w:line="288" w:lineRule="auto"/>
        <w:ind w:left="295"/>
        <w:rPr>
          <w:bCs/>
          <w:lang w:val="uk-UA"/>
        </w:rPr>
      </w:pPr>
      <w:r>
        <w:rPr>
          <w:bCs/>
          <w:lang w:val="uk-UA"/>
        </w:rPr>
        <w:t>Д</w:t>
      </w:r>
      <w:r w:rsidR="007C2937" w:rsidRPr="007C2937">
        <w:rPr>
          <w:bCs/>
          <w:lang w:val="uk-UA"/>
        </w:rPr>
        <w:t>іаграму</w:t>
      </w:r>
      <w:r w:rsidRPr="008709D5">
        <w:t xml:space="preserve"> </w:t>
      </w:r>
      <w:r w:rsidRPr="008709D5">
        <w:rPr>
          <w:bCs/>
          <w:lang w:val="uk-UA"/>
        </w:rPr>
        <w:t>прецедентів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дозволяє зрозуміти як</w:t>
      </w:r>
      <w:r w:rsidR="007C2937" w:rsidRPr="007C2937">
        <w:rPr>
          <w:bCs/>
          <w:lang w:val="uk-UA"/>
        </w:rPr>
        <w:t xml:space="preserve"> система робить з точки зору користувача. В</w:t>
      </w:r>
      <w:r>
        <w:rPr>
          <w:bCs/>
          <w:lang w:val="uk-UA"/>
        </w:rPr>
        <w:t xml:space="preserve">она </w:t>
      </w:r>
      <w:r w:rsidR="007C2937" w:rsidRPr="007C2937">
        <w:rPr>
          <w:bCs/>
          <w:lang w:val="uk-UA"/>
        </w:rPr>
        <w:t>в основн</w:t>
      </w:r>
      <w:r>
        <w:rPr>
          <w:bCs/>
          <w:lang w:val="uk-UA"/>
        </w:rPr>
        <w:t>ому використовується при постановці технічного завдання, для того щоб облегшити розуміння процесів, які виконуються в системі.</w:t>
      </w:r>
    </w:p>
    <w:p w:rsidR="008709D5" w:rsidRPr="008709D5" w:rsidRDefault="008709D5" w:rsidP="008709D5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З яких частин складається діаграма</w:t>
      </w:r>
      <w:r w:rsidRPr="007C2937">
        <w:rPr>
          <w:b/>
          <w:bCs/>
          <w:lang w:val="uk-UA"/>
        </w:rPr>
        <w:t xml:space="preserve"> </w:t>
      </w:r>
      <w:r w:rsidRPr="008709D5">
        <w:rPr>
          <w:b/>
          <w:bCs/>
          <w:lang w:val="uk-UA"/>
        </w:rPr>
        <w:t>прецедентів</w:t>
      </w:r>
      <w:r w:rsidRPr="007C2937">
        <w:rPr>
          <w:b/>
          <w:bCs/>
          <w:lang w:val="uk-UA"/>
        </w:rPr>
        <w:t>?</w:t>
      </w:r>
    </w:p>
    <w:p w:rsidR="008709D5" w:rsidRPr="007C2937" w:rsidRDefault="008709D5" w:rsidP="008709D5">
      <w:pPr>
        <w:spacing w:line="288" w:lineRule="auto"/>
        <w:ind w:left="295"/>
        <w:rPr>
          <w:bCs/>
          <w:lang w:val="uk-UA"/>
        </w:rPr>
      </w:pPr>
      <w:r>
        <w:rPr>
          <w:bCs/>
          <w:lang w:val="uk-UA"/>
        </w:rPr>
        <w:t xml:space="preserve">Діаграма </w:t>
      </w:r>
      <w:r w:rsidRPr="008709D5">
        <w:rPr>
          <w:bCs/>
          <w:lang w:val="uk-UA"/>
        </w:rPr>
        <w:t xml:space="preserve">прецедентів </w:t>
      </w:r>
      <w:r>
        <w:rPr>
          <w:bCs/>
          <w:lang w:val="uk-UA"/>
        </w:rPr>
        <w:t>складається з трьох важливих</w:t>
      </w:r>
      <w:r w:rsidR="007C2937" w:rsidRPr="007C2937">
        <w:rPr>
          <w:bCs/>
          <w:lang w:val="uk-UA"/>
        </w:rPr>
        <w:t xml:space="preserve"> частини</w:t>
      </w:r>
      <w:r>
        <w:rPr>
          <w:bCs/>
          <w:lang w:val="uk-UA"/>
        </w:rPr>
        <w:t>: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сценарію, акторів</w:t>
      </w:r>
      <w:r w:rsidR="007C2937" w:rsidRPr="007C2937">
        <w:rPr>
          <w:bCs/>
          <w:lang w:val="uk-UA"/>
        </w:rPr>
        <w:t xml:space="preserve"> та </w:t>
      </w:r>
      <w:r>
        <w:rPr>
          <w:bCs/>
          <w:lang w:val="uk-UA"/>
        </w:rPr>
        <w:t>прецедентів</w:t>
      </w:r>
      <w:r w:rsidR="007C2937" w:rsidRPr="007C2937">
        <w:rPr>
          <w:bCs/>
          <w:lang w:val="uk-UA"/>
        </w:rPr>
        <w:t>.</w:t>
      </w:r>
      <w:r>
        <w:rPr>
          <w:bCs/>
          <w:lang w:val="uk-UA"/>
        </w:rPr>
        <w:t xml:space="preserve"> С</w:t>
      </w:r>
      <w:r w:rsidR="007C2937" w:rsidRPr="007C2937">
        <w:rPr>
          <w:bCs/>
          <w:lang w:val="uk-UA"/>
        </w:rPr>
        <w:t>ценарій являє собою послідовність подій, які трапляються, коли користувач взаємодіє з системою.</w:t>
      </w:r>
      <w:r>
        <w:rPr>
          <w:bCs/>
          <w:lang w:val="uk-UA"/>
        </w:rPr>
        <w:t xml:space="preserve"> </w:t>
      </w:r>
      <w:r w:rsidR="007C2937" w:rsidRPr="007C2937">
        <w:rPr>
          <w:bCs/>
          <w:lang w:val="uk-UA"/>
        </w:rPr>
        <w:t xml:space="preserve"> Актор - це хто з системи, тобто кінцевий користувач.</w:t>
      </w:r>
      <w:r>
        <w:rPr>
          <w:bCs/>
          <w:lang w:val="uk-UA"/>
        </w:rPr>
        <w:t xml:space="preserve"> Прецедент</w:t>
      </w:r>
      <w:r w:rsidRPr="008709D5">
        <w:rPr>
          <w:bCs/>
          <w:lang w:val="uk-UA"/>
        </w:rPr>
        <w:t xml:space="preserve"> </w:t>
      </w:r>
      <w:r>
        <w:rPr>
          <w:bCs/>
          <w:lang w:val="uk-UA"/>
        </w:rPr>
        <w:t>- це ціль, яку хоче досягти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кінцевий користувач</w:t>
      </w:r>
      <w:r w:rsidR="007C2937" w:rsidRPr="007C2937">
        <w:rPr>
          <w:bCs/>
          <w:lang w:val="uk-UA"/>
        </w:rPr>
        <w:t>.</w:t>
      </w:r>
    </w:p>
    <w:p w:rsidR="008709D5" w:rsidRDefault="007C2937" w:rsidP="007C2937">
      <w:pPr>
        <w:spacing w:line="288" w:lineRule="auto"/>
        <w:ind w:left="295"/>
        <w:rPr>
          <w:bCs/>
          <w:lang w:val="uk-UA"/>
        </w:rPr>
      </w:pPr>
      <w:r w:rsidRPr="007C2937">
        <w:rPr>
          <w:bCs/>
          <w:lang w:val="uk-UA"/>
        </w:rPr>
        <w:t>.</w:t>
      </w:r>
    </w:p>
    <w:p w:rsidR="008709D5" w:rsidRDefault="008709D5">
      <w:pPr>
        <w:spacing w:after="0" w:line="240" w:lineRule="auto"/>
        <w:jc w:val="left"/>
        <w:rPr>
          <w:bCs/>
          <w:lang w:val="uk-UA"/>
        </w:rPr>
      </w:pPr>
      <w:r>
        <w:rPr>
          <w:bCs/>
          <w:lang w:val="uk-UA"/>
        </w:rPr>
        <w:br w:type="page"/>
      </w:r>
    </w:p>
    <w:p w:rsidR="007C2937" w:rsidRPr="007C2937" w:rsidRDefault="007C2937" w:rsidP="007C2937">
      <w:pPr>
        <w:spacing w:line="288" w:lineRule="auto"/>
        <w:ind w:left="295"/>
        <w:rPr>
          <w:bCs/>
          <w:lang w:val="uk-UA"/>
        </w:rPr>
      </w:pPr>
    </w:p>
    <w:p w:rsidR="00A65E07" w:rsidRPr="004B5B1C" w:rsidRDefault="00765E30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4B5B1C">
        <w:rPr>
          <w:b/>
          <w:bCs/>
          <w:lang w:val="uk-UA"/>
        </w:rPr>
        <w:t xml:space="preserve">З яких етапів складається </w:t>
      </w:r>
      <w:r w:rsidR="007C2937">
        <w:rPr>
          <w:b/>
          <w:bCs/>
          <w:lang w:val="uk-UA"/>
        </w:rPr>
        <w:t xml:space="preserve">процес </w:t>
      </w:r>
      <w:r w:rsidRPr="004B5B1C">
        <w:rPr>
          <w:b/>
          <w:bCs/>
          <w:lang w:val="uk-UA"/>
        </w:rPr>
        <w:t>створення діаграми прецедентів?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 xml:space="preserve">Створення діаграми прецедентів має наступні етапи: 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 xml:space="preserve">вибір </w:t>
      </w:r>
      <w:r w:rsidR="009F1357" w:rsidRPr="004B5B1C">
        <w:rPr>
          <w:lang w:val="uk-UA"/>
        </w:rPr>
        <w:t>предметної</w:t>
      </w:r>
      <w:r w:rsidRPr="004B5B1C">
        <w:rPr>
          <w:lang w:val="uk-UA"/>
        </w:rPr>
        <w:t xml:space="preserve"> області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акторів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можливостей, які повинна реалізувати система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прецедентів</w:t>
      </w:r>
    </w:p>
    <w:p w:rsidR="00A65E07" w:rsidRPr="001D57B4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власне створення діаграми за допомогою програмних або інших засобів</w:t>
      </w:r>
    </w:p>
    <w:p w:rsidR="001D57B4" w:rsidRPr="004B5B1C" w:rsidRDefault="001D57B4" w:rsidP="001D57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  <w:ind w:left="822"/>
        <w:rPr>
          <w:lang w:val="uk-UA"/>
        </w:rPr>
      </w:pP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Чому повторювані послідовності дій краще виносити в окремий прецедент?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>Якщо певна дія (наприклад, вхід у систему), виконується майже щоразу в різних потоках навіть у різних акторів, краще винести її в окремий потік та зробити прецедентом певного актора-батька. Це збільшить «читабельність» діаграми та її опису, а у майбутньому програма, створена за діаграмою, буде більш раціональную, адже певна послідовність дій буде зберігатись у пам’яті лише один раз.</w:t>
      </w: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Для чого використовуються альтернативні потоки?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>У випадку, коли у дії користувача викликають певну помилку в системі (наприклад, неправльні дані для авторизації не дають можливості авторизуватись), повинна бути передбачена альтернативна поведінка системи, щоб программа працювала коректно на будь-яких вхідних даних (на данному прикладі, повинно з’явитись повідомлення про помилку та пропозиція ввести дані ще раз).</w:t>
      </w: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У яких випадках для потоку треба задавати передумову?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>Якщо виконання потоку дій потребує певних умов, це треба вказати при описі діаграми. Наприклад, у системі онлайн-магазину покупець не може зробити замовлення, якщо він не авторизований у системі. Тому коли він обирає дію «Зробити замовлення», спочатку повинен виконатись потік «Авторизуватись». Це і є передумова.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5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5"/>
    </w:p>
    <w:p w:rsidR="00A65E07" w:rsidRPr="004B5B1C" w:rsidRDefault="003C6754">
      <w:pPr>
        <w:ind w:firstLine="708"/>
        <w:rPr>
          <w:lang w:val="uk-UA"/>
        </w:rPr>
      </w:pPr>
      <w:r>
        <w:rPr>
          <w:lang w:val="uk-UA"/>
        </w:rPr>
        <w:t>Отже, я ознайомився</w:t>
      </w:r>
      <w:r w:rsidR="00765E30" w:rsidRPr="004B5B1C">
        <w:rPr>
          <w:lang w:val="uk-UA"/>
        </w:rPr>
        <w:t xml:space="preserve"> із базовими елементами UML-</w:t>
      </w:r>
      <w:r>
        <w:rPr>
          <w:lang w:val="uk-UA"/>
        </w:rPr>
        <w:t>діаграм, отримав</w:t>
      </w:r>
      <w:r w:rsidR="00765E30" w:rsidRPr="004B5B1C">
        <w:rPr>
          <w:lang w:val="uk-UA"/>
        </w:rPr>
        <w:t xml:space="preserve"> навички роботи з програмним забезпеченням дл</w:t>
      </w:r>
      <w:r>
        <w:rPr>
          <w:lang w:val="uk-UA"/>
        </w:rPr>
        <w:t>я його створення. Я ознайомився</w:t>
      </w:r>
      <w:r w:rsidR="00765E30" w:rsidRPr="004B5B1C">
        <w:rPr>
          <w:lang w:val="uk-UA"/>
        </w:rPr>
        <w:t xml:space="preserve"> з принципами опису потоків подій для кожного в</w:t>
      </w:r>
      <w:r>
        <w:rPr>
          <w:lang w:val="uk-UA"/>
        </w:rPr>
        <w:t>аріанту дій у системі, навчився</w:t>
      </w:r>
      <w:r w:rsidR="00765E30" w:rsidRPr="004B5B1C">
        <w:rPr>
          <w:lang w:val="uk-UA"/>
        </w:rPr>
        <w:t xml:space="preserve"> виділяти дійових осіб т</w:t>
      </w:r>
      <w:r>
        <w:rPr>
          <w:lang w:val="uk-UA"/>
        </w:rPr>
        <w:t>а прецеденти системи та</w:t>
      </w:r>
      <w:r w:rsidR="00765E30" w:rsidRPr="004B5B1C">
        <w:rPr>
          <w:lang w:val="uk-UA"/>
        </w:rPr>
        <w:t xml:space="preserve"> розуміти, як вони взаємодіють між собою.</w:t>
      </w:r>
    </w:p>
    <w:sectPr w:rsidR="00A65E07" w:rsidRPr="004B5B1C"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015" w:rsidRDefault="00C44015">
      <w:pPr>
        <w:spacing w:after="0" w:line="240" w:lineRule="auto"/>
      </w:pPr>
      <w:r>
        <w:separator/>
      </w:r>
    </w:p>
  </w:endnote>
  <w:endnote w:type="continuationSeparator" w:id="0">
    <w:p w:rsidR="00C44015" w:rsidRDefault="00C4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015" w:rsidRDefault="00C44015">
      <w:pPr>
        <w:spacing w:after="0" w:line="240" w:lineRule="auto"/>
      </w:pPr>
      <w:r>
        <w:separator/>
      </w:r>
    </w:p>
  </w:footnote>
  <w:footnote w:type="continuationSeparator" w:id="0">
    <w:p w:rsidR="00C44015" w:rsidRDefault="00C44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6AC724C"/>
    <w:multiLevelType w:val="hybridMultilevel"/>
    <w:tmpl w:val="FB7C5974"/>
    <w:numStyleLink w:val="a0"/>
  </w:abstractNum>
  <w:abstractNum w:abstractNumId="4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CE560E"/>
    <w:multiLevelType w:val="hybridMultilevel"/>
    <w:tmpl w:val="3D463568"/>
    <w:numStyleLink w:val="a1"/>
  </w:abstractNum>
  <w:abstractNum w:abstractNumId="6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91A3AAC"/>
    <w:multiLevelType w:val="hybridMultilevel"/>
    <w:tmpl w:val="A6662FD0"/>
    <w:numStyleLink w:val="a"/>
  </w:abstractNum>
  <w:abstractNum w:abstractNumId="10">
    <w:nsid w:val="4E5F59D3"/>
    <w:multiLevelType w:val="hybridMultilevel"/>
    <w:tmpl w:val="EA4060CE"/>
    <w:numStyleLink w:val="0"/>
  </w:abstractNum>
  <w:abstractNum w:abstractNumId="11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2B37BA5"/>
    <w:multiLevelType w:val="hybridMultilevel"/>
    <w:tmpl w:val="A398A468"/>
    <w:numStyleLink w:val="1"/>
  </w:abstractNum>
  <w:abstractNum w:abstractNumId="13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0"/>
    <w:lvlOverride w:ilvl="0">
      <w:startOverride w:val="1"/>
      <w:lvl w:ilvl="0" w:tplc="AD449862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4BE0478A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EEEE3C8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DA22000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9CBB48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7BCFA5C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9E4F49C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A60C99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22D632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5E07"/>
    <w:rsid w:val="00063770"/>
    <w:rsid w:val="000A4095"/>
    <w:rsid w:val="001D57B4"/>
    <w:rsid w:val="00376D96"/>
    <w:rsid w:val="003C6754"/>
    <w:rsid w:val="0042794D"/>
    <w:rsid w:val="004B5B1C"/>
    <w:rsid w:val="0058751C"/>
    <w:rsid w:val="005D1CD4"/>
    <w:rsid w:val="00743245"/>
    <w:rsid w:val="00765E30"/>
    <w:rsid w:val="007910FA"/>
    <w:rsid w:val="007C2937"/>
    <w:rsid w:val="008709D5"/>
    <w:rsid w:val="0088406B"/>
    <w:rsid w:val="009F1357"/>
    <w:rsid w:val="00A65E07"/>
    <w:rsid w:val="00AD232F"/>
    <w:rsid w:val="00B83980"/>
    <w:rsid w:val="00C44015"/>
    <w:rsid w:val="00CF30DB"/>
    <w:rsid w:val="00DE51F0"/>
    <w:rsid w:val="00E4156A"/>
    <w:rsid w:val="00E976A0"/>
    <w:rsid w:val="00EE30E9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EA6D6-FE18-4148-8C18-7D70EE36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16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Олександр Зарічковий</cp:lastModifiedBy>
  <cp:revision>13</cp:revision>
  <dcterms:created xsi:type="dcterms:W3CDTF">2017-09-21T04:59:00Z</dcterms:created>
  <dcterms:modified xsi:type="dcterms:W3CDTF">2017-09-21T21:06:00Z</dcterms:modified>
</cp:coreProperties>
</file>