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9BA3B" w14:textId="1BEC7384" w:rsidR="00F04559" w:rsidRDefault="008C5241" w:rsidP="00F04559">
      <w:pPr>
        <w:rPr>
          <w:rFonts w:cs="Times New Roman"/>
          <w:i/>
          <w:sz w:val="32"/>
        </w:rPr>
      </w:pPr>
      <w:r>
        <w:rPr>
          <w:rFonts w:cs="Times New Roman"/>
          <w:i/>
          <w:noProof/>
          <w:sz w:val="32"/>
          <w:lang w:eastAsia="fr-FR"/>
        </w:rPr>
        <w:drawing>
          <wp:anchor distT="0" distB="0" distL="114300" distR="114300" simplePos="0" relativeHeight="251654656" behindDoc="1" locked="0" layoutInCell="1" allowOverlap="1" wp14:anchorId="7CB507BD" wp14:editId="3416DBB0">
            <wp:simplePos x="0" y="0"/>
            <wp:positionH relativeFrom="margin">
              <wp:posOffset>4378960</wp:posOffset>
            </wp:positionH>
            <wp:positionV relativeFrom="paragraph">
              <wp:posOffset>205105</wp:posOffset>
            </wp:positionV>
            <wp:extent cx="1905000" cy="866775"/>
            <wp:effectExtent l="0" t="0" r="0" b="9525"/>
            <wp:wrapTight wrapText="bothSides">
              <wp:wrapPolygon edited="0">
                <wp:start x="0" y="0"/>
                <wp:lineTo x="0" y="21363"/>
                <wp:lineTo x="21384" y="21363"/>
                <wp:lineTo x="21384" y="0"/>
                <wp:lineTo x="0" y="0"/>
              </wp:wrapPolygon>
            </wp:wrapTight>
            <wp:docPr id="1" name="Image 1" descr="C:\Users\c-gontier\AppData\Local\Microsoft\Windows\INetCache\Content.Word\INS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gontier\AppData\Local\Microsoft\Windows\INetCache\Content.Word\INSTN_logo.jpg"/>
                    <pic:cNvPicPr>
                      <a:picLocks noChangeAspect="1" noChangeArrowheads="1"/>
                    </pic:cNvPicPr>
                  </pic:nvPicPr>
                  <pic:blipFill rotWithShape="1">
                    <a:blip r:embed="rId8">
                      <a:extLst>
                        <a:ext uri="{28A0092B-C50C-407E-A947-70E740481C1C}">
                          <a14:useLocalDpi xmlns:a14="http://schemas.microsoft.com/office/drawing/2010/main" val="0"/>
                        </a:ext>
                      </a:extLst>
                    </a:blip>
                    <a:srcRect t="29000" b="25500"/>
                    <a:stretch/>
                  </pic:blipFill>
                  <pic:spPr bwMode="auto">
                    <a:xfrm>
                      <a:off x="0" y="0"/>
                      <a:ext cx="1905000" cy="8667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C7C42">
        <w:rPr>
          <w:noProof/>
          <w:lang w:eastAsia="fr-FR"/>
        </w:rPr>
        <w:drawing>
          <wp:anchor distT="0" distB="0" distL="114300" distR="114300" simplePos="0" relativeHeight="251660800" behindDoc="1" locked="0" layoutInCell="1" allowOverlap="1" wp14:anchorId="4B59BACF" wp14:editId="65878B00">
            <wp:simplePos x="0" y="0"/>
            <wp:positionH relativeFrom="column">
              <wp:posOffset>271780</wp:posOffset>
            </wp:positionH>
            <wp:positionV relativeFrom="paragraph">
              <wp:posOffset>137795</wp:posOffset>
            </wp:positionV>
            <wp:extent cx="2266950" cy="1045210"/>
            <wp:effectExtent l="0" t="0" r="0" b="0"/>
            <wp:wrapThrough wrapText="bothSides">
              <wp:wrapPolygon edited="0">
                <wp:start x="1089" y="0"/>
                <wp:lineTo x="0" y="2362"/>
                <wp:lineTo x="0" y="8267"/>
                <wp:lineTo x="908" y="12991"/>
                <wp:lineTo x="0" y="15354"/>
                <wp:lineTo x="0" y="19290"/>
                <wp:lineTo x="1271" y="20078"/>
                <wp:lineTo x="2178" y="20078"/>
                <wp:lineTo x="16881" y="19290"/>
                <wp:lineTo x="19785" y="18109"/>
                <wp:lineTo x="19422" y="12991"/>
                <wp:lineTo x="21418" y="12991"/>
                <wp:lineTo x="21418" y="7480"/>
                <wp:lineTo x="17607" y="6299"/>
                <wp:lineTo x="17607" y="787"/>
                <wp:lineTo x="2360" y="0"/>
                <wp:lineTo x="1089" y="0"/>
              </wp:wrapPolygon>
            </wp:wrapThrough>
            <wp:docPr id="4" name="Image 2" descr="logo-institut-cancerologie-o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nstitut-cancerologie-oue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6950" cy="1045210"/>
                    </a:xfrm>
                    <a:prstGeom prst="rect">
                      <a:avLst/>
                    </a:prstGeom>
                    <a:noFill/>
                  </pic:spPr>
                </pic:pic>
              </a:graphicData>
            </a:graphic>
            <wp14:sizeRelH relativeFrom="page">
              <wp14:pctWidth>0</wp14:pctWidth>
            </wp14:sizeRelH>
            <wp14:sizeRelV relativeFrom="page">
              <wp14:pctHeight>0</wp14:pctHeight>
            </wp14:sizeRelV>
          </wp:anchor>
        </w:drawing>
      </w:r>
      <w:r w:rsidR="00F04559">
        <w:rPr>
          <w:rFonts w:cs="Times New Roman"/>
          <w:i/>
          <w:sz w:val="32"/>
        </w:rPr>
        <w:t xml:space="preserve">                    </w:t>
      </w:r>
    </w:p>
    <w:p w14:paraId="3AFF61A6" w14:textId="77777777" w:rsidR="00F04559" w:rsidRDefault="00F04559" w:rsidP="00132DB1">
      <w:pPr>
        <w:jc w:val="center"/>
        <w:rPr>
          <w:rFonts w:cs="Times New Roman"/>
          <w:i/>
          <w:sz w:val="32"/>
        </w:rPr>
      </w:pPr>
    </w:p>
    <w:p w14:paraId="4CC280C7" w14:textId="77777777" w:rsidR="00F04559" w:rsidRDefault="00F04559" w:rsidP="00132DB1">
      <w:pPr>
        <w:jc w:val="center"/>
        <w:rPr>
          <w:rFonts w:cs="Times New Roman"/>
          <w:i/>
          <w:sz w:val="32"/>
        </w:rPr>
      </w:pPr>
    </w:p>
    <w:p w14:paraId="2D64D99C" w14:textId="6A4EC00F" w:rsidR="00F04559" w:rsidRDefault="00F04559" w:rsidP="00132DB1">
      <w:pPr>
        <w:jc w:val="center"/>
        <w:rPr>
          <w:rFonts w:cs="Times New Roman"/>
          <w:i/>
          <w:sz w:val="32"/>
        </w:rPr>
      </w:pPr>
    </w:p>
    <w:p w14:paraId="6A2AFB14" w14:textId="0DEF233B" w:rsidR="00F04559" w:rsidRDefault="00F04559" w:rsidP="00132DB1">
      <w:pPr>
        <w:jc w:val="center"/>
        <w:rPr>
          <w:rFonts w:cs="Times New Roman"/>
          <w:i/>
          <w:sz w:val="32"/>
        </w:rPr>
      </w:pPr>
    </w:p>
    <w:p w14:paraId="2A2756AB" w14:textId="67932DAF" w:rsidR="00F04559" w:rsidRDefault="00F04559" w:rsidP="00132DB1">
      <w:pPr>
        <w:jc w:val="center"/>
        <w:rPr>
          <w:rFonts w:cs="Times New Roman"/>
          <w:i/>
          <w:sz w:val="32"/>
        </w:rPr>
      </w:pPr>
    </w:p>
    <w:p w14:paraId="144C76AE" w14:textId="5471BE76" w:rsidR="00EC15C2" w:rsidRDefault="00EC15C2" w:rsidP="00132DB1">
      <w:pPr>
        <w:jc w:val="center"/>
        <w:rPr>
          <w:rFonts w:cs="Times New Roman"/>
          <w:i/>
          <w:sz w:val="32"/>
        </w:rPr>
      </w:pPr>
    </w:p>
    <w:p w14:paraId="2AA4991F" w14:textId="07931574" w:rsidR="00EC15C2" w:rsidRDefault="00EC15C2" w:rsidP="00132DB1">
      <w:pPr>
        <w:jc w:val="center"/>
        <w:rPr>
          <w:rFonts w:cs="Times New Roman"/>
          <w:i/>
          <w:sz w:val="32"/>
        </w:rPr>
      </w:pPr>
    </w:p>
    <w:p w14:paraId="30AAB8CA" w14:textId="47E3AB52" w:rsidR="00EC15C2" w:rsidRDefault="00EC15C2" w:rsidP="00132DB1">
      <w:pPr>
        <w:jc w:val="center"/>
        <w:rPr>
          <w:rFonts w:cs="Times New Roman"/>
          <w:i/>
          <w:sz w:val="32"/>
        </w:rPr>
      </w:pPr>
    </w:p>
    <w:p w14:paraId="0430416F" w14:textId="77777777" w:rsidR="00EC15C2" w:rsidRDefault="00EC15C2" w:rsidP="00132DB1">
      <w:pPr>
        <w:jc w:val="center"/>
        <w:rPr>
          <w:rFonts w:cs="Times New Roman"/>
          <w:i/>
          <w:sz w:val="32"/>
        </w:rPr>
      </w:pPr>
    </w:p>
    <w:p w14:paraId="4CA764FA" w14:textId="77777777" w:rsidR="00512575" w:rsidRDefault="00512575" w:rsidP="00132DB1">
      <w:pPr>
        <w:jc w:val="center"/>
        <w:rPr>
          <w:rFonts w:cs="Times New Roman"/>
          <w:i/>
          <w:sz w:val="32"/>
        </w:rPr>
      </w:pPr>
    </w:p>
    <w:p w14:paraId="3F4E0BE9" w14:textId="0CD0383D" w:rsidR="006E43EC" w:rsidRPr="00EA5911" w:rsidRDefault="00E8405B" w:rsidP="00132DB1">
      <w:pPr>
        <w:jc w:val="center"/>
        <w:rPr>
          <w:rFonts w:cs="Times New Roman"/>
          <w:i/>
          <w:sz w:val="52"/>
        </w:rPr>
      </w:pPr>
      <w:r w:rsidRPr="00EA5911">
        <w:rPr>
          <w:rFonts w:cs="Times New Roman"/>
          <w:i/>
          <w:sz w:val="52"/>
        </w:rPr>
        <w:t>Fiche d’activité 3 – Faisceaux de photons de haute énergie : étude de la variation relative de la dose absorbée et détermination de la dose absorbée de référence</w:t>
      </w:r>
    </w:p>
    <w:p w14:paraId="2B0A36FB" w14:textId="4D2735A8" w:rsidR="00512575" w:rsidRDefault="00512575" w:rsidP="00132DB1">
      <w:pPr>
        <w:jc w:val="center"/>
        <w:rPr>
          <w:rFonts w:cs="Times New Roman"/>
          <w:i/>
          <w:sz w:val="32"/>
        </w:rPr>
      </w:pPr>
    </w:p>
    <w:p w14:paraId="744239EE" w14:textId="77777777" w:rsidR="00512575" w:rsidRPr="004B5AD3" w:rsidRDefault="00512575" w:rsidP="00132DB1">
      <w:pPr>
        <w:jc w:val="center"/>
        <w:rPr>
          <w:rFonts w:cs="Times New Roman"/>
          <w:i/>
          <w:sz w:val="32"/>
        </w:rPr>
      </w:pPr>
    </w:p>
    <w:p w14:paraId="302BC775" w14:textId="2E7256A9" w:rsidR="00E8405B" w:rsidRDefault="00512575" w:rsidP="00132DB1">
      <w:pPr>
        <w:jc w:val="center"/>
        <w:rPr>
          <w:rFonts w:cs="Times New Roman"/>
          <w:sz w:val="28"/>
        </w:rPr>
      </w:pPr>
      <w:r w:rsidRPr="00EA5911">
        <w:rPr>
          <w:rFonts w:cs="Times New Roman"/>
          <w:sz w:val="28"/>
        </w:rPr>
        <w:t>GONTIER Charlotte</w:t>
      </w:r>
    </w:p>
    <w:p w14:paraId="73735919" w14:textId="6559DB77" w:rsidR="00894AA1" w:rsidRPr="00894AA1" w:rsidRDefault="00894AA1" w:rsidP="00132DB1">
      <w:pPr>
        <w:jc w:val="center"/>
        <w:rPr>
          <w:rFonts w:cs="Times New Roman"/>
          <w:i/>
          <w:iCs/>
          <w:sz w:val="28"/>
        </w:rPr>
      </w:pPr>
      <w:r w:rsidRPr="00894AA1">
        <w:rPr>
          <w:rFonts w:cs="Times New Roman"/>
          <w:i/>
          <w:iCs/>
          <w:sz w:val="28"/>
        </w:rPr>
        <w:t>Travail encadré par Alexandra Moignier</w:t>
      </w:r>
    </w:p>
    <w:p w14:paraId="1A8F96DE" w14:textId="0A0EE763" w:rsidR="00F04559" w:rsidRDefault="00F04559">
      <w:pPr>
        <w:rPr>
          <w:rFonts w:cs="Times New Roman"/>
        </w:rPr>
      </w:pPr>
      <w:r>
        <w:rPr>
          <w:rFonts w:cs="Times New Roman"/>
        </w:rPr>
        <w:br w:type="page"/>
      </w:r>
    </w:p>
    <w:p w14:paraId="78CF7DA7" w14:textId="77777777" w:rsidR="00647DBF" w:rsidRPr="00EC15C2" w:rsidRDefault="00647DBF" w:rsidP="002443FA">
      <w:pPr>
        <w:jc w:val="both"/>
        <w:rPr>
          <w:rFonts w:cs="Times New Roman"/>
          <w:sz w:val="24"/>
        </w:rPr>
      </w:pPr>
    </w:p>
    <w:p w14:paraId="4AE5369F" w14:textId="11C1B511" w:rsidR="0021409F" w:rsidRPr="0021409F" w:rsidRDefault="00F04559">
      <w:pPr>
        <w:pStyle w:val="TM1"/>
        <w:tabs>
          <w:tab w:val="left" w:pos="440"/>
          <w:tab w:val="right" w:leader="dot" w:pos="10456"/>
        </w:tabs>
        <w:rPr>
          <w:rFonts w:ascii="Times New Roman" w:eastAsiaTheme="minorEastAsia" w:hAnsi="Times New Roman" w:cs="Times New Roman"/>
          <w:b w:val="0"/>
          <w:bCs w:val="0"/>
          <w:i w:val="0"/>
          <w:iCs w:val="0"/>
          <w:noProof/>
          <w:szCs w:val="22"/>
          <w:lang w:eastAsia="fr-FR"/>
        </w:rPr>
      </w:pPr>
      <w:r w:rsidRPr="0021409F">
        <w:rPr>
          <w:rFonts w:ascii="Times New Roman" w:hAnsi="Times New Roman" w:cs="Times New Roman"/>
          <w:sz w:val="72"/>
        </w:rPr>
        <w:fldChar w:fldCharType="begin"/>
      </w:r>
      <w:r w:rsidRPr="0021409F">
        <w:rPr>
          <w:rFonts w:ascii="Times New Roman" w:hAnsi="Times New Roman" w:cs="Times New Roman"/>
          <w:sz w:val="72"/>
        </w:rPr>
        <w:instrText xml:space="preserve"> TOC \o "1-4" \h \z \u </w:instrText>
      </w:r>
      <w:r w:rsidRPr="0021409F">
        <w:rPr>
          <w:rFonts w:ascii="Times New Roman" w:hAnsi="Times New Roman" w:cs="Times New Roman"/>
          <w:sz w:val="72"/>
        </w:rPr>
        <w:fldChar w:fldCharType="separate"/>
      </w:r>
      <w:hyperlink w:anchor="_Toc114213976" w:history="1">
        <w:r w:rsidR="0021409F" w:rsidRPr="0021409F">
          <w:rPr>
            <w:rStyle w:val="Lienhypertexte"/>
            <w:rFonts w:ascii="Times New Roman" w:hAnsi="Times New Roman" w:cs="Times New Roman"/>
            <w:noProof/>
            <w:sz w:val="28"/>
          </w:rPr>
          <w:t>I.</w:t>
        </w:r>
        <w:r w:rsidR="0021409F" w:rsidRPr="0021409F">
          <w:rPr>
            <w:rFonts w:ascii="Times New Roman" w:eastAsiaTheme="minorEastAsia" w:hAnsi="Times New Roman" w:cs="Times New Roman"/>
            <w:b w:val="0"/>
            <w:bCs w:val="0"/>
            <w:i w:val="0"/>
            <w:iCs w:val="0"/>
            <w:noProof/>
            <w:szCs w:val="22"/>
            <w:lang w:eastAsia="fr-FR"/>
          </w:rPr>
          <w:tab/>
        </w:r>
        <w:r w:rsidR="0021409F" w:rsidRPr="0021409F">
          <w:rPr>
            <w:rStyle w:val="Lienhypertexte"/>
            <w:rFonts w:ascii="Times New Roman" w:hAnsi="Times New Roman" w:cs="Times New Roman"/>
            <w:noProof/>
            <w:sz w:val="28"/>
          </w:rPr>
          <w:t>INTRODUCTION</w:t>
        </w:r>
        <w:r w:rsidR="0021409F" w:rsidRPr="0021409F">
          <w:rPr>
            <w:rFonts w:ascii="Times New Roman" w:hAnsi="Times New Roman" w:cs="Times New Roman"/>
            <w:noProof/>
            <w:webHidden/>
            <w:sz w:val="28"/>
          </w:rPr>
          <w:tab/>
        </w:r>
        <w:r w:rsidR="0021409F" w:rsidRPr="0021409F">
          <w:rPr>
            <w:rFonts w:ascii="Times New Roman" w:hAnsi="Times New Roman" w:cs="Times New Roman"/>
            <w:noProof/>
            <w:webHidden/>
            <w:sz w:val="28"/>
          </w:rPr>
          <w:fldChar w:fldCharType="begin"/>
        </w:r>
        <w:r w:rsidR="0021409F" w:rsidRPr="0021409F">
          <w:rPr>
            <w:rFonts w:ascii="Times New Roman" w:hAnsi="Times New Roman" w:cs="Times New Roman"/>
            <w:noProof/>
            <w:webHidden/>
            <w:sz w:val="28"/>
          </w:rPr>
          <w:instrText xml:space="preserve"> PAGEREF _Toc114213976 \h </w:instrText>
        </w:r>
        <w:r w:rsidR="0021409F" w:rsidRPr="0021409F">
          <w:rPr>
            <w:rFonts w:ascii="Times New Roman" w:hAnsi="Times New Roman" w:cs="Times New Roman"/>
            <w:noProof/>
            <w:webHidden/>
            <w:sz w:val="28"/>
          </w:rPr>
        </w:r>
        <w:r w:rsidR="0021409F" w:rsidRPr="0021409F">
          <w:rPr>
            <w:rFonts w:ascii="Times New Roman" w:hAnsi="Times New Roman" w:cs="Times New Roman"/>
            <w:noProof/>
            <w:webHidden/>
            <w:sz w:val="28"/>
          </w:rPr>
          <w:fldChar w:fldCharType="separate"/>
        </w:r>
        <w:r w:rsidR="00E85B5E">
          <w:rPr>
            <w:rFonts w:ascii="Times New Roman" w:hAnsi="Times New Roman" w:cs="Times New Roman"/>
            <w:noProof/>
            <w:webHidden/>
            <w:sz w:val="28"/>
          </w:rPr>
          <w:t>3</w:t>
        </w:r>
        <w:r w:rsidR="0021409F" w:rsidRPr="0021409F">
          <w:rPr>
            <w:rFonts w:ascii="Times New Roman" w:hAnsi="Times New Roman" w:cs="Times New Roman"/>
            <w:noProof/>
            <w:webHidden/>
            <w:sz w:val="28"/>
          </w:rPr>
          <w:fldChar w:fldCharType="end"/>
        </w:r>
      </w:hyperlink>
    </w:p>
    <w:p w14:paraId="566D5D95" w14:textId="4427F116" w:rsidR="0021409F" w:rsidRPr="0021409F" w:rsidRDefault="000928D3">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3977" w:history="1">
        <w:r w:rsidR="0021409F" w:rsidRPr="0021409F">
          <w:rPr>
            <w:rStyle w:val="Lienhypertexte"/>
            <w:rFonts w:ascii="Times New Roman" w:hAnsi="Times New Roman" w:cs="Times New Roman"/>
            <w:noProof/>
            <w:sz w:val="24"/>
          </w:rPr>
          <w:t>1)</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Mesure de la dose relative</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_Toc114213977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E85B5E">
          <w:rPr>
            <w:rFonts w:ascii="Times New Roman" w:hAnsi="Times New Roman" w:cs="Times New Roman"/>
            <w:noProof/>
            <w:webHidden/>
            <w:sz w:val="24"/>
          </w:rPr>
          <w:t>3</w:t>
        </w:r>
        <w:r w:rsidR="0021409F" w:rsidRPr="0021409F">
          <w:rPr>
            <w:rFonts w:ascii="Times New Roman" w:hAnsi="Times New Roman" w:cs="Times New Roman"/>
            <w:noProof/>
            <w:webHidden/>
            <w:sz w:val="24"/>
          </w:rPr>
          <w:fldChar w:fldCharType="end"/>
        </w:r>
      </w:hyperlink>
    </w:p>
    <w:p w14:paraId="3CAC0594" w14:textId="25F979BB" w:rsidR="0021409F" w:rsidRPr="0021409F" w:rsidRDefault="000928D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78" w:history="1">
        <w:r w:rsidR="0021409F" w:rsidRPr="0021409F">
          <w:rPr>
            <w:rStyle w:val="Lienhypertexte"/>
            <w:rFonts w:ascii="Times New Roman" w:hAnsi="Times New Roman" w:cs="Times New Roman"/>
            <w:noProof/>
            <w:sz w:val="22"/>
          </w:rPr>
          <w:t>a.</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Rendement en profondeur</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_Toc114213978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E85B5E">
          <w:rPr>
            <w:rFonts w:ascii="Times New Roman" w:hAnsi="Times New Roman" w:cs="Times New Roman"/>
            <w:noProof/>
            <w:webHidden/>
            <w:sz w:val="22"/>
          </w:rPr>
          <w:t>3</w:t>
        </w:r>
        <w:r w:rsidR="0021409F" w:rsidRPr="0021409F">
          <w:rPr>
            <w:rFonts w:ascii="Times New Roman" w:hAnsi="Times New Roman" w:cs="Times New Roman"/>
            <w:noProof/>
            <w:webHidden/>
            <w:sz w:val="22"/>
          </w:rPr>
          <w:fldChar w:fldCharType="end"/>
        </w:r>
      </w:hyperlink>
    </w:p>
    <w:p w14:paraId="2E5EE08C" w14:textId="4FE266A5" w:rsidR="0021409F" w:rsidRPr="0021409F" w:rsidRDefault="000928D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79" w:history="1">
        <w:r w:rsidR="0021409F" w:rsidRPr="0021409F">
          <w:rPr>
            <w:rStyle w:val="Lienhypertexte"/>
            <w:rFonts w:ascii="Times New Roman" w:hAnsi="Times New Roman" w:cs="Times New Roman"/>
            <w:noProof/>
            <w:sz w:val="22"/>
          </w:rPr>
          <w:t>b.</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Rapport tissu-fantôme et rapport tissu-maximum</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_Toc114213979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E85B5E">
          <w:rPr>
            <w:rFonts w:ascii="Times New Roman" w:hAnsi="Times New Roman" w:cs="Times New Roman"/>
            <w:noProof/>
            <w:webHidden/>
            <w:sz w:val="22"/>
          </w:rPr>
          <w:t>3</w:t>
        </w:r>
        <w:r w:rsidR="0021409F" w:rsidRPr="0021409F">
          <w:rPr>
            <w:rFonts w:ascii="Times New Roman" w:hAnsi="Times New Roman" w:cs="Times New Roman"/>
            <w:noProof/>
            <w:webHidden/>
            <w:sz w:val="22"/>
          </w:rPr>
          <w:fldChar w:fldCharType="end"/>
        </w:r>
      </w:hyperlink>
    </w:p>
    <w:p w14:paraId="08D93647" w14:textId="04BBBB6F" w:rsidR="0021409F" w:rsidRPr="0021409F" w:rsidRDefault="000928D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80" w:history="1">
        <w:r w:rsidR="0021409F" w:rsidRPr="0021409F">
          <w:rPr>
            <w:rStyle w:val="Lienhypertexte"/>
            <w:rFonts w:ascii="Times New Roman" w:hAnsi="Times New Roman" w:cs="Times New Roman"/>
            <w:noProof/>
            <w:sz w:val="22"/>
          </w:rPr>
          <w:t>c.</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Facteur d’ouverture collimateur</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_Toc114213980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E85B5E">
          <w:rPr>
            <w:rFonts w:ascii="Times New Roman" w:hAnsi="Times New Roman" w:cs="Times New Roman"/>
            <w:noProof/>
            <w:webHidden/>
            <w:sz w:val="22"/>
          </w:rPr>
          <w:t>4</w:t>
        </w:r>
        <w:r w:rsidR="0021409F" w:rsidRPr="0021409F">
          <w:rPr>
            <w:rFonts w:ascii="Times New Roman" w:hAnsi="Times New Roman" w:cs="Times New Roman"/>
            <w:noProof/>
            <w:webHidden/>
            <w:sz w:val="22"/>
          </w:rPr>
          <w:fldChar w:fldCharType="end"/>
        </w:r>
      </w:hyperlink>
    </w:p>
    <w:p w14:paraId="1003E5FD" w14:textId="2581772A" w:rsidR="0021409F" w:rsidRPr="0021409F" w:rsidRDefault="000928D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81" w:history="1">
        <w:r w:rsidR="0021409F" w:rsidRPr="0021409F">
          <w:rPr>
            <w:rStyle w:val="Lienhypertexte"/>
            <w:rFonts w:ascii="Times New Roman" w:hAnsi="Times New Roman" w:cs="Times New Roman"/>
            <w:noProof/>
            <w:sz w:val="22"/>
          </w:rPr>
          <w:t>d.</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Profil</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_Toc114213981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E85B5E">
          <w:rPr>
            <w:rFonts w:ascii="Times New Roman" w:hAnsi="Times New Roman" w:cs="Times New Roman"/>
            <w:noProof/>
            <w:webHidden/>
            <w:sz w:val="22"/>
          </w:rPr>
          <w:t>4</w:t>
        </w:r>
        <w:r w:rsidR="0021409F" w:rsidRPr="0021409F">
          <w:rPr>
            <w:rFonts w:ascii="Times New Roman" w:hAnsi="Times New Roman" w:cs="Times New Roman"/>
            <w:noProof/>
            <w:webHidden/>
            <w:sz w:val="22"/>
          </w:rPr>
          <w:fldChar w:fldCharType="end"/>
        </w:r>
      </w:hyperlink>
    </w:p>
    <w:p w14:paraId="009AC420" w14:textId="1458A68E" w:rsidR="0021409F" w:rsidRPr="0021409F" w:rsidRDefault="000928D3">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3982" w:history="1">
        <w:r w:rsidR="0021409F" w:rsidRPr="0021409F">
          <w:rPr>
            <w:rStyle w:val="Lienhypertexte"/>
            <w:rFonts w:ascii="Times New Roman" w:hAnsi="Times New Roman" w:cs="Times New Roman"/>
            <w:noProof/>
            <w:sz w:val="24"/>
          </w:rPr>
          <w:t>2)</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Mesure de la dose absolue</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_Toc114213982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E85B5E">
          <w:rPr>
            <w:rFonts w:ascii="Times New Roman" w:hAnsi="Times New Roman" w:cs="Times New Roman"/>
            <w:noProof/>
            <w:webHidden/>
            <w:sz w:val="24"/>
          </w:rPr>
          <w:t>4</w:t>
        </w:r>
        <w:r w:rsidR="0021409F" w:rsidRPr="0021409F">
          <w:rPr>
            <w:rFonts w:ascii="Times New Roman" w:hAnsi="Times New Roman" w:cs="Times New Roman"/>
            <w:noProof/>
            <w:webHidden/>
            <w:sz w:val="24"/>
          </w:rPr>
          <w:fldChar w:fldCharType="end"/>
        </w:r>
      </w:hyperlink>
    </w:p>
    <w:p w14:paraId="4C62AF5B" w14:textId="4BBA0F7B" w:rsidR="0021409F" w:rsidRPr="0021409F" w:rsidRDefault="000928D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83" w:history="1">
        <w:r w:rsidR="0021409F" w:rsidRPr="0021409F">
          <w:rPr>
            <w:rStyle w:val="Lienhypertexte"/>
            <w:rFonts w:ascii="Times New Roman" w:hAnsi="Times New Roman" w:cs="Times New Roman"/>
            <w:noProof/>
            <w:sz w:val="22"/>
          </w:rPr>
          <w:t>a.</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TRS 277</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_Toc114213983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E85B5E">
          <w:rPr>
            <w:rFonts w:ascii="Times New Roman" w:hAnsi="Times New Roman" w:cs="Times New Roman"/>
            <w:noProof/>
            <w:webHidden/>
            <w:sz w:val="22"/>
          </w:rPr>
          <w:t>4</w:t>
        </w:r>
        <w:r w:rsidR="0021409F" w:rsidRPr="0021409F">
          <w:rPr>
            <w:rFonts w:ascii="Times New Roman" w:hAnsi="Times New Roman" w:cs="Times New Roman"/>
            <w:noProof/>
            <w:webHidden/>
            <w:sz w:val="22"/>
          </w:rPr>
          <w:fldChar w:fldCharType="end"/>
        </w:r>
      </w:hyperlink>
    </w:p>
    <w:p w14:paraId="00EE0497" w14:textId="1B122F7A" w:rsidR="0021409F" w:rsidRPr="0021409F" w:rsidRDefault="000928D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84" w:history="1">
        <w:r w:rsidR="0021409F" w:rsidRPr="0021409F">
          <w:rPr>
            <w:rStyle w:val="Lienhypertexte"/>
            <w:rFonts w:ascii="Times New Roman" w:hAnsi="Times New Roman" w:cs="Times New Roman"/>
            <w:noProof/>
            <w:sz w:val="22"/>
          </w:rPr>
          <w:t>b.</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TRS 398</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_Toc114213984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E85B5E">
          <w:rPr>
            <w:rFonts w:ascii="Times New Roman" w:hAnsi="Times New Roman" w:cs="Times New Roman"/>
            <w:noProof/>
            <w:webHidden/>
            <w:sz w:val="22"/>
          </w:rPr>
          <w:t>5</w:t>
        </w:r>
        <w:r w:rsidR="0021409F" w:rsidRPr="0021409F">
          <w:rPr>
            <w:rFonts w:ascii="Times New Roman" w:hAnsi="Times New Roman" w:cs="Times New Roman"/>
            <w:noProof/>
            <w:webHidden/>
            <w:sz w:val="22"/>
          </w:rPr>
          <w:fldChar w:fldCharType="end"/>
        </w:r>
      </w:hyperlink>
    </w:p>
    <w:p w14:paraId="4632BB38" w14:textId="519C4C42" w:rsidR="0021409F" w:rsidRPr="0021409F" w:rsidRDefault="000928D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85" w:history="1">
        <w:r w:rsidR="0021409F" w:rsidRPr="0021409F">
          <w:rPr>
            <w:rStyle w:val="Lienhypertexte"/>
            <w:rFonts w:ascii="Times New Roman" w:hAnsi="Times New Roman" w:cs="Times New Roman"/>
            <w:noProof/>
            <w:sz w:val="22"/>
          </w:rPr>
          <w:t>c.</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Correction de la mesure</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_Toc114213985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E85B5E">
          <w:rPr>
            <w:rFonts w:ascii="Times New Roman" w:hAnsi="Times New Roman" w:cs="Times New Roman"/>
            <w:noProof/>
            <w:webHidden/>
            <w:sz w:val="22"/>
          </w:rPr>
          <w:t>5</w:t>
        </w:r>
        <w:r w:rsidR="0021409F" w:rsidRPr="0021409F">
          <w:rPr>
            <w:rFonts w:ascii="Times New Roman" w:hAnsi="Times New Roman" w:cs="Times New Roman"/>
            <w:noProof/>
            <w:webHidden/>
            <w:sz w:val="22"/>
          </w:rPr>
          <w:fldChar w:fldCharType="end"/>
        </w:r>
      </w:hyperlink>
    </w:p>
    <w:p w14:paraId="23452D30" w14:textId="7F532CF4" w:rsidR="0021409F" w:rsidRPr="0021409F" w:rsidRDefault="000928D3">
      <w:pPr>
        <w:pStyle w:val="TM4"/>
        <w:tabs>
          <w:tab w:val="left" w:pos="1100"/>
          <w:tab w:val="right" w:leader="dot" w:pos="10456"/>
        </w:tabs>
        <w:rPr>
          <w:rFonts w:ascii="Times New Roman" w:eastAsiaTheme="minorEastAsia" w:hAnsi="Times New Roman" w:cs="Times New Roman"/>
          <w:noProof/>
          <w:sz w:val="24"/>
          <w:szCs w:val="22"/>
          <w:lang w:eastAsia="fr-FR"/>
        </w:rPr>
      </w:pPr>
      <w:hyperlink w:anchor="_Toc114213986" w:history="1">
        <w:r w:rsidR="0021409F" w:rsidRPr="0021409F">
          <w:rPr>
            <w:rStyle w:val="Lienhypertexte"/>
            <w:rFonts w:ascii="Times New Roman" w:hAnsi="Times New Roman" w:cs="Times New Roman"/>
            <w:noProof/>
            <w:sz w:val="22"/>
          </w:rPr>
          <w:t>i.</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Température et pression</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_Toc114213986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E85B5E">
          <w:rPr>
            <w:rFonts w:ascii="Times New Roman" w:hAnsi="Times New Roman" w:cs="Times New Roman"/>
            <w:noProof/>
            <w:webHidden/>
            <w:sz w:val="22"/>
          </w:rPr>
          <w:t>5</w:t>
        </w:r>
        <w:r w:rsidR="0021409F" w:rsidRPr="0021409F">
          <w:rPr>
            <w:rFonts w:ascii="Times New Roman" w:hAnsi="Times New Roman" w:cs="Times New Roman"/>
            <w:noProof/>
            <w:webHidden/>
            <w:sz w:val="22"/>
          </w:rPr>
          <w:fldChar w:fldCharType="end"/>
        </w:r>
      </w:hyperlink>
    </w:p>
    <w:p w14:paraId="2FE34136" w14:textId="0D2F7702" w:rsidR="0021409F" w:rsidRPr="0021409F" w:rsidRDefault="000928D3">
      <w:pPr>
        <w:pStyle w:val="TM4"/>
        <w:tabs>
          <w:tab w:val="left" w:pos="1100"/>
          <w:tab w:val="right" w:leader="dot" w:pos="10456"/>
        </w:tabs>
        <w:rPr>
          <w:rFonts w:ascii="Times New Roman" w:eastAsiaTheme="minorEastAsia" w:hAnsi="Times New Roman" w:cs="Times New Roman"/>
          <w:noProof/>
          <w:sz w:val="24"/>
          <w:szCs w:val="22"/>
          <w:lang w:eastAsia="fr-FR"/>
        </w:rPr>
      </w:pPr>
      <w:hyperlink w:anchor="_Toc114213987" w:history="1">
        <w:r w:rsidR="0021409F" w:rsidRPr="0021409F">
          <w:rPr>
            <w:rStyle w:val="Lienhypertexte"/>
            <w:rFonts w:ascii="Times New Roman" w:hAnsi="Times New Roman" w:cs="Times New Roman"/>
            <w:noProof/>
            <w:sz w:val="22"/>
          </w:rPr>
          <w:t>ii.</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Hygrométrie</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_Toc114213987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E85B5E">
          <w:rPr>
            <w:rFonts w:ascii="Times New Roman" w:hAnsi="Times New Roman" w:cs="Times New Roman"/>
            <w:noProof/>
            <w:webHidden/>
            <w:sz w:val="22"/>
          </w:rPr>
          <w:t>5</w:t>
        </w:r>
        <w:r w:rsidR="0021409F" w:rsidRPr="0021409F">
          <w:rPr>
            <w:rFonts w:ascii="Times New Roman" w:hAnsi="Times New Roman" w:cs="Times New Roman"/>
            <w:noProof/>
            <w:webHidden/>
            <w:sz w:val="22"/>
          </w:rPr>
          <w:fldChar w:fldCharType="end"/>
        </w:r>
      </w:hyperlink>
    </w:p>
    <w:p w14:paraId="3C4985FD" w14:textId="0E1A86F7" w:rsidR="0021409F" w:rsidRPr="0021409F" w:rsidRDefault="000928D3">
      <w:pPr>
        <w:pStyle w:val="TM4"/>
        <w:tabs>
          <w:tab w:val="left" w:pos="1100"/>
          <w:tab w:val="right" w:leader="dot" w:pos="10456"/>
        </w:tabs>
        <w:rPr>
          <w:rFonts w:ascii="Times New Roman" w:eastAsiaTheme="minorEastAsia" w:hAnsi="Times New Roman" w:cs="Times New Roman"/>
          <w:noProof/>
          <w:sz w:val="24"/>
          <w:szCs w:val="22"/>
          <w:lang w:eastAsia="fr-FR"/>
        </w:rPr>
      </w:pPr>
      <w:hyperlink w:anchor="_Toc114213988" w:history="1">
        <w:r w:rsidR="0021409F" w:rsidRPr="0021409F">
          <w:rPr>
            <w:rStyle w:val="Lienhypertexte"/>
            <w:rFonts w:ascii="Times New Roman" w:hAnsi="Times New Roman" w:cs="Times New Roman"/>
            <w:noProof/>
            <w:sz w:val="22"/>
          </w:rPr>
          <w:t>iii.</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Effet de recombinaison</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_Toc114213988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E85B5E">
          <w:rPr>
            <w:rFonts w:ascii="Times New Roman" w:hAnsi="Times New Roman" w:cs="Times New Roman"/>
            <w:noProof/>
            <w:webHidden/>
            <w:sz w:val="22"/>
          </w:rPr>
          <w:t>5</w:t>
        </w:r>
        <w:r w:rsidR="0021409F" w:rsidRPr="0021409F">
          <w:rPr>
            <w:rFonts w:ascii="Times New Roman" w:hAnsi="Times New Roman" w:cs="Times New Roman"/>
            <w:noProof/>
            <w:webHidden/>
            <w:sz w:val="22"/>
          </w:rPr>
          <w:fldChar w:fldCharType="end"/>
        </w:r>
      </w:hyperlink>
    </w:p>
    <w:p w14:paraId="6BA61ECA" w14:textId="02738CE0" w:rsidR="0021409F" w:rsidRPr="0021409F" w:rsidRDefault="000928D3">
      <w:pPr>
        <w:pStyle w:val="TM4"/>
        <w:tabs>
          <w:tab w:val="left" w:pos="1100"/>
          <w:tab w:val="right" w:leader="dot" w:pos="10456"/>
        </w:tabs>
        <w:rPr>
          <w:rFonts w:ascii="Times New Roman" w:eastAsiaTheme="minorEastAsia" w:hAnsi="Times New Roman" w:cs="Times New Roman"/>
          <w:noProof/>
          <w:sz w:val="24"/>
          <w:szCs w:val="22"/>
          <w:lang w:eastAsia="fr-FR"/>
        </w:rPr>
      </w:pPr>
      <w:hyperlink w:anchor="_Toc114213989" w:history="1">
        <w:r w:rsidR="0021409F" w:rsidRPr="0021409F">
          <w:rPr>
            <w:rStyle w:val="Lienhypertexte"/>
            <w:rFonts w:ascii="Times New Roman" w:hAnsi="Times New Roman" w:cs="Times New Roman"/>
            <w:noProof/>
            <w:sz w:val="22"/>
          </w:rPr>
          <w:t>iv.</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Effet de polarité</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_Toc114213989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E85B5E">
          <w:rPr>
            <w:rFonts w:ascii="Times New Roman" w:hAnsi="Times New Roman" w:cs="Times New Roman"/>
            <w:noProof/>
            <w:webHidden/>
            <w:sz w:val="22"/>
          </w:rPr>
          <w:t>6</w:t>
        </w:r>
        <w:r w:rsidR="0021409F" w:rsidRPr="0021409F">
          <w:rPr>
            <w:rFonts w:ascii="Times New Roman" w:hAnsi="Times New Roman" w:cs="Times New Roman"/>
            <w:noProof/>
            <w:webHidden/>
            <w:sz w:val="22"/>
          </w:rPr>
          <w:fldChar w:fldCharType="end"/>
        </w:r>
      </w:hyperlink>
    </w:p>
    <w:p w14:paraId="5EF80A17" w14:textId="058E3AE1" w:rsidR="0021409F" w:rsidRPr="0021409F" w:rsidRDefault="000928D3">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3990" w:history="1">
        <w:r w:rsidR="0021409F" w:rsidRPr="0021409F">
          <w:rPr>
            <w:rStyle w:val="Lienhypertexte"/>
            <w:rFonts w:ascii="Times New Roman" w:hAnsi="Times New Roman" w:cs="Times New Roman"/>
            <w:noProof/>
            <w:sz w:val="24"/>
          </w:rPr>
          <w:t>3)</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Matériel</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_Toc114213990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E85B5E">
          <w:rPr>
            <w:rFonts w:ascii="Times New Roman" w:hAnsi="Times New Roman" w:cs="Times New Roman"/>
            <w:noProof/>
            <w:webHidden/>
            <w:sz w:val="24"/>
          </w:rPr>
          <w:t>6</w:t>
        </w:r>
        <w:r w:rsidR="0021409F" w:rsidRPr="0021409F">
          <w:rPr>
            <w:rFonts w:ascii="Times New Roman" w:hAnsi="Times New Roman" w:cs="Times New Roman"/>
            <w:noProof/>
            <w:webHidden/>
            <w:sz w:val="24"/>
          </w:rPr>
          <w:fldChar w:fldCharType="end"/>
        </w:r>
      </w:hyperlink>
    </w:p>
    <w:p w14:paraId="6CA804F8" w14:textId="7F7FF91C" w:rsidR="0021409F" w:rsidRPr="0021409F" w:rsidRDefault="000928D3">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3991" w:history="1">
        <w:r w:rsidR="0021409F" w:rsidRPr="0021409F">
          <w:rPr>
            <w:rStyle w:val="Lienhypertexte"/>
            <w:rFonts w:ascii="Times New Roman" w:hAnsi="Times New Roman" w:cs="Times New Roman"/>
            <w:noProof/>
            <w:sz w:val="24"/>
          </w:rPr>
          <w:t>4)</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Incertitudes</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_Toc114213991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E85B5E">
          <w:rPr>
            <w:rFonts w:ascii="Times New Roman" w:hAnsi="Times New Roman" w:cs="Times New Roman"/>
            <w:noProof/>
            <w:webHidden/>
            <w:sz w:val="24"/>
          </w:rPr>
          <w:t>6</w:t>
        </w:r>
        <w:r w:rsidR="0021409F" w:rsidRPr="0021409F">
          <w:rPr>
            <w:rFonts w:ascii="Times New Roman" w:hAnsi="Times New Roman" w:cs="Times New Roman"/>
            <w:noProof/>
            <w:webHidden/>
            <w:sz w:val="24"/>
          </w:rPr>
          <w:fldChar w:fldCharType="end"/>
        </w:r>
      </w:hyperlink>
    </w:p>
    <w:p w14:paraId="04D39E86" w14:textId="5ACE02EE" w:rsidR="0021409F" w:rsidRPr="0021409F" w:rsidRDefault="000928D3">
      <w:pPr>
        <w:pStyle w:val="TM1"/>
        <w:tabs>
          <w:tab w:val="left" w:pos="440"/>
          <w:tab w:val="right" w:leader="dot" w:pos="10456"/>
        </w:tabs>
        <w:rPr>
          <w:rFonts w:ascii="Times New Roman" w:eastAsiaTheme="minorEastAsia" w:hAnsi="Times New Roman" w:cs="Times New Roman"/>
          <w:b w:val="0"/>
          <w:bCs w:val="0"/>
          <w:i w:val="0"/>
          <w:iCs w:val="0"/>
          <w:noProof/>
          <w:szCs w:val="22"/>
          <w:lang w:eastAsia="fr-FR"/>
        </w:rPr>
      </w:pPr>
      <w:hyperlink w:anchor="_Toc114213992" w:history="1">
        <w:r w:rsidR="0021409F" w:rsidRPr="0021409F">
          <w:rPr>
            <w:rStyle w:val="Lienhypertexte"/>
            <w:rFonts w:ascii="Times New Roman" w:hAnsi="Times New Roman" w:cs="Times New Roman"/>
            <w:noProof/>
            <w:sz w:val="28"/>
          </w:rPr>
          <w:t>II.</w:t>
        </w:r>
        <w:r w:rsidR="0021409F" w:rsidRPr="0021409F">
          <w:rPr>
            <w:rFonts w:ascii="Times New Roman" w:eastAsiaTheme="minorEastAsia" w:hAnsi="Times New Roman" w:cs="Times New Roman"/>
            <w:b w:val="0"/>
            <w:bCs w:val="0"/>
            <w:i w:val="0"/>
            <w:iCs w:val="0"/>
            <w:noProof/>
            <w:szCs w:val="22"/>
            <w:lang w:eastAsia="fr-FR"/>
          </w:rPr>
          <w:tab/>
        </w:r>
        <w:r w:rsidR="0021409F" w:rsidRPr="0021409F">
          <w:rPr>
            <w:rStyle w:val="Lienhypertexte"/>
            <w:rFonts w:ascii="Times New Roman" w:hAnsi="Times New Roman" w:cs="Times New Roman"/>
            <w:noProof/>
            <w:sz w:val="28"/>
          </w:rPr>
          <w:t>MESURES DE DOSE RELATIVE</w:t>
        </w:r>
        <w:r w:rsidR="0021409F" w:rsidRPr="0021409F">
          <w:rPr>
            <w:rFonts w:ascii="Times New Roman" w:hAnsi="Times New Roman" w:cs="Times New Roman"/>
            <w:noProof/>
            <w:webHidden/>
            <w:sz w:val="28"/>
          </w:rPr>
          <w:tab/>
        </w:r>
        <w:r w:rsidR="0021409F" w:rsidRPr="0021409F">
          <w:rPr>
            <w:rFonts w:ascii="Times New Roman" w:hAnsi="Times New Roman" w:cs="Times New Roman"/>
            <w:noProof/>
            <w:webHidden/>
            <w:sz w:val="28"/>
          </w:rPr>
          <w:fldChar w:fldCharType="begin"/>
        </w:r>
        <w:r w:rsidR="0021409F" w:rsidRPr="0021409F">
          <w:rPr>
            <w:rFonts w:ascii="Times New Roman" w:hAnsi="Times New Roman" w:cs="Times New Roman"/>
            <w:noProof/>
            <w:webHidden/>
            <w:sz w:val="28"/>
          </w:rPr>
          <w:instrText xml:space="preserve"> PAGEREF _Toc114213992 \h </w:instrText>
        </w:r>
        <w:r w:rsidR="0021409F" w:rsidRPr="0021409F">
          <w:rPr>
            <w:rFonts w:ascii="Times New Roman" w:hAnsi="Times New Roman" w:cs="Times New Roman"/>
            <w:noProof/>
            <w:webHidden/>
            <w:sz w:val="28"/>
          </w:rPr>
        </w:r>
        <w:r w:rsidR="0021409F" w:rsidRPr="0021409F">
          <w:rPr>
            <w:rFonts w:ascii="Times New Roman" w:hAnsi="Times New Roman" w:cs="Times New Roman"/>
            <w:noProof/>
            <w:webHidden/>
            <w:sz w:val="28"/>
          </w:rPr>
          <w:fldChar w:fldCharType="separate"/>
        </w:r>
        <w:r w:rsidR="00E85B5E">
          <w:rPr>
            <w:rFonts w:ascii="Times New Roman" w:hAnsi="Times New Roman" w:cs="Times New Roman"/>
            <w:noProof/>
            <w:webHidden/>
            <w:sz w:val="28"/>
          </w:rPr>
          <w:t>7</w:t>
        </w:r>
        <w:r w:rsidR="0021409F" w:rsidRPr="0021409F">
          <w:rPr>
            <w:rFonts w:ascii="Times New Roman" w:hAnsi="Times New Roman" w:cs="Times New Roman"/>
            <w:noProof/>
            <w:webHidden/>
            <w:sz w:val="28"/>
          </w:rPr>
          <w:fldChar w:fldCharType="end"/>
        </w:r>
      </w:hyperlink>
    </w:p>
    <w:p w14:paraId="45753B0B" w14:textId="10C35F10" w:rsidR="0021409F" w:rsidRPr="0021409F" w:rsidRDefault="000928D3">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3993" w:history="1">
        <w:r w:rsidR="0021409F" w:rsidRPr="0021409F">
          <w:rPr>
            <w:rStyle w:val="Lienhypertexte"/>
            <w:rFonts w:ascii="Times New Roman" w:hAnsi="Times New Roman" w:cs="Times New Roman"/>
            <w:noProof/>
            <w:sz w:val="24"/>
          </w:rPr>
          <w:t>1)</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Rendement en profondeur</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_Toc114213993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E85B5E">
          <w:rPr>
            <w:rFonts w:ascii="Times New Roman" w:hAnsi="Times New Roman" w:cs="Times New Roman"/>
            <w:noProof/>
            <w:webHidden/>
            <w:sz w:val="24"/>
          </w:rPr>
          <w:t>7</w:t>
        </w:r>
        <w:r w:rsidR="0021409F" w:rsidRPr="0021409F">
          <w:rPr>
            <w:rFonts w:ascii="Times New Roman" w:hAnsi="Times New Roman" w:cs="Times New Roman"/>
            <w:noProof/>
            <w:webHidden/>
            <w:sz w:val="24"/>
          </w:rPr>
          <w:fldChar w:fldCharType="end"/>
        </w:r>
      </w:hyperlink>
    </w:p>
    <w:p w14:paraId="3D66EFF6" w14:textId="73E6DF28" w:rsidR="0021409F" w:rsidRPr="0021409F" w:rsidRDefault="000928D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94" w:history="1">
        <w:r w:rsidR="0021409F" w:rsidRPr="0021409F">
          <w:rPr>
            <w:rStyle w:val="Lienhypertexte"/>
            <w:rFonts w:ascii="Times New Roman" w:hAnsi="Times New Roman" w:cs="Times New Roman"/>
            <w:noProof/>
            <w:sz w:val="22"/>
          </w:rPr>
          <w:t>a.</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en énergie</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_Toc114213994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E85B5E">
          <w:rPr>
            <w:rFonts w:ascii="Times New Roman" w:hAnsi="Times New Roman" w:cs="Times New Roman"/>
            <w:noProof/>
            <w:webHidden/>
            <w:sz w:val="22"/>
          </w:rPr>
          <w:t>7</w:t>
        </w:r>
        <w:r w:rsidR="0021409F" w:rsidRPr="0021409F">
          <w:rPr>
            <w:rFonts w:ascii="Times New Roman" w:hAnsi="Times New Roman" w:cs="Times New Roman"/>
            <w:noProof/>
            <w:webHidden/>
            <w:sz w:val="22"/>
          </w:rPr>
          <w:fldChar w:fldCharType="end"/>
        </w:r>
      </w:hyperlink>
    </w:p>
    <w:p w14:paraId="3110777A" w14:textId="1580687F" w:rsidR="0021409F" w:rsidRPr="0021409F" w:rsidRDefault="000928D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95" w:history="1">
        <w:r w:rsidR="0021409F" w:rsidRPr="0021409F">
          <w:rPr>
            <w:rStyle w:val="Lienhypertexte"/>
            <w:rFonts w:ascii="Times New Roman" w:hAnsi="Times New Roman" w:cs="Times New Roman"/>
            <w:noProof/>
            <w:sz w:val="22"/>
          </w:rPr>
          <w:t>b.</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la taille de champ</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_Toc114213995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E85B5E">
          <w:rPr>
            <w:rFonts w:ascii="Times New Roman" w:hAnsi="Times New Roman" w:cs="Times New Roman"/>
            <w:noProof/>
            <w:webHidden/>
            <w:sz w:val="22"/>
          </w:rPr>
          <w:t>8</w:t>
        </w:r>
        <w:r w:rsidR="0021409F" w:rsidRPr="0021409F">
          <w:rPr>
            <w:rFonts w:ascii="Times New Roman" w:hAnsi="Times New Roman" w:cs="Times New Roman"/>
            <w:noProof/>
            <w:webHidden/>
            <w:sz w:val="22"/>
          </w:rPr>
          <w:fldChar w:fldCharType="end"/>
        </w:r>
      </w:hyperlink>
    </w:p>
    <w:p w14:paraId="5FC44541" w14:textId="7400D8F1" w:rsidR="0021409F" w:rsidRPr="0021409F" w:rsidRDefault="000928D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96" w:history="1">
        <w:r w:rsidR="0021409F" w:rsidRPr="0021409F">
          <w:rPr>
            <w:rStyle w:val="Lienhypertexte"/>
            <w:rFonts w:ascii="Times New Roman" w:hAnsi="Times New Roman" w:cs="Times New Roman"/>
            <w:noProof/>
            <w:sz w:val="22"/>
          </w:rPr>
          <w:t>c.</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la distance source-peau</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_Toc114213996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E85B5E">
          <w:rPr>
            <w:rFonts w:ascii="Times New Roman" w:hAnsi="Times New Roman" w:cs="Times New Roman"/>
            <w:noProof/>
            <w:webHidden/>
            <w:sz w:val="22"/>
          </w:rPr>
          <w:t>8</w:t>
        </w:r>
        <w:r w:rsidR="0021409F" w:rsidRPr="0021409F">
          <w:rPr>
            <w:rFonts w:ascii="Times New Roman" w:hAnsi="Times New Roman" w:cs="Times New Roman"/>
            <w:noProof/>
            <w:webHidden/>
            <w:sz w:val="22"/>
          </w:rPr>
          <w:fldChar w:fldCharType="end"/>
        </w:r>
      </w:hyperlink>
    </w:p>
    <w:p w14:paraId="07A1C8D3" w14:textId="22EF592C" w:rsidR="0021409F" w:rsidRPr="0021409F" w:rsidRDefault="000928D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97" w:history="1">
        <w:r w:rsidR="0021409F" w:rsidRPr="0021409F">
          <w:rPr>
            <w:rStyle w:val="Lienhypertexte"/>
            <w:rFonts w:ascii="Times New Roman" w:hAnsi="Times New Roman" w:cs="Times New Roman"/>
            <w:noProof/>
            <w:sz w:val="22"/>
          </w:rPr>
          <w:t>d.</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du détecteur</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_Toc114213997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E85B5E">
          <w:rPr>
            <w:rFonts w:ascii="Times New Roman" w:hAnsi="Times New Roman" w:cs="Times New Roman"/>
            <w:noProof/>
            <w:webHidden/>
            <w:sz w:val="22"/>
          </w:rPr>
          <w:t>9</w:t>
        </w:r>
        <w:r w:rsidR="0021409F" w:rsidRPr="0021409F">
          <w:rPr>
            <w:rFonts w:ascii="Times New Roman" w:hAnsi="Times New Roman" w:cs="Times New Roman"/>
            <w:noProof/>
            <w:webHidden/>
            <w:sz w:val="22"/>
          </w:rPr>
          <w:fldChar w:fldCharType="end"/>
        </w:r>
      </w:hyperlink>
    </w:p>
    <w:p w14:paraId="64A203F1" w14:textId="5A71232E" w:rsidR="0021409F" w:rsidRPr="0021409F" w:rsidRDefault="000928D3">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3998" w:history="1">
        <w:r w:rsidR="0021409F" w:rsidRPr="0021409F">
          <w:rPr>
            <w:rStyle w:val="Lienhypertexte"/>
            <w:rFonts w:ascii="Times New Roman" w:hAnsi="Times New Roman" w:cs="Times New Roman"/>
            <w:noProof/>
            <w:sz w:val="24"/>
          </w:rPr>
          <w:t>2)</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Rapports tissu-maximum</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_Toc114213998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E85B5E">
          <w:rPr>
            <w:rFonts w:ascii="Times New Roman" w:hAnsi="Times New Roman" w:cs="Times New Roman"/>
            <w:noProof/>
            <w:webHidden/>
            <w:sz w:val="24"/>
          </w:rPr>
          <w:t>9</w:t>
        </w:r>
        <w:r w:rsidR="0021409F" w:rsidRPr="0021409F">
          <w:rPr>
            <w:rFonts w:ascii="Times New Roman" w:hAnsi="Times New Roman" w:cs="Times New Roman"/>
            <w:noProof/>
            <w:webHidden/>
            <w:sz w:val="24"/>
          </w:rPr>
          <w:fldChar w:fldCharType="end"/>
        </w:r>
      </w:hyperlink>
    </w:p>
    <w:p w14:paraId="367E24B8" w14:textId="09A5ABF0" w:rsidR="0021409F" w:rsidRPr="0021409F" w:rsidRDefault="000928D3">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3999" w:history="1">
        <w:r w:rsidR="0021409F" w:rsidRPr="0021409F">
          <w:rPr>
            <w:rStyle w:val="Lienhypertexte"/>
            <w:rFonts w:ascii="Times New Roman" w:hAnsi="Times New Roman" w:cs="Times New Roman"/>
            <w:noProof/>
            <w:sz w:val="24"/>
          </w:rPr>
          <w:t>3)</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Profils</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_Toc114213999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E85B5E">
          <w:rPr>
            <w:rFonts w:ascii="Times New Roman" w:hAnsi="Times New Roman" w:cs="Times New Roman"/>
            <w:noProof/>
            <w:webHidden/>
            <w:sz w:val="24"/>
          </w:rPr>
          <w:t>10</w:t>
        </w:r>
        <w:r w:rsidR="0021409F" w:rsidRPr="0021409F">
          <w:rPr>
            <w:rFonts w:ascii="Times New Roman" w:hAnsi="Times New Roman" w:cs="Times New Roman"/>
            <w:noProof/>
            <w:webHidden/>
            <w:sz w:val="24"/>
          </w:rPr>
          <w:fldChar w:fldCharType="end"/>
        </w:r>
      </w:hyperlink>
    </w:p>
    <w:p w14:paraId="20537D77" w14:textId="2B347E03" w:rsidR="0021409F" w:rsidRPr="0021409F" w:rsidRDefault="000928D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4000" w:history="1">
        <w:r w:rsidR="0021409F" w:rsidRPr="0021409F">
          <w:rPr>
            <w:rStyle w:val="Lienhypertexte"/>
            <w:rFonts w:ascii="Times New Roman" w:hAnsi="Times New Roman" w:cs="Times New Roman"/>
            <w:noProof/>
            <w:sz w:val="22"/>
          </w:rPr>
          <w:t>a.</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en énergie</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_Toc114214000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E85B5E">
          <w:rPr>
            <w:rFonts w:ascii="Times New Roman" w:hAnsi="Times New Roman" w:cs="Times New Roman"/>
            <w:noProof/>
            <w:webHidden/>
            <w:sz w:val="22"/>
          </w:rPr>
          <w:t>10</w:t>
        </w:r>
        <w:r w:rsidR="0021409F" w:rsidRPr="0021409F">
          <w:rPr>
            <w:rFonts w:ascii="Times New Roman" w:hAnsi="Times New Roman" w:cs="Times New Roman"/>
            <w:noProof/>
            <w:webHidden/>
            <w:sz w:val="22"/>
          </w:rPr>
          <w:fldChar w:fldCharType="end"/>
        </w:r>
      </w:hyperlink>
    </w:p>
    <w:p w14:paraId="3E00F0CF" w14:textId="135416A2" w:rsidR="0021409F" w:rsidRPr="0021409F" w:rsidRDefault="000928D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4001" w:history="1">
        <w:r w:rsidR="0021409F" w:rsidRPr="0021409F">
          <w:rPr>
            <w:rStyle w:val="Lienhypertexte"/>
            <w:rFonts w:ascii="Times New Roman" w:hAnsi="Times New Roman" w:cs="Times New Roman"/>
            <w:noProof/>
            <w:sz w:val="22"/>
          </w:rPr>
          <w:t>b.</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la taille de champ</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_Toc114214001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E85B5E">
          <w:rPr>
            <w:rFonts w:ascii="Times New Roman" w:hAnsi="Times New Roman" w:cs="Times New Roman"/>
            <w:noProof/>
            <w:webHidden/>
            <w:sz w:val="22"/>
          </w:rPr>
          <w:t>10</w:t>
        </w:r>
        <w:r w:rsidR="0021409F" w:rsidRPr="0021409F">
          <w:rPr>
            <w:rFonts w:ascii="Times New Roman" w:hAnsi="Times New Roman" w:cs="Times New Roman"/>
            <w:noProof/>
            <w:webHidden/>
            <w:sz w:val="22"/>
          </w:rPr>
          <w:fldChar w:fldCharType="end"/>
        </w:r>
      </w:hyperlink>
    </w:p>
    <w:p w14:paraId="4522FFFA" w14:textId="21770E37" w:rsidR="0021409F" w:rsidRPr="0021409F" w:rsidRDefault="000928D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4002" w:history="1">
        <w:r w:rsidR="0021409F" w:rsidRPr="0021409F">
          <w:rPr>
            <w:rStyle w:val="Lienhypertexte"/>
            <w:rFonts w:ascii="Times New Roman" w:hAnsi="Times New Roman" w:cs="Times New Roman"/>
            <w:noProof/>
            <w:sz w:val="22"/>
          </w:rPr>
          <w:t>c.</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la distance source-peau</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_Toc114214002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E85B5E">
          <w:rPr>
            <w:rFonts w:ascii="Times New Roman" w:hAnsi="Times New Roman" w:cs="Times New Roman"/>
            <w:noProof/>
            <w:webHidden/>
            <w:sz w:val="22"/>
          </w:rPr>
          <w:t>11</w:t>
        </w:r>
        <w:r w:rsidR="0021409F" w:rsidRPr="0021409F">
          <w:rPr>
            <w:rFonts w:ascii="Times New Roman" w:hAnsi="Times New Roman" w:cs="Times New Roman"/>
            <w:noProof/>
            <w:webHidden/>
            <w:sz w:val="22"/>
          </w:rPr>
          <w:fldChar w:fldCharType="end"/>
        </w:r>
      </w:hyperlink>
    </w:p>
    <w:p w14:paraId="6AC2FE4C" w14:textId="2BA3416D" w:rsidR="0021409F" w:rsidRPr="0021409F" w:rsidRDefault="000928D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4003" w:history="1">
        <w:r w:rsidR="0021409F" w:rsidRPr="0021409F">
          <w:rPr>
            <w:rStyle w:val="Lienhypertexte"/>
            <w:rFonts w:ascii="Times New Roman" w:hAnsi="Times New Roman" w:cs="Times New Roman"/>
            <w:noProof/>
            <w:sz w:val="22"/>
          </w:rPr>
          <w:t>d.</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le détecteur</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_Toc114214003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E85B5E">
          <w:rPr>
            <w:rFonts w:ascii="Times New Roman" w:hAnsi="Times New Roman" w:cs="Times New Roman"/>
            <w:noProof/>
            <w:webHidden/>
            <w:sz w:val="22"/>
          </w:rPr>
          <w:t>11</w:t>
        </w:r>
        <w:r w:rsidR="0021409F" w:rsidRPr="0021409F">
          <w:rPr>
            <w:rFonts w:ascii="Times New Roman" w:hAnsi="Times New Roman" w:cs="Times New Roman"/>
            <w:noProof/>
            <w:webHidden/>
            <w:sz w:val="22"/>
          </w:rPr>
          <w:fldChar w:fldCharType="end"/>
        </w:r>
      </w:hyperlink>
    </w:p>
    <w:p w14:paraId="55A299B3" w14:textId="1224BEA4" w:rsidR="0021409F" w:rsidRPr="0021409F" w:rsidRDefault="000928D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4004" w:history="1">
        <w:r w:rsidR="0021409F" w:rsidRPr="0021409F">
          <w:rPr>
            <w:rStyle w:val="Lienhypertexte"/>
            <w:rFonts w:ascii="Times New Roman" w:hAnsi="Times New Roman" w:cs="Times New Roman"/>
            <w:noProof/>
            <w:sz w:val="22"/>
          </w:rPr>
          <w:t>e.</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la profondeur de mesure</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_Toc114214004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E85B5E">
          <w:rPr>
            <w:rFonts w:ascii="Times New Roman" w:hAnsi="Times New Roman" w:cs="Times New Roman"/>
            <w:noProof/>
            <w:webHidden/>
            <w:sz w:val="22"/>
          </w:rPr>
          <w:t>12</w:t>
        </w:r>
        <w:r w:rsidR="0021409F" w:rsidRPr="0021409F">
          <w:rPr>
            <w:rFonts w:ascii="Times New Roman" w:hAnsi="Times New Roman" w:cs="Times New Roman"/>
            <w:noProof/>
            <w:webHidden/>
            <w:sz w:val="22"/>
          </w:rPr>
          <w:fldChar w:fldCharType="end"/>
        </w:r>
      </w:hyperlink>
    </w:p>
    <w:p w14:paraId="59EF5E0A" w14:textId="2079ACD0" w:rsidR="0021409F" w:rsidRPr="0021409F" w:rsidRDefault="000928D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4005" w:history="1">
        <w:r w:rsidR="0021409F" w:rsidRPr="0021409F">
          <w:rPr>
            <w:rStyle w:val="Lienhypertexte"/>
            <w:rFonts w:ascii="Times New Roman" w:hAnsi="Times New Roman" w:cs="Times New Roman"/>
            <w:noProof/>
            <w:sz w:val="22"/>
          </w:rPr>
          <w:t>f.</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la position de la chambre de référence</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_Toc114214005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E85B5E">
          <w:rPr>
            <w:rFonts w:ascii="Times New Roman" w:hAnsi="Times New Roman" w:cs="Times New Roman"/>
            <w:noProof/>
            <w:webHidden/>
            <w:sz w:val="22"/>
          </w:rPr>
          <w:t>12</w:t>
        </w:r>
        <w:r w:rsidR="0021409F" w:rsidRPr="0021409F">
          <w:rPr>
            <w:rFonts w:ascii="Times New Roman" w:hAnsi="Times New Roman" w:cs="Times New Roman"/>
            <w:noProof/>
            <w:webHidden/>
            <w:sz w:val="22"/>
          </w:rPr>
          <w:fldChar w:fldCharType="end"/>
        </w:r>
      </w:hyperlink>
    </w:p>
    <w:p w14:paraId="4EF782B1" w14:textId="2787BEAF" w:rsidR="0021409F" w:rsidRPr="0021409F" w:rsidRDefault="000928D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4006" w:history="1">
        <w:r w:rsidR="0021409F" w:rsidRPr="0021409F">
          <w:rPr>
            <w:rStyle w:val="Lienhypertexte"/>
            <w:rFonts w:ascii="Times New Roman" w:hAnsi="Times New Roman" w:cs="Times New Roman"/>
            <w:noProof/>
            <w:sz w:val="22"/>
          </w:rPr>
          <w:t>g.</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la vitesse de déplacement de la chambre</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_Toc114214006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E85B5E">
          <w:rPr>
            <w:rFonts w:ascii="Times New Roman" w:hAnsi="Times New Roman" w:cs="Times New Roman"/>
            <w:noProof/>
            <w:webHidden/>
            <w:sz w:val="22"/>
          </w:rPr>
          <w:t>13</w:t>
        </w:r>
        <w:r w:rsidR="0021409F" w:rsidRPr="0021409F">
          <w:rPr>
            <w:rFonts w:ascii="Times New Roman" w:hAnsi="Times New Roman" w:cs="Times New Roman"/>
            <w:noProof/>
            <w:webHidden/>
            <w:sz w:val="22"/>
          </w:rPr>
          <w:fldChar w:fldCharType="end"/>
        </w:r>
      </w:hyperlink>
    </w:p>
    <w:p w14:paraId="085DB112" w14:textId="42970742" w:rsidR="0021409F" w:rsidRPr="0021409F" w:rsidRDefault="000928D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4007" w:history="1">
        <w:r w:rsidR="0021409F" w:rsidRPr="0021409F">
          <w:rPr>
            <w:rStyle w:val="Lienhypertexte"/>
            <w:rFonts w:ascii="Times New Roman" w:hAnsi="Times New Roman" w:cs="Times New Roman"/>
            <w:noProof/>
            <w:sz w:val="22"/>
          </w:rPr>
          <w:t>h.</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l’orientation du profil</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_Toc114214007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E85B5E">
          <w:rPr>
            <w:rFonts w:ascii="Times New Roman" w:hAnsi="Times New Roman" w:cs="Times New Roman"/>
            <w:noProof/>
            <w:webHidden/>
            <w:sz w:val="22"/>
          </w:rPr>
          <w:t>13</w:t>
        </w:r>
        <w:r w:rsidR="0021409F" w:rsidRPr="0021409F">
          <w:rPr>
            <w:rFonts w:ascii="Times New Roman" w:hAnsi="Times New Roman" w:cs="Times New Roman"/>
            <w:noProof/>
            <w:webHidden/>
            <w:sz w:val="22"/>
          </w:rPr>
          <w:fldChar w:fldCharType="end"/>
        </w:r>
      </w:hyperlink>
    </w:p>
    <w:p w14:paraId="0D5EC12E" w14:textId="51A72958" w:rsidR="0021409F" w:rsidRPr="0021409F" w:rsidRDefault="000928D3">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4008" w:history="1">
        <w:r w:rsidR="0021409F" w:rsidRPr="0021409F">
          <w:rPr>
            <w:rStyle w:val="Lienhypertexte"/>
            <w:rFonts w:ascii="Times New Roman" w:hAnsi="Times New Roman" w:cs="Times New Roman"/>
            <w:noProof/>
            <w:sz w:val="24"/>
          </w:rPr>
          <w:t>4)</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Facteur d’ouverture collimateur</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_Toc114214008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E85B5E">
          <w:rPr>
            <w:rFonts w:ascii="Times New Roman" w:hAnsi="Times New Roman" w:cs="Times New Roman"/>
            <w:noProof/>
            <w:webHidden/>
            <w:sz w:val="24"/>
          </w:rPr>
          <w:t>14</w:t>
        </w:r>
        <w:r w:rsidR="0021409F" w:rsidRPr="0021409F">
          <w:rPr>
            <w:rFonts w:ascii="Times New Roman" w:hAnsi="Times New Roman" w:cs="Times New Roman"/>
            <w:noProof/>
            <w:webHidden/>
            <w:sz w:val="24"/>
          </w:rPr>
          <w:fldChar w:fldCharType="end"/>
        </w:r>
      </w:hyperlink>
    </w:p>
    <w:p w14:paraId="0725B9B0" w14:textId="6BBAE10B" w:rsidR="0021409F" w:rsidRPr="0021409F" w:rsidRDefault="000928D3">
      <w:pPr>
        <w:pStyle w:val="TM1"/>
        <w:tabs>
          <w:tab w:val="left" w:pos="660"/>
          <w:tab w:val="right" w:leader="dot" w:pos="10456"/>
        </w:tabs>
        <w:rPr>
          <w:rFonts w:ascii="Times New Roman" w:eastAsiaTheme="minorEastAsia" w:hAnsi="Times New Roman" w:cs="Times New Roman"/>
          <w:b w:val="0"/>
          <w:bCs w:val="0"/>
          <w:i w:val="0"/>
          <w:iCs w:val="0"/>
          <w:noProof/>
          <w:szCs w:val="22"/>
          <w:lang w:eastAsia="fr-FR"/>
        </w:rPr>
      </w:pPr>
      <w:hyperlink w:anchor="_Toc114214009" w:history="1">
        <w:r w:rsidR="0021409F" w:rsidRPr="0021409F">
          <w:rPr>
            <w:rStyle w:val="Lienhypertexte"/>
            <w:rFonts w:ascii="Times New Roman" w:hAnsi="Times New Roman" w:cs="Times New Roman"/>
            <w:noProof/>
            <w:sz w:val="28"/>
          </w:rPr>
          <w:t>III.</w:t>
        </w:r>
        <w:r w:rsidR="0021409F" w:rsidRPr="0021409F">
          <w:rPr>
            <w:rFonts w:ascii="Times New Roman" w:eastAsiaTheme="minorEastAsia" w:hAnsi="Times New Roman" w:cs="Times New Roman"/>
            <w:b w:val="0"/>
            <w:bCs w:val="0"/>
            <w:i w:val="0"/>
            <w:iCs w:val="0"/>
            <w:noProof/>
            <w:szCs w:val="22"/>
            <w:lang w:eastAsia="fr-FR"/>
          </w:rPr>
          <w:tab/>
        </w:r>
        <w:r w:rsidR="0021409F" w:rsidRPr="0021409F">
          <w:rPr>
            <w:rStyle w:val="Lienhypertexte"/>
            <w:rFonts w:ascii="Times New Roman" w:hAnsi="Times New Roman" w:cs="Times New Roman"/>
            <w:noProof/>
            <w:sz w:val="28"/>
          </w:rPr>
          <w:t>MESURES DE DOSE ABSOLUE</w:t>
        </w:r>
        <w:r w:rsidR="0021409F" w:rsidRPr="0021409F">
          <w:rPr>
            <w:rFonts w:ascii="Times New Roman" w:hAnsi="Times New Roman" w:cs="Times New Roman"/>
            <w:noProof/>
            <w:webHidden/>
            <w:sz w:val="28"/>
          </w:rPr>
          <w:tab/>
        </w:r>
        <w:r w:rsidR="0021409F" w:rsidRPr="0021409F">
          <w:rPr>
            <w:rFonts w:ascii="Times New Roman" w:hAnsi="Times New Roman" w:cs="Times New Roman"/>
            <w:noProof/>
            <w:webHidden/>
            <w:sz w:val="28"/>
          </w:rPr>
          <w:fldChar w:fldCharType="begin"/>
        </w:r>
        <w:r w:rsidR="0021409F" w:rsidRPr="0021409F">
          <w:rPr>
            <w:rFonts w:ascii="Times New Roman" w:hAnsi="Times New Roman" w:cs="Times New Roman"/>
            <w:noProof/>
            <w:webHidden/>
            <w:sz w:val="28"/>
          </w:rPr>
          <w:instrText xml:space="preserve"> PAGEREF _Toc114214009 \h </w:instrText>
        </w:r>
        <w:r w:rsidR="0021409F" w:rsidRPr="0021409F">
          <w:rPr>
            <w:rFonts w:ascii="Times New Roman" w:hAnsi="Times New Roman" w:cs="Times New Roman"/>
            <w:noProof/>
            <w:webHidden/>
            <w:sz w:val="28"/>
          </w:rPr>
        </w:r>
        <w:r w:rsidR="0021409F" w:rsidRPr="0021409F">
          <w:rPr>
            <w:rFonts w:ascii="Times New Roman" w:hAnsi="Times New Roman" w:cs="Times New Roman"/>
            <w:noProof/>
            <w:webHidden/>
            <w:sz w:val="28"/>
          </w:rPr>
          <w:fldChar w:fldCharType="separate"/>
        </w:r>
        <w:r w:rsidR="00E85B5E">
          <w:rPr>
            <w:rFonts w:ascii="Times New Roman" w:hAnsi="Times New Roman" w:cs="Times New Roman"/>
            <w:noProof/>
            <w:webHidden/>
            <w:sz w:val="28"/>
          </w:rPr>
          <w:t>14</w:t>
        </w:r>
        <w:r w:rsidR="0021409F" w:rsidRPr="0021409F">
          <w:rPr>
            <w:rFonts w:ascii="Times New Roman" w:hAnsi="Times New Roman" w:cs="Times New Roman"/>
            <w:noProof/>
            <w:webHidden/>
            <w:sz w:val="28"/>
          </w:rPr>
          <w:fldChar w:fldCharType="end"/>
        </w:r>
      </w:hyperlink>
    </w:p>
    <w:p w14:paraId="4D513C59" w14:textId="076CBE17" w:rsidR="0021409F" w:rsidRPr="0021409F" w:rsidRDefault="000928D3">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4010" w:history="1">
        <w:r w:rsidR="0021409F" w:rsidRPr="0021409F">
          <w:rPr>
            <w:rStyle w:val="Lienhypertexte"/>
            <w:rFonts w:ascii="Times New Roman" w:hAnsi="Times New Roman" w:cs="Times New Roman"/>
            <w:noProof/>
            <w:sz w:val="24"/>
          </w:rPr>
          <w:t>1)</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Dose absolue</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_Toc114214010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E85B5E">
          <w:rPr>
            <w:rFonts w:ascii="Times New Roman" w:hAnsi="Times New Roman" w:cs="Times New Roman"/>
            <w:noProof/>
            <w:webHidden/>
            <w:sz w:val="24"/>
          </w:rPr>
          <w:t>14</w:t>
        </w:r>
        <w:r w:rsidR="0021409F" w:rsidRPr="0021409F">
          <w:rPr>
            <w:rFonts w:ascii="Times New Roman" w:hAnsi="Times New Roman" w:cs="Times New Roman"/>
            <w:noProof/>
            <w:webHidden/>
            <w:sz w:val="24"/>
          </w:rPr>
          <w:fldChar w:fldCharType="end"/>
        </w:r>
      </w:hyperlink>
    </w:p>
    <w:p w14:paraId="40851100" w14:textId="34F89300" w:rsidR="0021409F" w:rsidRPr="0021409F" w:rsidRDefault="000928D3">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4011" w:history="1">
        <w:r w:rsidR="0021409F" w:rsidRPr="0021409F">
          <w:rPr>
            <w:rStyle w:val="Lienhypertexte"/>
            <w:rFonts w:ascii="Times New Roman" w:hAnsi="Times New Roman" w:cs="Times New Roman"/>
            <w:noProof/>
            <w:sz w:val="24"/>
          </w:rPr>
          <w:t>2)</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Calcul d’incertitudes</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_Toc114214011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E85B5E">
          <w:rPr>
            <w:rFonts w:ascii="Times New Roman" w:hAnsi="Times New Roman" w:cs="Times New Roman"/>
            <w:noProof/>
            <w:webHidden/>
            <w:sz w:val="24"/>
          </w:rPr>
          <w:t>14</w:t>
        </w:r>
        <w:r w:rsidR="0021409F" w:rsidRPr="0021409F">
          <w:rPr>
            <w:rFonts w:ascii="Times New Roman" w:hAnsi="Times New Roman" w:cs="Times New Roman"/>
            <w:noProof/>
            <w:webHidden/>
            <w:sz w:val="24"/>
          </w:rPr>
          <w:fldChar w:fldCharType="end"/>
        </w:r>
      </w:hyperlink>
    </w:p>
    <w:p w14:paraId="4BEA11B4" w14:textId="1CB26CF5" w:rsidR="0021409F" w:rsidRPr="0021409F" w:rsidRDefault="000928D3">
      <w:pPr>
        <w:pStyle w:val="TM1"/>
        <w:tabs>
          <w:tab w:val="left" w:pos="660"/>
          <w:tab w:val="right" w:leader="dot" w:pos="10456"/>
        </w:tabs>
        <w:rPr>
          <w:rFonts w:ascii="Times New Roman" w:eastAsiaTheme="minorEastAsia" w:hAnsi="Times New Roman" w:cs="Times New Roman"/>
          <w:b w:val="0"/>
          <w:bCs w:val="0"/>
          <w:i w:val="0"/>
          <w:iCs w:val="0"/>
          <w:noProof/>
          <w:szCs w:val="22"/>
          <w:lang w:eastAsia="fr-FR"/>
        </w:rPr>
      </w:pPr>
      <w:hyperlink w:anchor="_Toc114214012" w:history="1">
        <w:r w:rsidR="0021409F" w:rsidRPr="0021409F">
          <w:rPr>
            <w:rStyle w:val="Lienhypertexte"/>
            <w:rFonts w:ascii="Times New Roman" w:hAnsi="Times New Roman" w:cs="Times New Roman"/>
            <w:noProof/>
            <w:sz w:val="28"/>
          </w:rPr>
          <w:t>IV.</w:t>
        </w:r>
        <w:r w:rsidR="0021409F" w:rsidRPr="0021409F">
          <w:rPr>
            <w:rFonts w:ascii="Times New Roman" w:eastAsiaTheme="minorEastAsia" w:hAnsi="Times New Roman" w:cs="Times New Roman"/>
            <w:b w:val="0"/>
            <w:bCs w:val="0"/>
            <w:i w:val="0"/>
            <w:iCs w:val="0"/>
            <w:noProof/>
            <w:szCs w:val="22"/>
            <w:lang w:eastAsia="fr-FR"/>
          </w:rPr>
          <w:tab/>
        </w:r>
        <w:r w:rsidR="0021409F" w:rsidRPr="0021409F">
          <w:rPr>
            <w:rStyle w:val="Lienhypertexte"/>
            <w:rFonts w:ascii="Times New Roman" w:hAnsi="Times New Roman" w:cs="Times New Roman"/>
            <w:noProof/>
            <w:sz w:val="28"/>
          </w:rPr>
          <w:t>CONCLUSION ET DISCUSSION</w:t>
        </w:r>
        <w:r w:rsidR="0021409F" w:rsidRPr="0021409F">
          <w:rPr>
            <w:rFonts w:ascii="Times New Roman" w:hAnsi="Times New Roman" w:cs="Times New Roman"/>
            <w:noProof/>
            <w:webHidden/>
            <w:sz w:val="28"/>
          </w:rPr>
          <w:tab/>
        </w:r>
        <w:r w:rsidR="0021409F" w:rsidRPr="0021409F">
          <w:rPr>
            <w:rFonts w:ascii="Times New Roman" w:hAnsi="Times New Roman" w:cs="Times New Roman"/>
            <w:noProof/>
            <w:webHidden/>
            <w:sz w:val="28"/>
          </w:rPr>
          <w:fldChar w:fldCharType="begin"/>
        </w:r>
        <w:r w:rsidR="0021409F" w:rsidRPr="0021409F">
          <w:rPr>
            <w:rFonts w:ascii="Times New Roman" w:hAnsi="Times New Roman" w:cs="Times New Roman"/>
            <w:noProof/>
            <w:webHidden/>
            <w:sz w:val="28"/>
          </w:rPr>
          <w:instrText xml:space="preserve"> PAGEREF _Toc114214012 \h </w:instrText>
        </w:r>
        <w:r w:rsidR="0021409F" w:rsidRPr="0021409F">
          <w:rPr>
            <w:rFonts w:ascii="Times New Roman" w:hAnsi="Times New Roman" w:cs="Times New Roman"/>
            <w:noProof/>
            <w:webHidden/>
            <w:sz w:val="28"/>
          </w:rPr>
        </w:r>
        <w:r w:rsidR="0021409F" w:rsidRPr="0021409F">
          <w:rPr>
            <w:rFonts w:ascii="Times New Roman" w:hAnsi="Times New Roman" w:cs="Times New Roman"/>
            <w:noProof/>
            <w:webHidden/>
            <w:sz w:val="28"/>
          </w:rPr>
          <w:fldChar w:fldCharType="separate"/>
        </w:r>
        <w:r w:rsidR="00E85B5E">
          <w:rPr>
            <w:rFonts w:ascii="Times New Roman" w:hAnsi="Times New Roman" w:cs="Times New Roman"/>
            <w:noProof/>
            <w:webHidden/>
            <w:sz w:val="28"/>
          </w:rPr>
          <w:t>15</w:t>
        </w:r>
        <w:r w:rsidR="0021409F" w:rsidRPr="0021409F">
          <w:rPr>
            <w:rFonts w:ascii="Times New Roman" w:hAnsi="Times New Roman" w:cs="Times New Roman"/>
            <w:noProof/>
            <w:webHidden/>
            <w:sz w:val="28"/>
          </w:rPr>
          <w:fldChar w:fldCharType="end"/>
        </w:r>
      </w:hyperlink>
    </w:p>
    <w:p w14:paraId="6DB60506" w14:textId="28D240A6" w:rsidR="0021409F" w:rsidRPr="0021409F" w:rsidRDefault="000928D3">
      <w:pPr>
        <w:pStyle w:val="TM1"/>
        <w:tabs>
          <w:tab w:val="left" w:pos="440"/>
          <w:tab w:val="right" w:leader="dot" w:pos="10456"/>
        </w:tabs>
        <w:rPr>
          <w:rFonts w:ascii="Times New Roman" w:eastAsiaTheme="minorEastAsia" w:hAnsi="Times New Roman" w:cs="Times New Roman"/>
          <w:b w:val="0"/>
          <w:bCs w:val="0"/>
          <w:i w:val="0"/>
          <w:iCs w:val="0"/>
          <w:noProof/>
          <w:szCs w:val="22"/>
          <w:lang w:eastAsia="fr-FR"/>
        </w:rPr>
      </w:pPr>
      <w:hyperlink w:anchor="_Toc114214013" w:history="1">
        <w:r w:rsidR="0021409F" w:rsidRPr="0021409F">
          <w:rPr>
            <w:rStyle w:val="Lienhypertexte"/>
            <w:rFonts w:ascii="Times New Roman" w:hAnsi="Times New Roman" w:cs="Times New Roman"/>
            <w:noProof/>
            <w:sz w:val="28"/>
          </w:rPr>
          <w:t>V.</w:t>
        </w:r>
        <w:r w:rsidR="0021409F" w:rsidRPr="0021409F">
          <w:rPr>
            <w:rFonts w:ascii="Times New Roman" w:eastAsiaTheme="minorEastAsia" w:hAnsi="Times New Roman" w:cs="Times New Roman"/>
            <w:b w:val="0"/>
            <w:bCs w:val="0"/>
            <w:i w:val="0"/>
            <w:iCs w:val="0"/>
            <w:noProof/>
            <w:szCs w:val="22"/>
            <w:lang w:eastAsia="fr-FR"/>
          </w:rPr>
          <w:tab/>
        </w:r>
        <w:r w:rsidR="0021409F" w:rsidRPr="0021409F">
          <w:rPr>
            <w:rStyle w:val="Lienhypertexte"/>
            <w:rFonts w:ascii="Times New Roman" w:hAnsi="Times New Roman" w:cs="Times New Roman"/>
            <w:noProof/>
            <w:sz w:val="28"/>
          </w:rPr>
          <w:t>ANNEXES</w:t>
        </w:r>
        <w:r w:rsidR="0021409F" w:rsidRPr="0021409F">
          <w:rPr>
            <w:rFonts w:ascii="Times New Roman" w:hAnsi="Times New Roman" w:cs="Times New Roman"/>
            <w:noProof/>
            <w:webHidden/>
            <w:sz w:val="28"/>
          </w:rPr>
          <w:tab/>
        </w:r>
        <w:r w:rsidR="0021409F" w:rsidRPr="0021409F">
          <w:rPr>
            <w:rFonts w:ascii="Times New Roman" w:hAnsi="Times New Roman" w:cs="Times New Roman"/>
            <w:noProof/>
            <w:webHidden/>
            <w:sz w:val="28"/>
          </w:rPr>
          <w:fldChar w:fldCharType="begin"/>
        </w:r>
        <w:r w:rsidR="0021409F" w:rsidRPr="0021409F">
          <w:rPr>
            <w:rFonts w:ascii="Times New Roman" w:hAnsi="Times New Roman" w:cs="Times New Roman"/>
            <w:noProof/>
            <w:webHidden/>
            <w:sz w:val="28"/>
          </w:rPr>
          <w:instrText xml:space="preserve"> PAGEREF _Toc114214013 \h </w:instrText>
        </w:r>
        <w:r w:rsidR="0021409F" w:rsidRPr="0021409F">
          <w:rPr>
            <w:rFonts w:ascii="Times New Roman" w:hAnsi="Times New Roman" w:cs="Times New Roman"/>
            <w:noProof/>
            <w:webHidden/>
            <w:sz w:val="28"/>
          </w:rPr>
        </w:r>
        <w:r w:rsidR="0021409F" w:rsidRPr="0021409F">
          <w:rPr>
            <w:rFonts w:ascii="Times New Roman" w:hAnsi="Times New Roman" w:cs="Times New Roman"/>
            <w:noProof/>
            <w:webHidden/>
            <w:sz w:val="28"/>
          </w:rPr>
          <w:fldChar w:fldCharType="separate"/>
        </w:r>
        <w:r w:rsidR="00E85B5E">
          <w:rPr>
            <w:rFonts w:ascii="Times New Roman" w:hAnsi="Times New Roman" w:cs="Times New Roman"/>
            <w:noProof/>
            <w:webHidden/>
            <w:sz w:val="28"/>
          </w:rPr>
          <w:t>16</w:t>
        </w:r>
        <w:r w:rsidR="0021409F" w:rsidRPr="0021409F">
          <w:rPr>
            <w:rFonts w:ascii="Times New Roman" w:hAnsi="Times New Roman" w:cs="Times New Roman"/>
            <w:noProof/>
            <w:webHidden/>
            <w:sz w:val="28"/>
          </w:rPr>
          <w:fldChar w:fldCharType="end"/>
        </w:r>
      </w:hyperlink>
    </w:p>
    <w:p w14:paraId="7AEBA0D3" w14:textId="156CC980" w:rsidR="0021409F" w:rsidRPr="0021409F" w:rsidRDefault="000928D3">
      <w:pPr>
        <w:pStyle w:val="TM1"/>
        <w:tabs>
          <w:tab w:val="left" w:pos="660"/>
          <w:tab w:val="right" w:leader="dot" w:pos="10456"/>
        </w:tabs>
        <w:rPr>
          <w:rFonts w:ascii="Times New Roman" w:eastAsiaTheme="minorEastAsia" w:hAnsi="Times New Roman" w:cs="Times New Roman"/>
          <w:b w:val="0"/>
          <w:bCs w:val="0"/>
          <w:i w:val="0"/>
          <w:iCs w:val="0"/>
          <w:noProof/>
          <w:szCs w:val="22"/>
          <w:lang w:eastAsia="fr-FR"/>
        </w:rPr>
      </w:pPr>
      <w:hyperlink w:anchor="_Toc114214014" w:history="1">
        <w:r w:rsidR="0021409F" w:rsidRPr="0021409F">
          <w:rPr>
            <w:rStyle w:val="Lienhypertexte"/>
            <w:rFonts w:ascii="Times New Roman" w:hAnsi="Times New Roman" w:cs="Times New Roman"/>
            <w:noProof/>
            <w:sz w:val="28"/>
          </w:rPr>
          <w:t>VI.</w:t>
        </w:r>
        <w:r w:rsidR="0021409F" w:rsidRPr="0021409F">
          <w:rPr>
            <w:rFonts w:ascii="Times New Roman" w:eastAsiaTheme="minorEastAsia" w:hAnsi="Times New Roman" w:cs="Times New Roman"/>
            <w:b w:val="0"/>
            <w:bCs w:val="0"/>
            <w:i w:val="0"/>
            <w:iCs w:val="0"/>
            <w:noProof/>
            <w:szCs w:val="22"/>
            <w:lang w:eastAsia="fr-FR"/>
          </w:rPr>
          <w:tab/>
        </w:r>
        <w:r w:rsidR="0021409F" w:rsidRPr="0021409F">
          <w:rPr>
            <w:rStyle w:val="Lienhypertexte"/>
            <w:rFonts w:ascii="Times New Roman" w:hAnsi="Times New Roman" w:cs="Times New Roman"/>
            <w:noProof/>
            <w:sz w:val="28"/>
          </w:rPr>
          <w:t>Bibliographie</w:t>
        </w:r>
        <w:r w:rsidR="0021409F" w:rsidRPr="0021409F">
          <w:rPr>
            <w:rFonts w:ascii="Times New Roman" w:hAnsi="Times New Roman" w:cs="Times New Roman"/>
            <w:noProof/>
            <w:webHidden/>
            <w:sz w:val="28"/>
          </w:rPr>
          <w:tab/>
        </w:r>
        <w:r w:rsidR="0021409F" w:rsidRPr="0021409F">
          <w:rPr>
            <w:rFonts w:ascii="Times New Roman" w:hAnsi="Times New Roman" w:cs="Times New Roman"/>
            <w:noProof/>
            <w:webHidden/>
            <w:sz w:val="28"/>
          </w:rPr>
          <w:fldChar w:fldCharType="begin"/>
        </w:r>
        <w:r w:rsidR="0021409F" w:rsidRPr="0021409F">
          <w:rPr>
            <w:rFonts w:ascii="Times New Roman" w:hAnsi="Times New Roman" w:cs="Times New Roman"/>
            <w:noProof/>
            <w:webHidden/>
            <w:sz w:val="28"/>
          </w:rPr>
          <w:instrText xml:space="preserve"> PAGEREF _Toc114214014 \h </w:instrText>
        </w:r>
        <w:r w:rsidR="0021409F" w:rsidRPr="0021409F">
          <w:rPr>
            <w:rFonts w:ascii="Times New Roman" w:hAnsi="Times New Roman" w:cs="Times New Roman"/>
            <w:noProof/>
            <w:webHidden/>
            <w:sz w:val="28"/>
          </w:rPr>
        </w:r>
        <w:r w:rsidR="0021409F" w:rsidRPr="0021409F">
          <w:rPr>
            <w:rFonts w:ascii="Times New Roman" w:hAnsi="Times New Roman" w:cs="Times New Roman"/>
            <w:noProof/>
            <w:webHidden/>
            <w:sz w:val="28"/>
          </w:rPr>
          <w:fldChar w:fldCharType="separate"/>
        </w:r>
        <w:r w:rsidR="00E85B5E">
          <w:rPr>
            <w:rFonts w:ascii="Times New Roman" w:hAnsi="Times New Roman" w:cs="Times New Roman"/>
            <w:noProof/>
            <w:webHidden/>
            <w:sz w:val="28"/>
          </w:rPr>
          <w:t>17</w:t>
        </w:r>
        <w:r w:rsidR="0021409F" w:rsidRPr="0021409F">
          <w:rPr>
            <w:rFonts w:ascii="Times New Roman" w:hAnsi="Times New Roman" w:cs="Times New Roman"/>
            <w:noProof/>
            <w:webHidden/>
            <w:sz w:val="28"/>
          </w:rPr>
          <w:fldChar w:fldCharType="end"/>
        </w:r>
      </w:hyperlink>
    </w:p>
    <w:p w14:paraId="48EAB746" w14:textId="095D94B7" w:rsidR="00754C9E" w:rsidRPr="004B5AD3" w:rsidRDefault="00F04559" w:rsidP="0026606E">
      <w:pPr>
        <w:pStyle w:val="Titre1"/>
      </w:pPr>
      <w:r w:rsidRPr="0021409F">
        <w:rPr>
          <w:rFonts w:cs="Times New Roman"/>
          <w:sz w:val="56"/>
        </w:rPr>
        <w:lastRenderedPageBreak/>
        <w:fldChar w:fldCharType="end"/>
      </w:r>
      <w:bookmarkStart w:id="0" w:name="_Toc114213976"/>
      <w:r w:rsidR="00EC15C2">
        <w:t>INTRODUCTION</w:t>
      </w:r>
      <w:bookmarkEnd w:id="0"/>
    </w:p>
    <w:p w14:paraId="6F85CC59" w14:textId="1FC34461" w:rsidR="009C22B6" w:rsidRDefault="00754C9E" w:rsidP="002443FA">
      <w:pPr>
        <w:ind w:firstLine="357"/>
        <w:jc w:val="both"/>
        <w:rPr>
          <w:rFonts w:cs="Times New Roman"/>
        </w:rPr>
      </w:pPr>
      <w:r w:rsidRPr="004B5AD3">
        <w:rPr>
          <w:rFonts w:cs="Times New Roman"/>
        </w:rPr>
        <w:t>Les rayonnements ionisants s</w:t>
      </w:r>
      <w:r w:rsidR="006B6569" w:rsidRPr="004B5AD3">
        <w:rPr>
          <w:rFonts w:cs="Times New Roman"/>
        </w:rPr>
        <w:t xml:space="preserve">ont appelés </w:t>
      </w:r>
      <w:r w:rsidR="00A42FF5" w:rsidRPr="004B5AD3">
        <w:rPr>
          <w:rFonts w:cs="Times New Roman"/>
        </w:rPr>
        <w:t>ainsi</w:t>
      </w:r>
      <w:r w:rsidR="006B6569" w:rsidRPr="004B5AD3">
        <w:rPr>
          <w:rFonts w:cs="Times New Roman"/>
        </w:rPr>
        <w:t xml:space="preserve"> car </w:t>
      </w:r>
      <w:r w:rsidRPr="004B5AD3">
        <w:rPr>
          <w:rFonts w:cs="Times New Roman"/>
        </w:rPr>
        <w:t>il</w:t>
      </w:r>
      <w:r w:rsidR="006B6569" w:rsidRPr="004B5AD3">
        <w:rPr>
          <w:rFonts w:cs="Times New Roman"/>
        </w:rPr>
        <w:t>s</w:t>
      </w:r>
      <w:r w:rsidRPr="004B5AD3">
        <w:rPr>
          <w:rFonts w:cs="Times New Roman"/>
        </w:rPr>
        <w:t xml:space="preserve"> possède</w:t>
      </w:r>
      <w:r w:rsidR="006B6569" w:rsidRPr="004B5AD3">
        <w:rPr>
          <w:rFonts w:cs="Times New Roman"/>
        </w:rPr>
        <w:t>nt</w:t>
      </w:r>
      <w:r w:rsidRPr="004B5AD3">
        <w:rPr>
          <w:rFonts w:cs="Times New Roman"/>
        </w:rPr>
        <w:t xml:space="preserve"> le pouvoir d’ioniser la matière, c’est-à-dire d’arracher des électrons aux atomes.</w:t>
      </w:r>
      <w:r w:rsidR="00DF0A2B">
        <w:rPr>
          <w:rFonts w:cs="Times New Roman"/>
        </w:rPr>
        <w:t xml:space="preserve"> Ils sont largement utilisés dans le domaine médical pour le diagnostic et pour le traitement. La radiothérapie externe est l’une des pratiques </w:t>
      </w:r>
      <w:r w:rsidR="00EC15C2">
        <w:rPr>
          <w:rFonts w:cs="Times New Roman"/>
        </w:rPr>
        <w:t>ayant pour objectif</w:t>
      </w:r>
      <w:r w:rsidR="00DF0A2B">
        <w:rPr>
          <w:rFonts w:cs="Times New Roman"/>
        </w:rPr>
        <w:t xml:space="preserve"> de traiter à l’aide de </w:t>
      </w:r>
      <w:r w:rsidR="007151BE">
        <w:rPr>
          <w:rFonts w:cs="Times New Roman"/>
        </w:rPr>
        <w:t>particules</w:t>
      </w:r>
      <w:r w:rsidR="00DF0A2B">
        <w:rPr>
          <w:rFonts w:cs="Times New Roman"/>
        </w:rPr>
        <w:t xml:space="preserve"> de haute énergie (de l’ordre du MeV)</w:t>
      </w:r>
      <w:r w:rsidR="00FE3FF4" w:rsidRPr="004B5AD3">
        <w:rPr>
          <w:rFonts w:cs="Times New Roman"/>
        </w:rPr>
        <w:t>.</w:t>
      </w:r>
      <w:r w:rsidR="009C22B6" w:rsidRPr="004B5AD3">
        <w:rPr>
          <w:rFonts w:cs="Times New Roman"/>
        </w:rPr>
        <w:t xml:space="preserve"> </w:t>
      </w:r>
      <w:r w:rsidR="00DF0A2B">
        <w:rPr>
          <w:rFonts w:cs="Times New Roman"/>
        </w:rPr>
        <w:t>Afin d’assurer un traitement de qualité avec ces particules, il est primordial de connaître les caractéristiques dosimétriques des appareils utilisés</w:t>
      </w:r>
      <w:r w:rsidR="009C22B6" w:rsidRPr="004B5AD3">
        <w:rPr>
          <w:rFonts w:cs="Times New Roman"/>
        </w:rPr>
        <w:t>.</w:t>
      </w:r>
      <w:r w:rsidR="00DF0A2B">
        <w:rPr>
          <w:rFonts w:cs="Times New Roman"/>
        </w:rPr>
        <w:t xml:space="preserve"> Cela permet de comprendre le comportement du faisceau dans la matière</w:t>
      </w:r>
      <w:r w:rsidR="0021409F">
        <w:rPr>
          <w:rFonts w:cs="Times New Roman"/>
        </w:rPr>
        <w:t xml:space="preserve"> et toutes les incertitudes associées à ces mesures</w:t>
      </w:r>
      <w:r w:rsidR="00DF0A2B">
        <w:rPr>
          <w:rFonts w:cs="Times New Roman"/>
        </w:rPr>
        <w:t>.</w:t>
      </w:r>
    </w:p>
    <w:p w14:paraId="2BA0EEE2" w14:textId="358F3456" w:rsidR="00DF0A2B" w:rsidRDefault="00DF0A2B" w:rsidP="002443FA">
      <w:pPr>
        <w:ind w:firstLine="357"/>
        <w:jc w:val="both"/>
        <w:rPr>
          <w:rFonts w:cs="Times New Roman"/>
        </w:rPr>
      </w:pPr>
      <w:r>
        <w:rPr>
          <w:rFonts w:cs="Times New Roman"/>
        </w:rPr>
        <w:t xml:space="preserve">Dans le cadre de ce travail, </w:t>
      </w:r>
      <w:r w:rsidR="00AD68EC">
        <w:rPr>
          <w:rFonts w:cs="Times New Roman"/>
        </w:rPr>
        <w:t>nous nous sommes intéressés aux faisceaux de photons. N</w:t>
      </w:r>
      <w:r>
        <w:rPr>
          <w:rFonts w:cs="Times New Roman"/>
        </w:rPr>
        <w:t xml:space="preserve">ous avons acquis différents spectres de mesure de dose relative en faisant varier de nombreux paramètres d’acquisition. </w:t>
      </w:r>
      <w:r w:rsidR="00C721FE">
        <w:rPr>
          <w:rFonts w:cs="Times New Roman"/>
        </w:rPr>
        <w:t>Le but est de comprendre et de quantifier l’influence de ces changements</w:t>
      </w:r>
      <w:r w:rsidR="0026606E">
        <w:rPr>
          <w:rFonts w:cs="Times New Roman"/>
        </w:rPr>
        <w:t xml:space="preserve"> sur le faisceau</w:t>
      </w:r>
      <w:r w:rsidR="00C721FE">
        <w:rPr>
          <w:rFonts w:cs="Times New Roman"/>
        </w:rPr>
        <w:t>. De plus, n</w:t>
      </w:r>
      <w:r>
        <w:rPr>
          <w:rFonts w:cs="Times New Roman"/>
        </w:rPr>
        <w:t>ous avons également appliqué les protocoles internationaux en vigueur afin de mesurer la dose absolue dans la matière.</w:t>
      </w:r>
    </w:p>
    <w:p w14:paraId="7AFD5CF4" w14:textId="6CF3930F" w:rsidR="00AD1116" w:rsidRPr="00EC15C2" w:rsidRDefault="00AD1116" w:rsidP="00425D1E">
      <w:pPr>
        <w:pStyle w:val="Titre2"/>
      </w:pPr>
      <w:bookmarkStart w:id="1" w:name="_Toc109812331"/>
      <w:bookmarkStart w:id="2" w:name="_Toc109813520"/>
      <w:bookmarkStart w:id="3" w:name="_Toc109813587"/>
      <w:bookmarkStart w:id="4" w:name="_Toc109813626"/>
      <w:bookmarkStart w:id="5" w:name="_Toc114213977"/>
      <w:r w:rsidRPr="00EC15C2">
        <w:t>Mesure de la dose relative</w:t>
      </w:r>
      <w:bookmarkStart w:id="6" w:name="_Toc109039314"/>
      <w:bookmarkEnd w:id="1"/>
      <w:bookmarkEnd w:id="2"/>
      <w:bookmarkEnd w:id="3"/>
      <w:bookmarkEnd w:id="4"/>
      <w:bookmarkEnd w:id="5"/>
    </w:p>
    <w:p w14:paraId="64E3E8C3" w14:textId="4010B14D" w:rsidR="009170A1" w:rsidRPr="004B5AD3" w:rsidRDefault="009170A1" w:rsidP="00C767CC">
      <w:pPr>
        <w:pStyle w:val="Titre3"/>
      </w:pPr>
      <w:bookmarkStart w:id="7" w:name="_Toc109812332"/>
      <w:bookmarkStart w:id="8" w:name="_Toc109813521"/>
      <w:bookmarkStart w:id="9" w:name="_Toc109813588"/>
      <w:bookmarkStart w:id="10" w:name="_Toc109813627"/>
      <w:bookmarkStart w:id="11" w:name="_Toc114213978"/>
      <w:r w:rsidRPr="004B5AD3">
        <w:t xml:space="preserve">Rendement </w:t>
      </w:r>
      <w:r w:rsidRPr="00234EC0">
        <w:t>en</w:t>
      </w:r>
      <w:r w:rsidRPr="004B5AD3">
        <w:t xml:space="preserve"> profondeur</w:t>
      </w:r>
      <w:bookmarkEnd w:id="6"/>
      <w:bookmarkEnd w:id="7"/>
      <w:bookmarkEnd w:id="8"/>
      <w:bookmarkEnd w:id="9"/>
      <w:bookmarkEnd w:id="10"/>
      <w:bookmarkEnd w:id="11"/>
    </w:p>
    <w:p w14:paraId="16655EE1" w14:textId="3CF584C7" w:rsidR="00442549" w:rsidRPr="004B5AD3" w:rsidRDefault="00E66C50" w:rsidP="0021409F">
      <w:pPr>
        <w:spacing w:after="0"/>
        <w:ind w:firstLine="357"/>
        <w:jc w:val="both"/>
        <w:rPr>
          <w:rFonts w:cs="Times New Roman"/>
        </w:rPr>
      </w:pPr>
      <w:r w:rsidRPr="004B5AD3">
        <w:rPr>
          <w:rFonts w:cs="Times New Roman"/>
        </w:rPr>
        <w:t>Le</w:t>
      </w:r>
      <w:r w:rsidR="009C22B6" w:rsidRPr="004B5AD3">
        <w:rPr>
          <w:rFonts w:cs="Times New Roman"/>
        </w:rPr>
        <w:t xml:space="preserve"> rendement en profondeur</w:t>
      </w:r>
      <w:r w:rsidR="00A1419F" w:rsidRPr="004B5AD3">
        <w:rPr>
          <w:rFonts w:cs="Times New Roman"/>
        </w:rPr>
        <w:t xml:space="preserve"> (</w:t>
      </w:r>
      <w:r w:rsidR="00E56149">
        <w:rPr>
          <w:rFonts w:cs="Times New Roman"/>
        </w:rPr>
        <w:t>RP</w:t>
      </w:r>
      <w:r w:rsidRPr="004B5AD3">
        <w:rPr>
          <w:rFonts w:cs="Times New Roman"/>
        </w:rPr>
        <w:t>)</w:t>
      </w:r>
      <w:r w:rsidR="00DD654B">
        <w:rPr>
          <w:rFonts w:cs="Times New Roman"/>
        </w:rPr>
        <w:t xml:space="preserve"> </w:t>
      </w:r>
      <w:r w:rsidRPr="004B5AD3">
        <w:rPr>
          <w:rFonts w:cs="Times New Roman"/>
        </w:rPr>
        <w:t>est la</w:t>
      </w:r>
      <w:r w:rsidR="00A1419F" w:rsidRPr="004B5AD3">
        <w:rPr>
          <w:rFonts w:cs="Times New Roman"/>
        </w:rPr>
        <w:t xml:space="preserve"> mesure</w:t>
      </w:r>
      <w:r w:rsidR="009C22B6" w:rsidRPr="004B5AD3">
        <w:rPr>
          <w:rFonts w:cs="Times New Roman"/>
        </w:rPr>
        <w:t xml:space="preserve"> </w:t>
      </w:r>
      <w:r w:rsidR="00A1419F" w:rsidRPr="004B5AD3">
        <w:rPr>
          <w:rFonts w:cs="Times New Roman"/>
        </w:rPr>
        <w:t xml:space="preserve">de la variation de </w:t>
      </w:r>
      <w:r w:rsidR="009C22B6" w:rsidRPr="004B5AD3">
        <w:rPr>
          <w:rFonts w:cs="Times New Roman"/>
        </w:rPr>
        <w:t xml:space="preserve">dose </w:t>
      </w:r>
      <w:r w:rsidR="00A1419F" w:rsidRPr="004B5AD3">
        <w:rPr>
          <w:rFonts w:cs="Times New Roman"/>
        </w:rPr>
        <w:t>en fonction de la profondeur sur</w:t>
      </w:r>
      <w:r w:rsidR="009C22B6" w:rsidRPr="004B5AD3">
        <w:rPr>
          <w:rFonts w:cs="Times New Roman"/>
        </w:rPr>
        <w:t xml:space="preserve"> l’axe du faisceau</w:t>
      </w:r>
      <w:r w:rsidR="00DD654B">
        <w:rPr>
          <w:rFonts w:cs="Times New Roman"/>
        </w:rPr>
        <w:t xml:space="preserve"> [1]</w:t>
      </w:r>
      <w:r w:rsidR="009C22B6" w:rsidRPr="004B5AD3">
        <w:rPr>
          <w:rFonts w:cs="Times New Roman"/>
        </w:rPr>
        <w:t xml:space="preserve">. </w:t>
      </w:r>
    </w:p>
    <w:p w14:paraId="49F58FA4" w14:textId="69062E74" w:rsidR="00442549" w:rsidRPr="004B5AD3" w:rsidRDefault="00442549" w:rsidP="00442549">
      <w:pPr>
        <w:rPr>
          <w:rFonts w:eastAsiaTheme="minorEastAsia" w:cs="Times New Roman"/>
        </w:rPr>
      </w:pPr>
      <m:oMathPara>
        <m:oMath>
          <m:r>
            <w:rPr>
              <w:rFonts w:ascii="Cambria Math" w:eastAsiaTheme="minorEastAsia" w:hAnsi="Cambria Math" w:cs="Times New Roman"/>
            </w:rPr>
            <m:t>RP</m:t>
          </m:r>
          <m:d>
            <m:dPr>
              <m:ctrlPr>
                <w:rPr>
                  <w:rFonts w:ascii="Cambria Math" w:eastAsiaTheme="minorEastAsia" w:hAnsi="Cambria Math" w:cs="Times New Roman"/>
                  <w:i/>
                </w:rPr>
              </m:ctrlPr>
            </m:dPr>
            <m:e>
              <m:r>
                <w:rPr>
                  <w:rFonts w:ascii="Cambria Math" w:eastAsiaTheme="minorEastAsia" w:hAnsi="Cambria Math" w:cs="Times New Roman"/>
                </w:rPr>
                <m:t>z,a,DSP,hν</m:t>
              </m:r>
            </m:e>
          </m:d>
          <m:r>
            <w:rPr>
              <w:rFonts w:ascii="Cambria Math" w:eastAsiaTheme="minorEastAsia" w:hAnsi="Cambria Math" w:cs="Times New Roman"/>
            </w:rPr>
            <m:t>=100*</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z</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max</m:t>
                  </m:r>
                </m:sub>
              </m:sSub>
            </m:den>
          </m:f>
        </m:oMath>
      </m:oMathPara>
    </w:p>
    <w:p w14:paraId="3BD3AAB0" w14:textId="6BCCB202" w:rsidR="0026606E" w:rsidRPr="0026606E" w:rsidRDefault="0026606E" w:rsidP="0026606E">
      <w:pPr>
        <w:jc w:val="both"/>
        <w:rPr>
          <w:rFonts w:cs="Times New Roman"/>
        </w:rPr>
      </w:pPr>
      <w:r>
        <w:rPr>
          <w:rFonts w:cs="Times New Roman"/>
        </w:rPr>
        <w:t>D</w:t>
      </w:r>
      <w:r>
        <w:rPr>
          <w:rFonts w:cs="Times New Roman"/>
          <w:vertAlign w:val="subscript"/>
        </w:rPr>
        <w:t>z</w:t>
      </w:r>
      <w:r>
        <w:rPr>
          <w:rFonts w:cs="Times New Roman"/>
        </w:rPr>
        <w:t xml:space="preserve"> représente la dose mesurée à la profondeur z et </w:t>
      </w:r>
      <w:proofErr w:type="spellStart"/>
      <w:r>
        <w:rPr>
          <w:rFonts w:cs="Times New Roman"/>
        </w:rPr>
        <w:t>D</w:t>
      </w:r>
      <w:r>
        <w:rPr>
          <w:rFonts w:cs="Times New Roman"/>
          <w:vertAlign w:val="subscript"/>
        </w:rPr>
        <w:t>max</w:t>
      </w:r>
      <w:proofErr w:type="spellEnd"/>
      <w:r>
        <w:rPr>
          <w:rFonts w:cs="Times New Roman"/>
        </w:rPr>
        <w:t xml:space="preserve"> est la dose maximale enregistrée sur la courbe.</w:t>
      </w:r>
    </w:p>
    <w:p w14:paraId="6C945F5E" w14:textId="04F4BBC2" w:rsidR="00FE3FF4" w:rsidRDefault="00A1419F" w:rsidP="0026606E">
      <w:pPr>
        <w:ind w:firstLine="709"/>
        <w:jc w:val="both"/>
        <w:rPr>
          <w:rFonts w:cs="Times New Roman"/>
        </w:rPr>
      </w:pPr>
      <w:r w:rsidRPr="004B5AD3">
        <w:rPr>
          <w:rFonts w:cs="Times New Roman"/>
        </w:rPr>
        <w:t>Pour cette mesure, l</w:t>
      </w:r>
      <w:r w:rsidR="00DC6599" w:rsidRPr="004B5AD3">
        <w:rPr>
          <w:rFonts w:cs="Times New Roman"/>
        </w:rPr>
        <w:t>a distance source</w:t>
      </w:r>
      <w:r w:rsidR="009170A1" w:rsidRPr="004B5AD3">
        <w:rPr>
          <w:rFonts w:cs="Times New Roman"/>
        </w:rPr>
        <w:t>-peau</w:t>
      </w:r>
      <w:r w:rsidR="009170A1" w:rsidRPr="004B5AD3">
        <w:rPr>
          <w:rStyle w:val="Appelnotedebasdep"/>
          <w:rFonts w:cs="Times New Roman"/>
        </w:rPr>
        <w:footnoteReference w:id="1"/>
      </w:r>
      <w:r w:rsidR="009170A1" w:rsidRPr="004B5AD3">
        <w:rPr>
          <w:rFonts w:cs="Times New Roman"/>
        </w:rPr>
        <w:t xml:space="preserve"> (DSP) </w:t>
      </w:r>
      <w:r w:rsidR="00DC6599" w:rsidRPr="004B5AD3">
        <w:rPr>
          <w:rFonts w:cs="Times New Roman"/>
        </w:rPr>
        <w:t>est fixe</w:t>
      </w:r>
      <w:r w:rsidR="001C4466">
        <w:rPr>
          <w:rFonts w:cs="Times New Roman"/>
        </w:rPr>
        <w:t xml:space="preserve"> et le détecteur se déplace le long de l’axe</w:t>
      </w:r>
      <w:r w:rsidR="00DC6599" w:rsidRPr="004B5AD3">
        <w:rPr>
          <w:rFonts w:cs="Times New Roman"/>
        </w:rPr>
        <w:t>. La</w:t>
      </w:r>
      <w:r w:rsidRPr="004B5AD3">
        <w:rPr>
          <w:rFonts w:cs="Times New Roman"/>
        </w:rPr>
        <w:t xml:space="preserve"> courbe est normalisée à 100 % par rapport à la </w:t>
      </w:r>
      <w:r w:rsidR="00DC6599" w:rsidRPr="004B5AD3">
        <w:rPr>
          <w:rFonts w:cs="Times New Roman"/>
        </w:rPr>
        <w:t xml:space="preserve">dose maximale </w:t>
      </w:r>
      <w:r w:rsidR="001C4466">
        <w:rPr>
          <w:rFonts w:cs="Times New Roman"/>
        </w:rPr>
        <w:t>obtenue à la profondeur</w:t>
      </w:r>
      <w:r w:rsidR="00DC6599" w:rsidRPr="004B5AD3">
        <w:rPr>
          <w:rFonts w:cs="Times New Roman"/>
        </w:rPr>
        <w:t xml:space="preserve"> </w:t>
      </w:r>
      <w:proofErr w:type="spellStart"/>
      <w:r w:rsidR="00DC6599" w:rsidRPr="004B5AD3">
        <w:rPr>
          <w:rFonts w:cs="Times New Roman"/>
        </w:rPr>
        <w:t>z</w:t>
      </w:r>
      <w:r w:rsidRPr="004B5AD3">
        <w:rPr>
          <w:rFonts w:cs="Times New Roman"/>
          <w:vertAlign w:val="subscript"/>
        </w:rPr>
        <w:t>max</w:t>
      </w:r>
      <w:proofErr w:type="spellEnd"/>
      <w:r w:rsidR="0026606E">
        <w:rPr>
          <w:rFonts w:cs="Times New Roman"/>
        </w:rPr>
        <w:t>.</w:t>
      </w:r>
    </w:p>
    <w:p w14:paraId="367BF10C" w14:textId="16869DEB" w:rsidR="0026606E" w:rsidRPr="004B5AD3" w:rsidRDefault="0026606E" w:rsidP="00442549">
      <w:pPr>
        <w:jc w:val="both"/>
        <w:rPr>
          <w:rFonts w:cs="Times New Roman"/>
        </w:rPr>
      </w:pPr>
      <w:r>
        <w:rPr>
          <w:rFonts w:cs="Times New Roman"/>
        </w:rPr>
        <w:tab/>
        <w:t>La mesure du rendement en profondeur est mesuré à DSP 100 cm</w:t>
      </w:r>
      <w:r w:rsidR="009B3267">
        <w:rPr>
          <w:rFonts w:cs="Times New Roman"/>
        </w:rPr>
        <w:t xml:space="preserve"> [2]</w:t>
      </w:r>
      <w:r>
        <w:rPr>
          <w:rFonts w:cs="Times New Roman"/>
        </w:rPr>
        <w:t xml:space="preserve"> avec un champ 10</w:t>
      </w:r>
      <w:r w:rsidR="004D42C2">
        <w:rPr>
          <w:rFonts w:cs="Times New Roman"/>
        </w:rPr>
        <w:t xml:space="preserve">cm </w:t>
      </w:r>
      <w:r>
        <w:rPr>
          <w:rFonts w:cs="Times New Roman"/>
        </w:rPr>
        <w:t>x10</w:t>
      </w:r>
      <w:r w:rsidR="004D42C2">
        <w:rPr>
          <w:rFonts w:cs="Times New Roman"/>
        </w:rPr>
        <w:t>cm</w:t>
      </w:r>
      <w:r>
        <w:rPr>
          <w:rFonts w:cs="Times New Roman"/>
        </w:rPr>
        <w:t>.</w:t>
      </w:r>
    </w:p>
    <w:p w14:paraId="131B7C5B" w14:textId="2610F81A" w:rsidR="009170A1" w:rsidRPr="004B5AD3" w:rsidRDefault="00DA199E" w:rsidP="00C767CC">
      <w:pPr>
        <w:pStyle w:val="Titre3"/>
      </w:pPr>
      <w:bookmarkStart w:id="12" w:name="_Toc109039315"/>
      <w:bookmarkStart w:id="13" w:name="_Toc109812333"/>
      <w:bookmarkStart w:id="14" w:name="_Toc109813522"/>
      <w:bookmarkStart w:id="15" w:name="_Toc109813589"/>
      <w:bookmarkStart w:id="16" w:name="_Toc109813628"/>
      <w:bookmarkStart w:id="17" w:name="_Toc114213979"/>
      <w:r w:rsidRPr="00234EC0">
        <w:t>Rapport</w:t>
      </w:r>
      <w:r w:rsidRPr="004B5AD3">
        <w:t xml:space="preserve"> tissu</w:t>
      </w:r>
      <w:r w:rsidR="009170A1" w:rsidRPr="004B5AD3">
        <w:t>-fantôme</w:t>
      </w:r>
      <w:bookmarkEnd w:id="12"/>
      <w:r w:rsidR="00E66C50" w:rsidRPr="004B5AD3">
        <w:t xml:space="preserve"> et rapport tissu-maximum</w:t>
      </w:r>
      <w:bookmarkEnd w:id="13"/>
      <w:bookmarkEnd w:id="14"/>
      <w:bookmarkEnd w:id="15"/>
      <w:bookmarkEnd w:id="16"/>
      <w:bookmarkEnd w:id="17"/>
    </w:p>
    <w:p w14:paraId="0DAB5CC2" w14:textId="5D53716F" w:rsidR="0026606E" w:rsidRPr="0026606E" w:rsidRDefault="00DA199E" w:rsidP="0026606E">
      <w:pPr>
        <w:ind w:firstLine="357"/>
        <w:jc w:val="both"/>
        <w:rPr>
          <w:rFonts w:cs="Times New Roman"/>
        </w:rPr>
      </w:pPr>
      <w:r w:rsidRPr="004B5AD3">
        <w:rPr>
          <w:rFonts w:cs="Times New Roman"/>
        </w:rPr>
        <w:t xml:space="preserve">Le rapport tissu-fantôme </w:t>
      </w:r>
      <w:r w:rsidR="00A1419F" w:rsidRPr="004B5AD3">
        <w:rPr>
          <w:rFonts w:cs="Times New Roman"/>
        </w:rPr>
        <w:t xml:space="preserve">(RTF) </w:t>
      </w:r>
      <w:r w:rsidR="00133421" w:rsidRPr="004B5AD3">
        <w:rPr>
          <w:rFonts w:cs="Times New Roman"/>
        </w:rPr>
        <w:t>et le rappor</w:t>
      </w:r>
      <w:r w:rsidR="001C4466">
        <w:rPr>
          <w:rFonts w:cs="Times New Roman"/>
        </w:rPr>
        <w:t xml:space="preserve">t tissu-maximum </w:t>
      </w:r>
      <w:r w:rsidR="0021409F">
        <w:rPr>
          <w:rFonts w:cs="Times New Roman"/>
        </w:rPr>
        <w:t xml:space="preserve">(RTM) </w:t>
      </w:r>
      <w:r w:rsidR="001C4466">
        <w:rPr>
          <w:rFonts w:cs="Times New Roman"/>
        </w:rPr>
        <w:t>sont également d</w:t>
      </w:r>
      <w:r w:rsidR="00133421" w:rsidRPr="004B5AD3">
        <w:rPr>
          <w:rFonts w:cs="Times New Roman"/>
        </w:rPr>
        <w:t>es</w:t>
      </w:r>
      <w:r w:rsidR="00E66C50" w:rsidRPr="004B5AD3">
        <w:rPr>
          <w:rFonts w:cs="Times New Roman"/>
        </w:rPr>
        <w:t xml:space="preserve"> mesure</w:t>
      </w:r>
      <w:r w:rsidR="00133421" w:rsidRPr="004B5AD3">
        <w:rPr>
          <w:rFonts w:cs="Times New Roman"/>
        </w:rPr>
        <w:t>s</w:t>
      </w:r>
      <w:r w:rsidRPr="004B5AD3">
        <w:rPr>
          <w:rFonts w:cs="Times New Roman"/>
        </w:rPr>
        <w:t xml:space="preserve"> de</w:t>
      </w:r>
      <w:r w:rsidR="00E66C50" w:rsidRPr="004B5AD3">
        <w:rPr>
          <w:rFonts w:cs="Times New Roman"/>
        </w:rPr>
        <w:t xml:space="preserve"> la</w:t>
      </w:r>
      <w:r w:rsidRPr="004B5AD3">
        <w:rPr>
          <w:rFonts w:cs="Times New Roman"/>
        </w:rPr>
        <w:t xml:space="preserve"> dose absorbée en fonction de la profondeur sur l’axe du faisceau</w:t>
      </w:r>
      <w:r w:rsidR="00DD654B">
        <w:rPr>
          <w:rFonts w:cs="Times New Roman"/>
        </w:rPr>
        <w:t xml:space="preserve"> [1]</w:t>
      </w:r>
      <w:r w:rsidRPr="004B5AD3">
        <w:rPr>
          <w:rFonts w:cs="Times New Roman"/>
        </w:rPr>
        <w:t xml:space="preserve">. </w:t>
      </w:r>
      <w:r w:rsidR="00133421" w:rsidRPr="004B5AD3">
        <w:rPr>
          <w:rFonts w:cs="Times New Roman"/>
        </w:rPr>
        <w:t xml:space="preserve"> La différence entre ces deux grandeurs est </w:t>
      </w:r>
      <w:r w:rsidR="0026606E">
        <w:rPr>
          <w:rFonts w:cs="Times New Roman"/>
        </w:rPr>
        <w:t>le facteur de</w:t>
      </w:r>
      <w:r w:rsidR="00133421" w:rsidRPr="004B5AD3">
        <w:rPr>
          <w:rFonts w:cs="Times New Roman"/>
        </w:rPr>
        <w:t xml:space="preserve"> normalisation. Pour le </w:t>
      </w:r>
      <w:r w:rsidR="0021409F">
        <w:rPr>
          <w:rFonts w:cs="Times New Roman"/>
        </w:rPr>
        <w:t>RTM</w:t>
      </w:r>
      <w:r w:rsidR="0026606E">
        <w:rPr>
          <w:rFonts w:cs="Times New Roman"/>
        </w:rPr>
        <w:t xml:space="preserve">, la normalisation s’effectue </w:t>
      </w:r>
      <w:r w:rsidR="00133421" w:rsidRPr="004B5AD3">
        <w:rPr>
          <w:rFonts w:cs="Times New Roman"/>
        </w:rPr>
        <w:t>à</w:t>
      </w:r>
      <w:r w:rsidR="001C4466">
        <w:rPr>
          <w:rFonts w:cs="Times New Roman"/>
        </w:rPr>
        <w:t xml:space="preserve"> la profondeur du maximum de dose,</w:t>
      </w:r>
      <w:r w:rsidR="00873B6F" w:rsidRPr="004B5AD3">
        <w:rPr>
          <w:rFonts w:cs="Times New Roman"/>
        </w:rPr>
        <w:t xml:space="preserve"> </w:t>
      </w:r>
      <w:proofErr w:type="spellStart"/>
      <w:r w:rsidR="00873B6F" w:rsidRPr="004B5AD3">
        <w:rPr>
          <w:rFonts w:cs="Times New Roman"/>
        </w:rPr>
        <w:t>z</w:t>
      </w:r>
      <w:r w:rsidR="00133421" w:rsidRPr="004B5AD3">
        <w:rPr>
          <w:rFonts w:cs="Times New Roman"/>
          <w:vertAlign w:val="subscript"/>
        </w:rPr>
        <w:t>max</w:t>
      </w:r>
      <w:proofErr w:type="spellEnd"/>
      <w:r w:rsidR="001C4466">
        <w:rPr>
          <w:rFonts w:cs="Times New Roman"/>
        </w:rPr>
        <w:t>,</w:t>
      </w:r>
      <w:r w:rsidR="00133421" w:rsidRPr="004B5AD3">
        <w:rPr>
          <w:rFonts w:cs="Times New Roman"/>
        </w:rPr>
        <w:t xml:space="preserve"> alors que pour le RTF, la normalisation est </w:t>
      </w:r>
      <w:r w:rsidR="001C4466">
        <w:rPr>
          <w:rFonts w:cs="Times New Roman"/>
        </w:rPr>
        <w:t>effectuée par rapport à la profondeur de référence,</w:t>
      </w:r>
      <w:r w:rsidR="00873B6F" w:rsidRPr="004B5AD3">
        <w:rPr>
          <w:rFonts w:cs="Times New Roman"/>
        </w:rPr>
        <w:t xml:space="preserve"> </w:t>
      </w:r>
      <w:proofErr w:type="spellStart"/>
      <w:r w:rsidR="00873B6F" w:rsidRPr="004B5AD3">
        <w:rPr>
          <w:rFonts w:cs="Times New Roman"/>
        </w:rPr>
        <w:t>z</w:t>
      </w:r>
      <w:r w:rsidR="00873B6F" w:rsidRPr="004B5AD3">
        <w:rPr>
          <w:rFonts w:cs="Times New Roman"/>
          <w:vertAlign w:val="subscript"/>
        </w:rPr>
        <w:t>ref</w:t>
      </w:r>
      <w:proofErr w:type="spellEnd"/>
      <w:r w:rsidR="0026606E">
        <w:rPr>
          <w:rFonts w:cs="Times New Roman"/>
        </w:rPr>
        <w:t>, qui est</w:t>
      </w:r>
      <w:r w:rsidR="00925060">
        <w:rPr>
          <w:rFonts w:cs="Times New Roman"/>
        </w:rPr>
        <w:t xml:space="preserve"> égal à</w:t>
      </w:r>
      <w:r w:rsidR="0026606E">
        <w:rPr>
          <w:rFonts w:cs="Times New Roman"/>
        </w:rPr>
        <w:t xml:space="preserve"> 10 cm.</w:t>
      </w:r>
    </w:p>
    <w:p w14:paraId="2E6B52DA" w14:textId="77777777" w:rsidR="00442549" w:rsidRPr="004B5AD3" w:rsidRDefault="00442549" w:rsidP="00442549">
      <w:pPr>
        <w:rPr>
          <w:rFonts w:eastAsiaTheme="minorEastAsia" w:cs="Times New Roman"/>
        </w:rPr>
      </w:pPr>
      <m:oMathPara>
        <m:oMath>
          <m:r>
            <w:rPr>
              <w:rFonts w:ascii="Cambria Math" w:eastAsiaTheme="minorEastAsia" w:hAnsi="Cambria Math" w:cs="Times New Roman"/>
            </w:rPr>
            <m:t>RTF</m:t>
          </m:r>
          <m:d>
            <m:dPr>
              <m:ctrlPr>
                <w:rPr>
                  <w:rFonts w:ascii="Cambria Math" w:eastAsiaTheme="minorEastAsia" w:hAnsi="Cambria Math" w:cs="Times New Roman"/>
                  <w:i/>
                </w:rPr>
              </m:ctrlPr>
            </m:dPr>
            <m:e>
              <m:r>
                <w:rPr>
                  <w:rFonts w:ascii="Cambria Math" w:eastAsiaTheme="minorEastAsia" w:hAnsi="Cambria Math" w:cs="Times New Roman"/>
                </w:rPr>
                <m:t>z,a,hν</m:t>
              </m:r>
            </m:e>
          </m:d>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z</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ref</m:t>
                      </m:r>
                    </m:sub>
                  </m:sSub>
                </m:sub>
              </m:sSub>
            </m:den>
          </m:f>
        </m:oMath>
      </m:oMathPara>
    </w:p>
    <w:p w14:paraId="2704A6B5" w14:textId="203693E4" w:rsidR="00925060" w:rsidRPr="00E56149" w:rsidRDefault="00133421" w:rsidP="001A2F35">
      <w:pPr>
        <w:rPr>
          <w:rFonts w:eastAsiaTheme="minorEastAsia" w:cs="Times New Roman"/>
        </w:rPr>
      </w:pPr>
      <m:oMathPara>
        <m:oMath>
          <m:r>
            <w:rPr>
              <w:rFonts w:ascii="Cambria Math" w:eastAsiaTheme="minorEastAsia" w:hAnsi="Cambria Math" w:cs="Times New Roman"/>
            </w:rPr>
            <m:t>RTM</m:t>
          </m:r>
          <m:d>
            <m:dPr>
              <m:ctrlPr>
                <w:rPr>
                  <w:rFonts w:ascii="Cambria Math" w:eastAsiaTheme="minorEastAsia" w:hAnsi="Cambria Math" w:cs="Times New Roman"/>
                  <w:i/>
                </w:rPr>
              </m:ctrlPr>
            </m:dPr>
            <m:e>
              <m:r>
                <w:rPr>
                  <w:rFonts w:ascii="Cambria Math" w:eastAsiaTheme="minorEastAsia" w:hAnsi="Cambria Math" w:cs="Times New Roman"/>
                </w:rPr>
                <m:t>z,a,hν</m:t>
              </m:r>
            </m:e>
          </m:d>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z</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max</m:t>
                      </m:r>
                    </m:sub>
                  </m:sSub>
                </m:sub>
              </m:sSub>
            </m:den>
          </m:f>
        </m:oMath>
      </m:oMathPara>
    </w:p>
    <w:p w14:paraId="7BB0FA9B" w14:textId="05C9AE32" w:rsidR="00925060" w:rsidRDefault="00925060" w:rsidP="00F12809">
      <w:pPr>
        <w:jc w:val="both"/>
        <w:rPr>
          <w:rFonts w:cs="Times New Roman"/>
        </w:rPr>
      </w:pPr>
      <w:r>
        <w:rPr>
          <w:rFonts w:cs="Times New Roman"/>
        </w:rPr>
        <w:t>D</w:t>
      </w:r>
      <w:r>
        <w:rPr>
          <w:rFonts w:cs="Times New Roman"/>
          <w:vertAlign w:val="subscript"/>
        </w:rPr>
        <w:t>z</w:t>
      </w:r>
      <w:r>
        <w:rPr>
          <w:rFonts w:cs="Times New Roman"/>
        </w:rPr>
        <w:t xml:space="preserve"> est la dose mesurée à la profondeur z, </w:t>
      </w:r>
      <w:proofErr w:type="spellStart"/>
      <w:r w:rsidRPr="00925060">
        <w:rPr>
          <w:rFonts w:cs="Times New Roman"/>
        </w:rPr>
        <w:t>D</w:t>
      </w:r>
      <w:r>
        <w:rPr>
          <w:rFonts w:cs="Times New Roman"/>
        </w:rPr>
        <w:t>z</w:t>
      </w:r>
      <w:r w:rsidRPr="00925060">
        <w:rPr>
          <w:rFonts w:cs="Times New Roman"/>
          <w:vertAlign w:val="subscript"/>
        </w:rPr>
        <w:t>max</w:t>
      </w:r>
      <w:proofErr w:type="spellEnd"/>
      <w:r>
        <w:rPr>
          <w:rFonts w:cs="Times New Roman"/>
        </w:rPr>
        <w:t xml:space="preserve"> est la dose mesurée à la profondeur du maximum et </w:t>
      </w:r>
      <w:proofErr w:type="spellStart"/>
      <w:r>
        <w:rPr>
          <w:rFonts w:cs="Times New Roman"/>
        </w:rPr>
        <w:t>Dz</w:t>
      </w:r>
      <w:r>
        <w:rPr>
          <w:rFonts w:cs="Times New Roman"/>
          <w:vertAlign w:val="subscript"/>
        </w:rPr>
        <w:t>ref</w:t>
      </w:r>
      <w:proofErr w:type="spellEnd"/>
      <w:r>
        <w:rPr>
          <w:rFonts w:cs="Times New Roman"/>
        </w:rPr>
        <w:t xml:space="preserve"> est la dose mesurée à la profondeur de référence. </w:t>
      </w:r>
    </w:p>
    <w:p w14:paraId="252C6DF0" w14:textId="10B6D887" w:rsidR="00925060" w:rsidRPr="00925060" w:rsidRDefault="00925060" w:rsidP="001A2F35">
      <w:pPr>
        <w:rPr>
          <w:rFonts w:eastAsiaTheme="minorEastAsia" w:cs="Times New Roman"/>
        </w:rPr>
      </w:pPr>
      <w:r>
        <w:rPr>
          <w:rFonts w:cs="Times New Roman"/>
        </w:rPr>
        <w:tab/>
      </w:r>
      <w:r w:rsidR="0021409F">
        <w:rPr>
          <w:rFonts w:eastAsiaTheme="minorEastAsia" w:cs="Times New Roman"/>
        </w:rPr>
        <w:t>L</w:t>
      </w:r>
      <w:r w:rsidRPr="004B5AD3">
        <w:rPr>
          <w:rFonts w:eastAsiaTheme="minorEastAsia" w:cs="Times New Roman"/>
        </w:rPr>
        <w:t xml:space="preserve">a </w:t>
      </w:r>
      <w:r>
        <w:rPr>
          <w:rFonts w:eastAsiaTheme="minorEastAsia" w:cs="Times New Roman"/>
        </w:rPr>
        <w:t>grandeur</w:t>
      </w:r>
      <w:r w:rsidRPr="004B5AD3">
        <w:rPr>
          <w:rFonts w:eastAsiaTheme="minorEastAsia" w:cs="Times New Roman"/>
        </w:rPr>
        <w:t xml:space="preserve"> </w:t>
      </w:r>
      <w:r>
        <w:rPr>
          <w:rFonts w:eastAsiaTheme="minorEastAsia" w:cs="Times New Roman"/>
        </w:rPr>
        <w:t>d’intérêt</w:t>
      </w:r>
      <w:r w:rsidRPr="004B5AD3">
        <w:rPr>
          <w:rFonts w:eastAsiaTheme="minorEastAsia" w:cs="Times New Roman"/>
        </w:rPr>
        <w:t xml:space="preserve"> </w:t>
      </w:r>
      <w:r>
        <w:rPr>
          <w:rFonts w:eastAsiaTheme="minorEastAsia" w:cs="Times New Roman"/>
        </w:rPr>
        <w:t>qui permet de</w:t>
      </w:r>
      <w:r w:rsidRPr="004B5AD3">
        <w:rPr>
          <w:rFonts w:eastAsiaTheme="minorEastAsia" w:cs="Times New Roman"/>
        </w:rPr>
        <w:t xml:space="preserve"> quantifier la qualité du faisceau est</w:t>
      </w:r>
      <w:r>
        <w:rPr>
          <w:rFonts w:eastAsiaTheme="minorEastAsia" w:cs="Times New Roman"/>
        </w:rPr>
        <w:t xml:space="preserve"> le</w:t>
      </w:r>
      <w:r w:rsidRPr="004B5AD3">
        <w:rPr>
          <w:rFonts w:eastAsiaTheme="minorEastAsia"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RTF</m:t>
            </m:r>
          </m:e>
          <m:sub>
            <m:r>
              <w:rPr>
                <w:rFonts w:ascii="Cambria Math" w:eastAsiaTheme="minorEastAsia" w:hAnsi="Cambria Math" w:cs="Times New Roman"/>
              </w:rPr>
              <m:t>10</m:t>
            </m:r>
          </m:sub>
          <m:sup>
            <m:r>
              <w:rPr>
                <w:rFonts w:ascii="Cambria Math" w:eastAsiaTheme="minorEastAsia" w:hAnsi="Cambria Math" w:cs="Times New Roman"/>
              </w:rPr>
              <m:t>20</m:t>
            </m:r>
          </m:sup>
        </m:sSubSup>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20</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10</m:t>
                </m:r>
              </m:sub>
            </m:sSub>
          </m:den>
        </m:f>
      </m:oMath>
      <w:r w:rsidRPr="004B5AD3">
        <w:rPr>
          <w:rFonts w:eastAsiaTheme="minorEastAsia" w:cs="Times New Roman"/>
        </w:rPr>
        <w:t>.</w:t>
      </w:r>
    </w:p>
    <w:p w14:paraId="71486C28" w14:textId="2F1A491A" w:rsidR="00925060" w:rsidRDefault="00A1419F" w:rsidP="0021409F">
      <w:pPr>
        <w:spacing w:after="0"/>
        <w:ind w:firstLine="709"/>
        <w:jc w:val="both"/>
        <w:rPr>
          <w:rFonts w:cs="Times New Roman"/>
        </w:rPr>
      </w:pPr>
      <w:r w:rsidRPr="004B5AD3">
        <w:rPr>
          <w:rFonts w:cs="Times New Roman"/>
        </w:rPr>
        <w:t xml:space="preserve">Contrairement au </w:t>
      </w:r>
      <w:r w:rsidR="00E56149">
        <w:rPr>
          <w:rFonts w:cs="Times New Roman"/>
        </w:rPr>
        <w:t>RP</w:t>
      </w:r>
      <w:r w:rsidRPr="004B5AD3">
        <w:rPr>
          <w:rFonts w:cs="Times New Roman"/>
        </w:rPr>
        <w:t>, le RTF</w:t>
      </w:r>
      <w:r w:rsidR="00133421" w:rsidRPr="004B5AD3">
        <w:rPr>
          <w:rFonts w:cs="Times New Roman"/>
        </w:rPr>
        <w:t xml:space="preserve"> et le RTM sont</w:t>
      </w:r>
      <w:r w:rsidR="00DA199E" w:rsidRPr="004B5AD3">
        <w:rPr>
          <w:rFonts w:cs="Times New Roman"/>
        </w:rPr>
        <w:t xml:space="preserve"> mesuré</w:t>
      </w:r>
      <w:r w:rsidR="00133421" w:rsidRPr="004B5AD3">
        <w:rPr>
          <w:rFonts w:cs="Times New Roman"/>
        </w:rPr>
        <w:t>s</w:t>
      </w:r>
      <w:r w:rsidR="00DA199E" w:rsidRPr="004B5AD3">
        <w:rPr>
          <w:rFonts w:cs="Times New Roman"/>
        </w:rPr>
        <w:t xml:space="preserve"> en conservant une distance s</w:t>
      </w:r>
      <w:r w:rsidR="001C4466">
        <w:rPr>
          <w:rFonts w:cs="Times New Roman"/>
        </w:rPr>
        <w:t>o</w:t>
      </w:r>
      <w:r w:rsidR="00925060">
        <w:rPr>
          <w:rFonts w:cs="Times New Roman"/>
        </w:rPr>
        <w:t xml:space="preserve">urce-détecteur (DSA) constante. Dans ces conditions, </w:t>
      </w:r>
      <w:r w:rsidR="001C4466">
        <w:rPr>
          <w:rFonts w:cs="Times New Roman"/>
        </w:rPr>
        <w:t>c’est le niveau d’eau qui varie</w:t>
      </w:r>
      <w:r w:rsidR="0021409F">
        <w:rPr>
          <w:rFonts w:cs="Times New Roman"/>
        </w:rPr>
        <w:t xml:space="preserve"> dans l’explorateur de faisceau</w:t>
      </w:r>
      <w:r w:rsidR="001C4466">
        <w:rPr>
          <w:rFonts w:cs="Times New Roman"/>
        </w:rPr>
        <w:t>.</w:t>
      </w:r>
      <w:r w:rsidR="00925060">
        <w:rPr>
          <w:rFonts w:cs="Times New Roman"/>
        </w:rPr>
        <w:t xml:space="preserve"> Ces conditions de mesure </w:t>
      </w:r>
      <w:r w:rsidR="0021409F">
        <w:rPr>
          <w:rFonts w:cs="Times New Roman"/>
        </w:rPr>
        <w:t>sont</w:t>
      </w:r>
      <w:r w:rsidR="00925060">
        <w:rPr>
          <w:rFonts w:cs="Times New Roman"/>
        </w:rPr>
        <w:t xml:space="preserve"> compliquées à obtenir </w:t>
      </w:r>
      <w:r w:rsidR="0021409F">
        <w:rPr>
          <w:rFonts w:cs="Times New Roman"/>
        </w:rPr>
        <w:t>contrairement au RP</w:t>
      </w:r>
      <w:r w:rsidR="00925060">
        <w:rPr>
          <w:rFonts w:cs="Times New Roman"/>
        </w:rPr>
        <w:t xml:space="preserve">. C’est pour cela qu’une formule a été établie pour passer du </w:t>
      </w:r>
      <w:r w:rsidR="00E56149">
        <w:rPr>
          <w:rFonts w:cs="Times New Roman"/>
        </w:rPr>
        <w:t>RP</w:t>
      </w:r>
      <w:r w:rsidR="0021409F">
        <w:rPr>
          <w:rFonts w:cs="Times New Roman"/>
        </w:rPr>
        <w:t xml:space="preserve"> au</w:t>
      </w:r>
      <w:r w:rsidR="00925060">
        <w:rPr>
          <w:rFonts w:cs="Times New Roman"/>
        </w:rPr>
        <w:t xml:space="preserve"> RTM.</w:t>
      </w:r>
      <w:r w:rsidR="001A2F35" w:rsidRPr="004B5AD3">
        <w:rPr>
          <w:rFonts w:cs="Times New Roman"/>
        </w:rPr>
        <w:t xml:space="preserve"> </w:t>
      </w:r>
    </w:p>
    <w:p w14:paraId="17AA2360" w14:textId="70D47E1A" w:rsidR="001A2F35" w:rsidRPr="004B5AD3" w:rsidRDefault="00A1419F" w:rsidP="00925060">
      <w:pPr>
        <w:ind w:firstLine="709"/>
        <w:rPr>
          <w:rFonts w:eastAsiaTheme="minorEastAsia" w:cs="Times New Roman"/>
        </w:rPr>
      </w:pPr>
      <m:oMathPara>
        <m:oMath>
          <m:r>
            <w:rPr>
              <w:rFonts w:ascii="Cambria Math" w:eastAsiaTheme="minorEastAsia" w:hAnsi="Cambria Math" w:cs="Times New Roman"/>
            </w:rPr>
            <m:t>RTM</m:t>
          </m:r>
          <m:d>
            <m:dPr>
              <m:ctrlPr>
                <w:rPr>
                  <w:rFonts w:ascii="Cambria Math" w:eastAsiaTheme="minorEastAsia" w:hAnsi="Cambria Math" w:cs="Times New Roman"/>
                  <w:i/>
                </w:rPr>
              </m:ctrlPr>
            </m:dPr>
            <m:e>
              <m:r>
                <w:rPr>
                  <w:rFonts w:ascii="Cambria Math" w:eastAsiaTheme="minorEastAsia" w:hAnsi="Cambria Math" w:cs="Times New Roman"/>
                </w:rPr>
                <m:t>z,a,hν</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RP</m:t>
              </m:r>
              <m:d>
                <m:dPr>
                  <m:ctrlPr>
                    <w:rPr>
                      <w:rFonts w:ascii="Cambria Math" w:eastAsiaTheme="minorEastAsia" w:hAnsi="Cambria Math" w:cs="Times New Roman"/>
                      <w:i/>
                    </w:rPr>
                  </m:ctrlPr>
                </m:dPr>
                <m:e>
                  <m:r>
                    <w:rPr>
                      <w:rFonts w:ascii="Cambria Math" w:eastAsiaTheme="minorEastAsia" w:hAnsi="Cambria Math" w:cs="Times New Roman"/>
                    </w:rPr>
                    <m:t>z,a,DSP,hν</m:t>
                  </m:r>
                </m:e>
              </m:d>
            </m:num>
            <m:den>
              <m:r>
                <w:rPr>
                  <w:rFonts w:ascii="Cambria Math" w:eastAsiaTheme="minorEastAsia" w:hAnsi="Cambria Math" w:cs="Times New Roman"/>
                </w:rPr>
                <m:t>100</m:t>
              </m:r>
            </m:den>
          </m:f>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DSP+</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max</m:t>
                          </m:r>
                        </m:sub>
                      </m:sSub>
                    </m:num>
                    <m:den>
                      <m:r>
                        <w:rPr>
                          <w:rFonts w:ascii="Cambria Math" w:eastAsiaTheme="minorEastAsia" w:hAnsi="Cambria Math" w:cs="Times New Roman"/>
                        </w:rPr>
                        <m:t>DSP+z</m:t>
                      </m:r>
                    </m:den>
                  </m:f>
                </m:e>
              </m:d>
            </m:e>
            <m:sup>
              <m:r>
                <w:rPr>
                  <w:rFonts w:ascii="Cambria Math" w:eastAsiaTheme="minorEastAsia" w:hAnsi="Cambria Math" w:cs="Times New Roman"/>
                </w:rPr>
                <m:t>2</m:t>
              </m:r>
            </m:sup>
          </m:sSup>
        </m:oMath>
      </m:oMathPara>
    </w:p>
    <w:p w14:paraId="7947ECDF" w14:textId="19565309" w:rsidR="0026606E" w:rsidRDefault="0026606E" w:rsidP="001A2F35">
      <w:pPr>
        <w:rPr>
          <w:rFonts w:eastAsiaTheme="minorEastAsia" w:cs="Times New Roman"/>
        </w:rPr>
      </w:pPr>
      <w:r>
        <w:rPr>
          <w:rFonts w:eastAsiaTheme="minorEastAsia" w:cs="Times New Roman"/>
        </w:rPr>
        <w:tab/>
        <w:t xml:space="preserve">Le RTM </w:t>
      </w:r>
      <w:r w:rsidR="0021409F">
        <w:rPr>
          <w:rFonts w:eastAsiaTheme="minorEastAsia" w:cs="Times New Roman"/>
        </w:rPr>
        <w:t xml:space="preserve">et le RTF </w:t>
      </w:r>
      <w:r>
        <w:rPr>
          <w:rFonts w:eastAsiaTheme="minorEastAsia" w:cs="Times New Roman"/>
        </w:rPr>
        <w:t>se mesure</w:t>
      </w:r>
      <w:r w:rsidR="0021409F">
        <w:rPr>
          <w:rFonts w:eastAsiaTheme="minorEastAsia" w:cs="Times New Roman"/>
        </w:rPr>
        <w:t>nt</w:t>
      </w:r>
      <w:r>
        <w:rPr>
          <w:rFonts w:eastAsiaTheme="minorEastAsia" w:cs="Times New Roman"/>
        </w:rPr>
        <w:t xml:space="preserve"> à DSA 100 cm avec un champ </w:t>
      </w:r>
      <w:r w:rsidR="0021409F">
        <w:rPr>
          <w:rFonts w:eastAsiaTheme="minorEastAsia" w:cs="Times New Roman"/>
        </w:rPr>
        <w:t xml:space="preserve">de </w:t>
      </w:r>
      <w:r>
        <w:rPr>
          <w:rFonts w:eastAsiaTheme="minorEastAsia" w:cs="Times New Roman"/>
        </w:rPr>
        <w:t>10</w:t>
      </w:r>
      <w:r w:rsidR="005F31D9">
        <w:rPr>
          <w:rFonts w:eastAsiaTheme="minorEastAsia" w:cs="Times New Roman"/>
        </w:rPr>
        <w:t xml:space="preserve"> cm </w:t>
      </w:r>
      <w:r>
        <w:rPr>
          <w:rFonts w:eastAsiaTheme="minorEastAsia" w:cs="Times New Roman"/>
        </w:rPr>
        <w:t>x10 cm.</w:t>
      </w:r>
    </w:p>
    <w:p w14:paraId="4981A642" w14:textId="682A4461" w:rsidR="009170A1" w:rsidRPr="004B5AD3" w:rsidRDefault="009170A1" w:rsidP="00C767CC">
      <w:pPr>
        <w:pStyle w:val="Titre3"/>
      </w:pPr>
      <w:bookmarkStart w:id="18" w:name="_Toc109039317"/>
      <w:bookmarkStart w:id="19" w:name="_Toc109812334"/>
      <w:bookmarkStart w:id="20" w:name="_Toc109813523"/>
      <w:bookmarkStart w:id="21" w:name="_Toc109813590"/>
      <w:bookmarkStart w:id="22" w:name="_Toc109813629"/>
      <w:bookmarkStart w:id="23" w:name="_Toc114213980"/>
      <w:r w:rsidRPr="00234EC0">
        <w:lastRenderedPageBreak/>
        <w:t>Facteur</w:t>
      </w:r>
      <w:r w:rsidRPr="004B5AD3">
        <w:t xml:space="preserve"> d’ouverture collimateur</w:t>
      </w:r>
      <w:bookmarkEnd w:id="18"/>
      <w:bookmarkEnd w:id="19"/>
      <w:bookmarkEnd w:id="20"/>
      <w:bookmarkEnd w:id="21"/>
      <w:bookmarkEnd w:id="22"/>
      <w:bookmarkEnd w:id="23"/>
    </w:p>
    <w:p w14:paraId="0DD41EB3" w14:textId="2A723E86" w:rsidR="00442549" w:rsidRPr="004B5AD3" w:rsidRDefault="009170A1" w:rsidP="00CE7E36">
      <w:pPr>
        <w:ind w:firstLine="357"/>
        <w:jc w:val="both"/>
        <w:rPr>
          <w:rFonts w:cs="Times New Roman"/>
        </w:rPr>
      </w:pPr>
      <w:r w:rsidRPr="004B5AD3">
        <w:rPr>
          <w:rFonts w:cs="Times New Roman"/>
        </w:rPr>
        <w:t>Le facteur d’ouverture collimateur</w:t>
      </w:r>
      <w:r w:rsidR="00FD0072">
        <w:rPr>
          <w:rFonts w:cs="Times New Roman"/>
        </w:rPr>
        <w:t xml:space="preserve"> (FOC)</w:t>
      </w:r>
      <w:r w:rsidRPr="004B5AD3">
        <w:rPr>
          <w:rFonts w:cs="Times New Roman"/>
        </w:rPr>
        <w:t xml:space="preserve"> </w:t>
      </w:r>
      <w:r w:rsidR="00A1419F" w:rsidRPr="004B5AD3">
        <w:rPr>
          <w:rFonts w:cs="Times New Roman"/>
        </w:rPr>
        <w:t>correspond à la variation de la dose absorbée en un point sur l’axe du faisceau en fonction de la taille de champ</w:t>
      </w:r>
      <w:r w:rsidR="00DD654B">
        <w:rPr>
          <w:rFonts w:cs="Times New Roman"/>
        </w:rPr>
        <w:t xml:space="preserve"> [1]</w:t>
      </w:r>
      <w:r w:rsidR="00A1419F" w:rsidRPr="004B5AD3">
        <w:rPr>
          <w:rFonts w:cs="Times New Roman"/>
        </w:rPr>
        <w:t xml:space="preserve">. </w:t>
      </w:r>
      <w:r w:rsidR="007A3A48">
        <w:rPr>
          <w:rFonts w:cs="Times New Roman"/>
        </w:rPr>
        <w:t>Il permet de quantifier le rayonnement diffusé provenant de la tête de l’accélérateur et du milieu diffusant.</w:t>
      </w:r>
    </w:p>
    <w:p w14:paraId="1DAA8203" w14:textId="0745429C" w:rsidR="00442549" w:rsidRPr="004B5AD3" w:rsidRDefault="0021409F" w:rsidP="00442549">
      <w:pPr>
        <w:ind w:left="705"/>
        <w:rPr>
          <w:rFonts w:eastAsiaTheme="minorEastAsia" w:cs="Times New Roman"/>
        </w:rPr>
      </w:pPr>
      <m:oMathPara>
        <m:oMath>
          <m:r>
            <w:rPr>
              <w:rFonts w:ascii="Cambria Math" w:hAnsi="Cambria Math" w:cs="Times New Roman"/>
            </w:rPr>
            <m:t xml:space="preserve">FOC </m:t>
          </m:r>
          <m:d>
            <m:dPr>
              <m:ctrlPr>
                <w:rPr>
                  <w:rFonts w:ascii="Cambria Math" w:hAnsi="Cambria Math" w:cs="Times New Roman"/>
                  <w:i/>
                </w:rPr>
              </m:ctrlPr>
            </m:dPr>
            <m:e>
              <m:r>
                <w:rPr>
                  <w:rFonts w:ascii="Cambria Math" w:hAnsi="Cambria Math" w:cs="Times New Roman"/>
                </w:rPr>
                <m:t>a,hν</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d>
                <m:dPr>
                  <m:ctrlPr>
                    <w:rPr>
                      <w:rFonts w:ascii="Cambria Math" w:hAnsi="Cambria Math" w:cs="Times New Roman"/>
                      <w:i/>
                    </w:rPr>
                  </m:ctrlPr>
                </m:dPr>
                <m:e>
                  <m:r>
                    <w:rPr>
                      <w:rFonts w:ascii="Cambria Math" w:hAnsi="Cambria Math" w:cs="Times New Roman"/>
                    </w:rPr>
                    <m:t>a,hν</m:t>
                  </m:r>
                </m:e>
              </m:d>
            </m:num>
            <m:den>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ref</m:t>
                      </m:r>
                    </m:sub>
                  </m:sSub>
                  <m:r>
                    <w:rPr>
                      <w:rFonts w:ascii="Cambria Math" w:hAnsi="Cambria Math" w:cs="Times New Roman"/>
                    </w:rPr>
                    <m:t>,hν</m:t>
                  </m:r>
                </m:e>
              </m:d>
            </m:den>
          </m:f>
        </m:oMath>
      </m:oMathPara>
    </w:p>
    <w:p w14:paraId="43F7E300" w14:textId="4BC9F475" w:rsidR="00925060" w:rsidRPr="00925060" w:rsidRDefault="00925060" w:rsidP="00442549">
      <w:pPr>
        <w:jc w:val="both"/>
        <w:rPr>
          <w:rFonts w:cs="Times New Roman"/>
        </w:rPr>
      </w:pPr>
      <w:r>
        <w:rPr>
          <w:rFonts w:cs="Times New Roman"/>
        </w:rPr>
        <w:t>D(</w:t>
      </w:r>
      <w:proofErr w:type="spellStart"/>
      <w:proofErr w:type="gramStart"/>
      <w:r>
        <w:rPr>
          <w:rFonts w:cs="Times New Roman"/>
        </w:rPr>
        <w:t>a,h</w:t>
      </w:r>
      <w:proofErr w:type="gramEnd"/>
      <w:r>
        <w:rPr>
          <w:rFonts w:cs="Times New Roman"/>
        </w:rPr>
        <w:t>ν</w:t>
      </w:r>
      <w:proofErr w:type="spellEnd"/>
      <w:r>
        <w:rPr>
          <w:rFonts w:cs="Times New Roman"/>
        </w:rPr>
        <w:t xml:space="preserve">) est la dose mesurée pour un champ a et une énergie </w:t>
      </w:r>
      <w:proofErr w:type="spellStart"/>
      <w:r>
        <w:rPr>
          <w:rFonts w:cs="Times New Roman"/>
        </w:rPr>
        <w:t>hν</w:t>
      </w:r>
      <w:proofErr w:type="spellEnd"/>
      <w:r>
        <w:rPr>
          <w:rFonts w:cs="Times New Roman"/>
        </w:rPr>
        <w:t>, D(</w:t>
      </w:r>
      <w:proofErr w:type="spellStart"/>
      <w:r>
        <w:rPr>
          <w:rFonts w:cs="Times New Roman"/>
        </w:rPr>
        <w:t>a</w:t>
      </w:r>
      <w:r>
        <w:rPr>
          <w:rFonts w:cs="Times New Roman"/>
          <w:vertAlign w:val="subscript"/>
        </w:rPr>
        <w:t>ref</w:t>
      </w:r>
      <w:r>
        <w:rPr>
          <w:rFonts w:cs="Times New Roman"/>
        </w:rPr>
        <w:t>,hν</w:t>
      </w:r>
      <w:proofErr w:type="spellEnd"/>
      <w:r>
        <w:rPr>
          <w:rFonts w:cs="Times New Roman"/>
        </w:rPr>
        <w:t>) est la dose mesurée pour le champ de référenc</w:t>
      </w:r>
      <w:r w:rsidR="0021409F">
        <w:rPr>
          <w:rFonts w:cs="Times New Roman"/>
        </w:rPr>
        <w:t xml:space="preserve">e à la même énergie </w:t>
      </w:r>
      <w:proofErr w:type="spellStart"/>
      <w:r w:rsidR="0021409F">
        <w:rPr>
          <w:rFonts w:cs="Times New Roman"/>
        </w:rPr>
        <w:t>hν</w:t>
      </w:r>
      <w:proofErr w:type="spellEnd"/>
      <w:r>
        <w:rPr>
          <w:rFonts w:cs="Times New Roman"/>
        </w:rPr>
        <w:t>.</w:t>
      </w:r>
    </w:p>
    <w:p w14:paraId="76040E98" w14:textId="0B0B1A2D" w:rsidR="0026606E" w:rsidRDefault="0026606E" w:rsidP="00781879">
      <w:pPr>
        <w:ind w:firstLine="709"/>
        <w:jc w:val="both"/>
        <w:rPr>
          <w:rFonts w:cs="Times New Roman"/>
        </w:rPr>
      </w:pPr>
      <w:r>
        <w:rPr>
          <w:rFonts w:cs="Times New Roman"/>
        </w:rPr>
        <w:t>Le FOC se mesure à DSA 100cm, DSP 90 cm et 10 cm de profondeur.</w:t>
      </w:r>
    </w:p>
    <w:p w14:paraId="1C7D1ACC" w14:textId="3B3035D7" w:rsidR="006D26E0" w:rsidRPr="006D26E0" w:rsidRDefault="006D26E0" w:rsidP="00C767CC">
      <w:pPr>
        <w:pStyle w:val="Titre3"/>
      </w:pPr>
      <w:bookmarkStart w:id="24" w:name="_Toc109813524"/>
      <w:bookmarkStart w:id="25" w:name="_Toc109813591"/>
      <w:bookmarkStart w:id="26" w:name="_Toc109813630"/>
      <w:bookmarkStart w:id="27" w:name="_Toc114213981"/>
      <w:r w:rsidRPr="00234EC0">
        <w:t>Profil</w:t>
      </w:r>
      <w:bookmarkEnd w:id="24"/>
      <w:bookmarkEnd w:id="25"/>
      <w:bookmarkEnd w:id="26"/>
      <w:bookmarkEnd w:id="27"/>
    </w:p>
    <w:p w14:paraId="56625802" w14:textId="78739ED7" w:rsidR="006D26E0" w:rsidRDefault="006D26E0" w:rsidP="007B3730">
      <w:pPr>
        <w:ind w:firstLine="360"/>
        <w:jc w:val="both"/>
      </w:pPr>
      <w:r>
        <w:t>L</w:t>
      </w:r>
      <w:r w:rsidRPr="006D26E0">
        <w:t>e profil est la mesure de la dose absorbée le long d’un axe perp</w:t>
      </w:r>
      <w:r w:rsidR="007B3730">
        <w:t>endiculaire à l’axe du faisceau</w:t>
      </w:r>
      <w:r w:rsidR="00DD654B">
        <w:t xml:space="preserve"> [1]</w:t>
      </w:r>
      <w:r w:rsidRPr="006D26E0">
        <w:t xml:space="preserve">. </w:t>
      </w:r>
      <w:r>
        <w:t xml:space="preserve">Un profil peut être acquis dans l’axe nommé </w:t>
      </w:r>
      <w:r w:rsidR="00EC15C2">
        <w:t>« </w:t>
      </w:r>
      <w:proofErr w:type="spellStart"/>
      <w:r>
        <w:t>inline</w:t>
      </w:r>
      <w:proofErr w:type="spellEnd"/>
      <w:r w:rsidR="00EC15C2">
        <w:t> »</w:t>
      </w:r>
      <w:r>
        <w:t>, c’est-à-dire le long de la table dans sa position de référence (GT</w:t>
      </w:r>
      <w:r w:rsidR="007B3730">
        <w:t xml:space="preserve"> : </w:t>
      </w:r>
      <w:proofErr w:type="spellStart"/>
      <w:r w:rsidR="007B3730">
        <w:t>Gantry</w:t>
      </w:r>
      <w:proofErr w:type="spellEnd"/>
      <w:r w:rsidR="007B3730">
        <w:t>-Target</w:t>
      </w:r>
      <w:r>
        <w:t xml:space="preserve">), et dans l’axe nommé </w:t>
      </w:r>
      <w:r w:rsidR="00EC15C2">
        <w:t>« </w:t>
      </w:r>
      <w:proofErr w:type="spellStart"/>
      <w:r>
        <w:t>crossline</w:t>
      </w:r>
      <w:proofErr w:type="spellEnd"/>
      <w:r w:rsidR="00EC15C2">
        <w:t> »</w:t>
      </w:r>
      <w:r>
        <w:t>, dans l’axe perpendiculaire du long de la table (AB</w:t>
      </w:r>
      <w:r w:rsidR="007B3730">
        <w:t> : Droite-Gauche patient</w:t>
      </w:r>
      <w:r>
        <w:t>).</w:t>
      </w:r>
    </w:p>
    <w:p w14:paraId="4322A157" w14:textId="1208AC97" w:rsidR="006D26E0" w:rsidRDefault="006D26E0" w:rsidP="007B3730">
      <w:pPr>
        <w:ind w:firstLine="360"/>
        <w:jc w:val="both"/>
      </w:pPr>
      <w:r>
        <w:t>Pour caractériser un profil, trois grandeurs sont calculées</w:t>
      </w:r>
      <w:r w:rsidR="00EC15C2">
        <w:t> :</w:t>
      </w:r>
      <w:r>
        <w:t xml:space="preserve"> l’</w:t>
      </w:r>
      <w:r w:rsidR="0088639D">
        <w:t xml:space="preserve">homogénéité, notée F, </w:t>
      </w:r>
      <w:r w:rsidR="00DA4BD8">
        <w:t>et la symétrie</w:t>
      </w:r>
      <w:r w:rsidR="0088639D">
        <w:t xml:space="preserve">, noté S, </w:t>
      </w:r>
      <w:r w:rsidR="0021409F">
        <w:t xml:space="preserve">tous deux </w:t>
      </w:r>
      <w:r w:rsidR="00DA4BD8">
        <w:t>exprimé</w:t>
      </w:r>
      <w:r w:rsidR="00EC15C2">
        <w:t>e</w:t>
      </w:r>
      <w:r w:rsidR="00242EF8">
        <w:t>s</w:t>
      </w:r>
      <w:r w:rsidR="00EC15C2">
        <w:t xml:space="preserve"> </w:t>
      </w:r>
      <w:r w:rsidR="00DA4BD8">
        <w:t xml:space="preserve">en pourcentage, </w:t>
      </w:r>
      <w:r w:rsidR="007B3730">
        <w:t>puis</w:t>
      </w:r>
      <w:r>
        <w:t xml:space="preserve"> la pénombre</w:t>
      </w:r>
      <w:r w:rsidR="00DA4BD8">
        <w:t>, exprimé</w:t>
      </w:r>
      <w:r w:rsidR="00F45442">
        <w:t>e</w:t>
      </w:r>
      <w:r w:rsidR="00DA4BD8">
        <w:t xml:space="preserve"> en cm</w:t>
      </w:r>
      <w:r>
        <w:t>.</w:t>
      </w:r>
      <w:r w:rsidR="00DA4BD8">
        <w:t xml:space="preserve"> La taille de champ est la dista</w:t>
      </w:r>
      <w:r w:rsidR="007B3730">
        <w:t>nce séparant les deux</w:t>
      </w:r>
      <w:r w:rsidR="00DA4BD8">
        <w:t xml:space="preserve"> points du profil dont la dose vaut 50 % de la dose maximale.</w:t>
      </w:r>
      <w:r w:rsidR="00B951BB">
        <w:t xml:space="preserve"> La pénombre est la distance séparant, de chaque côté du profil, le point à 80% de la dose de celui à 20% de la dose.</w:t>
      </w:r>
    </w:p>
    <w:p w14:paraId="07D0B48E" w14:textId="30C285F8" w:rsidR="00DA4BD8" w:rsidRDefault="00DA4BD8" w:rsidP="00DA4BD8">
      <w:pPr>
        <w:rPr>
          <w:rFonts w:eastAsiaTheme="minorEastAsia"/>
        </w:rPr>
      </w:pPr>
      <m:oMathPara>
        <m:oMath>
          <m:r>
            <w:rPr>
              <w:rFonts w:ascii="Cambria Math" w:hAnsi="Cambria Math"/>
            </w:rPr>
            <m:t>F=100*</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min</m:t>
                      </m:r>
                    </m:sub>
                  </m:sSub>
                </m:e>
              </m:d>
            </m:num>
            <m:den>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m:rPr>
                      <m:sty m:val="p"/>
                    </m:rPr>
                    <w:rPr>
                      <w:rFonts w:ascii="Cambria Math" w:hAnsi="Cambria Math"/>
                    </w:rPr>
                    <m:t>min</m:t>
                  </m:r>
                </m:sub>
              </m:sSub>
            </m:den>
          </m:f>
        </m:oMath>
      </m:oMathPara>
    </w:p>
    <w:p w14:paraId="1B7A40BB" w14:textId="7CFD5AF1" w:rsidR="006D26E0" w:rsidRPr="001E78B5" w:rsidRDefault="00DA4BD8" w:rsidP="006D26E0">
      <w:pPr>
        <w:rPr>
          <w:rFonts w:eastAsiaTheme="minorEastAsia"/>
        </w:rPr>
      </w:pPr>
      <m:oMathPara>
        <m:oMath>
          <m:r>
            <w:rPr>
              <w:rFonts w:ascii="Cambria Math" w:hAnsi="Cambria Math"/>
            </w:rPr>
            <m:t>S=100*</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R</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L</m:t>
                          </m:r>
                        </m:den>
                      </m:f>
                    </m:e>
                  </m:d>
                </m:e>
              </m:d>
            </m:e>
          </m:func>
        </m:oMath>
      </m:oMathPara>
    </w:p>
    <w:p w14:paraId="207E7F20" w14:textId="0F96AB16" w:rsidR="001E78B5" w:rsidRPr="001E78B5" w:rsidRDefault="001E78B5" w:rsidP="00F12809">
      <w:pPr>
        <w:jc w:val="both"/>
        <w:rPr>
          <w:rFonts w:eastAsiaTheme="minorEastAsia"/>
          <w:vertAlign w:val="subscript"/>
        </w:rPr>
      </w:pPr>
      <w:proofErr w:type="spellStart"/>
      <w:r>
        <w:rPr>
          <w:rFonts w:eastAsiaTheme="minorEastAsia"/>
        </w:rPr>
        <w:t>D</w:t>
      </w:r>
      <w:r>
        <w:rPr>
          <w:rFonts w:eastAsiaTheme="minorEastAsia"/>
          <w:vertAlign w:val="subscript"/>
        </w:rPr>
        <w:t>max</w:t>
      </w:r>
      <w:proofErr w:type="spellEnd"/>
      <w:r>
        <w:rPr>
          <w:rFonts w:eastAsiaTheme="minorEastAsia"/>
        </w:rPr>
        <w:t xml:space="preserve"> est la dose maximale mesurée, </w:t>
      </w:r>
      <w:proofErr w:type="spellStart"/>
      <w:r>
        <w:rPr>
          <w:rFonts w:eastAsiaTheme="minorEastAsia"/>
        </w:rPr>
        <w:t>D</w:t>
      </w:r>
      <w:r>
        <w:rPr>
          <w:rFonts w:eastAsiaTheme="minorEastAsia"/>
          <w:vertAlign w:val="subscript"/>
        </w:rPr>
        <w:t>min</w:t>
      </w:r>
      <w:proofErr w:type="spellEnd"/>
      <w:r w:rsidRPr="001E78B5">
        <w:rPr>
          <w:rFonts w:eastAsiaTheme="minorEastAsia"/>
        </w:rPr>
        <w:t xml:space="preserve"> la dose minimale mesurée</w:t>
      </w:r>
      <w:r>
        <w:rPr>
          <w:rFonts w:eastAsiaTheme="minorEastAsia"/>
        </w:rPr>
        <w:t>, L est la dose mesurée en un point dans la partie gauche</w:t>
      </w:r>
      <w:r w:rsidR="0021409F">
        <w:rPr>
          <w:rFonts w:eastAsiaTheme="minorEastAsia"/>
        </w:rPr>
        <w:t xml:space="preserve"> du champ et R la dose mesurée au</w:t>
      </w:r>
      <w:r>
        <w:rPr>
          <w:rFonts w:eastAsiaTheme="minorEastAsia"/>
        </w:rPr>
        <w:t xml:space="preserve"> point symétrique</w:t>
      </w:r>
      <w:r w:rsidR="0021409F">
        <w:rPr>
          <w:rFonts w:eastAsiaTheme="minorEastAsia"/>
        </w:rPr>
        <w:t xml:space="preserve"> à L</w:t>
      </w:r>
      <w:r>
        <w:rPr>
          <w:rFonts w:eastAsiaTheme="minorEastAsia"/>
        </w:rPr>
        <w:t xml:space="preserve"> par rapport à</w:t>
      </w:r>
      <w:r w:rsidR="0021409F">
        <w:rPr>
          <w:rFonts w:eastAsiaTheme="minorEastAsia"/>
        </w:rPr>
        <w:t xml:space="preserve"> l’axe du faisceau</w:t>
      </w:r>
      <w:r>
        <w:rPr>
          <w:rFonts w:eastAsiaTheme="minorEastAsia"/>
        </w:rPr>
        <w:t>.</w:t>
      </w:r>
    </w:p>
    <w:p w14:paraId="77A55115" w14:textId="4950F829" w:rsidR="001E78B5" w:rsidRPr="0088639D" w:rsidRDefault="001E78B5" w:rsidP="00F12809">
      <w:pPr>
        <w:ind w:firstLine="360"/>
        <w:jc w:val="both"/>
        <w:rPr>
          <w:rFonts w:eastAsiaTheme="minorEastAsia"/>
        </w:rPr>
      </w:pPr>
      <w:r>
        <w:t>Le profil</w:t>
      </w:r>
      <w:r w:rsidRPr="006D26E0">
        <w:t xml:space="preserve"> se mes</w:t>
      </w:r>
      <w:r>
        <w:t>ure à une profondeur de 10 cm,</w:t>
      </w:r>
      <w:r w:rsidRPr="006D26E0">
        <w:t xml:space="preserve"> à DSP 100 cm</w:t>
      </w:r>
      <w:r>
        <w:t xml:space="preserve"> pour un champ 10</w:t>
      </w:r>
      <w:r w:rsidR="000C5EA2">
        <w:t xml:space="preserve"> cm </w:t>
      </w:r>
      <w:r>
        <w:t>x10 cm.</w:t>
      </w:r>
    </w:p>
    <w:p w14:paraId="66BA1DD9" w14:textId="66511E23" w:rsidR="00094176" w:rsidRPr="00EC15C2" w:rsidRDefault="00AD1116" w:rsidP="00425D1E">
      <w:pPr>
        <w:pStyle w:val="Titre2"/>
      </w:pPr>
      <w:bookmarkStart w:id="28" w:name="_Toc109812336"/>
      <w:bookmarkStart w:id="29" w:name="_Toc109813526"/>
      <w:bookmarkStart w:id="30" w:name="_Toc109813593"/>
      <w:bookmarkStart w:id="31" w:name="_Toc109813632"/>
      <w:bookmarkStart w:id="32" w:name="_Toc114213982"/>
      <w:r w:rsidRPr="00EC15C2">
        <w:t>Mesure de la dose absolue</w:t>
      </w:r>
      <w:bookmarkEnd w:id="28"/>
      <w:bookmarkEnd w:id="29"/>
      <w:bookmarkEnd w:id="30"/>
      <w:bookmarkEnd w:id="31"/>
      <w:bookmarkEnd w:id="32"/>
    </w:p>
    <w:p w14:paraId="50FE0CB7" w14:textId="6C92952D" w:rsidR="00FC4BF7" w:rsidRPr="004B5AD3" w:rsidRDefault="00FC4BF7" w:rsidP="00F45442">
      <w:pPr>
        <w:ind w:left="360" w:firstLine="349"/>
        <w:jc w:val="both"/>
        <w:rPr>
          <w:rFonts w:cs="Times New Roman"/>
        </w:rPr>
      </w:pPr>
      <w:r w:rsidRPr="004B5AD3">
        <w:rPr>
          <w:rFonts w:cs="Times New Roman"/>
        </w:rPr>
        <w:t>Dans cette partie, nous allons développer la méthodologie pour la mesure de la dose absolue. Pour cela, il est primordial de définir les 2 protocoles de référence qui sont le protocole AIEA TRS-277 et le protocole AIEA TRS-398.</w:t>
      </w:r>
    </w:p>
    <w:p w14:paraId="0D18001A" w14:textId="77777777" w:rsidR="00754C9E" w:rsidRPr="004B5AD3" w:rsidRDefault="00754C9E" w:rsidP="00C767CC">
      <w:pPr>
        <w:pStyle w:val="Titre3"/>
      </w:pPr>
      <w:bookmarkStart w:id="33" w:name="_Toc109039318"/>
      <w:bookmarkStart w:id="34" w:name="_Toc109812337"/>
      <w:bookmarkStart w:id="35" w:name="_Toc109813527"/>
      <w:bookmarkStart w:id="36" w:name="_Toc109813594"/>
      <w:bookmarkStart w:id="37" w:name="_Toc109813633"/>
      <w:bookmarkStart w:id="38" w:name="_Toc114213983"/>
      <w:r w:rsidRPr="004B5AD3">
        <w:t>TRS 277</w:t>
      </w:r>
      <w:bookmarkEnd w:id="33"/>
      <w:bookmarkEnd w:id="34"/>
      <w:bookmarkEnd w:id="35"/>
      <w:bookmarkEnd w:id="36"/>
      <w:bookmarkEnd w:id="37"/>
      <w:bookmarkEnd w:id="38"/>
    </w:p>
    <w:p w14:paraId="6CC898FE" w14:textId="78C6C920" w:rsidR="00DD5192" w:rsidRPr="004B5AD3" w:rsidRDefault="00DD5192" w:rsidP="003E1809">
      <w:pPr>
        <w:spacing w:after="0"/>
        <w:ind w:firstLine="360"/>
        <w:jc w:val="both"/>
        <w:rPr>
          <w:rFonts w:eastAsiaTheme="majorEastAsia" w:cs="Times New Roman"/>
        </w:rPr>
      </w:pPr>
      <w:r w:rsidRPr="004B5AD3">
        <w:rPr>
          <w:rFonts w:eastAsiaTheme="majorEastAsia" w:cs="Times New Roman"/>
        </w:rPr>
        <w:t>Selon le protocole AIEA TRS-277</w:t>
      </w:r>
      <w:r w:rsidR="001E4C20">
        <w:rPr>
          <w:rFonts w:eastAsiaTheme="majorEastAsia" w:cs="Times New Roman"/>
        </w:rPr>
        <w:t xml:space="preserve"> [3]</w:t>
      </w:r>
      <w:r w:rsidRPr="004B5AD3">
        <w:rPr>
          <w:rFonts w:eastAsiaTheme="majorEastAsia" w:cs="Times New Roman"/>
        </w:rPr>
        <w:t xml:space="preserve">, la mesure de la dose s’effectue </w:t>
      </w:r>
      <w:r w:rsidR="00F45442">
        <w:rPr>
          <w:rFonts w:eastAsiaTheme="majorEastAsia" w:cs="Times New Roman"/>
        </w:rPr>
        <w:t>grâce à</w:t>
      </w:r>
      <w:r w:rsidRPr="004B5AD3">
        <w:rPr>
          <w:rFonts w:eastAsiaTheme="majorEastAsia" w:cs="Times New Roman"/>
        </w:rPr>
        <w:t xml:space="preserve"> </w:t>
      </w:r>
      <w:r w:rsidR="00F45442">
        <w:rPr>
          <w:rFonts w:eastAsiaTheme="majorEastAsia" w:cs="Times New Roman"/>
        </w:rPr>
        <w:t>l’</w:t>
      </w:r>
      <w:r w:rsidR="00827F9C">
        <w:rPr>
          <w:rFonts w:eastAsiaTheme="majorEastAsia" w:cs="Times New Roman"/>
        </w:rPr>
        <w:t>équation</w:t>
      </w:r>
      <w:r w:rsidRPr="004B5AD3">
        <w:rPr>
          <w:rFonts w:eastAsiaTheme="majorEastAsia" w:cs="Times New Roman"/>
        </w:rPr>
        <w:t xml:space="preserve"> suivan</w:t>
      </w:r>
      <w:r w:rsidR="00827F9C">
        <w:rPr>
          <w:rFonts w:eastAsiaTheme="majorEastAsia" w:cs="Times New Roman"/>
        </w:rPr>
        <w:t>te</w:t>
      </w:r>
      <w:r w:rsidRPr="004B5AD3">
        <w:rPr>
          <w:rFonts w:eastAsiaTheme="majorEastAsia" w:cs="Times New Roman"/>
        </w:rPr>
        <w:t>.</w:t>
      </w:r>
    </w:p>
    <w:p w14:paraId="66A24746" w14:textId="4228E944" w:rsidR="00DD5192" w:rsidRPr="004B5AD3" w:rsidRDefault="000928D3" w:rsidP="003E1809">
      <w:pPr>
        <w:spacing w:after="0"/>
        <w:jc w:val="both"/>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eau,Q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air,Co</m:t>
                  </m:r>
                </m:sub>
              </m:sSub>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att</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1-g</m:t>
              </m:r>
            </m:e>
          </m:d>
          <m:sSubSup>
            <m:sSubSupPr>
              <m:ctrlPr>
                <w:rPr>
                  <w:rFonts w:ascii="Cambria Math" w:hAnsi="Cambria Math" w:cs="Times New Roman"/>
                  <w:i/>
                </w:rPr>
              </m:ctrlPr>
            </m:sSub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ρ</m:t>
                      </m:r>
                    </m:den>
                  </m:f>
                </m:e>
              </m:d>
            </m:e>
            <m:sub>
              <m:r>
                <w:rPr>
                  <w:rFonts w:ascii="Cambria Math" w:hAnsi="Cambria Math" w:cs="Times New Roman"/>
                </w:rPr>
                <m:t>air</m:t>
              </m:r>
            </m:sub>
            <m:sup>
              <m:r>
                <w:rPr>
                  <w:rFonts w:ascii="Cambria Math" w:hAnsi="Cambria Math" w:cs="Times New Roman"/>
                </w:rPr>
                <m:t>eau</m:t>
              </m:r>
            </m:sup>
          </m:sSubSup>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u</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cel</m:t>
              </m:r>
            </m:sub>
          </m:sSub>
        </m:oMath>
      </m:oMathPara>
    </w:p>
    <w:p w14:paraId="692E52AC" w14:textId="6BEF99F9" w:rsidR="00EC15C2" w:rsidRPr="00EC15C2" w:rsidRDefault="000928D3" w:rsidP="00EC15C2">
      <w:pPr>
        <w:pStyle w:val="Paragraphedeliste"/>
        <w:numPr>
          <w:ilvl w:val="0"/>
          <w:numId w:val="19"/>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Q'</m:t>
            </m:r>
          </m:sub>
        </m:sSub>
      </m:oMath>
      <w:r w:rsidR="00FD0845">
        <w:rPr>
          <w:rFonts w:eastAsiaTheme="minorEastAsia" w:cs="Times New Roman"/>
        </w:rPr>
        <w:t xml:space="preserve"> </w:t>
      </w:r>
      <w:proofErr w:type="gramStart"/>
      <w:r w:rsidR="00FD0845">
        <w:rPr>
          <w:rFonts w:eastAsiaTheme="minorEastAsia" w:cs="Times New Roman"/>
        </w:rPr>
        <w:t>est</w:t>
      </w:r>
      <w:proofErr w:type="gramEnd"/>
      <w:r w:rsidR="00FD0845">
        <w:rPr>
          <w:rFonts w:eastAsiaTheme="minorEastAsia" w:cs="Times New Roman"/>
        </w:rPr>
        <w:t xml:space="preserve"> la charge</w:t>
      </w:r>
      <w:r w:rsidR="00DD5192" w:rsidRPr="00EC15C2">
        <w:rPr>
          <w:rFonts w:eastAsiaTheme="minorEastAsia" w:cs="Times New Roman"/>
        </w:rPr>
        <w:t xml:space="preserve"> mesurée</w:t>
      </w:r>
      <w:r w:rsidR="002249C2" w:rsidRPr="00EC15C2">
        <w:rPr>
          <w:rFonts w:eastAsiaTheme="minorEastAsia" w:cs="Times New Roman"/>
        </w:rPr>
        <w:t xml:space="preserve"> </w:t>
      </w:r>
      <w:r w:rsidR="00094176" w:rsidRPr="00EC15C2">
        <w:rPr>
          <w:rFonts w:eastAsiaTheme="minorEastAsia" w:cs="Times New Roman"/>
        </w:rPr>
        <w:t xml:space="preserve">et </w:t>
      </w:r>
      <w:r w:rsidR="002249C2" w:rsidRPr="00EC15C2">
        <w:rPr>
          <w:rFonts w:eastAsiaTheme="minorEastAsia" w:cs="Times New Roman"/>
        </w:rPr>
        <w:t>corrigée</w:t>
      </w:r>
      <w:r w:rsidR="00F45442">
        <w:rPr>
          <w:rFonts w:eastAsiaTheme="minorEastAsia" w:cs="Times New Roman"/>
        </w:rPr>
        <w:t xml:space="preserve"> des conditions de mesure</w:t>
      </w:r>
      <w:r w:rsidR="00DD5192" w:rsidRPr="00EC15C2">
        <w:rPr>
          <w:rFonts w:eastAsiaTheme="minorEastAsia" w:cs="Times New Roman"/>
        </w:rPr>
        <w:t xml:space="preserve">, </w:t>
      </w:r>
    </w:p>
    <w:p w14:paraId="48F94C83" w14:textId="77777777" w:rsidR="00EC15C2" w:rsidRDefault="000928D3" w:rsidP="00EC15C2">
      <w:pPr>
        <w:pStyle w:val="Paragraphedeliste"/>
        <w:numPr>
          <w:ilvl w:val="0"/>
          <w:numId w:val="19"/>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air,Co</m:t>
                </m:r>
              </m:sub>
            </m:sSub>
          </m:sub>
        </m:sSub>
      </m:oMath>
      <w:r w:rsidR="00DD5192" w:rsidRPr="00EC15C2">
        <w:rPr>
          <w:rFonts w:eastAsiaTheme="minorEastAsia" w:cs="Times New Roman"/>
        </w:rPr>
        <w:t xml:space="preserve"> </w:t>
      </w:r>
      <w:proofErr w:type="gramStart"/>
      <w:r w:rsidR="00DD5192" w:rsidRPr="00EC15C2">
        <w:rPr>
          <w:rFonts w:eastAsiaTheme="minorEastAsia" w:cs="Times New Roman"/>
        </w:rPr>
        <w:t>est</w:t>
      </w:r>
      <w:proofErr w:type="gramEnd"/>
      <w:r w:rsidR="00DD5192" w:rsidRPr="00EC15C2">
        <w:rPr>
          <w:rFonts w:eastAsiaTheme="minorEastAsia" w:cs="Times New Roman"/>
        </w:rPr>
        <w:t xml:space="preserve"> le coefficient d’étalonnage de la chambre</w:t>
      </w:r>
      <w:r w:rsidR="00482AD7" w:rsidRPr="00EC15C2">
        <w:rPr>
          <w:rFonts w:eastAsiaTheme="minorEastAsia" w:cs="Times New Roman"/>
        </w:rPr>
        <w:t xml:space="preserve"> en kerma dans l’air pour un faisceau de Cobalt</w:t>
      </w:r>
      <w:r w:rsidR="00DD5192" w:rsidRPr="00EC15C2">
        <w:rPr>
          <w:rFonts w:eastAsiaTheme="minorEastAsia" w:cs="Times New Roman"/>
        </w:rPr>
        <w:t>,</w:t>
      </w:r>
      <w:r w:rsidR="00482AD7" w:rsidRPr="00EC15C2">
        <w:rPr>
          <w:rFonts w:eastAsiaTheme="minorEastAsia" w:cs="Times New Roman"/>
        </w:rPr>
        <w:t xml:space="preserve"> </w:t>
      </w:r>
    </w:p>
    <w:p w14:paraId="4FA32466" w14:textId="0D4CB372" w:rsidR="00EC15C2" w:rsidRDefault="000928D3" w:rsidP="00EC15C2">
      <w:pPr>
        <w:pStyle w:val="Paragraphedeliste"/>
        <w:numPr>
          <w:ilvl w:val="0"/>
          <w:numId w:val="19"/>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att</m:t>
            </m:r>
          </m:sub>
        </m:sSub>
      </m:oMath>
      <w:r w:rsidR="00482AD7" w:rsidRPr="00EC15C2">
        <w:rPr>
          <w:rFonts w:eastAsiaTheme="minorEastAsia" w:cs="Times New Roman"/>
        </w:rPr>
        <w:t xml:space="preserve"> </w:t>
      </w:r>
      <w:proofErr w:type="gramStart"/>
      <w:r w:rsidR="00F45442">
        <w:rPr>
          <w:rFonts w:eastAsiaTheme="minorEastAsia" w:cs="Times New Roman"/>
        </w:rPr>
        <w:t>est</w:t>
      </w:r>
      <w:proofErr w:type="gramEnd"/>
      <w:r w:rsidR="00F45442">
        <w:rPr>
          <w:rFonts w:eastAsiaTheme="minorEastAsia" w:cs="Times New Roman"/>
        </w:rPr>
        <w:t xml:space="preserve"> </w:t>
      </w:r>
      <w:r w:rsidR="00482AD7" w:rsidRPr="00EC15C2">
        <w:rPr>
          <w:rFonts w:eastAsiaTheme="minorEastAsia" w:cs="Times New Roman"/>
        </w:rPr>
        <w:t>le facteur de correction de l’atténuation et de la diffusion du</w:t>
      </w:r>
      <w:r w:rsidR="00F45442">
        <w:rPr>
          <w:rFonts w:eastAsiaTheme="minorEastAsia" w:cs="Times New Roman"/>
        </w:rPr>
        <w:t>e à la paroi de la chambre d’ionisation (CI)</w:t>
      </w:r>
      <w:r w:rsidR="00482AD7" w:rsidRPr="00EC15C2">
        <w:rPr>
          <w:rFonts w:eastAsiaTheme="minorEastAsia" w:cs="Times New Roman"/>
        </w:rPr>
        <w:t xml:space="preserve">, </w:t>
      </w:r>
    </w:p>
    <w:p w14:paraId="6BEBAE39" w14:textId="2601FA33" w:rsidR="00EC15C2" w:rsidRDefault="000928D3" w:rsidP="00EC15C2">
      <w:pPr>
        <w:pStyle w:val="Paragraphedeliste"/>
        <w:numPr>
          <w:ilvl w:val="0"/>
          <w:numId w:val="19"/>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m</m:t>
            </m:r>
          </m:sub>
        </m:sSub>
      </m:oMath>
      <w:r w:rsidR="00482AD7" w:rsidRPr="00EC15C2">
        <w:rPr>
          <w:rFonts w:eastAsiaTheme="minorEastAsia" w:cs="Times New Roman"/>
        </w:rPr>
        <w:t xml:space="preserve"> </w:t>
      </w:r>
      <w:r w:rsidR="00F45442">
        <w:rPr>
          <w:rFonts w:eastAsiaTheme="minorEastAsia" w:cs="Times New Roman"/>
        </w:rPr>
        <w:t xml:space="preserve"> </w:t>
      </w:r>
      <w:proofErr w:type="gramStart"/>
      <w:r w:rsidR="00F45442">
        <w:rPr>
          <w:rFonts w:eastAsiaTheme="minorEastAsia" w:cs="Times New Roman"/>
        </w:rPr>
        <w:t>est</w:t>
      </w:r>
      <w:proofErr w:type="gramEnd"/>
      <w:r w:rsidR="00F45442">
        <w:rPr>
          <w:rFonts w:eastAsiaTheme="minorEastAsia" w:cs="Times New Roman"/>
        </w:rPr>
        <w:t xml:space="preserve"> </w:t>
      </w:r>
      <w:r w:rsidR="00482AD7" w:rsidRPr="00EC15C2">
        <w:rPr>
          <w:rFonts w:eastAsiaTheme="minorEastAsia" w:cs="Times New Roman"/>
        </w:rPr>
        <w:t>le coefficient compensant la non-équivalence à l’air de la paroi et due au capuchon de mise à l’équilibre électr</w:t>
      </w:r>
      <w:r w:rsidR="00FD0845">
        <w:rPr>
          <w:rFonts w:eastAsiaTheme="minorEastAsia" w:cs="Times New Roman"/>
        </w:rPr>
        <w:t>on</w:t>
      </w:r>
      <w:r w:rsidR="00482AD7" w:rsidRPr="00EC15C2">
        <w:rPr>
          <w:rFonts w:eastAsiaTheme="minorEastAsia" w:cs="Times New Roman"/>
        </w:rPr>
        <w:t xml:space="preserve">ique, </w:t>
      </w:r>
    </w:p>
    <w:p w14:paraId="679F090A" w14:textId="5773F73D" w:rsidR="00F45442" w:rsidRDefault="00F45442" w:rsidP="00EC15C2">
      <w:pPr>
        <w:pStyle w:val="Paragraphedeliste"/>
        <w:numPr>
          <w:ilvl w:val="0"/>
          <w:numId w:val="19"/>
        </w:numPr>
        <w:jc w:val="both"/>
        <w:rPr>
          <w:rFonts w:eastAsiaTheme="minorEastAsia" w:cs="Times New Roman"/>
        </w:rPr>
      </w:pPr>
      <m:oMath>
        <m:r>
          <w:rPr>
            <w:rFonts w:ascii="Cambria Math" w:eastAsiaTheme="minorEastAsia" w:hAnsi="Cambria Math" w:cs="Times New Roman"/>
          </w:rPr>
          <m:t>g</m:t>
        </m:r>
      </m:oMath>
      <w:r>
        <w:rPr>
          <w:rFonts w:eastAsiaTheme="minorEastAsia" w:cs="Times New Roman"/>
        </w:rPr>
        <w:t xml:space="preserve"> </w:t>
      </w:r>
      <w:proofErr w:type="gramStart"/>
      <w:r>
        <w:rPr>
          <w:rFonts w:eastAsiaTheme="minorEastAsia" w:cs="Times New Roman"/>
        </w:rPr>
        <w:t>est</w:t>
      </w:r>
      <w:proofErr w:type="gramEnd"/>
      <w:r>
        <w:rPr>
          <w:rFonts w:eastAsiaTheme="minorEastAsia" w:cs="Times New Roman"/>
        </w:rPr>
        <w:t xml:space="preserve"> la fraction d’énergie perdue par les particules secondaires due </w:t>
      </w:r>
      <w:r w:rsidR="00FD0845">
        <w:rPr>
          <w:rFonts w:eastAsiaTheme="minorEastAsia" w:cs="Times New Roman"/>
        </w:rPr>
        <w:t xml:space="preserve">au </w:t>
      </w:r>
      <w:r>
        <w:rPr>
          <w:rFonts w:eastAsiaTheme="minorEastAsia" w:cs="Times New Roman"/>
        </w:rPr>
        <w:t>rayonnement de freinage,</w:t>
      </w:r>
    </w:p>
    <w:p w14:paraId="739C7742" w14:textId="6BB47212" w:rsidR="00EC15C2" w:rsidRDefault="000928D3" w:rsidP="00EC15C2">
      <w:pPr>
        <w:pStyle w:val="Paragraphedeliste"/>
        <w:numPr>
          <w:ilvl w:val="0"/>
          <w:numId w:val="19"/>
        </w:numPr>
        <w:jc w:val="both"/>
        <w:rPr>
          <w:rFonts w:eastAsiaTheme="minorEastAsia" w:cs="Times New Roman"/>
        </w:rPr>
      </w:pPr>
      <m:oMath>
        <m:sSubSup>
          <m:sSubSupPr>
            <m:ctrlPr>
              <w:rPr>
                <w:rFonts w:ascii="Cambria Math" w:eastAsiaTheme="minorEastAsia" w:hAnsi="Cambria Math" w:cs="Times New Roman"/>
                <w:i/>
              </w:rPr>
            </m:ctrlPr>
          </m:sSub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S</m:t>
                    </m:r>
                  </m:num>
                  <m:den>
                    <m:r>
                      <w:rPr>
                        <w:rFonts w:ascii="Cambria Math" w:eastAsiaTheme="minorEastAsia" w:hAnsi="Cambria Math" w:cs="Times New Roman"/>
                      </w:rPr>
                      <m:t>ρ</m:t>
                    </m:r>
                  </m:den>
                </m:f>
              </m:e>
            </m:d>
          </m:e>
          <m:sub>
            <m:r>
              <w:rPr>
                <w:rFonts w:ascii="Cambria Math" w:eastAsiaTheme="minorEastAsia" w:hAnsi="Cambria Math" w:cs="Times New Roman"/>
              </w:rPr>
              <m:t>air</m:t>
            </m:r>
          </m:sub>
          <m:sup>
            <m:r>
              <w:rPr>
                <w:rFonts w:ascii="Cambria Math" w:eastAsiaTheme="minorEastAsia" w:hAnsi="Cambria Math" w:cs="Times New Roman"/>
              </w:rPr>
              <m:t>eau</m:t>
            </m:r>
          </m:sup>
        </m:sSubSup>
      </m:oMath>
      <w:r w:rsidR="00D63BE4" w:rsidRPr="00EC15C2">
        <w:rPr>
          <w:rFonts w:eastAsiaTheme="minorEastAsia" w:cs="Times New Roman"/>
        </w:rPr>
        <w:t xml:space="preserve"> </w:t>
      </w:r>
      <w:proofErr w:type="gramStart"/>
      <w:r w:rsidR="00D63BE4" w:rsidRPr="00EC15C2">
        <w:rPr>
          <w:rFonts w:eastAsiaTheme="minorEastAsia" w:cs="Times New Roman"/>
        </w:rPr>
        <w:t>est</w:t>
      </w:r>
      <w:proofErr w:type="gramEnd"/>
      <w:r w:rsidR="00D63BE4" w:rsidRPr="00EC15C2">
        <w:rPr>
          <w:rFonts w:eastAsiaTheme="minorEastAsia" w:cs="Times New Roman"/>
        </w:rPr>
        <w:t xml:space="preserve"> le rapport des pouvoir</w:t>
      </w:r>
      <w:r w:rsidR="00482AD7" w:rsidRPr="00EC15C2">
        <w:rPr>
          <w:rFonts w:eastAsiaTheme="minorEastAsia" w:cs="Times New Roman"/>
        </w:rPr>
        <w:t>s</w:t>
      </w:r>
      <w:r w:rsidR="00D63BE4" w:rsidRPr="00EC15C2">
        <w:rPr>
          <w:rFonts w:eastAsiaTheme="minorEastAsia" w:cs="Times New Roman"/>
        </w:rPr>
        <w:t xml:space="preserve"> d’arrêt massique de l’eau sur l’air</w:t>
      </w:r>
      <w:r w:rsidR="00F45442">
        <w:rPr>
          <w:rFonts w:eastAsiaTheme="minorEastAsia" w:cs="Times New Roman"/>
        </w:rPr>
        <w:t xml:space="preserve"> pour les photons</w:t>
      </w:r>
      <w:r w:rsidR="00D63BE4" w:rsidRPr="00EC15C2">
        <w:rPr>
          <w:rFonts w:eastAsiaTheme="minorEastAsia" w:cs="Times New Roman"/>
        </w:rPr>
        <w:t xml:space="preserve">, </w:t>
      </w:r>
    </w:p>
    <w:p w14:paraId="0FFA47D4" w14:textId="27C11637" w:rsidR="00F45442" w:rsidRDefault="000928D3" w:rsidP="00EC15C2">
      <w:pPr>
        <w:pStyle w:val="Paragraphedeliste"/>
        <w:numPr>
          <w:ilvl w:val="0"/>
          <w:numId w:val="19"/>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u</m:t>
            </m:r>
          </m:sub>
        </m:sSub>
      </m:oMath>
      <w:r w:rsidR="00D63BE4" w:rsidRPr="00EC15C2">
        <w:rPr>
          <w:rFonts w:eastAsiaTheme="minorEastAsia" w:cs="Times New Roman"/>
        </w:rPr>
        <w:t xml:space="preserve"> </w:t>
      </w:r>
      <w:proofErr w:type="gramStart"/>
      <w:r w:rsidR="00F45442">
        <w:rPr>
          <w:rFonts w:eastAsiaTheme="minorEastAsia" w:cs="Times New Roman"/>
        </w:rPr>
        <w:t>est</w:t>
      </w:r>
      <w:proofErr w:type="gramEnd"/>
      <w:r w:rsidR="00F45442">
        <w:rPr>
          <w:rFonts w:eastAsiaTheme="minorEastAsia" w:cs="Times New Roman"/>
        </w:rPr>
        <w:t xml:space="preserve"> </w:t>
      </w:r>
      <w:r w:rsidR="00D63BE4" w:rsidRPr="00EC15C2">
        <w:rPr>
          <w:rFonts w:eastAsiaTheme="minorEastAsia" w:cs="Times New Roman"/>
        </w:rPr>
        <w:t>le facteur</w:t>
      </w:r>
      <w:r w:rsidR="00F45442">
        <w:rPr>
          <w:rFonts w:eastAsiaTheme="minorEastAsia" w:cs="Times New Roman"/>
        </w:rPr>
        <w:t xml:space="preserve"> de correction de perturbation ,</w:t>
      </w:r>
    </w:p>
    <w:p w14:paraId="7A954422" w14:textId="1A5AE75E" w:rsidR="00DD5192" w:rsidRPr="00EC15C2" w:rsidRDefault="000928D3" w:rsidP="003E1809">
      <w:pPr>
        <w:pStyle w:val="Paragraphedeliste"/>
        <w:numPr>
          <w:ilvl w:val="0"/>
          <w:numId w:val="19"/>
        </w:numPr>
        <w:spacing w:after="0"/>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cel</m:t>
            </m:r>
          </m:sub>
        </m:sSub>
      </m:oMath>
      <w:r w:rsidR="00D63BE4" w:rsidRPr="00EC15C2">
        <w:rPr>
          <w:rFonts w:eastAsiaTheme="minorEastAsia" w:cs="Times New Roman"/>
        </w:rPr>
        <w:t xml:space="preserve"> </w:t>
      </w:r>
      <w:proofErr w:type="gramStart"/>
      <w:r w:rsidR="00F45442">
        <w:rPr>
          <w:rFonts w:eastAsiaTheme="minorEastAsia" w:cs="Times New Roman"/>
        </w:rPr>
        <w:t>est</w:t>
      </w:r>
      <w:proofErr w:type="gramEnd"/>
      <w:r w:rsidR="00F45442">
        <w:rPr>
          <w:rFonts w:eastAsiaTheme="minorEastAsia" w:cs="Times New Roman"/>
        </w:rPr>
        <w:t xml:space="preserve"> </w:t>
      </w:r>
      <w:r w:rsidR="00D63BE4" w:rsidRPr="00EC15C2">
        <w:rPr>
          <w:rFonts w:eastAsiaTheme="minorEastAsia" w:cs="Times New Roman"/>
        </w:rPr>
        <w:t>le facteur de correction de l’électrode centrale.</w:t>
      </w:r>
    </w:p>
    <w:p w14:paraId="4B63C848" w14:textId="77777777" w:rsidR="00DD5192" w:rsidRPr="004B5AD3" w:rsidRDefault="000928D3" w:rsidP="002443FA">
      <w:pPr>
        <w:jc w:val="both"/>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u,Q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wall,Q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cav,Q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dist,Q</m:t>
              </m:r>
            </m:sub>
          </m:sSub>
        </m:oMath>
      </m:oMathPara>
    </w:p>
    <w:p w14:paraId="04492DF8" w14:textId="77777777" w:rsidR="00EC15C2" w:rsidRDefault="000928D3" w:rsidP="00EC15C2">
      <w:pPr>
        <w:pStyle w:val="Paragraphedeliste"/>
        <w:numPr>
          <w:ilvl w:val="0"/>
          <w:numId w:val="19"/>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wall,Q</m:t>
            </m:r>
          </m:sub>
        </m:sSub>
      </m:oMath>
      <w:r w:rsidR="00D63BE4" w:rsidRPr="00EC15C2">
        <w:rPr>
          <w:rFonts w:eastAsiaTheme="minorEastAsia" w:cs="Times New Roman"/>
        </w:rPr>
        <w:t xml:space="preserve"> </w:t>
      </w:r>
      <w:proofErr w:type="gramStart"/>
      <w:r w:rsidR="00D63BE4" w:rsidRPr="00EC15C2">
        <w:rPr>
          <w:rFonts w:eastAsiaTheme="minorEastAsia" w:cs="Times New Roman"/>
        </w:rPr>
        <w:t>est</w:t>
      </w:r>
      <w:proofErr w:type="gramEnd"/>
      <w:r w:rsidR="00D63BE4" w:rsidRPr="00EC15C2">
        <w:rPr>
          <w:rFonts w:eastAsiaTheme="minorEastAsia" w:cs="Times New Roman"/>
        </w:rPr>
        <w:t xml:space="preserve"> un facteur corrigeant la non équivalence à l’eau de la paroi, </w:t>
      </w:r>
    </w:p>
    <w:p w14:paraId="3D94D8F2" w14:textId="1E1BE84A" w:rsidR="00EC15C2" w:rsidRDefault="000928D3" w:rsidP="00EC15C2">
      <w:pPr>
        <w:pStyle w:val="Paragraphedeliste"/>
        <w:numPr>
          <w:ilvl w:val="0"/>
          <w:numId w:val="19"/>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cav,Q</m:t>
            </m:r>
          </m:sub>
        </m:sSub>
      </m:oMath>
      <w:r w:rsidR="00D63BE4" w:rsidRPr="00EC15C2">
        <w:rPr>
          <w:rFonts w:eastAsiaTheme="minorEastAsia" w:cs="Times New Roman"/>
        </w:rPr>
        <w:t xml:space="preserve"> </w:t>
      </w:r>
      <w:proofErr w:type="gramStart"/>
      <w:r w:rsidR="00D63BE4" w:rsidRPr="00EC15C2">
        <w:rPr>
          <w:rFonts w:eastAsiaTheme="minorEastAsia" w:cs="Times New Roman"/>
        </w:rPr>
        <w:t>est</w:t>
      </w:r>
      <w:proofErr w:type="gramEnd"/>
      <w:r w:rsidR="00D63BE4" w:rsidRPr="00EC15C2">
        <w:rPr>
          <w:rFonts w:eastAsiaTheme="minorEastAsia" w:cs="Times New Roman"/>
        </w:rPr>
        <w:t xml:space="preserve"> un facteur compensant la non homogénéité du milieu induit </w:t>
      </w:r>
      <w:r w:rsidR="00EC15C2">
        <w:rPr>
          <w:rFonts w:eastAsiaTheme="minorEastAsia" w:cs="Times New Roman"/>
        </w:rPr>
        <w:t>par la présence de la cavité,</w:t>
      </w:r>
    </w:p>
    <w:p w14:paraId="4E075CC7" w14:textId="4CA8C7CF" w:rsidR="00DD5192" w:rsidRPr="00EC15C2" w:rsidRDefault="000928D3" w:rsidP="00EC15C2">
      <w:pPr>
        <w:pStyle w:val="Paragraphedeliste"/>
        <w:numPr>
          <w:ilvl w:val="0"/>
          <w:numId w:val="19"/>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dist,Q</m:t>
            </m:r>
          </m:sub>
        </m:sSub>
      </m:oMath>
      <w:r w:rsidR="00D63BE4" w:rsidRPr="00EC15C2">
        <w:rPr>
          <w:rFonts w:eastAsiaTheme="minorEastAsia" w:cs="Times New Roman"/>
        </w:rPr>
        <w:t xml:space="preserve"> </w:t>
      </w:r>
      <w:proofErr w:type="gramStart"/>
      <w:r w:rsidR="00F45442">
        <w:rPr>
          <w:rFonts w:eastAsiaTheme="minorEastAsia" w:cs="Times New Roman"/>
        </w:rPr>
        <w:t>est</w:t>
      </w:r>
      <w:proofErr w:type="gramEnd"/>
      <w:r w:rsidR="00F45442">
        <w:rPr>
          <w:rFonts w:eastAsiaTheme="minorEastAsia" w:cs="Times New Roman"/>
        </w:rPr>
        <w:t xml:space="preserve"> un facteur qui compense</w:t>
      </w:r>
      <w:r w:rsidR="00D63BE4" w:rsidRPr="00EC15C2">
        <w:rPr>
          <w:rFonts w:eastAsiaTheme="minorEastAsia" w:cs="Times New Roman"/>
        </w:rPr>
        <w:t xml:space="preserve"> l’effet de déplacement du volume d’eau due à </w:t>
      </w:r>
      <w:r w:rsidR="00834881" w:rsidRPr="00EC15C2">
        <w:rPr>
          <w:rFonts w:eastAsiaTheme="minorEastAsia" w:cs="Times New Roman"/>
        </w:rPr>
        <w:t>la présence de la cavité d’air.</w:t>
      </w:r>
    </w:p>
    <w:p w14:paraId="42104EF0" w14:textId="601E7FB2" w:rsidR="00F45442" w:rsidRDefault="00C767CC" w:rsidP="002B059E">
      <w:pPr>
        <w:ind w:firstLine="708"/>
        <w:jc w:val="both"/>
        <w:rPr>
          <w:rFonts w:eastAsiaTheme="minorEastAsia" w:cs="Times New Roman"/>
        </w:rPr>
      </w:pPr>
      <w:r>
        <w:rPr>
          <w:rFonts w:eastAsiaTheme="minorEastAsia" w:cs="Times New Roman"/>
        </w:rPr>
        <w:t>Dans ce protocole, l</w:t>
      </w:r>
      <w:r w:rsidR="00F45442">
        <w:rPr>
          <w:rFonts w:eastAsiaTheme="minorEastAsia" w:cs="Times New Roman"/>
        </w:rPr>
        <w:t>es conditions de référence pour la mesure de la dose absolue sont les suivantes :</w:t>
      </w:r>
    </w:p>
    <w:tbl>
      <w:tblPr>
        <w:tblStyle w:val="Tableausimple11"/>
        <w:tblW w:w="0" w:type="auto"/>
        <w:tblLook w:val="04A0" w:firstRow="1" w:lastRow="0" w:firstColumn="1" w:lastColumn="0" w:noHBand="0" w:noVBand="1"/>
      </w:tblPr>
      <w:tblGrid>
        <w:gridCol w:w="1574"/>
        <w:gridCol w:w="1823"/>
        <w:gridCol w:w="2561"/>
        <w:gridCol w:w="2192"/>
        <w:gridCol w:w="2193"/>
      </w:tblGrid>
      <w:tr w:rsidR="00D2493E" w14:paraId="3B8460C8" w14:textId="77777777" w:rsidTr="00D24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vAlign w:val="center"/>
          </w:tcPr>
          <w:p w14:paraId="54F9FE17" w14:textId="77777777" w:rsidR="00D2493E" w:rsidRDefault="00D2493E" w:rsidP="00D2493E">
            <w:pPr>
              <w:jc w:val="center"/>
              <w:rPr>
                <w:rFonts w:eastAsiaTheme="minorEastAsia" w:cs="Times New Roman"/>
              </w:rPr>
            </w:pPr>
          </w:p>
        </w:tc>
        <w:tc>
          <w:tcPr>
            <w:tcW w:w="1823" w:type="dxa"/>
            <w:vAlign w:val="center"/>
          </w:tcPr>
          <w:p w14:paraId="302CB698" w14:textId="298E5906" w:rsidR="00D2493E" w:rsidRDefault="00D2493E" w:rsidP="00D2493E">
            <w:pPr>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rPr>
            </w:pPr>
            <w:r>
              <w:rPr>
                <w:rFonts w:eastAsiaTheme="minorEastAsia" w:cs="Times New Roman"/>
              </w:rPr>
              <w:t>Profondeur de référence (cm)</w:t>
            </w:r>
          </w:p>
        </w:tc>
        <w:tc>
          <w:tcPr>
            <w:tcW w:w="2561" w:type="dxa"/>
            <w:vAlign w:val="center"/>
          </w:tcPr>
          <w:p w14:paraId="3E65A788" w14:textId="004C335F" w:rsidR="00D2493E" w:rsidRDefault="00D2493E" w:rsidP="00D2493E">
            <w:pPr>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rPr>
            </w:pPr>
            <w:r>
              <w:rPr>
                <w:rFonts w:eastAsiaTheme="minorEastAsia" w:cs="Times New Roman"/>
              </w:rPr>
              <w:t>Profondeur de mesure (cm)</w:t>
            </w:r>
          </w:p>
        </w:tc>
        <w:tc>
          <w:tcPr>
            <w:tcW w:w="2192" w:type="dxa"/>
            <w:vAlign w:val="center"/>
          </w:tcPr>
          <w:p w14:paraId="5CD8DCBA" w14:textId="2598470A" w:rsidR="00D2493E" w:rsidRDefault="00D2493E" w:rsidP="00D2493E">
            <w:pPr>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rPr>
            </w:pPr>
            <w:r>
              <w:rPr>
                <w:rFonts w:eastAsiaTheme="minorEastAsia" w:cs="Times New Roman"/>
              </w:rPr>
              <w:t>Distance source-axe (cm)</w:t>
            </w:r>
          </w:p>
        </w:tc>
        <w:tc>
          <w:tcPr>
            <w:tcW w:w="2193" w:type="dxa"/>
            <w:vAlign w:val="center"/>
          </w:tcPr>
          <w:p w14:paraId="0698C0FD" w14:textId="4692EDC0" w:rsidR="00D2493E" w:rsidRDefault="00D2493E" w:rsidP="00D2493E">
            <w:pPr>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rPr>
            </w:pPr>
            <w:r>
              <w:rPr>
                <w:rFonts w:eastAsiaTheme="minorEastAsia" w:cs="Times New Roman"/>
              </w:rPr>
              <w:t>Taille de champ (cmxcm)</w:t>
            </w:r>
          </w:p>
        </w:tc>
      </w:tr>
      <w:tr w:rsidR="00D2493E" w14:paraId="7465C71E" w14:textId="77777777" w:rsidTr="00D24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vAlign w:val="center"/>
          </w:tcPr>
          <w:p w14:paraId="4D4470F8" w14:textId="50D018B6" w:rsidR="00D2493E" w:rsidRPr="00D2493E" w:rsidRDefault="00D2493E" w:rsidP="00D2493E">
            <w:pPr>
              <w:jc w:val="center"/>
              <w:rPr>
                <w:rFonts w:eastAsia="Times New Roman" w:cs="Times New Roman"/>
              </w:rPr>
            </w:pPr>
            <m:oMath>
              <m:r>
                <m:rPr>
                  <m:sty m:val="bi"/>
                </m:rPr>
                <w:rPr>
                  <w:rFonts w:ascii="Cambria Math" w:eastAsiaTheme="minorEastAsia" w:hAnsi="Cambria Math" w:cs="Times New Roman"/>
                </w:rPr>
                <m:t>TP</m:t>
              </m:r>
              <m:sSubSup>
                <m:sSubSupPr>
                  <m:ctrlPr>
                    <w:rPr>
                      <w:rFonts w:ascii="Cambria Math" w:eastAsiaTheme="minorEastAsia" w:hAnsi="Cambria Math" w:cs="Times New Roman"/>
                      <w:i/>
                    </w:rPr>
                  </m:ctrlPr>
                </m:sSubSupPr>
                <m:e>
                  <m:r>
                    <m:rPr>
                      <m:sty m:val="bi"/>
                    </m:rPr>
                    <w:rPr>
                      <w:rFonts w:ascii="Cambria Math" w:eastAsiaTheme="minorEastAsia" w:hAnsi="Cambria Math" w:cs="Times New Roman"/>
                    </w:rPr>
                    <m:t>R</m:t>
                  </m:r>
                </m:e>
                <m:sub>
                  <m:r>
                    <m:rPr>
                      <m:sty m:val="bi"/>
                    </m:rPr>
                    <w:rPr>
                      <w:rFonts w:ascii="Cambria Math" w:eastAsiaTheme="minorEastAsia" w:hAnsi="Cambria Math" w:cs="Times New Roman"/>
                    </w:rPr>
                    <m:t>10</m:t>
                  </m:r>
                </m:sub>
                <m:sup>
                  <m:r>
                    <m:rPr>
                      <m:sty m:val="bi"/>
                    </m:rPr>
                    <w:rPr>
                      <w:rFonts w:ascii="Cambria Math" w:eastAsiaTheme="minorEastAsia" w:hAnsi="Cambria Math" w:cs="Times New Roman"/>
                    </w:rPr>
                    <m:t>20</m:t>
                  </m:r>
                </m:sup>
              </m:sSubSup>
              <m:r>
                <m:rPr>
                  <m:sty m:val="bi"/>
                </m:rPr>
                <w:rPr>
                  <w:rFonts w:ascii="Cambria Math" w:eastAsiaTheme="minorEastAsia" w:hAnsi="Cambria Math" w:cs="Times New Roman"/>
                </w:rPr>
                <m:t>≤</m:t>
              </m:r>
            </m:oMath>
            <w:r w:rsidRPr="00D2493E">
              <w:rPr>
                <w:rFonts w:eastAsiaTheme="minorEastAsia" w:cs="Times New Roman"/>
              </w:rPr>
              <w:t xml:space="preserve"> 0,70</w:t>
            </w:r>
          </w:p>
        </w:tc>
        <w:tc>
          <w:tcPr>
            <w:tcW w:w="1823" w:type="dxa"/>
            <w:vAlign w:val="center"/>
          </w:tcPr>
          <w:p w14:paraId="55AEBF52" w14:textId="7828B6E1" w:rsidR="00D2493E" w:rsidRPr="00D2493E" w:rsidRDefault="00D2493E" w:rsidP="00D2493E">
            <w:pPr>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rPr>
            </w:pPr>
            <w:r w:rsidRPr="00D2493E">
              <w:rPr>
                <w:rFonts w:eastAsiaTheme="minorEastAsia" w:cs="Times New Roman"/>
              </w:rPr>
              <w:t>5</w:t>
            </w:r>
          </w:p>
        </w:tc>
        <w:tc>
          <w:tcPr>
            <w:tcW w:w="2561" w:type="dxa"/>
            <w:vAlign w:val="center"/>
          </w:tcPr>
          <w:p w14:paraId="2BEE95D7" w14:textId="0C7EF05C" w:rsidR="00D2493E" w:rsidRDefault="000928D3" w:rsidP="00D2493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mes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ref</m:t>
                    </m:r>
                  </m:sub>
                </m:sSub>
                <m:r>
                  <w:rPr>
                    <w:rFonts w:ascii="Cambria Math" w:eastAsiaTheme="minorEastAsia" w:hAnsi="Cambria Math" w:cs="Times New Roman"/>
                  </w:rPr>
                  <m:t>+0,6</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CI</m:t>
                    </m:r>
                  </m:sub>
                </m:sSub>
              </m:oMath>
            </m:oMathPara>
          </w:p>
        </w:tc>
        <w:tc>
          <w:tcPr>
            <w:tcW w:w="2192" w:type="dxa"/>
            <w:vAlign w:val="center"/>
          </w:tcPr>
          <w:p w14:paraId="7AF725E7" w14:textId="7AE95FD8" w:rsidR="00D2493E" w:rsidRDefault="00D2493E" w:rsidP="00D2493E">
            <w:pPr>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rPr>
            </w:pPr>
            <w:r>
              <w:rPr>
                <w:rFonts w:eastAsiaTheme="minorEastAsia" w:cs="Times New Roman"/>
              </w:rPr>
              <w:t>Distance clinique usuelle</w:t>
            </w:r>
          </w:p>
        </w:tc>
        <w:tc>
          <w:tcPr>
            <w:tcW w:w="2193" w:type="dxa"/>
            <w:vAlign w:val="center"/>
          </w:tcPr>
          <w:p w14:paraId="76761616" w14:textId="77596639" w:rsidR="00D2493E" w:rsidRDefault="00D2493E" w:rsidP="00D2493E">
            <w:pPr>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rPr>
            </w:pPr>
            <w:r>
              <w:rPr>
                <w:rFonts w:eastAsiaTheme="minorEastAsia" w:cs="Times New Roman"/>
              </w:rPr>
              <w:t>10x10</w:t>
            </w:r>
          </w:p>
        </w:tc>
      </w:tr>
      <w:tr w:rsidR="00D2493E" w14:paraId="32128C70" w14:textId="77777777" w:rsidTr="00D2493E">
        <w:tc>
          <w:tcPr>
            <w:cnfStyle w:val="001000000000" w:firstRow="0" w:lastRow="0" w:firstColumn="1" w:lastColumn="0" w:oddVBand="0" w:evenVBand="0" w:oddHBand="0" w:evenHBand="0" w:firstRowFirstColumn="0" w:firstRowLastColumn="0" w:lastRowFirstColumn="0" w:lastRowLastColumn="0"/>
            <w:tcW w:w="1574" w:type="dxa"/>
            <w:vAlign w:val="center"/>
          </w:tcPr>
          <w:p w14:paraId="27442C42" w14:textId="4B3C9153" w:rsidR="00D2493E" w:rsidRPr="00D2493E" w:rsidRDefault="00D2493E" w:rsidP="00D2493E">
            <w:pPr>
              <w:jc w:val="center"/>
              <w:rPr>
                <w:rFonts w:eastAsiaTheme="minorEastAsia" w:cs="Times New Roman"/>
              </w:rPr>
            </w:pPr>
            <m:oMath>
              <m:r>
                <m:rPr>
                  <m:sty m:val="bi"/>
                </m:rPr>
                <w:rPr>
                  <w:rFonts w:ascii="Cambria Math" w:eastAsiaTheme="minorEastAsia" w:hAnsi="Cambria Math" w:cs="Times New Roman"/>
                </w:rPr>
                <m:t>TP</m:t>
              </m:r>
              <m:sSubSup>
                <m:sSubSupPr>
                  <m:ctrlPr>
                    <w:rPr>
                      <w:rFonts w:ascii="Cambria Math" w:eastAsiaTheme="minorEastAsia" w:hAnsi="Cambria Math" w:cs="Times New Roman"/>
                      <w:i/>
                    </w:rPr>
                  </m:ctrlPr>
                </m:sSubSupPr>
                <m:e>
                  <m:r>
                    <m:rPr>
                      <m:sty m:val="bi"/>
                    </m:rPr>
                    <w:rPr>
                      <w:rFonts w:ascii="Cambria Math" w:eastAsiaTheme="minorEastAsia" w:hAnsi="Cambria Math" w:cs="Times New Roman"/>
                    </w:rPr>
                    <m:t>R</m:t>
                  </m:r>
                </m:e>
                <m:sub>
                  <m:r>
                    <m:rPr>
                      <m:sty m:val="bi"/>
                    </m:rPr>
                    <w:rPr>
                      <w:rFonts w:ascii="Cambria Math" w:eastAsiaTheme="minorEastAsia" w:hAnsi="Cambria Math" w:cs="Times New Roman"/>
                    </w:rPr>
                    <m:t>10</m:t>
                  </m:r>
                </m:sub>
                <m:sup>
                  <m:r>
                    <m:rPr>
                      <m:sty m:val="bi"/>
                    </m:rPr>
                    <w:rPr>
                      <w:rFonts w:ascii="Cambria Math" w:eastAsiaTheme="minorEastAsia" w:hAnsi="Cambria Math" w:cs="Times New Roman"/>
                    </w:rPr>
                    <m:t>20</m:t>
                  </m:r>
                </m:sup>
              </m:sSubSup>
            </m:oMath>
            <w:r w:rsidRPr="00D2493E">
              <w:rPr>
                <w:rFonts w:eastAsiaTheme="minorEastAsia" w:cs="Times New Roman"/>
              </w:rPr>
              <w:t xml:space="preserve"> &gt; 0,70</w:t>
            </w:r>
          </w:p>
        </w:tc>
        <w:tc>
          <w:tcPr>
            <w:tcW w:w="1823" w:type="dxa"/>
            <w:vAlign w:val="center"/>
          </w:tcPr>
          <w:p w14:paraId="6081B857" w14:textId="15959A11" w:rsidR="00D2493E" w:rsidRPr="00D2493E" w:rsidRDefault="00D2493E" w:rsidP="00D2493E">
            <w:pPr>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rPr>
            </w:pPr>
            <w:r w:rsidRPr="00D2493E">
              <w:rPr>
                <w:rFonts w:eastAsiaTheme="minorEastAsia" w:cs="Times New Roman"/>
              </w:rPr>
              <w:t>10</w:t>
            </w:r>
          </w:p>
        </w:tc>
        <w:tc>
          <w:tcPr>
            <w:tcW w:w="2561" w:type="dxa"/>
            <w:vAlign w:val="center"/>
          </w:tcPr>
          <w:p w14:paraId="6B89B9B8" w14:textId="18E3FB06" w:rsidR="00D2493E" w:rsidRDefault="000928D3" w:rsidP="00D2493E">
            <w:pPr>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mes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ref</m:t>
                    </m:r>
                  </m:sub>
                </m:sSub>
                <m:r>
                  <w:rPr>
                    <w:rFonts w:ascii="Cambria Math" w:eastAsiaTheme="minorEastAsia" w:hAnsi="Cambria Math" w:cs="Times New Roman"/>
                  </w:rPr>
                  <m:t>+0,6</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CI</m:t>
                    </m:r>
                  </m:sub>
                </m:sSub>
              </m:oMath>
            </m:oMathPara>
          </w:p>
        </w:tc>
        <w:tc>
          <w:tcPr>
            <w:tcW w:w="2192" w:type="dxa"/>
            <w:vAlign w:val="center"/>
          </w:tcPr>
          <w:p w14:paraId="1DA6B910" w14:textId="3DB3435C" w:rsidR="00D2493E" w:rsidRDefault="00D2493E" w:rsidP="00D2493E">
            <w:pPr>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rPr>
            </w:pPr>
            <w:r>
              <w:rPr>
                <w:rFonts w:eastAsiaTheme="minorEastAsia" w:cs="Times New Roman"/>
              </w:rPr>
              <w:t>Distance clinique usuelle</w:t>
            </w:r>
          </w:p>
        </w:tc>
        <w:tc>
          <w:tcPr>
            <w:tcW w:w="2193" w:type="dxa"/>
            <w:vAlign w:val="center"/>
          </w:tcPr>
          <w:p w14:paraId="20165FF9" w14:textId="3465DCAA" w:rsidR="00D2493E" w:rsidRDefault="00D2493E" w:rsidP="00D2493E">
            <w:pPr>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rPr>
            </w:pPr>
            <w:r>
              <w:rPr>
                <w:rFonts w:eastAsiaTheme="minorEastAsia" w:cs="Times New Roman"/>
              </w:rPr>
              <w:t>10x10</w:t>
            </w:r>
          </w:p>
        </w:tc>
      </w:tr>
    </w:tbl>
    <w:p w14:paraId="0B7F2A58" w14:textId="02F26776" w:rsidR="00754C9E" w:rsidRPr="004B5AD3" w:rsidRDefault="00754C9E" w:rsidP="00C767CC">
      <w:pPr>
        <w:pStyle w:val="Titre3"/>
      </w:pPr>
      <w:bookmarkStart w:id="39" w:name="_Toc109039319"/>
      <w:bookmarkStart w:id="40" w:name="_Toc109812338"/>
      <w:bookmarkStart w:id="41" w:name="_Toc109813528"/>
      <w:bookmarkStart w:id="42" w:name="_Toc109813595"/>
      <w:bookmarkStart w:id="43" w:name="_Toc109813634"/>
      <w:bookmarkStart w:id="44" w:name="_Toc114213984"/>
      <w:r w:rsidRPr="004B5AD3">
        <w:t>TRS 398</w:t>
      </w:r>
      <w:bookmarkEnd w:id="39"/>
      <w:bookmarkEnd w:id="40"/>
      <w:bookmarkEnd w:id="41"/>
      <w:bookmarkEnd w:id="42"/>
      <w:bookmarkEnd w:id="43"/>
      <w:bookmarkEnd w:id="44"/>
    </w:p>
    <w:p w14:paraId="2877D729" w14:textId="7A7C1445" w:rsidR="00CC4321" w:rsidRPr="004B5AD3" w:rsidRDefault="00CC4321" w:rsidP="00B42A5F">
      <w:pPr>
        <w:ind w:firstLine="709"/>
        <w:jc w:val="both"/>
        <w:rPr>
          <w:rFonts w:cs="Times New Roman"/>
        </w:rPr>
      </w:pPr>
      <w:r w:rsidRPr="004B5AD3">
        <w:rPr>
          <w:rFonts w:cs="Times New Roman"/>
        </w:rPr>
        <w:t>Le protocole AIEA TRS-398</w:t>
      </w:r>
      <w:r w:rsidR="001E4C20">
        <w:rPr>
          <w:rFonts w:cs="Times New Roman"/>
        </w:rPr>
        <w:t xml:space="preserve"> [4]</w:t>
      </w:r>
      <w:r w:rsidRPr="004B5AD3">
        <w:rPr>
          <w:rFonts w:cs="Times New Roman"/>
        </w:rPr>
        <w:t xml:space="preserve"> propose une approche modernisée et simplifiée de la mesure de la dose absolue. </w:t>
      </w:r>
      <w:r w:rsidR="00D2493E">
        <w:rPr>
          <w:rFonts w:cs="Times New Roman"/>
        </w:rPr>
        <w:t>L</w:t>
      </w:r>
      <w:r w:rsidRPr="004B5AD3">
        <w:rPr>
          <w:rFonts w:cs="Times New Roman"/>
        </w:rPr>
        <w:t>e calcul de la dose s’effectue à l’aide des deux équations suivantes :</w:t>
      </w:r>
    </w:p>
    <w:p w14:paraId="28882299" w14:textId="6D94CCE8" w:rsidR="00D41BA1" w:rsidRPr="004B5AD3" w:rsidRDefault="000928D3" w:rsidP="002443FA">
      <w:pPr>
        <w:jc w:val="both"/>
        <w:rPr>
          <w:rFonts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eau,Q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eau,Q</m:t>
                  </m:r>
                </m:sub>
              </m:sSub>
            </m:sub>
          </m:sSub>
        </m:oMath>
      </m:oMathPara>
    </w:p>
    <w:p w14:paraId="09A41D01" w14:textId="77777777" w:rsidR="008D28E2" w:rsidRPr="004B5AD3" w:rsidRDefault="000928D3" w:rsidP="002443FA">
      <w:pPr>
        <w:jc w:val="both"/>
        <w:rPr>
          <w:rFonts w:eastAsiaTheme="majorEastAsia" w:cs="Times New Roman"/>
        </w:rPr>
      </w:pPr>
      <m:oMathPara>
        <m:oMath>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eau</m:t>
                  </m:r>
                </m:sub>
              </m:sSub>
              <m:r>
                <w:rPr>
                  <w:rFonts w:ascii="Cambria Math" w:hAnsi="Cambria Math" w:cs="Times New Roman"/>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eau,</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Q,Q0</m:t>
              </m:r>
            </m:sub>
          </m:sSub>
        </m:oMath>
      </m:oMathPara>
    </w:p>
    <w:p w14:paraId="34BF426F" w14:textId="0E5DF5D9" w:rsidR="00EC15C2" w:rsidRDefault="000928D3" w:rsidP="00EC15C2">
      <w:pPr>
        <w:pStyle w:val="Paragraphedeliste"/>
        <w:numPr>
          <w:ilvl w:val="0"/>
          <w:numId w:val="19"/>
        </w:numPr>
        <w:jc w:val="both"/>
        <w:rPr>
          <w:rFonts w:eastAsiaTheme="maj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Q'</m:t>
            </m:r>
          </m:sub>
        </m:sSub>
      </m:oMath>
      <w:r w:rsidR="00C767CC">
        <w:rPr>
          <w:rFonts w:eastAsiaTheme="minorEastAsia" w:cs="Times New Roman"/>
        </w:rPr>
        <w:t xml:space="preserve"> </w:t>
      </w:r>
      <w:proofErr w:type="gramStart"/>
      <w:r w:rsidR="00C767CC">
        <w:rPr>
          <w:rFonts w:eastAsiaTheme="minorEastAsia" w:cs="Times New Roman"/>
        </w:rPr>
        <w:t>est</w:t>
      </w:r>
      <w:proofErr w:type="gramEnd"/>
      <w:r w:rsidR="00C767CC">
        <w:rPr>
          <w:rFonts w:eastAsiaTheme="minorEastAsia" w:cs="Times New Roman"/>
        </w:rPr>
        <w:t xml:space="preserve"> la charge</w:t>
      </w:r>
      <w:r w:rsidR="00543DBE" w:rsidRPr="00EC15C2">
        <w:rPr>
          <w:rFonts w:eastAsiaTheme="minorEastAsia" w:cs="Times New Roman"/>
        </w:rPr>
        <w:t xml:space="preserve"> mesurée et corrigée</w:t>
      </w:r>
      <w:r w:rsidR="00D2493E">
        <w:rPr>
          <w:rFonts w:eastAsiaTheme="minorEastAsia" w:cs="Times New Roman"/>
        </w:rPr>
        <w:t xml:space="preserve"> des conditions de mesure</w:t>
      </w:r>
      <w:r w:rsidR="00543DBE" w:rsidRPr="00EC15C2">
        <w:rPr>
          <w:rFonts w:eastAsiaTheme="minorEastAsia" w:cs="Times New Roman"/>
        </w:rPr>
        <w:t>,</w:t>
      </w:r>
      <w:r w:rsidR="00543DBE" w:rsidRPr="00EC15C2">
        <w:rPr>
          <w:rFonts w:eastAsiaTheme="majorEastAsia" w:cs="Times New Roman"/>
        </w:rPr>
        <w:t xml:space="preserve"> </w:t>
      </w:r>
    </w:p>
    <w:p w14:paraId="373521CE" w14:textId="11E438F4" w:rsidR="00D2493E" w:rsidRDefault="000928D3" w:rsidP="00EC15C2">
      <w:pPr>
        <w:pStyle w:val="Paragraphedeliste"/>
        <w:numPr>
          <w:ilvl w:val="0"/>
          <w:numId w:val="19"/>
        </w:numPr>
        <w:jc w:val="both"/>
        <w:rPr>
          <w:rFonts w:eastAsiaTheme="maj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eau</m:t>
                </m:r>
              </m:sub>
            </m:sSub>
            <m:r>
              <w:rPr>
                <w:rFonts w:ascii="Cambria Math" w:eastAsiaTheme="minorEastAsia" w:hAnsi="Cambria Math" w:cs="Times New Roman"/>
              </w:rPr>
              <m:t>,Q</m:t>
            </m:r>
          </m:sub>
        </m:sSub>
      </m:oMath>
      <w:r w:rsidR="00C767CC">
        <w:rPr>
          <w:rFonts w:eastAsiaTheme="majorEastAsia" w:cs="Times New Roman"/>
        </w:rPr>
        <w:t xml:space="preserve"> </w:t>
      </w:r>
      <w:proofErr w:type="gramStart"/>
      <w:r w:rsidR="00C767CC">
        <w:rPr>
          <w:rFonts w:eastAsiaTheme="majorEastAsia" w:cs="Times New Roman"/>
        </w:rPr>
        <w:t>est</w:t>
      </w:r>
      <w:proofErr w:type="gramEnd"/>
      <w:r w:rsidR="00C767CC">
        <w:rPr>
          <w:rFonts w:eastAsiaTheme="majorEastAsia" w:cs="Times New Roman"/>
        </w:rPr>
        <w:t xml:space="preserve"> l</w:t>
      </w:r>
      <w:r w:rsidR="00D2493E">
        <w:rPr>
          <w:rFonts w:eastAsiaTheme="majorEastAsia" w:cs="Times New Roman"/>
        </w:rPr>
        <w:t>e coefficient d’étalonnage en terme de dose dans l’eau pour une qualité de faisceau Q,</w:t>
      </w:r>
    </w:p>
    <w:p w14:paraId="0F6E57C4" w14:textId="77777777" w:rsidR="00EC15C2" w:rsidRDefault="000928D3" w:rsidP="00EC15C2">
      <w:pPr>
        <w:pStyle w:val="Paragraphedeliste"/>
        <w:numPr>
          <w:ilvl w:val="0"/>
          <w:numId w:val="19"/>
        </w:numPr>
        <w:jc w:val="both"/>
        <w:rPr>
          <w:rFonts w:eastAsiaTheme="majorEastAsia" w:cs="Times New Roman"/>
        </w:rPr>
      </w:pPr>
      <m:oMath>
        <m:sSub>
          <m:sSubPr>
            <m:ctrlPr>
              <w:rPr>
                <w:rFonts w:ascii="Cambria Math" w:eastAsiaTheme="majorEastAsia" w:hAnsi="Cambria Math" w:cs="Times New Roman"/>
                <w:i/>
              </w:rPr>
            </m:ctrlPr>
          </m:sSubPr>
          <m:e>
            <m:sSub>
              <m:sSubPr>
                <m:ctrlPr>
                  <w:rPr>
                    <w:rFonts w:ascii="Cambria Math" w:eastAsiaTheme="majorEastAsia" w:hAnsi="Cambria Math" w:cs="Times New Roman"/>
                    <w:i/>
                  </w:rPr>
                </m:ctrlPr>
              </m:sSubPr>
              <m:e>
                <m:r>
                  <w:rPr>
                    <w:rFonts w:ascii="Cambria Math" w:eastAsiaTheme="majorEastAsia" w:hAnsi="Cambria Math" w:cs="Times New Roman"/>
                  </w:rPr>
                  <m:t>N</m:t>
                </m:r>
              </m:e>
              <m:sub>
                <m:r>
                  <w:rPr>
                    <w:rFonts w:ascii="Cambria Math" w:eastAsiaTheme="majorEastAsia" w:hAnsi="Cambria Math" w:cs="Times New Roman"/>
                  </w:rPr>
                  <m:t>D</m:t>
                </m:r>
              </m:sub>
            </m:sSub>
          </m:e>
          <m:sub>
            <m:r>
              <w:rPr>
                <w:rFonts w:ascii="Cambria Math" w:eastAsiaTheme="majorEastAsia" w:hAnsi="Cambria Math" w:cs="Times New Roman"/>
              </w:rPr>
              <m:t>eau,Q0</m:t>
            </m:r>
          </m:sub>
        </m:sSub>
      </m:oMath>
      <w:r w:rsidR="00543DBE" w:rsidRPr="00EC15C2">
        <w:rPr>
          <w:rFonts w:eastAsiaTheme="majorEastAsia" w:cs="Times New Roman"/>
        </w:rPr>
        <w:t xml:space="preserve"> est le coefficient d’étalonnage de la chambre en dose dans l’eau pour un faisceau de qualité </w:t>
      </w:r>
      <m:oMath>
        <m:sSub>
          <m:sSubPr>
            <m:ctrlPr>
              <w:rPr>
                <w:rFonts w:ascii="Cambria Math" w:eastAsiaTheme="majorEastAsia" w:hAnsi="Cambria Math" w:cs="Times New Roman"/>
                <w:i/>
              </w:rPr>
            </m:ctrlPr>
          </m:sSubPr>
          <m:e>
            <m:r>
              <w:rPr>
                <w:rFonts w:ascii="Cambria Math" w:eastAsiaTheme="majorEastAsia" w:hAnsi="Cambria Math" w:cs="Times New Roman"/>
              </w:rPr>
              <m:t>Q</m:t>
            </m:r>
          </m:e>
          <m:sub>
            <m:r>
              <w:rPr>
                <w:rFonts w:ascii="Cambria Math" w:eastAsiaTheme="majorEastAsia" w:hAnsi="Cambria Math" w:cs="Times New Roman"/>
              </w:rPr>
              <m:t>0</m:t>
            </m:r>
          </m:sub>
        </m:sSub>
      </m:oMath>
      <w:r w:rsidR="00543DBE" w:rsidRPr="00EC15C2">
        <w:rPr>
          <w:rFonts w:eastAsiaTheme="majorEastAsia" w:cs="Times New Roman"/>
        </w:rPr>
        <w:t xml:space="preserve">, </w:t>
      </w:r>
    </w:p>
    <w:p w14:paraId="77F96589" w14:textId="6B9E7C8E" w:rsidR="005464D8" w:rsidRPr="00EC15C2" w:rsidRDefault="000928D3" w:rsidP="00EC15C2">
      <w:pPr>
        <w:pStyle w:val="Paragraphedeliste"/>
        <w:numPr>
          <w:ilvl w:val="0"/>
          <w:numId w:val="19"/>
        </w:numPr>
        <w:jc w:val="both"/>
        <w:rPr>
          <w:rFonts w:eastAsiaTheme="majorEastAsia" w:cs="Times New Roman"/>
        </w:rPr>
      </w:pPr>
      <m:oMath>
        <m:sSub>
          <m:sSubPr>
            <m:ctrlPr>
              <w:rPr>
                <w:rFonts w:ascii="Cambria Math" w:eastAsiaTheme="majorEastAsia" w:hAnsi="Cambria Math" w:cs="Times New Roman"/>
                <w:i/>
              </w:rPr>
            </m:ctrlPr>
          </m:sSubPr>
          <m:e>
            <m:r>
              <w:rPr>
                <w:rFonts w:ascii="Cambria Math" w:eastAsiaTheme="majorEastAsia" w:hAnsi="Cambria Math" w:cs="Times New Roman"/>
              </w:rPr>
              <m:t>K</m:t>
            </m:r>
          </m:e>
          <m:sub>
            <m:r>
              <w:rPr>
                <w:rFonts w:ascii="Cambria Math" w:eastAsiaTheme="majorEastAsia" w:hAnsi="Cambria Math" w:cs="Times New Roman"/>
              </w:rPr>
              <m:t>Q,</m:t>
            </m:r>
            <m:sSub>
              <m:sSubPr>
                <m:ctrlPr>
                  <w:rPr>
                    <w:rFonts w:ascii="Cambria Math" w:eastAsiaTheme="majorEastAsia" w:hAnsi="Cambria Math" w:cs="Times New Roman"/>
                    <w:i/>
                  </w:rPr>
                </m:ctrlPr>
              </m:sSubPr>
              <m:e>
                <m:r>
                  <w:rPr>
                    <w:rFonts w:ascii="Cambria Math" w:eastAsiaTheme="majorEastAsia" w:hAnsi="Cambria Math" w:cs="Times New Roman"/>
                  </w:rPr>
                  <m:t>Q</m:t>
                </m:r>
              </m:e>
              <m:sub>
                <m:r>
                  <w:rPr>
                    <w:rFonts w:ascii="Cambria Math" w:eastAsiaTheme="majorEastAsia" w:hAnsi="Cambria Math" w:cs="Times New Roman"/>
                  </w:rPr>
                  <m:t>0</m:t>
                </m:r>
              </m:sub>
            </m:sSub>
          </m:sub>
        </m:sSub>
      </m:oMath>
      <w:r w:rsidR="002249C2" w:rsidRPr="00EC15C2">
        <w:rPr>
          <w:rFonts w:eastAsiaTheme="majorEastAsia" w:cs="Times New Roman"/>
        </w:rPr>
        <w:t xml:space="preserve"> </w:t>
      </w:r>
      <w:r w:rsidR="005464D8" w:rsidRPr="00EC15C2">
        <w:rPr>
          <w:rFonts w:eastAsiaTheme="majorEastAsia" w:cs="Times New Roman"/>
        </w:rPr>
        <w:t>est le facteur permettant de passer d’un coefficient d’étalonnage da</w:t>
      </w:r>
      <w:r w:rsidR="00CC4321" w:rsidRPr="00EC15C2">
        <w:rPr>
          <w:rFonts w:eastAsiaTheme="majorEastAsia" w:cs="Times New Roman"/>
        </w:rPr>
        <w:t xml:space="preserve">ns l’eau dans un faisceau de qualité </w:t>
      </w:r>
      <m:oMath>
        <m:sSub>
          <m:sSubPr>
            <m:ctrlPr>
              <w:rPr>
                <w:rFonts w:ascii="Cambria Math" w:eastAsiaTheme="majorEastAsia" w:hAnsi="Cambria Math" w:cs="Times New Roman"/>
                <w:i/>
              </w:rPr>
            </m:ctrlPr>
          </m:sSubPr>
          <m:e>
            <m:r>
              <w:rPr>
                <w:rFonts w:ascii="Cambria Math" w:eastAsiaTheme="majorEastAsia" w:hAnsi="Cambria Math" w:cs="Times New Roman"/>
              </w:rPr>
              <m:t>Q</m:t>
            </m:r>
          </m:e>
          <m:sub>
            <m:r>
              <w:rPr>
                <w:rFonts w:ascii="Cambria Math" w:eastAsiaTheme="majorEastAsia" w:hAnsi="Cambria Math" w:cs="Times New Roman"/>
              </w:rPr>
              <m:t>0</m:t>
            </m:r>
          </m:sub>
        </m:sSub>
      </m:oMath>
      <w:r w:rsidR="00D2493E">
        <w:rPr>
          <w:rFonts w:eastAsiaTheme="majorEastAsia" w:cs="Times New Roman"/>
        </w:rPr>
        <w:t xml:space="preserve"> </w:t>
      </w:r>
      <w:r w:rsidR="005464D8" w:rsidRPr="00EC15C2">
        <w:rPr>
          <w:rFonts w:eastAsiaTheme="majorEastAsia" w:cs="Times New Roman"/>
        </w:rPr>
        <w:t xml:space="preserve">à un coefficient </w:t>
      </w:r>
      <w:r w:rsidR="00CC4321" w:rsidRPr="00EC15C2">
        <w:rPr>
          <w:rFonts w:eastAsiaTheme="majorEastAsia" w:cs="Times New Roman"/>
        </w:rPr>
        <w:t>d’étalonnage</w:t>
      </w:r>
      <w:r w:rsidR="00C767CC">
        <w:rPr>
          <w:rFonts w:eastAsiaTheme="majorEastAsia" w:cs="Times New Roman"/>
        </w:rPr>
        <w:t xml:space="preserve"> dans l’eau </w:t>
      </w:r>
      <w:r w:rsidR="005464D8" w:rsidRPr="00EC15C2">
        <w:rPr>
          <w:rFonts w:eastAsiaTheme="majorEastAsia" w:cs="Times New Roman"/>
        </w:rPr>
        <w:t>pour un</w:t>
      </w:r>
      <w:r w:rsidR="00CC4321" w:rsidRPr="00EC15C2">
        <w:rPr>
          <w:rFonts w:eastAsiaTheme="majorEastAsia" w:cs="Times New Roman"/>
        </w:rPr>
        <w:t xml:space="preserve"> faisceau</w:t>
      </w:r>
      <w:r w:rsidR="005464D8" w:rsidRPr="00EC15C2">
        <w:rPr>
          <w:rFonts w:eastAsiaTheme="majorEastAsia" w:cs="Times New Roman"/>
        </w:rPr>
        <w:t xml:space="preserve"> </w:t>
      </w:r>
      <w:r w:rsidR="00CC4321" w:rsidRPr="00EC15C2">
        <w:rPr>
          <w:rFonts w:eastAsiaTheme="majorEastAsia" w:cs="Times New Roman"/>
        </w:rPr>
        <w:t>d’</w:t>
      </w:r>
      <w:r w:rsidR="005464D8" w:rsidRPr="00EC15C2">
        <w:rPr>
          <w:rFonts w:eastAsiaTheme="majorEastAsia" w:cs="Times New Roman"/>
        </w:rPr>
        <w:t>indice de qualité Q.</w:t>
      </w:r>
    </w:p>
    <w:p w14:paraId="64A1B3E0" w14:textId="108C6DD7" w:rsidR="00543DBE" w:rsidRDefault="0053203A" w:rsidP="0053203A">
      <w:pPr>
        <w:ind w:left="720"/>
        <w:jc w:val="both"/>
        <w:rPr>
          <w:rFonts w:eastAsiaTheme="majorEastAsia" w:cs="Times New Roman"/>
        </w:rPr>
      </w:pPr>
      <w:r>
        <w:rPr>
          <w:rFonts w:eastAsiaTheme="majorEastAsia" w:cs="Times New Roman"/>
        </w:rPr>
        <w:t>Les conditions de référence pour ce protocole sont les suivantes :</w:t>
      </w:r>
    </w:p>
    <w:tbl>
      <w:tblPr>
        <w:tblStyle w:val="Tableausimple11"/>
        <w:tblW w:w="0" w:type="auto"/>
        <w:tblLook w:val="04A0" w:firstRow="1" w:lastRow="0" w:firstColumn="1" w:lastColumn="0" w:noHBand="0" w:noVBand="1"/>
      </w:tblPr>
      <w:tblGrid>
        <w:gridCol w:w="2341"/>
        <w:gridCol w:w="2000"/>
        <w:gridCol w:w="2001"/>
        <w:gridCol w:w="2000"/>
        <w:gridCol w:w="2001"/>
      </w:tblGrid>
      <w:tr w:rsidR="00693690" w14:paraId="6023CBE3" w14:textId="77777777" w:rsidTr="00693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vAlign w:val="center"/>
          </w:tcPr>
          <w:p w14:paraId="35149333" w14:textId="77777777" w:rsidR="00693690" w:rsidRDefault="00693690" w:rsidP="00693690">
            <w:pPr>
              <w:jc w:val="center"/>
              <w:rPr>
                <w:rFonts w:eastAsiaTheme="majorEastAsia" w:cs="Times New Roman"/>
              </w:rPr>
            </w:pPr>
          </w:p>
        </w:tc>
        <w:tc>
          <w:tcPr>
            <w:tcW w:w="2000" w:type="dxa"/>
            <w:vAlign w:val="center"/>
          </w:tcPr>
          <w:p w14:paraId="715FCD9D" w14:textId="19A6AC52" w:rsidR="00693690" w:rsidRDefault="00693690" w:rsidP="00693690">
            <w:pPr>
              <w:jc w:val="center"/>
              <w:cnfStyle w:val="100000000000" w:firstRow="1" w:lastRow="0" w:firstColumn="0" w:lastColumn="0" w:oddVBand="0" w:evenVBand="0" w:oddHBand="0" w:evenHBand="0" w:firstRowFirstColumn="0" w:firstRowLastColumn="0" w:lastRowFirstColumn="0" w:lastRowLastColumn="0"/>
              <w:rPr>
                <w:rFonts w:eastAsiaTheme="majorEastAsia" w:cs="Times New Roman"/>
              </w:rPr>
            </w:pPr>
            <w:r>
              <w:rPr>
                <w:rFonts w:eastAsiaTheme="minorEastAsia" w:cs="Times New Roman"/>
              </w:rPr>
              <w:t>Profondeur de référence (cm)</w:t>
            </w:r>
          </w:p>
        </w:tc>
        <w:tc>
          <w:tcPr>
            <w:tcW w:w="2001" w:type="dxa"/>
            <w:vAlign w:val="center"/>
          </w:tcPr>
          <w:p w14:paraId="035FE1D2" w14:textId="2A2D8C99" w:rsidR="00693690" w:rsidRDefault="00693690" w:rsidP="00693690">
            <w:pPr>
              <w:jc w:val="center"/>
              <w:cnfStyle w:val="100000000000" w:firstRow="1" w:lastRow="0" w:firstColumn="0" w:lastColumn="0" w:oddVBand="0" w:evenVBand="0" w:oddHBand="0" w:evenHBand="0" w:firstRowFirstColumn="0" w:firstRowLastColumn="0" w:lastRowFirstColumn="0" w:lastRowLastColumn="0"/>
              <w:rPr>
                <w:rFonts w:eastAsiaTheme="majorEastAsia" w:cs="Times New Roman"/>
              </w:rPr>
            </w:pPr>
            <w:r>
              <w:rPr>
                <w:rFonts w:eastAsiaTheme="minorEastAsia" w:cs="Times New Roman"/>
              </w:rPr>
              <w:t>Profondeur de mesure (cm)</w:t>
            </w:r>
          </w:p>
        </w:tc>
        <w:tc>
          <w:tcPr>
            <w:tcW w:w="2000" w:type="dxa"/>
            <w:vAlign w:val="center"/>
          </w:tcPr>
          <w:p w14:paraId="1066EA6B" w14:textId="30779603" w:rsidR="00693690" w:rsidRDefault="00693690" w:rsidP="00693690">
            <w:pPr>
              <w:jc w:val="center"/>
              <w:cnfStyle w:val="100000000000" w:firstRow="1" w:lastRow="0" w:firstColumn="0" w:lastColumn="0" w:oddVBand="0" w:evenVBand="0" w:oddHBand="0" w:evenHBand="0" w:firstRowFirstColumn="0" w:firstRowLastColumn="0" w:lastRowFirstColumn="0" w:lastRowLastColumn="0"/>
              <w:rPr>
                <w:rFonts w:eastAsiaTheme="majorEastAsia" w:cs="Times New Roman"/>
              </w:rPr>
            </w:pPr>
            <w:r>
              <w:rPr>
                <w:rFonts w:eastAsiaTheme="minorEastAsia" w:cs="Times New Roman"/>
              </w:rPr>
              <w:t>Distance source-axe (cm)</w:t>
            </w:r>
          </w:p>
        </w:tc>
        <w:tc>
          <w:tcPr>
            <w:tcW w:w="2001" w:type="dxa"/>
            <w:vAlign w:val="center"/>
          </w:tcPr>
          <w:p w14:paraId="573BB607" w14:textId="76C2AF0D" w:rsidR="00693690" w:rsidRDefault="00693690" w:rsidP="00693690">
            <w:pPr>
              <w:jc w:val="center"/>
              <w:cnfStyle w:val="100000000000" w:firstRow="1" w:lastRow="0" w:firstColumn="0" w:lastColumn="0" w:oddVBand="0" w:evenVBand="0" w:oddHBand="0" w:evenHBand="0" w:firstRowFirstColumn="0" w:firstRowLastColumn="0" w:lastRowFirstColumn="0" w:lastRowLastColumn="0"/>
              <w:rPr>
                <w:rFonts w:eastAsiaTheme="majorEastAsia" w:cs="Times New Roman"/>
              </w:rPr>
            </w:pPr>
            <w:r>
              <w:rPr>
                <w:rFonts w:eastAsiaTheme="minorEastAsia" w:cs="Times New Roman"/>
              </w:rPr>
              <w:t>Taille de champ (cmxcm)</w:t>
            </w:r>
          </w:p>
        </w:tc>
      </w:tr>
      <w:tr w:rsidR="00693690" w14:paraId="7494755C" w14:textId="77777777" w:rsidTr="00693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vAlign w:val="center"/>
          </w:tcPr>
          <w:p w14:paraId="5851B4D5" w14:textId="4A9E9AF3" w:rsidR="00693690" w:rsidRDefault="00693690" w:rsidP="00693690">
            <w:pPr>
              <w:jc w:val="center"/>
              <w:rPr>
                <w:rFonts w:eastAsiaTheme="majorEastAsia" w:cs="Times New Roman"/>
              </w:rPr>
            </w:pPr>
            <m:oMathPara>
              <m:oMath>
                <m:r>
                  <m:rPr>
                    <m:sty m:val="bi"/>
                  </m:rPr>
                  <w:rPr>
                    <w:rFonts w:ascii="Cambria Math" w:eastAsiaTheme="majorEastAsia" w:hAnsi="Cambria Math" w:cs="Times New Roman"/>
                  </w:rPr>
                  <m:t>∀ Indices de qualité</m:t>
                </m:r>
              </m:oMath>
            </m:oMathPara>
          </w:p>
        </w:tc>
        <w:tc>
          <w:tcPr>
            <w:tcW w:w="2000" w:type="dxa"/>
            <w:vAlign w:val="center"/>
          </w:tcPr>
          <w:p w14:paraId="51932266" w14:textId="4FD7DD82" w:rsidR="00693690" w:rsidRDefault="00693690" w:rsidP="00693690">
            <w:pPr>
              <w:jc w:val="center"/>
              <w:cnfStyle w:val="000000100000" w:firstRow="0" w:lastRow="0" w:firstColumn="0" w:lastColumn="0" w:oddVBand="0" w:evenVBand="0" w:oddHBand="1" w:evenHBand="0" w:firstRowFirstColumn="0" w:firstRowLastColumn="0" w:lastRowFirstColumn="0" w:lastRowLastColumn="0"/>
              <w:rPr>
                <w:rFonts w:eastAsiaTheme="majorEastAsia" w:cs="Times New Roman"/>
              </w:rPr>
            </w:pPr>
            <w:r>
              <w:rPr>
                <w:rFonts w:eastAsiaTheme="majorEastAsia" w:cs="Times New Roman"/>
              </w:rPr>
              <w:t>10</w:t>
            </w:r>
          </w:p>
        </w:tc>
        <w:tc>
          <w:tcPr>
            <w:tcW w:w="2001" w:type="dxa"/>
            <w:vAlign w:val="center"/>
          </w:tcPr>
          <w:p w14:paraId="149B86CA" w14:textId="31FD9056" w:rsidR="00693690" w:rsidRDefault="00693690" w:rsidP="00693690">
            <w:pPr>
              <w:jc w:val="center"/>
              <w:cnfStyle w:val="000000100000" w:firstRow="0" w:lastRow="0" w:firstColumn="0" w:lastColumn="0" w:oddVBand="0" w:evenVBand="0" w:oddHBand="1" w:evenHBand="0" w:firstRowFirstColumn="0" w:firstRowLastColumn="0" w:lastRowFirstColumn="0" w:lastRowLastColumn="0"/>
              <w:rPr>
                <w:rFonts w:eastAsiaTheme="majorEastAsia" w:cs="Times New Roman"/>
              </w:rPr>
            </w:pPr>
            <w:r>
              <w:rPr>
                <w:rFonts w:eastAsiaTheme="majorEastAsia" w:cs="Times New Roman"/>
              </w:rPr>
              <w:t>10</w:t>
            </w:r>
          </w:p>
        </w:tc>
        <w:tc>
          <w:tcPr>
            <w:tcW w:w="2000" w:type="dxa"/>
            <w:vAlign w:val="center"/>
          </w:tcPr>
          <w:p w14:paraId="2D8E9DCB" w14:textId="3915D70B" w:rsidR="00693690" w:rsidRDefault="00693690" w:rsidP="00693690">
            <w:pPr>
              <w:jc w:val="center"/>
              <w:cnfStyle w:val="000000100000" w:firstRow="0" w:lastRow="0" w:firstColumn="0" w:lastColumn="0" w:oddVBand="0" w:evenVBand="0" w:oddHBand="1" w:evenHBand="0" w:firstRowFirstColumn="0" w:firstRowLastColumn="0" w:lastRowFirstColumn="0" w:lastRowLastColumn="0"/>
              <w:rPr>
                <w:rFonts w:eastAsiaTheme="majorEastAsia" w:cs="Times New Roman"/>
              </w:rPr>
            </w:pPr>
            <w:r>
              <w:rPr>
                <w:rFonts w:eastAsiaTheme="majorEastAsia" w:cs="Times New Roman"/>
              </w:rPr>
              <w:t>100</w:t>
            </w:r>
          </w:p>
        </w:tc>
        <w:tc>
          <w:tcPr>
            <w:tcW w:w="2001" w:type="dxa"/>
            <w:vAlign w:val="center"/>
          </w:tcPr>
          <w:p w14:paraId="5348473E" w14:textId="60BA8BFB" w:rsidR="00693690" w:rsidRDefault="00693690" w:rsidP="00693690">
            <w:pPr>
              <w:jc w:val="center"/>
              <w:cnfStyle w:val="000000100000" w:firstRow="0" w:lastRow="0" w:firstColumn="0" w:lastColumn="0" w:oddVBand="0" w:evenVBand="0" w:oddHBand="1" w:evenHBand="0" w:firstRowFirstColumn="0" w:firstRowLastColumn="0" w:lastRowFirstColumn="0" w:lastRowLastColumn="0"/>
              <w:rPr>
                <w:rFonts w:eastAsiaTheme="majorEastAsia" w:cs="Times New Roman"/>
              </w:rPr>
            </w:pPr>
            <w:r>
              <w:rPr>
                <w:rFonts w:eastAsiaTheme="majorEastAsia" w:cs="Times New Roman"/>
              </w:rPr>
              <w:t>10x10</w:t>
            </w:r>
          </w:p>
        </w:tc>
      </w:tr>
    </w:tbl>
    <w:p w14:paraId="1DC46423" w14:textId="1F450447" w:rsidR="001D67AD" w:rsidRPr="001D67AD" w:rsidRDefault="001D67AD" w:rsidP="001D67AD">
      <w:pPr>
        <w:spacing w:before="240"/>
      </w:pPr>
      <w:bookmarkStart w:id="45" w:name="_Toc109812339"/>
      <w:bookmarkStart w:id="46" w:name="_Toc109813529"/>
      <w:bookmarkStart w:id="47" w:name="_Toc109813596"/>
      <w:bookmarkStart w:id="48" w:name="_Toc109813635"/>
      <w:r>
        <w:tab/>
        <w:t>L’indice de qualité d’un faisceau est déterminé par le rapport RTM</w:t>
      </w:r>
      <w:r>
        <w:rPr>
          <w:vertAlign w:val="subscript"/>
        </w:rPr>
        <w:t>20</w:t>
      </w:r>
      <w:r>
        <w:t>/RTM</w:t>
      </w:r>
      <w:r>
        <w:rPr>
          <w:vertAlign w:val="subscript"/>
        </w:rPr>
        <w:t>10</w:t>
      </w:r>
      <w:r>
        <w:t>.</w:t>
      </w:r>
    </w:p>
    <w:p w14:paraId="27D53B9D" w14:textId="3B93522D" w:rsidR="00347AB2" w:rsidRPr="004B5AD3" w:rsidRDefault="00347AB2" w:rsidP="00C767CC">
      <w:pPr>
        <w:pStyle w:val="Titre3"/>
      </w:pPr>
      <w:bookmarkStart w:id="49" w:name="_Toc114213985"/>
      <w:r w:rsidRPr="004B5AD3">
        <w:t>Correction de la mesure</w:t>
      </w:r>
      <w:bookmarkEnd w:id="45"/>
      <w:bookmarkEnd w:id="46"/>
      <w:bookmarkEnd w:id="47"/>
      <w:bookmarkEnd w:id="48"/>
      <w:bookmarkEnd w:id="49"/>
    </w:p>
    <w:p w14:paraId="7B5B4793" w14:textId="5212392D" w:rsidR="00D27393" w:rsidRPr="00D27393" w:rsidRDefault="00347AB2" w:rsidP="00D27393">
      <w:pPr>
        <w:ind w:firstLine="360"/>
        <w:jc w:val="both"/>
        <w:rPr>
          <w:rFonts w:cs="Times New Roman"/>
        </w:rPr>
      </w:pPr>
      <w:r w:rsidRPr="004B5AD3">
        <w:rPr>
          <w:rFonts w:cs="Times New Roman"/>
        </w:rPr>
        <w:t xml:space="preserve">La chambre d’ionisation mesure une charge exprimée en Coulombs. Cette charge peut fluctuer en fonction de divers </w:t>
      </w:r>
      <w:r w:rsidR="00D27393">
        <w:rPr>
          <w:rFonts w:cs="Times New Roman"/>
        </w:rPr>
        <w:t>facteurs</w:t>
      </w:r>
      <w:r w:rsidRPr="004B5AD3">
        <w:rPr>
          <w:rFonts w:cs="Times New Roman"/>
        </w:rPr>
        <w:t>, il faut donc corriger la réponse de la chambre pour obtenir une mesure invariante en fon</w:t>
      </w:r>
      <w:r w:rsidR="00D27393">
        <w:rPr>
          <w:rFonts w:cs="Times New Roman"/>
        </w:rPr>
        <w:t xml:space="preserve">ction des conditions de mesure. </w:t>
      </w:r>
      <w:r w:rsidRPr="004B5AD3">
        <w:rPr>
          <w:rFonts w:eastAsiaTheme="minorEastAsia" w:cs="Times New Roman"/>
        </w:rPr>
        <w:t xml:space="preserve">La charge mesurée </w:t>
      </w:r>
      <w:r w:rsidR="00D27393">
        <w:rPr>
          <w:rFonts w:eastAsiaTheme="minorEastAsia" w:cs="Times New Roman"/>
        </w:rPr>
        <w:t xml:space="preserve">corrigée </w:t>
      </w:r>
      <w:r w:rsidRPr="004B5AD3">
        <w:rPr>
          <w:rFonts w:eastAsiaTheme="minorEastAsia" w:cs="Times New Roman"/>
        </w:rPr>
        <w:t xml:space="preserve">est le produit des différents facteurs </w:t>
      </w:r>
      <w:r w:rsidR="00D27393">
        <w:rPr>
          <w:rFonts w:eastAsiaTheme="minorEastAsia" w:cs="Times New Roman"/>
        </w:rPr>
        <w:t xml:space="preserve">de correction </w:t>
      </w:r>
      <w:r w:rsidRPr="004B5AD3">
        <w:rPr>
          <w:rFonts w:eastAsiaTheme="minorEastAsia" w:cs="Times New Roman"/>
        </w:rPr>
        <w:t xml:space="preserve">avec la mesure </w:t>
      </w:r>
      <w:r w:rsidR="00D27393">
        <w:rPr>
          <w:rFonts w:eastAsiaTheme="minorEastAsia" w:cs="Times New Roman"/>
        </w:rPr>
        <w:t xml:space="preserve">brute </w:t>
      </w:r>
      <w:r w:rsidRPr="004B5AD3">
        <w:rPr>
          <w:rFonts w:eastAsiaTheme="minorEastAsia" w:cs="Times New Roman"/>
        </w:rPr>
        <w:t xml:space="preserve">: </w:t>
      </w:r>
    </w:p>
    <w:p w14:paraId="6660D616" w14:textId="154B01CE" w:rsidR="00347AB2" w:rsidRPr="004B5AD3" w:rsidRDefault="000928D3" w:rsidP="00C767CC">
      <w:pPr>
        <w:spacing w:after="0"/>
        <w:jc w:val="both"/>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H</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rec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pol</m:t>
              </m:r>
            </m:sub>
          </m:sSub>
        </m:oMath>
      </m:oMathPara>
    </w:p>
    <w:p w14:paraId="12D3D641" w14:textId="71AA50F9" w:rsidR="00347AB2" w:rsidRPr="004B5AD3" w:rsidRDefault="00347AB2" w:rsidP="00234EC0">
      <w:pPr>
        <w:pStyle w:val="Titre4"/>
      </w:pPr>
      <w:bookmarkStart w:id="50" w:name="_Toc109812340"/>
      <w:bookmarkStart w:id="51" w:name="_Toc109813530"/>
      <w:bookmarkStart w:id="52" w:name="_Toc109813597"/>
      <w:bookmarkStart w:id="53" w:name="_Toc109813636"/>
      <w:bookmarkStart w:id="54" w:name="_Toc114213986"/>
      <w:r w:rsidRPr="00234EC0">
        <w:t>Température</w:t>
      </w:r>
      <w:r w:rsidRPr="004B5AD3">
        <w:t xml:space="preserve"> et pression</w:t>
      </w:r>
      <w:bookmarkEnd w:id="50"/>
      <w:bookmarkEnd w:id="51"/>
      <w:bookmarkEnd w:id="52"/>
      <w:bookmarkEnd w:id="53"/>
      <w:bookmarkEnd w:id="54"/>
    </w:p>
    <w:p w14:paraId="63CF24F9" w14:textId="77777777" w:rsidR="00347AB2" w:rsidRPr="004B5AD3" w:rsidRDefault="00347AB2" w:rsidP="00347AB2">
      <w:pPr>
        <w:ind w:firstLine="360"/>
        <w:jc w:val="both"/>
        <w:rPr>
          <w:rFonts w:eastAsiaTheme="minorEastAsia" w:cs="Times New Roman"/>
        </w:rPr>
      </w:pPr>
      <w:r w:rsidRPr="004B5AD3">
        <w:rPr>
          <w:rFonts w:cs="Times New Roman"/>
        </w:rPr>
        <w:t xml:space="preserve">Le facteur, noté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T,P</m:t>
            </m:r>
          </m:sub>
        </m:sSub>
      </m:oMath>
      <w:r w:rsidRPr="004B5AD3">
        <w:rPr>
          <w:rFonts w:eastAsiaTheme="minorEastAsia" w:cs="Times New Roman"/>
        </w:rPr>
        <w:t xml:space="preserve">, permet de corriger la mesure de la température et de la pression par rapport aux conditions de référence. Il se calcule grâce à la formule suivante :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T,P</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T+273,15</m:t>
                </m:r>
              </m:e>
            </m:d>
          </m:num>
          <m:den>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+273,15</m:t>
                </m:r>
              </m:e>
            </m:d>
          </m:den>
        </m:f>
      </m:oMath>
      <w:r w:rsidRPr="004B5AD3">
        <w:rPr>
          <w:rFonts w:eastAsiaTheme="minorEastAsia" w:cs="Times New Roman"/>
        </w:rPr>
        <w:t>.</w:t>
      </w:r>
    </w:p>
    <w:p w14:paraId="1CCA487D" w14:textId="5505CC70" w:rsidR="00347AB2" w:rsidRPr="004B5AD3" w:rsidRDefault="000928D3" w:rsidP="00C767CC">
      <w:pPr>
        <w:spacing w:after="0"/>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oMath>
      <w:r w:rsidR="00347AB2" w:rsidRPr="004B5AD3">
        <w:rPr>
          <w:rFonts w:eastAsiaTheme="minorEastAsia" w:cs="Times New Roman"/>
        </w:rPr>
        <w:t xml:space="preserve"> et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oMath>
      <w:r w:rsidR="00347AB2" w:rsidRPr="004B5AD3">
        <w:rPr>
          <w:rFonts w:eastAsiaTheme="minorEastAsia" w:cs="Times New Roman"/>
        </w:rPr>
        <w:t xml:space="preserve"> </w:t>
      </w:r>
      <w:r w:rsidR="00D27393">
        <w:rPr>
          <w:rFonts w:eastAsiaTheme="minorEastAsia" w:cs="Times New Roman"/>
        </w:rPr>
        <w:t xml:space="preserve">sont </w:t>
      </w:r>
      <w:r w:rsidR="00347AB2" w:rsidRPr="004B5AD3">
        <w:rPr>
          <w:rFonts w:eastAsiaTheme="minorEastAsia" w:cs="Times New Roman"/>
        </w:rPr>
        <w:t xml:space="preserve">la pression et la température de référence respectivement 1013,25 </w:t>
      </w:r>
      <w:proofErr w:type="spellStart"/>
      <w:r w:rsidR="00347AB2" w:rsidRPr="004B5AD3">
        <w:rPr>
          <w:rFonts w:eastAsiaTheme="minorEastAsia" w:cs="Times New Roman"/>
        </w:rPr>
        <w:t>hPa</w:t>
      </w:r>
      <w:proofErr w:type="spellEnd"/>
      <w:r w:rsidR="00347AB2" w:rsidRPr="004B5AD3">
        <w:rPr>
          <w:rFonts w:eastAsiaTheme="minorEastAsia" w:cs="Times New Roman"/>
        </w:rPr>
        <w:t xml:space="preserve"> et 20°C.</w:t>
      </w:r>
    </w:p>
    <w:p w14:paraId="174BA9B2" w14:textId="77777777" w:rsidR="00347AB2" w:rsidRPr="004B5AD3" w:rsidRDefault="00347AB2" w:rsidP="00234EC0">
      <w:pPr>
        <w:pStyle w:val="Titre4"/>
      </w:pPr>
      <w:bookmarkStart w:id="55" w:name="_Toc109812341"/>
      <w:bookmarkStart w:id="56" w:name="_Toc109813531"/>
      <w:bookmarkStart w:id="57" w:name="_Toc109813598"/>
      <w:bookmarkStart w:id="58" w:name="_Toc109813637"/>
      <w:bookmarkStart w:id="59" w:name="_Toc114213987"/>
      <w:r w:rsidRPr="004B5AD3">
        <w:t>Hygrométrie</w:t>
      </w:r>
      <w:bookmarkEnd w:id="55"/>
      <w:bookmarkEnd w:id="56"/>
      <w:bookmarkEnd w:id="57"/>
      <w:bookmarkEnd w:id="58"/>
      <w:bookmarkEnd w:id="59"/>
    </w:p>
    <w:p w14:paraId="4CB9D3AD" w14:textId="3707088F" w:rsidR="00347AB2" w:rsidRPr="004B5AD3" w:rsidRDefault="00347AB2" w:rsidP="00347AB2">
      <w:pPr>
        <w:ind w:firstLine="360"/>
        <w:jc w:val="both"/>
        <w:rPr>
          <w:rFonts w:eastAsiaTheme="minorEastAsia" w:cs="Times New Roman"/>
        </w:rPr>
      </w:pPr>
      <w:r w:rsidRPr="004B5AD3">
        <w:rPr>
          <w:rFonts w:cs="Times New Roman"/>
        </w:rPr>
        <w:t xml:space="preserve">Le facteur, noté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m:t>
            </m:r>
          </m:sub>
        </m:sSub>
      </m:oMath>
      <w:r w:rsidR="00D27393">
        <w:rPr>
          <w:rFonts w:eastAsiaTheme="minorEastAsia" w:cs="Times New Roman"/>
        </w:rPr>
        <w:t>, permet de corriger le degré</w:t>
      </w:r>
      <w:r w:rsidRPr="004B5AD3">
        <w:rPr>
          <w:rFonts w:eastAsiaTheme="minorEastAsia" w:cs="Times New Roman"/>
        </w:rPr>
        <w:t xml:space="preserve"> </w:t>
      </w:r>
      <w:r w:rsidR="00D27393">
        <w:rPr>
          <w:rFonts w:eastAsiaTheme="minorEastAsia" w:cs="Times New Roman"/>
        </w:rPr>
        <w:t>d</w:t>
      </w:r>
      <w:r w:rsidRPr="004B5AD3">
        <w:rPr>
          <w:rFonts w:eastAsiaTheme="minorEastAsia" w:cs="Times New Roman"/>
        </w:rPr>
        <w:t>’hygrométrie par rapport à des mesures réalisées dans</w:t>
      </w:r>
      <w:r w:rsidR="00D27393">
        <w:rPr>
          <w:rFonts w:eastAsiaTheme="minorEastAsia" w:cs="Times New Roman"/>
        </w:rPr>
        <w:t xml:space="preserve"> des conditions de référence. Ce facteur</w:t>
      </w:r>
      <w:r w:rsidRPr="004B5AD3">
        <w:rPr>
          <w:rFonts w:eastAsiaTheme="minorEastAsia" w:cs="Times New Roman"/>
        </w:rPr>
        <w:t xml:space="preserve"> </w:t>
      </w:r>
      <w:r w:rsidR="00D27393">
        <w:rPr>
          <w:rFonts w:eastAsiaTheme="minorEastAsia" w:cs="Times New Roman"/>
        </w:rPr>
        <w:t>vaut</w:t>
      </w:r>
      <w:r w:rsidRPr="004B5AD3">
        <w:rPr>
          <w:rFonts w:eastAsiaTheme="minorEastAsia" w:cs="Times New Roman"/>
        </w:rPr>
        <w:t xml:space="preserve"> 1 pour un</w:t>
      </w:r>
      <w:r w:rsidR="00D27393">
        <w:rPr>
          <w:rFonts w:eastAsiaTheme="minorEastAsia" w:cs="Times New Roman"/>
        </w:rPr>
        <w:t xml:space="preserve"> degré</w:t>
      </w:r>
      <w:r w:rsidRPr="004B5AD3">
        <w:rPr>
          <w:rFonts w:eastAsiaTheme="minorEastAsia" w:cs="Times New Roman"/>
        </w:rPr>
        <w:t xml:space="preserve"> </w:t>
      </w:r>
      <w:r w:rsidR="00D27393">
        <w:rPr>
          <w:rFonts w:eastAsiaTheme="minorEastAsia" w:cs="Times New Roman"/>
        </w:rPr>
        <w:t>d’</w:t>
      </w:r>
      <w:r w:rsidRPr="004B5AD3">
        <w:rPr>
          <w:rFonts w:eastAsiaTheme="minorEastAsia" w:cs="Times New Roman"/>
        </w:rPr>
        <w:t xml:space="preserve">humidité </w:t>
      </w:r>
      <w:r w:rsidR="00D27393">
        <w:rPr>
          <w:rFonts w:eastAsiaTheme="minorEastAsia" w:cs="Times New Roman"/>
        </w:rPr>
        <w:t>contenu dans l’air compris</w:t>
      </w:r>
      <w:r w:rsidRPr="004B5AD3">
        <w:rPr>
          <w:rFonts w:eastAsiaTheme="minorEastAsia" w:cs="Times New Roman"/>
        </w:rPr>
        <w:t xml:space="preserve"> entre 20 et 80 %.</w:t>
      </w:r>
    </w:p>
    <w:p w14:paraId="0FFA6EAA" w14:textId="77777777" w:rsidR="00347AB2" w:rsidRPr="004B5AD3" w:rsidRDefault="00347AB2" w:rsidP="00234EC0">
      <w:pPr>
        <w:pStyle w:val="Titre4"/>
      </w:pPr>
      <w:bookmarkStart w:id="60" w:name="_Toc109812342"/>
      <w:bookmarkStart w:id="61" w:name="_Toc109813532"/>
      <w:bookmarkStart w:id="62" w:name="_Toc109813599"/>
      <w:bookmarkStart w:id="63" w:name="_Toc109813638"/>
      <w:bookmarkStart w:id="64" w:name="_Toc114213988"/>
      <w:r w:rsidRPr="004B5AD3">
        <w:t>Effet de recombinaison</w:t>
      </w:r>
      <w:bookmarkEnd w:id="60"/>
      <w:bookmarkEnd w:id="61"/>
      <w:bookmarkEnd w:id="62"/>
      <w:bookmarkEnd w:id="63"/>
      <w:bookmarkEnd w:id="64"/>
    </w:p>
    <w:p w14:paraId="157428EE" w14:textId="1F3D19E1" w:rsidR="00347AB2" w:rsidRPr="005F299E" w:rsidRDefault="00347AB2" w:rsidP="00347AB2">
      <w:pPr>
        <w:ind w:firstLine="360"/>
        <w:jc w:val="both"/>
        <w:rPr>
          <w:rFonts w:eastAsiaTheme="minorEastAsia" w:cs="Times New Roman"/>
        </w:rPr>
      </w:pPr>
      <w:r w:rsidRPr="004B5AD3">
        <w:rPr>
          <w:rFonts w:cs="Times New Roman"/>
        </w:rPr>
        <w:t xml:space="preserve">Le facteur, noté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rec</m:t>
            </m:r>
          </m:sub>
        </m:sSub>
      </m:oMath>
      <w:r w:rsidRPr="004B5AD3">
        <w:rPr>
          <w:rFonts w:eastAsiaTheme="minorEastAsia" w:cs="Times New Roman"/>
        </w:rPr>
        <w:t xml:space="preserve">, permet de corriger l’effet de recombinaison. En effet, le nombre de charges collectées dans la chambre d’ionisation est sous-estimé du fait de la recombinaison des ions dans la cavité d’air du détecteur. Le facteur se calcul à </w:t>
      </w:r>
      <w:r w:rsidR="007A6456">
        <w:rPr>
          <w:rFonts w:eastAsiaTheme="minorEastAsia" w:cs="Times New Roman"/>
        </w:rPr>
        <w:t xml:space="preserve">l’aide de la formule suivante :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rec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den>
            </m:f>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den>
                </m:f>
              </m:e>
            </m:d>
          </m:e>
          <m:sup>
            <m:r>
              <w:rPr>
                <w:rFonts w:ascii="Cambria Math" w:eastAsiaTheme="minorEastAsia" w:hAnsi="Cambria Math" w:cs="Times New Roman"/>
              </w:rPr>
              <m:t>2</m:t>
            </m:r>
          </m:sup>
        </m:sSup>
      </m:oMath>
      <w:r w:rsidR="005F299E">
        <w:rPr>
          <w:rFonts w:eastAsiaTheme="minorEastAsia" w:cs="Times New Roman"/>
        </w:rPr>
        <w:t xml:space="preserve">. </w:t>
      </w:r>
    </w:p>
    <w:p w14:paraId="2452FCA4" w14:textId="246111A1" w:rsidR="00347AB2" w:rsidRPr="004B5AD3" w:rsidRDefault="00347AB2" w:rsidP="00C767CC">
      <w:pPr>
        <w:spacing w:after="0"/>
        <w:jc w:val="both"/>
        <w:rPr>
          <w:rFonts w:eastAsiaTheme="minorEastAsia" w:cs="Times New Roman"/>
        </w:rPr>
      </w:pPr>
      <w:r w:rsidRPr="004B5AD3">
        <w:rPr>
          <w:rFonts w:eastAsiaTheme="minorEastAsia" w:cs="Times New Roman"/>
        </w:rPr>
        <w:t xml:space="preserve">Avec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 xml:space="preserve"> et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oMath>
      <w:r w:rsidRPr="004B5AD3">
        <w:rPr>
          <w:rFonts w:eastAsiaTheme="minorEastAsia" w:cs="Times New Roman"/>
        </w:rPr>
        <w:t xml:space="preserve"> les réponses respectives aux tension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r>
          <w:rPr>
            <w:rFonts w:ascii="Cambria Math" w:eastAsiaTheme="minorEastAsia" w:hAnsi="Cambria Math" w:cs="Times New Roman"/>
          </w:rPr>
          <m:t xml:space="preserve">et </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oMath>
      <w:r w:rsidRPr="004B5AD3">
        <w:rPr>
          <w:rFonts w:eastAsiaTheme="minorEastAsia" w:cs="Times New Roman"/>
        </w:rPr>
        <w:t xml:space="preserve">, et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oMath>
      <w:r w:rsidR="00555438">
        <w:rPr>
          <w:rFonts w:eastAsiaTheme="minorEastAsia" w:cs="Times New Roman"/>
        </w:rPr>
        <w:t xml:space="preserve"> d</w:t>
      </w:r>
      <w:r w:rsidR="0067323B">
        <w:rPr>
          <w:rFonts w:eastAsiaTheme="minorEastAsia" w:cs="Times New Roman"/>
        </w:rPr>
        <w:t>es facteurs tabulés dépendant du</w:t>
      </w:r>
      <w:r w:rsidRPr="004B5AD3">
        <w:rPr>
          <w:rFonts w:eastAsiaTheme="minorEastAsia" w:cs="Times New Roman"/>
        </w:rPr>
        <w:t xml:space="preserve"> rapport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den>
        </m:f>
      </m:oMath>
      <w:r w:rsidRPr="004B5AD3">
        <w:rPr>
          <w:rFonts w:eastAsiaTheme="minorEastAsia" w:cs="Times New Roman"/>
        </w:rPr>
        <w:t>.</w:t>
      </w:r>
    </w:p>
    <w:p w14:paraId="1EB2F2AD" w14:textId="77777777" w:rsidR="00347AB2" w:rsidRPr="004B5AD3" w:rsidRDefault="00347AB2" w:rsidP="00234EC0">
      <w:pPr>
        <w:pStyle w:val="Titre4"/>
        <w:rPr>
          <w:rFonts w:eastAsiaTheme="minorEastAsia"/>
        </w:rPr>
      </w:pPr>
      <w:bookmarkStart w:id="65" w:name="_Toc109812343"/>
      <w:bookmarkStart w:id="66" w:name="_Toc109813533"/>
      <w:bookmarkStart w:id="67" w:name="_Toc109813600"/>
      <w:bookmarkStart w:id="68" w:name="_Toc109813639"/>
      <w:bookmarkStart w:id="69" w:name="_Toc114213989"/>
      <w:r w:rsidRPr="004B5AD3">
        <w:rPr>
          <w:rFonts w:eastAsiaTheme="minorEastAsia"/>
        </w:rPr>
        <w:lastRenderedPageBreak/>
        <w:t>Effet de polarité</w:t>
      </w:r>
      <w:bookmarkEnd w:id="65"/>
      <w:bookmarkEnd w:id="66"/>
      <w:bookmarkEnd w:id="67"/>
      <w:bookmarkEnd w:id="68"/>
      <w:bookmarkEnd w:id="69"/>
    </w:p>
    <w:p w14:paraId="52149B2E" w14:textId="36292E7F" w:rsidR="00347AB2" w:rsidRPr="004B5AD3" w:rsidRDefault="00347AB2" w:rsidP="00347AB2">
      <w:pPr>
        <w:ind w:firstLine="360"/>
        <w:jc w:val="both"/>
        <w:rPr>
          <w:rFonts w:eastAsiaTheme="minorEastAsia" w:cs="Times New Roman"/>
        </w:rPr>
      </w:pPr>
      <w:r w:rsidRPr="004B5AD3">
        <w:rPr>
          <w:rFonts w:eastAsiaTheme="minorEastAsia" w:cs="Times New Roman"/>
        </w:rPr>
        <w:t xml:space="preserve">Le facteur, noté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pol</m:t>
            </m:r>
          </m:sub>
        </m:sSub>
      </m:oMath>
      <w:r w:rsidRPr="004B5AD3">
        <w:rPr>
          <w:rFonts w:eastAsiaTheme="minorEastAsia" w:cs="Times New Roman"/>
        </w:rPr>
        <w:t>, permet de corriger l’effet de polarité</w:t>
      </w:r>
      <w:r w:rsidR="00D27393">
        <w:rPr>
          <w:rFonts w:eastAsiaTheme="minorEastAsia" w:cs="Times New Roman"/>
        </w:rPr>
        <w:t xml:space="preserve"> ayant lieu dans la chambre. En effet, l</w:t>
      </w:r>
      <w:r w:rsidRPr="004B5AD3">
        <w:rPr>
          <w:rFonts w:eastAsiaTheme="minorEastAsia" w:cs="Times New Roman"/>
        </w:rPr>
        <w:t>e nombre de charge</w:t>
      </w:r>
      <w:r w:rsidR="00EC15C2">
        <w:rPr>
          <w:rFonts w:eastAsiaTheme="minorEastAsia" w:cs="Times New Roman"/>
        </w:rPr>
        <w:t>s</w:t>
      </w:r>
      <w:r w:rsidRPr="004B5AD3">
        <w:rPr>
          <w:rFonts w:eastAsiaTheme="minorEastAsia" w:cs="Times New Roman"/>
        </w:rPr>
        <w:t xml:space="preserve"> </w:t>
      </w:r>
      <w:r w:rsidR="00D27393">
        <w:rPr>
          <w:rFonts w:eastAsiaTheme="minorEastAsia" w:cs="Times New Roman"/>
        </w:rPr>
        <w:t>collectées</w:t>
      </w:r>
      <w:r w:rsidRPr="004B5AD3">
        <w:rPr>
          <w:rFonts w:eastAsiaTheme="minorEastAsia" w:cs="Times New Roman"/>
        </w:rPr>
        <w:t xml:space="preserve"> </w:t>
      </w:r>
      <w:r w:rsidR="00D27393">
        <w:rPr>
          <w:rFonts w:eastAsiaTheme="minorEastAsia" w:cs="Times New Roman"/>
        </w:rPr>
        <w:t>peut varier</w:t>
      </w:r>
      <w:r w:rsidRPr="004B5AD3">
        <w:rPr>
          <w:rFonts w:eastAsiaTheme="minorEastAsia" w:cs="Times New Roman"/>
        </w:rPr>
        <w:t xml:space="preserve"> selon la polarité de la tension appliqu</w:t>
      </w:r>
      <w:r w:rsidR="00D27393">
        <w:rPr>
          <w:rFonts w:eastAsiaTheme="minorEastAsia" w:cs="Times New Roman"/>
        </w:rPr>
        <w:t>ée à la chambre d’ionisation. Ce facteur</w:t>
      </w:r>
      <w:r w:rsidRPr="004B5AD3">
        <w:rPr>
          <w:rFonts w:eastAsiaTheme="minorEastAsia" w:cs="Times New Roman"/>
        </w:rPr>
        <w:t xml:space="preserve"> se calcul</w:t>
      </w:r>
      <w:r w:rsidR="00D27393">
        <w:rPr>
          <w:rFonts w:eastAsiaTheme="minorEastAsia" w:cs="Times New Roman"/>
        </w:rPr>
        <w:t>e</w:t>
      </w:r>
      <w:r w:rsidRPr="004B5AD3">
        <w:rPr>
          <w:rFonts w:eastAsiaTheme="minorEastAsia" w:cs="Times New Roman"/>
        </w:rPr>
        <w:t xml:space="preserve"> à l’aide de la formule suivante :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pol</m:t>
            </m:r>
          </m:sub>
        </m:sSub>
        <m:r>
          <w:rPr>
            <w:rFonts w:ascii="Cambria Math" w:eastAsiaTheme="minorEastAsia" w:hAnsi="Cambria Math" w:cs="Times New Roman"/>
          </w:rPr>
          <m:t>=</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e>
            </m:d>
          </m:num>
          <m:den>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m:t>
                </m:r>
              </m:sub>
            </m:sSub>
          </m:den>
        </m:f>
      </m:oMath>
      <w:r w:rsidRPr="004B5AD3">
        <w:rPr>
          <w:rFonts w:eastAsiaTheme="minorEastAsia" w:cs="Times New Roman"/>
        </w:rPr>
        <w:t>.</w:t>
      </w:r>
    </w:p>
    <w:p w14:paraId="72AAFD70" w14:textId="181B52FB" w:rsidR="00347AB2" w:rsidRDefault="000928D3" w:rsidP="00347AB2">
      <w:pPr>
        <w:jc w:val="both"/>
        <w:rPr>
          <w:rFonts w:eastAsiaTheme="minorEastAsia" w:cs="Times New Roman"/>
        </w:rPr>
      </w:pPr>
      <m:oMath>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r>
          <w:rPr>
            <w:rFonts w:ascii="Cambria Math" w:eastAsiaTheme="minorEastAsia" w:hAnsi="Cambria Math" w:cs="Times New Roman"/>
          </w:rPr>
          <m:t xml:space="preserve"> et </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oMath>
      <w:r w:rsidR="00347AB2" w:rsidRPr="004B5AD3">
        <w:rPr>
          <w:rFonts w:eastAsiaTheme="minorEastAsia" w:cs="Times New Roman"/>
        </w:rPr>
        <w:t xml:space="preserve"> </w:t>
      </w:r>
      <w:r w:rsidR="00D27393">
        <w:rPr>
          <w:rFonts w:eastAsiaTheme="minorEastAsia" w:cs="Times New Roman"/>
        </w:rPr>
        <w:t xml:space="preserve">sont </w:t>
      </w:r>
      <w:r w:rsidR="00347AB2" w:rsidRPr="004B5AD3">
        <w:rPr>
          <w:rFonts w:eastAsiaTheme="minorEastAsia" w:cs="Times New Roman"/>
        </w:rPr>
        <w:t xml:space="preserve">respectivement les réponses à une tension </w:t>
      </w:r>
      <m:oMath>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r>
          <w:rPr>
            <w:rFonts w:ascii="Cambria Math" w:eastAsiaTheme="minorEastAsia" w:hAnsi="Cambria Math" w:cs="Times New Roman"/>
          </w:rPr>
          <m:t xml:space="preserve"> et </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oMath>
      <w:r w:rsidR="00347AB2" w:rsidRPr="004B5AD3">
        <w:rPr>
          <w:rFonts w:eastAsiaTheme="minorEastAsia" w:cs="Times New Roman"/>
        </w:rPr>
        <w:t xml:space="preserve">, et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m:t>
            </m:r>
          </m:sub>
        </m:sSub>
      </m:oMath>
      <w:r w:rsidR="00347AB2" w:rsidRPr="004B5AD3">
        <w:rPr>
          <w:rFonts w:eastAsiaTheme="minorEastAsia" w:cs="Times New Roman"/>
        </w:rPr>
        <w:t xml:space="preserve"> </w:t>
      </w:r>
      <w:r w:rsidR="00D27393">
        <w:rPr>
          <w:rFonts w:eastAsiaTheme="minorEastAsia" w:cs="Times New Roman"/>
        </w:rPr>
        <w:t xml:space="preserve">est </w:t>
      </w:r>
      <w:r w:rsidR="00347AB2" w:rsidRPr="004B5AD3">
        <w:rPr>
          <w:rFonts w:eastAsiaTheme="minorEastAsia" w:cs="Times New Roman"/>
        </w:rPr>
        <w:t>la réponse à la tension d’utilisation en clinique (</w:t>
      </w:r>
      <m:oMath>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oMath>
      <w:r w:rsidR="00347AB2" w:rsidRPr="004B5AD3">
        <w:rPr>
          <w:rFonts w:eastAsiaTheme="minorEastAsia" w:cs="Times New Roman"/>
        </w:rPr>
        <w:t xml:space="preserve"> ou  </w:t>
      </w:r>
      <m:oMath>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oMath>
      <w:r w:rsidR="00347AB2" w:rsidRPr="004B5AD3">
        <w:rPr>
          <w:rFonts w:eastAsiaTheme="minorEastAsia" w:cs="Times New Roman"/>
        </w:rPr>
        <w:t>).</w:t>
      </w:r>
    </w:p>
    <w:p w14:paraId="5A9A8CF9" w14:textId="7ACBE526" w:rsidR="00D27393" w:rsidRPr="004B5AD3" w:rsidRDefault="00D27393" w:rsidP="00D27393">
      <w:pPr>
        <w:ind w:firstLine="360"/>
        <w:jc w:val="both"/>
        <w:rPr>
          <w:rFonts w:eastAsiaTheme="minorEastAsia" w:cs="Times New Roman"/>
        </w:rPr>
      </w:pPr>
      <w:r>
        <w:rPr>
          <w:rFonts w:eastAsiaTheme="minorEastAsia" w:cs="Times New Roman"/>
        </w:rPr>
        <w:t xml:space="preserve">Le facteur </w:t>
      </w:r>
      <w:proofErr w:type="spellStart"/>
      <w:r>
        <w:rPr>
          <w:rFonts w:eastAsiaTheme="minorEastAsia" w:cs="Times New Roman"/>
        </w:rPr>
        <w:t>K</w:t>
      </w:r>
      <w:r>
        <w:rPr>
          <w:rFonts w:eastAsiaTheme="minorEastAsia" w:cs="Times New Roman"/>
          <w:vertAlign w:val="subscript"/>
        </w:rPr>
        <w:t>pol</w:t>
      </w:r>
      <w:proofErr w:type="spellEnd"/>
      <w:r>
        <w:rPr>
          <w:rFonts w:eastAsiaTheme="minorEastAsia" w:cs="Times New Roman"/>
        </w:rPr>
        <w:t xml:space="preserve"> ne s’applique pas dans notre cas, car conformément au TRS-398, il n’est pas nécessaire lorsque l’étalonnage de la chambre de référence est réalisé à la tension d’utilisation du détecteur dans le centre.</w:t>
      </w:r>
    </w:p>
    <w:p w14:paraId="35B91F1F" w14:textId="1FEF4934" w:rsidR="00754C9E" w:rsidRPr="00B13C0C" w:rsidRDefault="00754C9E" w:rsidP="00425D1E">
      <w:pPr>
        <w:pStyle w:val="Titre2"/>
      </w:pPr>
      <w:bookmarkStart w:id="70" w:name="_Toc109039320"/>
      <w:bookmarkStart w:id="71" w:name="_Toc109812344"/>
      <w:bookmarkStart w:id="72" w:name="_Toc109813534"/>
      <w:bookmarkStart w:id="73" w:name="_Toc109813601"/>
      <w:bookmarkStart w:id="74" w:name="_Toc109813640"/>
      <w:bookmarkStart w:id="75" w:name="_Toc114213990"/>
      <w:r w:rsidRPr="00B13C0C">
        <w:t>Matériel</w:t>
      </w:r>
      <w:bookmarkEnd w:id="70"/>
      <w:bookmarkEnd w:id="71"/>
      <w:bookmarkEnd w:id="72"/>
      <w:bookmarkEnd w:id="73"/>
      <w:bookmarkEnd w:id="74"/>
      <w:bookmarkEnd w:id="75"/>
    </w:p>
    <w:p w14:paraId="19EBC6E6" w14:textId="77777777" w:rsidR="00834881" w:rsidRPr="004B5AD3" w:rsidRDefault="00834881" w:rsidP="00834881">
      <w:pPr>
        <w:rPr>
          <w:rFonts w:cs="Times New Roman"/>
        </w:rPr>
      </w:pPr>
      <w:r w:rsidRPr="004B5AD3">
        <w:rPr>
          <w:rFonts w:cs="Times New Roman"/>
        </w:rPr>
        <w:t>Pour réaliser nos mesures, nous avons utilisé le matériel suivant :</w:t>
      </w:r>
    </w:p>
    <w:tbl>
      <w:tblPr>
        <w:tblStyle w:val="Tableausimple11"/>
        <w:tblW w:w="0" w:type="auto"/>
        <w:tblLook w:val="04A0" w:firstRow="1" w:lastRow="0" w:firstColumn="1" w:lastColumn="0" w:noHBand="0" w:noVBand="1"/>
      </w:tblPr>
      <w:tblGrid>
        <w:gridCol w:w="2265"/>
        <w:gridCol w:w="1983"/>
        <w:gridCol w:w="1559"/>
        <w:gridCol w:w="3255"/>
      </w:tblGrid>
      <w:tr w:rsidR="00834881" w:rsidRPr="004B5AD3" w14:paraId="20667917" w14:textId="77777777" w:rsidTr="0015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053A28D8" w14:textId="77777777" w:rsidR="00834881" w:rsidRPr="004B5AD3" w:rsidRDefault="00834881" w:rsidP="001526AD">
            <w:pPr>
              <w:jc w:val="center"/>
              <w:rPr>
                <w:rFonts w:cs="Times New Roman"/>
              </w:rPr>
            </w:pPr>
            <w:r w:rsidRPr="004B5AD3">
              <w:rPr>
                <w:rFonts w:cs="Times New Roman"/>
              </w:rPr>
              <w:t>Matériel</w:t>
            </w:r>
          </w:p>
        </w:tc>
        <w:tc>
          <w:tcPr>
            <w:tcW w:w="1983" w:type="dxa"/>
            <w:vAlign w:val="center"/>
          </w:tcPr>
          <w:p w14:paraId="233D9E4B" w14:textId="77777777" w:rsidR="00834881" w:rsidRPr="004B5AD3" w:rsidRDefault="00834881" w:rsidP="001526AD">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4B5AD3">
              <w:rPr>
                <w:rFonts w:cs="Times New Roman"/>
              </w:rPr>
              <w:t>Marque</w:t>
            </w:r>
          </w:p>
        </w:tc>
        <w:tc>
          <w:tcPr>
            <w:tcW w:w="1559" w:type="dxa"/>
            <w:vAlign w:val="center"/>
          </w:tcPr>
          <w:p w14:paraId="0DEE6317" w14:textId="77777777" w:rsidR="00834881" w:rsidRPr="004B5AD3" w:rsidRDefault="00834881" w:rsidP="001526AD">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4B5AD3">
              <w:rPr>
                <w:rFonts w:cs="Times New Roman"/>
              </w:rPr>
              <w:t>N° de série</w:t>
            </w:r>
          </w:p>
        </w:tc>
        <w:tc>
          <w:tcPr>
            <w:tcW w:w="3255" w:type="dxa"/>
            <w:vAlign w:val="center"/>
          </w:tcPr>
          <w:p w14:paraId="0D5C138B" w14:textId="77777777" w:rsidR="00834881" w:rsidRPr="004B5AD3" w:rsidRDefault="00834881" w:rsidP="001526AD">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4B5AD3">
              <w:rPr>
                <w:rFonts w:cs="Times New Roman"/>
              </w:rPr>
              <w:t>Date d’étalonnage</w:t>
            </w:r>
          </w:p>
        </w:tc>
      </w:tr>
      <w:tr w:rsidR="00834881" w:rsidRPr="004B5AD3" w14:paraId="69DAD5E4"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164026AC" w14:textId="77777777" w:rsidR="00834881" w:rsidRPr="004B5AD3" w:rsidRDefault="00834881" w:rsidP="001526AD">
            <w:pPr>
              <w:jc w:val="center"/>
              <w:rPr>
                <w:rFonts w:cs="Times New Roman"/>
                <w:b w:val="0"/>
              </w:rPr>
            </w:pPr>
            <w:r w:rsidRPr="004B5AD3">
              <w:rPr>
                <w:rFonts w:cs="Times New Roman"/>
                <w:b w:val="0"/>
              </w:rPr>
              <w:t>Electromètre</w:t>
            </w:r>
          </w:p>
        </w:tc>
        <w:tc>
          <w:tcPr>
            <w:tcW w:w="1983" w:type="dxa"/>
            <w:vAlign w:val="center"/>
          </w:tcPr>
          <w:p w14:paraId="36185A9E" w14:textId="0A765567" w:rsidR="00834881" w:rsidRPr="004B5AD3" w:rsidRDefault="00D7119D"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PTW </w:t>
            </w:r>
            <w:proofErr w:type="spellStart"/>
            <w:r w:rsidR="00834881" w:rsidRPr="004B5AD3">
              <w:rPr>
                <w:rFonts w:cs="Times New Roman"/>
              </w:rPr>
              <w:t>Unidos</w:t>
            </w:r>
            <w:proofErr w:type="spellEnd"/>
          </w:p>
        </w:tc>
        <w:tc>
          <w:tcPr>
            <w:tcW w:w="1559" w:type="dxa"/>
            <w:vAlign w:val="center"/>
          </w:tcPr>
          <w:p w14:paraId="5F5939D6" w14:textId="3464CC81" w:rsidR="00834881" w:rsidRPr="004B5AD3" w:rsidRDefault="00D664BF"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020505</w:t>
            </w:r>
          </w:p>
        </w:tc>
        <w:tc>
          <w:tcPr>
            <w:tcW w:w="3255" w:type="dxa"/>
            <w:vAlign w:val="center"/>
          </w:tcPr>
          <w:p w14:paraId="7D0CA9CB" w14:textId="24EBC9B1" w:rsidR="00834881" w:rsidRPr="004B5AD3" w:rsidRDefault="00D7119D"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12/01/2021</w:t>
            </w:r>
          </w:p>
        </w:tc>
      </w:tr>
      <w:tr w:rsidR="00834881" w:rsidRPr="004B5AD3" w14:paraId="7789F129" w14:textId="77777777" w:rsidTr="001526AD">
        <w:tc>
          <w:tcPr>
            <w:cnfStyle w:val="001000000000" w:firstRow="0" w:lastRow="0" w:firstColumn="1" w:lastColumn="0" w:oddVBand="0" w:evenVBand="0" w:oddHBand="0" w:evenHBand="0" w:firstRowFirstColumn="0" w:firstRowLastColumn="0" w:lastRowFirstColumn="0" w:lastRowLastColumn="0"/>
            <w:tcW w:w="2265" w:type="dxa"/>
            <w:vAlign w:val="center"/>
          </w:tcPr>
          <w:p w14:paraId="0B4C837E" w14:textId="77777777" w:rsidR="00834881" w:rsidRPr="004B5AD3" w:rsidRDefault="00834881" w:rsidP="001526AD">
            <w:pPr>
              <w:jc w:val="center"/>
              <w:rPr>
                <w:rFonts w:cs="Times New Roman"/>
                <w:b w:val="0"/>
              </w:rPr>
            </w:pPr>
            <w:r w:rsidRPr="004B5AD3">
              <w:rPr>
                <w:rFonts w:cs="Times New Roman"/>
                <w:b w:val="0"/>
              </w:rPr>
              <w:t xml:space="preserve">Chambre d’ionisation 0,13 cc de </w:t>
            </w:r>
            <w:proofErr w:type="spellStart"/>
            <w:r w:rsidRPr="004B5AD3">
              <w:rPr>
                <w:rFonts w:cs="Times New Roman"/>
                <w:b w:val="0"/>
              </w:rPr>
              <w:t>ref</w:t>
            </w:r>
            <w:proofErr w:type="spellEnd"/>
          </w:p>
        </w:tc>
        <w:tc>
          <w:tcPr>
            <w:tcW w:w="1983" w:type="dxa"/>
            <w:vAlign w:val="center"/>
          </w:tcPr>
          <w:p w14:paraId="115D2F53" w14:textId="3A95EDC2" w:rsidR="00834881" w:rsidRPr="004B5AD3" w:rsidRDefault="00555438"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IBA</w:t>
            </w:r>
            <w:r w:rsidR="00572575" w:rsidRPr="004B5AD3">
              <w:rPr>
                <w:rFonts w:cs="Times New Roman"/>
              </w:rPr>
              <w:t xml:space="preserve"> CC13</w:t>
            </w:r>
          </w:p>
        </w:tc>
        <w:tc>
          <w:tcPr>
            <w:tcW w:w="1559" w:type="dxa"/>
            <w:vAlign w:val="center"/>
          </w:tcPr>
          <w:p w14:paraId="3EED3F9F" w14:textId="69DC11D2" w:rsidR="00834881" w:rsidRPr="00D664BF" w:rsidRDefault="00D664BF" w:rsidP="006E0271">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664BF">
              <w:rPr>
                <w:rFonts w:cs="Times New Roman"/>
              </w:rPr>
              <w:t>3922</w:t>
            </w:r>
          </w:p>
        </w:tc>
        <w:tc>
          <w:tcPr>
            <w:tcW w:w="3255" w:type="dxa"/>
            <w:vAlign w:val="center"/>
          </w:tcPr>
          <w:p w14:paraId="2EAE80A4" w14:textId="77777777" w:rsidR="00834881" w:rsidRPr="004B5AD3" w:rsidRDefault="0083488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834881" w:rsidRPr="004B5AD3" w14:paraId="038CDEB0"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01F5AD15" w14:textId="77777777" w:rsidR="00834881" w:rsidRPr="004B5AD3" w:rsidRDefault="00834881" w:rsidP="001526AD">
            <w:pPr>
              <w:jc w:val="center"/>
              <w:rPr>
                <w:rFonts w:cs="Times New Roman"/>
                <w:b w:val="0"/>
              </w:rPr>
            </w:pPr>
            <w:r w:rsidRPr="004B5AD3">
              <w:rPr>
                <w:rFonts w:cs="Times New Roman"/>
                <w:b w:val="0"/>
              </w:rPr>
              <w:t>Chambre d’ionisation 0,13 cc de mesure</w:t>
            </w:r>
          </w:p>
        </w:tc>
        <w:tc>
          <w:tcPr>
            <w:tcW w:w="1983" w:type="dxa"/>
            <w:vAlign w:val="center"/>
          </w:tcPr>
          <w:p w14:paraId="48FDA36B" w14:textId="124A78B6" w:rsidR="00834881" w:rsidRPr="004B5AD3" w:rsidRDefault="00555438"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IBA</w:t>
            </w:r>
            <w:r w:rsidR="00572575" w:rsidRPr="004B5AD3">
              <w:rPr>
                <w:rFonts w:cs="Times New Roman"/>
              </w:rPr>
              <w:t xml:space="preserve"> CC13</w:t>
            </w:r>
          </w:p>
        </w:tc>
        <w:tc>
          <w:tcPr>
            <w:tcW w:w="1559" w:type="dxa"/>
            <w:vAlign w:val="center"/>
          </w:tcPr>
          <w:p w14:paraId="457320D5" w14:textId="16E209F3" w:rsidR="00834881" w:rsidRPr="00D664BF" w:rsidRDefault="00D664BF"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D664BF">
              <w:rPr>
                <w:rFonts w:cs="Times New Roman"/>
              </w:rPr>
              <w:t>3923</w:t>
            </w:r>
          </w:p>
        </w:tc>
        <w:tc>
          <w:tcPr>
            <w:tcW w:w="3255" w:type="dxa"/>
            <w:vAlign w:val="center"/>
          </w:tcPr>
          <w:p w14:paraId="6CBF5781" w14:textId="77777777" w:rsidR="00834881" w:rsidRPr="004B5AD3" w:rsidRDefault="0083488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834881" w:rsidRPr="004B5AD3" w14:paraId="0DA4E5D2" w14:textId="77777777" w:rsidTr="001526AD">
        <w:tc>
          <w:tcPr>
            <w:cnfStyle w:val="001000000000" w:firstRow="0" w:lastRow="0" w:firstColumn="1" w:lastColumn="0" w:oddVBand="0" w:evenVBand="0" w:oddHBand="0" w:evenHBand="0" w:firstRowFirstColumn="0" w:firstRowLastColumn="0" w:lastRowFirstColumn="0" w:lastRowLastColumn="0"/>
            <w:tcW w:w="2265" w:type="dxa"/>
            <w:vAlign w:val="center"/>
          </w:tcPr>
          <w:p w14:paraId="4E47ABED" w14:textId="77777777" w:rsidR="00834881" w:rsidRPr="004B5AD3" w:rsidRDefault="00834881" w:rsidP="001526AD">
            <w:pPr>
              <w:jc w:val="center"/>
              <w:rPr>
                <w:rFonts w:cs="Times New Roman"/>
                <w:b w:val="0"/>
              </w:rPr>
            </w:pPr>
            <w:r w:rsidRPr="004B5AD3">
              <w:rPr>
                <w:rFonts w:cs="Times New Roman"/>
                <w:b w:val="0"/>
              </w:rPr>
              <w:t>Chambre d’ionisation 0,65 cc</w:t>
            </w:r>
          </w:p>
        </w:tc>
        <w:tc>
          <w:tcPr>
            <w:tcW w:w="1983" w:type="dxa"/>
            <w:vAlign w:val="center"/>
          </w:tcPr>
          <w:p w14:paraId="2E9B8076" w14:textId="1B9D3789" w:rsidR="00834881" w:rsidRPr="004B5AD3" w:rsidRDefault="0083488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5AD3">
              <w:rPr>
                <w:rFonts w:cs="Times New Roman"/>
              </w:rPr>
              <w:t>PTW</w:t>
            </w:r>
            <w:r w:rsidR="00E20DCC">
              <w:rPr>
                <w:rFonts w:cs="Times New Roman"/>
              </w:rPr>
              <w:t xml:space="preserve"> TW30013</w:t>
            </w:r>
          </w:p>
        </w:tc>
        <w:tc>
          <w:tcPr>
            <w:tcW w:w="1559" w:type="dxa"/>
            <w:vAlign w:val="center"/>
          </w:tcPr>
          <w:p w14:paraId="1E9BEEC9" w14:textId="1B9378ED" w:rsidR="00834881" w:rsidRPr="004B5AD3" w:rsidRDefault="006E027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011924</w:t>
            </w:r>
          </w:p>
        </w:tc>
        <w:tc>
          <w:tcPr>
            <w:tcW w:w="3255" w:type="dxa"/>
            <w:vAlign w:val="center"/>
          </w:tcPr>
          <w:p w14:paraId="5F24462C" w14:textId="309B57C6" w:rsidR="00834881" w:rsidRPr="004B5AD3" w:rsidRDefault="00E20DCC"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12/01/2021</w:t>
            </w:r>
          </w:p>
        </w:tc>
      </w:tr>
      <w:tr w:rsidR="00834881" w:rsidRPr="004B5AD3" w14:paraId="67BD07DC"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0A1168FB" w14:textId="77777777" w:rsidR="00834881" w:rsidRPr="004B5AD3" w:rsidRDefault="00834881" w:rsidP="001526AD">
            <w:pPr>
              <w:jc w:val="center"/>
              <w:rPr>
                <w:rFonts w:cs="Times New Roman"/>
                <w:b w:val="0"/>
              </w:rPr>
            </w:pPr>
            <w:r w:rsidRPr="004B5AD3">
              <w:rPr>
                <w:rFonts w:cs="Times New Roman"/>
                <w:b w:val="0"/>
              </w:rPr>
              <w:t>Niveau à bulle</w:t>
            </w:r>
          </w:p>
        </w:tc>
        <w:tc>
          <w:tcPr>
            <w:tcW w:w="1983" w:type="dxa"/>
            <w:vAlign w:val="center"/>
          </w:tcPr>
          <w:p w14:paraId="58F527CB" w14:textId="77777777" w:rsidR="00834881" w:rsidRPr="004B5AD3" w:rsidRDefault="0083488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559" w:type="dxa"/>
            <w:vAlign w:val="center"/>
          </w:tcPr>
          <w:p w14:paraId="500482F1" w14:textId="77777777" w:rsidR="00834881" w:rsidRPr="004B5AD3" w:rsidRDefault="0083488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3255" w:type="dxa"/>
            <w:vAlign w:val="center"/>
          </w:tcPr>
          <w:p w14:paraId="58203C7A" w14:textId="77777777" w:rsidR="00834881" w:rsidRPr="004B5AD3" w:rsidRDefault="0083488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834881" w:rsidRPr="004B5AD3" w14:paraId="700C48DF" w14:textId="77777777" w:rsidTr="001526AD">
        <w:tc>
          <w:tcPr>
            <w:cnfStyle w:val="001000000000" w:firstRow="0" w:lastRow="0" w:firstColumn="1" w:lastColumn="0" w:oddVBand="0" w:evenVBand="0" w:oddHBand="0" w:evenHBand="0" w:firstRowFirstColumn="0" w:firstRowLastColumn="0" w:lastRowFirstColumn="0" w:lastRowLastColumn="0"/>
            <w:tcW w:w="2265" w:type="dxa"/>
            <w:vAlign w:val="center"/>
          </w:tcPr>
          <w:p w14:paraId="59E36035" w14:textId="77777777" w:rsidR="00834881" w:rsidRPr="004B5AD3" w:rsidRDefault="00834881" w:rsidP="001526AD">
            <w:pPr>
              <w:jc w:val="center"/>
              <w:rPr>
                <w:rFonts w:cs="Times New Roman"/>
                <w:b w:val="0"/>
              </w:rPr>
            </w:pPr>
            <w:r w:rsidRPr="004B5AD3">
              <w:rPr>
                <w:rFonts w:cs="Times New Roman"/>
                <w:b w:val="0"/>
              </w:rPr>
              <w:t>Explorateur de faisceau</w:t>
            </w:r>
          </w:p>
        </w:tc>
        <w:tc>
          <w:tcPr>
            <w:tcW w:w="1983" w:type="dxa"/>
            <w:vAlign w:val="center"/>
          </w:tcPr>
          <w:p w14:paraId="02EEB091" w14:textId="47AA5D0E" w:rsidR="00834881" w:rsidRPr="004B5AD3" w:rsidRDefault="0083488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5AD3">
              <w:rPr>
                <w:rFonts w:cs="Times New Roman"/>
              </w:rPr>
              <w:t>IBA</w:t>
            </w:r>
            <w:r w:rsidR="00572575" w:rsidRPr="004B5AD3">
              <w:rPr>
                <w:rFonts w:cs="Times New Roman"/>
              </w:rPr>
              <w:t xml:space="preserve"> Blue </w:t>
            </w:r>
            <w:proofErr w:type="spellStart"/>
            <w:r w:rsidR="00572575" w:rsidRPr="004B5AD3">
              <w:rPr>
                <w:rFonts w:cs="Times New Roman"/>
              </w:rPr>
              <w:t>Fantom</w:t>
            </w:r>
            <w:proofErr w:type="spellEnd"/>
            <w:r w:rsidR="00572575" w:rsidRPr="004B5AD3">
              <w:rPr>
                <w:rFonts w:cs="Times New Roman"/>
              </w:rPr>
              <w:t xml:space="preserve"> 2</w:t>
            </w:r>
          </w:p>
        </w:tc>
        <w:tc>
          <w:tcPr>
            <w:tcW w:w="1559" w:type="dxa"/>
            <w:vAlign w:val="center"/>
          </w:tcPr>
          <w:p w14:paraId="19F85FF4" w14:textId="49049381" w:rsidR="00834881" w:rsidRPr="004B5AD3" w:rsidRDefault="00572575"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5AD3">
              <w:rPr>
                <w:rFonts w:cs="Times New Roman"/>
              </w:rPr>
              <w:t>8174</w:t>
            </w:r>
          </w:p>
        </w:tc>
        <w:tc>
          <w:tcPr>
            <w:tcW w:w="3255" w:type="dxa"/>
            <w:vAlign w:val="center"/>
          </w:tcPr>
          <w:p w14:paraId="6885CCBC" w14:textId="77777777" w:rsidR="00834881" w:rsidRPr="004B5AD3" w:rsidRDefault="0083488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834881" w:rsidRPr="004B5AD3" w14:paraId="5244B250"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22548787" w14:textId="226252D0" w:rsidR="00834881" w:rsidRPr="004B5AD3" w:rsidRDefault="00572575" w:rsidP="001526AD">
            <w:pPr>
              <w:jc w:val="center"/>
              <w:rPr>
                <w:rFonts w:cs="Times New Roman"/>
                <w:b w:val="0"/>
                <w:highlight w:val="yellow"/>
              </w:rPr>
            </w:pPr>
            <w:r w:rsidRPr="004B5AD3">
              <w:rPr>
                <w:rFonts w:cs="Times New Roman"/>
                <w:b w:val="0"/>
              </w:rPr>
              <w:t xml:space="preserve">Water </w:t>
            </w:r>
            <w:proofErr w:type="spellStart"/>
            <w:r w:rsidRPr="004B5AD3">
              <w:rPr>
                <w:rFonts w:cs="Times New Roman"/>
                <w:b w:val="0"/>
              </w:rPr>
              <w:t>Reservoir</w:t>
            </w:r>
            <w:proofErr w:type="spellEnd"/>
            <w:r w:rsidRPr="004B5AD3">
              <w:rPr>
                <w:rFonts w:cs="Times New Roman"/>
                <w:b w:val="0"/>
              </w:rPr>
              <w:t xml:space="preserve"> </w:t>
            </w:r>
            <w:proofErr w:type="spellStart"/>
            <w:r w:rsidRPr="004B5AD3">
              <w:rPr>
                <w:rFonts w:cs="Times New Roman"/>
                <w:b w:val="0"/>
              </w:rPr>
              <w:t>Typ</w:t>
            </w:r>
            <w:proofErr w:type="spellEnd"/>
            <w:r w:rsidRPr="004B5AD3">
              <w:rPr>
                <w:rFonts w:cs="Times New Roman"/>
                <w:b w:val="0"/>
              </w:rPr>
              <w:t xml:space="preserve"> 306/1</w:t>
            </w:r>
          </w:p>
        </w:tc>
        <w:tc>
          <w:tcPr>
            <w:tcW w:w="1983" w:type="dxa"/>
            <w:vAlign w:val="center"/>
          </w:tcPr>
          <w:p w14:paraId="1FE00AE8" w14:textId="74129A83" w:rsidR="00834881" w:rsidRPr="004B5AD3" w:rsidRDefault="00572575"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4B5AD3">
              <w:rPr>
                <w:rFonts w:cs="Times New Roman"/>
              </w:rPr>
              <w:t>IBA</w:t>
            </w:r>
          </w:p>
        </w:tc>
        <w:tc>
          <w:tcPr>
            <w:tcW w:w="1559" w:type="dxa"/>
            <w:vAlign w:val="center"/>
          </w:tcPr>
          <w:p w14:paraId="710F16FB" w14:textId="2B793F01" w:rsidR="00834881" w:rsidRPr="004B5AD3" w:rsidRDefault="00572575"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4B5AD3">
              <w:rPr>
                <w:rFonts w:cs="Times New Roman"/>
              </w:rPr>
              <w:t>8263</w:t>
            </w:r>
          </w:p>
        </w:tc>
        <w:tc>
          <w:tcPr>
            <w:tcW w:w="3255" w:type="dxa"/>
            <w:vAlign w:val="center"/>
          </w:tcPr>
          <w:p w14:paraId="6AF19DEE" w14:textId="77777777" w:rsidR="00834881" w:rsidRPr="004B5AD3" w:rsidRDefault="0083488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223DE6" w:rsidRPr="004B5AD3" w14:paraId="7ADC1A0D" w14:textId="77777777" w:rsidTr="001526AD">
        <w:tc>
          <w:tcPr>
            <w:cnfStyle w:val="001000000000" w:firstRow="0" w:lastRow="0" w:firstColumn="1" w:lastColumn="0" w:oddVBand="0" w:evenVBand="0" w:oddHBand="0" w:evenHBand="0" w:firstRowFirstColumn="0" w:firstRowLastColumn="0" w:lastRowFirstColumn="0" w:lastRowLastColumn="0"/>
            <w:tcW w:w="2265" w:type="dxa"/>
            <w:vAlign w:val="center"/>
          </w:tcPr>
          <w:p w14:paraId="6D537864" w14:textId="685ECE0A" w:rsidR="00223DE6" w:rsidRPr="004B5AD3" w:rsidRDefault="00223DE6" w:rsidP="0067323B">
            <w:pPr>
              <w:jc w:val="center"/>
              <w:rPr>
                <w:rFonts w:cs="Times New Roman"/>
                <w:b w:val="0"/>
              </w:rPr>
            </w:pPr>
            <w:proofErr w:type="spellStart"/>
            <w:r>
              <w:rPr>
                <w:rFonts w:cs="Times New Roman"/>
                <w:b w:val="0"/>
              </w:rPr>
              <w:t>Clinac</w:t>
            </w:r>
            <w:proofErr w:type="spellEnd"/>
            <w:r>
              <w:rPr>
                <w:rFonts w:cs="Times New Roman"/>
                <w:b w:val="0"/>
              </w:rPr>
              <w:t xml:space="preserve"> </w:t>
            </w:r>
            <w:proofErr w:type="spellStart"/>
            <w:r>
              <w:rPr>
                <w:rFonts w:cs="Times New Roman"/>
                <w:b w:val="0"/>
              </w:rPr>
              <w:t>iX</w:t>
            </w:r>
            <w:proofErr w:type="spellEnd"/>
            <w:r w:rsidR="00B13C0C">
              <w:rPr>
                <w:rFonts w:cs="Times New Roman"/>
                <w:b w:val="0"/>
              </w:rPr>
              <w:t xml:space="preserve"> </w:t>
            </w:r>
            <w:r w:rsidR="0067323B">
              <w:rPr>
                <w:rFonts w:cs="Times New Roman"/>
                <w:b w:val="0"/>
              </w:rPr>
              <w:t>2300</w:t>
            </w:r>
          </w:p>
        </w:tc>
        <w:tc>
          <w:tcPr>
            <w:tcW w:w="1983" w:type="dxa"/>
            <w:vAlign w:val="center"/>
          </w:tcPr>
          <w:p w14:paraId="363E73F0" w14:textId="4E39DD9B" w:rsidR="00223DE6" w:rsidRPr="004B5AD3" w:rsidRDefault="00223DE6"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Varian</w:t>
            </w:r>
            <w:proofErr w:type="spellEnd"/>
          </w:p>
        </w:tc>
        <w:tc>
          <w:tcPr>
            <w:tcW w:w="1559" w:type="dxa"/>
            <w:vAlign w:val="center"/>
          </w:tcPr>
          <w:p w14:paraId="14F28F56" w14:textId="23376E6C" w:rsidR="00223DE6" w:rsidRPr="004B5AD3" w:rsidRDefault="00B13C0C"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H294581</w:t>
            </w:r>
          </w:p>
        </w:tc>
        <w:tc>
          <w:tcPr>
            <w:tcW w:w="3255" w:type="dxa"/>
            <w:vAlign w:val="center"/>
          </w:tcPr>
          <w:p w14:paraId="3871A538" w14:textId="77777777" w:rsidR="00223DE6" w:rsidRPr="004B5AD3" w:rsidRDefault="00223DE6"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223DE6" w:rsidRPr="004B5AD3" w14:paraId="42A58F9C"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7C9D102C" w14:textId="22E9B9DC" w:rsidR="00223DE6" w:rsidRPr="004B5AD3" w:rsidRDefault="00223DE6" w:rsidP="001526AD">
            <w:pPr>
              <w:jc w:val="center"/>
              <w:rPr>
                <w:rFonts w:cs="Times New Roman"/>
                <w:b w:val="0"/>
              </w:rPr>
            </w:pPr>
            <w:r>
              <w:rPr>
                <w:rFonts w:cs="Times New Roman"/>
                <w:b w:val="0"/>
              </w:rPr>
              <w:t xml:space="preserve">Novalis </w:t>
            </w:r>
            <w:proofErr w:type="spellStart"/>
            <w:r>
              <w:rPr>
                <w:rFonts w:cs="Times New Roman"/>
                <w:b w:val="0"/>
              </w:rPr>
              <w:t>TrueBeam</w:t>
            </w:r>
            <w:proofErr w:type="spellEnd"/>
            <w:r w:rsidR="002F3DB0">
              <w:rPr>
                <w:rFonts w:cs="Times New Roman"/>
                <w:b w:val="0"/>
              </w:rPr>
              <w:t xml:space="preserve"> STX</w:t>
            </w:r>
          </w:p>
        </w:tc>
        <w:tc>
          <w:tcPr>
            <w:tcW w:w="1983" w:type="dxa"/>
            <w:vAlign w:val="center"/>
          </w:tcPr>
          <w:p w14:paraId="30825CCD" w14:textId="7C33AAAD" w:rsidR="00223DE6" w:rsidRPr="004B5AD3" w:rsidRDefault="00223DE6"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Varian</w:t>
            </w:r>
            <w:proofErr w:type="spellEnd"/>
          </w:p>
        </w:tc>
        <w:tc>
          <w:tcPr>
            <w:tcW w:w="1559" w:type="dxa"/>
            <w:vAlign w:val="center"/>
          </w:tcPr>
          <w:p w14:paraId="142EDED8" w14:textId="3AABFC43" w:rsidR="00223DE6" w:rsidRPr="004B5AD3" w:rsidRDefault="00B13C0C"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H192867</w:t>
            </w:r>
          </w:p>
        </w:tc>
        <w:tc>
          <w:tcPr>
            <w:tcW w:w="3255" w:type="dxa"/>
            <w:vAlign w:val="center"/>
          </w:tcPr>
          <w:p w14:paraId="6527CB0D" w14:textId="77777777" w:rsidR="00223DE6" w:rsidRPr="004B5AD3" w:rsidRDefault="00223DE6"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bl>
    <w:p w14:paraId="4378B6FA" w14:textId="7AF1564F" w:rsidR="00834881" w:rsidRDefault="0067323B" w:rsidP="00B42A5F">
      <w:pPr>
        <w:spacing w:before="240"/>
        <w:ind w:firstLine="709"/>
        <w:jc w:val="both"/>
        <w:rPr>
          <w:rFonts w:cs="Times New Roman"/>
        </w:rPr>
      </w:pPr>
      <w:r>
        <w:rPr>
          <w:rFonts w:cs="Times New Roman"/>
        </w:rPr>
        <w:t>Dans le cadre de c</w:t>
      </w:r>
      <w:r w:rsidR="00806AB6" w:rsidRPr="004B5AD3">
        <w:rPr>
          <w:rFonts w:cs="Times New Roman"/>
        </w:rPr>
        <w:t>es mesures</w:t>
      </w:r>
      <w:r w:rsidR="00D7119D">
        <w:rPr>
          <w:rFonts w:cs="Times New Roman"/>
        </w:rPr>
        <w:t>,</w:t>
      </w:r>
      <w:r w:rsidR="00806AB6" w:rsidRPr="004B5AD3">
        <w:rPr>
          <w:rFonts w:cs="Times New Roman"/>
        </w:rPr>
        <w:t xml:space="preserve"> </w:t>
      </w:r>
      <w:r w:rsidR="004112FE" w:rsidRPr="006F5A40">
        <w:rPr>
          <w:rFonts w:cs="Times New Roman"/>
        </w:rPr>
        <w:t xml:space="preserve">l’analyse des </w:t>
      </w:r>
      <w:r>
        <w:rPr>
          <w:rFonts w:cs="Times New Roman"/>
        </w:rPr>
        <w:t>résultats</w:t>
      </w:r>
      <w:r w:rsidR="004112FE" w:rsidRPr="006F5A40">
        <w:rPr>
          <w:rFonts w:cs="Times New Roman"/>
        </w:rPr>
        <w:t xml:space="preserve"> a été réalisée avec le logiciel </w:t>
      </w:r>
      <w:proofErr w:type="spellStart"/>
      <w:r w:rsidR="004112FE" w:rsidRPr="006F5A40">
        <w:rPr>
          <w:rFonts w:cs="Times New Roman"/>
        </w:rPr>
        <w:t>MyQA</w:t>
      </w:r>
      <w:proofErr w:type="spellEnd"/>
      <w:r w:rsidR="004112FE" w:rsidRPr="006F5A40">
        <w:rPr>
          <w:rFonts w:cs="Times New Roman"/>
        </w:rPr>
        <w:t xml:space="preserve"> </w:t>
      </w:r>
      <w:proofErr w:type="spellStart"/>
      <w:r w:rsidR="004112FE" w:rsidRPr="006F5A40">
        <w:rPr>
          <w:rFonts w:cs="Times New Roman"/>
        </w:rPr>
        <w:t>Accept</w:t>
      </w:r>
      <w:proofErr w:type="spellEnd"/>
      <w:r w:rsidR="006939C5" w:rsidRPr="006F5A40">
        <w:rPr>
          <w:rFonts w:cs="Times New Roman"/>
        </w:rPr>
        <w:t xml:space="preserve"> (IBA</w:t>
      </w:r>
      <w:r w:rsidR="006F5A40" w:rsidRPr="006F5A40">
        <w:rPr>
          <w:rFonts w:cs="Times New Roman"/>
        </w:rPr>
        <w:t>, version 9.0.9.0</w:t>
      </w:r>
      <w:r w:rsidR="006939C5" w:rsidRPr="006F5A40">
        <w:rPr>
          <w:rFonts w:cs="Times New Roman"/>
        </w:rPr>
        <w:t>)</w:t>
      </w:r>
      <w:r w:rsidR="00806AB6" w:rsidRPr="006F5A40">
        <w:rPr>
          <w:rFonts w:cs="Times New Roman"/>
        </w:rPr>
        <w:t>.</w:t>
      </w:r>
      <w:r w:rsidR="00200E19">
        <w:rPr>
          <w:rFonts w:cs="Times New Roman"/>
        </w:rPr>
        <w:t xml:space="preserve"> Les caractéristiques </w:t>
      </w:r>
      <w:r w:rsidR="00B57D1B">
        <w:rPr>
          <w:rFonts w:cs="Times New Roman"/>
        </w:rPr>
        <w:t xml:space="preserve">techniques </w:t>
      </w:r>
      <w:r w:rsidR="00200E19">
        <w:rPr>
          <w:rFonts w:cs="Times New Roman"/>
        </w:rPr>
        <w:t xml:space="preserve">des </w:t>
      </w:r>
      <w:r>
        <w:rPr>
          <w:rFonts w:cs="Times New Roman"/>
        </w:rPr>
        <w:t>CI</w:t>
      </w:r>
      <w:r w:rsidR="00200E19">
        <w:rPr>
          <w:rFonts w:cs="Times New Roman"/>
        </w:rPr>
        <w:t xml:space="preserve"> utilisées pour réaliser ces mesures sont disponibles en </w:t>
      </w:r>
      <w:r w:rsidR="00200E19" w:rsidRPr="0067323B">
        <w:rPr>
          <w:rFonts w:cs="Times New Roman"/>
          <w:i/>
        </w:rPr>
        <w:t>Annexe I</w:t>
      </w:r>
      <w:r w:rsidR="00200E19">
        <w:rPr>
          <w:rFonts w:cs="Times New Roman"/>
        </w:rPr>
        <w:t>.</w:t>
      </w:r>
    </w:p>
    <w:p w14:paraId="091063CC" w14:textId="77777777" w:rsidR="002249C2" w:rsidRPr="00EC15C2" w:rsidRDefault="002249C2" w:rsidP="00425D1E">
      <w:pPr>
        <w:pStyle w:val="Titre2"/>
      </w:pPr>
      <w:bookmarkStart w:id="76" w:name="_Toc109812345"/>
      <w:bookmarkStart w:id="77" w:name="_Toc109813535"/>
      <w:bookmarkStart w:id="78" w:name="_Toc109813602"/>
      <w:bookmarkStart w:id="79" w:name="_Toc109813641"/>
      <w:bookmarkStart w:id="80" w:name="_Toc114213991"/>
      <w:r w:rsidRPr="00EC15C2">
        <w:t>Incertitudes</w:t>
      </w:r>
      <w:bookmarkEnd w:id="76"/>
      <w:bookmarkEnd w:id="77"/>
      <w:bookmarkEnd w:id="78"/>
      <w:bookmarkEnd w:id="79"/>
      <w:bookmarkEnd w:id="80"/>
    </w:p>
    <w:p w14:paraId="54D14DD1" w14:textId="2F8BADC7" w:rsidR="00526FB3" w:rsidRPr="004B5AD3" w:rsidRDefault="00526FB3" w:rsidP="000C2BB6">
      <w:pPr>
        <w:spacing w:after="0"/>
        <w:ind w:firstLine="360"/>
        <w:jc w:val="both"/>
        <w:rPr>
          <w:rFonts w:cs="Times New Roman"/>
        </w:rPr>
      </w:pPr>
      <w:r w:rsidRPr="004B5AD3">
        <w:rPr>
          <w:rFonts w:cs="Times New Roman"/>
        </w:rPr>
        <w:t xml:space="preserve">Les incertitudes correspondent à la dispersion </w:t>
      </w:r>
      <w:r w:rsidR="00DB4E27" w:rsidRPr="004B5AD3">
        <w:rPr>
          <w:rFonts w:cs="Times New Roman"/>
        </w:rPr>
        <w:t>des valeurs qui pourraient être raisonnablement attribuée à la quantité mesurée</w:t>
      </w:r>
      <w:r w:rsidR="009B3267">
        <w:rPr>
          <w:rFonts w:cs="Times New Roman"/>
        </w:rPr>
        <w:t xml:space="preserve"> [</w:t>
      </w:r>
      <w:r w:rsidR="00312509">
        <w:rPr>
          <w:rFonts w:cs="Times New Roman"/>
        </w:rPr>
        <w:t>5</w:t>
      </w:r>
      <w:r w:rsidR="00DD654B">
        <w:rPr>
          <w:rFonts w:cs="Times New Roman"/>
        </w:rPr>
        <w:t>]</w:t>
      </w:r>
      <w:r w:rsidR="00DB4E27" w:rsidRPr="004B5AD3">
        <w:rPr>
          <w:rFonts w:cs="Times New Roman"/>
        </w:rPr>
        <w:t xml:space="preserve">. </w:t>
      </w:r>
      <w:r w:rsidR="00344774" w:rsidRPr="004B5AD3">
        <w:rPr>
          <w:rFonts w:cs="Times New Roman"/>
        </w:rPr>
        <w:t xml:space="preserve">Il est indispensable de pouvoir quantifier la qualité d’une mesure en attribuant une valeur à l’incertitude associée à cette mesure. </w:t>
      </w:r>
      <w:r w:rsidR="00DB4E27" w:rsidRPr="004B5AD3">
        <w:rPr>
          <w:rFonts w:cs="Times New Roman"/>
        </w:rPr>
        <w:t xml:space="preserve">Il est possible d’exprimer les incertitudes de manière absolue ou relative (incertitude absolue rapportée à la valeur du résultat de mesure). </w:t>
      </w:r>
      <w:r w:rsidR="00344774" w:rsidRPr="004B5AD3">
        <w:rPr>
          <w:rFonts w:cs="Times New Roman"/>
        </w:rPr>
        <w:t xml:space="preserve">Une incertitude type correspond à une incertitude exprimée sous la forme d’un écart-type. </w:t>
      </w:r>
      <w:r w:rsidRPr="004B5AD3">
        <w:rPr>
          <w:rFonts w:cs="Times New Roman"/>
        </w:rPr>
        <w:t>Deux types d’incertitudes existent</w:t>
      </w:r>
      <w:r w:rsidR="00344774" w:rsidRPr="004B5AD3">
        <w:rPr>
          <w:rFonts w:cs="Times New Roman"/>
        </w:rPr>
        <w:t xml:space="preserve"> dans cette catégorie</w:t>
      </w:r>
      <w:r w:rsidRPr="004B5AD3">
        <w:rPr>
          <w:rFonts w:cs="Times New Roman"/>
        </w:rPr>
        <w:t>, les incertitudes de type A et de type B.</w:t>
      </w:r>
    </w:p>
    <w:p w14:paraId="7CA33A6A" w14:textId="77777777" w:rsidR="00526FB3" w:rsidRPr="004B5AD3" w:rsidRDefault="00526FB3" w:rsidP="000C2BB6">
      <w:pPr>
        <w:pStyle w:val="Paragraphedeliste"/>
        <w:numPr>
          <w:ilvl w:val="0"/>
          <w:numId w:val="13"/>
        </w:numPr>
        <w:spacing w:after="0"/>
        <w:jc w:val="both"/>
        <w:rPr>
          <w:rFonts w:cs="Times New Roman"/>
        </w:rPr>
      </w:pPr>
      <w:r w:rsidRPr="004B5AD3">
        <w:rPr>
          <w:rFonts w:cs="Times New Roman"/>
        </w:rPr>
        <w:t>Incertitudes de type A</w:t>
      </w:r>
      <w:r w:rsidR="002443FA" w:rsidRPr="004B5AD3">
        <w:rPr>
          <w:rFonts w:cs="Times New Roman"/>
        </w:rPr>
        <w:t> :</w:t>
      </w:r>
    </w:p>
    <w:p w14:paraId="1D04FF81" w14:textId="77777777" w:rsidR="00526FB3" w:rsidRPr="004B5AD3" w:rsidRDefault="00344774" w:rsidP="000C2BB6">
      <w:pPr>
        <w:spacing w:after="0"/>
        <w:ind w:firstLine="360"/>
        <w:jc w:val="both"/>
        <w:rPr>
          <w:rFonts w:cs="Times New Roman"/>
        </w:rPr>
      </w:pPr>
      <w:r w:rsidRPr="004B5AD3">
        <w:rPr>
          <w:rFonts w:cs="Times New Roman"/>
        </w:rPr>
        <w:t xml:space="preserve">Il s’agit d’une méthode d’évaluation de l’incertitude qui est basée sur une analyse statistique des séries d’observation. Pour une série de n résultats, l’incertitude vaut :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i=1,n</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num>
              <m:den>
                <m:r>
                  <w:rPr>
                    <w:rFonts w:ascii="Cambria Math" w:hAnsi="Cambria Math" w:cs="Times New Roman"/>
                  </w:rPr>
                  <m:t>n-1</m:t>
                </m:r>
              </m:den>
            </m:f>
          </m:e>
        </m:rad>
        <m:r>
          <w:rPr>
            <w:rFonts w:ascii="Cambria Math" w:hAnsi="Cambria Math" w:cs="Times New Roman"/>
          </w:rPr>
          <m:t xml:space="preserve"> </m:t>
        </m:r>
      </m:oMath>
      <w:r w:rsidRPr="004B5AD3">
        <w:rPr>
          <w:rFonts w:eastAsiaTheme="minorEastAsia" w:cs="Times New Roman"/>
        </w:rPr>
        <w:t>.</w:t>
      </w:r>
    </w:p>
    <w:p w14:paraId="0607EB8E" w14:textId="77777777" w:rsidR="00B951BB" w:rsidRDefault="00526FB3" w:rsidP="000C2BB6">
      <w:pPr>
        <w:pStyle w:val="Paragraphedeliste"/>
        <w:numPr>
          <w:ilvl w:val="0"/>
          <w:numId w:val="13"/>
        </w:numPr>
        <w:spacing w:after="0"/>
        <w:jc w:val="both"/>
        <w:rPr>
          <w:rFonts w:cs="Times New Roman"/>
        </w:rPr>
      </w:pPr>
      <w:r w:rsidRPr="00B951BB">
        <w:rPr>
          <w:rFonts w:cs="Times New Roman"/>
        </w:rPr>
        <w:t>Incertitudes de type B</w:t>
      </w:r>
      <w:r w:rsidR="002443FA" w:rsidRPr="00B951BB">
        <w:rPr>
          <w:rFonts w:cs="Times New Roman"/>
        </w:rPr>
        <w:t> :</w:t>
      </w:r>
    </w:p>
    <w:p w14:paraId="70CB7DE5" w14:textId="79D9F8E4" w:rsidR="00344774" w:rsidRDefault="00344774" w:rsidP="003E1809">
      <w:pPr>
        <w:spacing w:after="0"/>
        <w:ind w:left="360" w:firstLine="349"/>
        <w:jc w:val="both"/>
        <w:rPr>
          <w:rFonts w:cs="Times New Roman"/>
        </w:rPr>
      </w:pPr>
      <w:r w:rsidRPr="00B951BB">
        <w:rPr>
          <w:rFonts w:cs="Times New Roman"/>
        </w:rPr>
        <w:t>L’incertitude de type B est quant à elle</w:t>
      </w:r>
      <w:r w:rsidR="002443FA" w:rsidRPr="00B951BB">
        <w:rPr>
          <w:rFonts w:cs="Times New Roman"/>
        </w:rPr>
        <w:t xml:space="preserve"> basée sur une méthode d’évaluation par tout autre méthode </w:t>
      </w:r>
      <w:r w:rsidR="000C2BB6">
        <w:rPr>
          <w:rFonts w:cs="Times New Roman"/>
        </w:rPr>
        <w:t>d’analyse que celle introduite ci-dessus</w:t>
      </w:r>
      <w:r w:rsidR="002443FA" w:rsidRPr="00B951BB">
        <w:rPr>
          <w:rFonts w:cs="Times New Roman"/>
        </w:rPr>
        <w:t>. La méthode d’évaluation peut être basée sur des données de mesures antérieures, sur un comportement d’un instrument de mesure connu ou en</w:t>
      </w:r>
      <w:r w:rsidR="00BE0721">
        <w:rPr>
          <w:rFonts w:cs="Times New Roman"/>
        </w:rPr>
        <w:t>core sur les spécifications du</w:t>
      </w:r>
      <w:r w:rsidR="002443FA" w:rsidRPr="00B951BB">
        <w:rPr>
          <w:rFonts w:cs="Times New Roman"/>
        </w:rPr>
        <w:t xml:space="preserve"> fabricant.</w:t>
      </w:r>
      <w:r w:rsidR="00280E2B">
        <w:rPr>
          <w:rFonts w:cs="Times New Roman"/>
        </w:rPr>
        <w:t xml:space="preserve"> Le calcul de l’incertitude relative pour les différentes méthodes de mesure sont les suivantes.</w:t>
      </w:r>
    </w:p>
    <w:p w14:paraId="7C63F9C9" w14:textId="51E20921" w:rsidR="005D2ED2" w:rsidRPr="005D2ED2" w:rsidRDefault="005D2ED2" w:rsidP="005D2ED2">
      <w:pPr>
        <w:pStyle w:val="Paragraphedeliste"/>
        <w:numPr>
          <w:ilvl w:val="2"/>
          <w:numId w:val="19"/>
        </w:numPr>
        <w:jc w:val="both"/>
        <w:rPr>
          <w:rFonts w:cs="Times New Roman"/>
        </w:rPr>
      </w:pPr>
      <w:r>
        <w:rPr>
          <w:rFonts w:cs="Times New Roman"/>
        </w:rPr>
        <w:t xml:space="preserve">Pour une lecture sur un échelle :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lecture</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graduation</m:t>
            </m:r>
          </m:num>
          <m:den>
            <m:r>
              <w:rPr>
                <w:rFonts w:ascii="Cambria Math" w:hAnsi="Cambria Math" w:cs="Times New Roman"/>
              </w:rPr>
              <m:t>lecture*</m:t>
            </m:r>
            <m:rad>
              <m:radPr>
                <m:degHide m:val="1"/>
                <m:ctrlPr>
                  <w:rPr>
                    <w:rFonts w:ascii="Cambria Math" w:hAnsi="Cambria Math" w:cs="Times New Roman"/>
                    <w:i/>
                  </w:rPr>
                </m:ctrlPr>
              </m:radPr>
              <m:deg/>
              <m:e>
                <m:r>
                  <w:rPr>
                    <w:rFonts w:ascii="Cambria Math" w:hAnsi="Cambria Math" w:cs="Times New Roman"/>
                  </w:rPr>
                  <m:t>12</m:t>
                </m:r>
              </m:e>
            </m:rad>
          </m:den>
        </m:f>
      </m:oMath>
    </w:p>
    <w:p w14:paraId="479CF50E" w14:textId="07A66814" w:rsidR="005D2ED2" w:rsidRPr="005D2ED2" w:rsidRDefault="005D2ED2" w:rsidP="005D2ED2">
      <w:pPr>
        <w:pStyle w:val="Paragraphedeliste"/>
        <w:numPr>
          <w:ilvl w:val="2"/>
          <w:numId w:val="19"/>
        </w:numPr>
        <w:jc w:val="both"/>
        <w:rPr>
          <w:rFonts w:eastAsiaTheme="minorEastAsia" w:cs="Times New Roman"/>
        </w:rPr>
      </w:pPr>
      <w:r>
        <w:rPr>
          <w:rFonts w:eastAsiaTheme="minorEastAsia" w:cs="Times New Roman"/>
        </w:rPr>
        <w:t xml:space="preserve">Pour un tolérance fournie :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tolérance</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tolérance</m:t>
            </m:r>
          </m:num>
          <m:den>
            <m:r>
              <w:rPr>
                <w:rFonts w:ascii="Cambria Math" w:eastAsiaTheme="minorEastAsia" w:hAnsi="Cambria Math" w:cs="Times New Roman"/>
              </w:rPr>
              <m:t>lecture*</m:t>
            </m:r>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den>
        </m:f>
        <m:r>
          <w:rPr>
            <w:rFonts w:ascii="Cambria Math" w:eastAsiaTheme="minorEastAsia" w:hAnsi="Cambria Math" w:cs="Times New Roman"/>
          </w:rPr>
          <m:t xml:space="preserve"> </m:t>
        </m:r>
      </m:oMath>
    </w:p>
    <w:p w14:paraId="1BE1E01A" w14:textId="7AC66FEF" w:rsidR="005D2ED2" w:rsidRPr="005D2ED2" w:rsidRDefault="005D2ED2" w:rsidP="005D2ED2">
      <w:pPr>
        <w:pStyle w:val="Paragraphedeliste"/>
        <w:numPr>
          <w:ilvl w:val="2"/>
          <w:numId w:val="19"/>
        </w:numPr>
        <w:jc w:val="both"/>
        <w:rPr>
          <w:rFonts w:eastAsiaTheme="minorEastAsia" w:cs="Times New Roman"/>
        </w:rPr>
      </w:pPr>
      <w:r>
        <w:rPr>
          <w:rFonts w:eastAsiaTheme="minorEastAsia" w:cs="Times New Roman"/>
        </w:rPr>
        <w:t xml:space="preserve">Pour un appareil numérique :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tolérance</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tolérance+nb digits</m:t>
            </m:r>
          </m:num>
          <m:den>
            <m:r>
              <w:rPr>
                <w:rFonts w:ascii="Cambria Math" w:eastAsiaTheme="minorEastAsia" w:hAnsi="Cambria Math" w:cs="Times New Roman"/>
              </w:rPr>
              <m:t>lecture*</m:t>
            </m:r>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den>
        </m:f>
      </m:oMath>
    </w:p>
    <w:p w14:paraId="49A9BA3E" w14:textId="77777777" w:rsidR="002443FA" w:rsidRPr="004B5AD3" w:rsidRDefault="00F702AF" w:rsidP="00F702AF">
      <w:pPr>
        <w:jc w:val="both"/>
        <w:rPr>
          <w:rFonts w:cs="Times New Roman"/>
        </w:rPr>
      </w:pPr>
      <w:r w:rsidRPr="004B5AD3">
        <w:rPr>
          <w:rFonts w:cs="Times New Roman"/>
        </w:rPr>
        <w:lastRenderedPageBreak/>
        <w:tab/>
      </w:r>
      <w:r w:rsidR="0082104D" w:rsidRPr="004B5AD3">
        <w:rPr>
          <w:rFonts w:cs="Times New Roman"/>
        </w:rPr>
        <w:t xml:space="preserve">Généralement, la mesure réalisée est le fruit de plusieurs valeurs mesurées. Dans ce cas, il existe une loi de propagation de l’incertitude. Pour un résultat m étant le produit de i facteurs, nous pouvons calculer l’incertitude combinée relative comme suit : </w:t>
      </w:r>
      <m:oMath>
        <m:f>
          <m:fPr>
            <m:ctrlPr>
              <w:rPr>
                <w:rFonts w:ascii="Cambria Math" w:hAnsi="Cambria Math" w:cs="Times New Roman"/>
                <w:i/>
              </w:rPr>
            </m:ctrlPr>
          </m:fPr>
          <m:num>
            <m:r>
              <m:rPr>
                <m:sty m:val="p"/>
              </m:rPr>
              <w:rPr>
                <w:rFonts w:ascii="Cambria Math" w:hAnsi="Cambria Math" w:cs="Times New Roman"/>
              </w:rPr>
              <m:t>Δ</m:t>
            </m:r>
            <m:r>
              <w:rPr>
                <w:rFonts w:ascii="Cambria Math" w:hAnsi="Cambria Math" w:cs="Times New Roman"/>
              </w:rPr>
              <m:t>m</m:t>
            </m:r>
          </m:num>
          <m:den>
            <m:r>
              <w:rPr>
                <w:rFonts w:ascii="Cambria Math" w:hAnsi="Cambria Math" w:cs="Times New Roman"/>
              </w:rPr>
              <m:t>m</m:t>
            </m:r>
          </m:den>
        </m:f>
        <m:r>
          <w:rPr>
            <w:rFonts w:ascii="Cambria Math" w:hAnsi="Cambria Math" w:cs="Times New Roman"/>
          </w:rPr>
          <m:t>=</m:t>
        </m:r>
        <m:rad>
          <m:radPr>
            <m:degHide m:val="1"/>
            <m:ctrlPr>
              <w:rPr>
                <w:rFonts w:ascii="Cambria Math" w:hAnsi="Cambria Math" w:cs="Times New Roman"/>
                <w:i/>
              </w:rPr>
            </m:ctrlPr>
          </m:radPr>
          <m:deg>
            <m:ctrlPr>
              <w:rPr>
                <w:rFonts w:ascii="Cambria Math" w:hAnsi="Cambria Math" w:cs="Times New Roman"/>
              </w:rPr>
            </m:ctrlPr>
          </m:deg>
          <m:e>
            <m:r>
              <m:rPr>
                <m:sty m:val="p"/>
              </m:rPr>
              <w:rPr>
                <w:rFonts w:ascii="Cambria Math" w:hAnsi="Cambria Math" w:cs="Times New Roman"/>
              </w:rPr>
              <m:t>Σ</m:t>
            </m:r>
            <m:sSup>
              <m:sSupPr>
                <m:ctrlPr>
                  <w:rPr>
                    <w:rFonts w:ascii="Cambria Math" w:hAnsi="Cambria Math" w:cs="Times New Roman"/>
                    <w:i/>
                  </w:rPr>
                </m:ctrlPr>
              </m:sSupPr>
              <m:e>
                <m:d>
                  <m:dPr>
                    <m:begChr m:val="["/>
                    <m:endChr m:val="]"/>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d>
              </m:e>
              <m:sup>
                <m:r>
                  <w:rPr>
                    <w:rFonts w:ascii="Cambria Math" w:hAnsi="Cambria Math" w:cs="Times New Roman"/>
                  </w:rPr>
                  <m:t>2</m:t>
                </m:r>
              </m:sup>
            </m:sSup>
          </m:e>
        </m:rad>
      </m:oMath>
      <w:r w:rsidR="0082104D" w:rsidRPr="004B5AD3">
        <w:rPr>
          <w:rFonts w:eastAsiaTheme="minorEastAsia" w:cs="Times New Roman"/>
        </w:rPr>
        <w:t>. De plus, il peut être judicieux de définir un intervalle à l’intérieur duquel la distribution des valeurs mesurées se situe. Dans ce cas, nous multiplions l’incertitude type par un facteur d’élargissement, noté k. Il est généralement compris entre 2 et 3. Le résultat est appelé l’incertitude élargie.</w:t>
      </w:r>
    </w:p>
    <w:p w14:paraId="0F5AC6B3" w14:textId="4B348675" w:rsidR="00DB579D" w:rsidRPr="00BC70C0" w:rsidRDefault="00EC15C2" w:rsidP="00234EC0">
      <w:pPr>
        <w:pStyle w:val="Titre1"/>
      </w:pPr>
      <w:bookmarkStart w:id="81" w:name="_Toc114213992"/>
      <w:r w:rsidRPr="00BC70C0">
        <w:t>MESURES</w:t>
      </w:r>
      <w:r w:rsidR="000E5806">
        <w:t xml:space="preserve"> DE DOSE RELATIVE</w:t>
      </w:r>
      <w:bookmarkEnd w:id="81"/>
    </w:p>
    <w:p w14:paraId="78314DAD" w14:textId="09748E2A" w:rsidR="00EC15C2" w:rsidRDefault="00EC15C2" w:rsidP="00B42A5F">
      <w:pPr>
        <w:ind w:firstLine="357"/>
        <w:jc w:val="both"/>
        <w:rPr>
          <w:rFonts w:cs="Times New Roman"/>
        </w:rPr>
      </w:pPr>
      <w:r>
        <w:rPr>
          <w:rFonts w:cs="Times New Roman"/>
        </w:rPr>
        <w:t xml:space="preserve">Le tableau ci-dessous résume les paramètres </w:t>
      </w:r>
      <w:r w:rsidR="00811E3A">
        <w:rPr>
          <w:rFonts w:cs="Times New Roman"/>
        </w:rPr>
        <w:t>modifiés</w:t>
      </w:r>
      <w:r>
        <w:rPr>
          <w:rFonts w:cs="Times New Roman"/>
        </w:rPr>
        <w:t xml:space="preserve"> et les paramètres de référence pour les</w:t>
      </w:r>
      <w:r w:rsidR="000A6935">
        <w:rPr>
          <w:rFonts w:cs="Times New Roman"/>
        </w:rPr>
        <w:t xml:space="preserve"> </w:t>
      </w:r>
      <w:r>
        <w:rPr>
          <w:rFonts w:cs="Times New Roman"/>
        </w:rPr>
        <w:t>différentes acquisitions.</w:t>
      </w:r>
    </w:p>
    <w:tbl>
      <w:tblPr>
        <w:tblStyle w:val="Tableausimple11"/>
        <w:tblW w:w="0" w:type="auto"/>
        <w:tblLook w:val="04A0" w:firstRow="1" w:lastRow="0" w:firstColumn="1" w:lastColumn="0" w:noHBand="0" w:noVBand="1"/>
      </w:tblPr>
      <w:tblGrid>
        <w:gridCol w:w="4390"/>
        <w:gridCol w:w="2551"/>
        <w:gridCol w:w="2121"/>
      </w:tblGrid>
      <w:tr w:rsidR="004B5AD3" w14:paraId="1A29654C" w14:textId="77777777" w:rsidTr="0015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48D742C2" w14:textId="6EEF61C1" w:rsidR="004B5AD3" w:rsidRPr="00062864" w:rsidRDefault="004B5AD3" w:rsidP="001526AD">
            <w:pPr>
              <w:jc w:val="center"/>
              <w:rPr>
                <w:rFonts w:cs="Times New Roman"/>
              </w:rPr>
            </w:pPr>
            <w:r w:rsidRPr="00062864">
              <w:rPr>
                <w:rFonts w:cs="Times New Roman"/>
              </w:rPr>
              <w:t>Paramètre</w:t>
            </w:r>
          </w:p>
        </w:tc>
        <w:tc>
          <w:tcPr>
            <w:tcW w:w="2551" w:type="dxa"/>
            <w:vAlign w:val="center"/>
          </w:tcPr>
          <w:p w14:paraId="52B05482" w14:textId="7C411489" w:rsidR="004B5AD3" w:rsidRPr="00062864" w:rsidRDefault="004B5AD3" w:rsidP="001526AD">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62864">
              <w:rPr>
                <w:rFonts w:cs="Times New Roman"/>
              </w:rPr>
              <w:t>Valeur de référence</w:t>
            </w:r>
          </w:p>
        </w:tc>
        <w:tc>
          <w:tcPr>
            <w:tcW w:w="2121" w:type="dxa"/>
            <w:vAlign w:val="center"/>
          </w:tcPr>
          <w:p w14:paraId="3DB66ABB" w14:textId="2A8B4B11" w:rsidR="004B5AD3" w:rsidRPr="00062864" w:rsidRDefault="004B5AD3" w:rsidP="001526AD">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62864">
              <w:rPr>
                <w:rFonts w:cs="Times New Roman"/>
              </w:rPr>
              <w:t>Valeurs testées</w:t>
            </w:r>
          </w:p>
        </w:tc>
      </w:tr>
      <w:tr w:rsidR="004B5AD3" w14:paraId="02F9992C"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vAlign w:val="center"/>
          </w:tcPr>
          <w:p w14:paraId="5A943672" w14:textId="51A6D83E" w:rsidR="004B5AD3" w:rsidRDefault="004B5AD3" w:rsidP="001526AD">
            <w:pPr>
              <w:jc w:val="center"/>
              <w:rPr>
                <w:rFonts w:cs="Times New Roman"/>
              </w:rPr>
            </w:pPr>
            <w:r>
              <w:rPr>
                <w:rFonts w:cs="Times New Roman"/>
              </w:rPr>
              <w:t>Rendement en profondeur</w:t>
            </w:r>
          </w:p>
        </w:tc>
      </w:tr>
      <w:tr w:rsidR="004B5AD3" w14:paraId="6060AD1C" w14:textId="77777777" w:rsidTr="001526AD">
        <w:tc>
          <w:tcPr>
            <w:cnfStyle w:val="001000000000" w:firstRow="0" w:lastRow="0" w:firstColumn="1" w:lastColumn="0" w:oddVBand="0" w:evenVBand="0" w:oddHBand="0" w:evenHBand="0" w:firstRowFirstColumn="0" w:firstRowLastColumn="0" w:lastRowFirstColumn="0" w:lastRowLastColumn="0"/>
            <w:tcW w:w="4390" w:type="dxa"/>
            <w:vAlign w:val="center"/>
          </w:tcPr>
          <w:p w14:paraId="3C75D3B9" w14:textId="003E6384" w:rsidR="004B5AD3" w:rsidRDefault="004B5AD3" w:rsidP="001526AD">
            <w:pPr>
              <w:jc w:val="center"/>
              <w:rPr>
                <w:rFonts w:cs="Times New Roman"/>
              </w:rPr>
            </w:pPr>
            <w:r>
              <w:rPr>
                <w:rFonts w:cs="Times New Roman"/>
              </w:rPr>
              <w:t>Energie</w:t>
            </w:r>
            <w:r w:rsidR="00484291">
              <w:rPr>
                <w:rFonts w:cs="Times New Roman"/>
              </w:rPr>
              <w:t xml:space="preserve"> nominale (MV)</w:t>
            </w:r>
          </w:p>
        </w:tc>
        <w:tc>
          <w:tcPr>
            <w:tcW w:w="2551" w:type="dxa"/>
            <w:vAlign w:val="center"/>
          </w:tcPr>
          <w:p w14:paraId="58C04EB3" w14:textId="07198DAD" w:rsidR="004B5AD3"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w:t>
            </w:r>
          </w:p>
        </w:tc>
        <w:tc>
          <w:tcPr>
            <w:tcW w:w="2121" w:type="dxa"/>
            <w:vAlign w:val="center"/>
          </w:tcPr>
          <w:p w14:paraId="0F483688" w14:textId="5501F6AC" w:rsidR="004B5AD3"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6FFF, </w:t>
            </w:r>
            <w:r w:rsidR="00BC70C0">
              <w:rPr>
                <w:rFonts w:cs="Times New Roman"/>
              </w:rPr>
              <w:t xml:space="preserve">10, </w:t>
            </w:r>
            <w:r>
              <w:rPr>
                <w:rFonts w:cs="Times New Roman"/>
              </w:rPr>
              <w:t>23</w:t>
            </w:r>
          </w:p>
        </w:tc>
      </w:tr>
      <w:tr w:rsidR="004B5AD3" w14:paraId="4E232A67"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77DE03BA" w14:textId="4923B8D5" w:rsidR="004B5AD3" w:rsidRDefault="004B5AD3" w:rsidP="001526AD">
            <w:pPr>
              <w:jc w:val="center"/>
              <w:rPr>
                <w:rFonts w:cs="Times New Roman"/>
              </w:rPr>
            </w:pPr>
            <w:r>
              <w:rPr>
                <w:rFonts w:cs="Times New Roman"/>
              </w:rPr>
              <w:t>Taille de champ</w:t>
            </w:r>
            <w:r w:rsidR="00484291">
              <w:rPr>
                <w:rFonts w:cs="Times New Roman"/>
              </w:rPr>
              <w:t xml:space="preserve"> (cmxcm)</w:t>
            </w:r>
          </w:p>
        </w:tc>
        <w:tc>
          <w:tcPr>
            <w:tcW w:w="2551" w:type="dxa"/>
            <w:vAlign w:val="center"/>
          </w:tcPr>
          <w:p w14:paraId="3A6485C6" w14:textId="3D130FDE" w:rsidR="004B5AD3"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10x10</w:t>
            </w:r>
          </w:p>
        </w:tc>
        <w:tc>
          <w:tcPr>
            <w:tcW w:w="2121" w:type="dxa"/>
            <w:vAlign w:val="center"/>
          </w:tcPr>
          <w:p w14:paraId="1B4200BE" w14:textId="083AF523" w:rsidR="004B5AD3"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5x5, 15x15, 20x20</w:t>
            </w:r>
          </w:p>
        </w:tc>
      </w:tr>
      <w:tr w:rsidR="004B5AD3" w14:paraId="28C8546D" w14:textId="77777777" w:rsidTr="001526AD">
        <w:tc>
          <w:tcPr>
            <w:cnfStyle w:val="001000000000" w:firstRow="0" w:lastRow="0" w:firstColumn="1" w:lastColumn="0" w:oddVBand="0" w:evenVBand="0" w:oddHBand="0" w:evenHBand="0" w:firstRowFirstColumn="0" w:firstRowLastColumn="0" w:lastRowFirstColumn="0" w:lastRowLastColumn="0"/>
            <w:tcW w:w="4390" w:type="dxa"/>
            <w:vAlign w:val="center"/>
          </w:tcPr>
          <w:p w14:paraId="361E7FCB" w14:textId="6F5C4743" w:rsidR="004B5AD3" w:rsidRDefault="00484291" w:rsidP="001526AD">
            <w:pPr>
              <w:jc w:val="center"/>
              <w:rPr>
                <w:rFonts w:cs="Times New Roman"/>
              </w:rPr>
            </w:pPr>
            <w:r>
              <w:rPr>
                <w:rFonts w:cs="Times New Roman"/>
              </w:rPr>
              <w:t>DSP (cm)</w:t>
            </w:r>
          </w:p>
        </w:tc>
        <w:tc>
          <w:tcPr>
            <w:tcW w:w="2551" w:type="dxa"/>
            <w:vAlign w:val="center"/>
          </w:tcPr>
          <w:p w14:paraId="116FCCA6" w14:textId="18262AC0" w:rsidR="004B5AD3"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100</w:t>
            </w:r>
          </w:p>
        </w:tc>
        <w:tc>
          <w:tcPr>
            <w:tcW w:w="2121" w:type="dxa"/>
            <w:vAlign w:val="center"/>
          </w:tcPr>
          <w:p w14:paraId="4B19686F" w14:textId="3B1442FB" w:rsidR="004B5AD3"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90, 110</w:t>
            </w:r>
          </w:p>
        </w:tc>
      </w:tr>
      <w:tr w:rsidR="004B5AD3" w14:paraId="09A55C6D"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285B94DE" w14:textId="170D73B6" w:rsidR="004B5AD3" w:rsidRDefault="00484291" w:rsidP="001526AD">
            <w:pPr>
              <w:jc w:val="center"/>
              <w:rPr>
                <w:rFonts w:cs="Times New Roman"/>
              </w:rPr>
            </w:pPr>
            <w:r>
              <w:rPr>
                <w:rFonts w:cs="Times New Roman"/>
              </w:rPr>
              <w:t>Détecteur</w:t>
            </w:r>
          </w:p>
        </w:tc>
        <w:tc>
          <w:tcPr>
            <w:tcW w:w="2551" w:type="dxa"/>
            <w:vAlign w:val="center"/>
          </w:tcPr>
          <w:p w14:paraId="7C81A0BE" w14:textId="5F958B49" w:rsidR="004B5AD3"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CC13</w:t>
            </w:r>
          </w:p>
        </w:tc>
        <w:tc>
          <w:tcPr>
            <w:tcW w:w="2121" w:type="dxa"/>
            <w:vAlign w:val="center"/>
          </w:tcPr>
          <w:p w14:paraId="5C6AD61F" w14:textId="5130ACC4" w:rsidR="004B5AD3" w:rsidRDefault="00BC70C0"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FC-65P</w:t>
            </w:r>
          </w:p>
        </w:tc>
      </w:tr>
      <w:tr w:rsidR="00484291" w14:paraId="152CB1DE" w14:textId="77777777" w:rsidTr="001526AD">
        <w:tc>
          <w:tcPr>
            <w:cnfStyle w:val="001000000000" w:firstRow="0" w:lastRow="0" w:firstColumn="1" w:lastColumn="0" w:oddVBand="0" w:evenVBand="0" w:oddHBand="0" w:evenHBand="0" w:firstRowFirstColumn="0" w:firstRowLastColumn="0" w:lastRowFirstColumn="0" w:lastRowLastColumn="0"/>
            <w:tcW w:w="9062" w:type="dxa"/>
            <w:gridSpan w:val="3"/>
            <w:vAlign w:val="center"/>
          </w:tcPr>
          <w:p w14:paraId="0E0C9E97" w14:textId="7EAD630D" w:rsidR="00484291" w:rsidRDefault="00484291" w:rsidP="001526AD">
            <w:pPr>
              <w:jc w:val="center"/>
              <w:rPr>
                <w:rFonts w:cs="Times New Roman"/>
              </w:rPr>
            </w:pPr>
            <w:r>
              <w:rPr>
                <w:rFonts w:cs="Times New Roman"/>
              </w:rPr>
              <w:t>Profils</w:t>
            </w:r>
          </w:p>
        </w:tc>
      </w:tr>
      <w:tr w:rsidR="004B5AD3" w14:paraId="4CFEE059"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6EB04F29" w14:textId="7977B3EC" w:rsidR="004B5AD3" w:rsidRDefault="00484291" w:rsidP="001526AD">
            <w:pPr>
              <w:jc w:val="center"/>
              <w:rPr>
                <w:rFonts w:cs="Times New Roman"/>
              </w:rPr>
            </w:pPr>
            <w:r>
              <w:rPr>
                <w:rFonts w:cs="Times New Roman"/>
              </w:rPr>
              <w:t>Energie nominale (MV)</w:t>
            </w:r>
          </w:p>
        </w:tc>
        <w:tc>
          <w:tcPr>
            <w:tcW w:w="2551" w:type="dxa"/>
            <w:vAlign w:val="center"/>
          </w:tcPr>
          <w:p w14:paraId="341C276B" w14:textId="747C7F50" w:rsidR="004B5AD3"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w:t>
            </w:r>
          </w:p>
        </w:tc>
        <w:tc>
          <w:tcPr>
            <w:tcW w:w="2121" w:type="dxa"/>
            <w:vAlign w:val="center"/>
          </w:tcPr>
          <w:p w14:paraId="7CD9DCF7" w14:textId="7916EE6E" w:rsidR="004B5AD3"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6FFF, 23</w:t>
            </w:r>
          </w:p>
        </w:tc>
      </w:tr>
      <w:tr w:rsidR="004B5AD3" w14:paraId="38DCE2FC" w14:textId="77777777" w:rsidTr="001526AD">
        <w:tc>
          <w:tcPr>
            <w:cnfStyle w:val="001000000000" w:firstRow="0" w:lastRow="0" w:firstColumn="1" w:lastColumn="0" w:oddVBand="0" w:evenVBand="0" w:oddHBand="0" w:evenHBand="0" w:firstRowFirstColumn="0" w:firstRowLastColumn="0" w:lastRowFirstColumn="0" w:lastRowLastColumn="0"/>
            <w:tcW w:w="4390" w:type="dxa"/>
            <w:vAlign w:val="center"/>
          </w:tcPr>
          <w:p w14:paraId="68F19078" w14:textId="1D1ACBC7" w:rsidR="004B5AD3" w:rsidRDefault="00484291" w:rsidP="001526AD">
            <w:pPr>
              <w:jc w:val="center"/>
              <w:rPr>
                <w:rFonts w:cs="Times New Roman"/>
              </w:rPr>
            </w:pPr>
            <w:r>
              <w:rPr>
                <w:rFonts w:cs="Times New Roman"/>
              </w:rPr>
              <w:t>Taille de champ (cmxcm)</w:t>
            </w:r>
          </w:p>
        </w:tc>
        <w:tc>
          <w:tcPr>
            <w:tcW w:w="2551" w:type="dxa"/>
            <w:vAlign w:val="center"/>
          </w:tcPr>
          <w:p w14:paraId="06661B57" w14:textId="6E3E9F55" w:rsidR="004B5AD3"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10x10</w:t>
            </w:r>
          </w:p>
        </w:tc>
        <w:tc>
          <w:tcPr>
            <w:tcW w:w="2121" w:type="dxa"/>
            <w:vAlign w:val="center"/>
          </w:tcPr>
          <w:p w14:paraId="16403924" w14:textId="4E36931D" w:rsidR="004B5AD3"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5x5, 15x15, 20x20</w:t>
            </w:r>
          </w:p>
        </w:tc>
      </w:tr>
      <w:tr w:rsidR="00484291" w14:paraId="65B8DBDD"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63AEC703" w14:textId="26629DEC" w:rsidR="00484291" w:rsidRDefault="00484291" w:rsidP="001526AD">
            <w:pPr>
              <w:jc w:val="center"/>
              <w:rPr>
                <w:rFonts w:cs="Times New Roman"/>
              </w:rPr>
            </w:pPr>
            <w:r>
              <w:rPr>
                <w:rFonts w:cs="Times New Roman"/>
              </w:rPr>
              <w:t>DSP (cm)</w:t>
            </w:r>
          </w:p>
        </w:tc>
        <w:tc>
          <w:tcPr>
            <w:tcW w:w="2551" w:type="dxa"/>
            <w:vAlign w:val="center"/>
          </w:tcPr>
          <w:p w14:paraId="43159887" w14:textId="0E82C9B1" w:rsidR="00484291"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100</w:t>
            </w:r>
          </w:p>
        </w:tc>
        <w:tc>
          <w:tcPr>
            <w:tcW w:w="2121" w:type="dxa"/>
            <w:vAlign w:val="center"/>
          </w:tcPr>
          <w:p w14:paraId="2E895619" w14:textId="152DB3CF" w:rsidR="00484291"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90, 110</w:t>
            </w:r>
          </w:p>
        </w:tc>
      </w:tr>
      <w:tr w:rsidR="00484291" w14:paraId="5F180F0F" w14:textId="77777777" w:rsidTr="001526AD">
        <w:tc>
          <w:tcPr>
            <w:cnfStyle w:val="001000000000" w:firstRow="0" w:lastRow="0" w:firstColumn="1" w:lastColumn="0" w:oddVBand="0" w:evenVBand="0" w:oddHBand="0" w:evenHBand="0" w:firstRowFirstColumn="0" w:firstRowLastColumn="0" w:lastRowFirstColumn="0" w:lastRowLastColumn="0"/>
            <w:tcW w:w="4390" w:type="dxa"/>
            <w:vAlign w:val="center"/>
          </w:tcPr>
          <w:p w14:paraId="33AF1F98" w14:textId="3C2084C5" w:rsidR="00484291" w:rsidRDefault="00484291" w:rsidP="001526AD">
            <w:pPr>
              <w:jc w:val="center"/>
              <w:rPr>
                <w:rFonts w:cs="Times New Roman"/>
              </w:rPr>
            </w:pPr>
            <w:r>
              <w:rPr>
                <w:rFonts w:cs="Times New Roman"/>
              </w:rPr>
              <w:t>Détecteur</w:t>
            </w:r>
          </w:p>
        </w:tc>
        <w:tc>
          <w:tcPr>
            <w:tcW w:w="2551" w:type="dxa"/>
            <w:vAlign w:val="center"/>
          </w:tcPr>
          <w:p w14:paraId="605BE734" w14:textId="239DCC6E" w:rsidR="00484291"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CC13</w:t>
            </w:r>
          </w:p>
        </w:tc>
        <w:tc>
          <w:tcPr>
            <w:tcW w:w="2121" w:type="dxa"/>
            <w:vAlign w:val="center"/>
          </w:tcPr>
          <w:p w14:paraId="40C19FB1" w14:textId="3333498D" w:rsidR="00484291" w:rsidRDefault="00BC70C0"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FC-65P</w:t>
            </w:r>
          </w:p>
        </w:tc>
      </w:tr>
      <w:tr w:rsidR="00484291" w14:paraId="5B5A23F7"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5F4B0432" w14:textId="31447CAA" w:rsidR="00484291" w:rsidRDefault="00484291" w:rsidP="001526AD">
            <w:pPr>
              <w:jc w:val="center"/>
              <w:rPr>
                <w:rFonts w:cs="Times New Roman"/>
              </w:rPr>
            </w:pPr>
            <w:r>
              <w:rPr>
                <w:rFonts w:cs="Times New Roman"/>
              </w:rPr>
              <w:t>Profondeur de mesure (cm)</w:t>
            </w:r>
          </w:p>
        </w:tc>
        <w:tc>
          <w:tcPr>
            <w:tcW w:w="2551" w:type="dxa"/>
            <w:vAlign w:val="center"/>
          </w:tcPr>
          <w:p w14:paraId="5BECE268" w14:textId="6B8DB86C" w:rsidR="00484291"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w:t>
            </w:r>
          </w:p>
        </w:tc>
        <w:tc>
          <w:tcPr>
            <w:tcW w:w="2121" w:type="dxa"/>
            <w:vAlign w:val="center"/>
          </w:tcPr>
          <w:p w14:paraId="29B68D5E" w14:textId="7BD6AC59" w:rsidR="00484291"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5, 20</w:t>
            </w:r>
          </w:p>
        </w:tc>
      </w:tr>
      <w:tr w:rsidR="00484291" w14:paraId="09615B51" w14:textId="77777777" w:rsidTr="001526AD">
        <w:tc>
          <w:tcPr>
            <w:cnfStyle w:val="001000000000" w:firstRow="0" w:lastRow="0" w:firstColumn="1" w:lastColumn="0" w:oddVBand="0" w:evenVBand="0" w:oddHBand="0" w:evenHBand="0" w:firstRowFirstColumn="0" w:firstRowLastColumn="0" w:lastRowFirstColumn="0" w:lastRowLastColumn="0"/>
            <w:tcW w:w="4390" w:type="dxa"/>
            <w:vAlign w:val="center"/>
          </w:tcPr>
          <w:p w14:paraId="15753287" w14:textId="45A843C0" w:rsidR="00484291" w:rsidRDefault="00484291" w:rsidP="001526AD">
            <w:pPr>
              <w:jc w:val="center"/>
              <w:rPr>
                <w:rFonts w:cs="Times New Roman"/>
              </w:rPr>
            </w:pPr>
            <w:r>
              <w:rPr>
                <w:rFonts w:cs="Times New Roman"/>
              </w:rPr>
              <w:t>Position de la chambre de référence</w:t>
            </w:r>
          </w:p>
        </w:tc>
        <w:tc>
          <w:tcPr>
            <w:tcW w:w="2551" w:type="dxa"/>
            <w:vAlign w:val="center"/>
          </w:tcPr>
          <w:p w14:paraId="4C20307F" w14:textId="1A8920F9" w:rsidR="00484291"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Dans un coin</w:t>
            </w:r>
          </w:p>
        </w:tc>
        <w:tc>
          <w:tcPr>
            <w:tcW w:w="2121" w:type="dxa"/>
            <w:vAlign w:val="center"/>
          </w:tcPr>
          <w:p w14:paraId="09F14E9C" w14:textId="0A6BA2A5" w:rsidR="00484291"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Centrée, hors champ</w:t>
            </w:r>
          </w:p>
        </w:tc>
      </w:tr>
      <w:tr w:rsidR="00484291" w14:paraId="5030B51E"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41ED8E88" w14:textId="631273CF" w:rsidR="00484291" w:rsidRDefault="00484291" w:rsidP="001526AD">
            <w:pPr>
              <w:jc w:val="center"/>
              <w:rPr>
                <w:rFonts w:cs="Times New Roman"/>
              </w:rPr>
            </w:pPr>
            <w:r>
              <w:rPr>
                <w:rFonts w:cs="Times New Roman"/>
              </w:rPr>
              <w:t>Vitesse de déplacement de la chambre (cm/s)</w:t>
            </w:r>
          </w:p>
        </w:tc>
        <w:tc>
          <w:tcPr>
            <w:tcW w:w="2551" w:type="dxa"/>
            <w:vAlign w:val="center"/>
          </w:tcPr>
          <w:p w14:paraId="5181CC99" w14:textId="1C4253B3" w:rsidR="00484291"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0,5</w:t>
            </w:r>
          </w:p>
        </w:tc>
        <w:tc>
          <w:tcPr>
            <w:tcW w:w="2121" w:type="dxa"/>
            <w:vAlign w:val="center"/>
          </w:tcPr>
          <w:p w14:paraId="7B92F793" w14:textId="3791B320" w:rsidR="00484291"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w:t>
            </w:r>
          </w:p>
        </w:tc>
      </w:tr>
      <w:tr w:rsidR="00484291" w14:paraId="5F1B220E" w14:textId="77777777" w:rsidTr="001526AD">
        <w:tc>
          <w:tcPr>
            <w:cnfStyle w:val="001000000000" w:firstRow="0" w:lastRow="0" w:firstColumn="1" w:lastColumn="0" w:oddVBand="0" w:evenVBand="0" w:oddHBand="0" w:evenHBand="0" w:firstRowFirstColumn="0" w:firstRowLastColumn="0" w:lastRowFirstColumn="0" w:lastRowLastColumn="0"/>
            <w:tcW w:w="4390" w:type="dxa"/>
            <w:vAlign w:val="center"/>
          </w:tcPr>
          <w:p w14:paraId="398A2DD7" w14:textId="3971039F" w:rsidR="00484291" w:rsidRDefault="00484291" w:rsidP="001526AD">
            <w:pPr>
              <w:jc w:val="center"/>
              <w:rPr>
                <w:rFonts w:cs="Times New Roman"/>
              </w:rPr>
            </w:pPr>
            <w:r>
              <w:rPr>
                <w:rFonts w:cs="Times New Roman"/>
              </w:rPr>
              <w:t>Orientation du profil</w:t>
            </w:r>
          </w:p>
        </w:tc>
        <w:tc>
          <w:tcPr>
            <w:tcW w:w="2551" w:type="dxa"/>
            <w:vAlign w:val="center"/>
          </w:tcPr>
          <w:p w14:paraId="050D725E" w14:textId="1F588D19" w:rsidR="00484291"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Inline</w:t>
            </w:r>
            <w:proofErr w:type="spellEnd"/>
          </w:p>
        </w:tc>
        <w:tc>
          <w:tcPr>
            <w:tcW w:w="2121" w:type="dxa"/>
            <w:vAlign w:val="center"/>
          </w:tcPr>
          <w:p w14:paraId="6FE92AC8" w14:textId="67EC7B19" w:rsidR="00484291" w:rsidRDefault="00484291" w:rsidP="00D31512">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Crossline</w:t>
            </w:r>
            <w:proofErr w:type="spellEnd"/>
            <w:r>
              <w:rPr>
                <w:rFonts w:cs="Times New Roman"/>
              </w:rPr>
              <w:t xml:space="preserve"> (pour les énergies 6</w:t>
            </w:r>
            <w:r w:rsidR="00D31512">
              <w:rPr>
                <w:rFonts w:cs="Times New Roman"/>
              </w:rPr>
              <w:t xml:space="preserve"> </w:t>
            </w:r>
            <w:r>
              <w:rPr>
                <w:rFonts w:cs="Times New Roman"/>
              </w:rPr>
              <w:t>et 23 MV)</w:t>
            </w:r>
          </w:p>
        </w:tc>
      </w:tr>
      <w:tr w:rsidR="00484291" w14:paraId="2B114FE8"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vAlign w:val="center"/>
          </w:tcPr>
          <w:p w14:paraId="55C6149B" w14:textId="4ABD2518" w:rsidR="00484291" w:rsidRDefault="00484291" w:rsidP="001526AD">
            <w:pPr>
              <w:jc w:val="center"/>
              <w:rPr>
                <w:rFonts w:cs="Times New Roman"/>
              </w:rPr>
            </w:pPr>
            <w:r>
              <w:rPr>
                <w:rFonts w:cs="Times New Roman"/>
              </w:rPr>
              <w:t>FOC</w:t>
            </w:r>
          </w:p>
        </w:tc>
      </w:tr>
      <w:tr w:rsidR="00484291" w14:paraId="24D3D50F" w14:textId="77777777" w:rsidTr="001526AD">
        <w:tc>
          <w:tcPr>
            <w:cnfStyle w:val="001000000000" w:firstRow="0" w:lastRow="0" w:firstColumn="1" w:lastColumn="0" w:oddVBand="0" w:evenVBand="0" w:oddHBand="0" w:evenHBand="0" w:firstRowFirstColumn="0" w:firstRowLastColumn="0" w:lastRowFirstColumn="0" w:lastRowLastColumn="0"/>
            <w:tcW w:w="4390" w:type="dxa"/>
            <w:vAlign w:val="center"/>
          </w:tcPr>
          <w:p w14:paraId="12980523" w14:textId="4E21E338" w:rsidR="00484291" w:rsidRDefault="00484291" w:rsidP="001526AD">
            <w:pPr>
              <w:jc w:val="center"/>
              <w:rPr>
                <w:rFonts w:cs="Times New Roman"/>
              </w:rPr>
            </w:pPr>
            <w:r>
              <w:rPr>
                <w:rFonts w:cs="Times New Roman"/>
              </w:rPr>
              <w:t>Energie</w:t>
            </w:r>
          </w:p>
        </w:tc>
        <w:tc>
          <w:tcPr>
            <w:tcW w:w="2551" w:type="dxa"/>
            <w:vAlign w:val="center"/>
          </w:tcPr>
          <w:p w14:paraId="6D09B879" w14:textId="318EDF4B" w:rsidR="00484291"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w:t>
            </w:r>
          </w:p>
        </w:tc>
        <w:tc>
          <w:tcPr>
            <w:tcW w:w="2121" w:type="dxa"/>
            <w:vAlign w:val="center"/>
          </w:tcPr>
          <w:p w14:paraId="28F6F2F8" w14:textId="09F1F299" w:rsidR="00484291"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6FFF, 23</w:t>
            </w:r>
          </w:p>
        </w:tc>
      </w:tr>
      <w:tr w:rsidR="00484291" w14:paraId="328EE7C8"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7AE0492E" w14:textId="0233CD01" w:rsidR="00484291" w:rsidRDefault="00484291" w:rsidP="001526AD">
            <w:pPr>
              <w:jc w:val="center"/>
              <w:rPr>
                <w:rFonts w:cs="Times New Roman"/>
              </w:rPr>
            </w:pPr>
            <w:r>
              <w:rPr>
                <w:rFonts w:cs="Times New Roman"/>
              </w:rPr>
              <w:t>Détecteur</w:t>
            </w:r>
          </w:p>
        </w:tc>
        <w:tc>
          <w:tcPr>
            <w:tcW w:w="2551" w:type="dxa"/>
            <w:vAlign w:val="center"/>
          </w:tcPr>
          <w:p w14:paraId="09646439" w14:textId="1ABA4619" w:rsidR="00484291"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CC13</w:t>
            </w:r>
          </w:p>
        </w:tc>
        <w:tc>
          <w:tcPr>
            <w:tcW w:w="2121" w:type="dxa"/>
            <w:vAlign w:val="center"/>
          </w:tcPr>
          <w:p w14:paraId="6B659195" w14:textId="49865EED" w:rsidR="00484291" w:rsidRDefault="00BC70C0"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FC-65P</w:t>
            </w:r>
          </w:p>
        </w:tc>
      </w:tr>
    </w:tbl>
    <w:p w14:paraId="28858344" w14:textId="4348C083" w:rsidR="00DB579D" w:rsidRDefault="00DB579D" w:rsidP="00425D1E">
      <w:pPr>
        <w:pStyle w:val="Titre2"/>
        <w:numPr>
          <w:ilvl w:val="0"/>
          <w:numId w:val="18"/>
        </w:numPr>
      </w:pPr>
      <w:bookmarkStart w:id="82" w:name="_Toc114213993"/>
      <w:r w:rsidRPr="00EC15C2">
        <w:t>Rendement en profondeur</w:t>
      </w:r>
      <w:bookmarkEnd w:id="82"/>
    </w:p>
    <w:p w14:paraId="590E28D8" w14:textId="3196480A" w:rsidR="00D31512" w:rsidRPr="00D31512" w:rsidRDefault="00D31512" w:rsidP="00D31512">
      <w:pPr>
        <w:ind w:left="360"/>
      </w:pPr>
      <w:r>
        <w:t>Pou</w:t>
      </w:r>
      <w:r w:rsidR="00D5063C">
        <w:t>r</w:t>
      </w:r>
      <w:r>
        <w:t xml:space="preserve"> les mesures de dose relative, les valeurs d’intérêt </w:t>
      </w:r>
      <w:proofErr w:type="spellStart"/>
      <w:r>
        <w:t>z</w:t>
      </w:r>
      <w:r>
        <w:rPr>
          <w:vertAlign w:val="subscript"/>
        </w:rPr>
        <w:t>max</w:t>
      </w:r>
      <w:proofErr w:type="spellEnd"/>
      <w:r>
        <w:t>, R</w:t>
      </w:r>
      <w:r>
        <w:rPr>
          <w:vertAlign w:val="subscript"/>
        </w:rPr>
        <w:t>50</w:t>
      </w:r>
      <w:r>
        <w:t>, D</w:t>
      </w:r>
      <w:r>
        <w:rPr>
          <w:vertAlign w:val="subscript"/>
        </w:rPr>
        <w:t>10</w:t>
      </w:r>
      <w:r>
        <w:t xml:space="preserve"> et D</w:t>
      </w:r>
      <w:r>
        <w:rPr>
          <w:vertAlign w:val="subscript"/>
        </w:rPr>
        <w:t>20</w:t>
      </w:r>
      <w:r>
        <w:t xml:space="preserve"> sont tabulées en </w:t>
      </w:r>
      <w:r w:rsidRPr="00D31512">
        <w:rPr>
          <w:i/>
        </w:rPr>
        <w:t>Annexe 2</w:t>
      </w:r>
      <w:r>
        <w:t>.</w:t>
      </w:r>
    </w:p>
    <w:bookmarkStart w:id="83" w:name="_Toc114213994"/>
    <w:p w14:paraId="2509910F" w14:textId="734C19B0" w:rsidR="00DB579D" w:rsidRDefault="00650939" w:rsidP="00C767CC">
      <w:pPr>
        <w:pStyle w:val="Titre3"/>
      </w:pPr>
      <w:r>
        <w:rPr>
          <w:i/>
          <w:iCs/>
          <w:lang w:eastAsia="fr-FR"/>
        </w:rPr>
        <mc:AlternateContent>
          <mc:Choice Requires="wpg">
            <w:drawing>
              <wp:anchor distT="0" distB="0" distL="114300" distR="114300" simplePos="0" relativeHeight="251658752" behindDoc="0" locked="0" layoutInCell="1" allowOverlap="1" wp14:anchorId="4A9FEF5C" wp14:editId="791BC678">
                <wp:simplePos x="0" y="0"/>
                <wp:positionH relativeFrom="column">
                  <wp:posOffset>152400</wp:posOffset>
                </wp:positionH>
                <wp:positionV relativeFrom="paragraph">
                  <wp:posOffset>345440</wp:posOffset>
                </wp:positionV>
                <wp:extent cx="6000750" cy="2266950"/>
                <wp:effectExtent l="19050" t="19050" r="0" b="0"/>
                <wp:wrapTopAndBottom/>
                <wp:docPr id="53" name="Groupe 53"/>
                <wp:cNvGraphicFramePr/>
                <a:graphic xmlns:a="http://schemas.openxmlformats.org/drawingml/2006/main">
                  <a:graphicData uri="http://schemas.microsoft.com/office/word/2010/wordprocessingGroup">
                    <wpg:wgp>
                      <wpg:cNvGrpSpPr/>
                      <wpg:grpSpPr>
                        <a:xfrm>
                          <a:off x="0" y="0"/>
                          <a:ext cx="6000750" cy="2266950"/>
                          <a:chOff x="0" y="0"/>
                          <a:chExt cx="6000750" cy="2266950"/>
                        </a:xfrm>
                      </wpg:grpSpPr>
                      <wpg:graphicFrame>
                        <wpg:cNvPr id="2" name="Graphique 2"/>
                        <wpg:cNvFrPr/>
                        <wpg:xfrm>
                          <a:off x="1028700" y="114300"/>
                          <a:ext cx="4972050" cy="2152650"/>
                        </wpg:xfrm>
                        <a:graphic>
                          <a:graphicData uri="http://schemas.openxmlformats.org/drawingml/2006/chart">
                            <c:chart xmlns:c="http://schemas.openxmlformats.org/drawingml/2006/chart" xmlns:r="http://schemas.openxmlformats.org/officeDocument/2006/relationships" r:id="rId10"/>
                          </a:graphicData>
                        </a:graphic>
                      </wpg:graphicFrame>
                      <pic:pic xmlns:pic="http://schemas.openxmlformats.org/drawingml/2006/picture">
                        <pic:nvPicPr>
                          <pic:cNvPr id="49" name="Image 4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152525" cy="2076450"/>
                          </a:xfrm>
                          <a:prstGeom prst="rect">
                            <a:avLst/>
                          </a:prstGeom>
                          <a:ln>
                            <a:solidFill>
                              <a:schemeClr val="accent2"/>
                            </a:solidFill>
                          </a:ln>
                        </pic:spPr>
                      </pic:pic>
                      <wps:wsp>
                        <wps:cNvPr id="50" name="Rectangle 50"/>
                        <wps:cNvSpPr/>
                        <wps:spPr>
                          <a:xfrm>
                            <a:off x="1447800" y="390525"/>
                            <a:ext cx="638175" cy="99060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Connecteur droit avec flèche 51"/>
                        <wps:cNvCnPr/>
                        <wps:spPr>
                          <a:xfrm flipH="1" flipV="1">
                            <a:off x="1162050" y="333375"/>
                            <a:ext cx="285750" cy="2571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444676B8" id="Groupe 53" o:spid="_x0000_s1026" style="position:absolute;margin-left:12pt;margin-top:27.2pt;width:472.5pt;height:178.5pt;z-index:251658752" coordsize="60007,22669" o:gfxdata="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que 2" o:spid="_x0000_s1027" type="#_x0000_t75" style="position:absolute;left:10241;top:1097;width:49804;height:216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">
                  <v:imagedata r:id="rId12" o:title=""/>
                  <o:lock v:ext="edit" aspectratio="f"/>
                </v:shape>
                <v:shape id="Image 49" o:spid="_x0000_s1028" type="#_x0000_t75" style="position:absolute;width:11525;height:20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" stroked="t" strokecolor="#ed7d31 [3205]">
                  <v:imagedata r:id="rId13" o:title=""/>
                  <v:path arrowok="t"/>
                </v:shape>
                <v:rect id="Rectangle 50" o:spid="_x0000_s1029" style="position:absolute;left:14478;top:3905;width:6381;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" filled="f" strokecolor="#ed7d31 [3205]" strokeweight="1pt"/>
                <v:shapetype id="_x0000_t32" coordsize="21600,21600" o:spt="32" o:oned="t" path="m,l21600,21600e" filled="f">
                  <v:path arrowok="t" fillok="f" o:connecttype="none"/>
                  <o:lock v:ext="edit" shapetype="t"/>
                </v:shapetype>
                <v:shape id="Connecteur droit avec flèche 51" o:spid="_x0000_s1030" type="#_x0000_t32" style="position:absolute;left:11620;top:3333;width:2858;height:25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" strokecolor="#ed7d31 [3205]" strokeweight=".5pt">
                  <v:stroke endarrow="block" joinstyle="miter"/>
                </v:shape>
                <w10:wrap type="topAndBottom"/>
              </v:group>
            </w:pict>
          </mc:Fallback>
        </mc:AlternateContent>
      </w:r>
      <w:r w:rsidR="00DB579D" w:rsidRPr="004B5AD3">
        <w:t>Dépendance en énergie</w:t>
      </w:r>
      <w:bookmarkEnd w:id="83"/>
    </w:p>
    <w:p w14:paraId="2E0971F1" w14:textId="2B1A67B1" w:rsidR="00650939" w:rsidRPr="00D710B1" w:rsidRDefault="00D710B1" w:rsidP="00D710B1">
      <w:pPr>
        <w:pStyle w:val="Lgende"/>
        <w:jc w:val="center"/>
        <w:rPr>
          <w:i w:val="0"/>
          <w:color w:val="auto"/>
          <w:sz w:val="22"/>
        </w:rPr>
      </w:pPr>
      <w:r w:rsidRPr="00D710B1">
        <w:rPr>
          <w:color w:val="auto"/>
          <w:sz w:val="22"/>
        </w:rPr>
        <w:t xml:space="preserve">Figure </w:t>
      </w:r>
      <w:r w:rsidRPr="00D710B1">
        <w:rPr>
          <w:color w:val="auto"/>
          <w:sz w:val="22"/>
        </w:rPr>
        <w:fldChar w:fldCharType="begin"/>
      </w:r>
      <w:r w:rsidRPr="00D710B1">
        <w:rPr>
          <w:color w:val="auto"/>
          <w:sz w:val="22"/>
        </w:rPr>
        <w:instrText xml:space="preserve"> SEQ Figure \* ARABIC </w:instrText>
      </w:r>
      <w:r w:rsidRPr="00D710B1">
        <w:rPr>
          <w:color w:val="auto"/>
          <w:sz w:val="22"/>
        </w:rPr>
        <w:fldChar w:fldCharType="separate"/>
      </w:r>
      <w:r w:rsidR="00E85B5E">
        <w:rPr>
          <w:noProof/>
          <w:color w:val="auto"/>
          <w:sz w:val="22"/>
        </w:rPr>
        <w:t>1</w:t>
      </w:r>
      <w:r w:rsidRPr="00D710B1">
        <w:rPr>
          <w:color w:val="auto"/>
          <w:sz w:val="22"/>
        </w:rPr>
        <w:fldChar w:fldCharType="end"/>
      </w:r>
      <w:r w:rsidR="00650939" w:rsidRPr="00D710B1">
        <w:rPr>
          <w:i w:val="0"/>
          <w:color w:val="auto"/>
          <w:sz w:val="22"/>
        </w:rPr>
        <w:t> : Rendements en profondeur selon l’énergie</w:t>
      </w:r>
    </w:p>
    <w:p w14:paraId="40FF0A37" w14:textId="3B7F1764" w:rsidR="00FB51B5" w:rsidRDefault="00FB51B5" w:rsidP="00B42A5F">
      <w:pPr>
        <w:jc w:val="both"/>
        <w:rPr>
          <w:iCs/>
        </w:rPr>
      </w:pPr>
      <w:r>
        <w:rPr>
          <w:i/>
          <w:iCs/>
        </w:rPr>
        <w:tab/>
      </w:r>
      <w:r>
        <w:rPr>
          <w:iCs/>
        </w:rPr>
        <w:t xml:space="preserve">Nous observons que la zone de </w:t>
      </w:r>
      <w:proofErr w:type="spellStart"/>
      <w:r>
        <w:rPr>
          <w:iCs/>
        </w:rPr>
        <w:t>build</w:t>
      </w:r>
      <w:proofErr w:type="spellEnd"/>
      <w:r>
        <w:rPr>
          <w:iCs/>
        </w:rPr>
        <w:t xml:space="preserve">-up est plus importante pour les faisceaux </w:t>
      </w:r>
      <w:r w:rsidR="00586FFA">
        <w:rPr>
          <w:iCs/>
        </w:rPr>
        <w:t>de plus grande énergie</w:t>
      </w:r>
      <w:r>
        <w:rPr>
          <w:iCs/>
        </w:rPr>
        <w:t>. Cela est dû à l’énergie</w:t>
      </w:r>
      <w:r w:rsidR="00586FFA">
        <w:rPr>
          <w:iCs/>
        </w:rPr>
        <w:t>, plus importante,</w:t>
      </w:r>
      <w:r>
        <w:rPr>
          <w:iCs/>
        </w:rPr>
        <w:t xml:space="preserve"> transférée aux particules secondaires, ce qui augmente leur parcours avant qu’ils </w:t>
      </w:r>
      <w:r w:rsidR="00586FFA">
        <w:rPr>
          <w:iCs/>
        </w:rPr>
        <w:t xml:space="preserve">ne </w:t>
      </w:r>
      <w:r>
        <w:rPr>
          <w:iCs/>
        </w:rPr>
        <w:t>déposent</w:t>
      </w:r>
      <w:r w:rsidR="00432074">
        <w:rPr>
          <w:iCs/>
        </w:rPr>
        <w:t xml:space="preserve"> totalement</w:t>
      </w:r>
      <w:r>
        <w:rPr>
          <w:iCs/>
        </w:rPr>
        <w:t xml:space="preserve"> </w:t>
      </w:r>
      <w:r w:rsidR="000A67BF">
        <w:rPr>
          <w:iCs/>
        </w:rPr>
        <w:t>cette</w:t>
      </w:r>
      <w:r w:rsidR="00586FFA">
        <w:rPr>
          <w:iCs/>
        </w:rPr>
        <w:t xml:space="preserve"> énergie dans le milieu (</w:t>
      </w:r>
      <w:proofErr w:type="spellStart"/>
      <w:r w:rsidR="00586FFA">
        <w:rPr>
          <w:iCs/>
        </w:rPr>
        <w:t>i.e</w:t>
      </w:r>
      <w:proofErr w:type="spellEnd"/>
      <w:r w:rsidR="00586FFA">
        <w:rPr>
          <w:iCs/>
        </w:rPr>
        <w:t xml:space="preserve"> augmente la distance de mise </w:t>
      </w:r>
      <w:r w:rsidR="001D27B4">
        <w:rPr>
          <w:iCs/>
        </w:rPr>
        <w:t>en</w:t>
      </w:r>
      <w:r w:rsidR="00586FFA">
        <w:rPr>
          <w:iCs/>
        </w:rPr>
        <w:t xml:space="preserve"> l’équilibre électronique). </w:t>
      </w:r>
      <w:r w:rsidRPr="00FB51B5">
        <w:rPr>
          <w:iCs/>
        </w:rPr>
        <w:t>La profondeur du maximum est donc augmentée</w:t>
      </w:r>
      <w:r>
        <w:rPr>
          <w:iCs/>
        </w:rPr>
        <w:t xml:space="preserve">. De plus, nous observons que la dose à l’entrée est plus faible pour les </w:t>
      </w:r>
      <w:r>
        <w:rPr>
          <w:iCs/>
        </w:rPr>
        <w:lastRenderedPageBreak/>
        <w:t>faisceaux plus énergétiques. Cela est dû à la diminution de l</w:t>
      </w:r>
      <w:r w:rsidR="001D27B4">
        <w:rPr>
          <w:iCs/>
        </w:rPr>
        <w:t>a probabilité de rétrodiffusion</w:t>
      </w:r>
      <w:r w:rsidR="0051235F">
        <w:rPr>
          <w:iCs/>
        </w:rPr>
        <w:t xml:space="preserve"> et d’interactions</w:t>
      </w:r>
      <w:r>
        <w:rPr>
          <w:iCs/>
        </w:rPr>
        <w:t xml:space="preserve"> </w:t>
      </w:r>
      <w:r w:rsidR="0051235F">
        <w:rPr>
          <w:iCs/>
        </w:rPr>
        <w:t xml:space="preserve">aléatoires </w:t>
      </w:r>
      <w:r>
        <w:rPr>
          <w:iCs/>
        </w:rPr>
        <w:t>à de plus for</w:t>
      </w:r>
      <w:r w:rsidR="000A67BF">
        <w:rPr>
          <w:iCs/>
        </w:rPr>
        <w:t xml:space="preserve">tes énergies. Enfin, la pente de </w:t>
      </w:r>
      <w:r w:rsidR="00E56149">
        <w:rPr>
          <w:iCs/>
        </w:rPr>
        <w:t>RP</w:t>
      </w:r>
      <w:r w:rsidR="000A67BF">
        <w:rPr>
          <w:iCs/>
        </w:rPr>
        <w:t xml:space="preserve"> est moins raide pour l</w:t>
      </w:r>
      <w:r>
        <w:rPr>
          <w:iCs/>
        </w:rPr>
        <w:t>es hautes énergies car le parcours des particules</w:t>
      </w:r>
      <w:r w:rsidR="001D27B4">
        <w:rPr>
          <w:iCs/>
        </w:rPr>
        <w:t xml:space="preserve"> primaires</w:t>
      </w:r>
      <w:r>
        <w:rPr>
          <w:iCs/>
        </w:rPr>
        <w:t xml:space="preserve"> est augmenté avec l’énergie.</w:t>
      </w:r>
    </w:p>
    <w:p w14:paraId="7B0EBF9E" w14:textId="6A221A70" w:rsidR="00DB579D" w:rsidRDefault="001D268D" w:rsidP="00C767CC">
      <w:pPr>
        <w:pStyle w:val="Titre3"/>
      </w:pPr>
      <w:bookmarkStart w:id="84" w:name="_Toc114213995"/>
      <w:r>
        <w:t>D</w:t>
      </w:r>
      <w:r w:rsidR="00DB579D" w:rsidRPr="004B5AD3">
        <w:t>épendance avec la taille de champ</w:t>
      </w:r>
      <w:bookmarkEnd w:id="84"/>
    </w:p>
    <w:p w14:paraId="507DB921" w14:textId="4EC1E526" w:rsidR="004662A0" w:rsidRPr="00D710B1" w:rsidRDefault="00D710B1" w:rsidP="00D710B1">
      <w:pPr>
        <w:pStyle w:val="Lgende"/>
        <w:jc w:val="center"/>
        <w:rPr>
          <w:color w:val="auto"/>
          <w:sz w:val="22"/>
        </w:rPr>
      </w:pPr>
      <w:r w:rsidRPr="00D710B1">
        <w:rPr>
          <w:color w:val="auto"/>
          <w:sz w:val="22"/>
        </w:rPr>
        <w:t xml:space="preserve">Figure </w:t>
      </w:r>
      <w:r w:rsidRPr="00D710B1">
        <w:rPr>
          <w:color w:val="auto"/>
          <w:sz w:val="22"/>
        </w:rPr>
        <w:fldChar w:fldCharType="begin"/>
      </w:r>
      <w:r w:rsidRPr="00D710B1">
        <w:rPr>
          <w:color w:val="auto"/>
          <w:sz w:val="22"/>
        </w:rPr>
        <w:instrText xml:space="preserve"> SEQ Figure \* ARABIC </w:instrText>
      </w:r>
      <w:r w:rsidRPr="00D710B1">
        <w:rPr>
          <w:color w:val="auto"/>
          <w:sz w:val="22"/>
        </w:rPr>
        <w:fldChar w:fldCharType="separate"/>
      </w:r>
      <w:r w:rsidR="00E85B5E">
        <w:rPr>
          <w:noProof/>
          <w:color w:val="auto"/>
          <w:sz w:val="22"/>
        </w:rPr>
        <w:t>2</w:t>
      </w:r>
      <w:r w:rsidRPr="00D710B1">
        <w:rPr>
          <w:color w:val="auto"/>
          <w:sz w:val="22"/>
        </w:rPr>
        <w:fldChar w:fldCharType="end"/>
      </w:r>
      <w:r w:rsidR="004662A0" w:rsidRPr="00D710B1">
        <w:rPr>
          <w:noProof/>
          <w:color w:val="auto"/>
          <w:sz w:val="22"/>
          <w:lang w:eastAsia="fr-FR"/>
        </w:rPr>
        <mc:AlternateContent>
          <mc:Choice Requires="wpg">
            <w:drawing>
              <wp:anchor distT="0" distB="0" distL="114300" distR="114300" simplePos="0" relativeHeight="251655680" behindDoc="0" locked="0" layoutInCell="1" allowOverlap="1" wp14:anchorId="0234021B" wp14:editId="725C702C">
                <wp:simplePos x="0" y="0"/>
                <wp:positionH relativeFrom="margin">
                  <wp:align>left</wp:align>
                </wp:positionH>
                <wp:positionV relativeFrom="paragraph">
                  <wp:posOffset>19050</wp:posOffset>
                </wp:positionV>
                <wp:extent cx="6528435" cy="2809875"/>
                <wp:effectExtent l="19050" t="19050" r="24765" b="9525"/>
                <wp:wrapSquare wrapText="bothSides"/>
                <wp:docPr id="29" name="Groupe 29"/>
                <wp:cNvGraphicFramePr/>
                <a:graphic xmlns:a="http://schemas.openxmlformats.org/drawingml/2006/main">
                  <a:graphicData uri="http://schemas.microsoft.com/office/word/2010/wordprocessingGroup">
                    <wpg:wgp>
                      <wpg:cNvGrpSpPr/>
                      <wpg:grpSpPr>
                        <a:xfrm>
                          <a:off x="0" y="0"/>
                          <a:ext cx="6528435" cy="2809875"/>
                          <a:chOff x="0" y="-257175"/>
                          <a:chExt cx="6452235" cy="2809875"/>
                        </a:xfrm>
                      </wpg:grpSpPr>
                      <wpg:graphicFrame>
                        <wpg:cNvPr id="30" name="Graphique 30"/>
                        <wpg:cNvFrPr/>
                        <wpg:xfrm>
                          <a:off x="923925" y="0"/>
                          <a:ext cx="4524375" cy="2552700"/>
                        </wpg:xfrm>
                        <a:graphic>
                          <a:graphicData uri="http://schemas.openxmlformats.org/drawingml/2006/chart">
                            <c:chart xmlns:c="http://schemas.openxmlformats.org/drawingml/2006/chart" xmlns:r="http://schemas.openxmlformats.org/officeDocument/2006/relationships" r:id="rId14"/>
                          </a:graphicData>
                        </a:graphic>
                      </wpg:graphicFrame>
                      <wpg:grpSp>
                        <wpg:cNvPr id="31" name="Groupe 31"/>
                        <wpg:cNvGrpSpPr/>
                        <wpg:grpSpPr>
                          <a:xfrm>
                            <a:off x="0" y="-257175"/>
                            <a:ext cx="6452235" cy="2322195"/>
                            <a:chOff x="0" y="-276225"/>
                            <a:chExt cx="6452235" cy="2322195"/>
                          </a:xfrm>
                        </wpg:grpSpPr>
                        <pic:pic xmlns:pic="http://schemas.openxmlformats.org/drawingml/2006/picture">
                          <pic:nvPicPr>
                            <pic:cNvPr id="32" name="Image 3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28575"/>
                              <a:ext cx="800100" cy="2017395"/>
                            </a:xfrm>
                            <a:prstGeom prst="rect">
                              <a:avLst/>
                            </a:prstGeom>
                            <a:ln>
                              <a:solidFill>
                                <a:schemeClr val="accent2"/>
                              </a:solidFill>
                            </a:ln>
                          </pic:spPr>
                        </pic:pic>
                        <wps:wsp>
                          <wps:cNvPr id="33" name="Rectangle 33"/>
                          <wps:cNvSpPr/>
                          <wps:spPr>
                            <a:xfrm>
                              <a:off x="1600200" y="371475"/>
                              <a:ext cx="333375" cy="1085849"/>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onnecteur droit avec flèche 34"/>
                          <wps:cNvCnPr/>
                          <wps:spPr>
                            <a:xfrm flipH="1" flipV="1">
                              <a:off x="800100" y="438150"/>
                              <a:ext cx="809625" cy="6000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pic:pic xmlns:pic="http://schemas.openxmlformats.org/drawingml/2006/picture">
                          <pic:nvPicPr>
                            <pic:cNvPr id="35" name="Image 3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4933950" y="-276225"/>
                              <a:ext cx="1518285" cy="1076325"/>
                            </a:xfrm>
                            <a:prstGeom prst="rect">
                              <a:avLst/>
                            </a:prstGeom>
                            <a:ln>
                              <a:solidFill>
                                <a:schemeClr val="accent2"/>
                              </a:solidFill>
                            </a:ln>
                          </pic:spPr>
                        </pic:pic>
                        <wps:wsp>
                          <wps:cNvPr id="36" name="Rectangle 36"/>
                          <wps:cNvSpPr/>
                          <wps:spPr>
                            <a:xfrm>
                              <a:off x="2524125" y="1133475"/>
                              <a:ext cx="933450" cy="59055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onnecteur droit avec flèche 37"/>
                          <wps:cNvCnPr>
                            <a:stCxn id="36" idx="3"/>
                          </wps:cNvCnPr>
                          <wps:spPr>
                            <a:xfrm flipV="1">
                              <a:off x="3457575" y="476251"/>
                              <a:ext cx="1466850" cy="95249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9DBAE17" id="Groupe 29" o:spid="_x0000_s1026" style="position:absolute;margin-left:0;margin-top:1.5pt;width:514.05pt;height:221.25pt;z-index:251655680;mso-position-horizontal:left;mso-position-horizontal-relative:margin;mso-width-relative:margin;mso-height-relative:margin" coordorigin=",-2571" coordsize="64522,28098" o:gfxdata="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">
                <v:shape id="Graphique 30" o:spid="_x0000_s1027" type="#_x0000_t75" style="position:absolute;left:9157;top:-72;width:45367;height:256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">
                  <v:imagedata r:id="rId17" o:title=""/>
                  <o:lock v:ext="edit" aspectratio="f"/>
                </v:shape>
                <v:group id="Groupe 31" o:spid="_x0000_s1028" style="position:absolute;top:-2571;width:64522;height:23221" coordorigin=",-2762" coordsize="64522,2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Image 32" o:spid="_x0000_s1029" type="#_x0000_t75" style="position:absolute;top:285;width:8001;height:20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" stroked="t" strokecolor="#ed7d31 [3205]">
                    <v:imagedata r:id="rId18" o:title=""/>
                    <v:path arrowok="t"/>
                  </v:shape>
                  <v:rect id="Rectangle 33" o:spid="_x0000_s1030" style="position:absolute;left:16002;top:3714;width:3333;height:10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" filled="f" strokecolor="#ed7d31 [3205]" strokeweight="1pt"/>
                  <v:shape id="Connecteur droit avec flèche 34" o:spid="_x0000_s1031" type="#_x0000_t32" style="position:absolute;left:8001;top:4381;width:8096;height:60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" strokecolor="#ed7d31 [3205]" strokeweight=".5pt">
                    <v:stroke endarrow="block" joinstyle="miter"/>
                  </v:shape>
                  <v:shape id="Image 35" o:spid="_x0000_s1032" type="#_x0000_t75" style="position:absolute;left:49339;top:-2762;width:15183;height:10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" stroked="t" strokecolor="#ed7d31 [3205]">
                    <v:imagedata r:id="rId19" o:title=""/>
                    <v:path arrowok="t"/>
                  </v:shape>
                  <v:rect id="Rectangle 36" o:spid="_x0000_s1033" style="position:absolute;left:25241;top:11334;width:9334;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" filled="f" strokecolor="#ed7d31 [3205]" strokeweight="1pt"/>
                  <v:shape id="Connecteur droit avec flèche 37" o:spid="_x0000_s1034" type="#_x0000_t32" style="position:absolute;left:34575;top:4762;width:14669;height:9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" strokecolor="#ed7d31 [3205]" strokeweight=".5pt">
                    <v:stroke endarrow="block" joinstyle="miter"/>
                  </v:shape>
                </v:group>
                <w10:wrap type="square" anchorx="margin"/>
              </v:group>
            </w:pict>
          </mc:Fallback>
        </mc:AlternateContent>
      </w:r>
      <w:r w:rsidR="004662A0" w:rsidRPr="00D710B1">
        <w:rPr>
          <w:i w:val="0"/>
          <w:color w:val="auto"/>
          <w:sz w:val="22"/>
        </w:rPr>
        <w:t> : Rendements en profondeur selon la taille de champ</w:t>
      </w:r>
    </w:p>
    <w:p w14:paraId="56685FEA" w14:textId="2E90F343" w:rsidR="00FB51B5" w:rsidRDefault="00FB51B5" w:rsidP="004F2C34">
      <w:pPr>
        <w:ind w:firstLine="709"/>
        <w:jc w:val="both"/>
      </w:pPr>
      <w:r w:rsidRPr="00BC70C0">
        <w:t xml:space="preserve">Nous observons que la pente </w:t>
      </w:r>
      <w:r w:rsidR="00CD25A2">
        <w:t xml:space="preserve">de </w:t>
      </w:r>
      <w:r w:rsidR="00E56149">
        <w:t>RP</w:t>
      </w:r>
      <w:r w:rsidR="00CD25A2">
        <w:t xml:space="preserve"> </w:t>
      </w:r>
      <w:r w:rsidRPr="00BC70C0">
        <w:t xml:space="preserve">est </w:t>
      </w:r>
      <w:r w:rsidR="00432074">
        <w:t>plus</w:t>
      </w:r>
      <w:r w:rsidR="00432074" w:rsidRPr="00BC70C0">
        <w:t xml:space="preserve"> </w:t>
      </w:r>
      <w:r w:rsidRPr="00BC70C0">
        <w:t>raide pour les champs de plus faible dimension. Cette observation est liée à la diminution de rayonnement diffusé dans le milieu participant à la dose mesurée sur l’axe central du faisceau.</w:t>
      </w:r>
      <w:r w:rsidR="00BC70C0" w:rsidRPr="00BC70C0">
        <w:t xml:space="preserve"> </w:t>
      </w:r>
      <w:r w:rsidR="00CD25A2">
        <w:t xml:space="preserve">La profondeur du maximum est </w:t>
      </w:r>
      <w:r w:rsidR="001D27B4">
        <w:t>légèrement</w:t>
      </w:r>
      <w:r w:rsidR="00CD25A2">
        <w:t xml:space="preserve"> impactée par l’augmentation de diffusé et est donc plus </w:t>
      </w:r>
      <w:r w:rsidR="001D27B4">
        <w:t>faible</w:t>
      </w:r>
      <w:r w:rsidR="00CD25A2">
        <w:t xml:space="preserve"> pour les champs de plus grande taille. </w:t>
      </w:r>
      <w:r w:rsidR="00BC70C0" w:rsidRPr="00BC70C0">
        <w:t xml:space="preserve">De </w:t>
      </w:r>
      <w:r w:rsidR="00CD25A2">
        <w:t>plus</w:t>
      </w:r>
      <w:r w:rsidR="00BC70C0" w:rsidRPr="00BC70C0">
        <w:t xml:space="preserve">, la dose à l’entrée est augmentée pour les champs plus importants du fait de </w:t>
      </w:r>
      <w:r w:rsidR="00CD25A2">
        <w:t>l’augmentation de rayonnements diffusés produits dans la tête de l’accélérateur</w:t>
      </w:r>
      <w:r w:rsidR="00BC70C0" w:rsidRPr="00BC70C0">
        <w:t>.</w:t>
      </w:r>
    </w:p>
    <w:p w14:paraId="7FDA0210" w14:textId="1E4A5126" w:rsidR="00DB579D" w:rsidRDefault="000E5806" w:rsidP="00C767CC">
      <w:pPr>
        <w:pStyle w:val="Titre3"/>
      </w:pPr>
      <w:bookmarkStart w:id="85" w:name="_Toc114213996"/>
      <w:r>
        <w:t>Dépendance avec la distance source-peau</w:t>
      </w:r>
      <w:bookmarkEnd w:id="85"/>
    </w:p>
    <w:p w14:paraId="164CA76F" w14:textId="355286F8" w:rsidR="00CA5A9B" w:rsidRDefault="0097773F" w:rsidP="00B42A5F">
      <w:pPr>
        <w:ind w:firstLine="709"/>
        <w:jc w:val="both"/>
      </w:pPr>
      <w:r>
        <w:rPr>
          <w:noProof/>
          <w:lang w:eastAsia="fr-FR"/>
        </w:rPr>
        <mc:AlternateContent>
          <mc:Choice Requires="wpg">
            <w:drawing>
              <wp:anchor distT="0" distB="0" distL="114300" distR="114300" simplePos="0" relativeHeight="251656704" behindDoc="0" locked="0" layoutInCell="1" allowOverlap="1" wp14:anchorId="29A010C9" wp14:editId="5F484AE2">
                <wp:simplePos x="0" y="0"/>
                <wp:positionH relativeFrom="margin">
                  <wp:align>right</wp:align>
                </wp:positionH>
                <wp:positionV relativeFrom="paragraph">
                  <wp:posOffset>690245</wp:posOffset>
                </wp:positionV>
                <wp:extent cx="6555740" cy="2495550"/>
                <wp:effectExtent l="0" t="19050" r="16510" b="0"/>
                <wp:wrapTopAndBottom/>
                <wp:docPr id="38" name="Groupe 38"/>
                <wp:cNvGraphicFramePr/>
                <a:graphic xmlns:a="http://schemas.openxmlformats.org/drawingml/2006/main">
                  <a:graphicData uri="http://schemas.microsoft.com/office/word/2010/wordprocessingGroup">
                    <wpg:wgp>
                      <wpg:cNvGrpSpPr/>
                      <wpg:grpSpPr>
                        <a:xfrm>
                          <a:off x="0" y="0"/>
                          <a:ext cx="6555740" cy="2495550"/>
                          <a:chOff x="0" y="0"/>
                          <a:chExt cx="6555740" cy="2495550"/>
                        </a:xfrm>
                      </wpg:grpSpPr>
                      <wpg:graphicFrame>
                        <wpg:cNvPr id="39" name="Graphique 39"/>
                        <wpg:cNvFrPr/>
                        <wpg:xfrm>
                          <a:off x="0" y="57150"/>
                          <a:ext cx="4543425" cy="2438400"/>
                        </wpg:xfrm>
                        <a:graphic>
                          <a:graphicData uri="http://schemas.openxmlformats.org/drawingml/2006/chart">
                            <c:chart xmlns:c="http://schemas.openxmlformats.org/drawingml/2006/chart" xmlns:r="http://schemas.openxmlformats.org/officeDocument/2006/relationships" r:id="rId20"/>
                          </a:graphicData>
                        </a:graphic>
                      </wpg:graphicFrame>
                      <wpg:grpSp>
                        <wpg:cNvPr id="40" name="Groupe 40"/>
                        <wpg:cNvGrpSpPr/>
                        <wpg:grpSpPr>
                          <a:xfrm>
                            <a:off x="2533650" y="0"/>
                            <a:ext cx="4022090" cy="1472193"/>
                            <a:chOff x="-19050" y="0"/>
                            <a:chExt cx="4022090" cy="1472193"/>
                          </a:xfrm>
                        </wpg:grpSpPr>
                        <pic:pic xmlns:pic="http://schemas.openxmlformats.org/drawingml/2006/picture">
                          <pic:nvPicPr>
                            <pic:cNvPr id="41" name="Image 4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1581150" y="0"/>
                              <a:ext cx="2421890" cy="1333500"/>
                            </a:xfrm>
                            <a:prstGeom prst="rect">
                              <a:avLst/>
                            </a:prstGeom>
                            <a:ln>
                              <a:solidFill>
                                <a:schemeClr val="accent2"/>
                              </a:solidFill>
                            </a:ln>
                          </pic:spPr>
                        </pic:pic>
                        <wps:wsp>
                          <wps:cNvPr id="42" name="Rectangle 42"/>
                          <wps:cNvSpPr/>
                          <wps:spPr>
                            <a:xfrm>
                              <a:off x="-19050" y="1019175"/>
                              <a:ext cx="992930" cy="453018"/>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onnecteur droit avec flèche 43"/>
                          <wps:cNvCnPr/>
                          <wps:spPr>
                            <a:xfrm flipV="1">
                              <a:off x="973880" y="619125"/>
                              <a:ext cx="602190" cy="4476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5813743A" id="Groupe 38" o:spid="_x0000_s1026" style="position:absolute;margin-left:465pt;margin-top:54.35pt;width:516.2pt;height:196.5pt;z-index:251656704;mso-position-horizontal:right;mso-position-horizontal-relative:margin" coordsize="65557,24955" o:gfxdata="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">
                <v:shape id="Graphique 39" o:spid="_x0000_s1027" type="#_x0000_t75" style="position:absolute;left:-60;top:487;width:45536;height:245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">
                  <v:imagedata r:id="rId22" o:title=""/>
                  <o:lock v:ext="edit" aspectratio="f"/>
                </v:shape>
                <v:group id="Groupe 40" o:spid="_x0000_s1028" style="position:absolute;left:25336;width:40221;height:14721" coordorigin="-190" coordsize="40220,14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Image 41" o:spid="_x0000_s1029" type="#_x0000_t75" style="position:absolute;left:15811;width:24219;height:13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" stroked="t" strokecolor="#ed7d31 [3205]">
                    <v:imagedata r:id="rId23" o:title=""/>
                    <v:path arrowok="t"/>
                  </v:shape>
                  <v:rect id="Rectangle 42" o:spid="_x0000_s1030" style="position:absolute;left:-190;top:10191;width:9928;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" filled="f" strokecolor="#ed7d31 [3205]" strokeweight="1pt"/>
                  <v:shape id="Connecteur droit avec flèche 43" o:spid="_x0000_s1031" type="#_x0000_t32" style="position:absolute;left:9738;top:6191;width:6022;height:44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" strokecolor="#ed7d31 [3205]" strokeweight=".5pt">
                    <v:stroke endarrow="block" joinstyle="miter"/>
                  </v:shape>
                </v:group>
                <w10:wrap type="topAndBottom" anchorx="margin"/>
              </v:group>
            </w:pict>
          </mc:Fallback>
        </mc:AlternateContent>
      </w:r>
      <w:r w:rsidR="00CA5A9B">
        <w:t>Pour comparer l’influence</w:t>
      </w:r>
      <w:r w:rsidR="000F0341">
        <w:t xml:space="preserve"> de la </w:t>
      </w:r>
      <w:r w:rsidR="001D27B4">
        <w:t>DSP</w:t>
      </w:r>
      <w:r w:rsidR="00CA5A9B">
        <w:t xml:space="preserve"> en s’affranchissant de l’i</w:t>
      </w:r>
      <w:r w:rsidR="00BC70C0">
        <w:t xml:space="preserve">nfluence de la taille de champ, </w:t>
      </w:r>
      <w:r w:rsidR="00CA5A9B">
        <w:t xml:space="preserve">nous avons imposé un champ de 10x10 </w:t>
      </w:r>
      <w:r w:rsidR="0020556C">
        <w:t xml:space="preserve">cm² </w:t>
      </w:r>
      <w:r w:rsidR="00CA5A9B">
        <w:t xml:space="preserve">à la surface de l’eau. Pour cela, nous avons </w:t>
      </w:r>
      <w:r w:rsidR="000F0341">
        <w:t>choisi</w:t>
      </w:r>
      <w:r w:rsidR="00CA5A9B">
        <w:t xml:space="preserve"> un champ 9x9 cm² pour une DSP de 110 cm et un champ 11x11 cm² pour la DSP à 90 cm.</w:t>
      </w:r>
    </w:p>
    <w:p w14:paraId="5C54A9A1" w14:textId="6F06A821" w:rsidR="007D5A7C" w:rsidRPr="00D710B1" w:rsidRDefault="00D710B1" w:rsidP="00D710B1">
      <w:pPr>
        <w:pStyle w:val="Lgende"/>
        <w:jc w:val="center"/>
        <w:rPr>
          <w:color w:val="auto"/>
          <w:sz w:val="22"/>
        </w:rPr>
      </w:pPr>
      <w:r w:rsidRPr="00D710B1">
        <w:rPr>
          <w:color w:val="auto"/>
          <w:sz w:val="22"/>
        </w:rPr>
        <w:t xml:space="preserve">Figure </w:t>
      </w:r>
      <w:r w:rsidRPr="00D710B1">
        <w:rPr>
          <w:color w:val="auto"/>
          <w:sz w:val="22"/>
        </w:rPr>
        <w:fldChar w:fldCharType="begin"/>
      </w:r>
      <w:r w:rsidRPr="00D710B1">
        <w:rPr>
          <w:color w:val="auto"/>
          <w:sz w:val="22"/>
        </w:rPr>
        <w:instrText xml:space="preserve"> SEQ Figure \* ARABIC </w:instrText>
      </w:r>
      <w:r w:rsidRPr="00D710B1">
        <w:rPr>
          <w:color w:val="auto"/>
          <w:sz w:val="22"/>
        </w:rPr>
        <w:fldChar w:fldCharType="separate"/>
      </w:r>
      <w:r w:rsidR="00E85B5E">
        <w:rPr>
          <w:noProof/>
          <w:color w:val="auto"/>
          <w:sz w:val="22"/>
        </w:rPr>
        <w:t>3</w:t>
      </w:r>
      <w:r w:rsidRPr="00D710B1">
        <w:rPr>
          <w:color w:val="auto"/>
          <w:sz w:val="22"/>
        </w:rPr>
        <w:fldChar w:fldCharType="end"/>
      </w:r>
      <w:r w:rsidRPr="00D710B1">
        <w:rPr>
          <w:i w:val="0"/>
          <w:color w:val="auto"/>
          <w:sz w:val="22"/>
        </w:rPr>
        <w:t xml:space="preserve"> </w:t>
      </w:r>
      <w:r w:rsidR="0097773F" w:rsidRPr="00D710B1">
        <w:rPr>
          <w:i w:val="0"/>
          <w:color w:val="auto"/>
          <w:sz w:val="22"/>
        </w:rPr>
        <w:t>: Rendements en profondeur selon la distance source-surface de l’eau</w:t>
      </w:r>
    </w:p>
    <w:p w14:paraId="76E7A442" w14:textId="0222F38D" w:rsidR="00CA5A9B" w:rsidRDefault="00CA5A9B" w:rsidP="00B42A5F">
      <w:pPr>
        <w:jc w:val="both"/>
      </w:pPr>
      <w:r>
        <w:tab/>
        <w:t xml:space="preserve">La </w:t>
      </w:r>
      <w:r w:rsidR="001D27B4">
        <w:t>DSP</w:t>
      </w:r>
      <w:r>
        <w:t xml:space="preserve"> influence la pente des rendements en profondeur. Plus la distance est élevée et </w:t>
      </w:r>
      <w:r w:rsidR="0051235F">
        <w:t>moins</w:t>
      </w:r>
      <w:r>
        <w:t xml:space="preserve"> la </w:t>
      </w:r>
      <w:r w:rsidR="0051235F">
        <w:t>pente</w:t>
      </w:r>
      <w:r>
        <w:t xml:space="preserve"> </w:t>
      </w:r>
      <w:r w:rsidR="0051235F">
        <w:t>est raide</w:t>
      </w:r>
      <w:r w:rsidR="00152566">
        <w:t xml:space="preserve">, cela est dû </w:t>
      </w:r>
      <w:r w:rsidR="00F14628">
        <w:t>à la divergence du faisceau et la loi de l’i</w:t>
      </w:r>
      <w:r w:rsidR="005F6911">
        <w:t>n</w:t>
      </w:r>
      <w:r w:rsidR="00F14628">
        <w:t>verse carré de la distance qui en découle</w:t>
      </w:r>
      <w:r>
        <w:t>.</w:t>
      </w:r>
      <w:r w:rsidR="001D27B4">
        <w:t xml:space="preserve"> La dose à </w:t>
      </w:r>
      <w:r w:rsidR="0051235F">
        <w:t xml:space="preserve">la surface et la profondeur du </w:t>
      </w:r>
      <w:r w:rsidR="00F14628">
        <w:t>maximum ne semblent pas impactée</w:t>
      </w:r>
      <w:r w:rsidR="0051235F">
        <w:t xml:space="preserve"> par la DSP.</w:t>
      </w:r>
      <w:r w:rsidR="0051235F" w:rsidDel="0051235F">
        <w:t xml:space="preserve"> </w:t>
      </w:r>
    </w:p>
    <w:p w14:paraId="26CBBE7D" w14:textId="02C2A0F7" w:rsidR="00D710B1" w:rsidRDefault="00DB579D" w:rsidP="0051235F">
      <w:pPr>
        <w:pStyle w:val="Titre3"/>
      </w:pPr>
      <w:bookmarkStart w:id="86" w:name="_Toc114213997"/>
      <w:r w:rsidRPr="004B5AD3">
        <w:lastRenderedPageBreak/>
        <w:t>Dépendance du détecteur</w:t>
      </w:r>
      <w:bookmarkEnd w:id="86"/>
    </w:p>
    <w:p w14:paraId="3FF8DACD" w14:textId="16E0A1AF" w:rsidR="00C03D60" w:rsidRPr="00D710B1" w:rsidRDefault="0097773F" w:rsidP="00D710B1">
      <w:pPr>
        <w:pStyle w:val="Lgende"/>
        <w:jc w:val="center"/>
        <w:rPr>
          <w:color w:val="auto"/>
          <w:sz w:val="22"/>
        </w:rPr>
      </w:pPr>
      <w:r w:rsidRPr="00D710B1">
        <w:rPr>
          <w:noProof/>
          <w:color w:val="auto"/>
          <w:sz w:val="22"/>
          <w:lang w:eastAsia="fr-FR"/>
        </w:rPr>
        <mc:AlternateContent>
          <mc:Choice Requires="wpg">
            <w:drawing>
              <wp:anchor distT="0" distB="0" distL="114300" distR="114300" simplePos="0" relativeHeight="251657728" behindDoc="0" locked="0" layoutInCell="1" allowOverlap="1" wp14:anchorId="484B692B" wp14:editId="736DA687">
                <wp:simplePos x="0" y="0"/>
                <wp:positionH relativeFrom="column">
                  <wp:posOffset>200025</wp:posOffset>
                </wp:positionH>
                <wp:positionV relativeFrom="paragraph">
                  <wp:posOffset>0</wp:posOffset>
                </wp:positionV>
                <wp:extent cx="5886450" cy="2743200"/>
                <wp:effectExtent l="19050" t="0" r="0" b="0"/>
                <wp:wrapTopAndBottom/>
                <wp:docPr id="44" name="Groupe 44"/>
                <wp:cNvGraphicFramePr/>
                <a:graphic xmlns:a="http://schemas.openxmlformats.org/drawingml/2006/main">
                  <a:graphicData uri="http://schemas.microsoft.com/office/word/2010/wordprocessingGroup">
                    <wpg:wgp>
                      <wpg:cNvGrpSpPr/>
                      <wpg:grpSpPr>
                        <a:xfrm>
                          <a:off x="0" y="0"/>
                          <a:ext cx="5886450" cy="2743200"/>
                          <a:chOff x="0" y="0"/>
                          <a:chExt cx="5886450" cy="2743200"/>
                        </a:xfrm>
                      </wpg:grpSpPr>
                      <wpg:graphicFrame>
                        <wpg:cNvPr id="45" name="Graphique 45"/>
                        <wpg:cNvFrPr/>
                        <wpg:xfrm>
                          <a:off x="1314450" y="0"/>
                          <a:ext cx="4572000" cy="2743200"/>
                        </wpg:xfrm>
                        <a:graphic>
                          <a:graphicData uri="http://schemas.openxmlformats.org/drawingml/2006/chart">
                            <c:chart xmlns:c="http://schemas.openxmlformats.org/drawingml/2006/chart" xmlns:r="http://schemas.openxmlformats.org/officeDocument/2006/relationships" r:id="rId24"/>
                          </a:graphicData>
                        </a:graphic>
                      </wpg:graphicFrame>
                      <pic:pic xmlns:pic="http://schemas.openxmlformats.org/drawingml/2006/picture">
                        <pic:nvPicPr>
                          <pic:cNvPr id="46" name="Image 4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142875"/>
                            <a:ext cx="1390650" cy="2438400"/>
                          </a:xfrm>
                          <a:prstGeom prst="rect">
                            <a:avLst/>
                          </a:prstGeom>
                          <a:ln>
                            <a:solidFill>
                              <a:schemeClr val="accent2"/>
                            </a:solidFill>
                          </a:ln>
                        </pic:spPr>
                      </pic:pic>
                      <wps:wsp>
                        <wps:cNvPr id="47" name="Rectangle 47"/>
                        <wps:cNvSpPr/>
                        <wps:spPr>
                          <a:xfrm>
                            <a:off x="1781175" y="361950"/>
                            <a:ext cx="619125" cy="95250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Connecteur droit avec flèche 48"/>
                        <wps:cNvCnPr/>
                        <wps:spPr>
                          <a:xfrm flipH="1" flipV="1">
                            <a:off x="1390651" y="352425"/>
                            <a:ext cx="400049" cy="304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64B5B19C" id="Groupe 44" o:spid="_x0000_s1026" style="position:absolute;margin-left:15.75pt;margin-top:0;width:463.5pt;height:3in;z-index:251657728" coordsize="58864,27432" o:gfxdata="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">
                <v:shape id="Graphique 45" o:spid="_x0000_s1027" type="#_x0000_t75" style="position:absolute;left:13106;top:-60;width:45842;height:275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">
                  <v:imagedata r:id="rId28" o:title=""/>
                  <o:lock v:ext="edit" aspectratio="f"/>
                </v:shape>
                <v:shape id="Image 46" o:spid="_x0000_s1028" type="#_x0000_t75" style="position:absolute;top:1428;width:13906;height:24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" stroked="t" strokecolor="#ed7d31 [3205]">
                  <v:imagedata r:id="rId29" o:title=""/>
                  <v:path arrowok="t"/>
                </v:shape>
                <v:rect id="Rectangle 47" o:spid="_x0000_s1029" style="position:absolute;left:17811;top:3619;width:619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" filled="f" strokecolor="#ed7d31 [3205]" strokeweight="1pt"/>
                <v:shape id="Connecteur droit avec flèche 48" o:spid="_x0000_s1030" type="#_x0000_t32" style="position:absolute;left:13906;top:3524;width:4001;height:3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" strokecolor="#ed7d31 [3205]" strokeweight=".5pt">
                  <v:stroke endarrow="block" joinstyle="miter"/>
                </v:shape>
                <w10:wrap type="topAndBottom"/>
              </v:group>
            </w:pict>
          </mc:Fallback>
        </mc:AlternateContent>
      </w:r>
      <w:r w:rsidR="00D710B1" w:rsidRPr="00D710B1">
        <w:rPr>
          <w:color w:val="auto"/>
          <w:sz w:val="22"/>
        </w:rPr>
        <w:t xml:space="preserve">Figure </w:t>
      </w:r>
      <w:r w:rsidR="00D710B1" w:rsidRPr="00D710B1">
        <w:rPr>
          <w:color w:val="auto"/>
          <w:sz w:val="22"/>
        </w:rPr>
        <w:fldChar w:fldCharType="begin"/>
      </w:r>
      <w:r w:rsidR="00D710B1" w:rsidRPr="00D710B1">
        <w:rPr>
          <w:color w:val="auto"/>
          <w:sz w:val="22"/>
        </w:rPr>
        <w:instrText xml:space="preserve"> SEQ Figure \* ARABIC </w:instrText>
      </w:r>
      <w:r w:rsidR="00D710B1" w:rsidRPr="00D710B1">
        <w:rPr>
          <w:color w:val="auto"/>
          <w:sz w:val="22"/>
        </w:rPr>
        <w:fldChar w:fldCharType="separate"/>
      </w:r>
      <w:r w:rsidR="00E85B5E">
        <w:rPr>
          <w:noProof/>
          <w:color w:val="auto"/>
          <w:sz w:val="22"/>
        </w:rPr>
        <w:t>4</w:t>
      </w:r>
      <w:r w:rsidR="00D710B1" w:rsidRPr="00D710B1">
        <w:rPr>
          <w:color w:val="auto"/>
          <w:sz w:val="22"/>
        </w:rPr>
        <w:fldChar w:fldCharType="end"/>
      </w:r>
      <w:r w:rsidRPr="00D710B1">
        <w:rPr>
          <w:i w:val="0"/>
          <w:color w:val="auto"/>
          <w:sz w:val="22"/>
        </w:rPr>
        <w:t> : Rendements en profondeur selon le détecteur</w:t>
      </w:r>
    </w:p>
    <w:p w14:paraId="496D892E" w14:textId="047E3CC2" w:rsidR="00C03D60" w:rsidRDefault="00C03D60" w:rsidP="00B42A5F">
      <w:pPr>
        <w:jc w:val="both"/>
      </w:pPr>
      <w:r>
        <w:tab/>
        <w:t xml:space="preserve">Le détecteur influe sur la dose avant la profondeur du maximum. Le détecteur de plus </w:t>
      </w:r>
      <w:r w:rsidR="009E6B89">
        <w:t xml:space="preserve">grand volume aura tendance à sous-estimer la dose à l’entrée et </w:t>
      </w:r>
      <w:r w:rsidR="00152566">
        <w:t xml:space="preserve">la </w:t>
      </w:r>
      <w:r w:rsidR="009E6B89">
        <w:t>dose mesurée avant la profondeur du maximum.</w:t>
      </w:r>
      <w:r>
        <w:t xml:space="preserve"> </w:t>
      </w:r>
      <w:r w:rsidR="009E6B89">
        <w:t xml:space="preserve">Ce phénomène </w:t>
      </w:r>
      <w:r w:rsidR="00E90168">
        <w:t>découle d</w:t>
      </w:r>
      <w:r w:rsidR="002F7F4E">
        <w:t>’un</w:t>
      </w:r>
      <w:r w:rsidR="00E90168">
        <w:t xml:space="preserve"> effet de volume créé par </w:t>
      </w:r>
      <w:r w:rsidR="002F7F4E">
        <w:t>la cavité de plus grande dimension</w:t>
      </w:r>
      <w:r w:rsidR="00E90168">
        <w:t>. Après la profondeur du maximum, la taille de la cavité n’est plus un paramètre critique.</w:t>
      </w:r>
    </w:p>
    <w:p w14:paraId="2F5F2E85" w14:textId="07AB5798" w:rsidR="00A43792" w:rsidRPr="00C837B0" w:rsidRDefault="00A43792" w:rsidP="00A43792">
      <w:pPr>
        <w:pStyle w:val="Titre2"/>
      </w:pPr>
      <w:bookmarkStart w:id="87" w:name="_Toc114213998"/>
      <w:r w:rsidRPr="00C837B0">
        <w:t>Rapports tissu-maximum</w:t>
      </w:r>
      <w:bookmarkEnd w:id="87"/>
    </w:p>
    <w:p w14:paraId="534C1E03" w14:textId="6F33AFE8" w:rsidR="00A43792" w:rsidRDefault="00A43792" w:rsidP="00B42A5F">
      <w:pPr>
        <w:jc w:val="both"/>
      </w:pPr>
      <w:r w:rsidRPr="00C837B0">
        <w:t>Le</w:t>
      </w:r>
      <w:r w:rsidR="00C837B0">
        <w:t>s courbes de</w:t>
      </w:r>
      <w:r w:rsidRPr="00C837B0">
        <w:t xml:space="preserve"> </w:t>
      </w:r>
      <w:r w:rsidR="00EC7095">
        <w:t>RTM</w:t>
      </w:r>
      <w:r w:rsidR="00C837B0">
        <w:t xml:space="preserve"> ci-dessous sont obtenues par calcul à l’aide des rendements en profondeur</w:t>
      </w:r>
      <w:r w:rsidR="00EC7095">
        <w:t xml:space="preserve"> mesurés</w:t>
      </w:r>
      <w:r w:rsidR="00C837B0">
        <w:t>.</w:t>
      </w:r>
    </w:p>
    <w:p w14:paraId="3B6F893B" w14:textId="3AA645C9" w:rsidR="00C837B0" w:rsidRDefault="00C837B0" w:rsidP="00EC7095">
      <w:pPr>
        <w:spacing w:after="0"/>
        <w:jc w:val="center"/>
      </w:pPr>
    </w:p>
    <w:p w14:paraId="17C8D6CB" w14:textId="707E80D1" w:rsidR="0051235F" w:rsidRDefault="0051235F" w:rsidP="00EC7095">
      <w:pPr>
        <w:spacing w:after="0"/>
        <w:jc w:val="center"/>
      </w:pPr>
    </w:p>
    <w:p w14:paraId="5D12DA76" w14:textId="2B17B3BC" w:rsidR="009B1707" w:rsidRDefault="009B1707" w:rsidP="00EC7095">
      <w:pPr>
        <w:spacing w:after="0"/>
        <w:jc w:val="center"/>
      </w:pPr>
      <w:r>
        <w:rPr>
          <w:noProof/>
          <w:lang w:eastAsia="fr-FR"/>
        </w:rPr>
        <w:drawing>
          <wp:inline distT="0" distB="0" distL="0" distR="0" wp14:anchorId="4756F622" wp14:editId="5B8CB7EB">
            <wp:extent cx="4572000" cy="2743200"/>
            <wp:effectExtent l="0" t="0" r="0" b="0"/>
            <wp:docPr id="12"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9BF9D9B" w14:textId="39FB792C" w:rsidR="00C837B0" w:rsidRDefault="00C837B0" w:rsidP="00C837B0">
      <w:pPr>
        <w:pStyle w:val="Lgende"/>
        <w:jc w:val="center"/>
        <w:rPr>
          <w:color w:val="auto"/>
          <w:sz w:val="22"/>
        </w:rPr>
      </w:pPr>
      <w:r w:rsidRPr="00C837B0">
        <w:rPr>
          <w:color w:val="auto"/>
          <w:sz w:val="22"/>
        </w:rPr>
        <w:t xml:space="preserve">Figure </w:t>
      </w:r>
      <w:r w:rsidRPr="00C837B0">
        <w:rPr>
          <w:color w:val="auto"/>
          <w:sz w:val="22"/>
        </w:rPr>
        <w:fldChar w:fldCharType="begin"/>
      </w:r>
      <w:r w:rsidRPr="00C837B0">
        <w:rPr>
          <w:color w:val="auto"/>
          <w:sz w:val="22"/>
        </w:rPr>
        <w:instrText xml:space="preserve"> SEQ Figure \* ARABIC </w:instrText>
      </w:r>
      <w:r w:rsidRPr="00C837B0">
        <w:rPr>
          <w:color w:val="auto"/>
          <w:sz w:val="22"/>
        </w:rPr>
        <w:fldChar w:fldCharType="separate"/>
      </w:r>
      <w:r w:rsidR="00E85B5E">
        <w:rPr>
          <w:noProof/>
          <w:color w:val="auto"/>
          <w:sz w:val="22"/>
        </w:rPr>
        <w:t>5</w:t>
      </w:r>
      <w:r w:rsidRPr="00C837B0">
        <w:rPr>
          <w:color w:val="auto"/>
          <w:sz w:val="22"/>
        </w:rPr>
        <w:fldChar w:fldCharType="end"/>
      </w:r>
      <w:r w:rsidRPr="00C837B0">
        <w:rPr>
          <w:color w:val="auto"/>
          <w:sz w:val="22"/>
        </w:rPr>
        <w:t xml:space="preserve"> : Rapport tissu-maximum pour deux énergies</w:t>
      </w:r>
    </w:p>
    <w:p w14:paraId="27CF4918" w14:textId="136E7DB4" w:rsidR="00C837B0" w:rsidRPr="00C837B0" w:rsidRDefault="00C837B0" w:rsidP="00B42A5F">
      <w:pPr>
        <w:jc w:val="both"/>
      </w:pPr>
      <w:r>
        <w:tab/>
        <w:t xml:space="preserve">Nous observons que la profondeur du maximum est augmentée </w:t>
      </w:r>
      <w:r w:rsidR="002F7F4E">
        <w:t xml:space="preserve">et </w:t>
      </w:r>
      <w:r w:rsidR="00D623A7">
        <w:t>la partie décroissante de la courbe est rehaussée pour l’énergie plus importante</w:t>
      </w:r>
      <w:r>
        <w:t xml:space="preserve">. Ce qui est dû à l’augmentation du parcours des particules secondaires. De plus, en comparaison avec les rendements en profondeur, nous pouvons constater que la pente est très différente, avec une </w:t>
      </w:r>
      <w:r w:rsidR="002F7F4E">
        <w:t>courbure</w:t>
      </w:r>
      <w:r>
        <w:t xml:space="preserve"> </w:t>
      </w:r>
      <w:r w:rsidR="00F34BB2">
        <w:t>plus droite</w:t>
      </w:r>
      <w:r>
        <w:t xml:space="preserve"> là où, pour les rendements, nou</w:t>
      </w:r>
      <w:r w:rsidR="00F34BB2">
        <w:t>s observions une pente fortement décroissante</w:t>
      </w:r>
      <w:r>
        <w:t>.</w:t>
      </w:r>
    </w:p>
    <w:p w14:paraId="488B362C" w14:textId="7A8FED43" w:rsidR="0097773F" w:rsidRPr="0097773F" w:rsidRDefault="0097773F" w:rsidP="0097773F">
      <w:pPr>
        <w:pStyle w:val="Titre2"/>
      </w:pPr>
      <w:bookmarkStart w:id="88" w:name="_Toc114213999"/>
      <w:r>
        <w:lastRenderedPageBreak/>
        <w:t>Profils</w:t>
      </w:r>
      <w:bookmarkEnd w:id="88"/>
    </w:p>
    <w:p w14:paraId="230A96CB" w14:textId="2497DC1B" w:rsidR="00233379" w:rsidRDefault="00DB579D" w:rsidP="00C767CC">
      <w:pPr>
        <w:pStyle w:val="Titre3"/>
      </w:pPr>
      <w:bookmarkStart w:id="89" w:name="_Toc114214000"/>
      <w:r w:rsidRPr="004B5AD3">
        <w:t>Dépendance en énergie</w:t>
      </w:r>
      <w:bookmarkEnd w:id="89"/>
    </w:p>
    <w:p w14:paraId="4D517808" w14:textId="6F3FE5AE" w:rsidR="006029A6" w:rsidRPr="001A221B" w:rsidRDefault="008E1061" w:rsidP="008E1061">
      <w:pPr>
        <w:jc w:val="center"/>
        <w:rPr>
          <w:i/>
          <w:noProof/>
          <w:lang w:eastAsia="fr-FR"/>
        </w:rPr>
      </w:pPr>
      <w:r>
        <w:rPr>
          <w:noProof/>
          <w:lang w:eastAsia="fr-FR"/>
        </w:rPr>
        <w:drawing>
          <wp:anchor distT="0" distB="0" distL="114300" distR="114300" simplePos="0" relativeHeight="251659776" behindDoc="0" locked="0" layoutInCell="1" allowOverlap="1" wp14:anchorId="7EFAE030" wp14:editId="7A37D77F">
            <wp:simplePos x="0" y="0"/>
            <wp:positionH relativeFrom="column">
              <wp:posOffset>1247775</wp:posOffset>
            </wp:positionH>
            <wp:positionV relativeFrom="paragraph">
              <wp:posOffset>-3810</wp:posOffset>
            </wp:positionV>
            <wp:extent cx="4143375" cy="2105025"/>
            <wp:effectExtent l="0" t="0" r="9525" b="9525"/>
            <wp:wrapTopAndBottom/>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r w:rsidR="00D710B1" w:rsidRPr="00D710B1">
        <w:t xml:space="preserve">Figure </w:t>
      </w:r>
      <w:r w:rsidR="000928D3">
        <w:fldChar w:fldCharType="begin"/>
      </w:r>
      <w:r w:rsidR="000928D3">
        <w:instrText xml:space="preserve"> SEQ Figure \* ARABIC </w:instrText>
      </w:r>
      <w:r w:rsidR="000928D3">
        <w:fldChar w:fldCharType="separate"/>
      </w:r>
      <w:r w:rsidR="00E85B5E">
        <w:rPr>
          <w:noProof/>
        </w:rPr>
        <w:t>6</w:t>
      </w:r>
      <w:r w:rsidR="000928D3">
        <w:rPr>
          <w:noProof/>
        </w:rPr>
        <w:fldChar w:fldCharType="end"/>
      </w:r>
      <w:r w:rsidR="00D710B1" w:rsidRPr="00D710B1">
        <w:rPr>
          <w:noProof/>
          <w:lang w:eastAsia="fr-FR"/>
        </w:rPr>
        <w:t xml:space="preserve"> : Profils selon l’énergie</w:t>
      </w:r>
    </w:p>
    <w:tbl>
      <w:tblPr>
        <w:tblStyle w:val="Tableausimple11"/>
        <w:tblW w:w="8880" w:type="dxa"/>
        <w:tblLook w:val="04A0" w:firstRow="1" w:lastRow="0" w:firstColumn="1" w:lastColumn="0" w:noHBand="0" w:noVBand="1"/>
      </w:tblPr>
      <w:tblGrid>
        <w:gridCol w:w="2222"/>
        <w:gridCol w:w="1741"/>
        <w:gridCol w:w="1742"/>
        <w:gridCol w:w="1714"/>
        <w:gridCol w:w="1461"/>
      </w:tblGrid>
      <w:tr w:rsidR="00F716BC" w14:paraId="499CB2D2" w14:textId="6AD75727" w:rsidTr="00F71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7E47CFDB" w14:textId="77777777" w:rsidR="00F716BC" w:rsidRDefault="00F716BC" w:rsidP="00F716BC">
            <w:pPr>
              <w:jc w:val="center"/>
              <w:rPr>
                <w:lang w:eastAsia="fr-FR"/>
              </w:rPr>
            </w:pPr>
          </w:p>
        </w:tc>
        <w:tc>
          <w:tcPr>
            <w:tcW w:w="1741" w:type="dxa"/>
            <w:vAlign w:val="center"/>
          </w:tcPr>
          <w:p w14:paraId="23FDF182" w14:textId="2DC2252F" w:rsidR="00F716BC" w:rsidRDefault="00F716BC" w:rsidP="00F716BC">
            <w:pPr>
              <w:jc w:val="center"/>
              <w:cnfStyle w:val="100000000000" w:firstRow="1" w:lastRow="0" w:firstColumn="0" w:lastColumn="0" w:oddVBand="0" w:evenVBand="0" w:oddHBand="0" w:evenHBand="0" w:firstRowFirstColumn="0" w:firstRowLastColumn="0" w:lastRowFirstColumn="0" w:lastRowLastColumn="0"/>
              <w:rPr>
                <w:lang w:eastAsia="fr-FR"/>
              </w:rPr>
            </w:pPr>
            <w:r>
              <w:rPr>
                <w:lang w:eastAsia="fr-FR"/>
              </w:rPr>
              <w:t>X6</w:t>
            </w:r>
          </w:p>
        </w:tc>
        <w:tc>
          <w:tcPr>
            <w:tcW w:w="1742" w:type="dxa"/>
            <w:vAlign w:val="center"/>
          </w:tcPr>
          <w:p w14:paraId="6026BFE6" w14:textId="00ED69AD" w:rsidR="00F716BC" w:rsidRDefault="00F716BC" w:rsidP="00F716BC">
            <w:pPr>
              <w:jc w:val="center"/>
              <w:cnfStyle w:val="100000000000" w:firstRow="1" w:lastRow="0" w:firstColumn="0" w:lastColumn="0" w:oddVBand="0" w:evenVBand="0" w:oddHBand="0" w:evenHBand="0" w:firstRowFirstColumn="0" w:firstRowLastColumn="0" w:lastRowFirstColumn="0" w:lastRowLastColumn="0"/>
              <w:rPr>
                <w:lang w:eastAsia="fr-FR"/>
              </w:rPr>
            </w:pPr>
            <w:r>
              <w:rPr>
                <w:lang w:eastAsia="fr-FR"/>
              </w:rPr>
              <w:t>X23</w:t>
            </w:r>
          </w:p>
        </w:tc>
        <w:tc>
          <w:tcPr>
            <w:tcW w:w="1714" w:type="dxa"/>
          </w:tcPr>
          <w:p w14:paraId="2C886603" w14:textId="3A1E32B7" w:rsidR="00F716BC" w:rsidRDefault="00F716BC" w:rsidP="00F716BC">
            <w:pPr>
              <w:jc w:val="center"/>
              <w:cnfStyle w:val="100000000000" w:firstRow="1" w:lastRow="0" w:firstColumn="0" w:lastColumn="0" w:oddVBand="0" w:evenVBand="0" w:oddHBand="0" w:evenHBand="0" w:firstRowFirstColumn="0" w:firstRowLastColumn="0" w:lastRowFirstColumn="0" w:lastRowLastColumn="0"/>
              <w:rPr>
                <w:lang w:eastAsia="fr-FR"/>
              </w:rPr>
            </w:pPr>
            <w:r>
              <w:rPr>
                <w:lang w:eastAsia="fr-FR"/>
              </w:rPr>
              <w:t xml:space="preserve">X6 </w:t>
            </w:r>
            <w:proofErr w:type="spellStart"/>
            <w:r>
              <w:rPr>
                <w:lang w:eastAsia="fr-FR"/>
              </w:rPr>
              <w:t>TrueBeam</w:t>
            </w:r>
            <w:proofErr w:type="spellEnd"/>
          </w:p>
        </w:tc>
        <w:tc>
          <w:tcPr>
            <w:tcW w:w="1461" w:type="dxa"/>
          </w:tcPr>
          <w:p w14:paraId="020E31F1" w14:textId="521A6D53" w:rsidR="00F716BC" w:rsidRDefault="00F716BC" w:rsidP="00F716BC">
            <w:pPr>
              <w:jc w:val="center"/>
              <w:cnfStyle w:val="100000000000" w:firstRow="1" w:lastRow="0" w:firstColumn="0" w:lastColumn="0" w:oddVBand="0" w:evenVBand="0" w:oddHBand="0" w:evenHBand="0" w:firstRowFirstColumn="0" w:firstRowLastColumn="0" w:lastRowFirstColumn="0" w:lastRowLastColumn="0"/>
              <w:rPr>
                <w:lang w:eastAsia="fr-FR"/>
              </w:rPr>
            </w:pPr>
            <w:r>
              <w:rPr>
                <w:lang w:eastAsia="fr-FR"/>
              </w:rPr>
              <w:t>X6 FFF</w:t>
            </w:r>
          </w:p>
        </w:tc>
      </w:tr>
      <w:tr w:rsidR="00F716BC" w14:paraId="71C68D67" w14:textId="01AB73C9" w:rsidTr="00F71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1B84FB15" w14:textId="4B595FC9" w:rsidR="00F716BC" w:rsidRPr="008872A3" w:rsidRDefault="00F716BC" w:rsidP="00F716BC">
            <w:pPr>
              <w:jc w:val="center"/>
              <w:rPr>
                <w:lang w:eastAsia="fr-FR"/>
              </w:rPr>
            </w:pPr>
            <w:r w:rsidRPr="008872A3">
              <w:rPr>
                <w:lang w:eastAsia="fr-FR"/>
              </w:rPr>
              <w:t>Symétrie (%)</w:t>
            </w:r>
          </w:p>
        </w:tc>
        <w:tc>
          <w:tcPr>
            <w:tcW w:w="1741" w:type="dxa"/>
            <w:vAlign w:val="center"/>
          </w:tcPr>
          <w:p w14:paraId="57A11178" w14:textId="40770064" w:rsidR="00F716BC" w:rsidRDefault="00F716BC" w:rsidP="00F716BC">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1,70</w:t>
            </w:r>
          </w:p>
        </w:tc>
        <w:tc>
          <w:tcPr>
            <w:tcW w:w="1742" w:type="dxa"/>
            <w:vAlign w:val="center"/>
          </w:tcPr>
          <w:p w14:paraId="59281550" w14:textId="24D190E7" w:rsidR="00F716BC" w:rsidRDefault="00F716BC" w:rsidP="00F716BC">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1,58</w:t>
            </w:r>
          </w:p>
        </w:tc>
        <w:tc>
          <w:tcPr>
            <w:tcW w:w="1714" w:type="dxa"/>
          </w:tcPr>
          <w:p w14:paraId="2846A117" w14:textId="79891ABE" w:rsidR="00F716BC" w:rsidRPr="00F716BC" w:rsidRDefault="00F716BC" w:rsidP="00F716BC">
            <w:pPr>
              <w:jc w:val="center"/>
              <w:cnfStyle w:val="000000100000" w:firstRow="0" w:lastRow="0" w:firstColumn="0" w:lastColumn="0" w:oddVBand="0" w:evenVBand="0" w:oddHBand="1" w:evenHBand="0" w:firstRowFirstColumn="0" w:firstRowLastColumn="0" w:lastRowFirstColumn="0" w:lastRowLastColumn="0"/>
              <w:rPr>
                <w:lang w:eastAsia="fr-FR"/>
              </w:rPr>
            </w:pPr>
            <w:r w:rsidRPr="00F716BC">
              <w:rPr>
                <w:lang w:eastAsia="fr-FR"/>
              </w:rPr>
              <w:t>0,53</w:t>
            </w:r>
          </w:p>
        </w:tc>
        <w:tc>
          <w:tcPr>
            <w:tcW w:w="1461" w:type="dxa"/>
          </w:tcPr>
          <w:p w14:paraId="61B0FDC0" w14:textId="4DD823BA" w:rsidR="00F716BC" w:rsidRPr="00F716BC" w:rsidRDefault="00F716BC" w:rsidP="00F716BC">
            <w:pPr>
              <w:jc w:val="center"/>
              <w:cnfStyle w:val="000000100000" w:firstRow="0" w:lastRow="0" w:firstColumn="0" w:lastColumn="0" w:oddVBand="0" w:evenVBand="0" w:oddHBand="1" w:evenHBand="0" w:firstRowFirstColumn="0" w:firstRowLastColumn="0" w:lastRowFirstColumn="0" w:lastRowLastColumn="0"/>
              <w:rPr>
                <w:lang w:eastAsia="fr-FR"/>
              </w:rPr>
            </w:pPr>
            <w:r w:rsidRPr="00F716BC">
              <w:rPr>
                <w:lang w:eastAsia="fr-FR"/>
              </w:rPr>
              <w:t>0,47</w:t>
            </w:r>
          </w:p>
        </w:tc>
      </w:tr>
      <w:tr w:rsidR="00F716BC" w14:paraId="52920014" w14:textId="029E2E80" w:rsidTr="00F716BC">
        <w:tc>
          <w:tcPr>
            <w:cnfStyle w:val="001000000000" w:firstRow="0" w:lastRow="0" w:firstColumn="1" w:lastColumn="0" w:oddVBand="0" w:evenVBand="0" w:oddHBand="0" w:evenHBand="0" w:firstRowFirstColumn="0" w:firstRowLastColumn="0" w:lastRowFirstColumn="0" w:lastRowLastColumn="0"/>
            <w:tcW w:w="2222" w:type="dxa"/>
            <w:vAlign w:val="center"/>
          </w:tcPr>
          <w:p w14:paraId="692BA579" w14:textId="14A5A1DA" w:rsidR="00F716BC" w:rsidRPr="008872A3" w:rsidRDefault="00F716BC" w:rsidP="00F716BC">
            <w:pPr>
              <w:jc w:val="center"/>
              <w:rPr>
                <w:lang w:eastAsia="fr-FR"/>
              </w:rPr>
            </w:pPr>
            <w:r w:rsidRPr="008872A3">
              <w:rPr>
                <w:lang w:eastAsia="fr-FR"/>
              </w:rPr>
              <w:t>Homogénéité (%)</w:t>
            </w:r>
          </w:p>
        </w:tc>
        <w:tc>
          <w:tcPr>
            <w:tcW w:w="1741" w:type="dxa"/>
            <w:vAlign w:val="center"/>
          </w:tcPr>
          <w:p w14:paraId="4A77F2F1" w14:textId="0A884544" w:rsidR="00F716BC" w:rsidRDefault="00F716BC" w:rsidP="00F716BC">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2,72</w:t>
            </w:r>
          </w:p>
        </w:tc>
        <w:tc>
          <w:tcPr>
            <w:tcW w:w="1742" w:type="dxa"/>
            <w:vAlign w:val="center"/>
          </w:tcPr>
          <w:p w14:paraId="76AFD52C" w14:textId="6FD386B1" w:rsidR="00F716BC" w:rsidRDefault="00F716BC" w:rsidP="00F716BC">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2,55</w:t>
            </w:r>
          </w:p>
        </w:tc>
        <w:tc>
          <w:tcPr>
            <w:tcW w:w="1714" w:type="dxa"/>
          </w:tcPr>
          <w:p w14:paraId="3AA5825C" w14:textId="1BD3E42F" w:rsidR="00F716BC" w:rsidRPr="00F716BC" w:rsidRDefault="00F716BC" w:rsidP="00F716BC">
            <w:pPr>
              <w:jc w:val="center"/>
              <w:cnfStyle w:val="000000000000" w:firstRow="0" w:lastRow="0" w:firstColumn="0" w:lastColumn="0" w:oddVBand="0" w:evenVBand="0" w:oddHBand="0" w:evenHBand="0" w:firstRowFirstColumn="0" w:firstRowLastColumn="0" w:lastRowFirstColumn="0" w:lastRowLastColumn="0"/>
              <w:rPr>
                <w:lang w:eastAsia="fr-FR"/>
              </w:rPr>
            </w:pPr>
            <w:r w:rsidRPr="00F716BC">
              <w:rPr>
                <w:lang w:eastAsia="fr-FR"/>
              </w:rPr>
              <w:t>2,43</w:t>
            </w:r>
          </w:p>
        </w:tc>
        <w:tc>
          <w:tcPr>
            <w:tcW w:w="1461" w:type="dxa"/>
          </w:tcPr>
          <w:p w14:paraId="49DDCC0B" w14:textId="77DF7667" w:rsidR="00F716BC" w:rsidRPr="00F716BC" w:rsidRDefault="00F716BC" w:rsidP="00F716BC">
            <w:pPr>
              <w:jc w:val="center"/>
              <w:cnfStyle w:val="000000000000" w:firstRow="0" w:lastRow="0" w:firstColumn="0" w:lastColumn="0" w:oddVBand="0" w:evenVBand="0" w:oddHBand="0" w:evenHBand="0" w:firstRowFirstColumn="0" w:firstRowLastColumn="0" w:lastRowFirstColumn="0" w:lastRowLastColumn="0"/>
              <w:rPr>
                <w:lang w:eastAsia="fr-FR"/>
              </w:rPr>
            </w:pPr>
            <w:r w:rsidRPr="00F716BC">
              <w:rPr>
                <w:lang w:eastAsia="fr-FR"/>
              </w:rPr>
              <w:t>/</w:t>
            </w:r>
          </w:p>
        </w:tc>
      </w:tr>
      <w:tr w:rsidR="00F716BC" w14:paraId="67DCC51C" w14:textId="58CB29B3" w:rsidTr="00F71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4619EC49" w14:textId="2901EC1A" w:rsidR="00F716BC" w:rsidRDefault="00F716BC" w:rsidP="00F716BC">
            <w:pPr>
              <w:jc w:val="center"/>
              <w:rPr>
                <w:lang w:eastAsia="fr-FR"/>
              </w:rPr>
            </w:pPr>
            <w:r>
              <w:rPr>
                <w:lang w:eastAsia="fr-FR"/>
              </w:rPr>
              <w:t>Pénombre (cm)</w:t>
            </w:r>
          </w:p>
        </w:tc>
        <w:tc>
          <w:tcPr>
            <w:tcW w:w="1741" w:type="dxa"/>
            <w:vAlign w:val="center"/>
          </w:tcPr>
          <w:p w14:paraId="6B8A915F" w14:textId="2C390980" w:rsidR="00F716BC" w:rsidRDefault="00F716BC" w:rsidP="00F716BC">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0,75-0,74</w:t>
            </w:r>
          </w:p>
        </w:tc>
        <w:tc>
          <w:tcPr>
            <w:tcW w:w="1742" w:type="dxa"/>
            <w:vAlign w:val="center"/>
          </w:tcPr>
          <w:p w14:paraId="3DF7D615" w14:textId="41358528" w:rsidR="00F716BC" w:rsidRDefault="00F716BC" w:rsidP="00F716BC">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0,85-0,86</w:t>
            </w:r>
          </w:p>
        </w:tc>
        <w:tc>
          <w:tcPr>
            <w:tcW w:w="1714" w:type="dxa"/>
          </w:tcPr>
          <w:p w14:paraId="21BDF235" w14:textId="2AE5ADFA" w:rsidR="00F716BC" w:rsidRPr="00F716BC" w:rsidRDefault="00F716BC" w:rsidP="00F716BC">
            <w:pPr>
              <w:jc w:val="center"/>
              <w:cnfStyle w:val="000000100000" w:firstRow="0" w:lastRow="0" w:firstColumn="0" w:lastColumn="0" w:oddVBand="0" w:evenVBand="0" w:oddHBand="1" w:evenHBand="0" w:firstRowFirstColumn="0" w:firstRowLastColumn="0" w:lastRowFirstColumn="0" w:lastRowLastColumn="0"/>
              <w:rPr>
                <w:lang w:eastAsia="fr-FR"/>
              </w:rPr>
            </w:pPr>
            <w:r w:rsidRPr="00F716BC">
              <w:rPr>
                <w:lang w:eastAsia="fr-FR"/>
              </w:rPr>
              <w:t>0,78-0,77</w:t>
            </w:r>
          </w:p>
        </w:tc>
        <w:tc>
          <w:tcPr>
            <w:tcW w:w="1461" w:type="dxa"/>
          </w:tcPr>
          <w:p w14:paraId="08CCF543" w14:textId="52CE3378" w:rsidR="00F716BC" w:rsidRPr="00F716BC" w:rsidRDefault="00F716BC" w:rsidP="00F716BC">
            <w:pPr>
              <w:jc w:val="center"/>
              <w:cnfStyle w:val="000000100000" w:firstRow="0" w:lastRow="0" w:firstColumn="0" w:lastColumn="0" w:oddVBand="0" w:evenVBand="0" w:oddHBand="1" w:evenHBand="0" w:firstRowFirstColumn="0" w:firstRowLastColumn="0" w:lastRowFirstColumn="0" w:lastRowLastColumn="0"/>
              <w:rPr>
                <w:lang w:eastAsia="fr-FR"/>
              </w:rPr>
            </w:pPr>
            <w:r w:rsidRPr="00F716BC">
              <w:rPr>
                <w:lang w:eastAsia="fr-FR"/>
              </w:rPr>
              <w:t>0,85-0,82</w:t>
            </w:r>
          </w:p>
        </w:tc>
      </w:tr>
    </w:tbl>
    <w:p w14:paraId="03877A4C" w14:textId="4B43A5CF" w:rsidR="003A2600" w:rsidRDefault="001A221B" w:rsidP="00B42A5F">
      <w:pPr>
        <w:spacing w:before="240"/>
        <w:ind w:firstLine="709"/>
        <w:jc w:val="both"/>
        <w:rPr>
          <w:lang w:eastAsia="fr-FR"/>
        </w:rPr>
      </w:pPr>
      <w:r>
        <w:rPr>
          <w:lang w:eastAsia="fr-FR"/>
        </w:rPr>
        <w:t>Nous observons que la pénombre est augmentée avec l’énergie.</w:t>
      </w:r>
      <w:r w:rsidR="00093DF7">
        <w:rPr>
          <w:lang w:eastAsia="fr-FR"/>
        </w:rPr>
        <w:t xml:space="preserve"> Ce</w:t>
      </w:r>
      <w:r w:rsidR="0096738B">
        <w:rPr>
          <w:lang w:eastAsia="fr-FR"/>
        </w:rPr>
        <w:t>ci</w:t>
      </w:r>
      <w:r w:rsidR="00093DF7">
        <w:rPr>
          <w:lang w:eastAsia="fr-FR"/>
        </w:rPr>
        <w:t xml:space="preserve"> est pr</w:t>
      </w:r>
      <w:r w:rsidR="003A2600">
        <w:rPr>
          <w:lang w:eastAsia="fr-FR"/>
        </w:rPr>
        <w:t xml:space="preserve">oduit </w:t>
      </w:r>
      <w:r w:rsidR="00D623A7">
        <w:rPr>
          <w:lang w:eastAsia="fr-FR"/>
        </w:rPr>
        <w:t xml:space="preserve">majoritairement </w:t>
      </w:r>
      <w:r w:rsidR="003A2600">
        <w:rPr>
          <w:lang w:eastAsia="fr-FR"/>
        </w:rPr>
        <w:t xml:space="preserve">par une </w:t>
      </w:r>
      <w:r w:rsidR="002F7F4E">
        <w:rPr>
          <w:lang w:eastAsia="fr-FR"/>
        </w:rPr>
        <w:t xml:space="preserve">augmentation de la </w:t>
      </w:r>
      <w:r w:rsidR="003A2600">
        <w:rPr>
          <w:lang w:eastAsia="fr-FR"/>
        </w:rPr>
        <w:t>pénombre de transmission</w:t>
      </w:r>
      <w:r w:rsidR="004B4630">
        <w:rPr>
          <w:lang w:eastAsia="fr-FR"/>
        </w:rPr>
        <w:t xml:space="preserve">, </w:t>
      </w:r>
      <w:r w:rsidR="00D623A7">
        <w:rPr>
          <w:lang w:eastAsia="fr-FR"/>
        </w:rPr>
        <w:t>de la pénombre de diffusion, de la différence de cône égalisateur.</w:t>
      </w:r>
      <w:r w:rsidR="0040283F">
        <w:rPr>
          <w:lang w:eastAsia="fr-FR"/>
        </w:rPr>
        <w:t xml:space="preserve"> La différence de symétrie et d’homogénéité est lié au changement de cône égalisateur en fonction de l’énergie. Ils ne sont pas identiques.</w:t>
      </w:r>
      <w:r w:rsidR="002E5E78">
        <w:rPr>
          <w:lang w:eastAsia="fr-FR"/>
        </w:rPr>
        <w:t xml:space="preserve"> Nous observons également que les deux profils </w:t>
      </w:r>
      <w:r w:rsidR="00264DAD">
        <w:rPr>
          <w:lang w:eastAsia="fr-FR"/>
        </w:rPr>
        <w:t xml:space="preserve">X6 sont très similaires d’allure. </w:t>
      </w:r>
      <w:r w:rsidR="00AD08A7">
        <w:rPr>
          <w:lang w:eastAsia="fr-FR"/>
        </w:rPr>
        <w:t xml:space="preserve">Le protocole </w:t>
      </w:r>
      <w:r w:rsidR="004F2617">
        <w:rPr>
          <w:lang w:eastAsia="fr-FR"/>
        </w:rPr>
        <w:t>d’analyse des profils FFF</w:t>
      </w:r>
      <w:r w:rsidR="00FB6C6F">
        <w:rPr>
          <w:rStyle w:val="Appelnotedebasdep"/>
          <w:lang w:eastAsia="fr-FR"/>
        </w:rPr>
        <w:footnoteReference w:id="2"/>
      </w:r>
      <w:r w:rsidR="004F2617">
        <w:rPr>
          <w:lang w:eastAsia="fr-FR"/>
        </w:rPr>
        <w:t xml:space="preserve"> choisi est celui proposé par le constructeur </w:t>
      </w:r>
      <w:proofErr w:type="spellStart"/>
      <w:r w:rsidR="004F2617">
        <w:rPr>
          <w:lang w:eastAsia="fr-FR"/>
        </w:rPr>
        <w:t>Varian</w:t>
      </w:r>
      <w:proofErr w:type="spellEnd"/>
      <w:r w:rsidR="004F2617">
        <w:rPr>
          <w:lang w:eastAsia="fr-FR"/>
        </w:rPr>
        <w:t xml:space="preserve">. La taille de champ est calculée en prenant les points d’inflexion des bords de champ [6]. </w:t>
      </w:r>
      <w:r w:rsidR="000F6387">
        <w:rPr>
          <w:lang w:eastAsia="fr-FR"/>
        </w:rPr>
        <w:t xml:space="preserve">La </w:t>
      </w:r>
      <w:r w:rsidR="00704ECF">
        <w:rPr>
          <w:lang w:eastAsia="fr-FR"/>
        </w:rPr>
        <w:t>normalisation de la courbe se fait sur l’</w:t>
      </w:r>
      <w:r w:rsidR="000F6387">
        <w:rPr>
          <w:lang w:eastAsia="fr-FR"/>
        </w:rPr>
        <w:t>axe central avec un facteur qui est fonction de la taille de champ, de paramètres de fit et de la profondeur de mesure [7].</w:t>
      </w:r>
      <w:r w:rsidR="001C1F96">
        <w:rPr>
          <w:lang w:eastAsia="fr-FR"/>
        </w:rPr>
        <w:t xml:space="preserve"> Finalement</w:t>
      </w:r>
      <w:r w:rsidR="00FB6C6F">
        <w:rPr>
          <w:lang w:eastAsia="fr-FR"/>
        </w:rPr>
        <w:t>,</w:t>
      </w:r>
      <w:r w:rsidR="001C1F96">
        <w:rPr>
          <w:lang w:eastAsia="fr-FR"/>
        </w:rPr>
        <w:t xml:space="preserve"> la symétrie du profil 6FFF est meilleure que pour les autres énergies. </w:t>
      </w:r>
    </w:p>
    <w:p w14:paraId="79F956EE" w14:textId="07207725" w:rsidR="00DB579D" w:rsidRDefault="00DB579D" w:rsidP="00C767CC">
      <w:pPr>
        <w:pStyle w:val="Titre3"/>
      </w:pPr>
      <w:bookmarkStart w:id="90" w:name="_Toc114214001"/>
      <w:r w:rsidRPr="004B5AD3">
        <w:t>Dépendance avec la taille de champ</w:t>
      </w:r>
      <w:bookmarkEnd w:id="90"/>
    </w:p>
    <w:p w14:paraId="146D3C70" w14:textId="7160BEC4" w:rsidR="00D710B1" w:rsidRPr="00792F1C" w:rsidRDefault="00E37401" w:rsidP="00792F1C">
      <w:pPr>
        <w:jc w:val="center"/>
        <w:rPr>
          <w:i/>
        </w:rPr>
      </w:pPr>
      <w:r w:rsidRPr="00792F1C">
        <w:rPr>
          <w:i/>
          <w:noProof/>
          <w:lang w:eastAsia="fr-FR"/>
        </w:rPr>
        <w:drawing>
          <wp:inline distT="0" distB="0" distL="0" distR="0" wp14:anchorId="28F652FB" wp14:editId="07CECE2D">
            <wp:extent cx="4200525" cy="1952625"/>
            <wp:effectExtent l="0" t="0" r="9525" b="9525"/>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00792F1C" w:rsidRPr="00792F1C">
        <w:rPr>
          <w:i/>
        </w:rPr>
        <w:br/>
      </w:r>
      <w:r w:rsidR="00D710B1" w:rsidRPr="00792F1C">
        <w:rPr>
          <w:i/>
        </w:rPr>
        <w:t xml:space="preserve">Figure </w:t>
      </w:r>
      <w:r w:rsidR="00D710B1" w:rsidRPr="00792F1C">
        <w:rPr>
          <w:i/>
        </w:rPr>
        <w:fldChar w:fldCharType="begin"/>
      </w:r>
      <w:r w:rsidR="00D710B1" w:rsidRPr="00792F1C">
        <w:rPr>
          <w:i/>
        </w:rPr>
        <w:instrText xml:space="preserve"> SEQ Figure \* ARABIC </w:instrText>
      </w:r>
      <w:r w:rsidR="00D710B1" w:rsidRPr="00792F1C">
        <w:rPr>
          <w:i/>
        </w:rPr>
        <w:fldChar w:fldCharType="separate"/>
      </w:r>
      <w:r w:rsidR="00E85B5E">
        <w:rPr>
          <w:i/>
          <w:noProof/>
        </w:rPr>
        <w:t>7</w:t>
      </w:r>
      <w:r w:rsidR="00D710B1" w:rsidRPr="00792F1C">
        <w:rPr>
          <w:i/>
        </w:rPr>
        <w:fldChar w:fldCharType="end"/>
      </w:r>
      <w:r w:rsidR="00D710B1" w:rsidRPr="00792F1C">
        <w:rPr>
          <w:i/>
        </w:rPr>
        <w:t> : Profils selon la taille de champ</w:t>
      </w:r>
    </w:p>
    <w:tbl>
      <w:tblPr>
        <w:tblStyle w:val="Tableausimple11"/>
        <w:tblW w:w="0" w:type="auto"/>
        <w:tblLook w:val="04A0" w:firstRow="1" w:lastRow="0" w:firstColumn="1" w:lastColumn="0" w:noHBand="0" w:noVBand="1"/>
      </w:tblPr>
      <w:tblGrid>
        <w:gridCol w:w="2091"/>
        <w:gridCol w:w="2091"/>
        <w:gridCol w:w="2091"/>
        <w:gridCol w:w="2091"/>
        <w:gridCol w:w="2092"/>
      </w:tblGrid>
      <w:tr w:rsidR="00792F1C" w14:paraId="58A76B42" w14:textId="77777777" w:rsidTr="00792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0048347C" w14:textId="77777777" w:rsidR="00792F1C" w:rsidRDefault="00792F1C" w:rsidP="00792F1C">
            <w:pPr>
              <w:jc w:val="center"/>
            </w:pPr>
          </w:p>
        </w:tc>
        <w:tc>
          <w:tcPr>
            <w:tcW w:w="2091" w:type="dxa"/>
            <w:vAlign w:val="center"/>
          </w:tcPr>
          <w:p w14:paraId="6D122926" w14:textId="77777777" w:rsidR="00792F1C" w:rsidRDefault="00792F1C" w:rsidP="00792F1C">
            <w:pPr>
              <w:jc w:val="center"/>
              <w:cnfStyle w:val="100000000000" w:firstRow="1" w:lastRow="0" w:firstColumn="0" w:lastColumn="0" w:oddVBand="0" w:evenVBand="0" w:oddHBand="0" w:evenHBand="0" w:firstRowFirstColumn="0" w:firstRowLastColumn="0" w:lastRowFirstColumn="0" w:lastRowLastColumn="0"/>
            </w:pPr>
            <w:r>
              <w:t>Champ 5x5</w:t>
            </w:r>
          </w:p>
        </w:tc>
        <w:tc>
          <w:tcPr>
            <w:tcW w:w="2091" w:type="dxa"/>
            <w:vAlign w:val="center"/>
          </w:tcPr>
          <w:p w14:paraId="6CC1882C" w14:textId="77777777" w:rsidR="00792F1C" w:rsidRDefault="00792F1C" w:rsidP="00792F1C">
            <w:pPr>
              <w:jc w:val="center"/>
              <w:cnfStyle w:val="100000000000" w:firstRow="1" w:lastRow="0" w:firstColumn="0" w:lastColumn="0" w:oddVBand="0" w:evenVBand="0" w:oddHBand="0" w:evenHBand="0" w:firstRowFirstColumn="0" w:firstRowLastColumn="0" w:lastRowFirstColumn="0" w:lastRowLastColumn="0"/>
            </w:pPr>
            <w:r>
              <w:t>Champ 10x10</w:t>
            </w:r>
          </w:p>
        </w:tc>
        <w:tc>
          <w:tcPr>
            <w:tcW w:w="2091" w:type="dxa"/>
            <w:vAlign w:val="center"/>
          </w:tcPr>
          <w:p w14:paraId="5791E177" w14:textId="77777777" w:rsidR="00792F1C" w:rsidRDefault="00792F1C" w:rsidP="00792F1C">
            <w:pPr>
              <w:jc w:val="center"/>
              <w:cnfStyle w:val="100000000000" w:firstRow="1" w:lastRow="0" w:firstColumn="0" w:lastColumn="0" w:oddVBand="0" w:evenVBand="0" w:oddHBand="0" w:evenHBand="0" w:firstRowFirstColumn="0" w:firstRowLastColumn="0" w:lastRowFirstColumn="0" w:lastRowLastColumn="0"/>
            </w:pPr>
            <w:r>
              <w:t>Champ 15x15</w:t>
            </w:r>
          </w:p>
        </w:tc>
        <w:tc>
          <w:tcPr>
            <w:tcW w:w="2092" w:type="dxa"/>
            <w:vAlign w:val="center"/>
          </w:tcPr>
          <w:p w14:paraId="12837836" w14:textId="77777777" w:rsidR="00792F1C" w:rsidRDefault="00792F1C" w:rsidP="00792F1C">
            <w:pPr>
              <w:jc w:val="center"/>
              <w:cnfStyle w:val="100000000000" w:firstRow="1" w:lastRow="0" w:firstColumn="0" w:lastColumn="0" w:oddVBand="0" w:evenVBand="0" w:oddHBand="0" w:evenHBand="0" w:firstRowFirstColumn="0" w:firstRowLastColumn="0" w:lastRowFirstColumn="0" w:lastRowLastColumn="0"/>
            </w:pPr>
            <w:r>
              <w:t>Champ 20x20</w:t>
            </w:r>
          </w:p>
        </w:tc>
      </w:tr>
      <w:tr w:rsidR="00792F1C" w14:paraId="57FD066D" w14:textId="77777777" w:rsidTr="00792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29CAB34C" w14:textId="77777777" w:rsidR="00792F1C" w:rsidRDefault="00792F1C" w:rsidP="00792F1C">
            <w:pPr>
              <w:jc w:val="center"/>
            </w:pPr>
            <w:r>
              <w:rPr>
                <w:lang w:eastAsia="fr-FR"/>
              </w:rPr>
              <w:t>Symétrie (%)</w:t>
            </w:r>
          </w:p>
        </w:tc>
        <w:tc>
          <w:tcPr>
            <w:tcW w:w="2091" w:type="dxa"/>
            <w:vAlign w:val="center"/>
          </w:tcPr>
          <w:p w14:paraId="604D28CC" w14:textId="77777777" w:rsidR="00792F1C" w:rsidRDefault="00792F1C" w:rsidP="00792F1C">
            <w:pPr>
              <w:jc w:val="center"/>
              <w:cnfStyle w:val="000000100000" w:firstRow="0" w:lastRow="0" w:firstColumn="0" w:lastColumn="0" w:oddVBand="0" w:evenVBand="0" w:oddHBand="1" w:evenHBand="0" w:firstRowFirstColumn="0" w:firstRowLastColumn="0" w:lastRowFirstColumn="0" w:lastRowLastColumn="0"/>
            </w:pPr>
            <w:r>
              <w:t>1,10</w:t>
            </w:r>
          </w:p>
        </w:tc>
        <w:tc>
          <w:tcPr>
            <w:tcW w:w="2091" w:type="dxa"/>
            <w:vAlign w:val="center"/>
          </w:tcPr>
          <w:p w14:paraId="0B23112D" w14:textId="77777777" w:rsidR="00792F1C" w:rsidRDefault="00792F1C" w:rsidP="00792F1C">
            <w:pPr>
              <w:jc w:val="center"/>
              <w:cnfStyle w:val="000000100000" w:firstRow="0" w:lastRow="0" w:firstColumn="0" w:lastColumn="0" w:oddVBand="0" w:evenVBand="0" w:oddHBand="1" w:evenHBand="0" w:firstRowFirstColumn="0" w:firstRowLastColumn="0" w:lastRowFirstColumn="0" w:lastRowLastColumn="0"/>
            </w:pPr>
            <w:r>
              <w:t>2,05</w:t>
            </w:r>
          </w:p>
        </w:tc>
        <w:tc>
          <w:tcPr>
            <w:tcW w:w="2091" w:type="dxa"/>
            <w:vAlign w:val="center"/>
          </w:tcPr>
          <w:p w14:paraId="5B569083" w14:textId="77777777" w:rsidR="00792F1C" w:rsidRDefault="00792F1C" w:rsidP="00792F1C">
            <w:pPr>
              <w:jc w:val="center"/>
              <w:cnfStyle w:val="000000100000" w:firstRow="0" w:lastRow="0" w:firstColumn="0" w:lastColumn="0" w:oddVBand="0" w:evenVBand="0" w:oddHBand="1" w:evenHBand="0" w:firstRowFirstColumn="0" w:firstRowLastColumn="0" w:lastRowFirstColumn="0" w:lastRowLastColumn="0"/>
            </w:pPr>
            <w:r>
              <w:t>2,04</w:t>
            </w:r>
          </w:p>
        </w:tc>
        <w:tc>
          <w:tcPr>
            <w:tcW w:w="2092" w:type="dxa"/>
            <w:vAlign w:val="center"/>
          </w:tcPr>
          <w:p w14:paraId="22F2CF07" w14:textId="77777777" w:rsidR="00792F1C" w:rsidRDefault="00792F1C" w:rsidP="00792F1C">
            <w:pPr>
              <w:jc w:val="center"/>
              <w:cnfStyle w:val="000000100000" w:firstRow="0" w:lastRow="0" w:firstColumn="0" w:lastColumn="0" w:oddVBand="0" w:evenVBand="0" w:oddHBand="1" w:evenHBand="0" w:firstRowFirstColumn="0" w:firstRowLastColumn="0" w:lastRowFirstColumn="0" w:lastRowLastColumn="0"/>
            </w:pPr>
            <w:r>
              <w:t>1,44</w:t>
            </w:r>
          </w:p>
        </w:tc>
      </w:tr>
      <w:tr w:rsidR="00792F1C" w14:paraId="0C923BBE" w14:textId="77777777" w:rsidTr="00792F1C">
        <w:tc>
          <w:tcPr>
            <w:cnfStyle w:val="001000000000" w:firstRow="0" w:lastRow="0" w:firstColumn="1" w:lastColumn="0" w:oddVBand="0" w:evenVBand="0" w:oddHBand="0" w:evenHBand="0" w:firstRowFirstColumn="0" w:firstRowLastColumn="0" w:lastRowFirstColumn="0" w:lastRowLastColumn="0"/>
            <w:tcW w:w="2091" w:type="dxa"/>
            <w:vAlign w:val="center"/>
          </w:tcPr>
          <w:p w14:paraId="20EC56FF" w14:textId="77777777" w:rsidR="00792F1C" w:rsidRDefault="00792F1C" w:rsidP="00792F1C">
            <w:pPr>
              <w:jc w:val="center"/>
            </w:pPr>
            <w:r>
              <w:rPr>
                <w:lang w:eastAsia="fr-FR"/>
              </w:rPr>
              <w:t>Homogénéité (%)</w:t>
            </w:r>
          </w:p>
        </w:tc>
        <w:tc>
          <w:tcPr>
            <w:tcW w:w="2091" w:type="dxa"/>
            <w:vAlign w:val="center"/>
          </w:tcPr>
          <w:p w14:paraId="25D22E7C" w14:textId="77777777" w:rsidR="00792F1C" w:rsidRDefault="00792F1C" w:rsidP="00792F1C">
            <w:pPr>
              <w:jc w:val="center"/>
              <w:cnfStyle w:val="000000000000" w:firstRow="0" w:lastRow="0" w:firstColumn="0" w:lastColumn="0" w:oddVBand="0" w:evenVBand="0" w:oddHBand="0" w:evenHBand="0" w:firstRowFirstColumn="0" w:firstRowLastColumn="0" w:lastRowFirstColumn="0" w:lastRowLastColumn="0"/>
            </w:pPr>
            <w:r>
              <w:t>4,39</w:t>
            </w:r>
          </w:p>
        </w:tc>
        <w:tc>
          <w:tcPr>
            <w:tcW w:w="2091" w:type="dxa"/>
            <w:vAlign w:val="center"/>
          </w:tcPr>
          <w:p w14:paraId="0B4E0738" w14:textId="77777777" w:rsidR="00792F1C" w:rsidRDefault="00792F1C" w:rsidP="00792F1C">
            <w:pPr>
              <w:jc w:val="center"/>
              <w:cnfStyle w:val="000000000000" w:firstRow="0" w:lastRow="0" w:firstColumn="0" w:lastColumn="0" w:oddVBand="0" w:evenVBand="0" w:oddHBand="0" w:evenHBand="0" w:firstRowFirstColumn="0" w:firstRowLastColumn="0" w:lastRowFirstColumn="0" w:lastRowLastColumn="0"/>
            </w:pPr>
            <w:r>
              <w:t>2,80</w:t>
            </w:r>
          </w:p>
        </w:tc>
        <w:tc>
          <w:tcPr>
            <w:tcW w:w="2091" w:type="dxa"/>
            <w:vAlign w:val="center"/>
          </w:tcPr>
          <w:p w14:paraId="4B779D59" w14:textId="77777777" w:rsidR="00792F1C" w:rsidRDefault="00792F1C" w:rsidP="00792F1C">
            <w:pPr>
              <w:jc w:val="center"/>
              <w:cnfStyle w:val="000000000000" w:firstRow="0" w:lastRow="0" w:firstColumn="0" w:lastColumn="0" w:oddVBand="0" w:evenVBand="0" w:oddHBand="0" w:evenHBand="0" w:firstRowFirstColumn="0" w:firstRowLastColumn="0" w:lastRowFirstColumn="0" w:lastRowLastColumn="0"/>
            </w:pPr>
            <w:r>
              <w:t>2,47</w:t>
            </w:r>
          </w:p>
        </w:tc>
        <w:tc>
          <w:tcPr>
            <w:tcW w:w="2092" w:type="dxa"/>
            <w:vAlign w:val="center"/>
          </w:tcPr>
          <w:p w14:paraId="46DC4D67" w14:textId="77777777" w:rsidR="00792F1C" w:rsidRDefault="00792F1C" w:rsidP="00792F1C">
            <w:pPr>
              <w:jc w:val="center"/>
              <w:cnfStyle w:val="000000000000" w:firstRow="0" w:lastRow="0" w:firstColumn="0" w:lastColumn="0" w:oddVBand="0" w:evenVBand="0" w:oddHBand="0" w:evenHBand="0" w:firstRowFirstColumn="0" w:firstRowLastColumn="0" w:lastRowFirstColumn="0" w:lastRowLastColumn="0"/>
            </w:pPr>
            <w:r>
              <w:t>2,34</w:t>
            </w:r>
          </w:p>
        </w:tc>
      </w:tr>
      <w:tr w:rsidR="00792F1C" w14:paraId="5A771D03" w14:textId="77777777" w:rsidTr="00792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610A9AE6" w14:textId="77777777" w:rsidR="00792F1C" w:rsidRDefault="00792F1C" w:rsidP="00792F1C">
            <w:pPr>
              <w:jc w:val="center"/>
            </w:pPr>
            <w:r>
              <w:rPr>
                <w:lang w:eastAsia="fr-FR"/>
              </w:rPr>
              <w:t>Pénombre (cm)</w:t>
            </w:r>
          </w:p>
        </w:tc>
        <w:tc>
          <w:tcPr>
            <w:tcW w:w="2091" w:type="dxa"/>
            <w:vAlign w:val="center"/>
          </w:tcPr>
          <w:p w14:paraId="6EE55034" w14:textId="77777777" w:rsidR="00792F1C" w:rsidRDefault="00792F1C" w:rsidP="00792F1C">
            <w:pPr>
              <w:jc w:val="center"/>
              <w:cnfStyle w:val="000000100000" w:firstRow="0" w:lastRow="0" w:firstColumn="0" w:lastColumn="0" w:oddVBand="0" w:evenVBand="0" w:oddHBand="1" w:evenHBand="0" w:firstRowFirstColumn="0" w:firstRowLastColumn="0" w:lastRowFirstColumn="0" w:lastRowLastColumn="0"/>
            </w:pPr>
            <w:r>
              <w:t>0,65-0,65</w:t>
            </w:r>
          </w:p>
        </w:tc>
        <w:tc>
          <w:tcPr>
            <w:tcW w:w="2091" w:type="dxa"/>
            <w:vAlign w:val="center"/>
          </w:tcPr>
          <w:p w14:paraId="6E42D53F" w14:textId="77777777" w:rsidR="00792F1C" w:rsidRDefault="00792F1C" w:rsidP="00792F1C">
            <w:pPr>
              <w:jc w:val="center"/>
              <w:cnfStyle w:val="000000100000" w:firstRow="0" w:lastRow="0" w:firstColumn="0" w:lastColumn="0" w:oddVBand="0" w:evenVBand="0" w:oddHBand="1" w:evenHBand="0" w:firstRowFirstColumn="0" w:firstRowLastColumn="0" w:lastRowFirstColumn="0" w:lastRowLastColumn="0"/>
            </w:pPr>
            <w:r>
              <w:t>0,73-0,74</w:t>
            </w:r>
          </w:p>
        </w:tc>
        <w:tc>
          <w:tcPr>
            <w:tcW w:w="2091" w:type="dxa"/>
            <w:vAlign w:val="center"/>
          </w:tcPr>
          <w:p w14:paraId="14FBC38E" w14:textId="77777777" w:rsidR="00792F1C" w:rsidRDefault="00792F1C" w:rsidP="00792F1C">
            <w:pPr>
              <w:jc w:val="center"/>
              <w:cnfStyle w:val="000000100000" w:firstRow="0" w:lastRow="0" w:firstColumn="0" w:lastColumn="0" w:oddVBand="0" w:evenVBand="0" w:oddHBand="1" w:evenHBand="0" w:firstRowFirstColumn="0" w:firstRowLastColumn="0" w:lastRowFirstColumn="0" w:lastRowLastColumn="0"/>
            </w:pPr>
            <w:r>
              <w:t>0,81-0,82</w:t>
            </w:r>
          </w:p>
        </w:tc>
        <w:tc>
          <w:tcPr>
            <w:tcW w:w="2092" w:type="dxa"/>
            <w:vAlign w:val="center"/>
          </w:tcPr>
          <w:p w14:paraId="1989E732" w14:textId="77777777" w:rsidR="00792F1C" w:rsidRDefault="00792F1C" w:rsidP="00792F1C">
            <w:pPr>
              <w:jc w:val="center"/>
              <w:cnfStyle w:val="000000100000" w:firstRow="0" w:lastRow="0" w:firstColumn="0" w:lastColumn="0" w:oddVBand="0" w:evenVBand="0" w:oddHBand="1" w:evenHBand="0" w:firstRowFirstColumn="0" w:firstRowLastColumn="0" w:lastRowFirstColumn="0" w:lastRowLastColumn="0"/>
            </w:pPr>
            <w:r>
              <w:t>0,88-0,90</w:t>
            </w:r>
          </w:p>
        </w:tc>
      </w:tr>
    </w:tbl>
    <w:p w14:paraId="0463C123" w14:textId="47AE27DA" w:rsidR="00792F1C" w:rsidRPr="00792F1C" w:rsidRDefault="00792F1C" w:rsidP="00B42A5F">
      <w:pPr>
        <w:spacing w:before="240"/>
        <w:jc w:val="both"/>
      </w:pPr>
      <w:r>
        <w:lastRenderedPageBreak/>
        <w:tab/>
        <w:t>Nous observons que la pénombre a</w:t>
      </w:r>
      <w:r w:rsidR="001A221B">
        <w:t xml:space="preserve">ugmente avec la taille de champ. Ce changement provient de l’augmentation de la pénombre de </w:t>
      </w:r>
      <w:r w:rsidR="00FB6C6F">
        <w:t xml:space="preserve">géométrique </w:t>
      </w:r>
      <w:r w:rsidR="001A221B">
        <w:t xml:space="preserve">r et de l’augmentation </w:t>
      </w:r>
      <w:r w:rsidR="00B20B8B">
        <w:t>du diffusé créé dans le volume homogène</w:t>
      </w:r>
      <w:r w:rsidR="001A221B">
        <w:t>.</w:t>
      </w:r>
      <w:r w:rsidR="00547194">
        <w:t xml:space="preserve"> </w:t>
      </w:r>
      <w:r w:rsidR="00B20B8B">
        <w:t xml:space="preserve">Concernant l’homogénéité, nous nous attendions à voir une diminution de ce paramètre avec la taille de champ dû à la </w:t>
      </w:r>
      <w:r w:rsidR="00461CC8">
        <w:t xml:space="preserve">forme du cône égalisateur. </w:t>
      </w:r>
      <w:r w:rsidR="00EC7095">
        <w:t>Cette divergence est due</w:t>
      </w:r>
      <w:r w:rsidR="00461CC8">
        <w:t xml:space="preserve"> à la profondeur de mesure qui diminue la tendance attendue. Nous avons investigué ce sujet en s’intéressant aux profils obtenus lors de la recette et nous observions bien que l’homogénéité avait une tendance à </w:t>
      </w:r>
      <w:r w:rsidR="00EC7095">
        <w:t>se dégrader</w:t>
      </w:r>
      <w:r w:rsidR="00461CC8">
        <w:t xml:space="preserve"> pour les champs supérieurs à 10</w:t>
      </w:r>
      <w:r w:rsidR="007120B1">
        <w:t xml:space="preserve"> cm </w:t>
      </w:r>
      <w:r w:rsidR="00461CC8">
        <w:t>x10 cm avec une taille de champ croissante.</w:t>
      </w:r>
    </w:p>
    <w:p w14:paraId="6D88DF4B" w14:textId="44AEA630" w:rsidR="00DB579D" w:rsidRDefault="000E5806" w:rsidP="00C767CC">
      <w:pPr>
        <w:pStyle w:val="Titre3"/>
      </w:pPr>
      <w:bookmarkStart w:id="91" w:name="_Toc114214002"/>
      <w:r>
        <w:t>Dépendance avec la distance source-peau</w:t>
      </w:r>
      <w:bookmarkEnd w:id="91"/>
    </w:p>
    <w:p w14:paraId="358E4A2C" w14:textId="1FEED139" w:rsidR="00792F1C" w:rsidRPr="00792F1C" w:rsidRDefault="00792F1C" w:rsidP="00B42A5F">
      <w:pPr>
        <w:ind w:firstLine="709"/>
        <w:jc w:val="both"/>
      </w:pPr>
      <w:r>
        <w:t>Pour obtenir un profil ne dépendant que de la DSP, nous avons appliqué un champ 10x10 à la surface de l’eau pour chacune des DSP.</w:t>
      </w:r>
    </w:p>
    <w:p w14:paraId="6A25BCE9" w14:textId="06960A83" w:rsidR="00D710B1" w:rsidRDefault="00AF757B" w:rsidP="00792F1C">
      <w:pPr>
        <w:jc w:val="center"/>
        <w:rPr>
          <w:i/>
        </w:rPr>
      </w:pPr>
      <w:r w:rsidRPr="00792F1C">
        <w:rPr>
          <w:i/>
          <w:noProof/>
          <w:lang w:eastAsia="fr-FR"/>
        </w:rPr>
        <w:drawing>
          <wp:inline distT="0" distB="0" distL="0" distR="0" wp14:anchorId="5B73C94F" wp14:editId="2C1F24A9">
            <wp:extent cx="4610100" cy="1847850"/>
            <wp:effectExtent l="0" t="0" r="0" b="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792F1C" w:rsidRPr="00792F1C">
        <w:rPr>
          <w:i/>
        </w:rPr>
        <w:br/>
      </w:r>
      <w:r w:rsidR="00D710B1" w:rsidRPr="00792F1C">
        <w:rPr>
          <w:i/>
        </w:rPr>
        <w:t xml:space="preserve">Figure </w:t>
      </w:r>
      <w:r w:rsidR="00D710B1" w:rsidRPr="00792F1C">
        <w:rPr>
          <w:i/>
        </w:rPr>
        <w:fldChar w:fldCharType="begin"/>
      </w:r>
      <w:r w:rsidR="00D710B1" w:rsidRPr="00792F1C">
        <w:rPr>
          <w:i/>
        </w:rPr>
        <w:instrText xml:space="preserve"> SEQ Figure \* ARABIC </w:instrText>
      </w:r>
      <w:r w:rsidR="00D710B1" w:rsidRPr="00792F1C">
        <w:rPr>
          <w:i/>
        </w:rPr>
        <w:fldChar w:fldCharType="separate"/>
      </w:r>
      <w:r w:rsidR="00E85B5E">
        <w:rPr>
          <w:i/>
          <w:noProof/>
        </w:rPr>
        <w:t>8</w:t>
      </w:r>
      <w:r w:rsidR="00D710B1" w:rsidRPr="00792F1C">
        <w:rPr>
          <w:i/>
        </w:rPr>
        <w:fldChar w:fldCharType="end"/>
      </w:r>
      <w:r w:rsidR="00D710B1" w:rsidRPr="00792F1C">
        <w:rPr>
          <w:i/>
        </w:rPr>
        <w:t> : Profils selon la DSP</w:t>
      </w:r>
    </w:p>
    <w:tbl>
      <w:tblPr>
        <w:tblStyle w:val="Tableausimple11"/>
        <w:tblW w:w="0" w:type="auto"/>
        <w:tblLook w:val="04A0" w:firstRow="1" w:lastRow="0" w:firstColumn="1" w:lastColumn="0" w:noHBand="0" w:noVBand="1"/>
      </w:tblPr>
      <w:tblGrid>
        <w:gridCol w:w="2614"/>
        <w:gridCol w:w="2614"/>
        <w:gridCol w:w="2614"/>
        <w:gridCol w:w="2614"/>
      </w:tblGrid>
      <w:tr w:rsidR="00792F1C" w14:paraId="1757338F" w14:textId="77777777" w:rsidTr="00792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60DB56BE" w14:textId="77777777" w:rsidR="00792F1C" w:rsidRDefault="00792F1C" w:rsidP="00792F1C">
            <w:pPr>
              <w:jc w:val="center"/>
              <w:rPr>
                <w:i/>
              </w:rPr>
            </w:pPr>
          </w:p>
        </w:tc>
        <w:tc>
          <w:tcPr>
            <w:tcW w:w="2614" w:type="dxa"/>
            <w:vAlign w:val="center"/>
          </w:tcPr>
          <w:p w14:paraId="599B967C" w14:textId="5A58F33B" w:rsidR="00792F1C" w:rsidRDefault="00792F1C" w:rsidP="00792F1C">
            <w:pPr>
              <w:jc w:val="center"/>
              <w:cnfStyle w:val="100000000000" w:firstRow="1" w:lastRow="0" w:firstColumn="0" w:lastColumn="0" w:oddVBand="0" w:evenVBand="0" w:oddHBand="0" w:evenHBand="0" w:firstRowFirstColumn="0" w:firstRowLastColumn="0" w:lastRowFirstColumn="0" w:lastRowLastColumn="0"/>
              <w:rPr>
                <w:i/>
              </w:rPr>
            </w:pPr>
            <w:r>
              <w:rPr>
                <w:i/>
              </w:rPr>
              <w:t>DSP 90 cm</w:t>
            </w:r>
          </w:p>
        </w:tc>
        <w:tc>
          <w:tcPr>
            <w:tcW w:w="2614" w:type="dxa"/>
            <w:vAlign w:val="center"/>
          </w:tcPr>
          <w:p w14:paraId="40E8ED43" w14:textId="7641A27A" w:rsidR="00792F1C" w:rsidRDefault="00792F1C" w:rsidP="00792F1C">
            <w:pPr>
              <w:jc w:val="center"/>
              <w:cnfStyle w:val="100000000000" w:firstRow="1" w:lastRow="0" w:firstColumn="0" w:lastColumn="0" w:oddVBand="0" w:evenVBand="0" w:oddHBand="0" w:evenHBand="0" w:firstRowFirstColumn="0" w:firstRowLastColumn="0" w:lastRowFirstColumn="0" w:lastRowLastColumn="0"/>
              <w:rPr>
                <w:i/>
              </w:rPr>
            </w:pPr>
            <w:r>
              <w:rPr>
                <w:i/>
              </w:rPr>
              <w:t>DSP 100 cm</w:t>
            </w:r>
          </w:p>
        </w:tc>
        <w:tc>
          <w:tcPr>
            <w:tcW w:w="2614" w:type="dxa"/>
            <w:vAlign w:val="center"/>
          </w:tcPr>
          <w:p w14:paraId="42E2F17D" w14:textId="4FC7489E" w:rsidR="00792F1C" w:rsidRDefault="00792F1C" w:rsidP="00792F1C">
            <w:pPr>
              <w:jc w:val="center"/>
              <w:cnfStyle w:val="100000000000" w:firstRow="1" w:lastRow="0" w:firstColumn="0" w:lastColumn="0" w:oddVBand="0" w:evenVBand="0" w:oddHBand="0" w:evenHBand="0" w:firstRowFirstColumn="0" w:firstRowLastColumn="0" w:lastRowFirstColumn="0" w:lastRowLastColumn="0"/>
              <w:rPr>
                <w:i/>
              </w:rPr>
            </w:pPr>
            <w:r>
              <w:rPr>
                <w:i/>
              </w:rPr>
              <w:t>DSP 110 cm</w:t>
            </w:r>
          </w:p>
        </w:tc>
      </w:tr>
      <w:tr w:rsidR="00792F1C" w14:paraId="51F409A4" w14:textId="77777777" w:rsidTr="00792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0761C50D" w14:textId="218348C4" w:rsidR="00792F1C" w:rsidRDefault="00792F1C" w:rsidP="00792F1C">
            <w:pPr>
              <w:jc w:val="center"/>
              <w:rPr>
                <w:i/>
              </w:rPr>
            </w:pPr>
            <w:r>
              <w:rPr>
                <w:lang w:eastAsia="fr-FR"/>
              </w:rPr>
              <w:t>Symétrie (%)</w:t>
            </w:r>
          </w:p>
        </w:tc>
        <w:tc>
          <w:tcPr>
            <w:tcW w:w="2614" w:type="dxa"/>
            <w:vAlign w:val="center"/>
          </w:tcPr>
          <w:p w14:paraId="4CD13DDE" w14:textId="6BC122BD" w:rsidR="00792F1C" w:rsidRDefault="00792F1C" w:rsidP="00792F1C">
            <w:pPr>
              <w:jc w:val="center"/>
              <w:cnfStyle w:val="000000100000" w:firstRow="0" w:lastRow="0" w:firstColumn="0" w:lastColumn="0" w:oddVBand="0" w:evenVBand="0" w:oddHBand="1" w:evenHBand="0" w:firstRowFirstColumn="0" w:firstRowLastColumn="0" w:lastRowFirstColumn="0" w:lastRowLastColumn="0"/>
              <w:rPr>
                <w:i/>
              </w:rPr>
            </w:pPr>
            <w:r>
              <w:rPr>
                <w:i/>
              </w:rPr>
              <w:t>1,96</w:t>
            </w:r>
          </w:p>
        </w:tc>
        <w:tc>
          <w:tcPr>
            <w:tcW w:w="2614" w:type="dxa"/>
            <w:vAlign w:val="center"/>
          </w:tcPr>
          <w:p w14:paraId="123F45B1" w14:textId="501B0E30" w:rsidR="00792F1C" w:rsidRDefault="00792F1C" w:rsidP="00792F1C">
            <w:pPr>
              <w:jc w:val="center"/>
              <w:cnfStyle w:val="000000100000" w:firstRow="0" w:lastRow="0" w:firstColumn="0" w:lastColumn="0" w:oddVBand="0" w:evenVBand="0" w:oddHBand="1" w:evenHBand="0" w:firstRowFirstColumn="0" w:firstRowLastColumn="0" w:lastRowFirstColumn="0" w:lastRowLastColumn="0"/>
              <w:rPr>
                <w:i/>
              </w:rPr>
            </w:pPr>
            <w:r>
              <w:rPr>
                <w:i/>
              </w:rPr>
              <w:t>2,08</w:t>
            </w:r>
          </w:p>
        </w:tc>
        <w:tc>
          <w:tcPr>
            <w:tcW w:w="2614" w:type="dxa"/>
            <w:vAlign w:val="center"/>
          </w:tcPr>
          <w:p w14:paraId="20615B30" w14:textId="71CEEBD6" w:rsidR="00792F1C" w:rsidRDefault="00792F1C" w:rsidP="00792F1C">
            <w:pPr>
              <w:jc w:val="center"/>
              <w:cnfStyle w:val="000000100000" w:firstRow="0" w:lastRow="0" w:firstColumn="0" w:lastColumn="0" w:oddVBand="0" w:evenVBand="0" w:oddHBand="1" w:evenHBand="0" w:firstRowFirstColumn="0" w:firstRowLastColumn="0" w:lastRowFirstColumn="0" w:lastRowLastColumn="0"/>
              <w:rPr>
                <w:i/>
              </w:rPr>
            </w:pPr>
            <w:r>
              <w:rPr>
                <w:i/>
              </w:rPr>
              <w:t>1,91</w:t>
            </w:r>
          </w:p>
        </w:tc>
      </w:tr>
      <w:tr w:rsidR="00792F1C" w14:paraId="1A386782" w14:textId="77777777" w:rsidTr="00792F1C">
        <w:tc>
          <w:tcPr>
            <w:cnfStyle w:val="001000000000" w:firstRow="0" w:lastRow="0" w:firstColumn="1" w:lastColumn="0" w:oddVBand="0" w:evenVBand="0" w:oddHBand="0" w:evenHBand="0" w:firstRowFirstColumn="0" w:firstRowLastColumn="0" w:lastRowFirstColumn="0" w:lastRowLastColumn="0"/>
            <w:tcW w:w="2614" w:type="dxa"/>
            <w:vAlign w:val="center"/>
          </w:tcPr>
          <w:p w14:paraId="1A22C42E" w14:textId="448B41A6" w:rsidR="00792F1C" w:rsidRDefault="00792F1C" w:rsidP="00792F1C">
            <w:pPr>
              <w:jc w:val="center"/>
              <w:rPr>
                <w:i/>
              </w:rPr>
            </w:pPr>
            <w:r>
              <w:rPr>
                <w:lang w:eastAsia="fr-FR"/>
              </w:rPr>
              <w:t>Homogénéité (%)</w:t>
            </w:r>
          </w:p>
        </w:tc>
        <w:tc>
          <w:tcPr>
            <w:tcW w:w="2614" w:type="dxa"/>
            <w:vAlign w:val="center"/>
          </w:tcPr>
          <w:p w14:paraId="42CCC5E5" w14:textId="0EC7D60E" w:rsidR="00792F1C" w:rsidRDefault="00792F1C" w:rsidP="00792F1C">
            <w:pPr>
              <w:jc w:val="center"/>
              <w:cnfStyle w:val="000000000000" w:firstRow="0" w:lastRow="0" w:firstColumn="0" w:lastColumn="0" w:oddVBand="0" w:evenVBand="0" w:oddHBand="0" w:evenHBand="0" w:firstRowFirstColumn="0" w:firstRowLastColumn="0" w:lastRowFirstColumn="0" w:lastRowLastColumn="0"/>
              <w:rPr>
                <w:i/>
              </w:rPr>
            </w:pPr>
            <w:r>
              <w:rPr>
                <w:i/>
              </w:rPr>
              <w:t>2,56</w:t>
            </w:r>
          </w:p>
        </w:tc>
        <w:tc>
          <w:tcPr>
            <w:tcW w:w="2614" w:type="dxa"/>
            <w:vAlign w:val="center"/>
          </w:tcPr>
          <w:p w14:paraId="44D0A9F9" w14:textId="38FC1AE9" w:rsidR="00792F1C" w:rsidRDefault="00792F1C" w:rsidP="00792F1C">
            <w:pPr>
              <w:jc w:val="center"/>
              <w:cnfStyle w:val="000000000000" w:firstRow="0" w:lastRow="0" w:firstColumn="0" w:lastColumn="0" w:oddVBand="0" w:evenVBand="0" w:oddHBand="0" w:evenHBand="0" w:firstRowFirstColumn="0" w:firstRowLastColumn="0" w:lastRowFirstColumn="0" w:lastRowLastColumn="0"/>
              <w:rPr>
                <w:i/>
              </w:rPr>
            </w:pPr>
            <w:r>
              <w:rPr>
                <w:i/>
              </w:rPr>
              <w:t>2,79</w:t>
            </w:r>
          </w:p>
        </w:tc>
        <w:tc>
          <w:tcPr>
            <w:tcW w:w="2614" w:type="dxa"/>
            <w:vAlign w:val="center"/>
          </w:tcPr>
          <w:p w14:paraId="14158FC0" w14:textId="2D72AA63" w:rsidR="00792F1C" w:rsidRDefault="00792F1C" w:rsidP="00792F1C">
            <w:pPr>
              <w:jc w:val="center"/>
              <w:cnfStyle w:val="000000000000" w:firstRow="0" w:lastRow="0" w:firstColumn="0" w:lastColumn="0" w:oddVBand="0" w:evenVBand="0" w:oddHBand="0" w:evenHBand="0" w:firstRowFirstColumn="0" w:firstRowLastColumn="0" w:lastRowFirstColumn="0" w:lastRowLastColumn="0"/>
              <w:rPr>
                <w:i/>
              </w:rPr>
            </w:pPr>
            <w:r>
              <w:rPr>
                <w:i/>
              </w:rPr>
              <w:t>2,89</w:t>
            </w:r>
          </w:p>
        </w:tc>
      </w:tr>
      <w:tr w:rsidR="00792F1C" w14:paraId="0D0C13D0" w14:textId="77777777" w:rsidTr="00792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00E7A6E5" w14:textId="2D624ADB" w:rsidR="00792F1C" w:rsidRDefault="00792F1C" w:rsidP="00792F1C">
            <w:pPr>
              <w:jc w:val="center"/>
              <w:rPr>
                <w:i/>
              </w:rPr>
            </w:pPr>
            <w:r>
              <w:rPr>
                <w:lang w:eastAsia="fr-FR"/>
              </w:rPr>
              <w:t>Pénombre (cm)</w:t>
            </w:r>
          </w:p>
        </w:tc>
        <w:tc>
          <w:tcPr>
            <w:tcW w:w="2614" w:type="dxa"/>
            <w:vAlign w:val="center"/>
          </w:tcPr>
          <w:p w14:paraId="51FA494D" w14:textId="3C38D71D" w:rsidR="00792F1C" w:rsidRDefault="00792F1C" w:rsidP="00792F1C">
            <w:pPr>
              <w:jc w:val="center"/>
              <w:cnfStyle w:val="000000100000" w:firstRow="0" w:lastRow="0" w:firstColumn="0" w:lastColumn="0" w:oddVBand="0" w:evenVBand="0" w:oddHBand="1" w:evenHBand="0" w:firstRowFirstColumn="0" w:firstRowLastColumn="0" w:lastRowFirstColumn="0" w:lastRowLastColumn="0"/>
              <w:rPr>
                <w:i/>
              </w:rPr>
            </w:pPr>
            <w:r>
              <w:rPr>
                <w:i/>
              </w:rPr>
              <w:t>0,73-0,74</w:t>
            </w:r>
          </w:p>
        </w:tc>
        <w:tc>
          <w:tcPr>
            <w:tcW w:w="2614" w:type="dxa"/>
            <w:vAlign w:val="center"/>
          </w:tcPr>
          <w:p w14:paraId="09DAEBF7" w14:textId="3AA11D75" w:rsidR="00792F1C" w:rsidRDefault="00792F1C" w:rsidP="00792F1C">
            <w:pPr>
              <w:jc w:val="center"/>
              <w:cnfStyle w:val="000000100000" w:firstRow="0" w:lastRow="0" w:firstColumn="0" w:lastColumn="0" w:oddVBand="0" w:evenVBand="0" w:oddHBand="1" w:evenHBand="0" w:firstRowFirstColumn="0" w:firstRowLastColumn="0" w:lastRowFirstColumn="0" w:lastRowLastColumn="0"/>
              <w:rPr>
                <w:i/>
              </w:rPr>
            </w:pPr>
            <w:r>
              <w:rPr>
                <w:i/>
              </w:rPr>
              <w:t>0,75-0,75</w:t>
            </w:r>
          </w:p>
        </w:tc>
        <w:tc>
          <w:tcPr>
            <w:tcW w:w="2614" w:type="dxa"/>
            <w:vAlign w:val="center"/>
          </w:tcPr>
          <w:p w14:paraId="2E9B0B45" w14:textId="03886C9C" w:rsidR="00792F1C" w:rsidRDefault="00792F1C" w:rsidP="00792F1C">
            <w:pPr>
              <w:jc w:val="center"/>
              <w:cnfStyle w:val="000000100000" w:firstRow="0" w:lastRow="0" w:firstColumn="0" w:lastColumn="0" w:oddVBand="0" w:evenVBand="0" w:oddHBand="1" w:evenHBand="0" w:firstRowFirstColumn="0" w:firstRowLastColumn="0" w:lastRowFirstColumn="0" w:lastRowLastColumn="0"/>
              <w:rPr>
                <w:i/>
              </w:rPr>
            </w:pPr>
            <w:r>
              <w:rPr>
                <w:i/>
              </w:rPr>
              <w:t>0,74-0,74</w:t>
            </w:r>
          </w:p>
        </w:tc>
      </w:tr>
    </w:tbl>
    <w:p w14:paraId="1CFDAAF5" w14:textId="6E5ECB9D" w:rsidR="00792F1C" w:rsidRPr="00792F1C" w:rsidRDefault="00792F1C" w:rsidP="00B42A5F">
      <w:pPr>
        <w:spacing w:before="240"/>
        <w:jc w:val="both"/>
      </w:pPr>
      <w:r w:rsidRPr="00792F1C">
        <w:tab/>
      </w:r>
      <w:r>
        <w:t xml:space="preserve">Nous observons que l’homogénéité est légèrement meilleure en </w:t>
      </w:r>
      <w:r w:rsidR="00206319">
        <w:t>diminuant</w:t>
      </w:r>
      <w:r>
        <w:t xml:space="preserve"> la distance source-surface de l’eau. La pénombre n’est en revanche pas impactée par ce facteur</w:t>
      </w:r>
      <w:r w:rsidR="00206319">
        <w:t xml:space="preserve">, </w:t>
      </w:r>
      <w:r w:rsidR="005E7A06">
        <w:t>notamment du fait de</w:t>
      </w:r>
      <w:r w:rsidR="00EC7095">
        <w:t xml:space="preserve"> </w:t>
      </w:r>
      <w:r w:rsidR="00FA512D">
        <w:t>la taille de champ constante à la surface de l’eau.</w:t>
      </w:r>
    </w:p>
    <w:p w14:paraId="36EB43BF" w14:textId="60F12518" w:rsidR="00DB579D" w:rsidRDefault="00DB579D" w:rsidP="00C767CC">
      <w:pPr>
        <w:pStyle w:val="Titre3"/>
      </w:pPr>
      <w:bookmarkStart w:id="92" w:name="_Toc114214003"/>
      <w:r w:rsidRPr="004B5AD3">
        <w:t>Dépendance avec le détecteur</w:t>
      </w:r>
      <w:bookmarkEnd w:id="92"/>
    </w:p>
    <w:p w14:paraId="3BA8DA02" w14:textId="0936FF6A" w:rsidR="00D710B1" w:rsidRDefault="005B0BAE" w:rsidP="00792F1C">
      <w:pPr>
        <w:jc w:val="center"/>
        <w:rPr>
          <w:i/>
        </w:rPr>
      </w:pPr>
      <w:r w:rsidRPr="00792F1C">
        <w:rPr>
          <w:i/>
          <w:noProof/>
          <w:lang w:eastAsia="fr-FR"/>
        </w:rPr>
        <w:drawing>
          <wp:inline distT="0" distB="0" distL="0" distR="0" wp14:anchorId="7593ED30" wp14:editId="31AC0E6B">
            <wp:extent cx="4381500" cy="2152650"/>
            <wp:effectExtent l="0" t="0" r="0" b="0"/>
            <wp:docPr id="17" name="Graphique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00792F1C" w:rsidRPr="00792F1C">
        <w:rPr>
          <w:i/>
        </w:rPr>
        <w:br/>
      </w:r>
      <w:r w:rsidR="00D710B1" w:rsidRPr="00792F1C">
        <w:rPr>
          <w:i/>
        </w:rPr>
        <w:t xml:space="preserve">Figure </w:t>
      </w:r>
      <w:r w:rsidR="00D710B1" w:rsidRPr="00792F1C">
        <w:rPr>
          <w:i/>
        </w:rPr>
        <w:fldChar w:fldCharType="begin"/>
      </w:r>
      <w:r w:rsidR="00D710B1" w:rsidRPr="00792F1C">
        <w:rPr>
          <w:i/>
        </w:rPr>
        <w:instrText xml:space="preserve"> SEQ Figure \* ARABIC </w:instrText>
      </w:r>
      <w:r w:rsidR="00D710B1" w:rsidRPr="00792F1C">
        <w:rPr>
          <w:i/>
        </w:rPr>
        <w:fldChar w:fldCharType="separate"/>
      </w:r>
      <w:r w:rsidR="00E85B5E">
        <w:rPr>
          <w:i/>
          <w:noProof/>
        </w:rPr>
        <w:t>9</w:t>
      </w:r>
      <w:r w:rsidR="00D710B1" w:rsidRPr="00792F1C">
        <w:rPr>
          <w:i/>
        </w:rPr>
        <w:fldChar w:fldCharType="end"/>
      </w:r>
      <w:r w:rsidR="00D710B1" w:rsidRPr="00792F1C">
        <w:rPr>
          <w:i/>
        </w:rPr>
        <w:t> : Profils selon le détecteur</w:t>
      </w:r>
    </w:p>
    <w:tbl>
      <w:tblPr>
        <w:tblStyle w:val="Tableausimple11"/>
        <w:tblW w:w="0" w:type="auto"/>
        <w:tblLook w:val="04A0" w:firstRow="1" w:lastRow="0" w:firstColumn="1" w:lastColumn="0" w:noHBand="0" w:noVBand="1"/>
      </w:tblPr>
      <w:tblGrid>
        <w:gridCol w:w="3485"/>
        <w:gridCol w:w="3485"/>
        <w:gridCol w:w="3486"/>
      </w:tblGrid>
      <w:tr w:rsidR="00792F1C" w14:paraId="7AC05B53" w14:textId="77777777" w:rsidTr="00792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79E4903" w14:textId="77777777" w:rsidR="00792F1C" w:rsidRDefault="00792F1C" w:rsidP="00792F1C">
            <w:pPr>
              <w:jc w:val="center"/>
              <w:rPr>
                <w:i/>
              </w:rPr>
            </w:pPr>
          </w:p>
        </w:tc>
        <w:tc>
          <w:tcPr>
            <w:tcW w:w="3485" w:type="dxa"/>
          </w:tcPr>
          <w:p w14:paraId="0E63E617" w14:textId="61173F0A" w:rsidR="00792F1C" w:rsidRDefault="00792F1C" w:rsidP="00792F1C">
            <w:pPr>
              <w:jc w:val="center"/>
              <w:cnfStyle w:val="100000000000" w:firstRow="1" w:lastRow="0" w:firstColumn="0" w:lastColumn="0" w:oddVBand="0" w:evenVBand="0" w:oddHBand="0" w:evenHBand="0" w:firstRowFirstColumn="0" w:firstRowLastColumn="0" w:lastRowFirstColumn="0" w:lastRowLastColumn="0"/>
              <w:rPr>
                <w:i/>
              </w:rPr>
            </w:pPr>
            <w:r>
              <w:rPr>
                <w:i/>
              </w:rPr>
              <w:t>CC13</w:t>
            </w:r>
          </w:p>
        </w:tc>
        <w:tc>
          <w:tcPr>
            <w:tcW w:w="3486" w:type="dxa"/>
          </w:tcPr>
          <w:p w14:paraId="297EA659" w14:textId="390D51B7" w:rsidR="00792F1C" w:rsidRDefault="00792F1C" w:rsidP="00792F1C">
            <w:pPr>
              <w:jc w:val="center"/>
              <w:cnfStyle w:val="100000000000" w:firstRow="1" w:lastRow="0" w:firstColumn="0" w:lastColumn="0" w:oddVBand="0" w:evenVBand="0" w:oddHBand="0" w:evenHBand="0" w:firstRowFirstColumn="0" w:firstRowLastColumn="0" w:lastRowFirstColumn="0" w:lastRowLastColumn="0"/>
              <w:rPr>
                <w:i/>
              </w:rPr>
            </w:pPr>
            <w:r>
              <w:rPr>
                <w:i/>
              </w:rPr>
              <w:t>FC-65P</w:t>
            </w:r>
          </w:p>
        </w:tc>
      </w:tr>
      <w:tr w:rsidR="00122E3C" w14:paraId="29DE3BEE" w14:textId="77777777"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07C8BCB" w14:textId="3CEDE4C6" w:rsidR="00122E3C" w:rsidRDefault="00122E3C" w:rsidP="00122E3C">
            <w:pPr>
              <w:jc w:val="center"/>
              <w:rPr>
                <w:i/>
              </w:rPr>
            </w:pPr>
            <w:r>
              <w:rPr>
                <w:lang w:eastAsia="fr-FR"/>
              </w:rPr>
              <w:t>Symétrie (%)</w:t>
            </w:r>
          </w:p>
        </w:tc>
        <w:tc>
          <w:tcPr>
            <w:tcW w:w="3485" w:type="dxa"/>
            <w:vAlign w:val="center"/>
          </w:tcPr>
          <w:p w14:paraId="050BC257" w14:textId="3355DF6D" w:rsidR="00122E3C" w:rsidRDefault="00122E3C" w:rsidP="00122E3C">
            <w:pPr>
              <w:jc w:val="center"/>
              <w:cnfStyle w:val="000000100000" w:firstRow="0" w:lastRow="0" w:firstColumn="0" w:lastColumn="0" w:oddVBand="0" w:evenVBand="0" w:oddHBand="1" w:evenHBand="0" w:firstRowFirstColumn="0" w:firstRowLastColumn="0" w:lastRowFirstColumn="0" w:lastRowLastColumn="0"/>
              <w:rPr>
                <w:i/>
              </w:rPr>
            </w:pPr>
            <w:r>
              <w:rPr>
                <w:lang w:eastAsia="fr-FR"/>
              </w:rPr>
              <w:t>1,70</w:t>
            </w:r>
          </w:p>
        </w:tc>
        <w:tc>
          <w:tcPr>
            <w:tcW w:w="3486" w:type="dxa"/>
          </w:tcPr>
          <w:p w14:paraId="2F2B440C" w14:textId="5B879B60" w:rsidR="00122E3C" w:rsidRDefault="00122E3C" w:rsidP="00122E3C">
            <w:pPr>
              <w:jc w:val="center"/>
              <w:cnfStyle w:val="000000100000" w:firstRow="0" w:lastRow="0" w:firstColumn="0" w:lastColumn="0" w:oddVBand="0" w:evenVBand="0" w:oddHBand="1" w:evenHBand="0" w:firstRowFirstColumn="0" w:firstRowLastColumn="0" w:lastRowFirstColumn="0" w:lastRowLastColumn="0"/>
              <w:rPr>
                <w:i/>
              </w:rPr>
            </w:pPr>
            <w:r>
              <w:rPr>
                <w:i/>
              </w:rPr>
              <w:t>1,56</w:t>
            </w:r>
          </w:p>
        </w:tc>
      </w:tr>
      <w:tr w:rsidR="00122E3C" w14:paraId="77329642" w14:textId="77777777" w:rsidTr="00287E7E">
        <w:tc>
          <w:tcPr>
            <w:cnfStyle w:val="001000000000" w:firstRow="0" w:lastRow="0" w:firstColumn="1" w:lastColumn="0" w:oddVBand="0" w:evenVBand="0" w:oddHBand="0" w:evenHBand="0" w:firstRowFirstColumn="0" w:firstRowLastColumn="0" w:lastRowFirstColumn="0" w:lastRowLastColumn="0"/>
            <w:tcW w:w="3485" w:type="dxa"/>
          </w:tcPr>
          <w:p w14:paraId="4DADDC72" w14:textId="0D6E470A" w:rsidR="00122E3C" w:rsidRDefault="00122E3C" w:rsidP="00122E3C">
            <w:pPr>
              <w:jc w:val="center"/>
              <w:rPr>
                <w:i/>
              </w:rPr>
            </w:pPr>
            <w:r>
              <w:rPr>
                <w:lang w:eastAsia="fr-FR"/>
              </w:rPr>
              <w:t>Homogénéité (%)</w:t>
            </w:r>
          </w:p>
        </w:tc>
        <w:tc>
          <w:tcPr>
            <w:tcW w:w="3485" w:type="dxa"/>
            <w:vAlign w:val="center"/>
          </w:tcPr>
          <w:p w14:paraId="21EEEA17" w14:textId="00692A20" w:rsidR="00122E3C" w:rsidRDefault="00122E3C" w:rsidP="00122E3C">
            <w:pPr>
              <w:jc w:val="center"/>
              <w:cnfStyle w:val="000000000000" w:firstRow="0" w:lastRow="0" w:firstColumn="0" w:lastColumn="0" w:oddVBand="0" w:evenVBand="0" w:oddHBand="0" w:evenHBand="0" w:firstRowFirstColumn="0" w:firstRowLastColumn="0" w:lastRowFirstColumn="0" w:lastRowLastColumn="0"/>
              <w:rPr>
                <w:i/>
              </w:rPr>
            </w:pPr>
            <w:r>
              <w:rPr>
                <w:lang w:eastAsia="fr-FR"/>
              </w:rPr>
              <w:t>2,72</w:t>
            </w:r>
          </w:p>
        </w:tc>
        <w:tc>
          <w:tcPr>
            <w:tcW w:w="3486" w:type="dxa"/>
          </w:tcPr>
          <w:p w14:paraId="659744AD" w14:textId="0F875735" w:rsidR="00122E3C" w:rsidRDefault="00122E3C" w:rsidP="00122E3C">
            <w:pPr>
              <w:jc w:val="center"/>
              <w:cnfStyle w:val="000000000000" w:firstRow="0" w:lastRow="0" w:firstColumn="0" w:lastColumn="0" w:oddVBand="0" w:evenVBand="0" w:oddHBand="0" w:evenHBand="0" w:firstRowFirstColumn="0" w:firstRowLastColumn="0" w:lastRowFirstColumn="0" w:lastRowLastColumn="0"/>
              <w:rPr>
                <w:i/>
              </w:rPr>
            </w:pPr>
            <w:r>
              <w:rPr>
                <w:i/>
              </w:rPr>
              <w:t>6,31</w:t>
            </w:r>
          </w:p>
        </w:tc>
      </w:tr>
      <w:tr w:rsidR="00122E3C" w14:paraId="51A9B3F5" w14:textId="77777777"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6ABB5404" w14:textId="5AA80C92" w:rsidR="00122E3C" w:rsidRDefault="00122E3C" w:rsidP="00122E3C">
            <w:pPr>
              <w:jc w:val="center"/>
              <w:rPr>
                <w:i/>
              </w:rPr>
            </w:pPr>
            <w:r>
              <w:rPr>
                <w:lang w:eastAsia="fr-FR"/>
              </w:rPr>
              <w:t>Pénombre (cm)</w:t>
            </w:r>
          </w:p>
        </w:tc>
        <w:tc>
          <w:tcPr>
            <w:tcW w:w="3485" w:type="dxa"/>
            <w:vAlign w:val="center"/>
          </w:tcPr>
          <w:p w14:paraId="2F9308FA" w14:textId="5D81B2B7" w:rsidR="00122E3C" w:rsidRDefault="00122E3C" w:rsidP="00122E3C">
            <w:pPr>
              <w:jc w:val="center"/>
              <w:cnfStyle w:val="000000100000" w:firstRow="0" w:lastRow="0" w:firstColumn="0" w:lastColumn="0" w:oddVBand="0" w:evenVBand="0" w:oddHBand="1" w:evenHBand="0" w:firstRowFirstColumn="0" w:firstRowLastColumn="0" w:lastRowFirstColumn="0" w:lastRowLastColumn="0"/>
              <w:rPr>
                <w:i/>
              </w:rPr>
            </w:pPr>
            <w:r>
              <w:rPr>
                <w:lang w:eastAsia="fr-FR"/>
              </w:rPr>
              <w:t>0,75-0,74</w:t>
            </w:r>
          </w:p>
        </w:tc>
        <w:tc>
          <w:tcPr>
            <w:tcW w:w="3486" w:type="dxa"/>
          </w:tcPr>
          <w:p w14:paraId="36CC2B66" w14:textId="746547C6" w:rsidR="00122E3C" w:rsidRDefault="00122E3C" w:rsidP="00122E3C">
            <w:pPr>
              <w:jc w:val="center"/>
              <w:cnfStyle w:val="000000100000" w:firstRow="0" w:lastRow="0" w:firstColumn="0" w:lastColumn="0" w:oddVBand="0" w:evenVBand="0" w:oddHBand="1" w:evenHBand="0" w:firstRowFirstColumn="0" w:firstRowLastColumn="0" w:lastRowFirstColumn="0" w:lastRowLastColumn="0"/>
              <w:rPr>
                <w:i/>
              </w:rPr>
            </w:pPr>
            <w:r>
              <w:rPr>
                <w:i/>
              </w:rPr>
              <w:t>1,69-1,72</w:t>
            </w:r>
          </w:p>
        </w:tc>
      </w:tr>
    </w:tbl>
    <w:p w14:paraId="7CB44E2C" w14:textId="63286F28" w:rsidR="00122E3C" w:rsidRPr="00122E3C" w:rsidRDefault="00122E3C" w:rsidP="00B42A5F">
      <w:pPr>
        <w:spacing w:before="240"/>
        <w:jc w:val="both"/>
      </w:pPr>
      <w:r>
        <w:tab/>
        <w:t xml:space="preserve">Nous observons que l’homogénéité est très impactée par le type de détecteur choisi, de même pour la pénombre. En effet, la chambre FC-65P possède un volume sensible 5 fois plus grand que la CC13. </w:t>
      </w:r>
      <w:r w:rsidR="00881CA3">
        <w:t xml:space="preserve">La </w:t>
      </w:r>
      <w:r w:rsidR="00E35F87">
        <w:t xml:space="preserve">mesure dans les zones de </w:t>
      </w:r>
      <w:r w:rsidR="00E35F87">
        <w:lastRenderedPageBreak/>
        <w:t xml:space="preserve">fort gradient (pénombre) </w:t>
      </w:r>
      <w:r w:rsidR="00881CA3">
        <w:t>est plus précise avec un détecteur de plus petit volume sensible.</w:t>
      </w:r>
      <w:r w:rsidR="00E35F87">
        <w:t xml:space="preserve"> Ce qui se retrouve dans les résultats obtenus.</w:t>
      </w:r>
    </w:p>
    <w:p w14:paraId="7A92C7D5" w14:textId="4E797D4E" w:rsidR="00DB579D" w:rsidRDefault="00DB579D" w:rsidP="00C767CC">
      <w:pPr>
        <w:pStyle w:val="Titre3"/>
      </w:pPr>
      <w:bookmarkStart w:id="93" w:name="_Toc114214004"/>
      <w:r w:rsidRPr="004B5AD3">
        <w:t>Dépendance avec la profondeur de mesure</w:t>
      </w:r>
      <w:bookmarkEnd w:id="93"/>
    </w:p>
    <w:p w14:paraId="44748D0A" w14:textId="030955B9" w:rsidR="00D710B1" w:rsidRDefault="00B7312A" w:rsidP="00792F1C">
      <w:pPr>
        <w:jc w:val="center"/>
        <w:rPr>
          <w:i/>
        </w:rPr>
      </w:pPr>
      <w:r>
        <w:rPr>
          <w:noProof/>
          <w:lang w:eastAsia="fr-FR"/>
        </w:rPr>
        <w:drawing>
          <wp:inline distT="0" distB="0" distL="0" distR="0" wp14:anchorId="213544D6" wp14:editId="2402E22B">
            <wp:extent cx="5057775" cy="2428875"/>
            <wp:effectExtent l="0" t="0" r="9525" b="9525"/>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sidR="00792F1C">
        <w:br/>
      </w:r>
      <w:r w:rsidR="00D710B1" w:rsidRPr="00792F1C">
        <w:rPr>
          <w:i/>
        </w:rPr>
        <w:t xml:space="preserve">Figure </w:t>
      </w:r>
      <w:r w:rsidR="00D710B1" w:rsidRPr="00792F1C">
        <w:rPr>
          <w:i/>
        </w:rPr>
        <w:fldChar w:fldCharType="begin"/>
      </w:r>
      <w:r w:rsidR="00D710B1" w:rsidRPr="00792F1C">
        <w:rPr>
          <w:i/>
        </w:rPr>
        <w:instrText xml:space="preserve"> SEQ Figure \* ARABIC </w:instrText>
      </w:r>
      <w:r w:rsidR="00D710B1" w:rsidRPr="00792F1C">
        <w:rPr>
          <w:i/>
        </w:rPr>
        <w:fldChar w:fldCharType="separate"/>
      </w:r>
      <w:r w:rsidR="00E85B5E">
        <w:rPr>
          <w:i/>
          <w:noProof/>
        </w:rPr>
        <w:t>10</w:t>
      </w:r>
      <w:r w:rsidR="00D710B1" w:rsidRPr="00792F1C">
        <w:rPr>
          <w:i/>
        </w:rPr>
        <w:fldChar w:fldCharType="end"/>
      </w:r>
      <w:r w:rsidR="00D710B1" w:rsidRPr="00792F1C">
        <w:rPr>
          <w:i/>
        </w:rPr>
        <w:t> : Profils selon la profondeur de mesure</w:t>
      </w:r>
    </w:p>
    <w:tbl>
      <w:tblPr>
        <w:tblStyle w:val="Tableausimple11"/>
        <w:tblW w:w="0" w:type="auto"/>
        <w:tblLook w:val="04A0" w:firstRow="1" w:lastRow="0" w:firstColumn="1" w:lastColumn="0" w:noHBand="0" w:noVBand="1"/>
      </w:tblPr>
      <w:tblGrid>
        <w:gridCol w:w="2614"/>
        <w:gridCol w:w="2614"/>
        <w:gridCol w:w="2614"/>
        <w:gridCol w:w="2614"/>
      </w:tblGrid>
      <w:tr w:rsidR="00122E3C" w14:paraId="71FEF8F2" w14:textId="77777777" w:rsidTr="00122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0D3DB1C4" w14:textId="77777777" w:rsidR="00122E3C" w:rsidRDefault="00122E3C" w:rsidP="00792F1C">
            <w:pPr>
              <w:jc w:val="center"/>
            </w:pPr>
          </w:p>
        </w:tc>
        <w:tc>
          <w:tcPr>
            <w:tcW w:w="2614" w:type="dxa"/>
          </w:tcPr>
          <w:p w14:paraId="12D95378" w14:textId="49A3EC9A" w:rsidR="00122E3C" w:rsidRDefault="00122E3C" w:rsidP="00792F1C">
            <w:pPr>
              <w:jc w:val="center"/>
              <w:cnfStyle w:val="100000000000" w:firstRow="1" w:lastRow="0" w:firstColumn="0" w:lastColumn="0" w:oddVBand="0" w:evenVBand="0" w:oddHBand="0" w:evenHBand="0" w:firstRowFirstColumn="0" w:firstRowLastColumn="0" w:lastRowFirstColumn="0" w:lastRowLastColumn="0"/>
            </w:pPr>
            <w:r>
              <w:t>Profondeur 5 cm</w:t>
            </w:r>
          </w:p>
        </w:tc>
        <w:tc>
          <w:tcPr>
            <w:tcW w:w="2614" w:type="dxa"/>
          </w:tcPr>
          <w:p w14:paraId="3663DCF7" w14:textId="432AB3FF" w:rsidR="00122E3C" w:rsidRDefault="00122E3C" w:rsidP="00792F1C">
            <w:pPr>
              <w:jc w:val="center"/>
              <w:cnfStyle w:val="100000000000" w:firstRow="1" w:lastRow="0" w:firstColumn="0" w:lastColumn="0" w:oddVBand="0" w:evenVBand="0" w:oddHBand="0" w:evenHBand="0" w:firstRowFirstColumn="0" w:firstRowLastColumn="0" w:lastRowFirstColumn="0" w:lastRowLastColumn="0"/>
            </w:pPr>
            <w:r>
              <w:t>Profondeur 10 cm</w:t>
            </w:r>
          </w:p>
        </w:tc>
        <w:tc>
          <w:tcPr>
            <w:tcW w:w="2614" w:type="dxa"/>
          </w:tcPr>
          <w:p w14:paraId="3020B650" w14:textId="7B06D2C0" w:rsidR="00122E3C" w:rsidRDefault="00122E3C" w:rsidP="00792F1C">
            <w:pPr>
              <w:jc w:val="center"/>
              <w:cnfStyle w:val="100000000000" w:firstRow="1" w:lastRow="0" w:firstColumn="0" w:lastColumn="0" w:oddVBand="0" w:evenVBand="0" w:oddHBand="0" w:evenHBand="0" w:firstRowFirstColumn="0" w:firstRowLastColumn="0" w:lastRowFirstColumn="0" w:lastRowLastColumn="0"/>
            </w:pPr>
            <w:r>
              <w:t>Profondeur 20 cm</w:t>
            </w:r>
          </w:p>
        </w:tc>
      </w:tr>
      <w:tr w:rsidR="00122E3C" w14:paraId="03D26FD0" w14:textId="77777777" w:rsidTr="00122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DA14C9B" w14:textId="148DD56F" w:rsidR="00122E3C" w:rsidRDefault="00122E3C" w:rsidP="00122E3C">
            <w:pPr>
              <w:jc w:val="center"/>
            </w:pPr>
            <w:r>
              <w:rPr>
                <w:lang w:eastAsia="fr-FR"/>
              </w:rPr>
              <w:t>Symétrie (%)</w:t>
            </w:r>
          </w:p>
        </w:tc>
        <w:tc>
          <w:tcPr>
            <w:tcW w:w="2614" w:type="dxa"/>
          </w:tcPr>
          <w:p w14:paraId="1004B758" w14:textId="26174A79" w:rsidR="00122E3C" w:rsidRDefault="00122E3C" w:rsidP="00122E3C">
            <w:pPr>
              <w:jc w:val="center"/>
              <w:cnfStyle w:val="000000100000" w:firstRow="0" w:lastRow="0" w:firstColumn="0" w:lastColumn="0" w:oddVBand="0" w:evenVBand="0" w:oddHBand="1" w:evenHBand="0" w:firstRowFirstColumn="0" w:firstRowLastColumn="0" w:lastRowFirstColumn="0" w:lastRowLastColumn="0"/>
            </w:pPr>
            <w:r>
              <w:t>1,96</w:t>
            </w:r>
          </w:p>
        </w:tc>
        <w:tc>
          <w:tcPr>
            <w:tcW w:w="2614" w:type="dxa"/>
          </w:tcPr>
          <w:p w14:paraId="1FFA6710" w14:textId="2EF09D38" w:rsidR="00122E3C" w:rsidRDefault="00122E3C" w:rsidP="00122E3C">
            <w:pPr>
              <w:jc w:val="center"/>
              <w:cnfStyle w:val="000000100000" w:firstRow="0" w:lastRow="0" w:firstColumn="0" w:lastColumn="0" w:oddVBand="0" w:evenVBand="0" w:oddHBand="1" w:evenHBand="0" w:firstRowFirstColumn="0" w:firstRowLastColumn="0" w:lastRowFirstColumn="0" w:lastRowLastColumn="0"/>
            </w:pPr>
            <w:r>
              <w:t>1,96</w:t>
            </w:r>
          </w:p>
        </w:tc>
        <w:tc>
          <w:tcPr>
            <w:tcW w:w="2614" w:type="dxa"/>
          </w:tcPr>
          <w:p w14:paraId="64509E36" w14:textId="5220631C" w:rsidR="00122E3C" w:rsidRDefault="00122E3C" w:rsidP="00122E3C">
            <w:pPr>
              <w:jc w:val="center"/>
              <w:cnfStyle w:val="000000100000" w:firstRow="0" w:lastRow="0" w:firstColumn="0" w:lastColumn="0" w:oddVBand="0" w:evenVBand="0" w:oddHBand="1" w:evenHBand="0" w:firstRowFirstColumn="0" w:firstRowLastColumn="0" w:lastRowFirstColumn="0" w:lastRowLastColumn="0"/>
            </w:pPr>
            <w:r>
              <w:t>1,89</w:t>
            </w:r>
          </w:p>
        </w:tc>
      </w:tr>
      <w:tr w:rsidR="00122E3C" w14:paraId="6FA9C8E9" w14:textId="77777777" w:rsidTr="00122E3C">
        <w:tc>
          <w:tcPr>
            <w:cnfStyle w:val="001000000000" w:firstRow="0" w:lastRow="0" w:firstColumn="1" w:lastColumn="0" w:oddVBand="0" w:evenVBand="0" w:oddHBand="0" w:evenHBand="0" w:firstRowFirstColumn="0" w:firstRowLastColumn="0" w:lastRowFirstColumn="0" w:lastRowLastColumn="0"/>
            <w:tcW w:w="2614" w:type="dxa"/>
          </w:tcPr>
          <w:p w14:paraId="3B182B25" w14:textId="2041BD8C" w:rsidR="00122E3C" w:rsidRDefault="00122E3C" w:rsidP="00122E3C">
            <w:pPr>
              <w:jc w:val="center"/>
            </w:pPr>
            <w:r>
              <w:rPr>
                <w:lang w:eastAsia="fr-FR"/>
              </w:rPr>
              <w:t>Homogénéité (%)</w:t>
            </w:r>
          </w:p>
        </w:tc>
        <w:tc>
          <w:tcPr>
            <w:tcW w:w="2614" w:type="dxa"/>
          </w:tcPr>
          <w:p w14:paraId="293C0734" w14:textId="23BEB3AA" w:rsidR="00122E3C" w:rsidRDefault="00122E3C" w:rsidP="00122E3C">
            <w:pPr>
              <w:jc w:val="center"/>
              <w:cnfStyle w:val="000000000000" w:firstRow="0" w:lastRow="0" w:firstColumn="0" w:lastColumn="0" w:oddVBand="0" w:evenVBand="0" w:oddHBand="0" w:evenHBand="0" w:firstRowFirstColumn="0" w:firstRowLastColumn="0" w:lastRowFirstColumn="0" w:lastRowLastColumn="0"/>
            </w:pPr>
            <w:r>
              <w:t>1,99</w:t>
            </w:r>
          </w:p>
        </w:tc>
        <w:tc>
          <w:tcPr>
            <w:tcW w:w="2614" w:type="dxa"/>
          </w:tcPr>
          <w:p w14:paraId="7EED2AC8" w14:textId="2AA66728" w:rsidR="00122E3C" w:rsidRDefault="00122E3C" w:rsidP="00122E3C">
            <w:pPr>
              <w:jc w:val="center"/>
              <w:cnfStyle w:val="000000000000" w:firstRow="0" w:lastRow="0" w:firstColumn="0" w:lastColumn="0" w:oddVBand="0" w:evenVBand="0" w:oddHBand="0" w:evenHBand="0" w:firstRowFirstColumn="0" w:firstRowLastColumn="0" w:lastRowFirstColumn="0" w:lastRowLastColumn="0"/>
            </w:pPr>
            <w:r>
              <w:t>2,76</w:t>
            </w:r>
          </w:p>
        </w:tc>
        <w:tc>
          <w:tcPr>
            <w:tcW w:w="2614" w:type="dxa"/>
          </w:tcPr>
          <w:p w14:paraId="6B8F3323" w14:textId="1254D8D2" w:rsidR="00122E3C" w:rsidRDefault="00122E3C" w:rsidP="00122E3C">
            <w:pPr>
              <w:jc w:val="center"/>
              <w:cnfStyle w:val="000000000000" w:firstRow="0" w:lastRow="0" w:firstColumn="0" w:lastColumn="0" w:oddVBand="0" w:evenVBand="0" w:oddHBand="0" w:evenHBand="0" w:firstRowFirstColumn="0" w:firstRowLastColumn="0" w:lastRowFirstColumn="0" w:lastRowLastColumn="0"/>
            </w:pPr>
            <w:r>
              <w:t>3,24</w:t>
            </w:r>
          </w:p>
        </w:tc>
      </w:tr>
      <w:tr w:rsidR="00122E3C" w14:paraId="75825F64" w14:textId="77777777" w:rsidTr="00122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F8D94F1" w14:textId="15115C82" w:rsidR="00122E3C" w:rsidRDefault="00122E3C" w:rsidP="00122E3C">
            <w:pPr>
              <w:jc w:val="center"/>
            </w:pPr>
            <w:r>
              <w:rPr>
                <w:lang w:eastAsia="fr-FR"/>
              </w:rPr>
              <w:t>Pénombre (cm)</w:t>
            </w:r>
          </w:p>
        </w:tc>
        <w:tc>
          <w:tcPr>
            <w:tcW w:w="2614" w:type="dxa"/>
          </w:tcPr>
          <w:p w14:paraId="5597DCF5" w14:textId="73B9004C" w:rsidR="00122E3C" w:rsidRDefault="00122E3C" w:rsidP="00122E3C">
            <w:pPr>
              <w:jc w:val="center"/>
              <w:cnfStyle w:val="000000100000" w:firstRow="0" w:lastRow="0" w:firstColumn="0" w:lastColumn="0" w:oddVBand="0" w:evenVBand="0" w:oddHBand="1" w:evenHBand="0" w:firstRowFirstColumn="0" w:firstRowLastColumn="0" w:lastRowFirstColumn="0" w:lastRowLastColumn="0"/>
            </w:pPr>
            <w:r>
              <w:t>0,65-0,65</w:t>
            </w:r>
          </w:p>
        </w:tc>
        <w:tc>
          <w:tcPr>
            <w:tcW w:w="2614" w:type="dxa"/>
          </w:tcPr>
          <w:p w14:paraId="3E048310" w14:textId="054939E0" w:rsidR="00122E3C" w:rsidRDefault="00122E3C" w:rsidP="00122E3C">
            <w:pPr>
              <w:jc w:val="center"/>
              <w:cnfStyle w:val="000000100000" w:firstRow="0" w:lastRow="0" w:firstColumn="0" w:lastColumn="0" w:oddVBand="0" w:evenVBand="0" w:oddHBand="1" w:evenHBand="0" w:firstRowFirstColumn="0" w:firstRowLastColumn="0" w:lastRowFirstColumn="0" w:lastRowLastColumn="0"/>
            </w:pPr>
            <w:r>
              <w:t>0,75-0,74</w:t>
            </w:r>
          </w:p>
        </w:tc>
        <w:tc>
          <w:tcPr>
            <w:tcW w:w="2614" w:type="dxa"/>
          </w:tcPr>
          <w:p w14:paraId="4E24D168" w14:textId="5D40DEAA" w:rsidR="00122E3C" w:rsidRDefault="00122E3C" w:rsidP="00122E3C">
            <w:pPr>
              <w:jc w:val="center"/>
              <w:cnfStyle w:val="000000100000" w:firstRow="0" w:lastRow="0" w:firstColumn="0" w:lastColumn="0" w:oddVBand="0" w:evenVBand="0" w:oddHBand="1" w:evenHBand="0" w:firstRowFirstColumn="0" w:firstRowLastColumn="0" w:lastRowFirstColumn="0" w:lastRowLastColumn="0"/>
            </w:pPr>
            <w:r>
              <w:t>0,84-0,83</w:t>
            </w:r>
          </w:p>
        </w:tc>
      </w:tr>
    </w:tbl>
    <w:p w14:paraId="31078B38" w14:textId="327BC453" w:rsidR="00A70E47" w:rsidRPr="00A70E47" w:rsidRDefault="00A70E47" w:rsidP="00DD5EA1">
      <w:pPr>
        <w:spacing w:before="240"/>
        <w:ind w:firstLine="709"/>
        <w:jc w:val="both"/>
      </w:pPr>
      <w:r>
        <w:t>La profondeur de mesure impacte grandement l’homogénéité des profils acquis. Nous observons une diminution de l’homogénéité lorsque la chambre se situe plus en profondeur.</w:t>
      </w:r>
      <w:r w:rsidR="00DD5EA1">
        <w:t xml:space="preserve"> En effet, avec la profondeur, l’énergie moyenne des particules diminue et la probabilité de diffusions stochastiques augmente.</w:t>
      </w:r>
      <w:r w:rsidR="003A2600">
        <w:t xml:space="preserve"> </w:t>
      </w:r>
      <w:r>
        <w:t>De plus, la pénombre est augmentée avec la profondeur.</w:t>
      </w:r>
      <w:r w:rsidR="00E35F87">
        <w:t xml:space="preserve"> Cela est dû à la divergence du faisceau et à</w:t>
      </w:r>
      <w:r w:rsidR="003A2600">
        <w:t xml:space="preserve"> l’augmentation du volume diffusant.</w:t>
      </w:r>
    </w:p>
    <w:p w14:paraId="6C092139" w14:textId="077DD5E9" w:rsidR="00DB579D" w:rsidRDefault="00DB579D" w:rsidP="00C767CC">
      <w:pPr>
        <w:pStyle w:val="Titre3"/>
      </w:pPr>
      <w:bookmarkStart w:id="94" w:name="_Toc114214005"/>
      <w:r w:rsidRPr="004B5AD3">
        <w:t>Dépendance avec la position de la chambre de référence</w:t>
      </w:r>
      <w:bookmarkEnd w:id="94"/>
    </w:p>
    <w:p w14:paraId="0183F71B" w14:textId="33E5E410" w:rsidR="00E37401" w:rsidRDefault="00E37401" w:rsidP="00166920">
      <w:pPr>
        <w:spacing w:after="0"/>
        <w:jc w:val="center"/>
      </w:pPr>
      <w:r>
        <w:rPr>
          <w:noProof/>
          <w:lang w:eastAsia="fr-FR"/>
        </w:rPr>
        <w:drawing>
          <wp:inline distT="0" distB="0" distL="0" distR="0" wp14:anchorId="79D64EE0" wp14:editId="146A94B6">
            <wp:extent cx="4981575" cy="2400300"/>
            <wp:effectExtent l="0" t="0" r="9525" b="0"/>
            <wp:docPr id="16" name="Graphique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56AFFB9" w14:textId="55935B4D" w:rsidR="00D710B1" w:rsidRDefault="00D710B1" w:rsidP="00D710B1">
      <w:pPr>
        <w:pStyle w:val="Lgende"/>
        <w:jc w:val="center"/>
        <w:rPr>
          <w:color w:val="auto"/>
          <w:sz w:val="22"/>
        </w:rPr>
      </w:pPr>
      <w:r w:rsidRPr="00D710B1">
        <w:rPr>
          <w:color w:val="auto"/>
          <w:sz w:val="22"/>
        </w:rPr>
        <w:t xml:space="preserve">Figure </w:t>
      </w:r>
      <w:r w:rsidRPr="00D710B1">
        <w:rPr>
          <w:color w:val="auto"/>
          <w:sz w:val="22"/>
        </w:rPr>
        <w:fldChar w:fldCharType="begin"/>
      </w:r>
      <w:r w:rsidRPr="00D710B1">
        <w:rPr>
          <w:color w:val="auto"/>
          <w:sz w:val="22"/>
        </w:rPr>
        <w:instrText xml:space="preserve"> SEQ Figure \* ARABIC </w:instrText>
      </w:r>
      <w:r w:rsidRPr="00D710B1">
        <w:rPr>
          <w:color w:val="auto"/>
          <w:sz w:val="22"/>
        </w:rPr>
        <w:fldChar w:fldCharType="separate"/>
      </w:r>
      <w:r w:rsidR="00E85B5E">
        <w:rPr>
          <w:noProof/>
          <w:color w:val="auto"/>
          <w:sz w:val="22"/>
        </w:rPr>
        <w:t>11</w:t>
      </w:r>
      <w:r w:rsidRPr="00D710B1">
        <w:rPr>
          <w:color w:val="auto"/>
          <w:sz w:val="22"/>
        </w:rPr>
        <w:fldChar w:fldCharType="end"/>
      </w:r>
      <w:r w:rsidRPr="00D710B1">
        <w:rPr>
          <w:color w:val="auto"/>
          <w:sz w:val="22"/>
        </w:rPr>
        <w:t> : Profils selon la position de la chambre de référence</w:t>
      </w:r>
    </w:p>
    <w:tbl>
      <w:tblPr>
        <w:tblStyle w:val="Tableausimple11"/>
        <w:tblW w:w="0" w:type="auto"/>
        <w:tblLook w:val="04A0" w:firstRow="1" w:lastRow="0" w:firstColumn="1" w:lastColumn="0" w:noHBand="0" w:noVBand="1"/>
      </w:tblPr>
      <w:tblGrid>
        <w:gridCol w:w="2614"/>
        <w:gridCol w:w="2614"/>
        <w:gridCol w:w="2614"/>
        <w:gridCol w:w="2614"/>
      </w:tblGrid>
      <w:tr w:rsidR="002B6E5E" w14:paraId="5CDD1B14" w14:textId="77777777" w:rsidTr="002B6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1F889956" w14:textId="77777777" w:rsidR="002B6E5E" w:rsidRDefault="002B6E5E" w:rsidP="002B6E5E">
            <w:pPr>
              <w:jc w:val="center"/>
            </w:pPr>
          </w:p>
        </w:tc>
        <w:tc>
          <w:tcPr>
            <w:tcW w:w="2614" w:type="dxa"/>
            <w:vAlign w:val="center"/>
          </w:tcPr>
          <w:p w14:paraId="566F336F" w14:textId="63997836" w:rsidR="002B6E5E" w:rsidRDefault="002B6E5E" w:rsidP="002B6E5E">
            <w:pPr>
              <w:jc w:val="center"/>
              <w:cnfStyle w:val="100000000000" w:firstRow="1" w:lastRow="0" w:firstColumn="0" w:lastColumn="0" w:oddVBand="0" w:evenVBand="0" w:oddHBand="0" w:evenHBand="0" w:firstRowFirstColumn="0" w:firstRowLastColumn="0" w:lastRowFirstColumn="0" w:lastRowLastColumn="0"/>
            </w:pPr>
            <w:r>
              <w:t>Coin du champ</w:t>
            </w:r>
          </w:p>
        </w:tc>
        <w:tc>
          <w:tcPr>
            <w:tcW w:w="2614" w:type="dxa"/>
            <w:vAlign w:val="center"/>
          </w:tcPr>
          <w:p w14:paraId="03151633" w14:textId="17764E45" w:rsidR="002B6E5E" w:rsidRDefault="002B6E5E" w:rsidP="002B6E5E">
            <w:pPr>
              <w:jc w:val="center"/>
              <w:cnfStyle w:val="100000000000" w:firstRow="1" w:lastRow="0" w:firstColumn="0" w:lastColumn="0" w:oddVBand="0" w:evenVBand="0" w:oddHBand="0" w:evenHBand="0" w:firstRowFirstColumn="0" w:firstRowLastColumn="0" w:lastRowFirstColumn="0" w:lastRowLastColumn="0"/>
            </w:pPr>
            <w:r>
              <w:t>Centre du champ</w:t>
            </w:r>
          </w:p>
        </w:tc>
        <w:tc>
          <w:tcPr>
            <w:tcW w:w="2614" w:type="dxa"/>
            <w:vAlign w:val="center"/>
          </w:tcPr>
          <w:p w14:paraId="5B015314" w14:textId="57EC4A07" w:rsidR="002B6E5E" w:rsidRDefault="002B6E5E" w:rsidP="002B6E5E">
            <w:pPr>
              <w:jc w:val="center"/>
              <w:cnfStyle w:val="100000000000" w:firstRow="1" w:lastRow="0" w:firstColumn="0" w:lastColumn="0" w:oddVBand="0" w:evenVBand="0" w:oddHBand="0" w:evenHBand="0" w:firstRowFirstColumn="0" w:firstRowLastColumn="0" w:lastRowFirstColumn="0" w:lastRowLastColumn="0"/>
            </w:pPr>
            <w:r>
              <w:t>Hors champ</w:t>
            </w:r>
          </w:p>
        </w:tc>
      </w:tr>
      <w:tr w:rsidR="002B6E5E" w14:paraId="52133E9A" w14:textId="77777777" w:rsidTr="002B6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2964C5EE" w14:textId="3F472CFA" w:rsidR="002B6E5E" w:rsidRDefault="002B6E5E" w:rsidP="002B6E5E">
            <w:pPr>
              <w:jc w:val="center"/>
            </w:pPr>
            <w:r>
              <w:rPr>
                <w:lang w:eastAsia="fr-FR"/>
              </w:rPr>
              <w:t>Symétrie (%)</w:t>
            </w:r>
          </w:p>
        </w:tc>
        <w:tc>
          <w:tcPr>
            <w:tcW w:w="2614" w:type="dxa"/>
            <w:vAlign w:val="center"/>
          </w:tcPr>
          <w:p w14:paraId="1A09F203" w14:textId="3A2C4B1F" w:rsidR="002B6E5E" w:rsidRDefault="002B6E5E" w:rsidP="002B6E5E">
            <w:pPr>
              <w:jc w:val="center"/>
              <w:cnfStyle w:val="000000100000" w:firstRow="0" w:lastRow="0" w:firstColumn="0" w:lastColumn="0" w:oddVBand="0" w:evenVBand="0" w:oddHBand="1" w:evenHBand="0" w:firstRowFirstColumn="0" w:firstRowLastColumn="0" w:lastRowFirstColumn="0" w:lastRowLastColumn="0"/>
            </w:pPr>
            <w:r>
              <w:t>1,80</w:t>
            </w:r>
          </w:p>
        </w:tc>
        <w:tc>
          <w:tcPr>
            <w:tcW w:w="2614" w:type="dxa"/>
            <w:vAlign w:val="center"/>
          </w:tcPr>
          <w:p w14:paraId="0A961990" w14:textId="42C50712" w:rsidR="002B6E5E" w:rsidRDefault="002B6E5E" w:rsidP="002B6E5E">
            <w:pPr>
              <w:jc w:val="center"/>
              <w:cnfStyle w:val="000000100000" w:firstRow="0" w:lastRow="0" w:firstColumn="0" w:lastColumn="0" w:oddVBand="0" w:evenVBand="0" w:oddHBand="1" w:evenHBand="0" w:firstRowFirstColumn="0" w:firstRowLastColumn="0" w:lastRowFirstColumn="0" w:lastRowLastColumn="0"/>
            </w:pPr>
            <w:r>
              <w:t>1,98</w:t>
            </w:r>
          </w:p>
        </w:tc>
        <w:tc>
          <w:tcPr>
            <w:tcW w:w="2614" w:type="dxa"/>
            <w:vAlign w:val="center"/>
          </w:tcPr>
          <w:p w14:paraId="3B5F4CD4" w14:textId="22003A0C" w:rsidR="002B6E5E" w:rsidRDefault="002B6E5E" w:rsidP="002B6E5E">
            <w:pPr>
              <w:jc w:val="center"/>
              <w:cnfStyle w:val="000000100000" w:firstRow="0" w:lastRow="0" w:firstColumn="0" w:lastColumn="0" w:oddVBand="0" w:evenVBand="0" w:oddHBand="1" w:evenHBand="0" w:firstRowFirstColumn="0" w:firstRowLastColumn="0" w:lastRowFirstColumn="0" w:lastRowLastColumn="0"/>
            </w:pPr>
            <w:r>
              <w:t>1,98</w:t>
            </w:r>
          </w:p>
        </w:tc>
      </w:tr>
      <w:tr w:rsidR="002B6E5E" w14:paraId="38355713" w14:textId="77777777" w:rsidTr="002B6E5E">
        <w:tc>
          <w:tcPr>
            <w:cnfStyle w:val="001000000000" w:firstRow="0" w:lastRow="0" w:firstColumn="1" w:lastColumn="0" w:oddVBand="0" w:evenVBand="0" w:oddHBand="0" w:evenHBand="0" w:firstRowFirstColumn="0" w:firstRowLastColumn="0" w:lastRowFirstColumn="0" w:lastRowLastColumn="0"/>
            <w:tcW w:w="2614" w:type="dxa"/>
            <w:vAlign w:val="center"/>
          </w:tcPr>
          <w:p w14:paraId="47556EC4" w14:textId="28955547" w:rsidR="002B6E5E" w:rsidRDefault="002B6E5E" w:rsidP="002B6E5E">
            <w:pPr>
              <w:jc w:val="center"/>
            </w:pPr>
            <w:r>
              <w:rPr>
                <w:lang w:eastAsia="fr-FR"/>
              </w:rPr>
              <w:t>Homogénéité (%)</w:t>
            </w:r>
          </w:p>
        </w:tc>
        <w:tc>
          <w:tcPr>
            <w:tcW w:w="2614" w:type="dxa"/>
            <w:vAlign w:val="center"/>
          </w:tcPr>
          <w:p w14:paraId="3387205B" w14:textId="59EF1440" w:rsidR="002B6E5E" w:rsidRDefault="002B6E5E" w:rsidP="002B6E5E">
            <w:pPr>
              <w:jc w:val="center"/>
              <w:cnfStyle w:val="000000000000" w:firstRow="0" w:lastRow="0" w:firstColumn="0" w:lastColumn="0" w:oddVBand="0" w:evenVBand="0" w:oddHBand="0" w:evenHBand="0" w:firstRowFirstColumn="0" w:firstRowLastColumn="0" w:lastRowFirstColumn="0" w:lastRowLastColumn="0"/>
            </w:pPr>
            <w:r>
              <w:t>2,72</w:t>
            </w:r>
          </w:p>
        </w:tc>
        <w:tc>
          <w:tcPr>
            <w:tcW w:w="2614" w:type="dxa"/>
            <w:vAlign w:val="center"/>
          </w:tcPr>
          <w:p w14:paraId="61F12404" w14:textId="286E8DE9" w:rsidR="002B6E5E" w:rsidRDefault="002B6E5E" w:rsidP="002B6E5E">
            <w:pPr>
              <w:jc w:val="center"/>
              <w:cnfStyle w:val="000000000000" w:firstRow="0" w:lastRow="0" w:firstColumn="0" w:lastColumn="0" w:oddVBand="0" w:evenVBand="0" w:oddHBand="0" w:evenHBand="0" w:firstRowFirstColumn="0" w:firstRowLastColumn="0" w:lastRowFirstColumn="0" w:lastRowLastColumn="0"/>
            </w:pPr>
            <w:r>
              <w:t>2,75</w:t>
            </w:r>
          </w:p>
        </w:tc>
        <w:tc>
          <w:tcPr>
            <w:tcW w:w="2614" w:type="dxa"/>
            <w:vAlign w:val="center"/>
          </w:tcPr>
          <w:p w14:paraId="7AFF88F0" w14:textId="54684FC6" w:rsidR="002B6E5E" w:rsidRDefault="002B6E5E" w:rsidP="002B6E5E">
            <w:pPr>
              <w:jc w:val="center"/>
              <w:cnfStyle w:val="000000000000" w:firstRow="0" w:lastRow="0" w:firstColumn="0" w:lastColumn="0" w:oddVBand="0" w:evenVBand="0" w:oddHBand="0" w:evenHBand="0" w:firstRowFirstColumn="0" w:firstRowLastColumn="0" w:lastRowFirstColumn="0" w:lastRowLastColumn="0"/>
            </w:pPr>
            <w:r>
              <w:t>2,86</w:t>
            </w:r>
          </w:p>
        </w:tc>
      </w:tr>
      <w:tr w:rsidR="002B6E5E" w14:paraId="4B0085C0" w14:textId="77777777" w:rsidTr="002B6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715A3F5A" w14:textId="03F55233" w:rsidR="002B6E5E" w:rsidRDefault="002B6E5E" w:rsidP="002B6E5E">
            <w:pPr>
              <w:jc w:val="center"/>
            </w:pPr>
            <w:r>
              <w:rPr>
                <w:lang w:eastAsia="fr-FR"/>
              </w:rPr>
              <w:t>Pénombre (cm)</w:t>
            </w:r>
          </w:p>
        </w:tc>
        <w:tc>
          <w:tcPr>
            <w:tcW w:w="2614" w:type="dxa"/>
            <w:vAlign w:val="center"/>
          </w:tcPr>
          <w:p w14:paraId="2E3D5C87" w14:textId="378102FB" w:rsidR="002B6E5E" w:rsidRDefault="002B6E5E" w:rsidP="002B6E5E">
            <w:pPr>
              <w:jc w:val="center"/>
              <w:cnfStyle w:val="000000100000" w:firstRow="0" w:lastRow="0" w:firstColumn="0" w:lastColumn="0" w:oddVBand="0" w:evenVBand="0" w:oddHBand="1" w:evenHBand="0" w:firstRowFirstColumn="0" w:firstRowLastColumn="0" w:lastRowFirstColumn="0" w:lastRowLastColumn="0"/>
            </w:pPr>
            <w:r>
              <w:t>0,74-0,74</w:t>
            </w:r>
          </w:p>
        </w:tc>
        <w:tc>
          <w:tcPr>
            <w:tcW w:w="2614" w:type="dxa"/>
            <w:vAlign w:val="center"/>
          </w:tcPr>
          <w:p w14:paraId="03137233" w14:textId="3C23BAFE" w:rsidR="002B6E5E" w:rsidRDefault="002B6E5E" w:rsidP="002B6E5E">
            <w:pPr>
              <w:jc w:val="center"/>
              <w:cnfStyle w:val="000000100000" w:firstRow="0" w:lastRow="0" w:firstColumn="0" w:lastColumn="0" w:oddVBand="0" w:evenVBand="0" w:oddHBand="1" w:evenHBand="0" w:firstRowFirstColumn="0" w:firstRowLastColumn="0" w:lastRowFirstColumn="0" w:lastRowLastColumn="0"/>
            </w:pPr>
            <w:r>
              <w:t>0,74-0,75</w:t>
            </w:r>
          </w:p>
        </w:tc>
        <w:tc>
          <w:tcPr>
            <w:tcW w:w="2614" w:type="dxa"/>
            <w:vAlign w:val="center"/>
          </w:tcPr>
          <w:p w14:paraId="1C10C920" w14:textId="1431467A" w:rsidR="002B6E5E" w:rsidRDefault="002B6E5E" w:rsidP="002B6E5E">
            <w:pPr>
              <w:jc w:val="center"/>
              <w:cnfStyle w:val="000000100000" w:firstRow="0" w:lastRow="0" w:firstColumn="0" w:lastColumn="0" w:oddVBand="0" w:evenVBand="0" w:oddHBand="1" w:evenHBand="0" w:firstRowFirstColumn="0" w:firstRowLastColumn="0" w:lastRowFirstColumn="0" w:lastRowLastColumn="0"/>
            </w:pPr>
            <w:r>
              <w:t>0,74-0,74</w:t>
            </w:r>
          </w:p>
        </w:tc>
      </w:tr>
    </w:tbl>
    <w:p w14:paraId="354C88CF" w14:textId="793984D4" w:rsidR="00DB579D" w:rsidRDefault="004A7B4C" w:rsidP="001F5554">
      <w:pPr>
        <w:spacing w:before="240"/>
        <w:jc w:val="both"/>
      </w:pPr>
      <w:r>
        <w:tab/>
        <w:t>Comme nous nous y atte</w:t>
      </w:r>
      <w:r w:rsidR="000E1EC9">
        <w:t xml:space="preserve">ndions, seule l’homogénéité présente une tendance avec </w:t>
      </w:r>
      <w:r>
        <w:t>la position de la chambre de référence puisque l’intérêt de ce détecteur est de corriger les fluctuations statistiques du débit de dose.</w:t>
      </w:r>
      <w:r w:rsidR="001F5554">
        <w:t xml:space="preserve"> Le bruit aurait </w:t>
      </w:r>
      <w:r w:rsidR="001F5554">
        <w:lastRenderedPageBreak/>
        <w:t>probablement été augmenté si la chambre de référence avait été totalement déconnectée.</w:t>
      </w:r>
      <w:r w:rsidR="00153939">
        <w:t xml:space="preserve"> </w:t>
      </w:r>
      <w:bookmarkStart w:id="95" w:name="_Toc114214006"/>
      <w:r w:rsidR="00DB579D" w:rsidRPr="004B5AD3">
        <w:t>Dépendance avec la vitesse de déplacement de la chambre</w:t>
      </w:r>
      <w:bookmarkEnd w:id="95"/>
    </w:p>
    <w:p w14:paraId="16C5D00B" w14:textId="4002B59C" w:rsidR="00AF757B" w:rsidRDefault="00AF757B" w:rsidP="00166920">
      <w:pPr>
        <w:spacing w:after="0"/>
        <w:jc w:val="center"/>
      </w:pPr>
      <w:r>
        <w:rPr>
          <w:noProof/>
          <w:lang w:eastAsia="fr-FR"/>
        </w:rPr>
        <w:drawing>
          <wp:inline distT="0" distB="0" distL="0" distR="0" wp14:anchorId="71B44B5C" wp14:editId="229AB4F7">
            <wp:extent cx="4695825" cy="2124075"/>
            <wp:effectExtent l="0" t="0" r="9525" b="9525"/>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2FDF73D" w14:textId="3D7EFDBD" w:rsidR="00D710B1" w:rsidRDefault="00D710B1" w:rsidP="00D710B1">
      <w:pPr>
        <w:pStyle w:val="Lgende"/>
        <w:jc w:val="center"/>
        <w:rPr>
          <w:color w:val="auto"/>
          <w:sz w:val="22"/>
        </w:rPr>
      </w:pPr>
      <w:r w:rsidRPr="00D710B1">
        <w:rPr>
          <w:color w:val="auto"/>
          <w:sz w:val="22"/>
        </w:rPr>
        <w:t xml:space="preserve">Figure </w:t>
      </w:r>
      <w:r w:rsidRPr="00D710B1">
        <w:rPr>
          <w:color w:val="auto"/>
          <w:sz w:val="22"/>
        </w:rPr>
        <w:fldChar w:fldCharType="begin"/>
      </w:r>
      <w:r w:rsidRPr="00D710B1">
        <w:rPr>
          <w:color w:val="auto"/>
          <w:sz w:val="22"/>
        </w:rPr>
        <w:instrText xml:space="preserve"> SEQ Figure \* ARABIC </w:instrText>
      </w:r>
      <w:r w:rsidRPr="00D710B1">
        <w:rPr>
          <w:color w:val="auto"/>
          <w:sz w:val="22"/>
        </w:rPr>
        <w:fldChar w:fldCharType="separate"/>
      </w:r>
      <w:r w:rsidR="00E85B5E">
        <w:rPr>
          <w:noProof/>
          <w:color w:val="auto"/>
          <w:sz w:val="22"/>
        </w:rPr>
        <w:t>12</w:t>
      </w:r>
      <w:r w:rsidRPr="00D710B1">
        <w:rPr>
          <w:color w:val="auto"/>
          <w:sz w:val="22"/>
        </w:rPr>
        <w:fldChar w:fldCharType="end"/>
      </w:r>
      <w:r w:rsidRPr="00D710B1">
        <w:rPr>
          <w:color w:val="auto"/>
          <w:sz w:val="22"/>
        </w:rPr>
        <w:t> : Profils selon la vitesse de déplacement de la chambre</w:t>
      </w:r>
    </w:p>
    <w:tbl>
      <w:tblPr>
        <w:tblStyle w:val="Tableausimple11"/>
        <w:tblW w:w="0" w:type="auto"/>
        <w:tblLook w:val="04A0" w:firstRow="1" w:lastRow="0" w:firstColumn="1" w:lastColumn="0" w:noHBand="0" w:noVBand="1"/>
      </w:tblPr>
      <w:tblGrid>
        <w:gridCol w:w="3485"/>
        <w:gridCol w:w="3485"/>
        <w:gridCol w:w="3486"/>
      </w:tblGrid>
      <w:tr w:rsidR="004A7B4C" w14:paraId="4D992723" w14:textId="77777777" w:rsidTr="004A7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4E091118" w14:textId="77777777" w:rsidR="004A7B4C" w:rsidRDefault="004A7B4C" w:rsidP="004A7B4C">
            <w:pPr>
              <w:jc w:val="center"/>
            </w:pPr>
          </w:p>
        </w:tc>
        <w:tc>
          <w:tcPr>
            <w:tcW w:w="3485" w:type="dxa"/>
            <w:vAlign w:val="center"/>
          </w:tcPr>
          <w:p w14:paraId="4CE1A3AE" w14:textId="20CB8282" w:rsidR="004A7B4C" w:rsidRDefault="004A7B4C" w:rsidP="004A7B4C">
            <w:pPr>
              <w:jc w:val="center"/>
              <w:cnfStyle w:val="100000000000" w:firstRow="1" w:lastRow="0" w:firstColumn="0" w:lastColumn="0" w:oddVBand="0" w:evenVBand="0" w:oddHBand="0" w:evenHBand="0" w:firstRowFirstColumn="0" w:firstRowLastColumn="0" w:lastRowFirstColumn="0" w:lastRowLastColumn="0"/>
            </w:pPr>
            <w:r>
              <w:t>Vitesse de 0,5 cm/s</w:t>
            </w:r>
          </w:p>
        </w:tc>
        <w:tc>
          <w:tcPr>
            <w:tcW w:w="3486" w:type="dxa"/>
            <w:vAlign w:val="center"/>
          </w:tcPr>
          <w:p w14:paraId="07511B83" w14:textId="2A64159C" w:rsidR="004A7B4C" w:rsidRDefault="004A7B4C" w:rsidP="004A7B4C">
            <w:pPr>
              <w:jc w:val="center"/>
              <w:cnfStyle w:val="100000000000" w:firstRow="1" w:lastRow="0" w:firstColumn="0" w:lastColumn="0" w:oddVBand="0" w:evenVBand="0" w:oddHBand="0" w:evenHBand="0" w:firstRowFirstColumn="0" w:firstRowLastColumn="0" w:lastRowFirstColumn="0" w:lastRowLastColumn="0"/>
            </w:pPr>
            <w:r>
              <w:t>Vitesse de 1 cm/s</w:t>
            </w:r>
          </w:p>
        </w:tc>
      </w:tr>
      <w:tr w:rsidR="004A7B4C" w14:paraId="4A4015B5" w14:textId="77777777" w:rsidTr="004A7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077F4C8D" w14:textId="651A95D0" w:rsidR="004A7B4C" w:rsidRDefault="004A7B4C" w:rsidP="004A7B4C">
            <w:pPr>
              <w:jc w:val="center"/>
            </w:pPr>
            <w:r>
              <w:rPr>
                <w:lang w:eastAsia="fr-FR"/>
              </w:rPr>
              <w:t>Symétrie (%)</w:t>
            </w:r>
          </w:p>
        </w:tc>
        <w:tc>
          <w:tcPr>
            <w:tcW w:w="3485" w:type="dxa"/>
            <w:vAlign w:val="center"/>
          </w:tcPr>
          <w:p w14:paraId="39A860BD" w14:textId="233283DA" w:rsidR="004A7B4C" w:rsidRDefault="004A7B4C" w:rsidP="004A7B4C">
            <w:pPr>
              <w:jc w:val="center"/>
              <w:cnfStyle w:val="000000100000" w:firstRow="0" w:lastRow="0" w:firstColumn="0" w:lastColumn="0" w:oddVBand="0" w:evenVBand="0" w:oddHBand="1" w:evenHBand="0" w:firstRowFirstColumn="0" w:firstRowLastColumn="0" w:lastRowFirstColumn="0" w:lastRowLastColumn="0"/>
            </w:pPr>
            <w:r>
              <w:t>1,93</w:t>
            </w:r>
          </w:p>
        </w:tc>
        <w:tc>
          <w:tcPr>
            <w:tcW w:w="3486" w:type="dxa"/>
            <w:vAlign w:val="center"/>
          </w:tcPr>
          <w:p w14:paraId="0B941040" w14:textId="5297441C" w:rsidR="004A7B4C" w:rsidRDefault="004A7B4C" w:rsidP="004A7B4C">
            <w:pPr>
              <w:jc w:val="center"/>
              <w:cnfStyle w:val="000000100000" w:firstRow="0" w:lastRow="0" w:firstColumn="0" w:lastColumn="0" w:oddVBand="0" w:evenVBand="0" w:oddHBand="1" w:evenHBand="0" w:firstRowFirstColumn="0" w:firstRowLastColumn="0" w:lastRowFirstColumn="0" w:lastRowLastColumn="0"/>
            </w:pPr>
            <w:r>
              <w:t>2,03</w:t>
            </w:r>
          </w:p>
        </w:tc>
      </w:tr>
      <w:tr w:rsidR="004A7B4C" w14:paraId="16EE04B4" w14:textId="77777777" w:rsidTr="004A7B4C">
        <w:tc>
          <w:tcPr>
            <w:cnfStyle w:val="001000000000" w:firstRow="0" w:lastRow="0" w:firstColumn="1" w:lastColumn="0" w:oddVBand="0" w:evenVBand="0" w:oddHBand="0" w:evenHBand="0" w:firstRowFirstColumn="0" w:firstRowLastColumn="0" w:lastRowFirstColumn="0" w:lastRowLastColumn="0"/>
            <w:tcW w:w="3485" w:type="dxa"/>
            <w:vAlign w:val="center"/>
          </w:tcPr>
          <w:p w14:paraId="4AC11D36" w14:textId="47F22773" w:rsidR="004A7B4C" w:rsidRDefault="004A7B4C" w:rsidP="004A7B4C">
            <w:pPr>
              <w:jc w:val="center"/>
            </w:pPr>
            <w:r>
              <w:rPr>
                <w:lang w:eastAsia="fr-FR"/>
              </w:rPr>
              <w:t>Homogénéité (%)</w:t>
            </w:r>
          </w:p>
        </w:tc>
        <w:tc>
          <w:tcPr>
            <w:tcW w:w="3485" w:type="dxa"/>
            <w:vAlign w:val="center"/>
          </w:tcPr>
          <w:p w14:paraId="6D8A75BC" w14:textId="34731DE1" w:rsidR="004A7B4C" w:rsidRDefault="004A7B4C" w:rsidP="004A7B4C">
            <w:pPr>
              <w:jc w:val="center"/>
              <w:cnfStyle w:val="000000000000" w:firstRow="0" w:lastRow="0" w:firstColumn="0" w:lastColumn="0" w:oddVBand="0" w:evenVBand="0" w:oddHBand="0" w:evenHBand="0" w:firstRowFirstColumn="0" w:firstRowLastColumn="0" w:lastRowFirstColumn="0" w:lastRowLastColumn="0"/>
            </w:pPr>
            <w:r>
              <w:t>2,69</w:t>
            </w:r>
          </w:p>
        </w:tc>
        <w:tc>
          <w:tcPr>
            <w:tcW w:w="3486" w:type="dxa"/>
            <w:vAlign w:val="center"/>
          </w:tcPr>
          <w:p w14:paraId="73D39452" w14:textId="7C43EC4E" w:rsidR="004A7B4C" w:rsidRDefault="004A7B4C" w:rsidP="004A7B4C">
            <w:pPr>
              <w:jc w:val="center"/>
              <w:cnfStyle w:val="000000000000" w:firstRow="0" w:lastRow="0" w:firstColumn="0" w:lastColumn="0" w:oddVBand="0" w:evenVBand="0" w:oddHBand="0" w:evenHBand="0" w:firstRowFirstColumn="0" w:firstRowLastColumn="0" w:lastRowFirstColumn="0" w:lastRowLastColumn="0"/>
            </w:pPr>
            <w:r>
              <w:t>2,89</w:t>
            </w:r>
          </w:p>
        </w:tc>
      </w:tr>
      <w:tr w:rsidR="004A7B4C" w14:paraId="719298D3" w14:textId="77777777" w:rsidTr="004A7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178D8BE9" w14:textId="2FE04D48" w:rsidR="004A7B4C" w:rsidRDefault="004A7B4C" w:rsidP="004A7B4C">
            <w:pPr>
              <w:jc w:val="center"/>
            </w:pPr>
            <w:r>
              <w:rPr>
                <w:lang w:eastAsia="fr-FR"/>
              </w:rPr>
              <w:t>Pénombre (cm)</w:t>
            </w:r>
          </w:p>
        </w:tc>
        <w:tc>
          <w:tcPr>
            <w:tcW w:w="3485" w:type="dxa"/>
            <w:vAlign w:val="center"/>
          </w:tcPr>
          <w:p w14:paraId="2C3D243D" w14:textId="2C7EC41A" w:rsidR="004A7B4C" w:rsidRDefault="004A7B4C" w:rsidP="004A7B4C">
            <w:pPr>
              <w:jc w:val="center"/>
              <w:cnfStyle w:val="000000100000" w:firstRow="0" w:lastRow="0" w:firstColumn="0" w:lastColumn="0" w:oddVBand="0" w:evenVBand="0" w:oddHBand="1" w:evenHBand="0" w:firstRowFirstColumn="0" w:firstRowLastColumn="0" w:lastRowFirstColumn="0" w:lastRowLastColumn="0"/>
            </w:pPr>
            <w:r>
              <w:t>0,74-0,74</w:t>
            </w:r>
          </w:p>
        </w:tc>
        <w:tc>
          <w:tcPr>
            <w:tcW w:w="3486" w:type="dxa"/>
            <w:vAlign w:val="center"/>
          </w:tcPr>
          <w:p w14:paraId="40A413A6" w14:textId="6F0127A3" w:rsidR="004A7B4C" w:rsidRDefault="004A7B4C" w:rsidP="004A7B4C">
            <w:pPr>
              <w:jc w:val="center"/>
              <w:cnfStyle w:val="000000100000" w:firstRow="0" w:lastRow="0" w:firstColumn="0" w:lastColumn="0" w:oddVBand="0" w:evenVBand="0" w:oddHBand="1" w:evenHBand="0" w:firstRowFirstColumn="0" w:firstRowLastColumn="0" w:lastRowFirstColumn="0" w:lastRowLastColumn="0"/>
            </w:pPr>
            <w:r>
              <w:t>0,73-0,74</w:t>
            </w:r>
          </w:p>
        </w:tc>
      </w:tr>
    </w:tbl>
    <w:p w14:paraId="7B90F8FA" w14:textId="14DCE65D" w:rsidR="00EA5F03" w:rsidRPr="004A7B4C" w:rsidRDefault="00EA5F03" w:rsidP="00B24194">
      <w:pPr>
        <w:spacing w:before="240"/>
        <w:ind w:firstLine="709"/>
        <w:jc w:val="both"/>
      </w:pPr>
      <w:r>
        <w:t>Nous constatons que l’homogénéité et la symétrie sont légèrement dégradé</w:t>
      </w:r>
      <w:r w:rsidR="002E290A">
        <w:t>es lors</w:t>
      </w:r>
      <w:r>
        <w:t xml:space="preserve">que la chambre se déplace à une vitesse supérieure. Cela peut être dû au </w:t>
      </w:r>
      <w:r w:rsidR="00166920">
        <w:t xml:space="preserve">plus </w:t>
      </w:r>
      <w:r>
        <w:t xml:space="preserve">faible temps </w:t>
      </w:r>
      <w:r w:rsidR="000E1EC9">
        <w:t>de comptage par position</w:t>
      </w:r>
      <w:r w:rsidR="00166920">
        <w:t xml:space="preserve"> pour les vitesses supérieures</w:t>
      </w:r>
      <w:r w:rsidR="000E1EC9">
        <w:t xml:space="preserve">. En effet, </w:t>
      </w:r>
      <w:r>
        <w:t xml:space="preserve">plus le temps </w:t>
      </w:r>
      <w:r w:rsidR="000E1EC9">
        <w:t xml:space="preserve">de comptage </w:t>
      </w:r>
      <w:r>
        <w:t>est co</w:t>
      </w:r>
      <w:r w:rsidR="000E1EC9">
        <w:t>urt et plus l’incertitude sur la</w:t>
      </w:r>
      <w:r>
        <w:t xml:space="preserve"> </w:t>
      </w:r>
      <w:r w:rsidR="000E1EC9">
        <w:t>mesure</w:t>
      </w:r>
      <w:r>
        <w:t xml:space="preserve"> </w:t>
      </w:r>
      <w:r w:rsidR="000E1EC9">
        <w:t>est élevée</w:t>
      </w:r>
      <w:r>
        <w:t>. De plus, à une vitesse excessive (2 cm/s), le dé</w:t>
      </w:r>
      <w:r w:rsidR="00166920">
        <w:t>placement de la chambre peut</w:t>
      </w:r>
      <w:r>
        <w:t xml:space="preserve"> créer des vaguelettes à la surface de l’eau, ce qui </w:t>
      </w:r>
      <w:r w:rsidR="00166920">
        <w:t>modifie</w:t>
      </w:r>
      <w:r>
        <w:t xml:space="preserve"> </w:t>
      </w:r>
      <w:r w:rsidR="00166920">
        <w:t xml:space="preserve">localement </w:t>
      </w:r>
      <w:r>
        <w:t>la profondeur de mesure de manière aléatoire lors de la réalisation du profil.</w:t>
      </w:r>
    </w:p>
    <w:p w14:paraId="542945D7" w14:textId="2953FB3F" w:rsidR="00DB579D" w:rsidRDefault="00DB579D" w:rsidP="00C767CC">
      <w:pPr>
        <w:pStyle w:val="Titre3"/>
      </w:pPr>
      <w:bookmarkStart w:id="96" w:name="_Toc114214007"/>
      <w:r w:rsidRPr="004B5AD3">
        <w:t>Dépendance avec l’orientation du profil</w:t>
      </w:r>
      <w:bookmarkEnd w:id="96"/>
    </w:p>
    <w:p w14:paraId="4A389BD0" w14:textId="77777777" w:rsidR="002A5B2E" w:rsidRDefault="00B7312A" w:rsidP="00166920">
      <w:pPr>
        <w:spacing w:after="0"/>
        <w:jc w:val="center"/>
      </w:pPr>
      <w:r>
        <w:rPr>
          <w:noProof/>
          <w:lang w:eastAsia="fr-FR"/>
        </w:rPr>
        <w:drawing>
          <wp:inline distT="0" distB="0" distL="0" distR="0" wp14:anchorId="7AF3D400" wp14:editId="7E6CB12B">
            <wp:extent cx="2800350" cy="2419350"/>
            <wp:effectExtent l="0" t="0" r="0" b="0"/>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lang w:eastAsia="fr-FR"/>
        </w:rPr>
        <w:drawing>
          <wp:inline distT="0" distB="0" distL="0" distR="0" wp14:anchorId="1721C0DD" wp14:editId="11824886">
            <wp:extent cx="2847975" cy="2419350"/>
            <wp:effectExtent l="0" t="0" r="9525" b="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3FDB840" w14:textId="2241A7DC" w:rsidR="00D710B1" w:rsidRPr="00BB1C48" w:rsidRDefault="00D710B1" w:rsidP="002A5B2E">
      <w:pPr>
        <w:jc w:val="center"/>
        <w:rPr>
          <w:i/>
        </w:rPr>
      </w:pPr>
      <w:r w:rsidRPr="00BB1C48">
        <w:rPr>
          <w:i/>
        </w:rPr>
        <w:t xml:space="preserve">Figure </w:t>
      </w:r>
      <w:r w:rsidRPr="00BB1C48">
        <w:rPr>
          <w:i/>
        </w:rPr>
        <w:fldChar w:fldCharType="begin"/>
      </w:r>
      <w:r w:rsidRPr="00BB1C48">
        <w:rPr>
          <w:i/>
        </w:rPr>
        <w:instrText xml:space="preserve"> SEQ Figure \* ARABIC </w:instrText>
      </w:r>
      <w:r w:rsidRPr="00BB1C48">
        <w:rPr>
          <w:i/>
        </w:rPr>
        <w:fldChar w:fldCharType="separate"/>
      </w:r>
      <w:r w:rsidR="00E85B5E">
        <w:rPr>
          <w:i/>
          <w:noProof/>
        </w:rPr>
        <w:t>13</w:t>
      </w:r>
      <w:r w:rsidRPr="00BB1C48">
        <w:rPr>
          <w:i/>
        </w:rPr>
        <w:fldChar w:fldCharType="end"/>
      </w:r>
      <w:r w:rsidRPr="00BB1C48">
        <w:rPr>
          <w:i/>
        </w:rPr>
        <w:t> : Profils selon l’</w:t>
      </w:r>
      <w:r w:rsidR="00DB4416" w:rsidRPr="00BB1C48">
        <w:rPr>
          <w:i/>
        </w:rPr>
        <w:t>orientation du</w:t>
      </w:r>
      <w:r w:rsidRPr="00BB1C48">
        <w:rPr>
          <w:i/>
        </w:rPr>
        <w:t xml:space="preserve"> balayage</w:t>
      </w:r>
    </w:p>
    <w:tbl>
      <w:tblPr>
        <w:tblStyle w:val="Tableausimple11"/>
        <w:tblW w:w="0" w:type="auto"/>
        <w:tblLook w:val="04A0" w:firstRow="1" w:lastRow="0" w:firstColumn="1" w:lastColumn="0" w:noHBand="0" w:noVBand="1"/>
      </w:tblPr>
      <w:tblGrid>
        <w:gridCol w:w="2091"/>
        <w:gridCol w:w="2091"/>
        <w:gridCol w:w="2091"/>
        <w:gridCol w:w="2091"/>
        <w:gridCol w:w="2092"/>
      </w:tblGrid>
      <w:tr w:rsidR="00DB4416" w14:paraId="28835AB5" w14:textId="77777777" w:rsidTr="00DB44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A01C985" w14:textId="77777777" w:rsidR="00DB4416" w:rsidRDefault="00DB4416" w:rsidP="001D67AD">
            <w:pPr>
              <w:jc w:val="center"/>
            </w:pPr>
          </w:p>
        </w:tc>
        <w:tc>
          <w:tcPr>
            <w:tcW w:w="2091" w:type="dxa"/>
          </w:tcPr>
          <w:p w14:paraId="719CD253" w14:textId="5465EA78" w:rsidR="00DB4416" w:rsidRDefault="00DB4416" w:rsidP="001D67AD">
            <w:pPr>
              <w:jc w:val="center"/>
              <w:cnfStyle w:val="100000000000" w:firstRow="1" w:lastRow="0" w:firstColumn="0" w:lastColumn="0" w:oddVBand="0" w:evenVBand="0" w:oddHBand="0" w:evenHBand="0" w:firstRowFirstColumn="0" w:firstRowLastColumn="0" w:lastRowFirstColumn="0" w:lastRowLastColumn="0"/>
            </w:pPr>
            <w:proofErr w:type="spellStart"/>
            <w:r>
              <w:t>Inline</w:t>
            </w:r>
            <w:proofErr w:type="spellEnd"/>
            <w:r>
              <w:t xml:space="preserve"> – X6</w:t>
            </w:r>
          </w:p>
        </w:tc>
        <w:tc>
          <w:tcPr>
            <w:tcW w:w="2091" w:type="dxa"/>
          </w:tcPr>
          <w:p w14:paraId="283DA048" w14:textId="58DC3F7D" w:rsidR="00DB4416" w:rsidRDefault="00DB4416" w:rsidP="001D67AD">
            <w:pPr>
              <w:jc w:val="center"/>
              <w:cnfStyle w:val="100000000000" w:firstRow="1" w:lastRow="0" w:firstColumn="0" w:lastColumn="0" w:oddVBand="0" w:evenVBand="0" w:oddHBand="0" w:evenHBand="0" w:firstRowFirstColumn="0" w:firstRowLastColumn="0" w:lastRowFirstColumn="0" w:lastRowLastColumn="0"/>
            </w:pPr>
            <w:proofErr w:type="spellStart"/>
            <w:r>
              <w:t>Crossline</w:t>
            </w:r>
            <w:proofErr w:type="spellEnd"/>
            <w:r>
              <w:t xml:space="preserve"> – X6</w:t>
            </w:r>
          </w:p>
        </w:tc>
        <w:tc>
          <w:tcPr>
            <w:tcW w:w="2091" w:type="dxa"/>
          </w:tcPr>
          <w:p w14:paraId="5F3AB3CF" w14:textId="3FD14AC0" w:rsidR="00DB4416" w:rsidRDefault="00DB4416" w:rsidP="001D67AD">
            <w:pPr>
              <w:jc w:val="center"/>
              <w:cnfStyle w:val="100000000000" w:firstRow="1" w:lastRow="0" w:firstColumn="0" w:lastColumn="0" w:oddVBand="0" w:evenVBand="0" w:oddHBand="0" w:evenHBand="0" w:firstRowFirstColumn="0" w:firstRowLastColumn="0" w:lastRowFirstColumn="0" w:lastRowLastColumn="0"/>
            </w:pPr>
            <w:proofErr w:type="spellStart"/>
            <w:r>
              <w:t>Inline</w:t>
            </w:r>
            <w:proofErr w:type="spellEnd"/>
            <w:r>
              <w:t xml:space="preserve"> – X23</w:t>
            </w:r>
          </w:p>
        </w:tc>
        <w:tc>
          <w:tcPr>
            <w:tcW w:w="2092" w:type="dxa"/>
          </w:tcPr>
          <w:p w14:paraId="6A10FB3E" w14:textId="4E37F0B4" w:rsidR="00DB4416" w:rsidRDefault="00DB4416" w:rsidP="001D67AD">
            <w:pPr>
              <w:jc w:val="center"/>
              <w:cnfStyle w:val="100000000000" w:firstRow="1" w:lastRow="0" w:firstColumn="0" w:lastColumn="0" w:oddVBand="0" w:evenVBand="0" w:oddHBand="0" w:evenHBand="0" w:firstRowFirstColumn="0" w:firstRowLastColumn="0" w:lastRowFirstColumn="0" w:lastRowLastColumn="0"/>
            </w:pPr>
            <w:proofErr w:type="spellStart"/>
            <w:r>
              <w:t>Crossline</w:t>
            </w:r>
            <w:proofErr w:type="spellEnd"/>
            <w:r>
              <w:t xml:space="preserve"> – X23</w:t>
            </w:r>
          </w:p>
        </w:tc>
      </w:tr>
      <w:tr w:rsidR="00DB4416" w14:paraId="5DA44B77" w14:textId="77777777"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523B9BC8" w14:textId="6E2350CB" w:rsidR="00DB4416" w:rsidRDefault="00DB4416" w:rsidP="001D67AD">
            <w:pPr>
              <w:jc w:val="center"/>
            </w:pPr>
            <w:r>
              <w:rPr>
                <w:lang w:eastAsia="fr-FR"/>
              </w:rPr>
              <w:t>Symétrie (%)</w:t>
            </w:r>
          </w:p>
        </w:tc>
        <w:tc>
          <w:tcPr>
            <w:tcW w:w="2091" w:type="dxa"/>
          </w:tcPr>
          <w:p w14:paraId="53D4332D" w14:textId="72FCCD7B" w:rsidR="00DB4416" w:rsidRDefault="00DB4416" w:rsidP="001D67AD">
            <w:pPr>
              <w:jc w:val="center"/>
              <w:cnfStyle w:val="000000100000" w:firstRow="0" w:lastRow="0" w:firstColumn="0" w:lastColumn="0" w:oddVBand="0" w:evenVBand="0" w:oddHBand="1" w:evenHBand="0" w:firstRowFirstColumn="0" w:firstRowLastColumn="0" w:lastRowFirstColumn="0" w:lastRowLastColumn="0"/>
            </w:pPr>
            <w:r>
              <w:t>2,01</w:t>
            </w:r>
          </w:p>
        </w:tc>
        <w:tc>
          <w:tcPr>
            <w:tcW w:w="2091" w:type="dxa"/>
          </w:tcPr>
          <w:p w14:paraId="0EBC384A" w14:textId="7B98C22F" w:rsidR="00DB4416" w:rsidRDefault="00DB4416" w:rsidP="001D67AD">
            <w:pPr>
              <w:jc w:val="center"/>
              <w:cnfStyle w:val="000000100000" w:firstRow="0" w:lastRow="0" w:firstColumn="0" w:lastColumn="0" w:oddVBand="0" w:evenVBand="0" w:oddHBand="1" w:evenHBand="0" w:firstRowFirstColumn="0" w:firstRowLastColumn="0" w:lastRowFirstColumn="0" w:lastRowLastColumn="0"/>
            </w:pPr>
            <w:r>
              <w:t>0,71</w:t>
            </w:r>
          </w:p>
        </w:tc>
        <w:tc>
          <w:tcPr>
            <w:tcW w:w="2091" w:type="dxa"/>
          </w:tcPr>
          <w:p w14:paraId="65C83AC8" w14:textId="169C585F" w:rsidR="00DB4416" w:rsidRDefault="00DB4416" w:rsidP="001D67AD">
            <w:pPr>
              <w:jc w:val="center"/>
              <w:cnfStyle w:val="000000100000" w:firstRow="0" w:lastRow="0" w:firstColumn="0" w:lastColumn="0" w:oddVBand="0" w:evenVBand="0" w:oddHBand="1" w:evenHBand="0" w:firstRowFirstColumn="0" w:firstRowLastColumn="0" w:lastRowFirstColumn="0" w:lastRowLastColumn="0"/>
            </w:pPr>
            <w:r>
              <w:t>1,62</w:t>
            </w:r>
          </w:p>
        </w:tc>
        <w:tc>
          <w:tcPr>
            <w:tcW w:w="2092" w:type="dxa"/>
          </w:tcPr>
          <w:p w14:paraId="4D840AEF" w14:textId="0B646626" w:rsidR="00DB4416" w:rsidRDefault="00DB4416" w:rsidP="001D67AD">
            <w:pPr>
              <w:jc w:val="center"/>
              <w:cnfStyle w:val="000000100000" w:firstRow="0" w:lastRow="0" w:firstColumn="0" w:lastColumn="0" w:oddVBand="0" w:evenVBand="0" w:oddHBand="1" w:evenHBand="0" w:firstRowFirstColumn="0" w:firstRowLastColumn="0" w:lastRowFirstColumn="0" w:lastRowLastColumn="0"/>
            </w:pPr>
            <w:r>
              <w:t>1,68</w:t>
            </w:r>
          </w:p>
        </w:tc>
      </w:tr>
      <w:tr w:rsidR="00DB4416" w14:paraId="28A55E8D" w14:textId="77777777" w:rsidTr="00287E7E">
        <w:tc>
          <w:tcPr>
            <w:cnfStyle w:val="001000000000" w:firstRow="0" w:lastRow="0" w:firstColumn="1" w:lastColumn="0" w:oddVBand="0" w:evenVBand="0" w:oddHBand="0" w:evenHBand="0" w:firstRowFirstColumn="0" w:firstRowLastColumn="0" w:lastRowFirstColumn="0" w:lastRowLastColumn="0"/>
            <w:tcW w:w="2091" w:type="dxa"/>
            <w:vAlign w:val="center"/>
          </w:tcPr>
          <w:p w14:paraId="02EFE981" w14:textId="5BDF743B" w:rsidR="00DB4416" w:rsidRDefault="00DB4416" w:rsidP="001D67AD">
            <w:pPr>
              <w:jc w:val="center"/>
            </w:pPr>
            <w:r>
              <w:rPr>
                <w:lang w:eastAsia="fr-FR"/>
              </w:rPr>
              <w:t>Homogénéité (%)</w:t>
            </w:r>
          </w:p>
        </w:tc>
        <w:tc>
          <w:tcPr>
            <w:tcW w:w="2091" w:type="dxa"/>
          </w:tcPr>
          <w:p w14:paraId="48DDA219" w14:textId="2F3BD4A1" w:rsidR="00DB4416" w:rsidRDefault="00DB4416" w:rsidP="001D67AD">
            <w:pPr>
              <w:jc w:val="center"/>
              <w:cnfStyle w:val="000000000000" w:firstRow="0" w:lastRow="0" w:firstColumn="0" w:lastColumn="0" w:oddVBand="0" w:evenVBand="0" w:oddHBand="0" w:evenHBand="0" w:firstRowFirstColumn="0" w:firstRowLastColumn="0" w:lastRowFirstColumn="0" w:lastRowLastColumn="0"/>
            </w:pPr>
            <w:r>
              <w:t>1,43</w:t>
            </w:r>
          </w:p>
        </w:tc>
        <w:tc>
          <w:tcPr>
            <w:tcW w:w="2091" w:type="dxa"/>
          </w:tcPr>
          <w:p w14:paraId="79A087AD" w14:textId="134F6DEF" w:rsidR="00DB4416" w:rsidRDefault="00DB4416" w:rsidP="001D67AD">
            <w:pPr>
              <w:jc w:val="center"/>
              <w:cnfStyle w:val="000000000000" w:firstRow="0" w:lastRow="0" w:firstColumn="0" w:lastColumn="0" w:oddVBand="0" w:evenVBand="0" w:oddHBand="0" w:evenHBand="0" w:firstRowFirstColumn="0" w:firstRowLastColumn="0" w:lastRowFirstColumn="0" w:lastRowLastColumn="0"/>
            </w:pPr>
            <w:r>
              <w:t>1,08</w:t>
            </w:r>
          </w:p>
        </w:tc>
        <w:tc>
          <w:tcPr>
            <w:tcW w:w="2091" w:type="dxa"/>
          </w:tcPr>
          <w:p w14:paraId="1E81EC97" w14:textId="524FF904" w:rsidR="00DB4416" w:rsidRDefault="00DB4416" w:rsidP="001D67AD">
            <w:pPr>
              <w:jc w:val="center"/>
              <w:cnfStyle w:val="000000000000" w:firstRow="0" w:lastRow="0" w:firstColumn="0" w:lastColumn="0" w:oddVBand="0" w:evenVBand="0" w:oddHBand="0" w:evenHBand="0" w:firstRowFirstColumn="0" w:firstRowLastColumn="0" w:lastRowFirstColumn="0" w:lastRowLastColumn="0"/>
            </w:pPr>
            <w:r>
              <w:t>2,73</w:t>
            </w:r>
          </w:p>
        </w:tc>
        <w:tc>
          <w:tcPr>
            <w:tcW w:w="2092" w:type="dxa"/>
          </w:tcPr>
          <w:p w14:paraId="795E1054" w14:textId="122CF36A" w:rsidR="00DB4416" w:rsidRDefault="00DB4416" w:rsidP="001D67AD">
            <w:pPr>
              <w:jc w:val="center"/>
              <w:cnfStyle w:val="000000000000" w:firstRow="0" w:lastRow="0" w:firstColumn="0" w:lastColumn="0" w:oddVBand="0" w:evenVBand="0" w:oddHBand="0" w:evenHBand="0" w:firstRowFirstColumn="0" w:firstRowLastColumn="0" w:lastRowFirstColumn="0" w:lastRowLastColumn="0"/>
            </w:pPr>
            <w:r>
              <w:t>3,27</w:t>
            </w:r>
          </w:p>
        </w:tc>
      </w:tr>
      <w:tr w:rsidR="00DB4416" w14:paraId="3496E59A" w14:textId="77777777"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6B2920C2" w14:textId="267AD846" w:rsidR="00DB4416" w:rsidRDefault="00DB4416" w:rsidP="001D67AD">
            <w:pPr>
              <w:jc w:val="center"/>
            </w:pPr>
            <w:r>
              <w:rPr>
                <w:lang w:eastAsia="fr-FR"/>
              </w:rPr>
              <w:t>Pénombre (cm)</w:t>
            </w:r>
          </w:p>
        </w:tc>
        <w:tc>
          <w:tcPr>
            <w:tcW w:w="2091" w:type="dxa"/>
          </w:tcPr>
          <w:p w14:paraId="23DAB501" w14:textId="1B1C8ADD" w:rsidR="00DB4416" w:rsidRDefault="00DB4416" w:rsidP="001D67AD">
            <w:pPr>
              <w:jc w:val="center"/>
              <w:cnfStyle w:val="000000100000" w:firstRow="0" w:lastRow="0" w:firstColumn="0" w:lastColumn="0" w:oddVBand="0" w:evenVBand="0" w:oddHBand="1" w:evenHBand="0" w:firstRowFirstColumn="0" w:firstRowLastColumn="0" w:lastRowFirstColumn="0" w:lastRowLastColumn="0"/>
            </w:pPr>
            <w:r>
              <w:t>0,71-0,67</w:t>
            </w:r>
          </w:p>
        </w:tc>
        <w:tc>
          <w:tcPr>
            <w:tcW w:w="2091" w:type="dxa"/>
          </w:tcPr>
          <w:p w14:paraId="185EAB07" w14:textId="72FBD308" w:rsidR="00DB4416" w:rsidRDefault="00DB4416" w:rsidP="001D67AD">
            <w:pPr>
              <w:jc w:val="center"/>
              <w:cnfStyle w:val="000000100000" w:firstRow="0" w:lastRow="0" w:firstColumn="0" w:lastColumn="0" w:oddVBand="0" w:evenVBand="0" w:oddHBand="1" w:evenHBand="0" w:firstRowFirstColumn="0" w:firstRowLastColumn="0" w:lastRowFirstColumn="0" w:lastRowLastColumn="0"/>
            </w:pPr>
            <w:r>
              <w:t>0,56-0,56</w:t>
            </w:r>
          </w:p>
        </w:tc>
        <w:tc>
          <w:tcPr>
            <w:tcW w:w="2091" w:type="dxa"/>
          </w:tcPr>
          <w:p w14:paraId="02D3DFD9" w14:textId="081F7B1A" w:rsidR="00DB4416" w:rsidRDefault="001D67AD" w:rsidP="001D67AD">
            <w:pPr>
              <w:jc w:val="center"/>
              <w:cnfStyle w:val="000000100000" w:firstRow="0" w:lastRow="0" w:firstColumn="0" w:lastColumn="0" w:oddVBand="0" w:evenVBand="0" w:oddHBand="1" w:evenHBand="0" w:firstRowFirstColumn="0" w:firstRowLastColumn="0" w:lastRowFirstColumn="0" w:lastRowLastColumn="0"/>
            </w:pPr>
            <w:r>
              <w:t>/</w:t>
            </w:r>
          </w:p>
        </w:tc>
        <w:tc>
          <w:tcPr>
            <w:tcW w:w="2092" w:type="dxa"/>
          </w:tcPr>
          <w:p w14:paraId="153F3312" w14:textId="24B63C42" w:rsidR="00DB4416" w:rsidRDefault="00DB4416" w:rsidP="001D67AD">
            <w:pPr>
              <w:jc w:val="center"/>
              <w:cnfStyle w:val="000000100000" w:firstRow="0" w:lastRow="0" w:firstColumn="0" w:lastColumn="0" w:oddVBand="0" w:evenVBand="0" w:oddHBand="1" w:evenHBand="0" w:firstRowFirstColumn="0" w:firstRowLastColumn="0" w:lastRowFirstColumn="0" w:lastRowLastColumn="0"/>
            </w:pPr>
            <w:r>
              <w:t>3,48-3,42</w:t>
            </w:r>
          </w:p>
        </w:tc>
      </w:tr>
    </w:tbl>
    <w:p w14:paraId="16FCCF33" w14:textId="6A27C535" w:rsidR="00DB4416" w:rsidRPr="00DB4416" w:rsidRDefault="005B579B" w:rsidP="00B24194">
      <w:pPr>
        <w:spacing w:before="240"/>
        <w:jc w:val="both"/>
      </w:pPr>
      <w:r>
        <w:tab/>
        <w:t>Nous observons de grandes différences dans la mesure de la symétrie, de l’homogénéité et de la pénombre pour ces profils. La symétrie est obtenue à l’aide de bobine</w:t>
      </w:r>
      <w:r w:rsidR="000E1EC9">
        <w:t>s</w:t>
      </w:r>
      <w:r>
        <w:t xml:space="preserve"> </w:t>
      </w:r>
      <w:r w:rsidR="000E1EC9">
        <w:t>qui permettent de dévier le faisceau. Elles</w:t>
      </w:r>
      <w:r>
        <w:t xml:space="preserve"> sont disposées dans la tête de l’accélérateur. Ce ne sont pas </w:t>
      </w:r>
      <w:r w:rsidR="00153FC2">
        <w:t>les mêmes bobines</w:t>
      </w:r>
      <w:r>
        <w:t xml:space="preserve"> qui influent sur la symétrie </w:t>
      </w:r>
      <w:r w:rsidR="00153FC2">
        <w:t>dans l’axe</w:t>
      </w:r>
      <w:r>
        <w:t xml:space="preserve"> </w:t>
      </w:r>
      <w:proofErr w:type="spellStart"/>
      <w:r>
        <w:t>inline</w:t>
      </w:r>
      <w:proofErr w:type="spellEnd"/>
      <w:r>
        <w:t xml:space="preserve"> et </w:t>
      </w:r>
      <w:proofErr w:type="spellStart"/>
      <w:r>
        <w:t>crossline</w:t>
      </w:r>
      <w:proofErr w:type="spellEnd"/>
      <w:r>
        <w:t>, ce paramètre est donc lié au réglage de la machine</w:t>
      </w:r>
      <w:r w:rsidR="00F34A97">
        <w:t>.</w:t>
      </w:r>
      <w:r>
        <w:t xml:space="preserve"> Pour la pénombre, nous observons une augmentation dans l’axe </w:t>
      </w:r>
      <w:proofErr w:type="spellStart"/>
      <w:r>
        <w:t>inline</w:t>
      </w:r>
      <w:proofErr w:type="spellEnd"/>
      <w:r>
        <w:t xml:space="preserve">. Cela est dû à la position des mâchoires puisque celles dans </w:t>
      </w:r>
      <w:r w:rsidR="000E1EC9">
        <w:t xml:space="preserve">l’axe Gauche-Droite du patient (axe </w:t>
      </w:r>
      <w:proofErr w:type="spellStart"/>
      <w:r w:rsidR="000E1EC9">
        <w:t>crossline</w:t>
      </w:r>
      <w:proofErr w:type="spellEnd"/>
      <w:r w:rsidR="000E1EC9">
        <w:t xml:space="preserve">) sont situées </w:t>
      </w:r>
      <w:r w:rsidR="000E1EC9">
        <w:lastRenderedPageBreak/>
        <w:t xml:space="preserve">après les </w:t>
      </w:r>
      <w:r w:rsidR="00AA2803">
        <w:t>mâchoires</w:t>
      </w:r>
      <w:r w:rsidR="000E1EC9">
        <w:t xml:space="preserve"> dans l’axe Tête-Pied dans la tête de l’accélérateur. </w:t>
      </w:r>
      <w:r w:rsidR="00AA2803">
        <w:t xml:space="preserve">La pénombre géométrique et la divergence du faisceau sont donc plus importantes dans l’axe </w:t>
      </w:r>
      <w:proofErr w:type="spellStart"/>
      <w:r w:rsidR="00AA2803">
        <w:t>inline</w:t>
      </w:r>
      <w:proofErr w:type="spellEnd"/>
      <w:r w:rsidR="00AA2803">
        <w:t>.</w:t>
      </w:r>
      <w:r w:rsidR="001F5554">
        <w:t xml:space="preserve"> L’homogénéité dépend du cône égalisateur qui est différent pour chaque énergie.</w:t>
      </w:r>
    </w:p>
    <w:p w14:paraId="4E691E60" w14:textId="7B40BE8C" w:rsidR="00DB579D" w:rsidRDefault="00DB579D" w:rsidP="00425D1E">
      <w:pPr>
        <w:pStyle w:val="Titre2"/>
      </w:pPr>
      <w:bookmarkStart w:id="97" w:name="_Toc114214008"/>
      <w:r w:rsidRPr="00EC15C2">
        <w:t>F</w:t>
      </w:r>
      <w:r w:rsidR="000E5806">
        <w:t>acteur d’ouverture collimateur</w:t>
      </w:r>
      <w:bookmarkEnd w:id="97"/>
    </w:p>
    <w:p w14:paraId="4A7F0E4B" w14:textId="5FC0835E" w:rsidR="00871779" w:rsidRPr="00871779" w:rsidRDefault="00871779" w:rsidP="00871779">
      <w:pPr>
        <w:ind w:left="360"/>
      </w:pPr>
      <w:r>
        <w:t xml:space="preserve">Les mesures de FOC sont réalisées pour les différentes énergies présentes sur le </w:t>
      </w:r>
      <w:proofErr w:type="spellStart"/>
      <w:r>
        <w:t>Clinac</w:t>
      </w:r>
      <w:proofErr w:type="spellEnd"/>
      <w:r>
        <w:t xml:space="preserve"> 2 et le Novalis </w:t>
      </w:r>
      <w:proofErr w:type="spellStart"/>
      <w:r>
        <w:t>TrueBeam</w:t>
      </w:r>
      <w:proofErr w:type="spellEnd"/>
      <w:r>
        <w:t>.</w:t>
      </w:r>
    </w:p>
    <w:p w14:paraId="43DBED46" w14:textId="6768B87D" w:rsidR="003D508B" w:rsidRDefault="00D7119D" w:rsidP="00871779">
      <w:pPr>
        <w:spacing w:after="0"/>
        <w:jc w:val="center"/>
      </w:pPr>
      <w:r>
        <w:rPr>
          <w:noProof/>
          <w:lang w:eastAsia="fr-FR"/>
        </w:rPr>
        <w:drawing>
          <wp:inline distT="0" distB="0" distL="0" distR="0" wp14:anchorId="3E46EB14" wp14:editId="69590392">
            <wp:extent cx="4627659" cy="2576222"/>
            <wp:effectExtent l="0" t="0" r="1905" b="14605"/>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77A7F15" w14:textId="7F1D0DD2" w:rsidR="00D7119D" w:rsidRPr="00BB1C48" w:rsidRDefault="00BB1C48" w:rsidP="00F17F3C">
      <w:pPr>
        <w:pStyle w:val="Lgende"/>
        <w:jc w:val="center"/>
        <w:rPr>
          <w:i w:val="0"/>
          <w:color w:val="auto"/>
          <w:sz w:val="22"/>
        </w:rPr>
      </w:pPr>
      <w:r w:rsidRPr="00BB1C48">
        <w:rPr>
          <w:color w:val="auto"/>
          <w:sz w:val="22"/>
        </w:rPr>
        <w:t xml:space="preserve">Figure </w:t>
      </w:r>
      <w:r w:rsidRPr="00BB1C48">
        <w:rPr>
          <w:color w:val="auto"/>
          <w:sz w:val="22"/>
        </w:rPr>
        <w:fldChar w:fldCharType="begin"/>
      </w:r>
      <w:r w:rsidRPr="00BB1C48">
        <w:rPr>
          <w:color w:val="auto"/>
          <w:sz w:val="22"/>
        </w:rPr>
        <w:instrText xml:space="preserve"> SEQ Figure \* ARABIC </w:instrText>
      </w:r>
      <w:r w:rsidRPr="00BB1C48">
        <w:rPr>
          <w:color w:val="auto"/>
          <w:sz w:val="22"/>
        </w:rPr>
        <w:fldChar w:fldCharType="separate"/>
      </w:r>
      <w:r w:rsidR="00E85B5E">
        <w:rPr>
          <w:noProof/>
          <w:color w:val="auto"/>
          <w:sz w:val="22"/>
        </w:rPr>
        <w:t>14</w:t>
      </w:r>
      <w:r w:rsidRPr="00BB1C48">
        <w:rPr>
          <w:color w:val="auto"/>
          <w:sz w:val="22"/>
        </w:rPr>
        <w:fldChar w:fldCharType="end"/>
      </w:r>
      <w:r w:rsidR="00D7119D" w:rsidRPr="00BB1C48">
        <w:rPr>
          <w:i w:val="0"/>
          <w:color w:val="auto"/>
          <w:sz w:val="22"/>
        </w:rPr>
        <w:t>: Facteur</w:t>
      </w:r>
      <w:r w:rsidR="00166920">
        <w:rPr>
          <w:i w:val="0"/>
          <w:color w:val="auto"/>
          <w:sz w:val="22"/>
        </w:rPr>
        <w:t>s</w:t>
      </w:r>
      <w:r w:rsidR="00D7119D" w:rsidRPr="00BB1C48">
        <w:rPr>
          <w:i w:val="0"/>
          <w:color w:val="auto"/>
          <w:sz w:val="22"/>
        </w:rPr>
        <w:t xml:space="preserve"> d’ouverture collimateur selon l’énergie</w:t>
      </w:r>
    </w:p>
    <w:p w14:paraId="0B51198B" w14:textId="7634467C" w:rsidR="00B13C0C" w:rsidRDefault="00D7119D" w:rsidP="00B42A5F">
      <w:pPr>
        <w:jc w:val="both"/>
      </w:pPr>
      <w:r>
        <w:tab/>
      </w:r>
      <w:r w:rsidR="00166920">
        <w:t>Nous observons que pour les champs supérieurs à 10</w:t>
      </w:r>
      <w:r w:rsidR="0026313E">
        <w:t xml:space="preserve"> cm </w:t>
      </w:r>
      <w:r w:rsidR="00166920">
        <w:t xml:space="preserve">x10 cm, les mesures à faibles énergies augmentent plus rapidement avec la taille de champ que pour les plus fortes énergies. </w:t>
      </w:r>
      <w:r w:rsidR="005B6069">
        <w:t>Cela s’explique par la baisse de rayonnement diffusé, à une même profondeur, pour les faisceaux plus énergétiques</w:t>
      </w:r>
      <w:r w:rsidR="00166920">
        <w:t xml:space="preserve"> dans de grands champs car le parcours des particules primaires est plus important</w:t>
      </w:r>
      <w:r w:rsidR="005B6069">
        <w:t>.</w:t>
      </w:r>
      <w:r w:rsidR="00166920" w:rsidRPr="00166920">
        <w:t xml:space="preserve"> </w:t>
      </w:r>
    </w:p>
    <w:p w14:paraId="21E164CB" w14:textId="50AAF44E" w:rsidR="000E5806" w:rsidRPr="00B13C0C" w:rsidRDefault="000E5806" w:rsidP="000E5806">
      <w:pPr>
        <w:pStyle w:val="Titre1"/>
      </w:pPr>
      <w:bookmarkStart w:id="98" w:name="_Toc114214009"/>
      <w:r>
        <w:t>MESURES DE DOSE ABSOLUE</w:t>
      </w:r>
      <w:bookmarkEnd w:id="98"/>
    </w:p>
    <w:p w14:paraId="43467C3C" w14:textId="1226A4F2" w:rsidR="0070481F" w:rsidRDefault="0070481F" w:rsidP="000E5806">
      <w:pPr>
        <w:pStyle w:val="Paragraphedeliste"/>
        <w:numPr>
          <w:ilvl w:val="0"/>
          <w:numId w:val="23"/>
        </w:numPr>
        <w:outlineLvl w:val="1"/>
        <w:rPr>
          <w:sz w:val="26"/>
          <w:szCs w:val="26"/>
          <w:u w:val="single"/>
        </w:rPr>
      </w:pPr>
      <w:bookmarkStart w:id="99" w:name="_Toc114214010"/>
      <w:r w:rsidRPr="000E5806">
        <w:rPr>
          <w:sz w:val="26"/>
          <w:szCs w:val="26"/>
          <w:u w:val="single"/>
        </w:rPr>
        <w:t>Dose absolue</w:t>
      </w:r>
      <w:bookmarkEnd w:id="99"/>
    </w:p>
    <w:p w14:paraId="17B9AD9A" w14:textId="18BB92FA" w:rsidR="003A1D32" w:rsidRDefault="003A1D32" w:rsidP="003A1D32">
      <w:pPr>
        <w:spacing w:after="0"/>
        <w:ind w:firstLine="360"/>
        <w:jc w:val="both"/>
      </w:pPr>
      <w:r>
        <w:t xml:space="preserve">La dose absolue a été mesurée sur le </w:t>
      </w:r>
      <w:proofErr w:type="spellStart"/>
      <w:r>
        <w:t>clinac</w:t>
      </w:r>
      <w:proofErr w:type="spellEnd"/>
      <w:r>
        <w:t xml:space="preserve"> 2 pour les faisceaux d’énergie X6 et X23. Nous avons réalisé 3 mesures pour la </w:t>
      </w:r>
      <w:r w:rsidR="00F007AB">
        <w:t>détermination du facteur correctif</w:t>
      </w:r>
      <w:r>
        <w:t xml:space="preserve"> </w:t>
      </w:r>
      <w:proofErr w:type="spellStart"/>
      <w:r>
        <w:t>K</w:t>
      </w:r>
      <w:r w:rsidRPr="003A1D32">
        <w:rPr>
          <w:vertAlign w:val="subscript"/>
        </w:rPr>
        <w:t>rec</w:t>
      </w:r>
      <w:proofErr w:type="spellEnd"/>
      <w:r w:rsidRPr="003A1D32">
        <w:rPr>
          <w:vertAlign w:val="subscript"/>
        </w:rPr>
        <w:t xml:space="preserve"> </w:t>
      </w:r>
      <w:r>
        <w:t>et 10 mesures pour la détermination de la dose absorbée dans les conditions de référence. Ces valeurs ont ensuite été moyennées. L’annexe 2 résume les résultats obtenus pour la détermination des coefficients de correction.</w:t>
      </w:r>
      <w:r w:rsidR="00F007AB">
        <w:t xml:space="preserve"> Ces mesures ont été réalisées en suivant les conditions de mesure et de cal</w:t>
      </w:r>
      <w:r w:rsidR="0062436B">
        <w:t>c</w:t>
      </w:r>
      <w:r w:rsidR="00F007AB">
        <w:t>ul du TRS-398.</w:t>
      </w:r>
    </w:p>
    <w:p w14:paraId="49459A34" w14:textId="2B77C79D" w:rsidR="003A1D32" w:rsidRDefault="003A1D32" w:rsidP="003A1D32">
      <w:r>
        <w:t>Les résultats quant à la mesure de la dose absolue sont les suivants :</w:t>
      </w:r>
    </w:p>
    <w:tbl>
      <w:tblPr>
        <w:tblStyle w:val="Tableausimple11"/>
        <w:tblW w:w="0" w:type="auto"/>
        <w:tblLook w:val="04A0" w:firstRow="1" w:lastRow="0" w:firstColumn="1" w:lastColumn="0" w:noHBand="0" w:noVBand="1"/>
      </w:tblPr>
      <w:tblGrid>
        <w:gridCol w:w="6516"/>
        <w:gridCol w:w="1970"/>
        <w:gridCol w:w="1970"/>
      </w:tblGrid>
      <w:tr w:rsidR="003A1D32" w14:paraId="3311E73F" w14:textId="77777777" w:rsidTr="00C767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vAlign w:val="center"/>
          </w:tcPr>
          <w:p w14:paraId="0E398BA5" w14:textId="77777777" w:rsidR="003A1D32" w:rsidRDefault="003A1D32" w:rsidP="00C767CC">
            <w:pPr>
              <w:jc w:val="center"/>
            </w:pPr>
            <w:r>
              <w:t>Energie (MV)</w:t>
            </w:r>
          </w:p>
        </w:tc>
        <w:tc>
          <w:tcPr>
            <w:tcW w:w="1970" w:type="dxa"/>
            <w:vAlign w:val="center"/>
          </w:tcPr>
          <w:p w14:paraId="50AEE8BF" w14:textId="77777777" w:rsidR="003A1D32" w:rsidRDefault="003A1D32" w:rsidP="00C767CC">
            <w:pPr>
              <w:jc w:val="center"/>
              <w:cnfStyle w:val="100000000000" w:firstRow="1" w:lastRow="0" w:firstColumn="0" w:lastColumn="0" w:oddVBand="0" w:evenVBand="0" w:oddHBand="0" w:evenHBand="0" w:firstRowFirstColumn="0" w:firstRowLastColumn="0" w:lastRowFirstColumn="0" w:lastRowLastColumn="0"/>
            </w:pPr>
            <w:r>
              <w:t>X6</w:t>
            </w:r>
          </w:p>
        </w:tc>
        <w:tc>
          <w:tcPr>
            <w:tcW w:w="1970" w:type="dxa"/>
            <w:vAlign w:val="center"/>
          </w:tcPr>
          <w:p w14:paraId="6123BCE1" w14:textId="77777777" w:rsidR="003A1D32" w:rsidRDefault="003A1D32" w:rsidP="00C767CC">
            <w:pPr>
              <w:jc w:val="center"/>
              <w:cnfStyle w:val="100000000000" w:firstRow="1" w:lastRow="0" w:firstColumn="0" w:lastColumn="0" w:oddVBand="0" w:evenVBand="0" w:oddHBand="0" w:evenHBand="0" w:firstRowFirstColumn="0" w:firstRowLastColumn="0" w:lastRowFirstColumn="0" w:lastRowLastColumn="0"/>
            </w:pPr>
            <w:r>
              <w:t>X23</w:t>
            </w:r>
          </w:p>
        </w:tc>
      </w:tr>
      <w:tr w:rsidR="003A1D32" w14:paraId="359D4721" w14:textId="77777777" w:rsidTr="00C76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vAlign w:val="center"/>
          </w:tcPr>
          <w:p w14:paraId="50E117C1" w14:textId="77777777" w:rsidR="003A1D32" w:rsidRDefault="003A1D32" w:rsidP="00C767CC">
            <w:pPr>
              <w:jc w:val="center"/>
            </w:pPr>
            <w:r>
              <w:t>Mesures moyennées (</w:t>
            </w:r>
            <w:proofErr w:type="spellStart"/>
            <w:r>
              <w:t>nC</w:t>
            </w:r>
            <w:proofErr w:type="spellEnd"/>
            <w:r>
              <w:t>)</w:t>
            </w:r>
          </w:p>
        </w:tc>
        <w:tc>
          <w:tcPr>
            <w:tcW w:w="1970" w:type="dxa"/>
            <w:vAlign w:val="center"/>
          </w:tcPr>
          <w:p w14:paraId="665925F8" w14:textId="77777777" w:rsidR="003A1D32" w:rsidRDefault="003A1D32" w:rsidP="00C767CC">
            <w:pPr>
              <w:jc w:val="center"/>
              <w:cnfStyle w:val="000000100000" w:firstRow="0" w:lastRow="0" w:firstColumn="0" w:lastColumn="0" w:oddVBand="0" w:evenVBand="0" w:oddHBand="1" w:evenHBand="0" w:firstRowFirstColumn="0" w:firstRowLastColumn="0" w:lastRowFirstColumn="0" w:lastRowLastColumn="0"/>
            </w:pPr>
            <w:r>
              <w:t>29,853</w:t>
            </w:r>
          </w:p>
        </w:tc>
        <w:tc>
          <w:tcPr>
            <w:tcW w:w="1970" w:type="dxa"/>
            <w:vAlign w:val="center"/>
          </w:tcPr>
          <w:p w14:paraId="051299A7" w14:textId="77777777" w:rsidR="003A1D32" w:rsidRDefault="003A1D32" w:rsidP="00C767CC">
            <w:pPr>
              <w:jc w:val="center"/>
              <w:cnfStyle w:val="000000100000" w:firstRow="0" w:lastRow="0" w:firstColumn="0" w:lastColumn="0" w:oddVBand="0" w:evenVBand="0" w:oddHBand="1" w:evenHBand="0" w:firstRowFirstColumn="0" w:firstRowLastColumn="0" w:lastRowFirstColumn="0" w:lastRowLastColumn="0"/>
            </w:pPr>
            <w:r>
              <w:t>36,661</w:t>
            </w:r>
          </w:p>
        </w:tc>
      </w:tr>
      <w:tr w:rsidR="003A1D32" w14:paraId="5A858A2A" w14:textId="77777777" w:rsidTr="00C767CC">
        <w:tc>
          <w:tcPr>
            <w:cnfStyle w:val="001000000000" w:firstRow="0" w:lastRow="0" w:firstColumn="1" w:lastColumn="0" w:oddVBand="0" w:evenVBand="0" w:oddHBand="0" w:evenHBand="0" w:firstRowFirstColumn="0" w:firstRowLastColumn="0" w:lastRowFirstColumn="0" w:lastRowLastColumn="0"/>
            <w:tcW w:w="6516" w:type="dxa"/>
            <w:vAlign w:val="center"/>
          </w:tcPr>
          <w:p w14:paraId="6DBE7DF3" w14:textId="77777777" w:rsidR="003A1D32" w:rsidRDefault="003A1D32" w:rsidP="00C767CC">
            <w:pPr>
              <w:jc w:val="center"/>
            </w:pPr>
            <w:r>
              <w:t>Indice de qualité</w:t>
            </w:r>
          </w:p>
        </w:tc>
        <w:tc>
          <w:tcPr>
            <w:tcW w:w="1970" w:type="dxa"/>
            <w:vAlign w:val="center"/>
          </w:tcPr>
          <w:p w14:paraId="3FF2BFA0" w14:textId="77777777" w:rsidR="003A1D32" w:rsidRDefault="003A1D32" w:rsidP="00C767CC">
            <w:pPr>
              <w:jc w:val="center"/>
              <w:cnfStyle w:val="000000000000" w:firstRow="0" w:lastRow="0" w:firstColumn="0" w:lastColumn="0" w:oddVBand="0" w:evenVBand="0" w:oddHBand="0" w:evenHBand="0" w:firstRowFirstColumn="0" w:firstRowLastColumn="0" w:lastRowFirstColumn="0" w:lastRowLastColumn="0"/>
            </w:pPr>
            <w:r>
              <w:t>0,664</w:t>
            </w:r>
          </w:p>
        </w:tc>
        <w:tc>
          <w:tcPr>
            <w:tcW w:w="1970" w:type="dxa"/>
            <w:vAlign w:val="center"/>
          </w:tcPr>
          <w:p w14:paraId="5EAE29C6" w14:textId="77777777" w:rsidR="003A1D32" w:rsidRDefault="003A1D32" w:rsidP="00C767CC">
            <w:pPr>
              <w:jc w:val="center"/>
              <w:cnfStyle w:val="000000000000" w:firstRow="0" w:lastRow="0" w:firstColumn="0" w:lastColumn="0" w:oddVBand="0" w:evenVBand="0" w:oddHBand="0" w:evenHBand="0" w:firstRowFirstColumn="0" w:firstRowLastColumn="0" w:lastRowFirstColumn="0" w:lastRowLastColumn="0"/>
            </w:pPr>
            <w:r>
              <w:t>0,781</w:t>
            </w:r>
          </w:p>
        </w:tc>
      </w:tr>
      <w:tr w:rsidR="003A1D32" w14:paraId="41963C24" w14:textId="77777777" w:rsidTr="00C76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vAlign w:val="center"/>
          </w:tcPr>
          <w:p w14:paraId="5012430D" w14:textId="77777777" w:rsidR="003A1D32" w:rsidRPr="00A37A10" w:rsidRDefault="003A1D32" w:rsidP="00C767CC">
            <w:pPr>
              <w:jc w:val="center"/>
            </w:pPr>
            <w:r>
              <w:t>K</w:t>
            </w:r>
            <w:r>
              <w:rPr>
                <w:vertAlign w:val="subscript"/>
              </w:rPr>
              <w:t>QQ0</w:t>
            </w:r>
          </w:p>
        </w:tc>
        <w:tc>
          <w:tcPr>
            <w:tcW w:w="1970" w:type="dxa"/>
            <w:vAlign w:val="center"/>
          </w:tcPr>
          <w:p w14:paraId="67A322BC" w14:textId="77777777" w:rsidR="003A1D32" w:rsidRDefault="003A1D32" w:rsidP="00C767CC">
            <w:pPr>
              <w:jc w:val="center"/>
              <w:cnfStyle w:val="000000100000" w:firstRow="0" w:lastRow="0" w:firstColumn="0" w:lastColumn="0" w:oddVBand="0" w:evenVBand="0" w:oddHBand="1" w:evenHBand="0" w:firstRowFirstColumn="0" w:firstRowLastColumn="0" w:lastRowFirstColumn="0" w:lastRowLastColumn="0"/>
            </w:pPr>
            <w:r>
              <w:t>0,992</w:t>
            </w:r>
          </w:p>
        </w:tc>
        <w:tc>
          <w:tcPr>
            <w:tcW w:w="1970" w:type="dxa"/>
            <w:vAlign w:val="center"/>
          </w:tcPr>
          <w:p w14:paraId="78787E67" w14:textId="77777777" w:rsidR="003A1D32" w:rsidRDefault="003A1D32" w:rsidP="00C767CC">
            <w:pPr>
              <w:jc w:val="center"/>
              <w:cnfStyle w:val="000000100000" w:firstRow="0" w:lastRow="0" w:firstColumn="0" w:lastColumn="0" w:oddVBand="0" w:evenVBand="0" w:oddHBand="1" w:evenHBand="0" w:firstRowFirstColumn="0" w:firstRowLastColumn="0" w:lastRowFirstColumn="0" w:lastRowLastColumn="0"/>
            </w:pPr>
            <w:r>
              <w:t>0,968</w:t>
            </w:r>
          </w:p>
        </w:tc>
      </w:tr>
      <w:tr w:rsidR="003A1D32" w14:paraId="19899521" w14:textId="77777777" w:rsidTr="00C767CC">
        <w:tc>
          <w:tcPr>
            <w:cnfStyle w:val="001000000000" w:firstRow="0" w:lastRow="0" w:firstColumn="1" w:lastColumn="0" w:oddVBand="0" w:evenVBand="0" w:oddHBand="0" w:evenHBand="0" w:firstRowFirstColumn="0" w:firstRowLastColumn="0" w:lastRowFirstColumn="0" w:lastRowLastColumn="0"/>
            <w:tcW w:w="6516" w:type="dxa"/>
            <w:vAlign w:val="center"/>
          </w:tcPr>
          <w:p w14:paraId="3B8DFB55" w14:textId="77777777" w:rsidR="003A1D32" w:rsidRDefault="003A1D32" w:rsidP="00C767CC">
            <w:pPr>
              <w:jc w:val="center"/>
            </w:pPr>
            <w:r>
              <w:t>Coefficient d’étalonnage (Gy/</w:t>
            </w:r>
            <w:proofErr w:type="spellStart"/>
            <w:r>
              <w:t>nC</w:t>
            </w:r>
            <w:proofErr w:type="spellEnd"/>
            <w:r>
              <w:t>)</w:t>
            </w:r>
          </w:p>
        </w:tc>
        <w:tc>
          <w:tcPr>
            <w:tcW w:w="3940" w:type="dxa"/>
            <w:gridSpan w:val="2"/>
            <w:vAlign w:val="center"/>
          </w:tcPr>
          <w:p w14:paraId="50EFC5F1" w14:textId="77777777" w:rsidR="003A1D32" w:rsidRPr="00A37A10" w:rsidRDefault="003A1D32" w:rsidP="00C767CC">
            <w:pPr>
              <w:jc w:val="center"/>
              <w:cnfStyle w:val="000000000000" w:firstRow="0" w:lastRow="0" w:firstColumn="0" w:lastColumn="0" w:oddVBand="0" w:evenVBand="0" w:oddHBand="0" w:evenHBand="0" w:firstRowFirstColumn="0" w:firstRowLastColumn="0" w:lastRowFirstColumn="0" w:lastRowLastColumn="0"/>
            </w:pPr>
            <w:r>
              <w:t>5,356.10</w:t>
            </w:r>
            <w:r>
              <w:rPr>
                <w:vertAlign w:val="superscript"/>
              </w:rPr>
              <w:t>-2</w:t>
            </w:r>
          </w:p>
        </w:tc>
      </w:tr>
      <w:tr w:rsidR="003A1D32" w14:paraId="54CBE911" w14:textId="77777777" w:rsidTr="00C76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vAlign w:val="center"/>
          </w:tcPr>
          <w:p w14:paraId="4E2AE004" w14:textId="77777777" w:rsidR="003A1D32" w:rsidRDefault="003A1D32" w:rsidP="00C767CC">
            <w:pPr>
              <w:jc w:val="center"/>
            </w:pPr>
            <w:r>
              <w:t>Dose mesurée (Gy)</w:t>
            </w:r>
          </w:p>
        </w:tc>
        <w:tc>
          <w:tcPr>
            <w:tcW w:w="1970" w:type="dxa"/>
            <w:vAlign w:val="center"/>
          </w:tcPr>
          <w:p w14:paraId="5DE0C8CD" w14:textId="77777777" w:rsidR="003A1D32" w:rsidRDefault="003A1D32" w:rsidP="00C767CC">
            <w:pPr>
              <w:jc w:val="center"/>
              <w:cnfStyle w:val="000000100000" w:firstRow="0" w:lastRow="0" w:firstColumn="0" w:lastColumn="0" w:oddVBand="0" w:evenVBand="0" w:oddHBand="1" w:evenHBand="0" w:firstRowFirstColumn="0" w:firstRowLastColumn="0" w:lastRowFirstColumn="0" w:lastRowLastColumn="0"/>
            </w:pPr>
            <w:r>
              <w:t>1,591</w:t>
            </w:r>
          </w:p>
        </w:tc>
        <w:tc>
          <w:tcPr>
            <w:tcW w:w="1970" w:type="dxa"/>
            <w:vAlign w:val="center"/>
          </w:tcPr>
          <w:p w14:paraId="13844807" w14:textId="77777777" w:rsidR="003A1D32" w:rsidRDefault="003A1D32" w:rsidP="00C767CC">
            <w:pPr>
              <w:jc w:val="center"/>
              <w:cnfStyle w:val="000000100000" w:firstRow="0" w:lastRow="0" w:firstColumn="0" w:lastColumn="0" w:oddVBand="0" w:evenVBand="0" w:oddHBand="1" w:evenHBand="0" w:firstRowFirstColumn="0" w:firstRowLastColumn="0" w:lastRowFirstColumn="0" w:lastRowLastColumn="0"/>
            </w:pPr>
            <w:r>
              <w:t>1,913</w:t>
            </w:r>
          </w:p>
        </w:tc>
      </w:tr>
      <w:tr w:rsidR="003A1D32" w14:paraId="3D1284F2" w14:textId="77777777" w:rsidTr="00C767CC">
        <w:tc>
          <w:tcPr>
            <w:cnfStyle w:val="001000000000" w:firstRow="0" w:lastRow="0" w:firstColumn="1" w:lastColumn="0" w:oddVBand="0" w:evenVBand="0" w:oddHBand="0" w:evenHBand="0" w:firstRowFirstColumn="0" w:firstRowLastColumn="0" w:lastRowFirstColumn="0" w:lastRowLastColumn="0"/>
            <w:tcW w:w="6516" w:type="dxa"/>
            <w:vAlign w:val="center"/>
          </w:tcPr>
          <w:p w14:paraId="2DB917AE" w14:textId="77777777" w:rsidR="003A1D32" w:rsidRDefault="003A1D32" w:rsidP="00C767CC">
            <w:pPr>
              <w:jc w:val="center"/>
            </w:pPr>
            <w:r>
              <w:t>Dose mesurée lors de la recette (Gy)</w:t>
            </w:r>
          </w:p>
        </w:tc>
        <w:tc>
          <w:tcPr>
            <w:tcW w:w="1970" w:type="dxa"/>
            <w:vAlign w:val="center"/>
          </w:tcPr>
          <w:p w14:paraId="30CE3445" w14:textId="77777777" w:rsidR="003A1D32" w:rsidRDefault="003A1D32" w:rsidP="00C767CC">
            <w:pPr>
              <w:jc w:val="center"/>
              <w:cnfStyle w:val="000000000000" w:firstRow="0" w:lastRow="0" w:firstColumn="0" w:lastColumn="0" w:oddVBand="0" w:evenVBand="0" w:oddHBand="0" w:evenHBand="0" w:firstRowFirstColumn="0" w:firstRowLastColumn="0" w:lastRowFirstColumn="0" w:lastRowLastColumn="0"/>
            </w:pPr>
            <w:r>
              <w:t>1,589</w:t>
            </w:r>
          </w:p>
        </w:tc>
        <w:tc>
          <w:tcPr>
            <w:tcW w:w="1970" w:type="dxa"/>
            <w:vAlign w:val="center"/>
          </w:tcPr>
          <w:p w14:paraId="71B80E89" w14:textId="77777777" w:rsidR="003A1D32" w:rsidRDefault="003A1D32" w:rsidP="00C767CC">
            <w:pPr>
              <w:jc w:val="center"/>
              <w:cnfStyle w:val="000000000000" w:firstRow="0" w:lastRow="0" w:firstColumn="0" w:lastColumn="0" w:oddVBand="0" w:evenVBand="0" w:oddHBand="0" w:evenHBand="0" w:firstRowFirstColumn="0" w:firstRowLastColumn="0" w:lastRowFirstColumn="0" w:lastRowLastColumn="0"/>
            </w:pPr>
            <w:r>
              <w:t>1,907</w:t>
            </w:r>
          </w:p>
        </w:tc>
      </w:tr>
      <w:tr w:rsidR="003A1D32" w14:paraId="6B29C8F0" w14:textId="77777777" w:rsidTr="00C767CC">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516" w:type="dxa"/>
            <w:vAlign w:val="center"/>
          </w:tcPr>
          <w:p w14:paraId="0A831667" w14:textId="77777777" w:rsidR="003A1D32" w:rsidRDefault="003A1D32" w:rsidP="00C767CC">
            <w:pPr>
              <w:jc w:val="center"/>
            </w:pPr>
            <w:r>
              <w:t>Ecart relatif entre la dose mesurée et le dernier CQ mensuel (%)</w:t>
            </w:r>
          </w:p>
        </w:tc>
        <w:tc>
          <w:tcPr>
            <w:tcW w:w="1970" w:type="dxa"/>
            <w:vAlign w:val="center"/>
          </w:tcPr>
          <w:p w14:paraId="61FF22C4" w14:textId="77777777" w:rsidR="003A1D32" w:rsidRDefault="003A1D32" w:rsidP="00C767CC">
            <w:pPr>
              <w:jc w:val="center"/>
              <w:cnfStyle w:val="000000100000" w:firstRow="0" w:lastRow="0" w:firstColumn="0" w:lastColumn="0" w:oddVBand="0" w:evenVBand="0" w:oddHBand="1" w:evenHBand="0" w:firstRowFirstColumn="0" w:firstRowLastColumn="0" w:lastRowFirstColumn="0" w:lastRowLastColumn="0"/>
            </w:pPr>
            <w:r>
              <w:t>-0,10</w:t>
            </w:r>
          </w:p>
        </w:tc>
        <w:tc>
          <w:tcPr>
            <w:tcW w:w="1970" w:type="dxa"/>
            <w:vAlign w:val="center"/>
          </w:tcPr>
          <w:p w14:paraId="13E59FA2" w14:textId="77777777" w:rsidR="003A1D32" w:rsidRDefault="003A1D32" w:rsidP="00C767CC">
            <w:pPr>
              <w:jc w:val="center"/>
              <w:cnfStyle w:val="000000100000" w:firstRow="0" w:lastRow="0" w:firstColumn="0" w:lastColumn="0" w:oddVBand="0" w:evenVBand="0" w:oddHBand="1" w:evenHBand="0" w:firstRowFirstColumn="0" w:firstRowLastColumn="0" w:lastRowFirstColumn="0" w:lastRowLastColumn="0"/>
            </w:pPr>
            <w:r>
              <w:t>-0,31</w:t>
            </w:r>
          </w:p>
        </w:tc>
      </w:tr>
    </w:tbl>
    <w:p w14:paraId="6FA2DBE5" w14:textId="220C7B13" w:rsidR="00E52C65" w:rsidRPr="00E52C65" w:rsidRDefault="00E52C65" w:rsidP="00E52C65">
      <w:pPr>
        <w:spacing w:before="240"/>
      </w:pPr>
      <w:bookmarkStart w:id="100" w:name="_Toc114214011"/>
      <w:r>
        <w:tab/>
        <w:t>Nous observons une bonne cohérence de la dose absolue mesurée avec celle établie lors de la recette.</w:t>
      </w:r>
      <w:r w:rsidR="00FF6130">
        <w:t xml:space="preserve"> Le détail des conditions de mesure est consultable dans l’</w:t>
      </w:r>
      <w:r w:rsidR="00FF6130" w:rsidRPr="00FF6130">
        <w:rPr>
          <w:i/>
        </w:rPr>
        <w:t>Annexe 3</w:t>
      </w:r>
      <w:r w:rsidR="00FF6130">
        <w:t>.</w:t>
      </w:r>
    </w:p>
    <w:p w14:paraId="4ED1CAAF" w14:textId="49D44689" w:rsidR="003A1D32" w:rsidRPr="000E5806" w:rsidRDefault="003A1D32" w:rsidP="003A1D32">
      <w:pPr>
        <w:pStyle w:val="Paragraphedeliste"/>
        <w:numPr>
          <w:ilvl w:val="0"/>
          <w:numId w:val="23"/>
        </w:numPr>
        <w:spacing w:before="240"/>
        <w:outlineLvl w:val="1"/>
        <w:rPr>
          <w:sz w:val="26"/>
          <w:szCs w:val="26"/>
          <w:u w:val="single"/>
        </w:rPr>
      </w:pPr>
      <w:r>
        <w:rPr>
          <w:sz w:val="26"/>
          <w:szCs w:val="26"/>
          <w:u w:val="single"/>
        </w:rPr>
        <w:t>Calcul d’incertitudes</w:t>
      </w:r>
      <w:bookmarkEnd w:id="100"/>
    </w:p>
    <w:p w14:paraId="07D2ADD2" w14:textId="6EADD7B5" w:rsidR="00425D1E" w:rsidRDefault="00425D1E" w:rsidP="003A1D32">
      <w:pPr>
        <w:ind w:firstLine="360"/>
        <w:jc w:val="both"/>
      </w:pPr>
      <w:r>
        <w:t xml:space="preserve">Le tableau suivant résume les incertitudes </w:t>
      </w:r>
      <w:r w:rsidR="00E52C65">
        <w:t>du calcul de la dose absolue d</w:t>
      </w:r>
      <w:r>
        <w:t>e</w:t>
      </w:r>
      <w:r w:rsidR="00C204C7">
        <w:t>s</w:t>
      </w:r>
      <w:r>
        <w:t xml:space="preserve"> faisceau</w:t>
      </w:r>
      <w:r w:rsidR="00C204C7">
        <w:t>x</w:t>
      </w:r>
      <w:r>
        <w:t xml:space="preserve"> de photon</w:t>
      </w:r>
      <w:r w:rsidR="00C204C7">
        <w:t>s</w:t>
      </w:r>
      <w:r>
        <w:t xml:space="preserve"> X6</w:t>
      </w:r>
      <w:r w:rsidR="00834230">
        <w:t xml:space="preserve"> et X23</w:t>
      </w:r>
      <w:r>
        <w:t>.</w:t>
      </w:r>
    </w:p>
    <w:tbl>
      <w:tblPr>
        <w:tblStyle w:val="Tableausimple11"/>
        <w:tblW w:w="0" w:type="auto"/>
        <w:tblLook w:val="04A0" w:firstRow="1" w:lastRow="0" w:firstColumn="1" w:lastColumn="0" w:noHBand="0" w:noVBand="1"/>
      </w:tblPr>
      <w:tblGrid>
        <w:gridCol w:w="3114"/>
        <w:gridCol w:w="1835"/>
        <w:gridCol w:w="1836"/>
        <w:gridCol w:w="1835"/>
        <w:gridCol w:w="1836"/>
      </w:tblGrid>
      <w:tr w:rsidR="00287E7E" w14:paraId="2F09930B" w14:textId="5F8C4546" w:rsidTr="00287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3112B05" w14:textId="4A9FE6F4" w:rsidR="00287E7E" w:rsidRDefault="00287E7E" w:rsidP="00233289">
            <w:pPr>
              <w:jc w:val="center"/>
            </w:pPr>
          </w:p>
        </w:tc>
        <w:tc>
          <w:tcPr>
            <w:tcW w:w="7342" w:type="dxa"/>
            <w:gridSpan w:val="4"/>
            <w:vAlign w:val="center"/>
          </w:tcPr>
          <w:p w14:paraId="234A6A85" w14:textId="5068498B" w:rsidR="00287E7E" w:rsidRDefault="00B96CC6" w:rsidP="00B96CC6">
            <w:pPr>
              <w:jc w:val="center"/>
              <w:cnfStyle w:val="100000000000" w:firstRow="1" w:lastRow="0" w:firstColumn="0" w:lastColumn="0" w:oddVBand="0" w:evenVBand="0" w:oddHBand="0" w:evenHBand="0" w:firstRowFirstColumn="0" w:firstRowLastColumn="0" w:lastRowFirstColumn="0" w:lastRowLastColumn="0"/>
            </w:pPr>
            <w:r>
              <w:t xml:space="preserve">Valeur de l’incertitude </w:t>
            </w:r>
            <w:r w:rsidR="00287E7E">
              <w:t>(%)</w:t>
            </w:r>
          </w:p>
        </w:tc>
      </w:tr>
      <w:tr w:rsidR="00287E7E" w14:paraId="144BAE57" w14:textId="77777777"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46C546A" w14:textId="77777777" w:rsidR="00287E7E" w:rsidRDefault="00287E7E" w:rsidP="00233289">
            <w:pPr>
              <w:jc w:val="center"/>
            </w:pPr>
          </w:p>
        </w:tc>
        <w:tc>
          <w:tcPr>
            <w:tcW w:w="3671" w:type="dxa"/>
            <w:gridSpan w:val="2"/>
            <w:tcBorders>
              <w:right w:val="single" w:sz="8" w:space="0" w:color="auto"/>
            </w:tcBorders>
            <w:vAlign w:val="center"/>
          </w:tcPr>
          <w:p w14:paraId="07172CEC" w14:textId="7110E5F9" w:rsidR="00287E7E" w:rsidRPr="00C204C7" w:rsidRDefault="00287E7E" w:rsidP="00233289">
            <w:pPr>
              <w:jc w:val="center"/>
              <w:cnfStyle w:val="000000100000" w:firstRow="0" w:lastRow="0" w:firstColumn="0" w:lastColumn="0" w:oddVBand="0" w:evenVBand="0" w:oddHBand="1" w:evenHBand="0" w:firstRowFirstColumn="0" w:firstRowLastColumn="0" w:lastRowFirstColumn="0" w:lastRowLastColumn="0"/>
              <w:rPr>
                <w:b/>
              </w:rPr>
            </w:pPr>
            <w:r w:rsidRPr="00C204C7">
              <w:rPr>
                <w:b/>
              </w:rPr>
              <w:t>X6</w:t>
            </w:r>
          </w:p>
        </w:tc>
        <w:tc>
          <w:tcPr>
            <w:tcW w:w="3671" w:type="dxa"/>
            <w:gridSpan w:val="2"/>
            <w:tcBorders>
              <w:left w:val="single" w:sz="8" w:space="0" w:color="auto"/>
            </w:tcBorders>
          </w:tcPr>
          <w:p w14:paraId="1F261DA3" w14:textId="74C717F9" w:rsidR="00287E7E" w:rsidRPr="00C204C7" w:rsidRDefault="00287E7E" w:rsidP="00233289">
            <w:pPr>
              <w:jc w:val="center"/>
              <w:cnfStyle w:val="000000100000" w:firstRow="0" w:lastRow="0" w:firstColumn="0" w:lastColumn="0" w:oddVBand="0" w:evenVBand="0" w:oddHBand="1" w:evenHBand="0" w:firstRowFirstColumn="0" w:firstRowLastColumn="0" w:lastRowFirstColumn="0" w:lastRowLastColumn="0"/>
              <w:rPr>
                <w:b/>
              </w:rPr>
            </w:pPr>
            <w:r w:rsidRPr="00C204C7">
              <w:rPr>
                <w:b/>
              </w:rPr>
              <w:t>X23</w:t>
            </w:r>
          </w:p>
        </w:tc>
      </w:tr>
      <w:tr w:rsidR="00287E7E" w14:paraId="774D8ADD" w14:textId="78E52CDB" w:rsidTr="00287E7E">
        <w:trPr>
          <w:trHeight w:val="298"/>
        </w:trPr>
        <w:tc>
          <w:tcPr>
            <w:cnfStyle w:val="001000000000" w:firstRow="0" w:lastRow="0" w:firstColumn="1" w:lastColumn="0" w:oddVBand="0" w:evenVBand="0" w:oddHBand="0" w:evenHBand="0" w:firstRowFirstColumn="0" w:firstRowLastColumn="0" w:lastRowFirstColumn="0" w:lastRowLastColumn="0"/>
            <w:tcW w:w="3114" w:type="dxa"/>
            <w:tcBorders>
              <w:bottom w:val="single" w:sz="8" w:space="0" w:color="auto"/>
            </w:tcBorders>
            <w:vAlign w:val="center"/>
          </w:tcPr>
          <w:p w14:paraId="1D5ACE1C" w14:textId="235B2D57" w:rsidR="00287E7E" w:rsidRDefault="00287E7E" w:rsidP="00233289">
            <w:pPr>
              <w:jc w:val="center"/>
            </w:pPr>
            <w:r>
              <w:t>Origine de l’incertitude</w:t>
            </w:r>
          </w:p>
        </w:tc>
        <w:tc>
          <w:tcPr>
            <w:tcW w:w="1835" w:type="dxa"/>
            <w:tcBorders>
              <w:bottom w:val="single" w:sz="8" w:space="0" w:color="auto"/>
            </w:tcBorders>
            <w:vAlign w:val="center"/>
          </w:tcPr>
          <w:p w14:paraId="3FA1DC18" w14:textId="677DB418" w:rsidR="00287E7E" w:rsidRPr="00C204C7" w:rsidRDefault="00287E7E" w:rsidP="00233289">
            <w:pPr>
              <w:jc w:val="center"/>
              <w:cnfStyle w:val="000000000000" w:firstRow="0" w:lastRow="0" w:firstColumn="0" w:lastColumn="0" w:oddVBand="0" w:evenVBand="0" w:oddHBand="0" w:evenHBand="0" w:firstRowFirstColumn="0" w:firstRowLastColumn="0" w:lastRowFirstColumn="0" w:lastRowLastColumn="0"/>
              <w:rPr>
                <w:b/>
              </w:rPr>
            </w:pPr>
            <w:r w:rsidRPr="00C204C7">
              <w:rPr>
                <w:b/>
              </w:rPr>
              <w:t>Type A</w:t>
            </w:r>
          </w:p>
        </w:tc>
        <w:tc>
          <w:tcPr>
            <w:tcW w:w="1836" w:type="dxa"/>
            <w:tcBorders>
              <w:bottom w:val="single" w:sz="8" w:space="0" w:color="auto"/>
              <w:right w:val="single" w:sz="8" w:space="0" w:color="auto"/>
            </w:tcBorders>
            <w:vAlign w:val="center"/>
          </w:tcPr>
          <w:p w14:paraId="3F8548FB" w14:textId="0B167F39" w:rsidR="00287E7E" w:rsidRPr="00C204C7" w:rsidRDefault="00287E7E" w:rsidP="00233289">
            <w:pPr>
              <w:jc w:val="center"/>
              <w:cnfStyle w:val="000000000000" w:firstRow="0" w:lastRow="0" w:firstColumn="0" w:lastColumn="0" w:oddVBand="0" w:evenVBand="0" w:oddHBand="0" w:evenHBand="0" w:firstRowFirstColumn="0" w:firstRowLastColumn="0" w:lastRowFirstColumn="0" w:lastRowLastColumn="0"/>
              <w:rPr>
                <w:b/>
              </w:rPr>
            </w:pPr>
            <w:r w:rsidRPr="00C204C7">
              <w:rPr>
                <w:b/>
              </w:rPr>
              <w:t>Type B</w:t>
            </w:r>
          </w:p>
        </w:tc>
        <w:tc>
          <w:tcPr>
            <w:tcW w:w="1835" w:type="dxa"/>
            <w:tcBorders>
              <w:left w:val="single" w:sz="8" w:space="0" w:color="auto"/>
              <w:bottom w:val="single" w:sz="8" w:space="0" w:color="auto"/>
            </w:tcBorders>
          </w:tcPr>
          <w:p w14:paraId="100680F2" w14:textId="0E0D144F" w:rsidR="00287E7E" w:rsidRPr="00C204C7" w:rsidRDefault="00287E7E" w:rsidP="00233289">
            <w:pPr>
              <w:jc w:val="center"/>
              <w:cnfStyle w:val="000000000000" w:firstRow="0" w:lastRow="0" w:firstColumn="0" w:lastColumn="0" w:oddVBand="0" w:evenVBand="0" w:oddHBand="0" w:evenHBand="0" w:firstRowFirstColumn="0" w:firstRowLastColumn="0" w:lastRowFirstColumn="0" w:lastRowLastColumn="0"/>
              <w:rPr>
                <w:b/>
              </w:rPr>
            </w:pPr>
            <w:r w:rsidRPr="00C204C7">
              <w:rPr>
                <w:b/>
              </w:rPr>
              <w:t>Type A</w:t>
            </w:r>
          </w:p>
        </w:tc>
        <w:tc>
          <w:tcPr>
            <w:tcW w:w="1836" w:type="dxa"/>
            <w:tcBorders>
              <w:bottom w:val="single" w:sz="8" w:space="0" w:color="auto"/>
            </w:tcBorders>
          </w:tcPr>
          <w:p w14:paraId="0AF6C4C6" w14:textId="2071AADE" w:rsidR="00287E7E" w:rsidRPr="00C204C7" w:rsidRDefault="00287E7E" w:rsidP="00233289">
            <w:pPr>
              <w:jc w:val="center"/>
              <w:cnfStyle w:val="000000000000" w:firstRow="0" w:lastRow="0" w:firstColumn="0" w:lastColumn="0" w:oddVBand="0" w:evenVBand="0" w:oddHBand="0" w:evenHBand="0" w:firstRowFirstColumn="0" w:firstRowLastColumn="0" w:lastRowFirstColumn="0" w:lastRowLastColumn="0"/>
              <w:rPr>
                <w:b/>
              </w:rPr>
            </w:pPr>
            <w:r w:rsidRPr="00C204C7">
              <w:rPr>
                <w:b/>
              </w:rPr>
              <w:t>Type B</w:t>
            </w:r>
          </w:p>
        </w:tc>
      </w:tr>
      <w:tr w:rsidR="00287E7E" w14:paraId="20FC62B8" w14:textId="7BF969F7"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B3301D2" w14:textId="1362075D" w:rsidR="00287E7E" w:rsidRPr="000928D3" w:rsidRDefault="000928D3" w:rsidP="00233289">
            <w:pPr>
              <w:jc w:val="center"/>
            </w:pPr>
            <w:r>
              <w:t>N</w:t>
            </w:r>
            <w:r>
              <w:rPr>
                <w:vertAlign w:val="subscript"/>
              </w:rPr>
              <w:t>Deau,Q0</w:t>
            </w:r>
          </w:p>
        </w:tc>
        <w:tc>
          <w:tcPr>
            <w:tcW w:w="1835" w:type="dxa"/>
            <w:vAlign w:val="center"/>
          </w:tcPr>
          <w:p w14:paraId="7ED9ADDA" w14:textId="77777777" w:rsidR="00287E7E" w:rsidRDefault="00287E7E" w:rsidP="00233289">
            <w:pPr>
              <w:jc w:val="center"/>
              <w:cnfStyle w:val="000000100000" w:firstRow="0" w:lastRow="0" w:firstColumn="0" w:lastColumn="0" w:oddVBand="0" w:evenVBand="0" w:oddHBand="1" w:evenHBand="0" w:firstRowFirstColumn="0" w:firstRowLastColumn="0" w:lastRowFirstColumn="0" w:lastRowLastColumn="0"/>
            </w:pPr>
          </w:p>
        </w:tc>
        <w:tc>
          <w:tcPr>
            <w:tcW w:w="1836" w:type="dxa"/>
            <w:tcBorders>
              <w:right w:val="single" w:sz="8" w:space="0" w:color="auto"/>
            </w:tcBorders>
            <w:vAlign w:val="center"/>
          </w:tcPr>
          <w:p w14:paraId="7FEF78DB" w14:textId="367765BA" w:rsidR="00287E7E" w:rsidRDefault="00FE3B8D" w:rsidP="00233289">
            <w:pPr>
              <w:jc w:val="center"/>
              <w:cnfStyle w:val="000000100000" w:firstRow="0" w:lastRow="0" w:firstColumn="0" w:lastColumn="0" w:oddVBand="0" w:evenVBand="0" w:oddHBand="1" w:evenHBand="0" w:firstRowFirstColumn="0" w:firstRowLastColumn="0" w:lastRowFirstColumn="0" w:lastRowLastColumn="0"/>
            </w:pPr>
            <w:r>
              <w:t>0,55</w:t>
            </w:r>
          </w:p>
        </w:tc>
        <w:tc>
          <w:tcPr>
            <w:tcW w:w="1835" w:type="dxa"/>
            <w:tcBorders>
              <w:left w:val="single" w:sz="8" w:space="0" w:color="auto"/>
            </w:tcBorders>
          </w:tcPr>
          <w:p w14:paraId="012DE139" w14:textId="77777777" w:rsidR="00287E7E" w:rsidRDefault="00287E7E" w:rsidP="00233289">
            <w:pPr>
              <w:jc w:val="center"/>
              <w:cnfStyle w:val="000000100000" w:firstRow="0" w:lastRow="0" w:firstColumn="0" w:lastColumn="0" w:oddVBand="0" w:evenVBand="0" w:oddHBand="1" w:evenHBand="0" w:firstRowFirstColumn="0" w:firstRowLastColumn="0" w:lastRowFirstColumn="0" w:lastRowLastColumn="0"/>
            </w:pPr>
          </w:p>
        </w:tc>
        <w:tc>
          <w:tcPr>
            <w:tcW w:w="1836" w:type="dxa"/>
          </w:tcPr>
          <w:p w14:paraId="2A631BD2" w14:textId="5854F5B1" w:rsidR="00287E7E" w:rsidRDefault="00FE3B8D" w:rsidP="00233289">
            <w:pPr>
              <w:jc w:val="center"/>
              <w:cnfStyle w:val="000000100000" w:firstRow="0" w:lastRow="0" w:firstColumn="0" w:lastColumn="0" w:oddVBand="0" w:evenVBand="0" w:oddHBand="1" w:evenHBand="0" w:firstRowFirstColumn="0" w:firstRowLastColumn="0" w:lastRowFirstColumn="0" w:lastRowLastColumn="0"/>
            </w:pPr>
            <w:r>
              <w:t>0,55</w:t>
            </w:r>
          </w:p>
        </w:tc>
      </w:tr>
      <w:tr w:rsidR="000928D3" w14:paraId="38C7770E" w14:textId="77777777" w:rsidTr="00287E7E">
        <w:tc>
          <w:tcPr>
            <w:cnfStyle w:val="001000000000" w:firstRow="0" w:lastRow="0" w:firstColumn="1" w:lastColumn="0" w:oddVBand="0" w:evenVBand="0" w:oddHBand="0" w:evenHBand="0" w:firstRowFirstColumn="0" w:firstRowLastColumn="0" w:lastRowFirstColumn="0" w:lastRowLastColumn="0"/>
            <w:tcW w:w="3114" w:type="dxa"/>
            <w:vAlign w:val="center"/>
          </w:tcPr>
          <w:p w14:paraId="0FE4C657" w14:textId="4C63760D" w:rsidR="000928D3" w:rsidRPr="000928D3" w:rsidRDefault="000928D3" w:rsidP="00233289">
            <w:pPr>
              <w:jc w:val="center"/>
              <w:rPr>
                <w:vertAlign w:val="subscript"/>
              </w:rPr>
            </w:pPr>
            <w:r>
              <w:t>K</w:t>
            </w:r>
            <w:r>
              <w:rPr>
                <w:vertAlign w:val="subscript"/>
              </w:rPr>
              <w:t>QQ0</w:t>
            </w:r>
          </w:p>
        </w:tc>
        <w:tc>
          <w:tcPr>
            <w:tcW w:w="1835" w:type="dxa"/>
            <w:vAlign w:val="center"/>
          </w:tcPr>
          <w:p w14:paraId="5699BFD6" w14:textId="77777777" w:rsidR="000928D3" w:rsidRDefault="000928D3" w:rsidP="00233289">
            <w:pPr>
              <w:jc w:val="center"/>
              <w:cnfStyle w:val="000000000000" w:firstRow="0" w:lastRow="0" w:firstColumn="0" w:lastColumn="0" w:oddVBand="0" w:evenVBand="0" w:oddHBand="0" w:evenHBand="0" w:firstRowFirstColumn="0" w:firstRowLastColumn="0" w:lastRowFirstColumn="0" w:lastRowLastColumn="0"/>
            </w:pPr>
          </w:p>
        </w:tc>
        <w:tc>
          <w:tcPr>
            <w:tcW w:w="1836" w:type="dxa"/>
            <w:tcBorders>
              <w:right w:val="single" w:sz="8" w:space="0" w:color="auto"/>
            </w:tcBorders>
            <w:vAlign w:val="center"/>
          </w:tcPr>
          <w:p w14:paraId="6361527A" w14:textId="61009017" w:rsidR="000928D3" w:rsidRDefault="000928D3" w:rsidP="00233289">
            <w:pPr>
              <w:jc w:val="center"/>
              <w:cnfStyle w:val="000000000000" w:firstRow="0" w:lastRow="0" w:firstColumn="0" w:lastColumn="0" w:oddVBand="0" w:evenVBand="0" w:oddHBand="0" w:evenHBand="0" w:firstRowFirstColumn="0" w:firstRowLastColumn="0" w:lastRowFirstColumn="0" w:lastRowLastColumn="0"/>
            </w:pPr>
            <w:r>
              <w:t>1,00</w:t>
            </w:r>
          </w:p>
        </w:tc>
        <w:tc>
          <w:tcPr>
            <w:tcW w:w="1835" w:type="dxa"/>
            <w:tcBorders>
              <w:left w:val="single" w:sz="8" w:space="0" w:color="auto"/>
            </w:tcBorders>
          </w:tcPr>
          <w:p w14:paraId="27A5F514" w14:textId="77777777" w:rsidR="000928D3" w:rsidRDefault="000928D3" w:rsidP="00233289">
            <w:pPr>
              <w:jc w:val="center"/>
              <w:cnfStyle w:val="000000000000" w:firstRow="0" w:lastRow="0" w:firstColumn="0" w:lastColumn="0" w:oddVBand="0" w:evenVBand="0" w:oddHBand="0" w:evenHBand="0" w:firstRowFirstColumn="0" w:firstRowLastColumn="0" w:lastRowFirstColumn="0" w:lastRowLastColumn="0"/>
            </w:pPr>
          </w:p>
        </w:tc>
        <w:tc>
          <w:tcPr>
            <w:tcW w:w="1836" w:type="dxa"/>
          </w:tcPr>
          <w:p w14:paraId="24B7C32E" w14:textId="60AD9D9F" w:rsidR="000928D3" w:rsidRDefault="000928D3" w:rsidP="00233289">
            <w:pPr>
              <w:jc w:val="center"/>
              <w:cnfStyle w:val="000000000000" w:firstRow="0" w:lastRow="0" w:firstColumn="0" w:lastColumn="0" w:oddVBand="0" w:evenVBand="0" w:oddHBand="0" w:evenHBand="0" w:firstRowFirstColumn="0" w:firstRowLastColumn="0" w:lastRowFirstColumn="0" w:lastRowLastColumn="0"/>
            </w:pPr>
            <w:r>
              <w:t>1,00</w:t>
            </w:r>
          </w:p>
        </w:tc>
      </w:tr>
      <w:tr w:rsidR="00287E7E" w14:paraId="1311576B" w14:textId="372F2121"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D63FBBF" w14:textId="0A627DF6" w:rsidR="00287E7E" w:rsidRDefault="00287E7E" w:rsidP="00233289">
            <w:pPr>
              <w:jc w:val="center"/>
            </w:pPr>
            <w:r>
              <w:t>Mesures</w:t>
            </w:r>
            <w:bookmarkStart w:id="101" w:name="_GoBack"/>
            <w:bookmarkEnd w:id="101"/>
          </w:p>
        </w:tc>
        <w:tc>
          <w:tcPr>
            <w:tcW w:w="1835" w:type="dxa"/>
            <w:vAlign w:val="center"/>
          </w:tcPr>
          <w:p w14:paraId="4FBD8C21" w14:textId="13BF67AB" w:rsidR="00287E7E" w:rsidRDefault="00287E7E" w:rsidP="00233289">
            <w:pPr>
              <w:jc w:val="center"/>
              <w:cnfStyle w:val="000000100000" w:firstRow="0" w:lastRow="0" w:firstColumn="0" w:lastColumn="0" w:oddVBand="0" w:evenVBand="0" w:oddHBand="1" w:evenHBand="0" w:firstRowFirstColumn="0" w:firstRowLastColumn="0" w:lastRowFirstColumn="0" w:lastRowLastColumn="0"/>
            </w:pPr>
            <w:r>
              <w:t>0 ,045</w:t>
            </w:r>
          </w:p>
        </w:tc>
        <w:tc>
          <w:tcPr>
            <w:tcW w:w="1836" w:type="dxa"/>
            <w:tcBorders>
              <w:right w:val="single" w:sz="8" w:space="0" w:color="auto"/>
            </w:tcBorders>
            <w:vAlign w:val="center"/>
          </w:tcPr>
          <w:p w14:paraId="35B59B3E" w14:textId="77777777" w:rsidR="00287E7E" w:rsidRDefault="00287E7E" w:rsidP="00233289">
            <w:pPr>
              <w:jc w:val="center"/>
              <w:cnfStyle w:val="000000100000" w:firstRow="0" w:lastRow="0" w:firstColumn="0" w:lastColumn="0" w:oddVBand="0" w:evenVBand="0" w:oddHBand="1" w:evenHBand="0" w:firstRowFirstColumn="0" w:firstRowLastColumn="0" w:lastRowFirstColumn="0" w:lastRowLastColumn="0"/>
            </w:pPr>
          </w:p>
        </w:tc>
        <w:tc>
          <w:tcPr>
            <w:tcW w:w="1835" w:type="dxa"/>
            <w:tcBorders>
              <w:left w:val="single" w:sz="8" w:space="0" w:color="auto"/>
            </w:tcBorders>
          </w:tcPr>
          <w:p w14:paraId="41D7A621" w14:textId="60D7BA59" w:rsidR="00287E7E" w:rsidRDefault="00287E7E" w:rsidP="00233289">
            <w:pPr>
              <w:jc w:val="center"/>
              <w:cnfStyle w:val="000000100000" w:firstRow="0" w:lastRow="0" w:firstColumn="0" w:lastColumn="0" w:oddVBand="0" w:evenVBand="0" w:oddHBand="1" w:evenHBand="0" w:firstRowFirstColumn="0" w:firstRowLastColumn="0" w:lastRowFirstColumn="0" w:lastRowLastColumn="0"/>
            </w:pPr>
            <w:r>
              <w:t>0,049</w:t>
            </w:r>
          </w:p>
        </w:tc>
        <w:tc>
          <w:tcPr>
            <w:tcW w:w="1836" w:type="dxa"/>
          </w:tcPr>
          <w:p w14:paraId="2616C0A9" w14:textId="77777777" w:rsidR="00287E7E" w:rsidRDefault="00287E7E" w:rsidP="00233289">
            <w:pPr>
              <w:jc w:val="center"/>
              <w:cnfStyle w:val="000000100000" w:firstRow="0" w:lastRow="0" w:firstColumn="0" w:lastColumn="0" w:oddVBand="0" w:evenVBand="0" w:oddHBand="1" w:evenHBand="0" w:firstRowFirstColumn="0" w:firstRowLastColumn="0" w:lastRowFirstColumn="0" w:lastRowLastColumn="0"/>
            </w:pPr>
          </w:p>
        </w:tc>
      </w:tr>
      <w:tr w:rsidR="00F62205" w14:paraId="2496FF6F" w14:textId="77777777" w:rsidTr="00287E7E">
        <w:tc>
          <w:tcPr>
            <w:cnfStyle w:val="001000000000" w:firstRow="0" w:lastRow="0" w:firstColumn="1" w:lastColumn="0" w:oddVBand="0" w:evenVBand="0" w:oddHBand="0" w:evenHBand="0" w:firstRowFirstColumn="0" w:firstRowLastColumn="0" w:lastRowFirstColumn="0" w:lastRowLastColumn="0"/>
            <w:tcW w:w="3114" w:type="dxa"/>
            <w:vAlign w:val="center"/>
          </w:tcPr>
          <w:p w14:paraId="79D22EE3" w14:textId="012EEBBB" w:rsidR="00F62205" w:rsidRPr="00F62205" w:rsidRDefault="00F62205" w:rsidP="00F62205">
            <w:pPr>
              <w:jc w:val="center"/>
              <w:rPr>
                <w:vertAlign w:val="subscript"/>
              </w:rPr>
            </w:pPr>
            <w:r>
              <w:t>K</w:t>
            </w:r>
            <w:r>
              <w:rPr>
                <w:vertAlign w:val="subscript"/>
              </w:rPr>
              <w:t>TP</w:t>
            </w:r>
          </w:p>
        </w:tc>
        <w:tc>
          <w:tcPr>
            <w:tcW w:w="1835" w:type="dxa"/>
            <w:vAlign w:val="center"/>
          </w:tcPr>
          <w:p w14:paraId="0F5DBDBE" w14:textId="77777777" w:rsidR="00F62205" w:rsidRDefault="00F62205" w:rsidP="00233289">
            <w:pPr>
              <w:jc w:val="center"/>
              <w:cnfStyle w:val="000000000000" w:firstRow="0" w:lastRow="0" w:firstColumn="0" w:lastColumn="0" w:oddVBand="0" w:evenVBand="0" w:oddHBand="0" w:evenHBand="0" w:firstRowFirstColumn="0" w:firstRowLastColumn="0" w:lastRowFirstColumn="0" w:lastRowLastColumn="0"/>
            </w:pPr>
          </w:p>
        </w:tc>
        <w:tc>
          <w:tcPr>
            <w:tcW w:w="1836" w:type="dxa"/>
            <w:tcBorders>
              <w:right w:val="single" w:sz="8" w:space="0" w:color="auto"/>
            </w:tcBorders>
            <w:vAlign w:val="center"/>
          </w:tcPr>
          <w:p w14:paraId="1A44DE7E" w14:textId="036A5584" w:rsidR="00F62205" w:rsidRDefault="00F62205" w:rsidP="00233289">
            <w:pPr>
              <w:jc w:val="center"/>
              <w:cnfStyle w:val="000000000000" w:firstRow="0" w:lastRow="0" w:firstColumn="0" w:lastColumn="0" w:oddVBand="0" w:evenVBand="0" w:oddHBand="0" w:evenHBand="0" w:firstRowFirstColumn="0" w:firstRowLastColumn="0" w:lastRowFirstColumn="0" w:lastRowLastColumn="0"/>
            </w:pPr>
            <w:r>
              <w:t>0,289</w:t>
            </w:r>
          </w:p>
        </w:tc>
        <w:tc>
          <w:tcPr>
            <w:tcW w:w="1835" w:type="dxa"/>
            <w:tcBorders>
              <w:left w:val="single" w:sz="8" w:space="0" w:color="auto"/>
            </w:tcBorders>
          </w:tcPr>
          <w:p w14:paraId="5F1851A7" w14:textId="77777777" w:rsidR="00F62205" w:rsidRDefault="00F62205" w:rsidP="00233289">
            <w:pPr>
              <w:jc w:val="center"/>
              <w:cnfStyle w:val="000000000000" w:firstRow="0" w:lastRow="0" w:firstColumn="0" w:lastColumn="0" w:oddVBand="0" w:evenVBand="0" w:oddHBand="0" w:evenHBand="0" w:firstRowFirstColumn="0" w:firstRowLastColumn="0" w:lastRowFirstColumn="0" w:lastRowLastColumn="0"/>
            </w:pPr>
          </w:p>
        </w:tc>
        <w:tc>
          <w:tcPr>
            <w:tcW w:w="1836" w:type="dxa"/>
          </w:tcPr>
          <w:p w14:paraId="43015141" w14:textId="1FDB8DC6" w:rsidR="00F62205" w:rsidRDefault="00F62205" w:rsidP="00233289">
            <w:pPr>
              <w:jc w:val="center"/>
              <w:cnfStyle w:val="000000000000" w:firstRow="0" w:lastRow="0" w:firstColumn="0" w:lastColumn="0" w:oddVBand="0" w:evenVBand="0" w:oddHBand="0" w:evenHBand="0" w:firstRowFirstColumn="0" w:firstRowLastColumn="0" w:lastRowFirstColumn="0" w:lastRowLastColumn="0"/>
            </w:pPr>
            <w:r>
              <w:t>0,289</w:t>
            </w:r>
          </w:p>
        </w:tc>
      </w:tr>
      <w:tr w:rsidR="00F62205" w14:paraId="28C6782E" w14:textId="77777777"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EC725EB" w14:textId="1BAEAA44" w:rsidR="00F62205" w:rsidRPr="00F62205" w:rsidRDefault="00F62205" w:rsidP="00F62205">
            <w:pPr>
              <w:jc w:val="center"/>
              <w:rPr>
                <w:vertAlign w:val="subscript"/>
              </w:rPr>
            </w:pPr>
            <w:proofErr w:type="spellStart"/>
            <w:r>
              <w:t>K</w:t>
            </w:r>
            <w:r>
              <w:rPr>
                <w:vertAlign w:val="subscript"/>
              </w:rPr>
              <w:t>rec</w:t>
            </w:r>
            <w:proofErr w:type="spellEnd"/>
          </w:p>
        </w:tc>
        <w:tc>
          <w:tcPr>
            <w:tcW w:w="1835" w:type="dxa"/>
            <w:vAlign w:val="center"/>
          </w:tcPr>
          <w:p w14:paraId="49069325" w14:textId="77777777" w:rsidR="00F62205" w:rsidRDefault="00F62205" w:rsidP="00F62205">
            <w:pPr>
              <w:jc w:val="center"/>
              <w:cnfStyle w:val="000000100000" w:firstRow="0" w:lastRow="0" w:firstColumn="0" w:lastColumn="0" w:oddVBand="0" w:evenVBand="0" w:oddHBand="1" w:evenHBand="0" w:firstRowFirstColumn="0" w:firstRowLastColumn="0" w:lastRowFirstColumn="0" w:lastRowLastColumn="0"/>
            </w:pPr>
          </w:p>
        </w:tc>
        <w:tc>
          <w:tcPr>
            <w:tcW w:w="1836" w:type="dxa"/>
            <w:tcBorders>
              <w:right w:val="single" w:sz="8" w:space="0" w:color="auto"/>
            </w:tcBorders>
            <w:vAlign w:val="center"/>
          </w:tcPr>
          <w:p w14:paraId="1C47C610" w14:textId="7A396113" w:rsidR="00F62205" w:rsidRDefault="00F62205" w:rsidP="00F62205">
            <w:pPr>
              <w:jc w:val="center"/>
              <w:cnfStyle w:val="000000100000" w:firstRow="0" w:lastRow="0" w:firstColumn="0" w:lastColumn="0" w:oddVBand="0" w:evenVBand="0" w:oddHBand="1" w:evenHBand="0" w:firstRowFirstColumn="0" w:firstRowLastColumn="0" w:lastRowFirstColumn="0" w:lastRowLastColumn="0"/>
            </w:pPr>
            <w:r>
              <w:t>0,067</w:t>
            </w:r>
          </w:p>
        </w:tc>
        <w:tc>
          <w:tcPr>
            <w:tcW w:w="1835" w:type="dxa"/>
            <w:tcBorders>
              <w:left w:val="single" w:sz="8" w:space="0" w:color="auto"/>
            </w:tcBorders>
          </w:tcPr>
          <w:p w14:paraId="08862291" w14:textId="77777777" w:rsidR="00F62205" w:rsidRDefault="00F62205" w:rsidP="00F62205">
            <w:pPr>
              <w:jc w:val="center"/>
              <w:cnfStyle w:val="000000100000" w:firstRow="0" w:lastRow="0" w:firstColumn="0" w:lastColumn="0" w:oddVBand="0" w:evenVBand="0" w:oddHBand="1" w:evenHBand="0" w:firstRowFirstColumn="0" w:firstRowLastColumn="0" w:lastRowFirstColumn="0" w:lastRowLastColumn="0"/>
            </w:pPr>
          </w:p>
        </w:tc>
        <w:tc>
          <w:tcPr>
            <w:tcW w:w="1836" w:type="dxa"/>
          </w:tcPr>
          <w:p w14:paraId="1CE8C47C" w14:textId="75B615EB" w:rsidR="00F62205" w:rsidRDefault="00F62205" w:rsidP="00F62205">
            <w:pPr>
              <w:jc w:val="center"/>
              <w:cnfStyle w:val="000000100000" w:firstRow="0" w:lastRow="0" w:firstColumn="0" w:lastColumn="0" w:oddVBand="0" w:evenVBand="0" w:oddHBand="1" w:evenHBand="0" w:firstRowFirstColumn="0" w:firstRowLastColumn="0" w:lastRowFirstColumn="0" w:lastRowLastColumn="0"/>
            </w:pPr>
            <w:r>
              <w:t>0,120</w:t>
            </w:r>
          </w:p>
        </w:tc>
      </w:tr>
      <w:tr w:rsidR="00F62205" w14:paraId="42C2E724" w14:textId="5C7D149E" w:rsidTr="00287E7E">
        <w:tc>
          <w:tcPr>
            <w:cnfStyle w:val="001000000000" w:firstRow="0" w:lastRow="0" w:firstColumn="1" w:lastColumn="0" w:oddVBand="0" w:evenVBand="0" w:oddHBand="0" w:evenHBand="0" w:firstRowFirstColumn="0" w:firstRowLastColumn="0" w:lastRowFirstColumn="0" w:lastRowLastColumn="0"/>
            <w:tcW w:w="3114" w:type="dxa"/>
            <w:vAlign w:val="center"/>
          </w:tcPr>
          <w:p w14:paraId="57E5825E" w14:textId="53AD8067" w:rsidR="00F62205" w:rsidRDefault="00F62205" w:rsidP="00F62205">
            <w:pPr>
              <w:jc w:val="center"/>
            </w:pPr>
            <w:r>
              <w:t>Mesure de la profondeur</w:t>
            </w:r>
          </w:p>
        </w:tc>
        <w:tc>
          <w:tcPr>
            <w:tcW w:w="1835" w:type="dxa"/>
            <w:vAlign w:val="center"/>
          </w:tcPr>
          <w:p w14:paraId="1AC72365" w14:textId="77777777" w:rsidR="00F62205" w:rsidRDefault="00F62205" w:rsidP="00F62205">
            <w:pPr>
              <w:jc w:val="center"/>
              <w:cnfStyle w:val="000000000000" w:firstRow="0" w:lastRow="0" w:firstColumn="0" w:lastColumn="0" w:oddVBand="0" w:evenVBand="0" w:oddHBand="0" w:evenHBand="0" w:firstRowFirstColumn="0" w:firstRowLastColumn="0" w:lastRowFirstColumn="0" w:lastRowLastColumn="0"/>
            </w:pPr>
          </w:p>
        </w:tc>
        <w:tc>
          <w:tcPr>
            <w:tcW w:w="1836" w:type="dxa"/>
            <w:tcBorders>
              <w:right w:val="single" w:sz="8" w:space="0" w:color="auto"/>
            </w:tcBorders>
            <w:vAlign w:val="center"/>
          </w:tcPr>
          <w:p w14:paraId="64A5ABF6" w14:textId="5D1EBAEA" w:rsidR="00F62205" w:rsidRDefault="00F62205" w:rsidP="00F62205">
            <w:pPr>
              <w:jc w:val="center"/>
              <w:cnfStyle w:val="000000000000" w:firstRow="0" w:lastRow="0" w:firstColumn="0" w:lastColumn="0" w:oddVBand="0" w:evenVBand="0" w:oddHBand="0" w:evenHBand="0" w:firstRowFirstColumn="0" w:firstRowLastColumn="0" w:lastRowFirstColumn="0" w:lastRowLastColumn="0"/>
            </w:pPr>
            <w:r>
              <w:t>0,029</w:t>
            </w:r>
          </w:p>
        </w:tc>
        <w:tc>
          <w:tcPr>
            <w:tcW w:w="1835" w:type="dxa"/>
            <w:tcBorders>
              <w:left w:val="single" w:sz="8" w:space="0" w:color="auto"/>
            </w:tcBorders>
          </w:tcPr>
          <w:p w14:paraId="60B179A2" w14:textId="77777777" w:rsidR="00F62205" w:rsidRDefault="00F62205" w:rsidP="00F62205">
            <w:pPr>
              <w:jc w:val="center"/>
              <w:cnfStyle w:val="000000000000" w:firstRow="0" w:lastRow="0" w:firstColumn="0" w:lastColumn="0" w:oddVBand="0" w:evenVBand="0" w:oddHBand="0" w:evenHBand="0" w:firstRowFirstColumn="0" w:firstRowLastColumn="0" w:lastRowFirstColumn="0" w:lastRowLastColumn="0"/>
            </w:pPr>
          </w:p>
        </w:tc>
        <w:tc>
          <w:tcPr>
            <w:tcW w:w="1836" w:type="dxa"/>
          </w:tcPr>
          <w:p w14:paraId="458CD3EE" w14:textId="16FAC5A3" w:rsidR="00F62205" w:rsidRDefault="00F62205" w:rsidP="00F62205">
            <w:pPr>
              <w:jc w:val="center"/>
              <w:cnfStyle w:val="000000000000" w:firstRow="0" w:lastRow="0" w:firstColumn="0" w:lastColumn="0" w:oddVBand="0" w:evenVBand="0" w:oddHBand="0" w:evenHBand="0" w:firstRowFirstColumn="0" w:firstRowLastColumn="0" w:lastRowFirstColumn="0" w:lastRowLastColumn="0"/>
            </w:pPr>
            <w:r>
              <w:t>0,029</w:t>
            </w:r>
          </w:p>
        </w:tc>
      </w:tr>
      <w:tr w:rsidR="00454504" w14:paraId="3EC8EBBC" w14:textId="77777777"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9035DA8" w14:textId="29CF47A6" w:rsidR="00454504" w:rsidRDefault="00454504" w:rsidP="00F62205">
            <w:pPr>
              <w:jc w:val="center"/>
            </w:pPr>
            <w:r>
              <w:t>Mesure de la DSP</w:t>
            </w:r>
          </w:p>
        </w:tc>
        <w:tc>
          <w:tcPr>
            <w:tcW w:w="1835" w:type="dxa"/>
            <w:vAlign w:val="center"/>
          </w:tcPr>
          <w:p w14:paraId="412CEB85" w14:textId="77777777" w:rsidR="00454504" w:rsidRDefault="00454504" w:rsidP="00F62205">
            <w:pPr>
              <w:jc w:val="center"/>
              <w:cnfStyle w:val="000000100000" w:firstRow="0" w:lastRow="0" w:firstColumn="0" w:lastColumn="0" w:oddVBand="0" w:evenVBand="0" w:oddHBand="1" w:evenHBand="0" w:firstRowFirstColumn="0" w:firstRowLastColumn="0" w:lastRowFirstColumn="0" w:lastRowLastColumn="0"/>
            </w:pPr>
          </w:p>
        </w:tc>
        <w:tc>
          <w:tcPr>
            <w:tcW w:w="1836" w:type="dxa"/>
            <w:tcBorders>
              <w:right w:val="single" w:sz="8" w:space="0" w:color="auto"/>
            </w:tcBorders>
            <w:vAlign w:val="center"/>
          </w:tcPr>
          <w:p w14:paraId="73541FF6" w14:textId="7B428023" w:rsidR="00454504" w:rsidRDefault="0007617B" w:rsidP="00454504">
            <w:pPr>
              <w:jc w:val="center"/>
              <w:cnfStyle w:val="000000100000" w:firstRow="0" w:lastRow="0" w:firstColumn="0" w:lastColumn="0" w:oddVBand="0" w:evenVBand="0" w:oddHBand="1" w:evenHBand="0" w:firstRowFirstColumn="0" w:firstRowLastColumn="0" w:lastRowFirstColumn="0" w:lastRowLastColumn="0"/>
            </w:pPr>
            <w:r>
              <w:t>0,144</w:t>
            </w:r>
          </w:p>
        </w:tc>
        <w:tc>
          <w:tcPr>
            <w:tcW w:w="1835" w:type="dxa"/>
            <w:tcBorders>
              <w:left w:val="single" w:sz="8" w:space="0" w:color="auto"/>
            </w:tcBorders>
          </w:tcPr>
          <w:p w14:paraId="7D5B079D" w14:textId="6C1CDA5C" w:rsidR="00454504" w:rsidRDefault="00454504" w:rsidP="00F62205">
            <w:pPr>
              <w:jc w:val="center"/>
              <w:cnfStyle w:val="000000100000" w:firstRow="0" w:lastRow="0" w:firstColumn="0" w:lastColumn="0" w:oddVBand="0" w:evenVBand="0" w:oddHBand="1" w:evenHBand="0" w:firstRowFirstColumn="0" w:firstRowLastColumn="0" w:lastRowFirstColumn="0" w:lastRowLastColumn="0"/>
            </w:pPr>
          </w:p>
        </w:tc>
        <w:tc>
          <w:tcPr>
            <w:tcW w:w="1836" w:type="dxa"/>
          </w:tcPr>
          <w:p w14:paraId="28401DEE" w14:textId="67E52854" w:rsidR="00454504" w:rsidRDefault="0007617B" w:rsidP="00F62205">
            <w:pPr>
              <w:jc w:val="center"/>
              <w:cnfStyle w:val="000000100000" w:firstRow="0" w:lastRow="0" w:firstColumn="0" w:lastColumn="0" w:oddVBand="0" w:evenVBand="0" w:oddHBand="1" w:evenHBand="0" w:firstRowFirstColumn="0" w:firstRowLastColumn="0" w:lastRowFirstColumn="0" w:lastRowLastColumn="0"/>
            </w:pPr>
            <w:r>
              <w:t>0,144</w:t>
            </w:r>
          </w:p>
        </w:tc>
      </w:tr>
      <w:tr w:rsidR="001D2E8F" w14:paraId="58656B20" w14:textId="77777777" w:rsidTr="00287E7E">
        <w:tc>
          <w:tcPr>
            <w:cnfStyle w:val="001000000000" w:firstRow="0" w:lastRow="0" w:firstColumn="1" w:lastColumn="0" w:oddVBand="0" w:evenVBand="0" w:oddHBand="0" w:evenHBand="0" w:firstRowFirstColumn="0" w:firstRowLastColumn="0" w:lastRowFirstColumn="0" w:lastRowLastColumn="0"/>
            <w:tcW w:w="3114" w:type="dxa"/>
            <w:vAlign w:val="center"/>
          </w:tcPr>
          <w:p w14:paraId="0394702F" w14:textId="0CE03FD7" w:rsidR="001D2E8F" w:rsidRDefault="001D2E8F" w:rsidP="00F62205">
            <w:pPr>
              <w:jc w:val="center"/>
            </w:pPr>
            <w:r>
              <w:t>Electromètre</w:t>
            </w:r>
          </w:p>
        </w:tc>
        <w:tc>
          <w:tcPr>
            <w:tcW w:w="1835" w:type="dxa"/>
            <w:vAlign w:val="center"/>
          </w:tcPr>
          <w:p w14:paraId="70A061A9" w14:textId="77777777" w:rsidR="001D2E8F" w:rsidRDefault="001D2E8F" w:rsidP="00F62205">
            <w:pPr>
              <w:jc w:val="center"/>
              <w:cnfStyle w:val="000000000000" w:firstRow="0" w:lastRow="0" w:firstColumn="0" w:lastColumn="0" w:oddVBand="0" w:evenVBand="0" w:oddHBand="0" w:evenHBand="0" w:firstRowFirstColumn="0" w:firstRowLastColumn="0" w:lastRowFirstColumn="0" w:lastRowLastColumn="0"/>
            </w:pPr>
          </w:p>
        </w:tc>
        <w:tc>
          <w:tcPr>
            <w:tcW w:w="1836" w:type="dxa"/>
            <w:tcBorders>
              <w:right w:val="single" w:sz="8" w:space="0" w:color="auto"/>
            </w:tcBorders>
            <w:vAlign w:val="center"/>
          </w:tcPr>
          <w:p w14:paraId="53CF7F23" w14:textId="2CA8B9BB" w:rsidR="001D2E8F" w:rsidRDefault="0007617B" w:rsidP="00F62205">
            <w:pPr>
              <w:jc w:val="center"/>
              <w:cnfStyle w:val="000000000000" w:firstRow="0" w:lastRow="0" w:firstColumn="0" w:lastColumn="0" w:oddVBand="0" w:evenVBand="0" w:oddHBand="0" w:evenHBand="0" w:firstRowFirstColumn="0" w:firstRowLastColumn="0" w:lastRowFirstColumn="0" w:lastRowLastColumn="0"/>
            </w:pPr>
            <w:r>
              <w:t>0,002</w:t>
            </w:r>
          </w:p>
        </w:tc>
        <w:tc>
          <w:tcPr>
            <w:tcW w:w="1835" w:type="dxa"/>
            <w:tcBorders>
              <w:left w:val="single" w:sz="8" w:space="0" w:color="auto"/>
            </w:tcBorders>
          </w:tcPr>
          <w:p w14:paraId="5A4D4D89" w14:textId="63F6E847" w:rsidR="001D2E8F" w:rsidRDefault="001D2E8F" w:rsidP="005A765D">
            <w:pPr>
              <w:jc w:val="center"/>
              <w:cnfStyle w:val="000000000000" w:firstRow="0" w:lastRow="0" w:firstColumn="0" w:lastColumn="0" w:oddVBand="0" w:evenVBand="0" w:oddHBand="0" w:evenHBand="0" w:firstRowFirstColumn="0" w:firstRowLastColumn="0" w:lastRowFirstColumn="0" w:lastRowLastColumn="0"/>
            </w:pPr>
          </w:p>
        </w:tc>
        <w:tc>
          <w:tcPr>
            <w:tcW w:w="1836" w:type="dxa"/>
          </w:tcPr>
          <w:p w14:paraId="62A46938" w14:textId="41D983FC" w:rsidR="001D2E8F" w:rsidRDefault="0007617B" w:rsidP="00F62205">
            <w:pPr>
              <w:jc w:val="center"/>
              <w:cnfStyle w:val="000000000000" w:firstRow="0" w:lastRow="0" w:firstColumn="0" w:lastColumn="0" w:oddVBand="0" w:evenVBand="0" w:oddHBand="0" w:evenHBand="0" w:firstRowFirstColumn="0" w:firstRowLastColumn="0" w:lastRowFirstColumn="0" w:lastRowLastColumn="0"/>
            </w:pPr>
            <w:r>
              <w:t>0,002</w:t>
            </w:r>
          </w:p>
        </w:tc>
      </w:tr>
      <w:tr w:rsidR="00D95855" w14:paraId="40F9F9B0" w14:textId="77777777" w:rsidTr="00AA7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6F69463" w14:textId="2779DD05" w:rsidR="00D95855" w:rsidRDefault="00D95855" w:rsidP="00F62205">
            <w:pPr>
              <w:jc w:val="center"/>
            </w:pPr>
            <w:r>
              <w:t>Incertitude totale</w:t>
            </w:r>
          </w:p>
        </w:tc>
        <w:tc>
          <w:tcPr>
            <w:tcW w:w="3671" w:type="dxa"/>
            <w:gridSpan w:val="2"/>
            <w:tcBorders>
              <w:right w:val="single" w:sz="8" w:space="0" w:color="auto"/>
            </w:tcBorders>
            <w:vAlign w:val="center"/>
          </w:tcPr>
          <w:p w14:paraId="6187FB2F" w14:textId="37708286" w:rsidR="00D95855" w:rsidRDefault="00FE3B8D" w:rsidP="00F62205">
            <w:pPr>
              <w:jc w:val="center"/>
              <w:cnfStyle w:val="000000100000" w:firstRow="0" w:lastRow="0" w:firstColumn="0" w:lastColumn="0" w:oddVBand="0" w:evenVBand="0" w:oddHBand="1" w:evenHBand="0" w:firstRowFirstColumn="0" w:firstRowLastColumn="0" w:lastRowFirstColumn="0" w:lastRowLastColumn="0"/>
            </w:pPr>
            <w:r>
              <w:t>1,180</w:t>
            </w:r>
          </w:p>
        </w:tc>
        <w:tc>
          <w:tcPr>
            <w:tcW w:w="3671" w:type="dxa"/>
            <w:gridSpan w:val="2"/>
            <w:tcBorders>
              <w:left w:val="single" w:sz="8" w:space="0" w:color="auto"/>
            </w:tcBorders>
          </w:tcPr>
          <w:p w14:paraId="24FE0B08" w14:textId="4A3284B2" w:rsidR="00D95855" w:rsidRDefault="00FE3B8D" w:rsidP="00F62205">
            <w:pPr>
              <w:jc w:val="center"/>
              <w:cnfStyle w:val="000000100000" w:firstRow="0" w:lastRow="0" w:firstColumn="0" w:lastColumn="0" w:oddVBand="0" w:evenVBand="0" w:oddHBand="1" w:evenHBand="0" w:firstRowFirstColumn="0" w:firstRowLastColumn="0" w:lastRowFirstColumn="0" w:lastRowLastColumn="0"/>
            </w:pPr>
            <w:r>
              <w:t>1,185</w:t>
            </w:r>
          </w:p>
        </w:tc>
      </w:tr>
      <w:tr w:rsidR="00D95855" w14:paraId="1C1CC0FC" w14:textId="77777777" w:rsidTr="00AA77B1">
        <w:tc>
          <w:tcPr>
            <w:cnfStyle w:val="001000000000" w:firstRow="0" w:lastRow="0" w:firstColumn="1" w:lastColumn="0" w:oddVBand="0" w:evenVBand="0" w:oddHBand="0" w:evenHBand="0" w:firstRowFirstColumn="0" w:firstRowLastColumn="0" w:lastRowFirstColumn="0" w:lastRowLastColumn="0"/>
            <w:tcW w:w="3114" w:type="dxa"/>
            <w:vAlign w:val="center"/>
          </w:tcPr>
          <w:p w14:paraId="57E670B2" w14:textId="72D42246" w:rsidR="00D95855" w:rsidRDefault="00D95855" w:rsidP="00F62205">
            <w:pPr>
              <w:jc w:val="center"/>
            </w:pPr>
            <w:r>
              <w:t>Incertitude élargie (k=2)</w:t>
            </w:r>
          </w:p>
        </w:tc>
        <w:tc>
          <w:tcPr>
            <w:tcW w:w="3671" w:type="dxa"/>
            <w:gridSpan w:val="2"/>
            <w:tcBorders>
              <w:right w:val="single" w:sz="8" w:space="0" w:color="auto"/>
            </w:tcBorders>
            <w:vAlign w:val="center"/>
          </w:tcPr>
          <w:p w14:paraId="0A59EBE9" w14:textId="51DB072B" w:rsidR="00D95855" w:rsidRDefault="00FE3B8D" w:rsidP="00F62205">
            <w:pPr>
              <w:jc w:val="center"/>
              <w:cnfStyle w:val="000000000000" w:firstRow="0" w:lastRow="0" w:firstColumn="0" w:lastColumn="0" w:oddVBand="0" w:evenVBand="0" w:oddHBand="0" w:evenHBand="0" w:firstRowFirstColumn="0" w:firstRowLastColumn="0" w:lastRowFirstColumn="0" w:lastRowLastColumn="0"/>
            </w:pPr>
            <w:r>
              <w:t>2,361</w:t>
            </w:r>
          </w:p>
        </w:tc>
        <w:tc>
          <w:tcPr>
            <w:tcW w:w="3671" w:type="dxa"/>
            <w:gridSpan w:val="2"/>
            <w:tcBorders>
              <w:left w:val="single" w:sz="8" w:space="0" w:color="auto"/>
            </w:tcBorders>
          </w:tcPr>
          <w:p w14:paraId="658E388F" w14:textId="4ECCEC1F" w:rsidR="00D95855" w:rsidRDefault="00FE3B8D" w:rsidP="00F62205">
            <w:pPr>
              <w:jc w:val="center"/>
              <w:cnfStyle w:val="000000000000" w:firstRow="0" w:lastRow="0" w:firstColumn="0" w:lastColumn="0" w:oddVBand="0" w:evenVBand="0" w:oddHBand="0" w:evenHBand="0" w:firstRowFirstColumn="0" w:firstRowLastColumn="0" w:lastRowFirstColumn="0" w:lastRowLastColumn="0"/>
            </w:pPr>
            <w:r>
              <w:t>2,370</w:t>
            </w:r>
          </w:p>
        </w:tc>
      </w:tr>
    </w:tbl>
    <w:p w14:paraId="32E72E1F" w14:textId="59854241" w:rsidR="00071528" w:rsidRDefault="00071528" w:rsidP="00071528">
      <w:pPr>
        <w:spacing w:before="240"/>
      </w:pPr>
      <w:bookmarkStart w:id="102" w:name="_Toc114214012"/>
      <w:r>
        <w:tab/>
        <w:t>L’incertitude élargie associée aux deux mesures de dose absolue est très proche.</w:t>
      </w:r>
    </w:p>
    <w:p w14:paraId="1DEEEC3F" w14:textId="0A59D258" w:rsidR="00754C9E" w:rsidRDefault="00EC15C2" w:rsidP="002443FA">
      <w:pPr>
        <w:pStyle w:val="Titre1"/>
        <w:jc w:val="both"/>
        <w:rPr>
          <w:rFonts w:cs="Times New Roman"/>
        </w:rPr>
      </w:pPr>
      <w:r>
        <w:rPr>
          <w:rFonts w:cs="Times New Roman"/>
        </w:rPr>
        <w:t>CONCLUSION ET DISCUSSION</w:t>
      </w:r>
      <w:bookmarkEnd w:id="102"/>
    </w:p>
    <w:p w14:paraId="193CFE1A" w14:textId="5765309D" w:rsidR="00C7501B" w:rsidRDefault="00461C0C" w:rsidP="00C7501B">
      <w:pPr>
        <w:ind w:firstLine="357"/>
        <w:jc w:val="both"/>
      </w:pPr>
      <w:r>
        <w:t>L’augmentation des</w:t>
      </w:r>
      <w:r w:rsidR="00C7501B">
        <w:t xml:space="preserve"> facteurs identifiés qui influencent les différentes </w:t>
      </w:r>
      <w:r w:rsidR="00C63A7F">
        <w:t>grandeurs caractéristiques sont résumées dans le tableau ci-dessous :</w:t>
      </w:r>
    </w:p>
    <w:tbl>
      <w:tblPr>
        <w:tblStyle w:val="Tableausimple11"/>
        <w:tblW w:w="10484" w:type="dxa"/>
        <w:tblLayout w:type="fixed"/>
        <w:tblLook w:val="04A0" w:firstRow="1" w:lastRow="0" w:firstColumn="1" w:lastColumn="0" w:noHBand="0" w:noVBand="1"/>
      </w:tblPr>
      <w:tblGrid>
        <w:gridCol w:w="1271"/>
        <w:gridCol w:w="1016"/>
        <w:gridCol w:w="967"/>
        <w:gridCol w:w="320"/>
        <w:gridCol w:w="808"/>
        <w:gridCol w:w="1002"/>
        <w:gridCol w:w="493"/>
        <w:gridCol w:w="760"/>
        <w:gridCol w:w="1254"/>
        <w:gridCol w:w="289"/>
        <w:gridCol w:w="2254"/>
        <w:gridCol w:w="50"/>
      </w:tblGrid>
      <w:tr w:rsidR="00B42A5F" w14:paraId="43D3E77A" w14:textId="7D0A6C3D" w:rsidTr="008A1D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4" w:type="dxa"/>
            <w:gridSpan w:val="12"/>
            <w:vAlign w:val="center"/>
          </w:tcPr>
          <w:p w14:paraId="13E755E0" w14:textId="542233E0" w:rsidR="00B42A5F" w:rsidRPr="00443814" w:rsidRDefault="00B42A5F" w:rsidP="00443814">
            <w:pPr>
              <w:jc w:val="center"/>
              <w:rPr>
                <w:sz w:val="18"/>
              </w:rPr>
            </w:pPr>
            <w:r w:rsidRPr="00443814">
              <w:rPr>
                <w:sz w:val="18"/>
              </w:rPr>
              <w:t>Rendement en profondeur</w:t>
            </w:r>
          </w:p>
        </w:tc>
      </w:tr>
      <w:tr w:rsidR="00443814" w14:paraId="1754D17E" w14:textId="2CD633A4" w:rsidTr="008A1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B916788" w14:textId="77777777" w:rsidR="00443814" w:rsidRPr="00443814" w:rsidRDefault="00443814" w:rsidP="00443814">
            <w:pPr>
              <w:jc w:val="center"/>
              <w:rPr>
                <w:sz w:val="18"/>
              </w:rPr>
            </w:pPr>
          </w:p>
        </w:tc>
        <w:tc>
          <w:tcPr>
            <w:tcW w:w="2303" w:type="dxa"/>
            <w:gridSpan w:val="3"/>
            <w:vAlign w:val="center"/>
          </w:tcPr>
          <w:p w14:paraId="043D9551" w14:textId="664358EB" w:rsidR="00443814" w:rsidRPr="00443814" w:rsidRDefault="00443814" w:rsidP="00443814">
            <w:pPr>
              <w:jc w:val="center"/>
              <w:cnfStyle w:val="000000100000" w:firstRow="0" w:lastRow="0" w:firstColumn="0" w:lastColumn="0" w:oddVBand="0" w:evenVBand="0" w:oddHBand="1" w:evenHBand="0" w:firstRowFirstColumn="0" w:firstRowLastColumn="0" w:lastRowFirstColumn="0" w:lastRowLastColumn="0"/>
              <w:rPr>
                <w:b/>
                <w:sz w:val="18"/>
              </w:rPr>
            </w:pPr>
            <w:r>
              <w:rPr>
                <w:b/>
                <w:sz w:val="18"/>
              </w:rPr>
              <w:t>E</w:t>
            </w:r>
            <w:r w:rsidRPr="00443814">
              <w:rPr>
                <w:b/>
                <w:sz w:val="18"/>
              </w:rPr>
              <w:t>nergie</w:t>
            </w:r>
          </w:p>
        </w:tc>
        <w:tc>
          <w:tcPr>
            <w:tcW w:w="2303" w:type="dxa"/>
            <w:gridSpan w:val="3"/>
            <w:vAlign w:val="center"/>
          </w:tcPr>
          <w:p w14:paraId="4995EDC9" w14:textId="606D0CCF" w:rsidR="00443814" w:rsidRPr="00443814" w:rsidRDefault="00443814" w:rsidP="00443814">
            <w:pPr>
              <w:jc w:val="center"/>
              <w:cnfStyle w:val="000000100000" w:firstRow="0" w:lastRow="0" w:firstColumn="0" w:lastColumn="0" w:oddVBand="0" w:evenVBand="0" w:oddHBand="1" w:evenHBand="0" w:firstRowFirstColumn="0" w:firstRowLastColumn="0" w:lastRowFirstColumn="0" w:lastRowLastColumn="0"/>
              <w:rPr>
                <w:b/>
                <w:sz w:val="18"/>
              </w:rPr>
            </w:pPr>
            <w:r w:rsidRPr="00443814">
              <w:rPr>
                <w:b/>
                <w:sz w:val="18"/>
              </w:rPr>
              <w:t>Taille de champ</w:t>
            </w:r>
          </w:p>
        </w:tc>
        <w:tc>
          <w:tcPr>
            <w:tcW w:w="2303" w:type="dxa"/>
            <w:gridSpan w:val="3"/>
            <w:vAlign w:val="center"/>
          </w:tcPr>
          <w:p w14:paraId="17D01C0D" w14:textId="3F48E94B" w:rsidR="00443814" w:rsidRPr="00443814" w:rsidRDefault="00443814" w:rsidP="00443814">
            <w:pPr>
              <w:jc w:val="center"/>
              <w:cnfStyle w:val="000000100000" w:firstRow="0" w:lastRow="0" w:firstColumn="0" w:lastColumn="0" w:oddVBand="0" w:evenVBand="0" w:oddHBand="1" w:evenHBand="0" w:firstRowFirstColumn="0" w:firstRowLastColumn="0" w:lastRowFirstColumn="0" w:lastRowLastColumn="0"/>
              <w:rPr>
                <w:b/>
                <w:sz w:val="18"/>
              </w:rPr>
            </w:pPr>
            <w:r w:rsidRPr="00443814">
              <w:rPr>
                <w:b/>
                <w:sz w:val="18"/>
              </w:rPr>
              <w:t>DSP</w:t>
            </w:r>
          </w:p>
        </w:tc>
        <w:tc>
          <w:tcPr>
            <w:tcW w:w="2304" w:type="dxa"/>
            <w:gridSpan w:val="2"/>
            <w:vAlign w:val="center"/>
          </w:tcPr>
          <w:p w14:paraId="3087D613" w14:textId="0EF3DA4B" w:rsidR="00443814" w:rsidRPr="00443814" w:rsidRDefault="00E52C65" w:rsidP="00443814">
            <w:pPr>
              <w:jc w:val="center"/>
              <w:cnfStyle w:val="000000100000" w:firstRow="0" w:lastRow="0" w:firstColumn="0" w:lastColumn="0" w:oddVBand="0" w:evenVBand="0" w:oddHBand="1" w:evenHBand="0" w:firstRowFirstColumn="0" w:firstRowLastColumn="0" w:lastRowFirstColumn="0" w:lastRowLastColumn="0"/>
              <w:rPr>
                <w:sz w:val="18"/>
              </w:rPr>
            </w:pPr>
            <w:r>
              <w:rPr>
                <w:b/>
                <w:sz w:val="18"/>
              </w:rPr>
              <w:t>Volume du d</w:t>
            </w:r>
            <w:r w:rsidR="00443814" w:rsidRPr="00443814">
              <w:rPr>
                <w:b/>
                <w:sz w:val="18"/>
              </w:rPr>
              <w:t>étecteur</w:t>
            </w:r>
          </w:p>
        </w:tc>
      </w:tr>
      <w:tr w:rsidR="00443814" w14:paraId="67505A28" w14:textId="662C52EB" w:rsidTr="008A1D7F">
        <w:tc>
          <w:tcPr>
            <w:cnfStyle w:val="001000000000" w:firstRow="0" w:lastRow="0" w:firstColumn="1" w:lastColumn="0" w:oddVBand="0" w:evenVBand="0" w:oddHBand="0" w:evenHBand="0" w:firstRowFirstColumn="0" w:firstRowLastColumn="0" w:lastRowFirstColumn="0" w:lastRowLastColumn="0"/>
            <w:tcW w:w="1271" w:type="dxa"/>
            <w:vAlign w:val="center"/>
          </w:tcPr>
          <w:p w14:paraId="60E3355D" w14:textId="4CF20147" w:rsidR="00443814" w:rsidRPr="00443814" w:rsidRDefault="00443814" w:rsidP="00443814">
            <w:pPr>
              <w:jc w:val="center"/>
              <w:rPr>
                <w:sz w:val="18"/>
              </w:rPr>
            </w:pPr>
            <w:proofErr w:type="spellStart"/>
            <w:r w:rsidRPr="00443814">
              <w:rPr>
                <w:sz w:val="18"/>
              </w:rPr>
              <w:t>Z_max</w:t>
            </w:r>
            <w:proofErr w:type="spellEnd"/>
          </w:p>
        </w:tc>
        <w:tc>
          <w:tcPr>
            <w:tcW w:w="2303" w:type="dxa"/>
            <w:gridSpan w:val="3"/>
            <w:vAlign w:val="center"/>
          </w:tcPr>
          <w:p w14:paraId="07832DB2" w14:textId="5024EDF9" w:rsidR="00443814" w:rsidRPr="00443814" w:rsidRDefault="00443814" w:rsidP="00443814">
            <w:pPr>
              <w:jc w:val="center"/>
              <w:cnfStyle w:val="000000000000" w:firstRow="0" w:lastRow="0" w:firstColumn="0" w:lastColumn="0" w:oddVBand="0" w:evenVBand="0" w:oddHBand="0" w:evenHBand="0" w:firstRowFirstColumn="0" w:firstRowLastColumn="0" w:lastRowFirstColumn="0" w:lastRowLastColumn="0"/>
              <w:rPr>
                <w:sz w:val="18"/>
              </w:rPr>
            </w:pPr>
            <w:r>
              <w:rPr>
                <w:rFonts w:ascii="Cambria Math" w:hAnsi="Cambria Math" w:cs="Cambria Math"/>
                <w:color w:val="202124"/>
                <w:sz w:val="21"/>
                <w:szCs w:val="21"/>
                <w:shd w:val="clear" w:color="auto" w:fill="FFFFFF"/>
              </w:rPr>
              <w:t>↗</w:t>
            </w:r>
          </w:p>
        </w:tc>
        <w:tc>
          <w:tcPr>
            <w:tcW w:w="2303" w:type="dxa"/>
            <w:gridSpan w:val="3"/>
            <w:vAlign w:val="center"/>
          </w:tcPr>
          <w:p w14:paraId="4E7CB146" w14:textId="34719E17" w:rsidR="00443814" w:rsidRPr="00443814" w:rsidRDefault="00443814" w:rsidP="00443814">
            <w:pPr>
              <w:jc w:val="center"/>
              <w:cnfStyle w:val="000000000000" w:firstRow="0" w:lastRow="0" w:firstColumn="0" w:lastColumn="0" w:oddVBand="0" w:evenVBand="0" w:oddHBand="0" w:evenHBand="0" w:firstRowFirstColumn="0" w:firstRowLastColumn="0" w:lastRowFirstColumn="0" w:lastRowLastColumn="0"/>
              <w:rPr>
                <w:sz w:val="18"/>
              </w:rPr>
            </w:pPr>
            <w:r w:rsidRPr="00443814">
              <w:rPr>
                <w:rFonts w:ascii="Cambria Math" w:hAnsi="Cambria Math" w:cs="Cambria Math"/>
                <w:sz w:val="18"/>
              </w:rPr>
              <w:t>↘</w:t>
            </w:r>
          </w:p>
        </w:tc>
        <w:tc>
          <w:tcPr>
            <w:tcW w:w="2303" w:type="dxa"/>
            <w:gridSpan w:val="3"/>
            <w:vAlign w:val="center"/>
          </w:tcPr>
          <w:p w14:paraId="20A99955" w14:textId="0BD23F15" w:rsidR="00443814" w:rsidRPr="00443814" w:rsidRDefault="00443814" w:rsidP="00443814">
            <w:pPr>
              <w:jc w:val="center"/>
              <w:cnfStyle w:val="000000000000" w:firstRow="0" w:lastRow="0" w:firstColumn="0" w:lastColumn="0" w:oddVBand="0" w:evenVBand="0" w:oddHBand="0" w:evenHBand="0" w:firstRowFirstColumn="0" w:firstRowLastColumn="0" w:lastRowFirstColumn="0" w:lastRowLastColumn="0"/>
              <w:rPr>
                <w:sz w:val="18"/>
              </w:rPr>
            </w:pPr>
            <w:r w:rsidRPr="00443814">
              <w:rPr>
                <w:rFonts w:ascii="Cambria Math" w:hAnsi="Cambria Math" w:cs="Cambria Math"/>
                <w:sz w:val="18"/>
              </w:rPr>
              <w:t>↗</w:t>
            </w:r>
          </w:p>
        </w:tc>
        <w:tc>
          <w:tcPr>
            <w:tcW w:w="2304" w:type="dxa"/>
            <w:gridSpan w:val="2"/>
            <w:vAlign w:val="center"/>
          </w:tcPr>
          <w:p w14:paraId="4D75EE2B" w14:textId="0A155007" w:rsidR="00443814" w:rsidRPr="00443814" w:rsidRDefault="00443814" w:rsidP="00443814">
            <w:pPr>
              <w:jc w:val="center"/>
              <w:cnfStyle w:val="000000000000" w:firstRow="0" w:lastRow="0" w:firstColumn="0" w:lastColumn="0" w:oddVBand="0" w:evenVBand="0" w:oddHBand="0" w:evenHBand="0" w:firstRowFirstColumn="0" w:firstRowLastColumn="0" w:lastRowFirstColumn="0" w:lastRowLastColumn="0"/>
              <w:rPr>
                <w:sz w:val="18"/>
              </w:rPr>
            </w:pPr>
            <w:r w:rsidRPr="00443814">
              <w:rPr>
                <w:rFonts w:ascii="Cambria Math" w:hAnsi="Cambria Math" w:cs="Cambria Math"/>
                <w:sz w:val="18"/>
              </w:rPr>
              <w:t>↗</w:t>
            </w:r>
          </w:p>
        </w:tc>
      </w:tr>
      <w:tr w:rsidR="00443814" w14:paraId="5A006EF8" w14:textId="403EB792" w:rsidTr="008A1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09F8C8C" w14:textId="4D78448F" w:rsidR="00443814" w:rsidRPr="00443814" w:rsidRDefault="00443814" w:rsidP="00443814">
            <w:pPr>
              <w:jc w:val="center"/>
              <w:rPr>
                <w:sz w:val="18"/>
              </w:rPr>
            </w:pPr>
            <w:r w:rsidRPr="00443814">
              <w:rPr>
                <w:sz w:val="18"/>
              </w:rPr>
              <w:t>Dose à l’entrée</w:t>
            </w:r>
          </w:p>
        </w:tc>
        <w:tc>
          <w:tcPr>
            <w:tcW w:w="2303" w:type="dxa"/>
            <w:gridSpan w:val="3"/>
            <w:vAlign w:val="center"/>
          </w:tcPr>
          <w:p w14:paraId="53DF8C6F" w14:textId="264647A3" w:rsidR="00443814" w:rsidRPr="00443814" w:rsidRDefault="00443814" w:rsidP="00443814">
            <w:pPr>
              <w:jc w:val="center"/>
              <w:cnfStyle w:val="000000100000" w:firstRow="0" w:lastRow="0" w:firstColumn="0" w:lastColumn="0" w:oddVBand="0" w:evenVBand="0" w:oddHBand="1" w:evenHBand="0" w:firstRowFirstColumn="0" w:firstRowLastColumn="0" w:lastRowFirstColumn="0" w:lastRowLastColumn="0"/>
              <w:rPr>
                <w:sz w:val="18"/>
              </w:rPr>
            </w:pPr>
            <w:r w:rsidRPr="00443814">
              <w:rPr>
                <w:rFonts w:ascii="Cambria Math" w:hAnsi="Cambria Math" w:cs="Cambria Math"/>
                <w:sz w:val="18"/>
              </w:rPr>
              <w:t>↘</w:t>
            </w:r>
          </w:p>
        </w:tc>
        <w:tc>
          <w:tcPr>
            <w:tcW w:w="2303" w:type="dxa"/>
            <w:gridSpan w:val="3"/>
            <w:vAlign w:val="center"/>
          </w:tcPr>
          <w:p w14:paraId="421B534B" w14:textId="1EE53D1D" w:rsidR="00443814" w:rsidRPr="00443814" w:rsidRDefault="00443814" w:rsidP="00443814">
            <w:pPr>
              <w:jc w:val="center"/>
              <w:cnfStyle w:val="000000100000" w:firstRow="0" w:lastRow="0" w:firstColumn="0" w:lastColumn="0" w:oddVBand="0" w:evenVBand="0" w:oddHBand="1" w:evenHBand="0" w:firstRowFirstColumn="0" w:firstRowLastColumn="0" w:lastRowFirstColumn="0" w:lastRowLastColumn="0"/>
              <w:rPr>
                <w:sz w:val="18"/>
              </w:rPr>
            </w:pPr>
            <w:r w:rsidRPr="00443814">
              <w:rPr>
                <w:rFonts w:ascii="Cambria Math" w:hAnsi="Cambria Math" w:cs="Cambria Math"/>
                <w:sz w:val="18"/>
              </w:rPr>
              <w:t>↗</w:t>
            </w:r>
          </w:p>
        </w:tc>
        <w:tc>
          <w:tcPr>
            <w:tcW w:w="2303" w:type="dxa"/>
            <w:gridSpan w:val="3"/>
            <w:vAlign w:val="center"/>
          </w:tcPr>
          <w:p w14:paraId="2D573D56" w14:textId="09686B1E" w:rsidR="00443814" w:rsidRPr="008A1D7F" w:rsidRDefault="00461C0C" w:rsidP="00443814">
            <w:pPr>
              <w:jc w:val="center"/>
              <w:cnfStyle w:val="000000100000" w:firstRow="0" w:lastRow="0" w:firstColumn="0" w:lastColumn="0" w:oddVBand="0" w:evenVBand="0" w:oddHBand="1" w:evenHBand="0" w:firstRowFirstColumn="0" w:firstRowLastColumn="0" w:lastRowFirstColumn="0" w:lastRowLastColumn="0"/>
              <w:rPr>
                <w:b/>
                <w:sz w:val="18"/>
              </w:rPr>
            </w:pPr>
            <w:r w:rsidRPr="008A1D7F">
              <w:rPr>
                <w:b/>
                <w:sz w:val="18"/>
              </w:rPr>
              <w:t>=</w:t>
            </w:r>
          </w:p>
        </w:tc>
        <w:tc>
          <w:tcPr>
            <w:tcW w:w="2304" w:type="dxa"/>
            <w:gridSpan w:val="2"/>
            <w:vAlign w:val="center"/>
          </w:tcPr>
          <w:p w14:paraId="41152E9C" w14:textId="2CBDEE12" w:rsidR="00443814" w:rsidRPr="00443814" w:rsidRDefault="00443814" w:rsidP="00443814">
            <w:pPr>
              <w:jc w:val="center"/>
              <w:cnfStyle w:val="000000100000" w:firstRow="0" w:lastRow="0" w:firstColumn="0" w:lastColumn="0" w:oddVBand="0" w:evenVBand="0" w:oddHBand="1" w:evenHBand="0" w:firstRowFirstColumn="0" w:firstRowLastColumn="0" w:lastRowFirstColumn="0" w:lastRowLastColumn="0"/>
              <w:rPr>
                <w:sz w:val="18"/>
              </w:rPr>
            </w:pPr>
            <w:r w:rsidRPr="00443814">
              <w:rPr>
                <w:rFonts w:ascii="Cambria Math" w:hAnsi="Cambria Math" w:cs="Cambria Math"/>
                <w:sz w:val="18"/>
              </w:rPr>
              <w:t>↘</w:t>
            </w:r>
          </w:p>
        </w:tc>
      </w:tr>
      <w:tr w:rsidR="00443814" w14:paraId="40D553EB" w14:textId="64A9F6F4" w:rsidTr="008A1D7F">
        <w:tc>
          <w:tcPr>
            <w:cnfStyle w:val="001000000000" w:firstRow="0" w:lastRow="0" w:firstColumn="1" w:lastColumn="0" w:oddVBand="0" w:evenVBand="0" w:oddHBand="0" w:evenHBand="0" w:firstRowFirstColumn="0" w:firstRowLastColumn="0" w:lastRowFirstColumn="0" w:lastRowLastColumn="0"/>
            <w:tcW w:w="1271" w:type="dxa"/>
            <w:vAlign w:val="center"/>
          </w:tcPr>
          <w:p w14:paraId="5DADFA61" w14:textId="47B54486" w:rsidR="00443814" w:rsidRPr="00443814" w:rsidRDefault="00443814" w:rsidP="00443814">
            <w:pPr>
              <w:jc w:val="center"/>
              <w:rPr>
                <w:sz w:val="18"/>
              </w:rPr>
            </w:pPr>
            <w:r w:rsidRPr="00443814">
              <w:rPr>
                <w:sz w:val="18"/>
              </w:rPr>
              <w:t>Pente</w:t>
            </w:r>
          </w:p>
        </w:tc>
        <w:tc>
          <w:tcPr>
            <w:tcW w:w="2303" w:type="dxa"/>
            <w:gridSpan w:val="3"/>
            <w:vAlign w:val="center"/>
          </w:tcPr>
          <w:p w14:paraId="766B56B8" w14:textId="672DBE2A" w:rsidR="00443814" w:rsidRPr="00E52C65" w:rsidRDefault="00443814" w:rsidP="00443814">
            <w:pPr>
              <w:jc w:val="center"/>
              <w:cnfStyle w:val="000000000000" w:firstRow="0" w:lastRow="0" w:firstColumn="0" w:lastColumn="0" w:oddVBand="0" w:evenVBand="0" w:oddHBand="0" w:evenHBand="0" w:firstRowFirstColumn="0" w:firstRowLastColumn="0" w:lastRowFirstColumn="0" w:lastRowLastColumn="0"/>
              <w:rPr>
                <w:sz w:val="18"/>
              </w:rPr>
            </w:pPr>
            <w:r w:rsidRPr="00E52C65">
              <w:rPr>
                <w:rFonts w:ascii="Cambria Math" w:hAnsi="Cambria Math" w:cs="Cambria Math"/>
                <w:color w:val="202124"/>
                <w:sz w:val="21"/>
                <w:szCs w:val="21"/>
                <w:shd w:val="clear" w:color="auto" w:fill="FFFFFF"/>
              </w:rPr>
              <w:t>↗</w:t>
            </w:r>
          </w:p>
        </w:tc>
        <w:tc>
          <w:tcPr>
            <w:tcW w:w="2303" w:type="dxa"/>
            <w:gridSpan w:val="3"/>
            <w:vAlign w:val="center"/>
          </w:tcPr>
          <w:p w14:paraId="0EEAB7E0" w14:textId="168F026C" w:rsidR="00443814" w:rsidRPr="00443814" w:rsidRDefault="00E52C65" w:rsidP="00443814">
            <w:pPr>
              <w:jc w:val="center"/>
              <w:cnfStyle w:val="000000000000" w:firstRow="0" w:lastRow="0" w:firstColumn="0" w:lastColumn="0" w:oddVBand="0" w:evenVBand="0" w:oddHBand="0" w:evenHBand="0" w:firstRowFirstColumn="0" w:firstRowLastColumn="0" w:lastRowFirstColumn="0" w:lastRowLastColumn="0"/>
              <w:rPr>
                <w:sz w:val="18"/>
              </w:rPr>
            </w:pPr>
            <w:r w:rsidRPr="00443814">
              <w:rPr>
                <w:rFonts w:ascii="Cambria Math" w:hAnsi="Cambria Math" w:cs="Cambria Math"/>
                <w:sz w:val="18"/>
              </w:rPr>
              <w:t>↗</w:t>
            </w:r>
          </w:p>
        </w:tc>
        <w:tc>
          <w:tcPr>
            <w:tcW w:w="2303" w:type="dxa"/>
            <w:gridSpan w:val="3"/>
            <w:vAlign w:val="center"/>
          </w:tcPr>
          <w:p w14:paraId="5D9CB68F" w14:textId="4F791A79" w:rsidR="00443814" w:rsidRPr="00443814" w:rsidRDefault="00443814" w:rsidP="00443814">
            <w:pPr>
              <w:jc w:val="center"/>
              <w:cnfStyle w:val="000000000000" w:firstRow="0" w:lastRow="0" w:firstColumn="0" w:lastColumn="0" w:oddVBand="0" w:evenVBand="0" w:oddHBand="0" w:evenHBand="0" w:firstRowFirstColumn="0" w:firstRowLastColumn="0" w:lastRowFirstColumn="0" w:lastRowLastColumn="0"/>
              <w:rPr>
                <w:sz w:val="18"/>
              </w:rPr>
            </w:pPr>
            <w:r w:rsidRPr="00443814">
              <w:rPr>
                <w:rFonts w:ascii="Cambria Math" w:hAnsi="Cambria Math" w:cs="Cambria Math"/>
                <w:sz w:val="18"/>
              </w:rPr>
              <w:t>↗</w:t>
            </w:r>
          </w:p>
        </w:tc>
        <w:tc>
          <w:tcPr>
            <w:tcW w:w="2304" w:type="dxa"/>
            <w:gridSpan w:val="2"/>
            <w:vAlign w:val="center"/>
          </w:tcPr>
          <w:p w14:paraId="6773D823" w14:textId="41540B96" w:rsidR="00443814" w:rsidRPr="008A1D7F" w:rsidRDefault="00461C0C" w:rsidP="00443814">
            <w:pPr>
              <w:jc w:val="center"/>
              <w:cnfStyle w:val="000000000000" w:firstRow="0" w:lastRow="0" w:firstColumn="0" w:lastColumn="0" w:oddVBand="0" w:evenVBand="0" w:oddHBand="0" w:evenHBand="0" w:firstRowFirstColumn="0" w:firstRowLastColumn="0" w:lastRowFirstColumn="0" w:lastRowLastColumn="0"/>
              <w:rPr>
                <w:b/>
                <w:sz w:val="18"/>
              </w:rPr>
            </w:pPr>
            <w:r w:rsidRPr="008A1D7F">
              <w:rPr>
                <w:b/>
                <w:sz w:val="18"/>
              </w:rPr>
              <w:t>=</w:t>
            </w:r>
          </w:p>
        </w:tc>
      </w:tr>
      <w:tr w:rsidR="00443814" w14:paraId="69980ECE" w14:textId="77777777" w:rsidTr="008A1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4" w:type="dxa"/>
            <w:gridSpan w:val="12"/>
            <w:vAlign w:val="center"/>
          </w:tcPr>
          <w:p w14:paraId="6A200621" w14:textId="6AC3FC0A" w:rsidR="00443814" w:rsidRPr="00443814" w:rsidRDefault="00443814" w:rsidP="00443814">
            <w:pPr>
              <w:jc w:val="center"/>
              <w:rPr>
                <w:sz w:val="18"/>
              </w:rPr>
            </w:pPr>
            <w:r>
              <w:rPr>
                <w:sz w:val="18"/>
              </w:rPr>
              <w:t>Rapport tissu-maximum</w:t>
            </w:r>
          </w:p>
        </w:tc>
      </w:tr>
      <w:tr w:rsidR="00443814" w14:paraId="1DF0F23A" w14:textId="77777777" w:rsidTr="008A1D7F">
        <w:tc>
          <w:tcPr>
            <w:cnfStyle w:val="001000000000" w:firstRow="0" w:lastRow="0" w:firstColumn="1" w:lastColumn="0" w:oddVBand="0" w:evenVBand="0" w:oddHBand="0" w:evenHBand="0" w:firstRowFirstColumn="0" w:firstRowLastColumn="0" w:lastRowFirstColumn="0" w:lastRowLastColumn="0"/>
            <w:tcW w:w="1271" w:type="dxa"/>
            <w:vAlign w:val="center"/>
          </w:tcPr>
          <w:p w14:paraId="49E6E05C" w14:textId="4055818C" w:rsidR="00443814" w:rsidRPr="00443814" w:rsidRDefault="00443814" w:rsidP="00443814">
            <w:pPr>
              <w:jc w:val="center"/>
              <w:rPr>
                <w:b w:val="0"/>
                <w:bCs w:val="0"/>
                <w:sz w:val="18"/>
              </w:rPr>
            </w:pPr>
          </w:p>
        </w:tc>
        <w:tc>
          <w:tcPr>
            <w:tcW w:w="9213" w:type="dxa"/>
            <w:gridSpan w:val="11"/>
            <w:vAlign w:val="center"/>
          </w:tcPr>
          <w:p w14:paraId="0CF4947B" w14:textId="52CD2E70" w:rsidR="00443814" w:rsidRPr="00443814" w:rsidRDefault="00443814" w:rsidP="00443814">
            <w:pPr>
              <w:jc w:val="center"/>
              <w:cnfStyle w:val="000000000000" w:firstRow="0" w:lastRow="0" w:firstColumn="0" w:lastColumn="0" w:oddVBand="0" w:evenVBand="0" w:oddHBand="0" w:evenHBand="0" w:firstRowFirstColumn="0" w:firstRowLastColumn="0" w:lastRowFirstColumn="0" w:lastRowLastColumn="0"/>
              <w:rPr>
                <w:b/>
                <w:sz w:val="18"/>
              </w:rPr>
            </w:pPr>
            <w:r w:rsidRPr="00443814">
              <w:rPr>
                <w:b/>
                <w:sz w:val="18"/>
              </w:rPr>
              <w:t>Energie</w:t>
            </w:r>
          </w:p>
        </w:tc>
      </w:tr>
      <w:tr w:rsidR="00443814" w14:paraId="653F3EB9" w14:textId="77777777" w:rsidTr="008A1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3CEC05C" w14:textId="3A25D3AB" w:rsidR="00443814" w:rsidRPr="00443814" w:rsidRDefault="00443814" w:rsidP="00443814">
            <w:pPr>
              <w:jc w:val="center"/>
              <w:rPr>
                <w:bCs w:val="0"/>
                <w:sz w:val="18"/>
                <w:vertAlign w:val="subscript"/>
              </w:rPr>
            </w:pPr>
            <w:proofErr w:type="spellStart"/>
            <w:r w:rsidRPr="00443814">
              <w:rPr>
                <w:bCs w:val="0"/>
                <w:sz w:val="18"/>
              </w:rPr>
              <w:t>Z</w:t>
            </w:r>
            <w:r w:rsidRPr="00443814">
              <w:rPr>
                <w:bCs w:val="0"/>
                <w:sz w:val="18"/>
                <w:vertAlign w:val="subscript"/>
              </w:rPr>
              <w:t>max</w:t>
            </w:r>
            <w:proofErr w:type="spellEnd"/>
          </w:p>
        </w:tc>
        <w:tc>
          <w:tcPr>
            <w:tcW w:w="9213" w:type="dxa"/>
            <w:gridSpan w:val="11"/>
            <w:vAlign w:val="center"/>
          </w:tcPr>
          <w:p w14:paraId="4DB649EF" w14:textId="6401CCCF" w:rsidR="00443814" w:rsidRPr="00443814" w:rsidRDefault="00461C0C" w:rsidP="00443814">
            <w:pPr>
              <w:jc w:val="center"/>
              <w:cnfStyle w:val="000000100000" w:firstRow="0" w:lastRow="0" w:firstColumn="0" w:lastColumn="0" w:oddVBand="0" w:evenVBand="0" w:oddHBand="1" w:evenHBand="0" w:firstRowFirstColumn="0" w:firstRowLastColumn="0" w:lastRowFirstColumn="0" w:lastRowLastColumn="0"/>
              <w:rPr>
                <w:b/>
                <w:sz w:val="18"/>
              </w:rPr>
            </w:pPr>
            <w:r w:rsidRPr="00443814">
              <w:rPr>
                <w:rFonts w:ascii="Cambria Math" w:hAnsi="Cambria Math" w:cs="Cambria Math"/>
                <w:sz w:val="18"/>
              </w:rPr>
              <w:t>↗</w:t>
            </w:r>
          </w:p>
        </w:tc>
      </w:tr>
      <w:tr w:rsidR="00443814" w14:paraId="30146F3B" w14:textId="77777777" w:rsidTr="008A1D7F">
        <w:tc>
          <w:tcPr>
            <w:cnfStyle w:val="001000000000" w:firstRow="0" w:lastRow="0" w:firstColumn="1" w:lastColumn="0" w:oddVBand="0" w:evenVBand="0" w:oddHBand="0" w:evenHBand="0" w:firstRowFirstColumn="0" w:firstRowLastColumn="0" w:lastRowFirstColumn="0" w:lastRowLastColumn="0"/>
            <w:tcW w:w="1271" w:type="dxa"/>
            <w:vAlign w:val="center"/>
          </w:tcPr>
          <w:p w14:paraId="40389ED3" w14:textId="1DA15DE0" w:rsidR="00443814" w:rsidRPr="00443814" w:rsidRDefault="00443814" w:rsidP="00443814">
            <w:pPr>
              <w:jc w:val="center"/>
              <w:rPr>
                <w:bCs w:val="0"/>
                <w:sz w:val="18"/>
              </w:rPr>
            </w:pPr>
            <w:r w:rsidRPr="00443814">
              <w:rPr>
                <w:bCs w:val="0"/>
                <w:sz w:val="18"/>
              </w:rPr>
              <w:t>Dose à l’entrée</w:t>
            </w:r>
          </w:p>
        </w:tc>
        <w:tc>
          <w:tcPr>
            <w:tcW w:w="9213" w:type="dxa"/>
            <w:gridSpan w:val="11"/>
            <w:vAlign w:val="center"/>
          </w:tcPr>
          <w:p w14:paraId="5731E469" w14:textId="4AF96B34" w:rsidR="00443814" w:rsidRPr="00443814" w:rsidRDefault="00461C0C" w:rsidP="00443814">
            <w:pPr>
              <w:jc w:val="center"/>
              <w:cnfStyle w:val="000000000000" w:firstRow="0" w:lastRow="0" w:firstColumn="0" w:lastColumn="0" w:oddVBand="0" w:evenVBand="0" w:oddHBand="0" w:evenHBand="0" w:firstRowFirstColumn="0" w:firstRowLastColumn="0" w:lastRowFirstColumn="0" w:lastRowLastColumn="0"/>
              <w:rPr>
                <w:b/>
                <w:sz w:val="18"/>
              </w:rPr>
            </w:pPr>
            <w:r w:rsidRPr="00443814">
              <w:rPr>
                <w:rFonts w:ascii="Cambria Math" w:hAnsi="Cambria Math" w:cs="Cambria Math"/>
                <w:sz w:val="18"/>
              </w:rPr>
              <w:t>↘</w:t>
            </w:r>
          </w:p>
        </w:tc>
      </w:tr>
      <w:tr w:rsidR="00443814" w14:paraId="1060D310" w14:textId="77777777" w:rsidTr="008A1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2C7EF1E" w14:textId="31AF54F1" w:rsidR="00443814" w:rsidRPr="00443814" w:rsidRDefault="00443814" w:rsidP="00443814">
            <w:pPr>
              <w:jc w:val="center"/>
              <w:rPr>
                <w:bCs w:val="0"/>
                <w:sz w:val="18"/>
              </w:rPr>
            </w:pPr>
            <w:r w:rsidRPr="00443814">
              <w:rPr>
                <w:bCs w:val="0"/>
                <w:sz w:val="18"/>
              </w:rPr>
              <w:t>Pente</w:t>
            </w:r>
          </w:p>
        </w:tc>
        <w:tc>
          <w:tcPr>
            <w:tcW w:w="9213" w:type="dxa"/>
            <w:gridSpan w:val="11"/>
            <w:vAlign w:val="center"/>
          </w:tcPr>
          <w:p w14:paraId="7B2D3540" w14:textId="39627860" w:rsidR="00443814" w:rsidRPr="00443814" w:rsidRDefault="00461C0C" w:rsidP="00443814">
            <w:pPr>
              <w:jc w:val="center"/>
              <w:cnfStyle w:val="000000100000" w:firstRow="0" w:lastRow="0" w:firstColumn="0" w:lastColumn="0" w:oddVBand="0" w:evenVBand="0" w:oddHBand="1" w:evenHBand="0" w:firstRowFirstColumn="0" w:firstRowLastColumn="0" w:lastRowFirstColumn="0" w:lastRowLastColumn="0"/>
              <w:rPr>
                <w:b/>
                <w:sz w:val="18"/>
              </w:rPr>
            </w:pPr>
            <w:r w:rsidRPr="00443814">
              <w:rPr>
                <w:rFonts w:ascii="Cambria Math" w:hAnsi="Cambria Math" w:cs="Cambria Math"/>
                <w:sz w:val="18"/>
              </w:rPr>
              <w:t>↗</w:t>
            </w:r>
          </w:p>
        </w:tc>
      </w:tr>
      <w:tr w:rsidR="008A1D7F" w:rsidRPr="00443814" w14:paraId="3E49F5DF" w14:textId="77777777" w:rsidTr="000C5EA2">
        <w:trPr>
          <w:gridAfter w:val="1"/>
          <w:wAfter w:w="50" w:type="dxa"/>
          <w:trHeight w:val="192"/>
        </w:trPr>
        <w:tc>
          <w:tcPr>
            <w:cnfStyle w:val="001000000000" w:firstRow="0" w:lastRow="0" w:firstColumn="1" w:lastColumn="0" w:oddVBand="0" w:evenVBand="0" w:oddHBand="0" w:evenHBand="0" w:firstRowFirstColumn="0" w:firstRowLastColumn="0" w:lastRowFirstColumn="0" w:lastRowLastColumn="0"/>
            <w:tcW w:w="10434" w:type="dxa"/>
            <w:gridSpan w:val="11"/>
          </w:tcPr>
          <w:p w14:paraId="6CC4359F" w14:textId="2A49BCE0" w:rsidR="008A1D7F" w:rsidRPr="00443814" w:rsidRDefault="008A1D7F" w:rsidP="00E97E3D">
            <w:pPr>
              <w:jc w:val="center"/>
              <w:rPr>
                <w:sz w:val="18"/>
              </w:rPr>
            </w:pPr>
            <w:r w:rsidRPr="00443814">
              <w:rPr>
                <w:sz w:val="18"/>
              </w:rPr>
              <w:t>Profil</w:t>
            </w:r>
          </w:p>
        </w:tc>
      </w:tr>
      <w:tr w:rsidR="00B04CDF" w:rsidRPr="00443814" w14:paraId="5098D5AA" w14:textId="77777777" w:rsidTr="008A1D7F">
        <w:trPr>
          <w:gridAfter w:val="1"/>
          <w:cnfStyle w:val="000000100000" w:firstRow="0" w:lastRow="0" w:firstColumn="0" w:lastColumn="0" w:oddVBand="0" w:evenVBand="0" w:oddHBand="1" w:evenHBand="0" w:firstRowFirstColumn="0" w:firstRowLastColumn="0" w:lastRowFirstColumn="0" w:lastRowLastColumn="0"/>
          <w:wAfter w:w="50" w:type="dxa"/>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366A2F13" w14:textId="77777777" w:rsidR="00B04CDF" w:rsidRPr="00443814" w:rsidRDefault="00B04CDF" w:rsidP="00FF1D1F">
            <w:pPr>
              <w:jc w:val="center"/>
              <w:rPr>
                <w:b w:val="0"/>
                <w:bCs w:val="0"/>
                <w:sz w:val="18"/>
              </w:rPr>
            </w:pPr>
          </w:p>
        </w:tc>
        <w:tc>
          <w:tcPr>
            <w:tcW w:w="1016" w:type="dxa"/>
            <w:vAlign w:val="center"/>
          </w:tcPr>
          <w:p w14:paraId="229CB52F" w14:textId="77777777" w:rsidR="00B04CDF" w:rsidRPr="00443814" w:rsidRDefault="00B04CDF" w:rsidP="00FF1D1F">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Energie</w:t>
            </w:r>
          </w:p>
        </w:tc>
        <w:tc>
          <w:tcPr>
            <w:tcW w:w="967" w:type="dxa"/>
            <w:vAlign w:val="center"/>
          </w:tcPr>
          <w:p w14:paraId="56CF1BC2" w14:textId="6EDA45DE" w:rsidR="00B04CDF" w:rsidRDefault="00B04CDF" w:rsidP="00B04CDF">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Faisceau FFF</w:t>
            </w:r>
          </w:p>
        </w:tc>
        <w:tc>
          <w:tcPr>
            <w:tcW w:w="1128" w:type="dxa"/>
            <w:gridSpan w:val="2"/>
            <w:vAlign w:val="center"/>
          </w:tcPr>
          <w:p w14:paraId="70DF9846" w14:textId="41D300B6" w:rsidR="00B04CDF" w:rsidRPr="00443814" w:rsidRDefault="00B04CDF" w:rsidP="00FF1D1F">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Taille de champ</w:t>
            </w:r>
          </w:p>
        </w:tc>
        <w:tc>
          <w:tcPr>
            <w:tcW w:w="1002" w:type="dxa"/>
            <w:vAlign w:val="center"/>
          </w:tcPr>
          <w:p w14:paraId="4CE1AB37" w14:textId="77777777" w:rsidR="00B04CDF" w:rsidRPr="00443814" w:rsidRDefault="00B04CDF" w:rsidP="00FF1D1F">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DSP</w:t>
            </w:r>
          </w:p>
        </w:tc>
        <w:tc>
          <w:tcPr>
            <w:tcW w:w="1253" w:type="dxa"/>
            <w:gridSpan w:val="2"/>
            <w:vAlign w:val="center"/>
          </w:tcPr>
          <w:p w14:paraId="08724B81" w14:textId="77777777" w:rsidR="00B04CDF" w:rsidRPr="00443814" w:rsidRDefault="00B04CDF" w:rsidP="00FF1D1F">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Volume de détecteur</w:t>
            </w:r>
          </w:p>
        </w:tc>
        <w:tc>
          <w:tcPr>
            <w:tcW w:w="1254" w:type="dxa"/>
            <w:vAlign w:val="center"/>
          </w:tcPr>
          <w:p w14:paraId="23C74445" w14:textId="77777777" w:rsidR="00B04CDF" w:rsidRPr="00443814" w:rsidRDefault="00B04CDF" w:rsidP="00FF1D1F">
            <w:pPr>
              <w:jc w:val="center"/>
              <w:cnfStyle w:val="000000100000" w:firstRow="0" w:lastRow="0" w:firstColumn="0" w:lastColumn="0" w:oddVBand="0" w:evenVBand="0" w:oddHBand="1" w:evenHBand="0" w:firstRowFirstColumn="0" w:firstRowLastColumn="0" w:lastRowFirstColumn="0" w:lastRowLastColumn="0"/>
              <w:rPr>
                <w:b/>
                <w:sz w:val="18"/>
              </w:rPr>
            </w:pPr>
            <w:r>
              <w:rPr>
                <w:b/>
                <w:bCs/>
                <w:sz w:val="18"/>
              </w:rPr>
              <w:t>Profondeur de mesure</w:t>
            </w:r>
          </w:p>
        </w:tc>
        <w:tc>
          <w:tcPr>
            <w:tcW w:w="2543" w:type="dxa"/>
            <w:gridSpan w:val="2"/>
            <w:vAlign w:val="center"/>
          </w:tcPr>
          <w:p w14:paraId="2E92CB95" w14:textId="04F81261" w:rsidR="00B04CDF" w:rsidRPr="00443814" w:rsidRDefault="00B04CDF" w:rsidP="00FF1D1F">
            <w:pPr>
              <w:jc w:val="center"/>
              <w:cnfStyle w:val="000000100000" w:firstRow="0" w:lastRow="0" w:firstColumn="0" w:lastColumn="0" w:oddVBand="0" w:evenVBand="0" w:oddHBand="1" w:evenHBand="0" w:firstRowFirstColumn="0" w:firstRowLastColumn="0" w:lastRowFirstColumn="0" w:lastRowLastColumn="0"/>
              <w:rPr>
                <w:b/>
                <w:sz w:val="18"/>
              </w:rPr>
            </w:pPr>
            <w:r>
              <w:rPr>
                <w:b/>
                <w:sz w:val="18"/>
              </w:rPr>
              <w:t>Vitesse de déplacement de la Chambre d’ionisation</w:t>
            </w:r>
          </w:p>
        </w:tc>
      </w:tr>
      <w:tr w:rsidR="00B04CDF" w:rsidRPr="00443814" w14:paraId="7785E145" w14:textId="77777777" w:rsidTr="008A1D7F">
        <w:trPr>
          <w:gridAfter w:val="1"/>
          <w:wAfter w:w="50" w:type="dxa"/>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249BFFD" w14:textId="7353885A" w:rsidR="00B04CDF" w:rsidRPr="00443814" w:rsidRDefault="00B04CDF" w:rsidP="00FF1D1F">
            <w:pPr>
              <w:jc w:val="center"/>
              <w:rPr>
                <w:bCs w:val="0"/>
                <w:sz w:val="18"/>
              </w:rPr>
            </w:pPr>
            <w:r w:rsidRPr="00443814">
              <w:rPr>
                <w:bCs w:val="0"/>
                <w:sz w:val="18"/>
              </w:rPr>
              <w:t>Symétrie</w:t>
            </w:r>
            <w:r w:rsidR="00F63AA3">
              <w:rPr>
                <w:rStyle w:val="Appelnotedebasdep"/>
                <w:bCs w:val="0"/>
                <w:sz w:val="18"/>
              </w:rPr>
              <w:footnoteReference w:id="3"/>
            </w:r>
          </w:p>
        </w:tc>
        <w:tc>
          <w:tcPr>
            <w:tcW w:w="1016" w:type="dxa"/>
            <w:vAlign w:val="center"/>
          </w:tcPr>
          <w:p w14:paraId="32570F99" w14:textId="69A8F55F" w:rsidR="00B04CDF" w:rsidRPr="008A1D7F" w:rsidRDefault="00E52C65" w:rsidP="00FF1D1F">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8A1D7F">
              <w:rPr>
                <w:rFonts w:ascii="Cambria Math" w:hAnsi="Cambria Math" w:cs="Cambria Math"/>
                <w:bCs/>
                <w:sz w:val="18"/>
                <w:szCs w:val="18"/>
              </w:rPr>
              <w:t>↘</w:t>
            </w:r>
          </w:p>
        </w:tc>
        <w:tc>
          <w:tcPr>
            <w:tcW w:w="967" w:type="dxa"/>
          </w:tcPr>
          <w:p w14:paraId="6A705B5C" w14:textId="20472E95"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8A1D7F">
              <w:rPr>
                <w:rFonts w:ascii="Cambria Math" w:hAnsi="Cambria Math" w:cs="Cambria Math"/>
                <w:color w:val="202124"/>
                <w:sz w:val="18"/>
                <w:szCs w:val="18"/>
                <w:shd w:val="clear" w:color="auto" w:fill="FFFFFF"/>
              </w:rPr>
              <w:t>↗</w:t>
            </w:r>
          </w:p>
        </w:tc>
        <w:tc>
          <w:tcPr>
            <w:tcW w:w="1128" w:type="dxa"/>
            <w:gridSpan w:val="2"/>
            <w:vAlign w:val="center"/>
          </w:tcPr>
          <w:p w14:paraId="50FE2D62" w14:textId="6268D2EB"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sidRPr="008A1D7F">
              <w:rPr>
                <w:rFonts w:cs="Times New Roman"/>
                <w:b/>
                <w:bCs/>
                <w:sz w:val="18"/>
                <w:szCs w:val="18"/>
              </w:rPr>
              <w:t>≠</w:t>
            </w:r>
          </w:p>
        </w:tc>
        <w:tc>
          <w:tcPr>
            <w:tcW w:w="1002" w:type="dxa"/>
            <w:vAlign w:val="center"/>
          </w:tcPr>
          <w:p w14:paraId="421FE969" w14:textId="77777777"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sidRPr="008A1D7F">
              <w:rPr>
                <w:rFonts w:cs="Times New Roman"/>
                <w:b/>
                <w:bCs/>
                <w:sz w:val="18"/>
                <w:szCs w:val="18"/>
              </w:rPr>
              <w:t>≠</w:t>
            </w:r>
          </w:p>
        </w:tc>
        <w:tc>
          <w:tcPr>
            <w:tcW w:w="1253" w:type="dxa"/>
            <w:gridSpan w:val="2"/>
            <w:vAlign w:val="center"/>
          </w:tcPr>
          <w:p w14:paraId="5D4A2EB2" w14:textId="63C0BDB1" w:rsidR="00B04CDF" w:rsidRPr="008A1D7F" w:rsidRDefault="00E52C65" w:rsidP="00FF1D1F">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8A1D7F">
              <w:rPr>
                <w:rFonts w:ascii="Cambria Math" w:hAnsi="Cambria Math" w:cs="Cambria Math"/>
                <w:color w:val="202124"/>
                <w:sz w:val="18"/>
                <w:szCs w:val="18"/>
                <w:shd w:val="clear" w:color="auto" w:fill="FFFFFF"/>
              </w:rPr>
              <w:t>↗</w:t>
            </w:r>
          </w:p>
        </w:tc>
        <w:tc>
          <w:tcPr>
            <w:tcW w:w="1254" w:type="dxa"/>
            <w:vAlign w:val="center"/>
          </w:tcPr>
          <w:p w14:paraId="01EE3C6F" w14:textId="77777777"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rPr>
            </w:pPr>
            <w:r w:rsidRPr="008A1D7F">
              <w:rPr>
                <w:rFonts w:cs="Times New Roman"/>
                <w:b/>
                <w:bCs/>
                <w:sz w:val="18"/>
                <w:szCs w:val="18"/>
              </w:rPr>
              <w:t>=</w:t>
            </w:r>
          </w:p>
        </w:tc>
        <w:tc>
          <w:tcPr>
            <w:tcW w:w="2543" w:type="dxa"/>
            <w:gridSpan w:val="2"/>
            <w:vAlign w:val="center"/>
          </w:tcPr>
          <w:p w14:paraId="2B9112AB" w14:textId="77777777"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rPr>
            </w:pPr>
            <w:r w:rsidRPr="008A1D7F">
              <w:rPr>
                <w:rFonts w:cs="Times New Roman"/>
                <w:b/>
                <w:sz w:val="18"/>
                <w:szCs w:val="18"/>
              </w:rPr>
              <w:t>≠</w:t>
            </w:r>
          </w:p>
        </w:tc>
      </w:tr>
      <w:tr w:rsidR="00B04CDF" w:rsidRPr="00443814" w14:paraId="3FF77E6C" w14:textId="77777777" w:rsidTr="008A1D7F">
        <w:trPr>
          <w:gridAfter w:val="1"/>
          <w:cnfStyle w:val="000000100000" w:firstRow="0" w:lastRow="0" w:firstColumn="0" w:lastColumn="0" w:oddVBand="0" w:evenVBand="0" w:oddHBand="1" w:evenHBand="0" w:firstRowFirstColumn="0" w:firstRowLastColumn="0" w:lastRowFirstColumn="0" w:lastRowLastColumn="0"/>
          <w:wAfter w:w="50" w:type="dxa"/>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61FF8EB" w14:textId="77777777" w:rsidR="00B04CDF" w:rsidRPr="00443814" w:rsidRDefault="00B04CDF" w:rsidP="00FF1D1F">
            <w:pPr>
              <w:jc w:val="center"/>
              <w:rPr>
                <w:bCs w:val="0"/>
                <w:sz w:val="18"/>
              </w:rPr>
            </w:pPr>
            <w:r w:rsidRPr="00443814">
              <w:rPr>
                <w:bCs w:val="0"/>
                <w:sz w:val="18"/>
              </w:rPr>
              <w:t>Homogénéité</w:t>
            </w:r>
          </w:p>
        </w:tc>
        <w:tc>
          <w:tcPr>
            <w:tcW w:w="1016" w:type="dxa"/>
            <w:vAlign w:val="center"/>
          </w:tcPr>
          <w:p w14:paraId="739D3C17" w14:textId="23E02AC3" w:rsidR="00B04CDF" w:rsidRPr="008A1D7F" w:rsidRDefault="00E52C65" w:rsidP="00FF1D1F">
            <w:pPr>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r w:rsidRPr="008A1D7F">
              <w:rPr>
                <w:rFonts w:ascii="Cambria Math" w:hAnsi="Cambria Math" w:cs="Cambria Math"/>
                <w:bCs/>
                <w:sz w:val="18"/>
                <w:szCs w:val="18"/>
              </w:rPr>
              <w:t>↘</w:t>
            </w:r>
          </w:p>
        </w:tc>
        <w:tc>
          <w:tcPr>
            <w:tcW w:w="967" w:type="dxa"/>
          </w:tcPr>
          <w:p w14:paraId="5339DC0E" w14:textId="3DA1EB5C" w:rsidR="00B04CDF" w:rsidRPr="008A1D7F" w:rsidRDefault="00B04CDF" w:rsidP="00FF1D1F">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w:r w:rsidRPr="008A1D7F">
              <w:rPr>
                <w:rFonts w:cs="Times New Roman"/>
                <w:b/>
                <w:bCs/>
                <w:sz w:val="18"/>
                <w:szCs w:val="18"/>
              </w:rPr>
              <w:t>/</w:t>
            </w:r>
          </w:p>
        </w:tc>
        <w:tc>
          <w:tcPr>
            <w:tcW w:w="1128" w:type="dxa"/>
            <w:gridSpan w:val="2"/>
            <w:vAlign w:val="center"/>
          </w:tcPr>
          <w:p w14:paraId="72172DB2" w14:textId="736DB807" w:rsidR="00B04CDF" w:rsidRPr="008A1D7F" w:rsidRDefault="00B04CDF" w:rsidP="00FF1D1F">
            <w:pPr>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r w:rsidRPr="008A1D7F">
              <w:rPr>
                <w:rFonts w:ascii="Cambria Math" w:hAnsi="Cambria Math" w:cs="Cambria Math"/>
                <w:bCs/>
                <w:sz w:val="18"/>
                <w:szCs w:val="18"/>
              </w:rPr>
              <w:t>↘</w:t>
            </w:r>
          </w:p>
        </w:tc>
        <w:tc>
          <w:tcPr>
            <w:tcW w:w="1002" w:type="dxa"/>
            <w:vAlign w:val="center"/>
          </w:tcPr>
          <w:p w14:paraId="7E4102DE" w14:textId="431203CA" w:rsidR="00B04CDF" w:rsidRPr="008A1D7F" w:rsidRDefault="00E52C65" w:rsidP="00FF1D1F">
            <w:pPr>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r w:rsidRPr="008A1D7F">
              <w:rPr>
                <w:rFonts w:ascii="Cambria Math" w:hAnsi="Cambria Math" w:cs="Cambria Math"/>
                <w:bCs/>
                <w:sz w:val="18"/>
                <w:szCs w:val="18"/>
              </w:rPr>
              <w:t>↘</w:t>
            </w:r>
          </w:p>
        </w:tc>
        <w:tc>
          <w:tcPr>
            <w:tcW w:w="1253" w:type="dxa"/>
            <w:gridSpan w:val="2"/>
            <w:vAlign w:val="center"/>
          </w:tcPr>
          <w:p w14:paraId="1F17EC92" w14:textId="77777777" w:rsidR="00B04CDF" w:rsidRPr="008A1D7F" w:rsidRDefault="00B04CDF" w:rsidP="00FF1D1F">
            <w:pPr>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r w:rsidRPr="008A1D7F">
              <w:rPr>
                <w:rFonts w:ascii="Cambria Math" w:hAnsi="Cambria Math" w:cs="Cambria Math"/>
                <w:bCs/>
                <w:sz w:val="18"/>
                <w:szCs w:val="18"/>
              </w:rPr>
              <w:t>↘</w:t>
            </w:r>
          </w:p>
        </w:tc>
        <w:tc>
          <w:tcPr>
            <w:tcW w:w="1254" w:type="dxa"/>
            <w:vAlign w:val="center"/>
          </w:tcPr>
          <w:p w14:paraId="73DB627F" w14:textId="77777777" w:rsidR="00B04CDF" w:rsidRPr="008A1D7F" w:rsidRDefault="00B04CDF" w:rsidP="00FF1D1F">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8A1D7F">
              <w:rPr>
                <w:rFonts w:ascii="Cambria Math" w:hAnsi="Cambria Math" w:cs="Cambria Math"/>
                <w:bCs/>
                <w:sz w:val="18"/>
                <w:szCs w:val="18"/>
              </w:rPr>
              <w:t>↘</w:t>
            </w:r>
          </w:p>
        </w:tc>
        <w:tc>
          <w:tcPr>
            <w:tcW w:w="2543" w:type="dxa"/>
            <w:gridSpan w:val="2"/>
            <w:vAlign w:val="center"/>
          </w:tcPr>
          <w:p w14:paraId="425E8A96" w14:textId="77777777" w:rsidR="00B04CDF" w:rsidRPr="008A1D7F" w:rsidRDefault="00B04CDF" w:rsidP="00FF1D1F">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8A1D7F">
              <w:rPr>
                <w:rFonts w:ascii="Cambria Math" w:hAnsi="Cambria Math" w:cs="Cambria Math"/>
                <w:bCs/>
                <w:sz w:val="18"/>
                <w:szCs w:val="18"/>
              </w:rPr>
              <w:t>↘</w:t>
            </w:r>
          </w:p>
        </w:tc>
      </w:tr>
      <w:tr w:rsidR="00B04CDF" w:rsidRPr="00443814" w14:paraId="2A41DA0C" w14:textId="77777777" w:rsidTr="008A1D7F">
        <w:trPr>
          <w:gridAfter w:val="1"/>
          <w:wAfter w:w="50" w:type="dxa"/>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4B9DE96" w14:textId="77777777" w:rsidR="00B04CDF" w:rsidRPr="00443814" w:rsidRDefault="00B04CDF" w:rsidP="00FF1D1F">
            <w:pPr>
              <w:jc w:val="center"/>
              <w:rPr>
                <w:bCs w:val="0"/>
                <w:sz w:val="18"/>
              </w:rPr>
            </w:pPr>
            <w:r w:rsidRPr="00443814">
              <w:rPr>
                <w:bCs w:val="0"/>
                <w:sz w:val="18"/>
              </w:rPr>
              <w:t>Pénombre</w:t>
            </w:r>
          </w:p>
        </w:tc>
        <w:tc>
          <w:tcPr>
            <w:tcW w:w="1016" w:type="dxa"/>
            <w:vAlign w:val="center"/>
          </w:tcPr>
          <w:p w14:paraId="399CE2CE" w14:textId="77777777"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8A1D7F">
              <w:rPr>
                <w:rFonts w:ascii="Cambria Math" w:hAnsi="Cambria Math" w:cs="Cambria Math"/>
                <w:color w:val="202124"/>
                <w:sz w:val="18"/>
                <w:szCs w:val="18"/>
                <w:shd w:val="clear" w:color="auto" w:fill="FFFFFF"/>
              </w:rPr>
              <w:t>↗</w:t>
            </w:r>
          </w:p>
        </w:tc>
        <w:tc>
          <w:tcPr>
            <w:tcW w:w="967" w:type="dxa"/>
          </w:tcPr>
          <w:p w14:paraId="59C60E64" w14:textId="24313EBF"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color w:val="202124"/>
                <w:sz w:val="18"/>
                <w:szCs w:val="18"/>
                <w:shd w:val="clear" w:color="auto" w:fill="FFFFFF"/>
              </w:rPr>
            </w:pPr>
            <w:r w:rsidRPr="008A1D7F">
              <w:rPr>
                <w:rFonts w:ascii="Cambria Math" w:hAnsi="Cambria Math" w:cs="Cambria Math"/>
                <w:color w:val="202124"/>
                <w:sz w:val="18"/>
                <w:szCs w:val="18"/>
                <w:shd w:val="clear" w:color="auto" w:fill="FFFFFF"/>
              </w:rPr>
              <w:t>↗</w:t>
            </w:r>
          </w:p>
        </w:tc>
        <w:tc>
          <w:tcPr>
            <w:tcW w:w="1128" w:type="dxa"/>
            <w:gridSpan w:val="2"/>
            <w:vAlign w:val="center"/>
          </w:tcPr>
          <w:p w14:paraId="52B5C929" w14:textId="6DBBD422"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8A1D7F">
              <w:rPr>
                <w:rFonts w:ascii="Cambria Math" w:hAnsi="Cambria Math" w:cs="Cambria Math"/>
                <w:color w:val="202124"/>
                <w:sz w:val="18"/>
                <w:szCs w:val="18"/>
                <w:shd w:val="clear" w:color="auto" w:fill="FFFFFF"/>
              </w:rPr>
              <w:t>↗</w:t>
            </w:r>
          </w:p>
        </w:tc>
        <w:tc>
          <w:tcPr>
            <w:tcW w:w="1002" w:type="dxa"/>
            <w:vAlign w:val="center"/>
          </w:tcPr>
          <w:p w14:paraId="22F2F8F2" w14:textId="501CF337" w:rsidR="00B04CDF" w:rsidRPr="008A1D7F" w:rsidRDefault="00E52C65" w:rsidP="00FF1D1F">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sidRPr="008A1D7F">
              <w:rPr>
                <w:rFonts w:cs="Times New Roman"/>
                <w:b/>
                <w:bCs/>
                <w:sz w:val="18"/>
                <w:szCs w:val="18"/>
              </w:rPr>
              <w:t>=</w:t>
            </w:r>
          </w:p>
        </w:tc>
        <w:tc>
          <w:tcPr>
            <w:tcW w:w="1253" w:type="dxa"/>
            <w:gridSpan w:val="2"/>
            <w:vAlign w:val="center"/>
          </w:tcPr>
          <w:p w14:paraId="5E452797" w14:textId="77777777"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8A1D7F">
              <w:rPr>
                <w:rFonts w:ascii="Cambria Math" w:hAnsi="Cambria Math" w:cs="Cambria Math"/>
                <w:color w:val="202124"/>
                <w:sz w:val="18"/>
                <w:szCs w:val="18"/>
                <w:shd w:val="clear" w:color="auto" w:fill="FFFFFF"/>
              </w:rPr>
              <w:t>↗</w:t>
            </w:r>
          </w:p>
        </w:tc>
        <w:tc>
          <w:tcPr>
            <w:tcW w:w="1254" w:type="dxa"/>
            <w:vAlign w:val="center"/>
          </w:tcPr>
          <w:p w14:paraId="1E0CB73B" w14:textId="77777777"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8A1D7F">
              <w:rPr>
                <w:rFonts w:ascii="Cambria Math" w:hAnsi="Cambria Math" w:cs="Cambria Math"/>
                <w:color w:val="202124"/>
                <w:sz w:val="18"/>
                <w:szCs w:val="18"/>
                <w:shd w:val="clear" w:color="auto" w:fill="FFFFFF"/>
              </w:rPr>
              <w:t>↗</w:t>
            </w:r>
          </w:p>
        </w:tc>
        <w:tc>
          <w:tcPr>
            <w:tcW w:w="2543" w:type="dxa"/>
            <w:gridSpan w:val="2"/>
            <w:vAlign w:val="center"/>
          </w:tcPr>
          <w:p w14:paraId="68DE1112" w14:textId="77777777"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rPr>
            </w:pPr>
            <w:r w:rsidRPr="008A1D7F">
              <w:rPr>
                <w:rFonts w:cs="Times New Roman"/>
                <w:b/>
                <w:color w:val="202124"/>
                <w:sz w:val="18"/>
                <w:szCs w:val="18"/>
                <w:shd w:val="clear" w:color="auto" w:fill="FFFFFF"/>
              </w:rPr>
              <w:t>=</w:t>
            </w:r>
          </w:p>
        </w:tc>
      </w:tr>
    </w:tbl>
    <w:p w14:paraId="231D593B" w14:textId="03E43424" w:rsidR="00461C0C" w:rsidRDefault="00461C0C" w:rsidP="00CE65B0">
      <w:pPr>
        <w:spacing w:before="240"/>
        <w:jc w:val="both"/>
      </w:pPr>
      <w:r>
        <w:tab/>
        <w:t xml:space="preserve">Pour l’orientation de profil, l’homogénéité, la symétrie et la pénombre dépendent plus globalement du réglage de l’appareil de traitement. Pour </w:t>
      </w:r>
      <w:r w:rsidR="00EB6A6A">
        <w:t xml:space="preserve">la position de la chambre de référence, la symétrie et l’homogénéité </w:t>
      </w:r>
      <w:r w:rsidR="008A1D7F">
        <w:t>devraient</w:t>
      </w:r>
      <w:r w:rsidR="00EB6A6A">
        <w:t xml:space="preserve"> être dégradée</w:t>
      </w:r>
      <w:r w:rsidR="007D7C8A">
        <w:t>s</w:t>
      </w:r>
      <w:r w:rsidR="00EB6A6A">
        <w:t xml:space="preserve"> avec la chambre au centre et hors du champ, la pénombre est similaire.</w:t>
      </w:r>
    </w:p>
    <w:p w14:paraId="01F615E8" w14:textId="3A7F2FB2" w:rsidR="00C7501B" w:rsidRDefault="00B42A5F" w:rsidP="00C7501B">
      <w:pPr>
        <w:ind w:firstLine="357"/>
        <w:jc w:val="both"/>
      </w:pPr>
      <w:r>
        <w:t>Ce travail m’</w:t>
      </w:r>
      <w:r w:rsidR="00F7167A">
        <w:t>a permis d</w:t>
      </w:r>
      <w:r w:rsidR="00C7501B">
        <w:t>e</w:t>
      </w:r>
      <w:r w:rsidR="00C7501B" w:rsidRPr="00C7501B">
        <w:t xml:space="preserve"> </w:t>
      </w:r>
      <w:r w:rsidR="00C7501B">
        <w:t>mettre en exergue</w:t>
      </w:r>
      <w:r w:rsidR="00F7167A">
        <w:t xml:space="preserve"> les facteurs principaux </w:t>
      </w:r>
      <w:r w:rsidR="00C7501B">
        <w:t>influençant</w:t>
      </w:r>
      <w:r w:rsidR="00F7167A">
        <w:t xml:space="preserve"> </w:t>
      </w:r>
      <w:r w:rsidR="00C7501B">
        <w:t>le</w:t>
      </w:r>
      <w:r w:rsidR="00F7167A">
        <w:t xml:space="preserve"> comportement des photons de haut</w:t>
      </w:r>
      <w:r w:rsidR="00C7501B">
        <w:t xml:space="preserve">e énergie dans la matière. Il m’a également </w:t>
      </w:r>
      <w:r w:rsidR="00F7167A">
        <w:t>permis</w:t>
      </w:r>
      <w:r w:rsidR="00C7501B">
        <w:t xml:space="preserve"> de me familiariser avec</w:t>
      </w:r>
      <w:r w:rsidR="00F7167A">
        <w:t xml:space="preserve"> les différents types de mesure à réaliser pour caractériser un appareil de radiothérapie</w:t>
      </w:r>
      <w:r w:rsidR="000F5B77">
        <w:t>,</w:t>
      </w:r>
      <w:r w:rsidR="00C7501B">
        <w:t xml:space="preserve"> les procédures utilisées dans le centre</w:t>
      </w:r>
      <w:r w:rsidR="000F5B77">
        <w:t xml:space="preserve"> et les protocoles internationaux</w:t>
      </w:r>
      <w:r w:rsidR="00F7167A">
        <w:t xml:space="preserve">. </w:t>
      </w:r>
      <w:r w:rsidR="00C7501B">
        <w:t>Par la prise</w:t>
      </w:r>
      <w:r w:rsidR="00F7167A">
        <w:t xml:space="preserve"> en main </w:t>
      </w:r>
      <w:r w:rsidR="00C7501B">
        <w:t xml:space="preserve">des </w:t>
      </w:r>
      <w:r w:rsidR="00F7167A">
        <w:t xml:space="preserve">différentes installations </w:t>
      </w:r>
      <w:r w:rsidR="00C7501B">
        <w:t>et logiciels,</w:t>
      </w:r>
      <w:r w:rsidR="00F7167A">
        <w:t xml:space="preserve"> </w:t>
      </w:r>
      <w:r w:rsidR="00C7501B">
        <w:t>j’ai pu développer mon sens de la rigueur. De plus, cela m’a apporté un regard plus critique sur les différentes sources d’incertitudes introduites lors de l’installation du matériel de m</w:t>
      </w:r>
      <w:r>
        <w:t>esure et les mesures associées.</w:t>
      </w:r>
    </w:p>
    <w:p w14:paraId="145419E0" w14:textId="0479045A" w:rsidR="005D2ED2" w:rsidRDefault="00C7501B" w:rsidP="00F8323E">
      <w:r>
        <w:br w:type="page"/>
      </w:r>
    </w:p>
    <w:p w14:paraId="6C43A988" w14:textId="10F92637" w:rsidR="005B3C4B" w:rsidRDefault="00257B07" w:rsidP="005B3C4B">
      <w:pPr>
        <w:pStyle w:val="Titre1"/>
      </w:pPr>
      <w:bookmarkStart w:id="103" w:name="_Toc114214013"/>
      <w:r>
        <w:lastRenderedPageBreak/>
        <w:t>ANNEXES</w:t>
      </w:r>
      <w:bookmarkEnd w:id="103"/>
    </w:p>
    <w:tbl>
      <w:tblPr>
        <w:tblStyle w:val="Tableausimple11"/>
        <w:tblW w:w="0" w:type="auto"/>
        <w:tblLook w:val="04A0" w:firstRow="1" w:lastRow="0" w:firstColumn="1" w:lastColumn="0" w:noHBand="0" w:noVBand="1"/>
      </w:tblPr>
      <w:tblGrid>
        <w:gridCol w:w="4106"/>
        <w:gridCol w:w="2116"/>
        <w:gridCol w:w="2117"/>
        <w:gridCol w:w="2117"/>
      </w:tblGrid>
      <w:tr w:rsidR="005D2ED2" w14:paraId="082BB074" w14:textId="77777777" w:rsidTr="00FF61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2AF31BE6" w14:textId="77777777" w:rsidR="005D2ED2" w:rsidRDefault="005D2ED2" w:rsidP="00BC70C0">
            <w:pPr>
              <w:jc w:val="center"/>
              <w:rPr>
                <w:rFonts w:cs="Times New Roman"/>
              </w:rPr>
            </w:pPr>
            <w:r>
              <w:rPr>
                <w:rFonts w:cs="Times New Roman"/>
              </w:rPr>
              <w:t>Nom de la CI</w:t>
            </w:r>
          </w:p>
        </w:tc>
        <w:tc>
          <w:tcPr>
            <w:tcW w:w="2116" w:type="dxa"/>
            <w:vAlign w:val="center"/>
          </w:tcPr>
          <w:p w14:paraId="4B820CC3" w14:textId="77777777" w:rsidR="005D2ED2" w:rsidRDefault="005D2ED2" w:rsidP="00BC70C0">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IBA CC13 de mesure</w:t>
            </w:r>
          </w:p>
        </w:tc>
        <w:tc>
          <w:tcPr>
            <w:tcW w:w="2117" w:type="dxa"/>
            <w:vAlign w:val="center"/>
          </w:tcPr>
          <w:p w14:paraId="5730763F" w14:textId="77777777" w:rsidR="005D2ED2" w:rsidRDefault="005D2ED2" w:rsidP="00BC70C0">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IBA CC13 de référence</w:t>
            </w:r>
          </w:p>
        </w:tc>
        <w:tc>
          <w:tcPr>
            <w:tcW w:w="2117" w:type="dxa"/>
            <w:vAlign w:val="center"/>
          </w:tcPr>
          <w:p w14:paraId="79352DD1" w14:textId="77777777" w:rsidR="005D2ED2" w:rsidRDefault="005D2ED2" w:rsidP="00BC70C0">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IBA FC-65P</w:t>
            </w:r>
          </w:p>
        </w:tc>
      </w:tr>
      <w:tr w:rsidR="005D2ED2" w14:paraId="47A9A73E" w14:textId="77777777" w:rsidTr="001F5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0F1CF9A2" w14:textId="77777777" w:rsidR="005D2ED2" w:rsidRPr="008243F8" w:rsidRDefault="005D2ED2" w:rsidP="00BC70C0">
            <w:pPr>
              <w:jc w:val="center"/>
              <w:rPr>
                <w:rFonts w:cs="Times New Roman"/>
              </w:rPr>
            </w:pPr>
            <w:r>
              <w:rPr>
                <w:rFonts w:cs="Times New Roman"/>
              </w:rPr>
              <w:t>Volume de la cavité (cm</w:t>
            </w:r>
            <w:r>
              <w:rPr>
                <w:rFonts w:cs="Times New Roman"/>
                <w:vertAlign w:val="superscript"/>
              </w:rPr>
              <w:t>3</w:t>
            </w:r>
            <w:r>
              <w:rPr>
                <w:rFonts w:cs="Times New Roman"/>
              </w:rPr>
              <w:t>)</w:t>
            </w:r>
          </w:p>
        </w:tc>
        <w:tc>
          <w:tcPr>
            <w:tcW w:w="4233" w:type="dxa"/>
            <w:gridSpan w:val="2"/>
            <w:vAlign w:val="center"/>
          </w:tcPr>
          <w:p w14:paraId="65A164C3" w14:textId="77777777" w:rsidR="005D2ED2" w:rsidRDefault="005D2ED2" w:rsidP="00BC70C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0,13</w:t>
            </w:r>
          </w:p>
        </w:tc>
        <w:tc>
          <w:tcPr>
            <w:tcW w:w="2117" w:type="dxa"/>
            <w:vAlign w:val="center"/>
          </w:tcPr>
          <w:p w14:paraId="7BA36D6B" w14:textId="77777777" w:rsidR="005D2ED2" w:rsidRDefault="005D2ED2" w:rsidP="00BC70C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0,65</w:t>
            </w:r>
          </w:p>
        </w:tc>
      </w:tr>
      <w:tr w:rsidR="005D2ED2" w14:paraId="3F4151AC" w14:textId="77777777" w:rsidTr="001F5554">
        <w:tc>
          <w:tcPr>
            <w:cnfStyle w:val="001000000000" w:firstRow="0" w:lastRow="0" w:firstColumn="1" w:lastColumn="0" w:oddVBand="0" w:evenVBand="0" w:oddHBand="0" w:evenHBand="0" w:firstRowFirstColumn="0" w:firstRowLastColumn="0" w:lastRowFirstColumn="0" w:lastRowLastColumn="0"/>
            <w:tcW w:w="4106" w:type="dxa"/>
            <w:vAlign w:val="center"/>
          </w:tcPr>
          <w:p w14:paraId="5281DBA6" w14:textId="77777777" w:rsidR="005D2ED2" w:rsidRDefault="005D2ED2" w:rsidP="00BC70C0">
            <w:pPr>
              <w:jc w:val="center"/>
              <w:rPr>
                <w:rFonts w:cs="Times New Roman"/>
              </w:rPr>
            </w:pPr>
            <w:r>
              <w:rPr>
                <w:rFonts w:cs="Times New Roman"/>
              </w:rPr>
              <w:t>Longueur de la cavité (mm)</w:t>
            </w:r>
          </w:p>
        </w:tc>
        <w:tc>
          <w:tcPr>
            <w:tcW w:w="4233" w:type="dxa"/>
            <w:gridSpan w:val="2"/>
            <w:vAlign w:val="center"/>
          </w:tcPr>
          <w:p w14:paraId="5AD45F3F" w14:textId="77777777" w:rsidR="005D2ED2" w:rsidRDefault="005D2ED2" w:rsidP="00BC70C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5,8</w:t>
            </w:r>
          </w:p>
        </w:tc>
        <w:tc>
          <w:tcPr>
            <w:tcW w:w="2117" w:type="dxa"/>
            <w:vAlign w:val="center"/>
          </w:tcPr>
          <w:p w14:paraId="2056DBF7" w14:textId="77777777" w:rsidR="005D2ED2" w:rsidRDefault="005D2ED2" w:rsidP="00BC70C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23,1</w:t>
            </w:r>
          </w:p>
        </w:tc>
      </w:tr>
      <w:tr w:rsidR="005D2ED2" w14:paraId="571EAA6C" w14:textId="77777777" w:rsidTr="001F5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47E6FD24" w14:textId="77777777" w:rsidR="005D2ED2" w:rsidRDefault="005D2ED2" w:rsidP="00BC70C0">
            <w:pPr>
              <w:jc w:val="center"/>
              <w:rPr>
                <w:rFonts w:cs="Times New Roman"/>
              </w:rPr>
            </w:pPr>
            <w:r>
              <w:rPr>
                <w:rFonts w:cs="Times New Roman"/>
              </w:rPr>
              <w:t>Rayon de la cavité (mm)</w:t>
            </w:r>
          </w:p>
        </w:tc>
        <w:tc>
          <w:tcPr>
            <w:tcW w:w="4233" w:type="dxa"/>
            <w:gridSpan w:val="2"/>
            <w:vAlign w:val="center"/>
          </w:tcPr>
          <w:p w14:paraId="038A16C3" w14:textId="77777777" w:rsidR="005D2ED2" w:rsidRDefault="005D2ED2" w:rsidP="00BC70C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3,0</w:t>
            </w:r>
          </w:p>
        </w:tc>
        <w:tc>
          <w:tcPr>
            <w:tcW w:w="2117" w:type="dxa"/>
            <w:vAlign w:val="center"/>
          </w:tcPr>
          <w:p w14:paraId="6397F1A8" w14:textId="77777777" w:rsidR="005D2ED2" w:rsidRDefault="005D2ED2" w:rsidP="00BC70C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3,1</w:t>
            </w:r>
          </w:p>
        </w:tc>
      </w:tr>
      <w:tr w:rsidR="005D2ED2" w14:paraId="2C46FAD3" w14:textId="77777777" w:rsidTr="001F5554">
        <w:tc>
          <w:tcPr>
            <w:cnfStyle w:val="001000000000" w:firstRow="0" w:lastRow="0" w:firstColumn="1" w:lastColumn="0" w:oddVBand="0" w:evenVBand="0" w:oddHBand="0" w:evenHBand="0" w:firstRowFirstColumn="0" w:firstRowLastColumn="0" w:lastRowFirstColumn="0" w:lastRowLastColumn="0"/>
            <w:tcW w:w="4106" w:type="dxa"/>
            <w:vAlign w:val="center"/>
          </w:tcPr>
          <w:p w14:paraId="4E7CDCC2" w14:textId="77777777" w:rsidR="005D2ED2" w:rsidRDefault="005D2ED2" w:rsidP="00BC70C0">
            <w:pPr>
              <w:jc w:val="center"/>
              <w:rPr>
                <w:rFonts w:cs="Times New Roman"/>
              </w:rPr>
            </w:pPr>
            <w:r>
              <w:rPr>
                <w:rFonts w:cs="Times New Roman"/>
              </w:rPr>
              <w:t>Matériau de la paroi</w:t>
            </w:r>
          </w:p>
        </w:tc>
        <w:tc>
          <w:tcPr>
            <w:tcW w:w="4233" w:type="dxa"/>
            <w:gridSpan w:val="2"/>
            <w:vAlign w:val="center"/>
          </w:tcPr>
          <w:p w14:paraId="272DCB0E" w14:textId="77777777" w:rsidR="005D2ED2" w:rsidRDefault="005D2ED2" w:rsidP="00BC70C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C552</w:t>
            </w:r>
            <w:r>
              <w:rPr>
                <w:rStyle w:val="Appelnotedebasdep"/>
                <w:rFonts w:cs="Times New Roman"/>
              </w:rPr>
              <w:footnoteReference w:id="4"/>
            </w:r>
          </w:p>
        </w:tc>
        <w:tc>
          <w:tcPr>
            <w:tcW w:w="2117" w:type="dxa"/>
            <w:vAlign w:val="center"/>
          </w:tcPr>
          <w:p w14:paraId="22D3A3FE" w14:textId="77777777" w:rsidR="005D2ED2" w:rsidRDefault="005D2ED2" w:rsidP="00BC70C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POM</w:t>
            </w:r>
            <w:r>
              <w:rPr>
                <w:rStyle w:val="Appelnotedebasdep"/>
                <w:rFonts w:cs="Times New Roman"/>
              </w:rPr>
              <w:footnoteReference w:id="5"/>
            </w:r>
          </w:p>
        </w:tc>
      </w:tr>
      <w:tr w:rsidR="005D2ED2" w14:paraId="13CB1CD2" w14:textId="77777777" w:rsidTr="001F5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3A11494B" w14:textId="77777777" w:rsidR="005D2ED2" w:rsidRPr="008243F8" w:rsidRDefault="005D2ED2" w:rsidP="00BC70C0">
            <w:pPr>
              <w:jc w:val="center"/>
              <w:rPr>
                <w:rFonts w:cs="Times New Roman"/>
              </w:rPr>
            </w:pPr>
            <w:r>
              <w:rPr>
                <w:rFonts w:cs="Times New Roman"/>
              </w:rPr>
              <w:t>Epaisseur de la paroi (g.cm</w:t>
            </w:r>
            <w:r>
              <w:rPr>
                <w:rFonts w:cs="Times New Roman"/>
                <w:vertAlign w:val="superscript"/>
              </w:rPr>
              <w:t>-2</w:t>
            </w:r>
            <w:r>
              <w:rPr>
                <w:rFonts w:cs="Times New Roman"/>
              </w:rPr>
              <w:t>)</w:t>
            </w:r>
          </w:p>
        </w:tc>
        <w:tc>
          <w:tcPr>
            <w:tcW w:w="4233" w:type="dxa"/>
            <w:gridSpan w:val="2"/>
            <w:vAlign w:val="center"/>
          </w:tcPr>
          <w:p w14:paraId="44359784" w14:textId="77777777" w:rsidR="005D2ED2" w:rsidRDefault="005D2ED2" w:rsidP="00BC70C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0,070</w:t>
            </w:r>
          </w:p>
        </w:tc>
        <w:tc>
          <w:tcPr>
            <w:tcW w:w="2117" w:type="dxa"/>
            <w:vAlign w:val="center"/>
          </w:tcPr>
          <w:p w14:paraId="5702718D" w14:textId="77777777" w:rsidR="005D2ED2" w:rsidRDefault="005D2ED2" w:rsidP="00BC70C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0,057</w:t>
            </w:r>
          </w:p>
        </w:tc>
      </w:tr>
      <w:tr w:rsidR="005D2ED2" w14:paraId="2F631CCA" w14:textId="77777777" w:rsidTr="001F5554">
        <w:tc>
          <w:tcPr>
            <w:cnfStyle w:val="001000000000" w:firstRow="0" w:lastRow="0" w:firstColumn="1" w:lastColumn="0" w:oddVBand="0" w:evenVBand="0" w:oddHBand="0" w:evenHBand="0" w:firstRowFirstColumn="0" w:firstRowLastColumn="0" w:lastRowFirstColumn="0" w:lastRowLastColumn="0"/>
            <w:tcW w:w="4106" w:type="dxa"/>
            <w:vAlign w:val="center"/>
          </w:tcPr>
          <w:p w14:paraId="721D5BA9" w14:textId="77777777" w:rsidR="005D2ED2" w:rsidRDefault="005D2ED2" w:rsidP="00BC70C0">
            <w:pPr>
              <w:jc w:val="center"/>
              <w:rPr>
                <w:rFonts w:cs="Times New Roman"/>
              </w:rPr>
            </w:pPr>
            <w:r>
              <w:rPr>
                <w:rFonts w:cs="Times New Roman"/>
              </w:rPr>
              <w:t>Matériau de l’électrode</w:t>
            </w:r>
          </w:p>
        </w:tc>
        <w:tc>
          <w:tcPr>
            <w:tcW w:w="4233" w:type="dxa"/>
            <w:gridSpan w:val="2"/>
            <w:vAlign w:val="center"/>
          </w:tcPr>
          <w:p w14:paraId="6B524526" w14:textId="77777777" w:rsidR="005D2ED2" w:rsidRDefault="005D2ED2" w:rsidP="00BC70C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C552</w:t>
            </w:r>
          </w:p>
        </w:tc>
        <w:tc>
          <w:tcPr>
            <w:tcW w:w="2117" w:type="dxa"/>
            <w:vAlign w:val="center"/>
          </w:tcPr>
          <w:p w14:paraId="4E33AC3A" w14:textId="77777777" w:rsidR="005D2ED2" w:rsidRDefault="005D2ED2" w:rsidP="00BC70C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Aluminium</w:t>
            </w:r>
          </w:p>
        </w:tc>
      </w:tr>
      <w:tr w:rsidR="005D2ED2" w14:paraId="651EC764" w14:textId="77777777" w:rsidTr="00FF61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0854448F" w14:textId="77777777" w:rsidR="005D2ED2" w:rsidRDefault="005D2ED2" w:rsidP="00BC70C0">
            <w:pPr>
              <w:jc w:val="center"/>
              <w:rPr>
                <w:rFonts w:cs="Times New Roman"/>
              </w:rPr>
            </w:pPr>
            <w:r>
              <w:rPr>
                <w:rFonts w:cs="Times New Roman"/>
              </w:rPr>
              <w:t xml:space="preserve">Coefficient d’étalonnage </w:t>
            </w:r>
            <m:oMath>
              <m:sSub>
                <m:sSubPr>
                  <m:ctrlPr>
                    <w:rPr>
                      <w:rFonts w:ascii="Cambria Math" w:hAnsi="Cambria Math" w:cs="Times New Roman"/>
                      <w:i/>
                    </w:rPr>
                  </m:ctrlPr>
                </m:sSubPr>
                <m:e>
                  <m:r>
                    <m:rPr>
                      <m:sty m:val="bi"/>
                    </m:rPr>
                    <w:rPr>
                      <w:rFonts w:ascii="Cambria Math" w:hAnsi="Cambria Math" w:cs="Times New Roman"/>
                    </w:rPr>
                    <m:t>N</m:t>
                  </m:r>
                </m:e>
                <m:sub>
                  <m:sSub>
                    <m:sSubPr>
                      <m:ctrlPr>
                        <w:rPr>
                          <w:rFonts w:ascii="Cambria Math" w:hAnsi="Cambria Math" w:cs="Times New Roman"/>
                          <w:i/>
                        </w:rPr>
                      </m:ctrlPr>
                    </m:sSubPr>
                    <m:e>
                      <m:r>
                        <m:rPr>
                          <m:sty m:val="bi"/>
                        </m:rPr>
                        <w:rPr>
                          <w:rFonts w:ascii="Cambria Math" w:hAnsi="Cambria Math" w:cs="Times New Roman"/>
                        </w:rPr>
                        <m:t>D</m:t>
                      </m:r>
                    </m:e>
                    <m:sub>
                      <m:r>
                        <m:rPr>
                          <m:sty m:val="bi"/>
                        </m:rPr>
                        <w:rPr>
                          <w:rFonts w:ascii="Cambria Math" w:hAnsi="Cambria Math" w:cs="Times New Roman"/>
                        </w:rPr>
                        <m:t>eau</m:t>
                      </m:r>
                    </m:sub>
                  </m:sSub>
                </m:sub>
              </m:sSub>
            </m:oMath>
            <w:r>
              <w:rPr>
                <w:rFonts w:eastAsiaTheme="minorEastAsia" w:cs="Times New Roman"/>
              </w:rPr>
              <w:t xml:space="preserve"> (Gy.nC</w:t>
            </w:r>
            <w:r>
              <w:rPr>
                <w:rFonts w:eastAsiaTheme="minorEastAsia" w:cs="Times New Roman"/>
                <w:vertAlign w:val="superscript"/>
              </w:rPr>
              <w:t>-1</w:t>
            </w:r>
            <w:r>
              <w:rPr>
                <w:rFonts w:eastAsiaTheme="minorEastAsia" w:cs="Times New Roman"/>
              </w:rPr>
              <w:t>)</w:t>
            </w:r>
          </w:p>
        </w:tc>
        <w:tc>
          <w:tcPr>
            <w:tcW w:w="2116" w:type="dxa"/>
            <w:vAlign w:val="center"/>
          </w:tcPr>
          <w:p w14:paraId="23D6C6E4" w14:textId="05B42A7E" w:rsidR="005D2ED2" w:rsidRDefault="00591CDA" w:rsidP="00BC70C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2117" w:type="dxa"/>
            <w:vAlign w:val="center"/>
          </w:tcPr>
          <w:p w14:paraId="0198E15D" w14:textId="0EECD219" w:rsidR="005D2ED2" w:rsidRDefault="00591CDA" w:rsidP="00BC70C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2117" w:type="dxa"/>
            <w:vAlign w:val="center"/>
          </w:tcPr>
          <w:p w14:paraId="610A59AA" w14:textId="77777777" w:rsidR="005D2ED2" w:rsidRPr="00D340ED" w:rsidRDefault="005D2ED2" w:rsidP="00BC70C0">
            <w:pPr>
              <w:jc w:val="center"/>
              <w:cnfStyle w:val="000000100000" w:firstRow="0" w:lastRow="0" w:firstColumn="0" w:lastColumn="0" w:oddVBand="0" w:evenVBand="0" w:oddHBand="1" w:evenHBand="0" w:firstRowFirstColumn="0" w:firstRowLastColumn="0" w:lastRowFirstColumn="0" w:lastRowLastColumn="0"/>
              <w:rPr>
                <w:rFonts w:cs="Times New Roman"/>
                <w:vertAlign w:val="superscript"/>
              </w:rPr>
            </w:pPr>
            <w:r>
              <w:rPr>
                <w:rFonts w:cs="Times New Roman"/>
              </w:rPr>
              <w:t>5,356.10</w:t>
            </w:r>
            <w:r>
              <w:rPr>
                <w:rFonts w:cs="Times New Roman"/>
                <w:vertAlign w:val="superscript"/>
              </w:rPr>
              <w:t>-2</w:t>
            </w:r>
          </w:p>
        </w:tc>
      </w:tr>
      <w:tr w:rsidR="005D2ED2" w14:paraId="58A7364A" w14:textId="77777777" w:rsidTr="001F5554">
        <w:tc>
          <w:tcPr>
            <w:cnfStyle w:val="001000000000" w:firstRow="0" w:lastRow="0" w:firstColumn="1" w:lastColumn="0" w:oddVBand="0" w:evenVBand="0" w:oddHBand="0" w:evenHBand="0" w:firstRowFirstColumn="0" w:firstRowLastColumn="0" w:lastRowFirstColumn="0" w:lastRowLastColumn="0"/>
            <w:tcW w:w="4106" w:type="dxa"/>
            <w:vAlign w:val="center"/>
          </w:tcPr>
          <w:p w14:paraId="68D43D90" w14:textId="77777777" w:rsidR="005D2ED2" w:rsidRDefault="005D2ED2" w:rsidP="00BC70C0">
            <w:pPr>
              <w:jc w:val="center"/>
              <w:rPr>
                <w:rFonts w:cs="Times New Roman"/>
              </w:rPr>
            </w:pPr>
            <w:r>
              <w:rPr>
                <w:rFonts w:cs="Times New Roman"/>
              </w:rPr>
              <w:t>Tension d’utilisation (V)</w:t>
            </w:r>
          </w:p>
        </w:tc>
        <w:tc>
          <w:tcPr>
            <w:tcW w:w="4233" w:type="dxa"/>
            <w:gridSpan w:val="2"/>
            <w:vAlign w:val="center"/>
          </w:tcPr>
          <w:p w14:paraId="314AAF48" w14:textId="77777777" w:rsidR="005D2ED2" w:rsidRDefault="005D2ED2" w:rsidP="00BC70C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+300</w:t>
            </w:r>
          </w:p>
        </w:tc>
        <w:tc>
          <w:tcPr>
            <w:tcW w:w="2117" w:type="dxa"/>
            <w:vAlign w:val="center"/>
          </w:tcPr>
          <w:p w14:paraId="19331B33" w14:textId="77777777" w:rsidR="005D2ED2" w:rsidRDefault="005D2ED2" w:rsidP="00BC70C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+400</w:t>
            </w:r>
          </w:p>
        </w:tc>
      </w:tr>
    </w:tbl>
    <w:p w14:paraId="22449609" w14:textId="29C635EB" w:rsidR="005D2ED2" w:rsidRPr="005D2ED2" w:rsidRDefault="005D2ED2" w:rsidP="005D2ED2">
      <w:pPr>
        <w:jc w:val="center"/>
        <w:rPr>
          <w:i/>
        </w:rPr>
      </w:pPr>
      <w:r>
        <w:rPr>
          <w:i/>
        </w:rPr>
        <w:t>Annexe 1 : Tableau récapitulatif des caractéristiques des chambre</w:t>
      </w:r>
      <w:r w:rsidR="00913F4E">
        <w:rPr>
          <w:i/>
        </w:rPr>
        <w:t>s</w:t>
      </w:r>
      <w:r>
        <w:rPr>
          <w:i/>
        </w:rPr>
        <w:t xml:space="preserve"> d’ionisation</w:t>
      </w:r>
    </w:p>
    <w:tbl>
      <w:tblPr>
        <w:tblStyle w:val="Tableausimple11"/>
        <w:tblW w:w="0" w:type="auto"/>
        <w:tblLook w:val="04A0" w:firstRow="1" w:lastRow="0" w:firstColumn="1" w:lastColumn="0" w:noHBand="0" w:noVBand="1"/>
      </w:tblPr>
      <w:tblGrid>
        <w:gridCol w:w="2263"/>
        <w:gridCol w:w="2048"/>
        <w:gridCol w:w="2048"/>
        <w:gridCol w:w="2048"/>
        <w:gridCol w:w="2049"/>
      </w:tblGrid>
      <w:tr w:rsidR="00C86FB7" w14:paraId="5E5EF0E7" w14:textId="77777777" w:rsidTr="00C86F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060C7A7" w14:textId="77777777" w:rsidR="00C86FB7" w:rsidRDefault="00C86FB7" w:rsidP="00C86FB7">
            <w:pPr>
              <w:jc w:val="center"/>
            </w:pPr>
          </w:p>
        </w:tc>
        <w:tc>
          <w:tcPr>
            <w:tcW w:w="2048" w:type="dxa"/>
            <w:vAlign w:val="center"/>
          </w:tcPr>
          <w:p w14:paraId="4BD83CBD" w14:textId="7634880D" w:rsidR="00C86FB7" w:rsidRDefault="00C86FB7" w:rsidP="00C86FB7">
            <w:pPr>
              <w:jc w:val="center"/>
              <w:cnfStyle w:val="100000000000" w:firstRow="1" w:lastRow="0" w:firstColumn="0" w:lastColumn="0" w:oddVBand="0" w:evenVBand="0" w:oddHBand="0" w:evenHBand="0" w:firstRowFirstColumn="0" w:firstRowLastColumn="0" w:lastRowFirstColumn="0" w:lastRowLastColumn="0"/>
            </w:pPr>
            <w:r>
              <w:t>R50 (cm)</w:t>
            </w:r>
          </w:p>
        </w:tc>
        <w:tc>
          <w:tcPr>
            <w:tcW w:w="2048" w:type="dxa"/>
            <w:vAlign w:val="center"/>
          </w:tcPr>
          <w:p w14:paraId="419F0E3B" w14:textId="06111DDC" w:rsidR="00C86FB7" w:rsidRDefault="00C86FB7" w:rsidP="00C86FB7">
            <w:pPr>
              <w:jc w:val="center"/>
              <w:cnfStyle w:val="100000000000" w:firstRow="1" w:lastRow="0" w:firstColumn="0" w:lastColumn="0" w:oddVBand="0" w:evenVBand="0" w:oddHBand="0" w:evenHBand="0" w:firstRowFirstColumn="0" w:firstRowLastColumn="0" w:lastRowFirstColumn="0" w:lastRowLastColumn="0"/>
            </w:pPr>
            <w:proofErr w:type="spellStart"/>
            <w:r>
              <w:t>Zmax</w:t>
            </w:r>
            <w:proofErr w:type="spellEnd"/>
            <w:r>
              <w:t xml:space="preserve"> (cm)</w:t>
            </w:r>
          </w:p>
        </w:tc>
        <w:tc>
          <w:tcPr>
            <w:tcW w:w="2048" w:type="dxa"/>
            <w:vAlign w:val="center"/>
          </w:tcPr>
          <w:p w14:paraId="0DF1B2AC" w14:textId="26269961" w:rsidR="00C86FB7" w:rsidRDefault="00C86FB7" w:rsidP="00C86FB7">
            <w:pPr>
              <w:jc w:val="center"/>
              <w:cnfStyle w:val="100000000000" w:firstRow="1" w:lastRow="0" w:firstColumn="0" w:lastColumn="0" w:oddVBand="0" w:evenVBand="0" w:oddHBand="0" w:evenHBand="0" w:firstRowFirstColumn="0" w:firstRowLastColumn="0" w:lastRowFirstColumn="0" w:lastRowLastColumn="0"/>
            </w:pPr>
            <w:r>
              <w:t>D10 (%)</w:t>
            </w:r>
          </w:p>
        </w:tc>
        <w:tc>
          <w:tcPr>
            <w:tcW w:w="2049" w:type="dxa"/>
            <w:vAlign w:val="center"/>
          </w:tcPr>
          <w:p w14:paraId="0C601DAB" w14:textId="13B9EB12" w:rsidR="00C86FB7" w:rsidRDefault="00C86FB7" w:rsidP="00C86FB7">
            <w:pPr>
              <w:jc w:val="center"/>
              <w:cnfStyle w:val="100000000000" w:firstRow="1" w:lastRow="0" w:firstColumn="0" w:lastColumn="0" w:oddVBand="0" w:evenVBand="0" w:oddHBand="0" w:evenHBand="0" w:firstRowFirstColumn="0" w:firstRowLastColumn="0" w:lastRowFirstColumn="0" w:lastRowLastColumn="0"/>
            </w:pPr>
            <w:r>
              <w:t>D20 (%)</w:t>
            </w:r>
          </w:p>
        </w:tc>
      </w:tr>
      <w:tr w:rsidR="00C86FB7" w14:paraId="78EF18AA" w14:textId="77777777" w:rsidTr="00AA7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5"/>
            <w:vAlign w:val="center"/>
          </w:tcPr>
          <w:p w14:paraId="15805FFD" w14:textId="56637D9B" w:rsidR="00C86FB7" w:rsidRDefault="00C86FB7" w:rsidP="00C86FB7">
            <w:pPr>
              <w:jc w:val="center"/>
            </w:pPr>
            <w:r>
              <w:t>Influence de l’énergie</w:t>
            </w:r>
          </w:p>
        </w:tc>
      </w:tr>
      <w:tr w:rsidR="00C86FB7" w14:paraId="48C74D0B" w14:textId="77777777" w:rsidTr="00C86FB7">
        <w:tc>
          <w:tcPr>
            <w:cnfStyle w:val="001000000000" w:firstRow="0" w:lastRow="0" w:firstColumn="1" w:lastColumn="0" w:oddVBand="0" w:evenVBand="0" w:oddHBand="0" w:evenHBand="0" w:firstRowFirstColumn="0" w:firstRowLastColumn="0" w:lastRowFirstColumn="0" w:lastRowLastColumn="0"/>
            <w:tcW w:w="2263" w:type="dxa"/>
            <w:vAlign w:val="center"/>
          </w:tcPr>
          <w:p w14:paraId="7B4CA834" w14:textId="617D6352" w:rsidR="00C86FB7" w:rsidRDefault="00C86FB7" w:rsidP="00C86FB7">
            <w:pPr>
              <w:jc w:val="center"/>
            </w:pPr>
            <w:r>
              <w:t>X6 (</w:t>
            </w:r>
            <w:proofErr w:type="spellStart"/>
            <w:r>
              <w:t>Clinac</w:t>
            </w:r>
            <w:proofErr w:type="spellEnd"/>
            <w:r>
              <w:t xml:space="preserve"> 2)</w:t>
            </w:r>
          </w:p>
        </w:tc>
        <w:tc>
          <w:tcPr>
            <w:tcW w:w="2048" w:type="dxa"/>
            <w:vAlign w:val="center"/>
          </w:tcPr>
          <w:p w14:paraId="46DDCE5F" w14:textId="4A4508F8"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15,08</w:t>
            </w:r>
          </w:p>
        </w:tc>
        <w:tc>
          <w:tcPr>
            <w:tcW w:w="2048" w:type="dxa"/>
            <w:vAlign w:val="center"/>
          </w:tcPr>
          <w:p w14:paraId="4642F98A" w14:textId="08BEB5C0"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1,26</w:t>
            </w:r>
          </w:p>
        </w:tc>
        <w:tc>
          <w:tcPr>
            <w:tcW w:w="2048" w:type="dxa"/>
            <w:vAlign w:val="center"/>
          </w:tcPr>
          <w:p w14:paraId="126BF39C" w14:textId="05BB649E" w:rsidR="00C86FB7" w:rsidRDefault="005B3C4B" w:rsidP="00C86FB7">
            <w:pPr>
              <w:jc w:val="center"/>
              <w:cnfStyle w:val="000000000000" w:firstRow="0" w:lastRow="0" w:firstColumn="0" w:lastColumn="0" w:oddVBand="0" w:evenVBand="0" w:oddHBand="0" w:evenHBand="0" w:firstRowFirstColumn="0" w:firstRowLastColumn="0" w:lastRowFirstColumn="0" w:lastRowLastColumn="0"/>
            </w:pPr>
            <w:r>
              <w:t>66,3</w:t>
            </w:r>
          </w:p>
        </w:tc>
        <w:tc>
          <w:tcPr>
            <w:tcW w:w="2049" w:type="dxa"/>
            <w:vAlign w:val="center"/>
          </w:tcPr>
          <w:p w14:paraId="526D5E4B" w14:textId="507A904E"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37,9</w:t>
            </w:r>
          </w:p>
        </w:tc>
      </w:tr>
      <w:tr w:rsidR="00C86FB7" w14:paraId="559BC05E" w14:textId="77777777" w:rsidTr="00C86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0E38B1F" w14:textId="65095783" w:rsidR="00C86FB7" w:rsidRDefault="00C86FB7" w:rsidP="00C86FB7">
            <w:pPr>
              <w:jc w:val="center"/>
            </w:pPr>
            <w:r>
              <w:t>X10 (</w:t>
            </w:r>
            <w:proofErr w:type="spellStart"/>
            <w:r>
              <w:t>TrueBeam</w:t>
            </w:r>
            <w:proofErr w:type="spellEnd"/>
            <w:r>
              <w:t>)</w:t>
            </w:r>
          </w:p>
        </w:tc>
        <w:tc>
          <w:tcPr>
            <w:tcW w:w="2048" w:type="dxa"/>
            <w:vAlign w:val="center"/>
          </w:tcPr>
          <w:p w14:paraId="545CDBDC" w14:textId="51426102" w:rsidR="00C86FB7" w:rsidRDefault="00F35F4F" w:rsidP="00C86FB7">
            <w:pPr>
              <w:jc w:val="center"/>
              <w:cnfStyle w:val="000000100000" w:firstRow="0" w:lastRow="0" w:firstColumn="0" w:lastColumn="0" w:oddVBand="0" w:evenVBand="0" w:oddHBand="1" w:evenHBand="0" w:firstRowFirstColumn="0" w:firstRowLastColumn="0" w:lastRowFirstColumn="0" w:lastRowLastColumn="0"/>
            </w:pPr>
            <w:r>
              <w:t>18,31</w:t>
            </w:r>
          </w:p>
        </w:tc>
        <w:tc>
          <w:tcPr>
            <w:tcW w:w="2048" w:type="dxa"/>
            <w:vAlign w:val="center"/>
          </w:tcPr>
          <w:p w14:paraId="096B5839" w14:textId="1B177464" w:rsidR="00C86FB7" w:rsidRDefault="00F35F4F" w:rsidP="00C86FB7">
            <w:pPr>
              <w:jc w:val="center"/>
              <w:cnfStyle w:val="000000100000" w:firstRow="0" w:lastRow="0" w:firstColumn="0" w:lastColumn="0" w:oddVBand="0" w:evenVBand="0" w:oddHBand="1" w:evenHBand="0" w:firstRowFirstColumn="0" w:firstRowLastColumn="0" w:lastRowFirstColumn="0" w:lastRowLastColumn="0"/>
            </w:pPr>
            <w:r>
              <w:t>2,34</w:t>
            </w:r>
          </w:p>
        </w:tc>
        <w:tc>
          <w:tcPr>
            <w:tcW w:w="2048" w:type="dxa"/>
            <w:vAlign w:val="center"/>
          </w:tcPr>
          <w:p w14:paraId="76243940" w14:textId="1ADAE9F2" w:rsidR="00C86FB7" w:rsidRDefault="00F35F4F" w:rsidP="00C86FB7">
            <w:pPr>
              <w:jc w:val="center"/>
              <w:cnfStyle w:val="000000100000" w:firstRow="0" w:lastRow="0" w:firstColumn="0" w:lastColumn="0" w:oddVBand="0" w:evenVBand="0" w:oddHBand="1" w:evenHBand="0" w:firstRowFirstColumn="0" w:firstRowLastColumn="0" w:lastRowFirstColumn="0" w:lastRowLastColumn="0"/>
            </w:pPr>
            <w:r>
              <w:t>73,4</w:t>
            </w:r>
          </w:p>
        </w:tc>
        <w:tc>
          <w:tcPr>
            <w:tcW w:w="2049" w:type="dxa"/>
            <w:vAlign w:val="center"/>
          </w:tcPr>
          <w:p w14:paraId="66B55571" w14:textId="61CFA97C" w:rsidR="00C86FB7" w:rsidRDefault="00F35F4F" w:rsidP="00C86FB7">
            <w:pPr>
              <w:jc w:val="center"/>
              <w:cnfStyle w:val="000000100000" w:firstRow="0" w:lastRow="0" w:firstColumn="0" w:lastColumn="0" w:oddVBand="0" w:evenVBand="0" w:oddHBand="1" w:evenHBand="0" w:firstRowFirstColumn="0" w:firstRowLastColumn="0" w:lastRowFirstColumn="0" w:lastRowLastColumn="0"/>
            </w:pPr>
            <w:r>
              <w:t>46,2</w:t>
            </w:r>
          </w:p>
        </w:tc>
      </w:tr>
      <w:tr w:rsidR="00C86FB7" w14:paraId="31D50E00" w14:textId="77777777" w:rsidTr="00C86FB7">
        <w:tc>
          <w:tcPr>
            <w:cnfStyle w:val="001000000000" w:firstRow="0" w:lastRow="0" w:firstColumn="1" w:lastColumn="0" w:oddVBand="0" w:evenVBand="0" w:oddHBand="0" w:evenHBand="0" w:firstRowFirstColumn="0" w:firstRowLastColumn="0" w:lastRowFirstColumn="0" w:lastRowLastColumn="0"/>
            <w:tcW w:w="2263" w:type="dxa"/>
            <w:vAlign w:val="center"/>
          </w:tcPr>
          <w:p w14:paraId="532FBAB4" w14:textId="61B1C7AB" w:rsidR="00C86FB7" w:rsidRDefault="00C86FB7" w:rsidP="00C86FB7">
            <w:pPr>
              <w:jc w:val="center"/>
            </w:pPr>
            <w:r>
              <w:t>X23 (</w:t>
            </w:r>
            <w:proofErr w:type="spellStart"/>
            <w:r>
              <w:t>Clinac</w:t>
            </w:r>
            <w:proofErr w:type="spellEnd"/>
            <w:r>
              <w:t xml:space="preserve"> 2)</w:t>
            </w:r>
          </w:p>
        </w:tc>
        <w:tc>
          <w:tcPr>
            <w:tcW w:w="2048" w:type="dxa"/>
            <w:vAlign w:val="center"/>
          </w:tcPr>
          <w:p w14:paraId="691A5C16" w14:textId="362C9E6D"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21,29</w:t>
            </w:r>
          </w:p>
        </w:tc>
        <w:tc>
          <w:tcPr>
            <w:tcW w:w="2048" w:type="dxa"/>
            <w:vAlign w:val="center"/>
          </w:tcPr>
          <w:p w14:paraId="334BA9E2" w14:textId="68055B62"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3,31</w:t>
            </w:r>
          </w:p>
        </w:tc>
        <w:tc>
          <w:tcPr>
            <w:tcW w:w="2048" w:type="dxa"/>
            <w:vAlign w:val="center"/>
          </w:tcPr>
          <w:p w14:paraId="78C12089" w14:textId="6B2F3651"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79,3</w:t>
            </w:r>
          </w:p>
        </w:tc>
        <w:tc>
          <w:tcPr>
            <w:tcW w:w="2049" w:type="dxa"/>
            <w:vAlign w:val="center"/>
          </w:tcPr>
          <w:p w14:paraId="240A1504" w14:textId="566CD745"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52,8</w:t>
            </w:r>
          </w:p>
        </w:tc>
      </w:tr>
      <w:tr w:rsidR="00C86FB7" w14:paraId="1649C678" w14:textId="77777777" w:rsidTr="00C86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586DDC8" w14:textId="2C796BFC" w:rsidR="00C86FB7" w:rsidRDefault="00C86FB7" w:rsidP="00C86FB7">
            <w:pPr>
              <w:jc w:val="center"/>
            </w:pPr>
            <w:r>
              <w:t>X6 (</w:t>
            </w:r>
            <w:proofErr w:type="spellStart"/>
            <w:r>
              <w:t>TrueBeam</w:t>
            </w:r>
            <w:proofErr w:type="spellEnd"/>
            <w:r>
              <w:t>)</w:t>
            </w:r>
          </w:p>
        </w:tc>
        <w:tc>
          <w:tcPr>
            <w:tcW w:w="2048" w:type="dxa"/>
            <w:vAlign w:val="center"/>
          </w:tcPr>
          <w:p w14:paraId="31F71BF2" w14:textId="15E9C9D4" w:rsidR="00C86FB7" w:rsidRDefault="00F35F4F" w:rsidP="00C86FB7">
            <w:pPr>
              <w:jc w:val="center"/>
              <w:cnfStyle w:val="000000100000" w:firstRow="0" w:lastRow="0" w:firstColumn="0" w:lastColumn="0" w:oddVBand="0" w:evenVBand="0" w:oddHBand="1" w:evenHBand="0" w:firstRowFirstColumn="0" w:firstRowLastColumn="0" w:lastRowFirstColumn="0" w:lastRowLastColumn="0"/>
            </w:pPr>
            <w:r>
              <w:t>15,11</w:t>
            </w:r>
          </w:p>
        </w:tc>
        <w:tc>
          <w:tcPr>
            <w:tcW w:w="2048" w:type="dxa"/>
            <w:vAlign w:val="center"/>
          </w:tcPr>
          <w:p w14:paraId="6FF7E808" w14:textId="1AF40EF0" w:rsidR="00C86FB7" w:rsidRDefault="00F35F4F" w:rsidP="00C86FB7">
            <w:pPr>
              <w:jc w:val="center"/>
              <w:cnfStyle w:val="000000100000" w:firstRow="0" w:lastRow="0" w:firstColumn="0" w:lastColumn="0" w:oddVBand="0" w:evenVBand="0" w:oddHBand="1" w:evenHBand="0" w:firstRowFirstColumn="0" w:firstRowLastColumn="0" w:lastRowFirstColumn="0" w:lastRowLastColumn="0"/>
            </w:pPr>
            <w:r>
              <w:t>1,5</w:t>
            </w:r>
          </w:p>
        </w:tc>
        <w:tc>
          <w:tcPr>
            <w:tcW w:w="2048" w:type="dxa"/>
            <w:vAlign w:val="center"/>
          </w:tcPr>
          <w:p w14:paraId="148D61F0" w14:textId="3B4BE30E" w:rsidR="00C86FB7" w:rsidRDefault="00F35F4F" w:rsidP="00C86FB7">
            <w:pPr>
              <w:jc w:val="center"/>
              <w:cnfStyle w:val="000000100000" w:firstRow="0" w:lastRow="0" w:firstColumn="0" w:lastColumn="0" w:oddVBand="0" w:evenVBand="0" w:oddHBand="1" w:evenHBand="0" w:firstRowFirstColumn="0" w:firstRowLastColumn="0" w:lastRowFirstColumn="0" w:lastRowLastColumn="0"/>
            </w:pPr>
            <w:r>
              <w:t>66,3</w:t>
            </w:r>
          </w:p>
        </w:tc>
        <w:tc>
          <w:tcPr>
            <w:tcW w:w="2049" w:type="dxa"/>
            <w:vAlign w:val="center"/>
          </w:tcPr>
          <w:p w14:paraId="0EF2DE60" w14:textId="3D1D60B6" w:rsidR="00C86FB7" w:rsidRDefault="00F35F4F" w:rsidP="00C86FB7">
            <w:pPr>
              <w:jc w:val="center"/>
              <w:cnfStyle w:val="000000100000" w:firstRow="0" w:lastRow="0" w:firstColumn="0" w:lastColumn="0" w:oddVBand="0" w:evenVBand="0" w:oddHBand="1" w:evenHBand="0" w:firstRowFirstColumn="0" w:firstRowLastColumn="0" w:lastRowFirstColumn="0" w:lastRowLastColumn="0"/>
            </w:pPr>
            <w:r>
              <w:t>37,9</w:t>
            </w:r>
          </w:p>
        </w:tc>
      </w:tr>
      <w:tr w:rsidR="00C86FB7" w14:paraId="3CC2E1E3" w14:textId="77777777" w:rsidTr="00C86FB7">
        <w:tc>
          <w:tcPr>
            <w:cnfStyle w:val="001000000000" w:firstRow="0" w:lastRow="0" w:firstColumn="1" w:lastColumn="0" w:oddVBand="0" w:evenVBand="0" w:oddHBand="0" w:evenHBand="0" w:firstRowFirstColumn="0" w:firstRowLastColumn="0" w:lastRowFirstColumn="0" w:lastRowLastColumn="0"/>
            <w:tcW w:w="2263" w:type="dxa"/>
            <w:vAlign w:val="center"/>
          </w:tcPr>
          <w:p w14:paraId="274FA8E9" w14:textId="5912BB5A" w:rsidR="00C86FB7" w:rsidRDefault="00C86FB7" w:rsidP="00C86FB7">
            <w:pPr>
              <w:jc w:val="center"/>
            </w:pPr>
            <w:r>
              <w:t>X6 FFF (</w:t>
            </w:r>
            <w:proofErr w:type="spellStart"/>
            <w:r>
              <w:t>TrueBeam</w:t>
            </w:r>
            <w:proofErr w:type="spellEnd"/>
            <w:r>
              <w:t>)</w:t>
            </w:r>
          </w:p>
        </w:tc>
        <w:tc>
          <w:tcPr>
            <w:tcW w:w="2048" w:type="dxa"/>
            <w:vAlign w:val="center"/>
          </w:tcPr>
          <w:p w14:paraId="360FB8C7" w14:textId="46CFD546"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13,91</w:t>
            </w:r>
          </w:p>
        </w:tc>
        <w:tc>
          <w:tcPr>
            <w:tcW w:w="2048" w:type="dxa"/>
            <w:vAlign w:val="center"/>
          </w:tcPr>
          <w:p w14:paraId="143084BC" w14:textId="61A91E2E"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1,38</w:t>
            </w:r>
          </w:p>
        </w:tc>
        <w:tc>
          <w:tcPr>
            <w:tcW w:w="2048" w:type="dxa"/>
            <w:vAlign w:val="center"/>
          </w:tcPr>
          <w:p w14:paraId="2460DCFE" w14:textId="425BB41D"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63,4</w:t>
            </w:r>
          </w:p>
        </w:tc>
        <w:tc>
          <w:tcPr>
            <w:tcW w:w="2049" w:type="dxa"/>
            <w:vAlign w:val="center"/>
          </w:tcPr>
          <w:p w14:paraId="330AB4B2" w14:textId="707C4FC2"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34,7</w:t>
            </w:r>
          </w:p>
        </w:tc>
      </w:tr>
      <w:tr w:rsidR="00F35F4F" w14:paraId="50176D14" w14:textId="77777777" w:rsidTr="00AA7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5"/>
            <w:vAlign w:val="center"/>
          </w:tcPr>
          <w:p w14:paraId="60C3BC30" w14:textId="0B5FFBEB" w:rsidR="00F35F4F" w:rsidRDefault="00F35F4F" w:rsidP="00C86FB7">
            <w:pPr>
              <w:jc w:val="center"/>
            </w:pPr>
            <w:r>
              <w:t>Influence de la taille de champ</w:t>
            </w:r>
          </w:p>
        </w:tc>
      </w:tr>
      <w:tr w:rsidR="00C86FB7" w14:paraId="497DAB20" w14:textId="77777777" w:rsidTr="00C86FB7">
        <w:tc>
          <w:tcPr>
            <w:cnfStyle w:val="001000000000" w:firstRow="0" w:lastRow="0" w:firstColumn="1" w:lastColumn="0" w:oddVBand="0" w:evenVBand="0" w:oddHBand="0" w:evenHBand="0" w:firstRowFirstColumn="0" w:firstRowLastColumn="0" w:lastRowFirstColumn="0" w:lastRowLastColumn="0"/>
            <w:tcW w:w="2263" w:type="dxa"/>
            <w:vAlign w:val="center"/>
          </w:tcPr>
          <w:p w14:paraId="2DC08AD5" w14:textId="16A7F5F2" w:rsidR="00C86FB7" w:rsidRDefault="00F35F4F" w:rsidP="00C86FB7">
            <w:pPr>
              <w:jc w:val="center"/>
            </w:pPr>
            <w:r>
              <w:t>Champ 5x5</w:t>
            </w:r>
          </w:p>
        </w:tc>
        <w:tc>
          <w:tcPr>
            <w:tcW w:w="2048" w:type="dxa"/>
            <w:vAlign w:val="center"/>
          </w:tcPr>
          <w:p w14:paraId="4E9ADCCD" w14:textId="0C4B3DDC"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13,67</w:t>
            </w:r>
          </w:p>
        </w:tc>
        <w:tc>
          <w:tcPr>
            <w:tcW w:w="2048" w:type="dxa"/>
            <w:vAlign w:val="center"/>
          </w:tcPr>
          <w:p w14:paraId="261592FE" w14:textId="6EF42072" w:rsidR="00C86FB7" w:rsidRDefault="005B3C4B" w:rsidP="00C86FB7">
            <w:pPr>
              <w:jc w:val="center"/>
              <w:cnfStyle w:val="000000000000" w:firstRow="0" w:lastRow="0" w:firstColumn="0" w:lastColumn="0" w:oddVBand="0" w:evenVBand="0" w:oddHBand="0" w:evenHBand="0" w:firstRowFirstColumn="0" w:firstRowLastColumn="0" w:lastRowFirstColumn="0" w:lastRowLastColumn="0"/>
            </w:pPr>
            <w:r>
              <w:t>1,5</w:t>
            </w:r>
          </w:p>
        </w:tc>
        <w:tc>
          <w:tcPr>
            <w:tcW w:w="2048" w:type="dxa"/>
            <w:vAlign w:val="center"/>
          </w:tcPr>
          <w:p w14:paraId="24B4F10B" w14:textId="07C6C77A" w:rsidR="00C86FB7" w:rsidRDefault="005B3C4B" w:rsidP="00C86FB7">
            <w:pPr>
              <w:jc w:val="center"/>
              <w:cnfStyle w:val="000000000000" w:firstRow="0" w:lastRow="0" w:firstColumn="0" w:lastColumn="0" w:oddVBand="0" w:evenVBand="0" w:oddHBand="0" w:evenHBand="0" w:firstRowFirstColumn="0" w:firstRowLastColumn="0" w:lastRowFirstColumn="0" w:lastRowLastColumn="0"/>
            </w:pPr>
            <w:r>
              <w:t>62</w:t>
            </w:r>
            <w:r w:rsidR="00F35F4F">
              <w:t>,4</w:t>
            </w:r>
          </w:p>
        </w:tc>
        <w:tc>
          <w:tcPr>
            <w:tcW w:w="2049" w:type="dxa"/>
            <w:vAlign w:val="center"/>
          </w:tcPr>
          <w:p w14:paraId="4C8FF382" w14:textId="3C9312BE" w:rsidR="00C86FB7" w:rsidRDefault="005B3C4B" w:rsidP="00C86FB7">
            <w:pPr>
              <w:jc w:val="center"/>
              <w:cnfStyle w:val="000000000000" w:firstRow="0" w:lastRow="0" w:firstColumn="0" w:lastColumn="0" w:oddVBand="0" w:evenVBand="0" w:oddHBand="0" w:evenHBand="0" w:firstRowFirstColumn="0" w:firstRowLastColumn="0" w:lastRowFirstColumn="0" w:lastRowLastColumn="0"/>
            </w:pPr>
            <w:r>
              <w:t>33,7</w:t>
            </w:r>
          </w:p>
        </w:tc>
      </w:tr>
      <w:tr w:rsidR="00F35F4F" w14:paraId="5D6DAA08" w14:textId="77777777" w:rsidTr="00C86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C63EE9E" w14:textId="42598077" w:rsidR="00F35F4F" w:rsidRDefault="00F35F4F" w:rsidP="00C86FB7">
            <w:pPr>
              <w:jc w:val="center"/>
            </w:pPr>
            <w:r>
              <w:t>Champ 10x10</w:t>
            </w:r>
          </w:p>
        </w:tc>
        <w:tc>
          <w:tcPr>
            <w:tcW w:w="2048" w:type="dxa"/>
            <w:vAlign w:val="center"/>
          </w:tcPr>
          <w:p w14:paraId="40C5E257" w14:textId="32764604" w:rsidR="00F35F4F" w:rsidRDefault="005B3C4B" w:rsidP="00C86FB7">
            <w:pPr>
              <w:jc w:val="center"/>
              <w:cnfStyle w:val="000000100000" w:firstRow="0" w:lastRow="0" w:firstColumn="0" w:lastColumn="0" w:oddVBand="0" w:evenVBand="0" w:oddHBand="1" w:evenHBand="0" w:firstRowFirstColumn="0" w:firstRowLastColumn="0" w:lastRowFirstColumn="0" w:lastRowLastColumn="0"/>
            </w:pPr>
            <w:r>
              <w:t>15,11</w:t>
            </w:r>
          </w:p>
        </w:tc>
        <w:tc>
          <w:tcPr>
            <w:tcW w:w="2048" w:type="dxa"/>
            <w:vAlign w:val="center"/>
          </w:tcPr>
          <w:p w14:paraId="0288ED44" w14:textId="196C2F3E" w:rsidR="00F35F4F" w:rsidRDefault="005B3C4B" w:rsidP="00C86FB7">
            <w:pPr>
              <w:jc w:val="center"/>
              <w:cnfStyle w:val="000000100000" w:firstRow="0" w:lastRow="0" w:firstColumn="0" w:lastColumn="0" w:oddVBand="0" w:evenVBand="0" w:oddHBand="1" w:evenHBand="0" w:firstRowFirstColumn="0" w:firstRowLastColumn="0" w:lastRowFirstColumn="0" w:lastRowLastColumn="0"/>
            </w:pPr>
            <w:r>
              <w:t>1,5</w:t>
            </w:r>
          </w:p>
        </w:tc>
        <w:tc>
          <w:tcPr>
            <w:tcW w:w="2048" w:type="dxa"/>
            <w:vAlign w:val="center"/>
          </w:tcPr>
          <w:p w14:paraId="5A02EC05" w14:textId="09A95A57" w:rsidR="00F35F4F" w:rsidRDefault="005B3C4B" w:rsidP="00C86FB7">
            <w:pPr>
              <w:jc w:val="center"/>
              <w:cnfStyle w:val="000000100000" w:firstRow="0" w:lastRow="0" w:firstColumn="0" w:lastColumn="0" w:oddVBand="0" w:evenVBand="0" w:oddHBand="1" w:evenHBand="0" w:firstRowFirstColumn="0" w:firstRowLastColumn="0" w:lastRowFirstColumn="0" w:lastRowLastColumn="0"/>
            </w:pPr>
            <w:r>
              <w:t>66,3</w:t>
            </w:r>
          </w:p>
        </w:tc>
        <w:tc>
          <w:tcPr>
            <w:tcW w:w="2049" w:type="dxa"/>
            <w:vAlign w:val="center"/>
          </w:tcPr>
          <w:p w14:paraId="3D255D00" w14:textId="09DFEAAE" w:rsidR="00F35F4F" w:rsidRDefault="005B3C4B" w:rsidP="00C86FB7">
            <w:pPr>
              <w:jc w:val="center"/>
              <w:cnfStyle w:val="000000100000" w:firstRow="0" w:lastRow="0" w:firstColumn="0" w:lastColumn="0" w:oddVBand="0" w:evenVBand="0" w:oddHBand="1" w:evenHBand="0" w:firstRowFirstColumn="0" w:firstRowLastColumn="0" w:lastRowFirstColumn="0" w:lastRowLastColumn="0"/>
            </w:pPr>
            <w:r>
              <w:t>37,7</w:t>
            </w:r>
          </w:p>
        </w:tc>
      </w:tr>
      <w:tr w:rsidR="00F35F4F" w14:paraId="4414A59E" w14:textId="77777777" w:rsidTr="00C86FB7">
        <w:tc>
          <w:tcPr>
            <w:cnfStyle w:val="001000000000" w:firstRow="0" w:lastRow="0" w:firstColumn="1" w:lastColumn="0" w:oddVBand="0" w:evenVBand="0" w:oddHBand="0" w:evenHBand="0" w:firstRowFirstColumn="0" w:firstRowLastColumn="0" w:lastRowFirstColumn="0" w:lastRowLastColumn="0"/>
            <w:tcW w:w="2263" w:type="dxa"/>
            <w:vAlign w:val="center"/>
          </w:tcPr>
          <w:p w14:paraId="1B8EDEAE" w14:textId="6368A5AA" w:rsidR="00F35F4F" w:rsidRDefault="00F35F4F" w:rsidP="00C86FB7">
            <w:pPr>
              <w:jc w:val="center"/>
            </w:pPr>
            <w:r>
              <w:t>Champ 15x15</w:t>
            </w:r>
          </w:p>
        </w:tc>
        <w:tc>
          <w:tcPr>
            <w:tcW w:w="2048" w:type="dxa"/>
            <w:vAlign w:val="center"/>
          </w:tcPr>
          <w:p w14:paraId="53016C50" w14:textId="474A15F5"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16,08</w:t>
            </w:r>
          </w:p>
        </w:tc>
        <w:tc>
          <w:tcPr>
            <w:tcW w:w="2048" w:type="dxa"/>
            <w:vAlign w:val="center"/>
          </w:tcPr>
          <w:p w14:paraId="78A50E41" w14:textId="09D8DF62"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1,38</w:t>
            </w:r>
          </w:p>
        </w:tc>
        <w:tc>
          <w:tcPr>
            <w:tcW w:w="2048" w:type="dxa"/>
            <w:vAlign w:val="center"/>
          </w:tcPr>
          <w:p w14:paraId="6F20C19B" w14:textId="11F495D8"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68,1</w:t>
            </w:r>
          </w:p>
        </w:tc>
        <w:tc>
          <w:tcPr>
            <w:tcW w:w="2049" w:type="dxa"/>
            <w:vAlign w:val="center"/>
          </w:tcPr>
          <w:p w14:paraId="56B04A06" w14:textId="74C23A58"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40,5</w:t>
            </w:r>
          </w:p>
        </w:tc>
      </w:tr>
      <w:tr w:rsidR="00F35F4F" w14:paraId="5B459339" w14:textId="77777777" w:rsidTr="00C86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E49FABC" w14:textId="6FB58466" w:rsidR="00F35F4F" w:rsidRDefault="00F35F4F" w:rsidP="00C86FB7">
            <w:pPr>
              <w:jc w:val="center"/>
            </w:pPr>
            <w:r>
              <w:t>Champ 20x20</w:t>
            </w:r>
          </w:p>
        </w:tc>
        <w:tc>
          <w:tcPr>
            <w:tcW w:w="2048" w:type="dxa"/>
            <w:vAlign w:val="center"/>
          </w:tcPr>
          <w:p w14:paraId="0724D8BD" w14:textId="72F8B8AE"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16,80</w:t>
            </w:r>
          </w:p>
        </w:tc>
        <w:tc>
          <w:tcPr>
            <w:tcW w:w="2048" w:type="dxa"/>
            <w:vAlign w:val="center"/>
          </w:tcPr>
          <w:p w14:paraId="2B9B875B" w14:textId="7E059CB6"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1,25</w:t>
            </w:r>
          </w:p>
        </w:tc>
        <w:tc>
          <w:tcPr>
            <w:tcW w:w="2048" w:type="dxa"/>
            <w:vAlign w:val="center"/>
          </w:tcPr>
          <w:p w14:paraId="08A4667C" w14:textId="6C930CF7" w:rsidR="00F35F4F" w:rsidRDefault="00F35F4F" w:rsidP="00F35F4F">
            <w:pPr>
              <w:jc w:val="center"/>
              <w:cnfStyle w:val="000000100000" w:firstRow="0" w:lastRow="0" w:firstColumn="0" w:lastColumn="0" w:oddVBand="0" w:evenVBand="0" w:oddHBand="1" w:evenHBand="0" w:firstRowFirstColumn="0" w:firstRowLastColumn="0" w:lastRowFirstColumn="0" w:lastRowLastColumn="0"/>
            </w:pPr>
            <w:r>
              <w:t>69,4</w:t>
            </w:r>
          </w:p>
        </w:tc>
        <w:tc>
          <w:tcPr>
            <w:tcW w:w="2049" w:type="dxa"/>
            <w:vAlign w:val="center"/>
          </w:tcPr>
          <w:p w14:paraId="25FC4DE8" w14:textId="450F3E34"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42,4</w:t>
            </w:r>
          </w:p>
        </w:tc>
      </w:tr>
      <w:tr w:rsidR="00F35F4F" w14:paraId="0D532721" w14:textId="77777777" w:rsidTr="00AA77B1">
        <w:tc>
          <w:tcPr>
            <w:cnfStyle w:val="001000000000" w:firstRow="0" w:lastRow="0" w:firstColumn="1" w:lastColumn="0" w:oddVBand="0" w:evenVBand="0" w:oddHBand="0" w:evenHBand="0" w:firstRowFirstColumn="0" w:firstRowLastColumn="0" w:lastRowFirstColumn="0" w:lastRowLastColumn="0"/>
            <w:tcW w:w="10456" w:type="dxa"/>
            <w:gridSpan w:val="5"/>
            <w:vAlign w:val="center"/>
          </w:tcPr>
          <w:p w14:paraId="63A007AB" w14:textId="6F3D11BA" w:rsidR="00F35F4F" w:rsidRDefault="00F35F4F" w:rsidP="00C86FB7">
            <w:pPr>
              <w:jc w:val="center"/>
            </w:pPr>
            <w:r>
              <w:t>Influence de la DSP</w:t>
            </w:r>
          </w:p>
        </w:tc>
      </w:tr>
      <w:tr w:rsidR="00F35F4F" w14:paraId="2D79E02B" w14:textId="77777777" w:rsidTr="00C86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AD30276" w14:textId="4DB8429B" w:rsidR="00F35F4F" w:rsidRDefault="00F35F4F" w:rsidP="00C86FB7">
            <w:pPr>
              <w:jc w:val="center"/>
            </w:pPr>
            <w:r>
              <w:t>DSP 110</w:t>
            </w:r>
          </w:p>
        </w:tc>
        <w:tc>
          <w:tcPr>
            <w:tcW w:w="2048" w:type="dxa"/>
            <w:vAlign w:val="center"/>
          </w:tcPr>
          <w:p w14:paraId="7C123105" w14:textId="3556FFF3" w:rsidR="00F35F4F" w:rsidRDefault="007F265E" w:rsidP="00C86FB7">
            <w:pPr>
              <w:jc w:val="center"/>
              <w:cnfStyle w:val="000000100000" w:firstRow="0" w:lastRow="0" w:firstColumn="0" w:lastColumn="0" w:oddVBand="0" w:evenVBand="0" w:oddHBand="1" w:evenHBand="0" w:firstRowFirstColumn="0" w:firstRowLastColumn="0" w:lastRowFirstColumn="0" w:lastRowLastColumn="0"/>
            </w:pPr>
            <w:r>
              <w:t>15,36</w:t>
            </w:r>
          </w:p>
        </w:tc>
        <w:tc>
          <w:tcPr>
            <w:tcW w:w="2048" w:type="dxa"/>
            <w:vAlign w:val="center"/>
          </w:tcPr>
          <w:p w14:paraId="60EF89F2" w14:textId="2FD3A765"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1,62</w:t>
            </w:r>
          </w:p>
        </w:tc>
        <w:tc>
          <w:tcPr>
            <w:tcW w:w="2048" w:type="dxa"/>
            <w:vAlign w:val="center"/>
          </w:tcPr>
          <w:p w14:paraId="608BEFF0" w14:textId="4ED90CC7"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67,1</w:t>
            </w:r>
          </w:p>
        </w:tc>
        <w:tc>
          <w:tcPr>
            <w:tcW w:w="2049" w:type="dxa"/>
            <w:vAlign w:val="center"/>
          </w:tcPr>
          <w:p w14:paraId="7380C105" w14:textId="4B46B997"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38,7</w:t>
            </w:r>
          </w:p>
        </w:tc>
      </w:tr>
      <w:tr w:rsidR="00F35F4F" w14:paraId="46CE2067" w14:textId="77777777" w:rsidTr="00C86FB7">
        <w:tc>
          <w:tcPr>
            <w:cnfStyle w:val="001000000000" w:firstRow="0" w:lastRow="0" w:firstColumn="1" w:lastColumn="0" w:oddVBand="0" w:evenVBand="0" w:oddHBand="0" w:evenHBand="0" w:firstRowFirstColumn="0" w:firstRowLastColumn="0" w:lastRowFirstColumn="0" w:lastRowLastColumn="0"/>
            <w:tcW w:w="2263" w:type="dxa"/>
            <w:vAlign w:val="center"/>
          </w:tcPr>
          <w:p w14:paraId="550199EF" w14:textId="27806E93" w:rsidR="00F35F4F" w:rsidRDefault="00F35F4F" w:rsidP="00C86FB7">
            <w:pPr>
              <w:jc w:val="center"/>
            </w:pPr>
            <w:r>
              <w:t>DSP 100</w:t>
            </w:r>
          </w:p>
        </w:tc>
        <w:tc>
          <w:tcPr>
            <w:tcW w:w="2048" w:type="dxa"/>
            <w:vAlign w:val="center"/>
          </w:tcPr>
          <w:p w14:paraId="397B4249" w14:textId="6F10158B" w:rsidR="00F35F4F" w:rsidRDefault="007F265E" w:rsidP="00C86FB7">
            <w:pPr>
              <w:jc w:val="center"/>
              <w:cnfStyle w:val="000000000000" w:firstRow="0" w:lastRow="0" w:firstColumn="0" w:lastColumn="0" w:oddVBand="0" w:evenVBand="0" w:oddHBand="0" w:evenHBand="0" w:firstRowFirstColumn="0" w:firstRowLastColumn="0" w:lastRowFirstColumn="0" w:lastRowLastColumn="0"/>
            </w:pPr>
            <w:r>
              <w:t>15,01</w:t>
            </w:r>
          </w:p>
        </w:tc>
        <w:tc>
          <w:tcPr>
            <w:tcW w:w="2048" w:type="dxa"/>
            <w:vAlign w:val="center"/>
          </w:tcPr>
          <w:p w14:paraId="48AAC9E7" w14:textId="2B1E8DD2"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1,38</w:t>
            </w:r>
          </w:p>
        </w:tc>
        <w:tc>
          <w:tcPr>
            <w:tcW w:w="2048" w:type="dxa"/>
            <w:vAlign w:val="center"/>
          </w:tcPr>
          <w:p w14:paraId="5B108586" w14:textId="31E80270"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66,2</w:t>
            </w:r>
          </w:p>
        </w:tc>
        <w:tc>
          <w:tcPr>
            <w:tcW w:w="2049" w:type="dxa"/>
            <w:vAlign w:val="center"/>
          </w:tcPr>
          <w:p w14:paraId="23DF4105" w14:textId="2AA67C89"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37,6</w:t>
            </w:r>
          </w:p>
        </w:tc>
      </w:tr>
      <w:tr w:rsidR="00F35F4F" w14:paraId="65F17840" w14:textId="77777777" w:rsidTr="00C86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B5A5F65" w14:textId="5B11B1C7" w:rsidR="00F35F4F" w:rsidRDefault="00F35F4F" w:rsidP="00C86FB7">
            <w:pPr>
              <w:jc w:val="center"/>
            </w:pPr>
            <w:r>
              <w:t>DSP 90</w:t>
            </w:r>
          </w:p>
        </w:tc>
        <w:tc>
          <w:tcPr>
            <w:tcW w:w="2048" w:type="dxa"/>
            <w:vAlign w:val="center"/>
          </w:tcPr>
          <w:p w14:paraId="750A5CE9" w14:textId="037F4454" w:rsidR="00F35F4F" w:rsidRDefault="007F265E" w:rsidP="00C86FB7">
            <w:pPr>
              <w:jc w:val="center"/>
              <w:cnfStyle w:val="000000100000" w:firstRow="0" w:lastRow="0" w:firstColumn="0" w:lastColumn="0" w:oddVBand="0" w:evenVBand="0" w:oddHBand="1" w:evenHBand="0" w:firstRowFirstColumn="0" w:firstRowLastColumn="0" w:lastRowFirstColumn="0" w:lastRowLastColumn="0"/>
            </w:pPr>
            <w:r>
              <w:t>14,58</w:t>
            </w:r>
          </w:p>
        </w:tc>
        <w:tc>
          <w:tcPr>
            <w:tcW w:w="2048" w:type="dxa"/>
            <w:vAlign w:val="center"/>
          </w:tcPr>
          <w:p w14:paraId="299B51D4" w14:textId="5AE1627C"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1,38</w:t>
            </w:r>
          </w:p>
        </w:tc>
        <w:tc>
          <w:tcPr>
            <w:tcW w:w="2048" w:type="dxa"/>
            <w:vAlign w:val="center"/>
          </w:tcPr>
          <w:p w14:paraId="469EFD2B" w14:textId="5490AB90"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64,9</w:t>
            </w:r>
          </w:p>
        </w:tc>
        <w:tc>
          <w:tcPr>
            <w:tcW w:w="2049" w:type="dxa"/>
            <w:vAlign w:val="center"/>
          </w:tcPr>
          <w:p w14:paraId="5C633B94" w14:textId="5ED083F1"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36,4</w:t>
            </w:r>
          </w:p>
        </w:tc>
      </w:tr>
      <w:tr w:rsidR="00F35F4F" w14:paraId="68A33398" w14:textId="77777777" w:rsidTr="00AA77B1">
        <w:tc>
          <w:tcPr>
            <w:cnfStyle w:val="001000000000" w:firstRow="0" w:lastRow="0" w:firstColumn="1" w:lastColumn="0" w:oddVBand="0" w:evenVBand="0" w:oddHBand="0" w:evenHBand="0" w:firstRowFirstColumn="0" w:firstRowLastColumn="0" w:lastRowFirstColumn="0" w:lastRowLastColumn="0"/>
            <w:tcW w:w="10456" w:type="dxa"/>
            <w:gridSpan w:val="5"/>
            <w:vAlign w:val="center"/>
          </w:tcPr>
          <w:p w14:paraId="2486F64A" w14:textId="560480E3" w:rsidR="00F35F4F" w:rsidRDefault="00F35F4F" w:rsidP="00C86FB7">
            <w:pPr>
              <w:jc w:val="center"/>
            </w:pPr>
            <w:r>
              <w:t>Influence du détecteur</w:t>
            </w:r>
          </w:p>
        </w:tc>
      </w:tr>
      <w:tr w:rsidR="00F35F4F" w14:paraId="388DDBF6" w14:textId="77777777" w:rsidTr="00C86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FAD219E" w14:textId="17A12E79" w:rsidR="00F35F4F" w:rsidRDefault="00F35F4F" w:rsidP="00C86FB7">
            <w:pPr>
              <w:jc w:val="center"/>
            </w:pPr>
            <w:r>
              <w:t>CC13</w:t>
            </w:r>
          </w:p>
        </w:tc>
        <w:tc>
          <w:tcPr>
            <w:tcW w:w="2048" w:type="dxa"/>
            <w:vAlign w:val="center"/>
          </w:tcPr>
          <w:p w14:paraId="1FEF8969" w14:textId="4C89015A"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15,08</w:t>
            </w:r>
          </w:p>
        </w:tc>
        <w:tc>
          <w:tcPr>
            <w:tcW w:w="2048" w:type="dxa"/>
            <w:vAlign w:val="center"/>
          </w:tcPr>
          <w:p w14:paraId="437740E9" w14:textId="19E35721"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1,26</w:t>
            </w:r>
          </w:p>
        </w:tc>
        <w:tc>
          <w:tcPr>
            <w:tcW w:w="2048" w:type="dxa"/>
            <w:vAlign w:val="center"/>
          </w:tcPr>
          <w:p w14:paraId="5101F439" w14:textId="3713D765"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66,3</w:t>
            </w:r>
          </w:p>
        </w:tc>
        <w:tc>
          <w:tcPr>
            <w:tcW w:w="2049" w:type="dxa"/>
            <w:vAlign w:val="center"/>
          </w:tcPr>
          <w:p w14:paraId="530316C8" w14:textId="55AADB6E"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37,9</w:t>
            </w:r>
          </w:p>
        </w:tc>
      </w:tr>
      <w:tr w:rsidR="00F35F4F" w14:paraId="5198250D" w14:textId="77777777" w:rsidTr="00C86FB7">
        <w:tc>
          <w:tcPr>
            <w:cnfStyle w:val="001000000000" w:firstRow="0" w:lastRow="0" w:firstColumn="1" w:lastColumn="0" w:oddVBand="0" w:evenVBand="0" w:oddHBand="0" w:evenHBand="0" w:firstRowFirstColumn="0" w:firstRowLastColumn="0" w:lastRowFirstColumn="0" w:lastRowLastColumn="0"/>
            <w:tcW w:w="2263" w:type="dxa"/>
            <w:vAlign w:val="center"/>
          </w:tcPr>
          <w:p w14:paraId="47167459" w14:textId="61C05756" w:rsidR="00F35F4F" w:rsidRDefault="00F35F4F" w:rsidP="00C86FB7">
            <w:pPr>
              <w:jc w:val="center"/>
            </w:pPr>
            <w:r>
              <w:t>FC-65P</w:t>
            </w:r>
          </w:p>
        </w:tc>
        <w:tc>
          <w:tcPr>
            <w:tcW w:w="2048" w:type="dxa"/>
            <w:vAlign w:val="center"/>
          </w:tcPr>
          <w:p w14:paraId="437A6315" w14:textId="5353EA95" w:rsidR="00F35F4F" w:rsidRDefault="007F265E" w:rsidP="00C86FB7">
            <w:pPr>
              <w:jc w:val="center"/>
              <w:cnfStyle w:val="000000000000" w:firstRow="0" w:lastRow="0" w:firstColumn="0" w:lastColumn="0" w:oddVBand="0" w:evenVBand="0" w:oddHBand="0" w:evenHBand="0" w:firstRowFirstColumn="0" w:firstRowLastColumn="0" w:lastRowFirstColumn="0" w:lastRowLastColumn="0"/>
            </w:pPr>
            <w:r>
              <w:t>15,20</w:t>
            </w:r>
          </w:p>
        </w:tc>
        <w:tc>
          <w:tcPr>
            <w:tcW w:w="2048" w:type="dxa"/>
            <w:vAlign w:val="center"/>
          </w:tcPr>
          <w:p w14:paraId="4937F3EC" w14:textId="62F5B9E9"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1,5</w:t>
            </w:r>
          </w:p>
        </w:tc>
        <w:tc>
          <w:tcPr>
            <w:tcW w:w="2048" w:type="dxa"/>
            <w:vAlign w:val="center"/>
          </w:tcPr>
          <w:p w14:paraId="02956FAB" w14:textId="04339750"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66,7</w:t>
            </w:r>
          </w:p>
        </w:tc>
        <w:tc>
          <w:tcPr>
            <w:tcW w:w="2049" w:type="dxa"/>
            <w:vAlign w:val="center"/>
          </w:tcPr>
          <w:p w14:paraId="39E998D0" w14:textId="6124C092"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38,1</w:t>
            </w:r>
          </w:p>
        </w:tc>
      </w:tr>
    </w:tbl>
    <w:p w14:paraId="4417CB81" w14:textId="2B40738E" w:rsidR="00C03D60" w:rsidRDefault="005D2ED2" w:rsidP="00634C4D">
      <w:pPr>
        <w:jc w:val="center"/>
        <w:rPr>
          <w:i/>
        </w:rPr>
      </w:pPr>
      <w:r>
        <w:rPr>
          <w:i/>
        </w:rPr>
        <w:t>Annexe 2</w:t>
      </w:r>
      <w:r w:rsidR="00634C4D">
        <w:rPr>
          <w:i/>
        </w:rPr>
        <w:t> : Valeurs de R</w:t>
      </w:r>
      <w:r w:rsidR="00634C4D">
        <w:rPr>
          <w:i/>
          <w:vertAlign w:val="subscript"/>
        </w:rPr>
        <w:t>50</w:t>
      </w:r>
      <w:r w:rsidR="00634C4D">
        <w:rPr>
          <w:i/>
        </w:rPr>
        <w:t xml:space="preserve">, </w:t>
      </w:r>
      <w:proofErr w:type="spellStart"/>
      <w:r w:rsidR="00634C4D">
        <w:rPr>
          <w:i/>
        </w:rPr>
        <w:t>z</w:t>
      </w:r>
      <w:r w:rsidR="00634C4D">
        <w:rPr>
          <w:i/>
          <w:vertAlign w:val="subscript"/>
        </w:rPr>
        <w:t>max</w:t>
      </w:r>
      <w:proofErr w:type="spellEnd"/>
      <w:r w:rsidR="00634C4D">
        <w:rPr>
          <w:i/>
        </w:rPr>
        <w:t>, D</w:t>
      </w:r>
      <w:r w:rsidR="00634C4D">
        <w:rPr>
          <w:i/>
          <w:vertAlign w:val="subscript"/>
        </w:rPr>
        <w:t>10</w:t>
      </w:r>
      <w:r w:rsidR="00634C4D">
        <w:rPr>
          <w:i/>
        </w:rPr>
        <w:t xml:space="preserve"> et D</w:t>
      </w:r>
      <w:r w:rsidR="00634C4D">
        <w:rPr>
          <w:i/>
          <w:vertAlign w:val="subscript"/>
        </w:rPr>
        <w:t>20</w:t>
      </w:r>
      <w:r w:rsidR="00634C4D">
        <w:rPr>
          <w:i/>
        </w:rPr>
        <w:t xml:space="preserve"> </w:t>
      </w:r>
      <w:r w:rsidR="00913F4E">
        <w:rPr>
          <w:i/>
        </w:rPr>
        <w:t>des rendements en profondeur</w:t>
      </w:r>
      <w:r w:rsidR="001D2E8F">
        <w:rPr>
          <w:i/>
        </w:rPr>
        <w:t xml:space="preserve"> selon le paramètre testé</w:t>
      </w:r>
    </w:p>
    <w:tbl>
      <w:tblPr>
        <w:tblStyle w:val="Tableausimple11"/>
        <w:tblW w:w="0" w:type="auto"/>
        <w:tblLook w:val="04A0" w:firstRow="1" w:lastRow="0" w:firstColumn="1" w:lastColumn="0" w:noHBand="0" w:noVBand="1"/>
      </w:tblPr>
      <w:tblGrid>
        <w:gridCol w:w="2590"/>
        <w:gridCol w:w="1233"/>
        <w:gridCol w:w="909"/>
        <w:gridCol w:w="1926"/>
        <w:gridCol w:w="936"/>
        <w:gridCol w:w="1431"/>
        <w:gridCol w:w="1431"/>
      </w:tblGrid>
      <w:tr w:rsidR="00DB46EB" w14:paraId="2D082FD8" w14:textId="77777777" w:rsidTr="000715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vAlign w:val="center"/>
          </w:tcPr>
          <w:p w14:paraId="3D0E5998" w14:textId="77777777" w:rsidR="00DB46EB" w:rsidRDefault="00DB46EB" w:rsidP="00A43792">
            <w:pPr>
              <w:jc w:val="center"/>
            </w:pPr>
            <w:r>
              <w:t>Température (°C)</w:t>
            </w:r>
          </w:p>
        </w:tc>
        <w:tc>
          <w:tcPr>
            <w:tcW w:w="7866" w:type="dxa"/>
            <w:gridSpan w:val="6"/>
            <w:vAlign w:val="center"/>
          </w:tcPr>
          <w:p w14:paraId="6A8FE319" w14:textId="77777777" w:rsidR="00DB46EB" w:rsidRPr="00F63EEE" w:rsidRDefault="00DB46EB" w:rsidP="00A43792">
            <w:pPr>
              <w:jc w:val="center"/>
              <w:cnfStyle w:val="100000000000" w:firstRow="1" w:lastRow="0" w:firstColumn="0" w:lastColumn="0" w:oddVBand="0" w:evenVBand="0" w:oddHBand="0" w:evenHBand="0" w:firstRowFirstColumn="0" w:firstRowLastColumn="0" w:lastRowFirstColumn="0" w:lastRowLastColumn="0"/>
              <w:rPr>
                <w:b w:val="0"/>
              </w:rPr>
            </w:pPr>
            <w:r w:rsidRPr="00F63EEE">
              <w:rPr>
                <w:b w:val="0"/>
              </w:rPr>
              <w:t>20</w:t>
            </w:r>
          </w:p>
        </w:tc>
      </w:tr>
      <w:tr w:rsidR="00DB46EB" w14:paraId="30476197" w14:textId="77777777" w:rsidTr="00071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vAlign w:val="center"/>
          </w:tcPr>
          <w:p w14:paraId="2E202B51" w14:textId="77777777" w:rsidR="00DB46EB" w:rsidRDefault="00DB46EB" w:rsidP="00A43792">
            <w:pPr>
              <w:jc w:val="center"/>
            </w:pPr>
            <w:r>
              <w:t>Pression (</w:t>
            </w:r>
            <w:proofErr w:type="spellStart"/>
            <w:r>
              <w:t>hPa</w:t>
            </w:r>
            <w:proofErr w:type="spellEnd"/>
            <w:r>
              <w:t>)</w:t>
            </w:r>
          </w:p>
        </w:tc>
        <w:tc>
          <w:tcPr>
            <w:tcW w:w="7866" w:type="dxa"/>
            <w:gridSpan w:val="6"/>
            <w:vAlign w:val="center"/>
          </w:tcPr>
          <w:p w14:paraId="232A7E98" w14:textId="77777777" w:rsidR="00DB46EB" w:rsidRDefault="00DB46EB" w:rsidP="00A43792">
            <w:pPr>
              <w:jc w:val="center"/>
              <w:cnfStyle w:val="000000100000" w:firstRow="0" w:lastRow="0" w:firstColumn="0" w:lastColumn="0" w:oddVBand="0" w:evenVBand="0" w:oddHBand="1" w:evenHBand="0" w:firstRowFirstColumn="0" w:firstRowLastColumn="0" w:lastRowFirstColumn="0" w:lastRowLastColumn="0"/>
            </w:pPr>
            <w:r>
              <w:t>1012.5</w:t>
            </w:r>
          </w:p>
        </w:tc>
      </w:tr>
      <w:tr w:rsidR="00DB46EB" w14:paraId="32991102" w14:textId="77777777" w:rsidTr="00071528">
        <w:tc>
          <w:tcPr>
            <w:cnfStyle w:val="001000000000" w:firstRow="0" w:lastRow="0" w:firstColumn="1" w:lastColumn="0" w:oddVBand="0" w:evenVBand="0" w:oddHBand="0" w:evenHBand="0" w:firstRowFirstColumn="0" w:firstRowLastColumn="0" w:lastRowFirstColumn="0" w:lastRowLastColumn="0"/>
            <w:tcW w:w="2590" w:type="dxa"/>
            <w:vAlign w:val="center"/>
          </w:tcPr>
          <w:p w14:paraId="3D77A590" w14:textId="77777777" w:rsidR="00DB46EB" w:rsidRDefault="00DB46EB" w:rsidP="00A43792">
            <w:pPr>
              <w:jc w:val="center"/>
            </w:pPr>
            <w:r>
              <w:t>Energie (MV)</w:t>
            </w:r>
          </w:p>
        </w:tc>
        <w:tc>
          <w:tcPr>
            <w:tcW w:w="4068" w:type="dxa"/>
            <w:gridSpan w:val="3"/>
            <w:vAlign w:val="center"/>
          </w:tcPr>
          <w:p w14:paraId="321758A2" w14:textId="77777777" w:rsidR="00DB46EB" w:rsidRPr="00F63EEE" w:rsidRDefault="00DB46EB" w:rsidP="00A43792">
            <w:pPr>
              <w:jc w:val="center"/>
              <w:cnfStyle w:val="000000000000" w:firstRow="0" w:lastRow="0" w:firstColumn="0" w:lastColumn="0" w:oddVBand="0" w:evenVBand="0" w:oddHBand="0" w:evenHBand="0" w:firstRowFirstColumn="0" w:firstRowLastColumn="0" w:lastRowFirstColumn="0" w:lastRowLastColumn="0"/>
              <w:rPr>
                <w:b/>
              </w:rPr>
            </w:pPr>
            <w:r w:rsidRPr="00F63EEE">
              <w:rPr>
                <w:b/>
              </w:rPr>
              <w:t>X6</w:t>
            </w:r>
          </w:p>
        </w:tc>
        <w:tc>
          <w:tcPr>
            <w:tcW w:w="3798" w:type="dxa"/>
            <w:gridSpan w:val="3"/>
            <w:vAlign w:val="center"/>
          </w:tcPr>
          <w:p w14:paraId="44B01817" w14:textId="77777777" w:rsidR="00DB46EB" w:rsidRPr="00F63EEE" w:rsidRDefault="00DB46EB" w:rsidP="00A43792">
            <w:pPr>
              <w:jc w:val="center"/>
              <w:cnfStyle w:val="000000000000" w:firstRow="0" w:lastRow="0" w:firstColumn="0" w:lastColumn="0" w:oddVBand="0" w:evenVBand="0" w:oddHBand="0" w:evenHBand="0" w:firstRowFirstColumn="0" w:firstRowLastColumn="0" w:lastRowFirstColumn="0" w:lastRowLastColumn="0"/>
              <w:rPr>
                <w:b/>
              </w:rPr>
            </w:pPr>
            <w:r w:rsidRPr="00F63EEE">
              <w:rPr>
                <w:b/>
              </w:rPr>
              <w:t>X23</w:t>
            </w:r>
          </w:p>
        </w:tc>
      </w:tr>
      <w:tr w:rsidR="00DB46EB" w14:paraId="2540174D" w14:textId="77777777" w:rsidTr="00071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vAlign w:val="center"/>
          </w:tcPr>
          <w:p w14:paraId="352E4DB9" w14:textId="77777777" w:rsidR="00DB46EB" w:rsidRDefault="00DB46EB" w:rsidP="00A43792">
            <w:pPr>
              <w:jc w:val="center"/>
            </w:pPr>
            <w:r>
              <w:t>Tension (V)</w:t>
            </w:r>
          </w:p>
        </w:tc>
        <w:tc>
          <w:tcPr>
            <w:tcW w:w="1233" w:type="dxa"/>
            <w:vAlign w:val="center"/>
          </w:tcPr>
          <w:p w14:paraId="4C687D6F" w14:textId="77777777" w:rsidR="00DB46EB" w:rsidRDefault="00DB46EB" w:rsidP="00A43792">
            <w:pPr>
              <w:jc w:val="center"/>
              <w:cnfStyle w:val="000000100000" w:firstRow="0" w:lastRow="0" w:firstColumn="0" w:lastColumn="0" w:oddVBand="0" w:evenVBand="0" w:oddHBand="1" w:evenHBand="0" w:firstRowFirstColumn="0" w:firstRowLastColumn="0" w:lastRowFirstColumn="0" w:lastRowLastColumn="0"/>
            </w:pPr>
            <w:r>
              <w:t>-400</w:t>
            </w:r>
          </w:p>
        </w:tc>
        <w:tc>
          <w:tcPr>
            <w:tcW w:w="909" w:type="dxa"/>
            <w:vAlign w:val="center"/>
          </w:tcPr>
          <w:p w14:paraId="5FA0F340" w14:textId="77777777" w:rsidR="00DB46EB" w:rsidRDefault="00DB46EB" w:rsidP="00A43792">
            <w:pPr>
              <w:jc w:val="center"/>
              <w:cnfStyle w:val="000000100000" w:firstRow="0" w:lastRow="0" w:firstColumn="0" w:lastColumn="0" w:oddVBand="0" w:evenVBand="0" w:oddHBand="1" w:evenHBand="0" w:firstRowFirstColumn="0" w:firstRowLastColumn="0" w:lastRowFirstColumn="0" w:lastRowLastColumn="0"/>
            </w:pPr>
            <w:r>
              <w:t>100</w:t>
            </w:r>
          </w:p>
        </w:tc>
        <w:tc>
          <w:tcPr>
            <w:tcW w:w="1926" w:type="dxa"/>
            <w:vAlign w:val="center"/>
          </w:tcPr>
          <w:p w14:paraId="3CA0B59E" w14:textId="77777777" w:rsidR="00DB46EB" w:rsidRDefault="00DB46EB" w:rsidP="00A43792">
            <w:pPr>
              <w:jc w:val="center"/>
              <w:cnfStyle w:val="000000100000" w:firstRow="0" w:lastRow="0" w:firstColumn="0" w:lastColumn="0" w:oddVBand="0" w:evenVBand="0" w:oddHBand="1" w:evenHBand="0" w:firstRowFirstColumn="0" w:firstRowLastColumn="0" w:lastRowFirstColumn="0" w:lastRowLastColumn="0"/>
            </w:pPr>
            <w:r>
              <w:t>400</w:t>
            </w:r>
          </w:p>
        </w:tc>
        <w:tc>
          <w:tcPr>
            <w:tcW w:w="936" w:type="dxa"/>
            <w:vAlign w:val="center"/>
          </w:tcPr>
          <w:p w14:paraId="7C64404B" w14:textId="6725FF20" w:rsidR="00DB46EB" w:rsidRDefault="00FF6130" w:rsidP="00A43792">
            <w:pPr>
              <w:jc w:val="center"/>
              <w:cnfStyle w:val="000000100000" w:firstRow="0" w:lastRow="0" w:firstColumn="0" w:lastColumn="0" w:oddVBand="0" w:evenVBand="0" w:oddHBand="1" w:evenHBand="0" w:firstRowFirstColumn="0" w:firstRowLastColumn="0" w:lastRowFirstColumn="0" w:lastRowLastColumn="0"/>
            </w:pPr>
            <w:r>
              <w:t>-400</w:t>
            </w:r>
          </w:p>
        </w:tc>
        <w:tc>
          <w:tcPr>
            <w:tcW w:w="1431" w:type="dxa"/>
            <w:vAlign w:val="center"/>
          </w:tcPr>
          <w:p w14:paraId="2D036B8B" w14:textId="396706D5" w:rsidR="00DB46EB" w:rsidRDefault="00FF6130" w:rsidP="00A43792">
            <w:pPr>
              <w:jc w:val="center"/>
              <w:cnfStyle w:val="000000100000" w:firstRow="0" w:lastRow="0" w:firstColumn="0" w:lastColumn="0" w:oddVBand="0" w:evenVBand="0" w:oddHBand="1" w:evenHBand="0" w:firstRowFirstColumn="0" w:firstRowLastColumn="0" w:lastRowFirstColumn="0" w:lastRowLastColumn="0"/>
            </w:pPr>
            <w:r>
              <w:t>100</w:t>
            </w:r>
          </w:p>
        </w:tc>
        <w:tc>
          <w:tcPr>
            <w:tcW w:w="1431" w:type="dxa"/>
            <w:vAlign w:val="center"/>
          </w:tcPr>
          <w:p w14:paraId="7741755B" w14:textId="4800FF30" w:rsidR="00DB46EB" w:rsidRDefault="00FF6130" w:rsidP="00A43792">
            <w:pPr>
              <w:jc w:val="center"/>
              <w:cnfStyle w:val="000000100000" w:firstRow="0" w:lastRow="0" w:firstColumn="0" w:lastColumn="0" w:oddVBand="0" w:evenVBand="0" w:oddHBand="1" w:evenHBand="0" w:firstRowFirstColumn="0" w:firstRowLastColumn="0" w:lastRowFirstColumn="0" w:lastRowLastColumn="0"/>
            </w:pPr>
            <w:r>
              <w:t>400</w:t>
            </w:r>
          </w:p>
        </w:tc>
      </w:tr>
      <w:tr w:rsidR="00DB46EB" w14:paraId="519D2962" w14:textId="77777777" w:rsidTr="00071528">
        <w:tc>
          <w:tcPr>
            <w:cnfStyle w:val="001000000000" w:firstRow="0" w:lastRow="0" w:firstColumn="1" w:lastColumn="0" w:oddVBand="0" w:evenVBand="0" w:oddHBand="0" w:evenHBand="0" w:firstRowFirstColumn="0" w:firstRowLastColumn="0" w:lastRowFirstColumn="0" w:lastRowLastColumn="0"/>
            <w:tcW w:w="2590" w:type="dxa"/>
            <w:vAlign w:val="center"/>
          </w:tcPr>
          <w:p w14:paraId="26CAA689" w14:textId="77777777" w:rsidR="00DB46EB" w:rsidRDefault="00DB46EB" w:rsidP="00A43792">
            <w:pPr>
              <w:jc w:val="center"/>
            </w:pPr>
            <w:r>
              <w:t>Mesures moyennées (</w:t>
            </w:r>
            <w:proofErr w:type="spellStart"/>
            <w:r>
              <w:t>nC</w:t>
            </w:r>
            <w:proofErr w:type="spellEnd"/>
            <w:r>
              <w:t>)</w:t>
            </w:r>
          </w:p>
        </w:tc>
        <w:tc>
          <w:tcPr>
            <w:tcW w:w="1233" w:type="dxa"/>
            <w:vAlign w:val="center"/>
          </w:tcPr>
          <w:p w14:paraId="4763AD23" w14:textId="77777777" w:rsidR="00DB46EB" w:rsidRDefault="00DB46EB" w:rsidP="00A43792">
            <w:pPr>
              <w:jc w:val="center"/>
              <w:cnfStyle w:val="000000000000" w:firstRow="0" w:lastRow="0" w:firstColumn="0" w:lastColumn="0" w:oddVBand="0" w:evenVBand="0" w:oddHBand="0" w:evenHBand="0" w:firstRowFirstColumn="0" w:firstRowLastColumn="0" w:lastRowFirstColumn="0" w:lastRowLastColumn="0"/>
            </w:pPr>
            <w:r>
              <w:t>-29,95</w:t>
            </w:r>
          </w:p>
        </w:tc>
        <w:tc>
          <w:tcPr>
            <w:tcW w:w="909" w:type="dxa"/>
            <w:vAlign w:val="center"/>
          </w:tcPr>
          <w:p w14:paraId="55F5E99C" w14:textId="77777777" w:rsidR="00DB46EB" w:rsidRDefault="00DB46EB" w:rsidP="00A43792">
            <w:pPr>
              <w:jc w:val="center"/>
              <w:cnfStyle w:val="000000000000" w:firstRow="0" w:lastRow="0" w:firstColumn="0" w:lastColumn="0" w:oddVBand="0" w:evenVBand="0" w:oddHBand="0" w:evenHBand="0" w:firstRowFirstColumn="0" w:firstRowLastColumn="0" w:lastRowFirstColumn="0" w:lastRowLastColumn="0"/>
            </w:pPr>
            <w:r>
              <w:t>29,62</w:t>
            </w:r>
          </w:p>
        </w:tc>
        <w:tc>
          <w:tcPr>
            <w:tcW w:w="1926" w:type="dxa"/>
            <w:vAlign w:val="center"/>
          </w:tcPr>
          <w:p w14:paraId="560FF3F7" w14:textId="77777777" w:rsidR="00DB46EB" w:rsidRDefault="00DB46EB" w:rsidP="00A43792">
            <w:pPr>
              <w:jc w:val="center"/>
              <w:cnfStyle w:val="000000000000" w:firstRow="0" w:lastRow="0" w:firstColumn="0" w:lastColumn="0" w:oddVBand="0" w:evenVBand="0" w:oddHBand="0" w:evenHBand="0" w:firstRowFirstColumn="0" w:firstRowLastColumn="0" w:lastRowFirstColumn="0" w:lastRowLastColumn="0"/>
            </w:pPr>
            <w:r>
              <w:t>29,81</w:t>
            </w:r>
          </w:p>
        </w:tc>
        <w:tc>
          <w:tcPr>
            <w:tcW w:w="936" w:type="dxa"/>
            <w:vAlign w:val="center"/>
          </w:tcPr>
          <w:p w14:paraId="3D0F32F5" w14:textId="77777777" w:rsidR="00DB46EB" w:rsidRDefault="00DB46EB" w:rsidP="00A43792">
            <w:pPr>
              <w:jc w:val="center"/>
              <w:cnfStyle w:val="000000000000" w:firstRow="0" w:lastRow="0" w:firstColumn="0" w:lastColumn="0" w:oddVBand="0" w:evenVBand="0" w:oddHBand="0" w:evenHBand="0" w:firstRowFirstColumn="0" w:firstRowLastColumn="0" w:lastRowFirstColumn="0" w:lastRowLastColumn="0"/>
            </w:pPr>
            <w:r>
              <w:t>-36,68</w:t>
            </w:r>
          </w:p>
        </w:tc>
        <w:tc>
          <w:tcPr>
            <w:tcW w:w="1431" w:type="dxa"/>
            <w:vAlign w:val="center"/>
          </w:tcPr>
          <w:p w14:paraId="0B22ADE2" w14:textId="77777777" w:rsidR="00DB46EB" w:rsidRDefault="00DB46EB" w:rsidP="00A43792">
            <w:pPr>
              <w:jc w:val="center"/>
              <w:cnfStyle w:val="000000000000" w:firstRow="0" w:lastRow="0" w:firstColumn="0" w:lastColumn="0" w:oddVBand="0" w:evenVBand="0" w:oddHBand="0" w:evenHBand="0" w:firstRowFirstColumn="0" w:firstRowLastColumn="0" w:lastRowFirstColumn="0" w:lastRowLastColumn="0"/>
            </w:pPr>
            <w:r>
              <w:t>36,02</w:t>
            </w:r>
          </w:p>
        </w:tc>
        <w:tc>
          <w:tcPr>
            <w:tcW w:w="1431" w:type="dxa"/>
            <w:vAlign w:val="center"/>
          </w:tcPr>
          <w:p w14:paraId="4C757883" w14:textId="77777777" w:rsidR="00DB46EB" w:rsidRDefault="00DB46EB" w:rsidP="00A43792">
            <w:pPr>
              <w:jc w:val="center"/>
              <w:cnfStyle w:val="000000000000" w:firstRow="0" w:lastRow="0" w:firstColumn="0" w:lastColumn="0" w:oddVBand="0" w:evenVBand="0" w:oddHBand="0" w:evenHBand="0" w:firstRowFirstColumn="0" w:firstRowLastColumn="0" w:lastRowFirstColumn="0" w:lastRowLastColumn="0"/>
            </w:pPr>
            <w:r>
              <w:t>36,65</w:t>
            </w:r>
          </w:p>
        </w:tc>
      </w:tr>
      <w:tr w:rsidR="00DB46EB" w14:paraId="7F38EC9D" w14:textId="77777777" w:rsidTr="00071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vAlign w:val="center"/>
          </w:tcPr>
          <w:p w14:paraId="15496EBE" w14:textId="77777777" w:rsidR="00DB46EB" w:rsidRPr="00AC7CF0" w:rsidRDefault="00DB46EB" w:rsidP="00A43792">
            <w:pPr>
              <w:jc w:val="center"/>
              <w:rPr>
                <w:vertAlign w:val="subscript"/>
              </w:rPr>
            </w:pPr>
            <w:proofErr w:type="spellStart"/>
            <w:r>
              <w:t>K</w:t>
            </w:r>
            <w:r>
              <w:rPr>
                <w:vertAlign w:val="subscript"/>
              </w:rPr>
              <w:t>rec</w:t>
            </w:r>
            <w:proofErr w:type="spellEnd"/>
          </w:p>
        </w:tc>
        <w:tc>
          <w:tcPr>
            <w:tcW w:w="4068" w:type="dxa"/>
            <w:gridSpan w:val="3"/>
            <w:vAlign w:val="center"/>
          </w:tcPr>
          <w:p w14:paraId="3D2A3635" w14:textId="77777777" w:rsidR="00DB46EB" w:rsidRDefault="00DB46EB" w:rsidP="00A43792">
            <w:pPr>
              <w:jc w:val="center"/>
              <w:cnfStyle w:val="000000100000" w:firstRow="0" w:lastRow="0" w:firstColumn="0" w:lastColumn="0" w:oddVBand="0" w:evenVBand="0" w:oddHBand="1" w:evenHBand="0" w:firstRowFirstColumn="0" w:firstRowLastColumn="0" w:lastRowFirstColumn="0" w:lastRowLastColumn="0"/>
            </w:pPr>
            <w:r>
              <w:t>1,002</w:t>
            </w:r>
          </w:p>
        </w:tc>
        <w:tc>
          <w:tcPr>
            <w:tcW w:w="3798" w:type="dxa"/>
            <w:gridSpan w:val="3"/>
            <w:vAlign w:val="center"/>
          </w:tcPr>
          <w:p w14:paraId="176E5829" w14:textId="77777777" w:rsidR="00DB46EB" w:rsidRDefault="00DB46EB" w:rsidP="00A43792">
            <w:pPr>
              <w:jc w:val="center"/>
              <w:cnfStyle w:val="000000100000" w:firstRow="0" w:lastRow="0" w:firstColumn="0" w:lastColumn="0" w:oddVBand="0" w:evenVBand="0" w:oddHBand="1" w:evenHBand="0" w:firstRowFirstColumn="0" w:firstRowLastColumn="0" w:lastRowFirstColumn="0" w:lastRowLastColumn="0"/>
            </w:pPr>
            <w:r>
              <w:t>1,006</w:t>
            </w:r>
          </w:p>
        </w:tc>
      </w:tr>
      <w:tr w:rsidR="00071528" w14:paraId="2E103943" w14:textId="77777777" w:rsidTr="00071528">
        <w:tc>
          <w:tcPr>
            <w:cnfStyle w:val="001000000000" w:firstRow="0" w:lastRow="0" w:firstColumn="1" w:lastColumn="0" w:oddVBand="0" w:evenVBand="0" w:oddHBand="0" w:evenHBand="0" w:firstRowFirstColumn="0" w:firstRowLastColumn="0" w:lastRowFirstColumn="0" w:lastRowLastColumn="0"/>
            <w:tcW w:w="2590" w:type="dxa"/>
            <w:vAlign w:val="center"/>
          </w:tcPr>
          <w:p w14:paraId="45DA4D6D" w14:textId="0D9EB71D" w:rsidR="00071528" w:rsidRPr="00AC7CF0" w:rsidRDefault="00071528" w:rsidP="00A43792">
            <w:pPr>
              <w:jc w:val="center"/>
              <w:rPr>
                <w:vertAlign w:val="subscript"/>
              </w:rPr>
            </w:pPr>
            <w:r>
              <w:t>K</w:t>
            </w:r>
            <w:r>
              <w:rPr>
                <w:vertAlign w:val="subscript"/>
              </w:rPr>
              <w:t>TP</w:t>
            </w:r>
          </w:p>
        </w:tc>
        <w:tc>
          <w:tcPr>
            <w:tcW w:w="4068" w:type="dxa"/>
            <w:gridSpan w:val="3"/>
            <w:vAlign w:val="center"/>
          </w:tcPr>
          <w:p w14:paraId="62D93B51" w14:textId="6123BFB9" w:rsidR="00071528" w:rsidRDefault="00071528" w:rsidP="00A43792">
            <w:pPr>
              <w:jc w:val="center"/>
              <w:cnfStyle w:val="000000000000" w:firstRow="0" w:lastRow="0" w:firstColumn="0" w:lastColumn="0" w:oddVBand="0" w:evenVBand="0" w:oddHBand="0" w:evenHBand="0" w:firstRowFirstColumn="0" w:firstRowLastColumn="0" w:lastRowFirstColumn="0" w:lastRowLastColumn="0"/>
            </w:pPr>
            <w:r>
              <w:t>1,001</w:t>
            </w:r>
          </w:p>
        </w:tc>
        <w:tc>
          <w:tcPr>
            <w:tcW w:w="3798" w:type="dxa"/>
            <w:gridSpan w:val="3"/>
          </w:tcPr>
          <w:p w14:paraId="42C581C5" w14:textId="337F0FAC" w:rsidR="00071528" w:rsidRDefault="00071528" w:rsidP="00A43792">
            <w:pPr>
              <w:jc w:val="center"/>
              <w:cnfStyle w:val="000000000000" w:firstRow="0" w:lastRow="0" w:firstColumn="0" w:lastColumn="0" w:oddVBand="0" w:evenVBand="0" w:oddHBand="0" w:evenHBand="0" w:firstRowFirstColumn="0" w:firstRowLastColumn="0" w:lastRowFirstColumn="0" w:lastRowLastColumn="0"/>
            </w:pPr>
          </w:p>
        </w:tc>
      </w:tr>
      <w:tr w:rsidR="00071528" w14:paraId="0AE2811E" w14:textId="77777777" w:rsidTr="00071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vAlign w:val="center"/>
          </w:tcPr>
          <w:p w14:paraId="3F7178E3" w14:textId="21300EE8" w:rsidR="00071528" w:rsidRPr="008C27F4" w:rsidRDefault="00071528" w:rsidP="00A43792">
            <w:pPr>
              <w:jc w:val="center"/>
              <w:rPr>
                <w:vertAlign w:val="subscript"/>
              </w:rPr>
            </w:pPr>
            <w:r>
              <w:t>K</w:t>
            </w:r>
            <w:r>
              <w:rPr>
                <w:vertAlign w:val="subscript"/>
              </w:rPr>
              <w:t>H</w:t>
            </w:r>
          </w:p>
        </w:tc>
        <w:tc>
          <w:tcPr>
            <w:tcW w:w="7866" w:type="dxa"/>
            <w:gridSpan w:val="6"/>
            <w:vAlign w:val="center"/>
          </w:tcPr>
          <w:p w14:paraId="7F37631E" w14:textId="0259BAB2" w:rsidR="00071528" w:rsidRDefault="00071528" w:rsidP="00A43792">
            <w:pPr>
              <w:jc w:val="center"/>
              <w:cnfStyle w:val="000000100000" w:firstRow="0" w:lastRow="0" w:firstColumn="0" w:lastColumn="0" w:oddVBand="0" w:evenVBand="0" w:oddHBand="1" w:evenHBand="0" w:firstRowFirstColumn="0" w:firstRowLastColumn="0" w:lastRowFirstColumn="0" w:lastRowLastColumn="0"/>
            </w:pPr>
            <w:r>
              <w:t>1</w:t>
            </w:r>
          </w:p>
        </w:tc>
      </w:tr>
    </w:tbl>
    <w:p w14:paraId="7507DD3F" w14:textId="370B9457" w:rsidR="00DB46EB" w:rsidRDefault="005D2ED2" w:rsidP="00634C4D">
      <w:pPr>
        <w:jc w:val="center"/>
        <w:rPr>
          <w:i/>
        </w:rPr>
      </w:pPr>
      <w:r>
        <w:rPr>
          <w:i/>
        </w:rPr>
        <w:t>Annexe 3</w:t>
      </w:r>
      <w:r w:rsidR="00DB46EB">
        <w:rPr>
          <w:i/>
        </w:rPr>
        <w:t> : Conditions de mesure et coefficients de correction pour la dose absolue</w:t>
      </w:r>
    </w:p>
    <w:p w14:paraId="52469C81" w14:textId="709D43B1" w:rsidR="007D7C8A" w:rsidRDefault="007D7C8A">
      <w:pPr>
        <w:rPr>
          <w:i/>
        </w:rPr>
      </w:pPr>
      <w:r>
        <w:rPr>
          <w:i/>
        </w:rPr>
        <w:br w:type="page"/>
      </w:r>
    </w:p>
    <w:p w14:paraId="5C3ACD3E" w14:textId="244389F8" w:rsidR="007D7C8A" w:rsidRDefault="007D7C8A" w:rsidP="007D7C8A">
      <w:pPr>
        <w:pStyle w:val="Titre1"/>
      </w:pPr>
      <w:bookmarkStart w:id="104" w:name="_Toc114214014"/>
      <w:r>
        <w:lastRenderedPageBreak/>
        <w:t>Bibliographie</w:t>
      </w:r>
      <w:bookmarkEnd w:id="104"/>
    </w:p>
    <w:p w14:paraId="4E10AB7C" w14:textId="5CC587A4" w:rsidR="009B3267" w:rsidRDefault="009B3267" w:rsidP="009B3267"/>
    <w:p w14:paraId="20F18109" w14:textId="77777777" w:rsidR="009B3267" w:rsidRPr="009B3267" w:rsidRDefault="009B3267" w:rsidP="009B3267"/>
    <w:p w14:paraId="484B64B8" w14:textId="308D3343" w:rsidR="007D7C8A" w:rsidRDefault="00DD654B" w:rsidP="009B3267">
      <w:pPr>
        <w:spacing w:before="240"/>
        <w:rPr>
          <w:sz w:val="24"/>
        </w:rPr>
      </w:pPr>
      <w:r w:rsidRPr="009B3267">
        <w:rPr>
          <w:sz w:val="24"/>
        </w:rPr>
        <w:t xml:space="preserve">[1] F. Coste, Cours de master 2 Nantes – </w:t>
      </w:r>
      <w:r w:rsidRPr="009B3267">
        <w:rPr>
          <w:i/>
          <w:sz w:val="24"/>
        </w:rPr>
        <w:t>Faisceau de photons – Qualité et distribution de dose</w:t>
      </w:r>
      <w:r w:rsidRPr="009B3267">
        <w:rPr>
          <w:sz w:val="24"/>
        </w:rPr>
        <w:t>, 2020</w:t>
      </w:r>
    </w:p>
    <w:p w14:paraId="33F45F44" w14:textId="4B6ED032" w:rsidR="009B3267" w:rsidRPr="00F14628" w:rsidRDefault="009B3267" w:rsidP="009B3267">
      <w:pPr>
        <w:spacing w:before="240"/>
        <w:rPr>
          <w:sz w:val="24"/>
          <w:lang w:val="en-GB"/>
        </w:rPr>
      </w:pPr>
      <w:r w:rsidRPr="00F14628">
        <w:rPr>
          <w:sz w:val="24"/>
          <w:lang w:val="en-GB"/>
        </w:rPr>
        <w:t xml:space="preserve">[2] </w:t>
      </w:r>
      <w:proofErr w:type="spellStart"/>
      <w:r w:rsidRPr="00F14628">
        <w:rPr>
          <w:sz w:val="24"/>
          <w:lang w:val="en-GB"/>
        </w:rPr>
        <w:t>Indra</w:t>
      </w:r>
      <w:proofErr w:type="spellEnd"/>
      <w:r w:rsidRPr="00F14628">
        <w:rPr>
          <w:sz w:val="24"/>
          <w:lang w:val="en-GB"/>
        </w:rPr>
        <w:t xml:space="preserve"> &amp; al, </w:t>
      </w:r>
      <w:r w:rsidRPr="00F14628">
        <w:rPr>
          <w:i/>
          <w:sz w:val="24"/>
          <w:lang w:val="en-GB"/>
        </w:rPr>
        <w:t xml:space="preserve">Accelerator beam data commissioning equipment and </w:t>
      </w:r>
      <w:proofErr w:type="gramStart"/>
      <w:r w:rsidRPr="00F14628">
        <w:rPr>
          <w:i/>
          <w:sz w:val="24"/>
          <w:lang w:val="en-GB"/>
        </w:rPr>
        <w:t>procedures :</w:t>
      </w:r>
      <w:proofErr w:type="gramEnd"/>
      <w:r w:rsidRPr="00F14628">
        <w:rPr>
          <w:i/>
          <w:sz w:val="24"/>
          <w:lang w:val="en-GB"/>
        </w:rPr>
        <w:t xml:space="preserve"> Report of the TG-106 of the Therapy Physics Committee of the AAPM</w:t>
      </w:r>
      <w:r w:rsidRPr="00F14628">
        <w:rPr>
          <w:sz w:val="24"/>
          <w:lang w:val="en-GB"/>
        </w:rPr>
        <w:t>, 2008</w:t>
      </w:r>
    </w:p>
    <w:p w14:paraId="7535F81C" w14:textId="37EE21A1" w:rsidR="009B3267" w:rsidRPr="00F14628" w:rsidRDefault="009B3267" w:rsidP="009B3267">
      <w:pPr>
        <w:spacing w:before="240"/>
        <w:rPr>
          <w:sz w:val="24"/>
          <w:lang w:val="en-GB"/>
        </w:rPr>
      </w:pPr>
      <w:r w:rsidRPr="00F14628">
        <w:rPr>
          <w:sz w:val="24"/>
          <w:lang w:val="en-GB"/>
        </w:rPr>
        <w:t xml:space="preserve">[3] </w:t>
      </w:r>
      <w:r w:rsidR="00CC52D2" w:rsidRPr="00F14628">
        <w:rPr>
          <w:sz w:val="24"/>
          <w:lang w:val="en-GB"/>
        </w:rPr>
        <w:t>IAEA</w:t>
      </w:r>
      <w:r w:rsidR="00CC52D2" w:rsidRPr="00F14628">
        <w:rPr>
          <w:i/>
          <w:sz w:val="24"/>
          <w:lang w:val="en-GB"/>
        </w:rPr>
        <w:t xml:space="preserve">, </w:t>
      </w:r>
      <w:r w:rsidRPr="00F14628">
        <w:rPr>
          <w:i/>
          <w:sz w:val="24"/>
          <w:lang w:val="en-GB"/>
        </w:rPr>
        <w:t xml:space="preserve">Technical Reports Series </w:t>
      </w:r>
      <w:proofErr w:type="gramStart"/>
      <w:r w:rsidRPr="00F14628">
        <w:rPr>
          <w:i/>
          <w:sz w:val="24"/>
          <w:lang w:val="en-GB"/>
        </w:rPr>
        <w:t>No.277 :</w:t>
      </w:r>
      <w:proofErr w:type="gramEnd"/>
      <w:r w:rsidRPr="00F14628">
        <w:rPr>
          <w:i/>
          <w:sz w:val="24"/>
          <w:lang w:val="en-GB"/>
        </w:rPr>
        <w:t xml:space="preserve"> Absorbed Dose Determination in Photon and Electron Beams</w:t>
      </w:r>
      <w:r w:rsidR="00CC52D2" w:rsidRPr="00F14628">
        <w:rPr>
          <w:i/>
          <w:sz w:val="24"/>
          <w:lang w:val="en-GB"/>
        </w:rPr>
        <w:t xml:space="preserve"> – An International Code of Practice</w:t>
      </w:r>
      <w:r w:rsidR="00CC52D2" w:rsidRPr="00F14628">
        <w:rPr>
          <w:sz w:val="24"/>
          <w:lang w:val="en-GB"/>
        </w:rPr>
        <w:t>, 1987</w:t>
      </w:r>
    </w:p>
    <w:p w14:paraId="458CEA37" w14:textId="61E4FD3B" w:rsidR="00CC52D2" w:rsidRPr="00F14628" w:rsidRDefault="00CC52D2" w:rsidP="009B3267">
      <w:pPr>
        <w:spacing w:before="240"/>
        <w:rPr>
          <w:i/>
          <w:sz w:val="24"/>
          <w:lang w:val="en-GB"/>
        </w:rPr>
      </w:pPr>
      <w:r w:rsidRPr="00F14628">
        <w:rPr>
          <w:sz w:val="24"/>
          <w:lang w:val="en-GB"/>
        </w:rPr>
        <w:t xml:space="preserve"> [4] IAEA,</w:t>
      </w:r>
      <w:r w:rsidRPr="00F14628">
        <w:rPr>
          <w:i/>
          <w:sz w:val="24"/>
          <w:lang w:val="en-GB"/>
        </w:rPr>
        <w:t xml:space="preserve"> Technical Reports Series </w:t>
      </w:r>
      <w:proofErr w:type="gramStart"/>
      <w:r w:rsidRPr="00F14628">
        <w:rPr>
          <w:i/>
          <w:sz w:val="24"/>
          <w:lang w:val="en-GB"/>
        </w:rPr>
        <w:t>No.398 :</w:t>
      </w:r>
      <w:proofErr w:type="gramEnd"/>
      <w:r w:rsidRPr="00F14628">
        <w:rPr>
          <w:i/>
          <w:sz w:val="24"/>
          <w:lang w:val="en-GB"/>
        </w:rPr>
        <w:t xml:space="preserve"> Absorbed Dose Determination in External Beam Radiotherapy – An International Code of Practice For Dosimetry Based on Standards of Absorbed Dose to Water</w:t>
      </w:r>
      <w:r w:rsidRPr="00F14628">
        <w:rPr>
          <w:sz w:val="24"/>
          <w:lang w:val="en-GB"/>
        </w:rPr>
        <w:t>, 2000</w:t>
      </w:r>
    </w:p>
    <w:p w14:paraId="483A9DD9" w14:textId="645BC379" w:rsidR="000C323E" w:rsidRPr="009B3267" w:rsidRDefault="009B3267" w:rsidP="009B3267">
      <w:pPr>
        <w:spacing w:before="240"/>
        <w:rPr>
          <w:sz w:val="24"/>
        </w:rPr>
      </w:pPr>
      <w:r>
        <w:rPr>
          <w:sz w:val="24"/>
        </w:rPr>
        <w:t>[5</w:t>
      </w:r>
      <w:r w:rsidR="00DD654B" w:rsidRPr="009B3267">
        <w:rPr>
          <w:sz w:val="24"/>
        </w:rPr>
        <w:t xml:space="preserve">] C. Llagostera, Cours de master 2 Nantes – </w:t>
      </w:r>
      <w:r w:rsidR="00DD654B" w:rsidRPr="009B3267">
        <w:rPr>
          <w:i/>
          <w:sz w:val="24"/>
        </w:rPr>
        <w:t>Protocoles de dosimétrie</w:t>
      </w:r>
      <w:r w:rsidR="00DD654B" w:rsidRPr="009B3267">
        <w:rPr>
          <w:sz w:val="24"/>
        </w:rPr>
        <w:t>, 2020</w:t>
      </w:r>
    </w:p>
    <w:p w14:paraId="1B7AE343" w14:textId="778C6711" w:rsidR="00395924" w:rsidRPr="00F14628" w:rsidRDefault="00395924" w:rsidP="009B3267">
      <w:pPr>
        <w:spacing w:before="240"/>
        <w:rPr>
          <w:sz w:val="24"/>
          <w:lang w:val="en-GB"/>
        </w:rPr>
      </w:pPr>
      <w:r w:rsidRPr="00F14628">
        <w:rPr>
          <w:sz w:val="24"/>
          <w:lang w:val="en-GB"/>
        </w:rPr>
        <w:t xml:space="preserve">[5] Budget &amp; al, </w:t>
      </w:r>
      <w:r w:rsidRPr="00F14628">
        <w:rPr>
          <w:i/>
          <w:iCs/>
          <w:sz w:val="24"/>
          <w:lang w:val="en-GB"/>
        </w:rPr>
        <w:t xml:space="preserve">IPEM topical report </w:t>
      </w:r>
      <w:proofErr w:type="gramStart"/>
      <w:r w:rsidRPr="00F14628">
        <w:rPr>
          <w:i/>
          <w:iCs/>
          <w:sz w:val="24"/>
          <w:lang w:val="en-GB"/>
        </w:rPr>
        <w:t>1 :</w:t>
      </w:r>
      <w:proofErr w:type="gramEnd"/>
      <w:r w:rsidRPr="00F14628">
        <w:rPr>
          <w:i/>
          <w:iCs/>
          <w:sz w:val="24"/>
          <w:lang w:val="en-GB"/>
        </w:rPr>
        <w:t xml:space="preserve"> Guidance on implementing flattening filter free radiotherapy</w:t>
      </w:r>
      <w:r w:rsidRPr="00F14628">
        <w:rPr>
          <w:sz w:val="24"/>
          <w:lang w:val="en-GB"/>
        </w:rPr>
        <w:t>, 2016</w:t>
      </w:r>
    </w:p>
    <w:p w14:paraId="605B0218" w14:textId="1AB5FC98" w:rsidR="004F2617" w:rsidRPr="00F14628" w:rsidRDefault="004F2617" w:rsidP="009B3267">
      <w:pPr>
        <w:spacing w:before="240"/>
        <w:rPr>
          <w:sz w:val="24"/>
          <w:lang w:val="en-GB"/>
        </w:rPr>
      </w:pPr>
      <w:r w:rsidRPr="00F14628">
        <w:rPr>
          <w:sz w:val="24"/>
          <w:lang w:val="en-GB"/>
        </w:rPr>
        <w:t xml:space="preserve">[6] IBA – </w:t>
      </w:r>
      <w:proofErr w:type="spellStart"/>
      <w:r w:rsidRPr="00F14628">
        <w:rPr>
          <w:i/>
          <w:sz w:val="24"/>
          <w:lang w:val="en-GB"/>
        </w:rPr>
        <w:t>myQA</w:t>
      </w:r>
      <w:proofErr w:type="spellEnd"/>
      <w:r w:rsidRPr="00F14628">
        <w:rPr>
          <w:i/>
          <w:sz w:val="24"/>
          <w:lang w:val="en-GB"/>
        </w:rPr>
        <w:t xml:space="preserve"> Accept User’s Guide SW version 9:0</w:t>
      </w:r>
      <w:r w:rsidRPr="00F14628">
        <w:rPr>
          <w:sz w:val="24"/>
          <w:lang w:val="en-GB"/>
        </w:rPr>
        <w:t>, 2022</w:t>
      </w:r>
    </w:p>
    <w:p w14:paraId="52A815C1" w14:textId="2F477E01" w:rsidR="000F6387" w:rsidRPr="00F14628" w:rsidRDefault="000F6387" w:rsidP="009B3267">
      <w:pPr>
        <w:spacing w:before="240"/>
        <w:rPr>
          <w:sz w:val="24"/>
          <w:lang w:val="en-GB"/>
        </w:rPr>
      </w:pPr>
      <w:r w:rsidRPr="00F14628">
        <w:rPr>
          <w:sz w:val="24"/>
          <w:lang w:val="en-GB"/>
        </w:rPr>
        <w:t xml:space="preserve">[7] </w:t>
      </w:r>
      <w:proofErr w:type="spellStart"/>
      <w:r w:rsidRPr="00F14628">
        <w:rPr>
          <w:sz w:val="24"/>
          <w:lang w:val="en-GB"/>
        </w:rPr>
        <w:t>Fogliata</w:t>
      </w:r>
      <w:proofErr w:type="spellEnd"/>
      <w:r w:rsidRPr="00F14628">
        <w:rPr>
          <w:sz w:val="24"/>
          <w:lang w:val="en-GB"/>
        </w:rPr>
        <w:t xml:space="preserve"> &amp; al, </w:t>
      </w:r>
      <w:r w:rsidRPr="00F14628">
        <w:rPr>
          <w:i/>
          <w:sz w:val="24"/>
          <w:lang w:val="en-GB"/>
        </w:rPr>
        <w:t xml:space="preserve">Flattening filter free beams from </w:t>
      </w:r>
      <w:proofErr w:type="spellStart"/>
      <w:r w:rsidRPr="00F14628">
        <w:rPr>
          <w:i/>
          <w:sz w:val="24"/>
          <w:lang w:val="en-GB"/>
        </w:rPr>
        <w:t>TrueBeam</w:t>
      </w:r>
      <w:proofErr w:type="spellEnd"/>
      <w:r w:rsidRPr="00F14628">
        <w:rPr>
          <w:i/>
          <w:sz w:val="24"/>
          <w:lang w:val="en-GB"/>
        </w:rPr>
        <w:t xml:space="preserve"> and Versa HD </w:t>
      </w:r>
      <w:proofErr w:type="gramStart"/>
      <w:r w:rsidRPr="00F14628">
        <w:rPr>
          <w:i/>
          <w:sz w:val="24"/>
          <w:lang w:val="en-GB"/>
        </w:rPr>
        <w:t>units :</w:t>
      </w:r>
      <w:proofErr w:type="gramEnd"/>
      <w:r w:rsidRPr="00F14628">
        <w:rPr>
          <w:i/>
          <w:sz w:val="24"/>
          <w:lang w:val="en-GB"/>
        </w:rPr>
        <w:t xml:space="preserve"> Evaluation of the parameters for quality assurance</w:t>
      </w:r>
      <w:r w:rsidRPr="00F14628">
        <w:rPr>
          <w:sz w:val="24"/>
          <w:lang w:val="en-GB"/>
        </w:rPr>
        <w:t>, 2016</w:t>
      </w:r>
    </w:p>
    <w:p w14:paraId="06A89294" w14:textId="77777777" w:rsidR="00DD654B" w:rsidRPr="00F14628" w:rsidRDefault="00DD654B" w:rsidP="00DD654B">
      <w:pPr>
        <w:rPr>
          <w:lang w:val="en-GB"/>
        </w:rPr>
      </w:pPr>
    </w:p>
    <w:sectPr w:rsidR="00DD654B" w:rsidRPr="00F14628" w:rsidSect="00EC15E9">
      <w:footerReference w:type="default" r:id="rId41"/>
      <w:footerReference w:type="first" r:id="rId42"/>
      <w:pgSz w:w="11906" w:h="16838"/>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DC75EA" w14:textId="77777777" w:rsidR="00265860" w:rsidRDefault="00265860" w:rsidP="009170A1">
      <w:pPr>
        <w:spacing w:after="0" w:line="240" w:lineRule="auto"/>
      </w:pPr>
      <w:r>
        <w:separator/>
      </w:r>
    </w:p>
  </w:endnote>
  <w:endnote w:type="continuationSeparator" w:id="0">
    <w:p w14:paraId="7B84B639" w14:textId="77777777" w:rsidR="00265860" w:rsidRDefault="00265860" w:rsidP="00917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866687"/>
      <w:docPartObj>
        <w:docPartGallery w:val="Page Numbers (Bottom of Page)"/>
        <w:docPartUnique/>
      </w:docPartObj>
    </w:sdtPr>
    <w:sdtEndPr/>
    <w:sdtContent>
      <w:p w14:paraId="2A348724" w14:textId="19D39450" w:rsidR="00265860" w:rsidRDefault="00265860">
        <w:pPr>
          <w:pStyle w:val="Pieddepage"/>
          <w:jc w:val="right"/>
        </w:pPr>
        <w:r>
          <w:fldChar w:fldCharType="begin"/>
        </w:r>
        <w:r>
          <w:instrText>PAGE   \* MERGEFORMAT</w:instrText>
        </w:r>
        <w:r>
          <w:fldChar w:fldCharType="separate"/>
        </w:r>
        <w:r w:rsidR="000928D3">
          <w:rPr>
            <w:noProof/>
          </w:rPr>
          <w:t>17</w:t>
        </w:r>
        <w:r>
          <w:fldChar w:fldCharType="end"/>
        </w:r>
      </w:p>
    </w:sdtContent>
  </w:sdt>
  <w:p w14:paraId="437B6A0F" w14:textId="77777777" w:rsidR="00265860" w:rsidRDefault="0026586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CA42A" w14:textId="146E2DEC" w:rsidR="00265860" w:rsidRDefault="00265860" w:rsidP="00512575">
    <w:pPr>
      <w:pStyle w:val="Pieddepage"/>
      <w:rPr>
        <w:caps/>
        <w:color w:val="5B9BD5" w:themeColor="accent1"/>
      </w:rPr>
    </w:pPr>
    <w:r>
      <w:rPr>
        <w:caps/>
      </w:rPr>
      <w:tab/>
      <w:t>DQPRM promotion 2021-2023</w:t>
    </w:r>
  </w:p>
  <w:p w14:paraId="055F357D" w14:textId="77777777" w:rsidR="00265860" w:rsidRDefault="0026586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5AE66" w14:textId="77777777" w:rsidR="00265860" w:rsidRDefault="00265860" w:rsidP="009170A1">
      <w:pPr>
        <w:spacing w:after="0" w:line="240" w:lineRule="auto"/>
      </w:pPr>
      <w:r>
        <w:separator/>
      </w:r>
    </w:p>
  </w:footnote>
  <w:footnote w:type="continuationSeparator" w:id="0">
    <w:p w14:paraId="435C4B8C" w14:textId="77777777" w:rsidR="00265860" w:rsidRDefault="00265860" w:rsidP="009170A1">
      <w:pPr>
        <w:spacing w:after="0" w:line="240" w:lineRule="auto"/>
      </w:pPr>
      <w:r>
        <w:continuationSeparator/>
      </w:r>
    </w:p>
  </w:footnote>
  <w:footnote w:id="1">
    <w:p w14:paraId="0F595E57" w14:textId="77777777" w:rsidR="00265860" w:rsidRDefault="00265860">
      <w:pPr>
        <w:pStyle w:val="Notedebasdepage"/>
      </w:pPr>
      <w:r>
        <w:rPr>
          <w:rStyle w:val="Appelnotedebasdep"/>
        </w:rPr>
        <w:footnoteRef/>
      </w:r>
      <w:r>
        <w:t xml:space="preserve"> La distance source-peau correspond à la distance source-surface de l’eau dans notre cas.</w:t>
      </w:r>
    </w:p>
  </w:footnote>
  <w:footnote w:id="2">
    <w:p w14:paraId="2AF55C20" w14:textId="520157A1" w:rsidR="00265860" w:rsidRPr="001F5554" w:rsidRDefault="00265860" w:rsidP="001F5554">
      <w:pPr>
        <w:ind w:firstLine="709"/>
        <w:jc w:val="both"/>
        <w:rPr>
          <w:i/>
          <w:iCs/>
        </w:rPr>
      </w:pPr>
      <w:r>
        <w:rPr>
          <w:rStyle w:val="Appelnotedebasdep"/>
        </w:rPr>
        <w:footnoteRef/>
      </w:r>
      <w:r>
        <w:t xml:space="preserve"> </w:t>
      </w:r>
      <w:r>
        <w:rPr>
          <w:lang w:eastAsia="fr-FR"/>
        </w:rPr>
        <w:t xml:space="preserve">La qualité des faisceaux FFF dépend des différents constructeurs [7]. Dans notre cas, les appareils </w:t>
      </w:r>
      <w:proofErr w:type="spellStart"/>
      <w:r>
        <w:rPr>
          <w:lang w:eastAsia="fr-FR"/>
        </w:rPr>
        <w:t>Varian</w:t>
      </w:r>
      <w:proofErr w:type="spellEnd"/>
      <w:r>
        <w:rPr>
          <w:lang w:eastAsia="fr-FR"/>
        </w:rPr>
        <w:t xml:space="preserve"> délivrent le même faisceau d’électrons en sortie de la section accélératrice avec et sans le filtre égalisateur. La qualité du faisceau FFF est donc </w:t>
      </w:r>
      <w:r w:rsidRPr="00350DF9">
        <w:rPr>
          <w:lang w:eastAsia="fr-FR"/>
        </w:rPr>
        <w:t>plus faible</w:t>
      </w:r>
      <w:r>
        <w:rPr>
          <w:lang w:eastAsia="fr-FR"/>
        </w:rPr>
        <w:t xml:space="preserve"> pour un faisceau 6 FFF qu’un faisceau X6.</w:t>
      </w:r>
    </w:p>
  </w:footnote>
  <w:footnote w:id="3">
    <w:p w14:paraId="66A2E63F" w14:textId="4755C035" w:rsidR="00265860" w:rsidRDefault="00265860">
      <w:pPr>
        <w:pStyle w:val="Notedebasdepage"/>
      </w:pPr>
      <w:r>
        <w:rPr>
          <w:rStyle w:val="Appelnotedebasdep"/>
        </w:rPr>
        <w:footnoteRef/>
      </w:r>
      <w:r>
        <w:t xml:space="preserve"> Pour la symétrie et l’homogénéité, un signe </w:t>
      </w:r>
      <w:r w:rsidRPr="008A1D7F">
        <w:rPr>
          <w:rFonts w:ascii="Cambria Math" w:hAnsi="Cambria Math" w:cs="Cambria Math"/>
          <w:color w:val="202124"/>
          <w:sz w:val="18"/>
          <w:szCs w:val="18"/>
          <w:shd w:val="clear" w:color="auto" w:fill="FFFFFF"/>
        </w:rPr>
        <w:t>↗</w:t>
      </w:r>
      <w:r>
        <w:rPr>
          <w:rFonts w:ascii="Cambria Math" w:hAnsi="Cambria Math" w:cs="Cambria Math"/>
          <w:color w:val="202124"/>
          <w:sz w:val="18"/>
          <w:szCs w:val="18"/>
          <w:shd w:val="clear" w:color="auto" w:fill="FFFFFF"/>
        </w:rPr>
        <w:t xml:space="preserve"> désigne une amélioration et un signe </w:t>
      </w:r>
      <w:r w:rsidRPr="008A1D7F">
        <w:rPr>
          <w:rFonts w:ascii="Cambria Math" w:hAnsi="Cambria Math" w:cs="Cambria Math"/>
          <w:bCs/>
          <w:sz w:val="18"/>
          <w:szCs w:val="18"/>
        </w:rPr>
        <w:t>↘</w:t>
      </w:r>
      <w:r>
        <w:rPr>
          <w:rFonts w:ascii="Cambria Math" w:hAnsi="Cambria Math" w:cs="Cambria Math"/>
          <w:bCs/>
          <w:sz w:val="18"/>
          <w:szCs w:val="18"/>
        </w:rPr>
        <w:t xml:space="preserve"> une dégradation.</w:t>
      </w:r>
    </w:p>
  </w:footnote>
  <w:footnote w:id="4">
    <w:p w14:paraId="21DA88A8" w14:textId="77777777" w:rsidR="00265860" w:rsidRDefault="00265860" w:rsidP="005D2ED2">
      <w:pPr>
        <w:pStyle w:val="Notedebasdepage"/>
      </w:pPr>
      <w:r>
        <w:rPr>
          <w:rStyle w:val="Appelnotedebasdep"/>
        </w:rPr>
        <w:footnoteRef/>
      </w:r>
      <w:r>
        <w:t xml:space="preserve"> Le C552 est un métal équivalent air.</w:t>
      </w:r>
    </w:p>
  </w:footnote>
  <w:footnote w:id="5">
    <w:p w14:paraId="57B94B5A" w14:textId="77777777" w:rsidR="00265860" w:rsidRDefault="00265860" w:rsidP="005D2ED2">
      <w:pPr>
        <w:pStyle w:val="Notedebasdepage"/>
      </w:pPr>
      <w:r>
        <w:rPr>
          <w:rStyle w:val="Appelnotedebasdep"/>
        </w:rPr>
        <w:footnoteRef/>
      </w:r>
      <w:r>
        <w:t xml:space="preserve"> Le polyoxyméthylène (POM) est un polymère.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02EB3"/>
    <w:multiLevelType w:val="hybridMultilevel"/>
    <w:tmpl w:val="6CDA4F58"/>
    <w:lvl w:ilvl="0" w:tplc="040C0019">
      <w:start w:val="1"/>
      <w:numFmt w:val="lowerLetter"/>
      <w:lvlText w:val="%1."/>
      <w:lvlJc w:val="left"/>
      <w:pPr>
        <w:ind w:left="1166" w:hanging="360"/>
      </w:pPr>
    </w:lvl>
    <w:lvl w:ilvl="1" w:tplc="040C0019" w:tentative="1">
      <w:start w:val="1"/>
      <w:numFmt w:val="lowerLetter"/>
      <w:lvlText w:val="%2."/>
      <w:lvlJc w:val="left"/>
      <w:pPr>
        <w:ind w:left="1886" w:hanging="360"/>
      </w:pPr>
    </w:lvl>
    <w:lvl w:ilvl="2" w:tplc="040C001B" w:tentative="1">
      <w:start w:val="1"/>
      <w:numFmt w:val="lowerRoman"/>
      <w:lvlText w:val="%3."/>
      <w:lvlJc w:val="right"/>
      <w:pPr>
        <w:ind w:left="2606" w:hanging="180"/>
      </w:pPr>
    </w:lvl>
    <w:lvl w:ilvl="3" w:tplc="040C000F" w:tentative="1">
      <w:start w:val="1"/>
      <w:numFmt w:val="decimal"/>
      <w:lvlText w:val="%4."/>
      <w:lvlJc w:val="left"/>
      <w:pPr>
        <w:ind w:left="3326" w:hanging="360"/>
      </w:pPr>
    </w:lvl>
    <w:lvl w:ilvl="4" w:tplc="040C0019" w:tentative="1">
      <w:start w:val="1"/>
      <w:numFmt w:val="lowerLetter"/>
      <w:lvlText w:val="%5."/>
      <w:lvlJc w:val="left"/>
      <w:pPr>
        <w:ind w:left="4046" w:hanging="360"/>
      </w:pPr>
    </w:lvl>
    <w:lvl w:ilvl="5" w:tplc="040C001B" w:tentative="1">
      <w:start w:val="1"/>
      <w:numFmt w:val="lowerRoman"/>
      <w:lvlText w:val="%6."/>
      <w:lvlJc w:val="right"/>
      <w:pPr>
        <w:ind w:left="4766" w:hanging="180"/>
      </w:pPr>
    </w:lvl>
    <w:lvl w:ilvl="6" w:tplc="040C000F" w:tentative="1">
      <w:start w:val="1"/>
      <w:numFmt w:val="decimal"/>
      <w:lvlText w:val="%7."/>
      <w:lvlJc w:val="left"/>
      <w:pPr>
        <w:ind w:left="5486" w:hanging="360"/>
      </w:pPr>
    </w:lvl>
    <w:lvl w:ilvl="7" w:tplc="040C0019" w:tentative="1">
      <w:start w:val="1"/>
      <w:numFmt w:val="lowerLetter"/>
      <w:lvlText w:val="%8."/>
      <w:lvlJc w:val="left"/>
      <w:pPr>
        <w:ind w:left="6206" w:hanging="360"/>
      </w:pPr>
    </w:lvl>
    <w:lvl w:ilvl="8" w:tplc="040C001B" w:tentative="1">
      <w:start w:val="1"/>
      <w:numFmt w:val="lowerRoman"/>
      <w:lvlText w:val="%9."/>
      <w:lvlJc w:val="right"/>
      <w:pPr>
        <w:ind w:left="6926" w:hanging="180"/>
      </w:pPr>
    </w:lvl>
  </w:abstractNum>
  <w:abstractNum w:abstractNumId="1" w15:restartNumberingAfterBreak="0">
    <w:nsid w:val="1A393C4A"/>
    <w:multiLevelType w:val="hybridMultilevel"/>
    <w:tmpl w:val="60A03E9E"/>
    <w:lvl w:ilvl="0" w:tplc="195EAE40">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E12359"/>
    <w:multiLevelType w:val="hybridMultilevel"/>
    <w:tmpl w:val="B1EC1998"/>
    <w:lvl w:ilvl="0" w:tplc="E7E6ED68">
      <w:start w:val="1"/>
      <w:numFmt w:val="lowerLetter"/>
      <w:lvlText w:val="%1."/>
      <w:lvlJc w:val="left"/>
      <w:pPr>
        <w:ind w:left="369" w:hanging="360"/>
      </w:pPr>
    </w:lvl>
    <w:lvl w:ilvl="1" w:tplc="040C0019" w:tentative="1">
      <w:start w:val="1"/>
      <w:numFmt w:val="lowerLetter"/>
      <w:lvlText w:val="%2."/>
      <w:lvlJc w:val="left"/>
      <w:pPr>
        <w:ind w:left="1089" w:hanging="360"/>
      </w:pPr>
    </w:lvl>
    <w:lvl w:ilvl="2" w:tplc="040C001B" w:tentative="1">
      <w:start w:val="1"/>
      <w:numFmt w:val="lowerRoman"/>
      <w:lvlText w:val="%3."/>
      <w:lvlJc w:val="right"/>
      <w:pPr>
        <w:ind w:left="1809" w:hanging="180"/>
      </w:pPr>
    </w:lvl>
    <w:lvl w:ilvl="3" w:tplc="040C000F" w:tentative="1">
      <w:start w:val="1"/>
      <w:numFmt w:val="decimal"/>
      <w:lvlText w:val="%4."/>
      <w:lvlJc w:val="left"/>
      <w:pPr>
        <w:ind w:left="2529" w:hanging="360"/>
      </w:pPr>
    </w:lvl>
    <w:lvl w:ilvl="4" w:tplc="040C0019" w:tentative="1">
      <w:start w:val="1"/>
      <w:numFmt w:val="lowerLetter"/>
      <w:lvlText w:val="%5."/>
      <w:lvlJc w:val="left"/>
      <w:pPr>
        <w:ind w:left="3249" w:hanging="360"/>
      </w:pPr>
    </w:lvl>
    <w:lvl w:ilvl="5" w:tplc="040C001B" w:tentative="1">
      <w:start w:val="1"/>
      <w:numFmt w:val="lowerRoman"/>
      <w:lvlText w:val="%6."/>
      <w:lvlJc w:val="right"/>
      <w:pPr>
        <w:ind w:left="3969" w:hanging="180"/>
      </w:pPr>
    </w:lvl>
    <w:lvl w:ilvl="6" w:tplc="040C000F" w:tentative="1">
      <w:start w:val="1"/>
      <w:numFmt w:val="decimal"/>
      <w:lvlText w:val="%7."/>
      <w:lvlJc w:val="left"/>
      <w:pPr>
        <w:ind w:left="4689" w:hanging="360"/>
      </w:pPr>
    </w:lvl>
    <w:lvl w:ilvl="7" w:tplc="040C0019" w:tentative="1">
      <w:start w:val="1"/>
      <w:numFmt w:val="lowerLetter"/>
      <w:lvlText w:val="%8."/>
      <w:lvlJc w:val="left"/>
      <w:pPr>
        <w:ind w:left="5409" w:hanging="360"/>
      </w:pPr>
    </w:lvl>
    <w:lvl w:ilvl="8" w:tplc="040C001B" w:tentative="1">
      <w:start w:val="1"/>
      <w:numFmt w:val="lowerRoman"/>
      <w:lvlText w:val="%9."/>
      <w:lvlJc w:val="right"/>
      <w:pPr>
        <w:ind w:left="6129" w:hanging="180"/>
      </w:pPr>
    </w:lvl>
  </w:abstractNum>
  <w:abstractNum w:abstractNumId="3" w15:restartNumberingAfterBreak="0">
    <w:nsid w:val="25393D7D"/>
    <w:multiLevelType w:val="hybridMultilevel"/>
    <w:tmpl w:val="58C02090"/>
    <w:lvl w:ilvl="0" w:tplc="1B04CC42">
      <w:start w:val="1"/>
      <w:numFmt w:val="decimal"/>
      <w:pStyle w:val="Titre2"/>
      <w:lvlText w:val="%1)"/>
      <w:lvlJc w:val="left"/>
      <w:pPr>
        <w:ind w:left="720" w:hanging="360"/>
      </w:pPr>
      <w:rPr>
        <w:rFonts w:hint="default"/>
      </w:rPr>
    </w:lvl>
    <w:lvl w:ilvl="1" w:tplc="95F2FBDA">
      <w:start w:val="1"/>
      <w:numFmt w:val="lowerLetter"/>
      <w:pStyle w:val="Titre3"/>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392BCC"/>
    <w:multiLevelType w:val="hybridMultilevel"/>
    <w:tmpl w:val="A9B4FD3C"/>
    <w:lvl w:ilvl="0" w:tplc="B0AC5F3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4821FCC"/>
    <w:multiLevelType w:val="hybridMultilevel"/>
    <w:tmpl w:val="9E1C133A"/>
    <w:lvl w:ilvl="0" w:tplc="A9D4CE30">
      <w:start w:val="4"/>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A9D4CE30">
      <w:start w:val="4"/>
      <w:numFmt w:val="bullet"/>
      <w:lvlText w:val="-"/>
      <w:lvlJc w:val="left"/>
      <w:pPr>
        <w:ind w:left="2160" w:hanging="360"/>
      </w:pPr>
      <w:rPr>
        <w:rFonts w:ascii="Times New Roman" w:eastAsiaTheme="minorEastAsia" w:hAnsi="Times New Roman" w:cs="Times New Roman"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6E0F89"/>
    <w:multiLevelType w:val="hybridMultilevel"/>
    <w:tmpl w:val="828CA8AA"/>
    <w:lvl w:ilvl="0" w:tplc="040C0019">
      <w:start w:val="1"/>
      <w:numFmt w:val="lowerLetter"/>
      <w:lvlText w:val="%1."/>
      <w:lvlJc w:val="left"/>
      <w:pPr>
        <w:ind w:left="1166" w:hanging="360"/>
      </w:pPr>
    </w:lvl>
    <w:lvl w:ilvl="1" w:tplc="040C0019" w:tentative="1">
      <w:start w:val="1"/>
      <w:numFmt w:val="lowerLetter"/>
      <w:lvlText w:val="%2."/>
      <w:lvlJc w:val="left"/>
      <w:pPr>
        <w:ind w:left="1886" w:hanging="360"/>
      </w:pPr>
    </w:lvl>
    <w:lvl w:ilvl="2" w:tplc="040C001B" w:tentative="1">
      <w:start w:val="1"/>
      <w:numFmt w:val="lowerRoman"/>
      <w:lvlText w:val="%3."/>
      <w:lvlJc w:val="right"/>
      <w:pPr>
        <w:ind w:left="2606" w:hanging="180"/>
      </w:pPr>
    </w:lvl>
    <w:lvl w:ilvl="3" w:tplc="040C000F" w:tentative="1">
      <w:start w:val="1"/>
      <w:numFmt w:val="decimal"/>
      <w:lvlText w:val="%4."/>
      <w:lvlJc w:val="left"/>
      <w:pPr>
        <w:ind w:left="3326" w:hanging="360"/>
      </w:pPr>
    </w:lvl>
    <w:lvl w:ilvl="4" w:tplc="040C0019" w:tentative="1">
      <w:start w:val="1"/>
      <w:numFmt w:val="lowerLetter"/>
      <w:lvlText w:val="%5."/>
      <w:lvlJc w:val="left"/>
      <w:pPr>
        <w:ind w:left="4046" w:hanging="360"/>
      </w:pPr>
    </w:lvl>
    <w:lvl w:ilvl="5" w:tplc="040C001B" w:tentative="1">
      <w:start w:val="1"/>
      <w:numFmt w:val="lowerRoman"/>
      <w:lvlText w:val="%6."/>
      <w:lvlJc w:val="right"/>
      <w:pPr>
        <w:ind w:left="4766" w:hanging="180"/>
      </w:pPr>
    </w:lvl>
    <w:lvl w:ilvl="6" w:tplc="040C000F" w:tentative="1">
      <w:start w:val="1"/>
      <w:numFmt w:val="decimal"/>
      <w:lvlText w:val="%7."/>
      <w:lvlJc w:val="left"/>
      <w:pPr>
        <w:ind w:left="5486" w:hanging="360"/>
      </w:pPr>
    </w:lvl>
    <w:lvl w:ilvl="7" w:tplc="040C0019" w:tentative="1">
      <w:start w:val="1"/>
      <w:numFmt w:val="lowerLetter"/>
      <w:lvlText w:val="%8."/>
      <w:lvlJc w:val="left"/>
      <w:pPr>
        <w:ind w:left="6206" w:hanging="360"/>
      </w:pPr>
    </w:lvl>
    <w:lvl w:ilvl="8" w:tplc="040C001B" w:tentative="1">
      <w:start w:val="1"/>
      <w:numFmt w:val="lowerRoman"/>
      <w:lvlText w:val="%9."/>
      <w:lvlJc w:val="right"/>
      <w:pPr>
        <w:ind w:left="6926" w:hanging="180"/>
      </w:pPr>
    </w:lvl>
  </w:abstractNum>
  <w:abstractNum w:abstractNumId="7" w15:restartNumberingAfterBreak="0">
    <w:nsid w:val="440A6A39"/>
    <w:multiLevelType w:val="hybridMultilevel"/>
    <w:tmpl w:val="C5A27C52"/>
    <w:lvl w:ilvl="0" w:tplc="34C6152C">
      <w:start w:val="1"/>
      <w:numFmt w:val="lowerRoman"/>
      <w:pStyle w:val="Titre4"/>
      <w:lvlText w:val="%1."/>
      <w:lvlJc w:val="right"/>
      <w:pPr>
        <w:ind w:left="1741" w:hanging="360"/>
      </w:pPr>
    </w:lvl>
    <w:lvl w:ilvl="1" w:tplc="040C0019" w:tentative="1">
      <w:start w:val="1"/>
      <w:numFmt w:val="lowerLetter"/>
      <w:lvlText w:val="%2."/>
      <w:lvlJc w:val="left"/>
      <w:pPr>
        <w:ind w:left="2461" w:hanging="360"/>
      </w:pPr>
    </w:lvl>
    <w:lvl w:ilvl="2" w:tplc="040C001B" w:tentative="1">
      <w:start w:val="1"/>
      <w:numFmt w:val="lowerRoman"/>
      <w:lvlText w:val="%3."/>
      <w:lvlJc w:val="right"/>
      <w:pPr>
        <w:ind w:left="3181" w:hanging="180"/>
      </w:pPr>
    </w:lvl>
    <w:lvl w:ilvl="3" w:tplc="040C000F" w:tentative="1">
      <w:start w:val="1"/>
      <w:numFmt w:val="decimal"/>
      <w:lvlText w:val="%4."/>
      <w:lvlJc w:val="left"/>
      <w:pPr>
        <w:ind w:left="3901" w:hanging="360"/>
      </w:pPr>
    </w:lvl>
    <w:lvl w:ilvl="4" w:tplc="040C0019" w:tentative="1">
      <w:start w:val="1"/>
      <w:numFmt w:val="lowerLetter"/>
      <w:lvlText w:val="%5."/>
      <w:lvlJc w:val="left"/>
      <w:pPr>
        <w:ind w:left="4621" w:hanging="360"/>
      </w:pPr>
    </w:lvl>
    <w:lvl w:ilvl="5" w:tplc="040C001B" w:tentative="1">
      <w:start w:val="1"/>
      <w:numFmt w:val="lowerRoman"/>
      <w:lvlText w:val="%6."/>
      <w:lvlJc w:val="right"/>
      <w:pPr>
        <w:ind w:left="5341" w:hanging="180"/>
      </w:pPr>
    </w:lvl>
    <w:lvl w:ilvl="6" w:tplc="040C000F" w:tentative="1">
      <w:start w:val="1"/>
      <w:numFmt w:val="decimal"/>
      <w:lvlText w:val="%7."/>
      <w:lvlJc w:val="left"/>
      <w:pPr>
        <w:ind w:left="6061" w:hanging="360"/>
      </w:pPr>
    </w:lvl>
    <w:lvl w:ilvl="7" w:tplc="040C0019" w:tentative="1">
      <w:start w:val="1"/>
      <w:numFmt w:val="lowerLetter"/>
      <w:lvlText w:val="%8."/>
      <w:lvlJc w:val="left"/>
      <w:pPr>
        <w:ind w:left="6781" w:hanging="360"/>
      </w:pPr>
    </w:lvl>
    <w:lvl w:ilvl="8" w:tplc="040C001B" w:tentative="1">
      <w:start w:val="1"/>
      <w:numFmt w:val="lowerRoman"/>
      <w:lvlText w:val="%9."/>
      <w:lvlJc w:val="right"/>
      <w:pPr>
        <w:ind w:left="7501" w:hanging="180"/>
      </w:pPr>
    </w:lvl>
  </w:abstractNum>
  <w:abstractNum w:abstractNumId="8" w15:restartNumberingAfterBreak="0">
    <w:nsid w:val="44872338"/>
    <w:multiLevelType w:val="hybridMultilevel"/>
    <w:tmpl w:val="396EA92E"/>
    <w:lvl w:ilvl="0" w:tplc="25A461D8">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52612A1"/>
    <w:multiLevelType w:val="hybridMultilevel"/>
    <w:tmpl w:val="C2108D24"/>
    <w:lvl w:ilvl="0" w:tplc="040C0011">
      <w:start w:val="1"/>
      <w:numFmt w:val="decimal"/>
      <w:lvlText w:val="%1)"/>
      <w:lvlJc w:val="lef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10" w15:restartNumberingAfterBreak="0">
    <w:nsid w:val="45AE6844"/>
    <w:multiLevelType w:val="hybridMultilevel"/>
    <w:tmpl w:val="333CEE34"/>
    <w:lvl w:ilvl="0" w:tplc="05807F54">
      <w:numFmt w:val="bullet"/>
      <w:lvlText w:val=""/>
      <w:lvlJc w:val="left"/>
      <w:pPr>
        <w:ind w:left="4608" w:hanging="360"/>
      </w:pPr>
      <w:rPr>
        <w:rFonts w:ascii="Symbol" w:eastAsiaTheme="minorEastAsia" w:hAnsi="Symbol" w:cstheme="minorBidi" w:hint="default"/>
      </w:rPr>
    </w:lvl>
    <w:lvl w:ilvl="1" w:tplc="040C0003" w:tentative="1">
      <w:start w:val="1"/>
      <w:numFmt w:val="bullet"/>
      <w:lvlText w:val="o"/>
      <w:lvlJc w:val="left"/>
      <w:pPr>
        <w:ind w:left="5328" w:hanging="360"/>
      </w:pPr>
      <w:rPr>
        <w:rFonts w:ascii="Courier New" w:hAnsi="Courier New" w:cs="Courier New" w:hint="default"/>
      </w:rPr>
    </w:lvl>
    <w:lvl w:ilvl="2" w:tplc="040C0005" w:tentative="1">
      <w:start w:val="1"/>
      <w:numFmt w:val="bullet"/>
      <w:lvlText w:val=""/>
      <w:lvlJc w:val="left"/>
      <w:pPr>
        <w:ind w:left="6048" w:hanging="360"/>
      </w:pPr>
      <w:rPr>
        <w:rFonts w:ascii="Wingdings" w:hAnsi="Wingdings" w:hint="default"/>
      </w:rPr>
    </w:lvl>
    <w:lvl w:ilvl="3" w:tplc="040C0001" w:tentative="1">
      <w:start w:val="1"/>
      <w:numFmt w:val="bullet"/>
      <w:lvlText w:val=""/>
      <w:lvlJc w:val="left"/>
      <w:pPr>
        <w:ind w:left="6768" w:hanging="360"/>
      </w:pPr>
      <w:rPr>
        <w:rFonts w:ascii="Symbol" w:hAnsi="Symbol" w:hint="default"/>
      </w:rPr>
    </w:lvl>
    <w:lvl w:ilvl="4" w:tplc="040C0003" w:tentative="1">
      <w:start w:val="1"/>
      <w:numFmt w:val="bullet"/>
      <w:lvlText w:val="o"/>
      <w:lvlJc w:val="left"/>
      <w:pPr>
        <w:ind w:left="7488" w:hanging="360"/>
      </w:pPr>
      <w:rPr>
        <w:rFonts w:ascii="Courier New" w:hAnsi="Courier New" w:cs="Courier New" w:hint="default"/>
      </w:rPr>
    </w:lvl>
    <w:lvl w:ilvl="5" w:tplc="040C0005" w:tentative="1">
      <w:start w:val="1"/>
      <w:numFmt w:val="bullet"/>
      <w:lvlText w:val=""/>
      <w:lvlJc w:val="left"/>
      <w:pPr>
        <w:ind w:left="8208" w:hanging="360"/>
      </w:pPr>
      <w:rPr>
        <w:rFonts w:ascii="Wingdings" w:hAnsi="Wingdings" w:hint="default"/>
      </w:rPr>
    </w:lvl>
    <w:lvl w:ilvl="6" w:tplc="040C0001" w:tentative="1">
      <w:start w:val="1"/>
      <w:numFmt w:val="bullet"/>
      <w:lvlText w:val=""/>
      <w:lvlJc w:val="left"/>
      <w:pPr>
        <w:ind w:left="8928" w:hanging="360"/>
      </w:pPr>
      <w:rPr>
        <w:rFonts w:ascii="Symbol" w:hAnsi="Symbol" w:hint="default"/>
      </w:rPr>
    </w:lvl>
    <w:lvl w:ilvl="7" w:tplc="040C0003" w:tentative="1">
      <w:start w:val="1"/>
      <w:numFmt w:val="bullet"/>
      <w:lvlText w:val="o"/>
      <w:lvlJc w:val="left"/>
      <w:pPr>
        <w:ind w:left="9648" w:hanging="360"/>
      </w:pPr>
      <w:rPr>
        <w:rFonts w:ascii="Courier New" w:hAnsi="Courier New" w:cs="Courier New" w:hint="default"/>
      </w:rPr>
    </w:lvl>
    <w:lvl w:ilvl="8" w:tplc="040C0005" w:tentative="1">
      <w:start w:val="1"/>
      <w:numFmt w:val="bullet"/>
      <w:lvlText w:val=""/>
      <w:lvlJc w:val="left"/>
      <w:pPr>
        <w:ind w:left="10368" w:hanging="360"/>
      </w:pPr>
      <w:rPr>
        <w:rFonts w:ascii="Wingdings" w:hAnsi="Wingdings" w:hint="default"/>
      </w:rPr>
    </w:lvl>
  </w:abstractNum>
  <w:abstractNum w:abstractNumId="11" w15:restartNumberingAfterBreak="0">
    <w:nsid w:val="4CAE0283"/>
    <w:multiLevelType w:val="hybridMultilevel"/>
    <w:tmpl w:val="3BBE52E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EB3638D"/>
    <w:multiLevelType w:val="hybridMultilevel"/>
    <w:tmpl w:val="B7D2AB0E"/>
    <w:lvl w:ilvl="0" w:tplc="985A3F9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5514318"/>
    <w:multiLevelType w:val="hybridMultilevel"/>
    <w:tmpl w:val="A1A2663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0F42990"/>
    <w:multiLevelType w:val="hybridMultilevel"/>
    <w:tmpl w:val="349EEB1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9541630"/>
    <w:multiLevelType w:val="hybridMultilevel"/>
    <w:tmpl w:val="BE264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95A6844"/>
    <w:multiLevelType w:val="hybridMultilevel"/>
    <w:tmpl w:val="A0186884"/>
    <w:lvl w:ilvl="0" w:tplc="040C0011">
      <w:start w:val="1"/>
      <w:numFmt w:val="decimal"/>
      <w:lvlText w:val="%1)"/>
      <w:lvlJc w:val="lef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17" w15:restartNumberingAfterBreak="0">
    <w:nsid w:val="69F47451"/>
    <w:multiLevelType w:val="hybridMultilevel"/>
    <w:tmpl w:val="C200EDE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AE334AE"/>
    <w:multiLevelType w:val="hybridMultilevel"/>
    <w:tmpl w:val="E3EA48AE"/>
    <w:lvl w:ilvl="0" w:tplc="040C0013">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5"/>
  </w:num>
  <w:num w:numId="3">
    <w:abstractNumId w:val="11"/>
  </w:num>
  <w:num w:numId="4">
    <w:abstractNumId w:val="9"/>
  </w:num>
  <w:num w:numId="5">
    <w:abstractNumId w:val="6"/>
  </w:num>
  <w:num w:numId="6">
    <w:abstractNumId w:val="16"/>
  </w:num>
  <w:num w:numId="7">
    <w:abstractNumId w:val="0"/>
  </w:num>
  <w:num w:numId="8">
    <w:abstractNumId w:val="18"/>
  </w:num>
  <w:num w:numId="9">
    <w:abstractNumId w:val="3"/>
  </w:num>
  <w:num w:numId="10">
    <w:abstractNumId w:val="2"/>
  </w:num>
  <w:num w:numId="11">
    <w:abstractNumId w:val="13"/>
  </w:num>
  <w:num w:numId="12">
    <w:abstractNumId w:val="14"/>
  </w:num>
  <w:num w:numId="13">
    <w:abstractNumId w:val="8"/>
  </w:num>
  <w:num w:numId="14">
    <w:abstractNumId w:val="1"/>
  </w:num>
  <w:num w:numId="15">
    <w:abstractNumId w:val="10"/>
  </w:num>
  <w:num w:numId="16">
    <w:abstractNumId w:val="3"/>
  </w:num>
  <w:num w:numId="17">
    <w:abstractNumId w:val="7"/>
  </w:num>
  <w:num w:numId="18">
    <w:abstractNumId w:val="3"/>
    <w:lvlOverride w:ilvl="0">
      <w:startOverride w:val="1"/>
    </w:lvlOverride>
  </w:num>
  <w:num w:numId="19">
    <w:abstractNumId w:val="5"/>
  </w:num>
  <w:num w:numId="20">
    <w:abstractNumId w:val="3"/>
    <w:lvlOverride w:ilvl="0">
      <w:startOverride w:val="1"/>
    </w:lvlOverride>
  </w:num>
  <w:num w:numId="21">
    <w:abstractNumId w:val="12"/>
  </w:num>
  <w:num w:numId="22">
    <w:abstractNumId w:val="18"/>
    <w:lvlOverride w:ilvl="0">
      <w:startOverride w:val="1"/>
    </w:lvlOverride>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FBF"/>
    <w:rsid w:val="0003502B"/>
    <w:rsid w:val="000355A3"/>
    <w:rsid w:val="000547AC"/>
    <w:rsid w:val="00062864"/>
    <w:rsid w:val="00071528"/>
    <w:rsid w:val="0007617B"/>
    <w:rsid w:val="000928D3"/>
    <w:rsid w:val="00093DF7"/>
    <w:rsid w:val="00094176"/>
    <w:rsid w:val="000A67BF"/>
    <w:rsid w:val="000A6935"/>
    <w:rsid w:val="000C0360"/>
    <w:rsid w:val="000C2BB6"/>
    <w:rsid w:val="000C323E"/>
    <w:rsid w:val="000C3597"/>
    <w:rsid w:val="000C5EA2"/>
    <w:rsid w:val="000E1EC9"/>
    <w:rsid w:val="000E5806"/>
    <w:rsid w:val="000F0341"/>
    <w:rsid w:val="000F1E90"/>
    <w:rsid w:val="000F1EDE"/>
    <w:rsid w:val="000F5B77"/>
    <w:rsid w:val="000F6387"/>
    <w:rsid w:val="00122E3C"/>
    <w:rsid w:val="00132DB1"/>
    <w:rsid w:val="00133421"/>
    <w:rsid w:val="001412EC"/>
    <w:rsid w:val="00152566"/>
    <w:rsid w:val="001526AD"/>
    <w:rsid w:val="00153939"/>
    <w:rsid w:val="00153FC2"/>
    <w:rsid w:val="001666D2"/>
    <w:rsid w:val="00166920"/>
    <w:rsid w:val="00176686"/>
    <w:rsid w:val="001A221B"/>
    <w:rsid w:val="001A2F35"/>
    <w:rsid w:val="001B14E0"/>
    <w:rsid w:val="001B4529"/>
    <w:rsid w:val="001C1CA7"/>
    <w:rsid w:val="001C1F96"/>
    <w:rsid w:val="001C2990"/>
    <w:rsid w:val="001C4466"/>
    <w:rsid w:val="001D1C32"/>
    <w:rsid w:val="001D268D"/>
    <w:rsid w:val="001D27B4"/>
    <w:rsid w:val="001D2E8F"/>
    <w:rsid w:val="001D67AD"/>
    <w:rsid w:val="001E4C20"/>
    <w:rsid w:val="001E78B5"/>
    <w:rsid w:val="001F5554"/>
    <w:rsid w:val="00200E19"/>
    <w:rsid w:val="0020556C"/>
    <w:rsid w:val="00206319"/>
    <w:rsid w:val="002102E3"/>
    <w:rsid w:val="0021409F"/>
    <w:rsid w:val="00223DE6"/>
    <w:rsid w:val="002249C2"/>
    <w:rsid w:val="002329EC"/>
    <w:rsid w:val="00233289"/>
    <w:rsid w:val="00233379"/>
    <w:rsid w:val="00234EC0"/>
    <w:rsid w:val="00242EF8"/>
    <w:rsid w:val="002443FA"/>
    <w:rsid w:val="00257B07"/>
    <w:rsid w:val="002617CE"/>
    <w:rsid w:val="0026313E"/>
    <w:rsid w:val="00264DAD"/>
    <w:rsid w:val="00265860"/>
    <w:rsid w:val="0026606E"/>
    <w:rsid w:val="00280E2B"/>
    <w:rsid w:val="00287E7E"/>
    <w:rsid w:val="002926A1"/>
    <w:rsid w:val="002931AD"/>
    <w:rsid w:val="00293EED"/>
    <w:rsid w:val="002A5B2E"/>
    <w:rsid w:val="002B059E"/>
    <w:rsid w:val="002B6E5E"/>
    <w:rsid w:val="002C525E"/>
    <w:rsid w:val="002D22E5"/>
    <w:rsid w:val="002E290A"/>
    <w:rsid w:val="002E5E78"/>
    <w:rsid w:val="002F3DB0"/>
    <w:rsid w:val="002F7648"/>
    <w:rsid w:val="002F7F4E"/>
    <w:rsid w:val="003034A5"/>
    <w:rsid w:val="00307512"/>
    <w:rsid w:val="00312509"/>
    <w:rsid w:val="00326D47"/>
    <w:rsid w:val="00330D8F"/>
    <w:rsid w:val="00333A8C"/>
    <w:rsid w:val="00344774"/>
    <w:rsid w:val="00347AB2"/>
    <w:rsid w:val="00350DF9"/>
    <w:rsid w:val="003764F3"/>
    <w:rsid w:val="003812BA"/>
    <w:rsid w:val="0038272D"/>
    <w:rsid w:val="00391677"/>
    <w:rsid w:val="00395924"/>
    <w:rsid w:val="003A1D32"/>
    <w:rsid w:val="003A2600"/>
    <w:rsid w:val="003A50CB"/>
    <w:rsid w:val="003A58CC"/>
    <w:rsid w:val="003B164D"/>
    <w:rsid w:val="003C2CED"/>
    <w:rsid w:val="003D508B"/>
    <w:rsid w:val="003E1809"/>
    <w:rsid w:val="0040283F"/>
    <w:rsid w:val="004112FE"/>
    <w:rsid w:val="00421B9B"/>
    <w:rsid w:val="00424636"/>
    <w:rsid w:val="00425D1E"/>
    <w:rsid w:val="00432074"/>
    <w:rsid w:val="004334A3"/>
    <w:rsid w:val="004340F0"/>
    <w:rsid w:val="00442549"/>
    <w:rsid w:val="00443814"/>
    <w:rsid w:val="00450520"/>
    <w:rsid w:val="00454504"/>
    <w:rsid w:val="00461C0C"/>
    <w:rsid w:val="00461CC8"/>
    <w:rsid w:val="004662A0"/>
    <w:rsid w:val="004679F9"/>
    <w:rsid w:val="004719BA"/>
    <w:rsid w:val="00482AD7"/>
    <w:rsid w:val="00484291"/>
    <w:rsid w:val="004A7B4C"/>
    <w:rsid w:val="004B4630"/>
    <w:rsid w:val="004B5AD3"/>
    <w:rsid w:val="004C0B17"/>
    <w:rsid w:val="004C3106"/>
    <w:rsid w:val="004D42C2"/>
    <w:rsid w:val="004D62B0"/>
    <w:rsid w:val="004E43CE"/>
    <w:rsid w:val="004E68F9"/>
    <w:rsid w:val="004F2617"/>
    <w:rsid w:val="004F2C34"/>
    <w:rsid w:val="004F4611"/>
    <w:rsid w:val="0051235F"/>
    <w:rsid w:val="00512575"/>
    <w:rsid w:val="00516644"/>
    <w:rsid w:val="00526FB3"/>
    <w:rsid w:val="0053203A"/>
    <w:rsid w:val="00537A9A"/>
    <w:rsid w:val="00543DBE"/>
    <w:rsid w:val="005464D8"/>
    <w:rsid w:val="00547194"/>
    <w:rsid w:val="00555438"/>
    <w:rsid w:val="0057134E"/>
    <w:rsid w:val="00572575"/>
    <w:rsid w:val="00586FFA"/>
    <w:rsid w:val="00591CDA"/>
    <w:rsid w:val="005971C6"/>
    <w:rsid w:val="005A765D"/>
    <w:rsid w:val="005B0BAE"/>
    <w:rsid w:val="005B3C4B"/>
    <w:rsid w:val="005B579B"/>
    <w:rsid w:val="005B6069"/>
    <w:rsid w:val="005D2ED2"/>
    <w:rsid w:val="005E7A06"/>
    <w:rsid w:val="005F299E"/>
    <w:rsid w:val="005F31D9"/>
    <w:rsid w:val="005F34CD"/>
    <w:rsid w:val="005F6911"/>
    <w:rsid w:val="006029A6"/>
    <w:rsid w:val="0060611C"/>
    <w:rsid w:val="00617BF3"/>
    <w:rsid w:val="00623DF4"/>
    <w:rsid w:val="0062436B"/>
    <w:rsid w:val="00634C4D"/>
    <w:rsid w:val="00647DBF"/>
    <w:rsid w:val="00650939"/>
    <w:rsid w:val="00652D73"/>
    <w:rsid w:val="006607E3"/>
    <w:rsid w:val="00662791"/>
    <w:rsid w:val="0067323B"/>
    <w:rsid w:val="006734DD"/>
    <w:rsid w:val="006874AD"/>
    <w:rsid w:val="00693690"/>
    <w:rsid w:val="006939C5"/>
    <w:rsid w:val="006B6569"/>
    <w:rsid w:val="006D26E0"/>
    <w:rsid w:val="006D37D7"/>
    <w:rsid w:val="006E0271"/>
    <w:rsid w:val="006E360F"/>
    <w:rsid w:val="006E43EC"/>
    <w:rsid w:val="006E7011"/>
    <w:rsid w:val="006F5A40"/>
    <w:rsid w:val="0070481F"/>
    <w:rsid w:val="00704B43"/>
    <w:rsid w:val="00704ECF"/>
    <w:rsid w:val="007120B1"/>
    <w:rsid w:val="007151BE"/>
    <w:rsid w:val="007266F7"/>
    <w:rsid w:val="00734562"/>
    <w:rsid w:val="00754C9E"/>
    <w:rsid w:val="00760B10"/>
    <w:rsid w:val="00766F9C"/>
    <w:rsid w:val="00775387"/>
    <w:rsid w:val="00781879"/>
    <w:rsid w:val="00792F1C"/>
    <w:rsid w:val="00794861"/>
    <w:rsid w:val="007A3A48"/>
    <w:rsid w:val="007A6456"/>
    <w:rsid w:val="007B1C88"/>
    <w:rsid w:val="007B3730"/>
    <w:rsid w:val="007C2EF9"/>
    <w:rsid w:val="007C4265"/>
    <w:rsid w:val="007D182D"/>
    <w:rsid w:val="007D5A7C"/>
    <w:rsid w:val="007D7C8A"/>
    <w:rsid w:val="007E5A8F"/>
    <w:rsid w:val="007E6E5A"/>
    <w:rsid w:val="007F265E"/>
    <w:rsid w:val="007F7922"/>
    <w:rsid w:val="00806AB6"/>
    <w:rsid w:val="00811E3A"/>
    <w:rsid w:val="0082104D"/>
    <w:rsid w:val="008243F8"/>
    <w:rsid w:val="00827F9C"/>
    <w:rsid w:val="008316C9"/>
    <w:rsid w:val="008321DD"/>
    <w:rsid w:val="00834230"/>
    <w:rsid w:val="00834881"/>
    <w:rsid w:val="008505AB"/>
    <w:rsid w:val="00871779"/>
    <w:rsid w:val="00873B6F"/>
    <w:rsid w:val="00881CA3"/>
    <w:rsid w:val="0088639D"/>
    <w:rsid w:val="008872A3"/>
    <w:rsid w:val="00891A1D"/>
    <w:rsid w:val="00894AA1"/>
    <w:rsid w:val="008A1D7F"/>
    <w:rsid w:val="008B6ECC"/>
    <w:rsid w:val="008C27F4"/>
    <w:rsid w:val="008C5241"/>
    <w:rsid w:val="008C531A"/>
    <w:rsid w:val="008D28E2"/>
    <w:rsid w:val="008E1061"/>
    <w:rsid w:val="008F5FBF"/>
    <w:rsid w:val="009008FD"/>
    <w:rsid w:val="00911D4D"/>
    <w:rsid w:val="00913F4E"/>
    <w:rsid w:val="0091632D"/>
    <w:rsid w:val="009170A1"/>
    <w:rsid w:val="00925060"/>
    <w:rsid w:val="009534FD"/>
    <w:rsid w:val="00961EEE"/>
    <w:rsid w:val="009645C9"/>
    <w:rsid w:val="009652CC"/>
    <w:rsid w:val="00966E43"/>
    <w:rsid w:val="0096738B"/>
    <w:rsid w:val="0097773F"/>
    <w:rsid w:val="00992F77"/>
    <w:rsid w:val="009B1707"/>
    <w:rsid w:val="009B3267"/>
    <w:rsid w:val="009C22B6"/>
    <w:rsid w:val="009E27CF"/>
    <w:rsid w:val="009E6B89"/>
    <w:rsid w:val="009F31C2"/>
    <w:rsid w:val="009F7B48"/>
    <w:rsid w:val="00A1419F"/>
    <w:rsid w:val="00A16DD4"/>
    <w:rsid w:val="00A37A10"/>
    <w:rsid w:val="00A42FF5"/>
    <w:rsid w:val="00A43792"/>
    <w:rsid w:val="00A70E47"/>
    <w:rsid w:val="00A836CD"/>
    <w:rsid w:val="00A9390D"/>
    <w:rsid w:val="00AA2803"/>
    <w:rsid w:val="00AA77B1"/>
    <w:rsid w:val="00AC7CF0"/>
    <w:rsid w:val="00AD08A7"/>
    <w:rsid w:val="00AD1116"/>
    <w:rsid w:val="00AD68EC"/>
    <w:rsid w:val="00AF755C"/>
    <w:rsid w:val="00AF757B"/>
    <w:rsid w:val="00B04669"/>
    <w:rsid w:val="00B04CDF"/>
    <w:rsid w:val="00B13C0C"/>
    <w:rsid w:val="00B1527F"/>
    <w:rsid w:val="00B20B8B"/>
    <w:rsid w:val="00B24194"/>
    <w:rsid w:val="00B409DB"/>
    <w:rsid w:val="00B42A5F"/>
    <w:rsid w:val="00B45D17"/>
    <w:rsid w:val="00B57D1B"/>
    <w:rsid w:val="00B70C49"/>
    <w:rsid w:val="00B7312A"/>
    <w:rsid w:val="00B805F3"/>
    <w:rsid w:val="00B840BA"/>
    <w:rsid w:val="00B93BBA"/>
    <w:rsid w:val="00B951BB"/>
    <w:rsid w:val="00B96CC6"/>
    <w:rsid w:val="00BB1C48"/>
    <w:rsid w:val="00BB6946"/>
    <w:rsid w:val="00BC70C0"/>
    <w:rsid w:val="00BE0721"/>
    <w:rsid w:val="00BF35A6"/>
    <w:rsid w:val="00C03D60"/>
    <w:rsid w:val="00C204C7"/>
    <w:rsid w:val="00C22ECF"/>
    <w:rsid w:val="00C4404B"/>
    <w:rsid w:val="00C47133"/>
    <w:rsid w:val="00C63A7F"/>
    <w:rsid w:val="00C721FE"/>
    <w:rsid w:val="00C73C93"/>
    <w:rsid w:val="00C7501B"/>
    <w:rsid w:val="00C767CC"/>
    <w:rsid w:val="00C810DC"/>
    <w:rsid w:val="00C837B0"/>
    <w:rsid w:val="00C86FB7"/>
    <w:rsid w:val="00CA5A9B"/>
    <w:rsid w:val="00CC05AF"/>
    <w:rsid w:val="00CC4321"/>
    <w:rsid w:val="00CC52D2"/>
    <w:rsid w:val="00CD25A2"/>
    <w:rsid w:val="00CE6093"/>
    <w:rsid w:val="00CE65B0"/>
    <w:rsid w:val="00CE7E36"/>
    <w:rsid w:val="00D02FA9"/>
    <w:rsid w:val="00D2493E"/>
    <w:rsid w:val="00D27393"/>
    <w:rsid w:val="00D31512"/>
    <w:rsid w:val="00D340ED"/>
    <w:rsid w:val="00D41BA1"/>
    <w:rsid w:val="00D5063C"/>
    <w:rsid w:val="00D51513"/>
    <w:rsid w:val="00D53B1A"/>
    <w:rsid w:val="00D623A7"/>
    <w:rsid w:val="00D63BE4"/>
    <w:rsid w:val="00D64616"/>
    <w:rsid w:val="00D664BF"/>
    <w:rsid w:val="00D710B1"/>
    <w:rsid w:val="00D7119D"/>
    <w:rsid w:val="00D75CC1"/>
    <w:rsid w:val="00D809BE"/>
    <w:rsid w:val="00D83898"/>
    <w:rsid w:val="00D95855"/>
    <w:rsid w:val="00DA199E"/>
    <w:rsid w:val="00DA4BD8"/>
    <w:rsid w:val="00DA505A"/>
    <w:rsid w:val="00DB4416"/>
    <w:rsid w:val="00DB46EB"/>
    <w:rsid w:val="00DB4E27"/>
    <w:rsid w:val="00DB579D"/>
    <w:rsid w:val="00DB660B"/>
    <w:rsid w:val="00DC5DA1"/>
    <w:rsid w:val="00DC6599"/>
    <w:rsid w:val="00DC7C42"/>
    <w:rsid w:val="00DD5192"/>
    <w:rsid w:val="00DD5EA1"/>
    <w:rsid w:val="00DD654B"/>
    <w:rsid w:val="00DF0A2B"/>
    <w:rsid w:val="00E20D3E"/>
    <w:rsid w:val="00E20DCC"/>
    <w:rsid w:val="00E35F87"/>
    <w:rsid w:val="00E37401"/>
    <w:rsid w:val="00E52C65"/>
    <w:rsid w:val="00E56149"/>
    <w:rsid w:val="00E664F5"/>
    <w:rsid w:val="00E66C50"/>
    <w:rsid w:val="00E7764C"/>
    <w:rsid w:val="00E8405B"/>
    <w:rsid w:val="00E85B5E"/>
    <w:rsid w:val="00E87BB1"/>
    <w:rsid w:val="00E90168"/>
    <w:rsid w:val="00E97E3D"/>
    <w:rsid w:val="00EA5911"/>
    <w:rsid w:val="00EA5F03"/>
    <w:rsid w:val="00EA6306"/>
    <w:rsid w:val="00EA7B64"/>
    <w:rsid w:val="00EB6A6A"/>
    <w:rsid w:val="00EC15C2"/>
    <w:rsid w:val="00EC15E9"/>
    <w:rsid w:val="00EC7095"/>
    <w:rsid w:val="00EC79BD"/>
    <w:rsid w:val="00ED1531"/>
    <w:rsid w:val="00EF0C2E"/>
    <w:rsid w:val="00EF7D57"/>
    <w:rsid w:val="00F007AB"/>
    <w:rsid w:val="00F04559"/>
    <w:rsid w:val="00F10D64"/>
    <w:rsid w:val="00F12809"/>
    <w:rsid w:val="00F144E2"/>
    <w:rsid w:val="00F14628"/>
    <w:rsid w:val="00F17F3C"/>
    <w:rsid w:val="00F31099"/>
    <w:rsid w:val="00F313EB"/>
    <w:rsid w:val="00F34A97"/>
    <w:rsid w:val="00F34BB2"/>
    <w:rsid w:val="00F35F4F"/>
    <w:rsid w:val="00F40BF4"/>
    <w:rsid w:val="00F4168C"/>
    <w:rsid w:val="00F45442"/>
    <w:rsid w:val="00F57985"/>
    <w:rsid w:val="00F60F39"/>
    <w:rsid w:val="00F62205"/>
    <w:rsid w:val="00F63AA3"/>
    <w:rsid w:val="00F63EEE"/>
    <w:rsid w:val="00F702AF"/>
    <w:rsid w:val="00F7167A"/>
    <w:rsid w:val="00F716BC"/>
    <w:rsid w:val="00F8323E"/>
    <w:rsid w:val="00FA512D"/>
    <w:rsid w:val="00FB51B5"/>
    <w:rsid w:val="00FB6C6F"/>
    <w:rsid w:val="00FC4BF7"/>
    <w:rsid w:val="00FD0072"/>
    <w:rsid w:val="00FD0845"/>
    <w:rsid w:val="00FE3B8D"/>
    <w:rsid w:val="00FE3FF4"/>
    <w:rsid w:val="00FE658E"/>
    <w:rsid w:val="00FE7C4A"/>
    <w:rsid w:val="00FF1D1F"/>
    <w:rsid w:val="00FF6130"/>
    <w:rsid w:val="00FF62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E1F26"/>
  <w15:docId w15:val="{A54CD9B1-5A25-4FBF-9819-A1959F103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BD8"/>
    <w:rPr>
      <w:rFonts w:ascii="Times New Roman" w:hAnsi="Times New Roman"/>
    </w:rPr>
  </w:style>
  <w:style w:type="paragraph" w:styleId="Titre1">
    <w:name w:val="heading 1"/>
    <w:basedOn w:val="Normal"/>
    <w:next w:val="Normal"/>
    <w:link w:val="Titre1Car"/>
    <w:autoRedefine/>
    <w:uiPriority w:val="9"/>
    <w:qFormat/>
    <w:rsid w:val="00DF0A2B"/>
    <w:pPr>
      <w:keepNext/>
      <w:keepLines/>
      <w:numPr>
        <w:numId w:val="8"/>
      </w:numPr>
      <w:spacing w:before="240" w:after="240"/>
      <w:ind w:left="714" w:hanging="357"/>
      <w:outlineLvl w:val="0"/>
    </w:pPr>
    <w:rPr>
      <w:rFonts w:eastAsiaTheme="majorEastAsia" w:cstheme="majorBidi"/>
      <w:sz w:val="32"/>
      <w:szCs w:val="32"/>
    </w:rPr>
  </w:style>
  <w:style w:type="paragraph" w:styleId="Titre2">
    <w:name w:val="heading 2"/>
    <w:basedOn w:val="Normal"/>
    <w:next w:val="Normal"/>
    <w:link w:val="Titre2Car"/>
    <w:autoRedefine/>
    <w:uiPriority w:val="9"/>
    <w:unhideWhenUsed/>
    <w:qFormat/>
    <w:rsid w:val="0097773F"/>
    <w:pPr>
      <w:keepNext/>
      <w:keepLines/>
      <w:numPr>
        <w:numId w:val="9"/>
      </w:numPr>
      <w:spacing w:before="120" w:after="120"/>
      <w:outlineLvl w:val="1"/>
    </w:pPr>
    <w:rPr>
      <w:rFonts w:eastAsiaTheme="majorEastAsia" w:cstheme="majorBidi"/>
      <w:color w:val="0D0D0D" w:themeColor="text1" w:themeTint="F2"/>
      <w:sz w:val="26"/>
      <w:szCs w:val="26"/>
      <w:u w:val="single"/>
    </w:rPr>
  </w:style>
  <w:style w:type="paragraph" w:styleId="Titre3">
    <w:name w:val="heading 3"/>
    <w:basedOn w:val="Normal"/>
    <w:next w:val="Normal"/>
    <w:link w:val="Titre3Car"/>
    <w:autoRedefine/>
    <w:uiPriority w:val="9"/>
    <w:unhideWhenUsed/>
    <w:qFormat/>
    <w:rsid w:val="00C767CC"/>
    <w:pPr>
      <w:keepNext/>
      <w:keepLines/>
      <w:numPr>
        <w:ilvl w:val="1"/>
        <w:numId w:val="9"/>
      </w:numPr>
      <w:spacing w:after="120"/>
      <w:ind w:left="1434" w:hanging="357"/>
      <w:jc w:val="both"/>
      <w:outlineLvl w:val="2"/>
    </w:pPr>
    <w:rPr>
      <w:rFonts w:eastAsiaTheme="majorEastAsia" w:cs="Times New Roman"/>
      <w:noProof/>
      <w:color w:val="000000" w:themeColor="text1"/>
      <w:szCs w:val="24"/>
    </w:rPr>
  </w:style>
  <w:style w:type="paragraph" w:styleId="Titre4">
    <w:name w:val="heading 4"/>
    <w:basedOn w:val="Normal"/>
    <w:next w:val="Normal"/>
    <w:link w:val="Titre4Car"/>
    <w:autoRedefine/>
    <w:uiPriority w:val="9"/>
    <w:unhideWhenUsed/>
    <w:qFormat/>
    <w:rsid w:val="00D27393"/>
    <w:pPr>
      <w:keepNext/>
      <w:keepLines/>
      <w:numPr>
        <w:numId w:val="17"/>
      </w:numPr>
      <w:spacing w:before="40" w:after="120"/>
      <w:ind w:left="1740" w:hanging="357"/>
      <w:outlineLvl w:val="3"/>
    </w:pPr>
    <w:rPr>
      <w:rFonts w:eastAsiaTheme="majorEastAsia" w:cstheme="majorBidi"/>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0A2B"/>
    <w:rPr>
      <w:rFonts w:ascii="Times New Roman" w:eastAsiaTheme="majorEastAsia" w:hAnsi="Times New Roman" w:cstheme="majorBidi"/>
      <w:sz w:val="32"/>
      <w:szCs w:val="32"/>
    </w:rPr>
  </w:style>
  <w:style w:type="paragraph" w:styleId="En-ttedetabledesmatires">
    <w:name w:val="TOC Heading"/>
    <w:basedOn w:val="Titre1"/>
    <w:next w:val="Normal"/>
    <w:uiPriority w:val="39"/>
    <w:unhideWhenUsed/>
    <w:qFormat/>
    <w:rsid w:val="00E8405B"/>
    <w:pPr>
      <w:outlineLvl w:val="9"/>
    </w:pPr>
    <w:rPr>
      <w:lang w:eastAsia="fr-FR"/>
    </w:rPr>
  </w:style>
  <w:style w:type="paragraph" w:styleId="TM2">
    <w:name w:val="toc 2"/>
    <w:basedOn w:val="Normal"/>
    <w:next w:val="Normal"/>
    <w:autoRedefine/>
    <w:uiPriority w:val="39"/>
    <w:unhideWhenUsed/>
    <w:rsid w:val="00647DBF"/>
    <w:pPr>
      <w:spacing w:before="120" w:after="0"/>
      <w:ind w:left="220"/>
    </w:pPr>
    <w:rPr>
      <w:rFonts w:asciiTheme="minorHAnsi" w:hAnsiTheme="minorHAnsi" w:cstheme="minorHAnsi"/>
      <w:b/>
      <w:bCs/>
    </w:rPr>
  </w:style>
  <w:style w:type="paragraph" w:styleId="TM1">
    <w:name w:val="toc 1"/>
    <w:basedOn w:val="Normal"/>
    <w:next w:val="Normal"/>
    <w:autoRedefine/>
    <w:uiPriority w:val="39"/>
    <w:unhideWhenUsed/>
    <w:rsid w:val="00DA505A"/>
    <w:pPr>
      <w:spacing w:before="120" w:after="0"/>
    </w:pPr>
    <w:rPr>
      <w:rFonts w:asciiTheme="minorHAnsi" w:hAnsiTheme="minorHAnsi" w:cstheme="minorHAnsi"/>
      <w:b/>
      <w:bCs/>
      <w:i/>
      <w:iCs/>
      <w:sz w:val="24"/>
      <w:szCs w:val="24"/>
    </w:rPr>
  </w:style>
  <w:style w:type="paragraph" w:styleId="TM3">
    <w:name w:val="toc 3"/>
    <w:basedOn w:val="Normal"/>
    <w:next w:val="Normal"/>
    <w:autoRedefine/>
    <w:uiPriority w:val="39"/>
    <w:unhideWhenUsed/>
    <w:rsid w:val="00647DBF"/>
    <w:pPr>
      <w:spacing w:after="0"/>
      <w:ind w:left="440"/>
    </w:pPr>
    <w:rPr>
      <w:rFonts w:asciiTheme="minorHAnsi" w:hAnsiTheme="minorHAnsi" w:cstheme="minorHAnsi"/>
      <w:sz w:val="20"/>
      <w:szCs w:val="20"/>
    </w:rPr>
  </w:style>
  <w:style w:type="paragraph" w:styleId="Paragraphedeliste">
    <w:name w:val="List Paragraph"/>
    <w:basedOn w:val="Normal"/>
    <w:uiPriority w:val="34"/>
    <w:qFormat/>
    <w:rsid w:val="00E8405B"/>
    <w:pPr>
      <w:ind w:left="720"/>
      <w:contextualSpacing/>
    </w:pPr>
  </w:style>
  <w:style w:type="character" w:customStyle="1" w:styleId="Titre2Car">
    <w:name w:val="Titre 2 Car"/>
    <w:basedOn w:val="Policepardfaut"/>
    <w:link w:val="Titre2"/>
    <w:uiPriority w:val="9"/>
    <w:rsid w:val="0097773F"/>
    <w:rPr>
      <w:rFonts w:ascii="Times New Roman" w:eastAsiaTheme="majorEastAsia" w:hAnsi="Times New Roman" w:cstheme="majorBidi"/>
      <w:color w:val="0D0D0D" w:themeColor="text1" w:themeTint="F2"/>
      <w:sz w:val="26"/>
      <w:szCs w:val="26"/>
      <w:u w:val="single"/>
    </w:rPr>
  </w:style>
  <w:style w:type="character" w:customStyle="1" w:styleId="Titre3Car">
    <w:name w:val="Titre 3 Car"/>
    <w:basedOn w:val="Policepardfaut"/>
    <w:link w:val="Titre3"/>
    <w:uiPriority w:val="9"/>
    <w:rsid w:val="00C767CC"/>
    <w:rPr>
      <w:rFonts w:ascii="Times New Roman" w:eastAsiaTheme="majorEastAsia" w:hAnsi="Times New Roman" w:cs="Times New Roman"/>
      <w:noProof/>
      <w:color w:val="000000" w:themeColor="text1"/>
      <w:szCs w:val="24"/>
    </w:rPr>
  </w:style>
  <w:style w:type="character" w:styleId="Lienhypertexte">
    <w:name w:val="Hyperlink"/>
    <w:basedOn w:val="Policepardfaut"/>
    <w:uiPriority w:val="99"/>
    <w:unhideWhenUsed/>
    <w:rsid w:val="002329EC"/>
    <w:rPr>
      <w:color w:val="0563C1" w:themeColor="hyperlink"/>
      <w:u w:val="single"/>
    </w:rPr>
  </w:style>
  <w:style w:type="paragraph" w:styleId="Notedebasdepage">
    <w:name w:val="footnote text"/>
    <w:basedOn w:val="Normal"/>
    <w:link w:val="NotedebasdepageCar"/>
    <w:uiPriority w:val="99"/>
    <w:semiHidden/>
    <w:unhideWhenUsed/>
    <w:rsid w:val="009170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170A1"/>
    <w:rPr>
      <w:sz w:val="20"/>
      <w:szCs w:val="20"/>
    </w:rPr>
  </w:style>
  <w:style w:type="character" w:styleId="Appelnotedebasdep">
    <w:name w:val="footnote reference"/>
    <w:basedOn w:val="Policepardfaut"/>
    <w:uiPriority w:val="99"/>
    <w:semiHidden/>
    <w:unhideWhenUsed/>
    <w:rsid w:val="009170A1"/>
    <w:rPr>
      <w:vertAlign w:val="superscript"/>
    </w:rPr>
  </w:style>
  <w:style w:type="character" w:styleId="Textedelespacerserv">
    <w:name w:val="Placeholder Text"/>
    <w:basedOn w:val="Policepardfaut"/>
    <w:uiPriority w:val="99"/>
    <w:semiHidden/>
    <w:rsid w:val="00DD5192"/>
    <w:rPr>
      <w:color w:val="808080"/>
    </w:rPr>
  </w:style>
  <w:style w:type="character" w:customStyle="1" w:styleId="Titre4Car">
    <w:name w:val="Titre 4 Car"/>
    <w:basedOn w:val="Policepardfaut"/>
    <w:link w:val="Titre4"/>
    <w:uiPriority w:val="9"/>
    <w:rsid w:val="00D27393"/>
    <w:rPr>
      <w:rFonts w:ascii="Times New Roman" w:eastAsiaTheme="majorEastAsia" w:hAnsi="Times New Roman" w:cstheme="majorBidi"/>
      <w:i/>
      <w:iCs/>
    </w:rPr>
  </w:style>
  <w:style w:type="table" w:styleId="Grilledutableau">
    <w:name w:val="Table Grid"/>
    <w:basedOn w:val="TableauNormal"/>
    <w:uiPriority w:val="39"/>
    <w:rsid w:val="00834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11">
    <w:name w:val="Tableau simple 11"/>
    <w:basedOn w:val="TableauNormal"/>
    <w:uiPriority w:val="41"/>
    <w:rsid w:val="008348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4">
    <w:name w:val="toc 4"/>
    <w:basedOn w:val="Normal"/>
    <w:next w:val="Normal"/>
    <w:autoRedefine/>
    <w:uiPriority w:val="39"/>
    <w:unhideWhenUsed/>
    <w:rsid w:val="00234EC0"/>
    <w:pPr>
      <w:spacing w:after="0"/>
      <w:ind w:left="660"/>
    </w:pPr>
    <w:rPr>
      <w:rFonts w:asciiTheme="minorHAnsi" w:hAnsiTheme="minorHAnsi" w:cstheme="minorHAnsi"/>
      <w:sz w:val="20"/>
      <w:szCs w:val="20"/>
    </w:rPr>
  </w:style>
  <w:style w:type="paragraph" w:styleId="TM5">
    <w:name w:val="toc 5"/>
    <w:basedOn w:val="Normal"/>
    <w:next w:val="Normal"/>
    <w:autoRedefine/>
    <w:uiPriority w:val="39"/>
    <w:unhideWhenUsed/>
    <w:rsid w:val="00234EC0"/>
    <w:pPr>
      <w:spacing w:after="0"/>
      <w:ind w:left="880"/>
    </w:pPr>
    <w:rPr>
      <w:rFonts w:asciiTheme="minorHAnsi" w:hAnsiTheme="minorHAnsi" w:cstheme="minorHAnsi"/>
      <w:sz w:val="20"/>
      <w:szCs w:val="20"/>
    </w:rPr>
  </w:style>
  <w:style w:type="paragraph" w:styleId="TM6">
    <w:name w:val="toc 6"/>
    <w:basedOn w:val="Normal"/>
    <w:next w:val="Normal"/>
    <w:autoRedefine/>
    <w:uiPriority w:val="39"/>
    <w:unhideWhenUsed/>
    <w:rsid w:val="00234EC0"/>
    <w:pPr>
      <w:spacing w:after="0"/>
      <w:ind w:left="1100"/>
    </w:pPr>
    <w:rPr>
      <w:rFonts w:asciiTheme="minorHAnsi" w:hAnsiTheme="minorHAnsi" w:cstheme="minorHAnsi"/>
      <w:sz w:val="20"/>
      <w:szCs w:val="20"/>
    </w:rPr>
  </w:style>
  <w:style w:type="paragraph" w:styleId="TM7">
    <w:name w:val="toc 7"/>
    <w:basedOn w:val="Normal"/>
    <w:next w:val="Normal"/>
    <w:autoRedefine/>
    <w:uiPriority w:val="39"/>
    <w:unhideWhenUsed/>
    <w:rsid w:val="00234EC0"/>
    <w:pPr>
      <w:spacing w:after="0"/>
      <w:ind w:left="1320"/>
    </w:pPr>
    <w:rPr>
      <w:rFonts w:asciiTheme="minorHAnsi" w:hAnsiTheme="minorHAnsi" w:cstheme="minorHAnsi"/>
      <w:sz w:val="20"/>
      <w:szCs w:val="20"/>
    </w:rPr>
  </w:style>
  <w:style w:type="paragraph" w:styleId="TM8">
    <w:name w:val="toc 8"/>
    <w:basedOn w:val="Normal"/>
    <w:next w:val="Normal"/>
    <w:autoRedefine/>
    <w:uiPriority w:val="39"/>
    <w:unhideWhenUsed/>
    <w:rsid w:val="00234EC0"/>
    <w:pPr>
      <w:spacing w:after="0"/>
      <w:ind w:left="1540"/>
    </w:pPr>
    <w:rPr>
      <w:rFonts w:asciiTheme="minorHAnsi" w:hAnsiTheme="minorHAnsi" w:cstheme="minorHAnsi"/>
      <w:sz w:val="20"/>
      <w:szCs w:val="20"/>
    </w:rPr>
  </w:style>
  <w:style w:type="paragraph" w:styleId="TM9">
    <w:name w:val="toc 9"/>
    <w:basedOn w:val="Normal"/>
    <w:next w:val="Normal"/>
    <w:autoRedefine/>
    <w:uiPriority w:val="39"/>
    <w:unhideWhenUsed/>
    <w:rsid w:val="00234EC0"/>
    <w:pPr>
      <w:spacing w:after="0"/>
      <w:ind w:left="1760"/>
    </w:pPr>
    <w:rPr>
      <w:rFonts w:asciiTheme="minorHAnsi" w:hAnsiTheme="minorHAnsi" w:cstheme="minorHAnsi"/>
      <w:sz w:val="20"/>
      <w:szCs w:val="20"/>
    </w:rPr>
  </w:style>
  <w:style w:type="paragraph" w:styleId="Sansinterligne">
    <w:name w:val="No Spacing"/>
    <w:link w:val="SansinterligneCar"/>
    <w:uiPriority w:val="1"/>
    <w:qFormat/>
    <w:rsid w:val="00EC15E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C15E9"/>
    <w:rPr>
      <w:rFonts w:eastAsiaTheme="minorEastAsia"/>
      <w:lang w:eastAsia="fr-FR"/>
    </w:rPr>
  </w:style>
  <w:style w:type="paragraph" w:styleId="En-tte">
    <w:name w:val="header"/>
    <w:basedOn w:val="Normal"/>
    <w:link w:val="En-tteCar"/>
    <w:uiPriority w:val="99"/>
    <w:unhideWhenUsed/>
    <w:rsid w:val="00EC15E9"/>
    <w:pPr>
      <w:tabs>
        <w:tab w:val="center" w:pos="4536"/>
        <w:tab w:val="right" w:pos="9072"/>
      </w:tabs>
      <w:spacing w:after="0" w:line="240" w:lineRule="auto"/>
    </w:pPr>
  </w:style>
  <w:style w:type="character" w:customStyle="1" w:styleId="En-tteCar">
    <w:name w:val="En-tête Car"/>
    <w:basedOn w:val="Policepardfaut"/>
    <w:link w:val="En-tte"/>
    <w:uiPriority w:val="99"/>
    <w:rsid w:val="00EC15E9"/>
    <w:rPr>
      <w:rFonts w:ascii="Times New Roman" w:hAnsi="Times New Roman"/>
    </w:rPr>
  </w:style>
  <w:style w:type="paragraph" w:styleId="Pieddepage">
    <w:name w:val="footer"/>
    <w:basedOn w:val="Normal"/>
    <w:link w:val="PieddepageCar"/>
    <w:uiPriority w:val="99"/>
    <w:unhideWhenUsed/>
    <w:rsid w:val="00EC15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15E9"/>
    <w:rPr>
      <w:rFonts w:ascii="Times New Roman" w:hAnsi="Times New Roman"/>
    </w:rPr>
  </w:style>
  <w:style w:type="table" w:customStyle="1" w:styleId="Tableausimple21">
    <w:name w:val="Tableau simple 21"/>
    <w:basedOn w:val="TableauNormal"/>
    <w:uiPriority w:val="42"/>
    <w:rsid w:val="006E02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gende">
    <w:name w:val="caption"/>
    <w:basedOn w:val="Normal"/>
    <w:next w:val="Normal"/>
    <w:uiPriority w:val="35"/>
    <w:unhideWhenUsed/>
    <w:qFormat/>
    <w:rsid w:val="00D710B1"/>
    <w:pPr>
      <w:spacing w:after="200" w:line="240" w:lineRule="auto"/>
    </w:pPr>
    <w:rPr>
      <w:i/>
      <w:iCs/>
      <w:color w:val="44546A" w:themeColor="text2"/>
      <w:sz w:val="18"/>
      <w:szCs w:val="18"/>
    </w:rPr>
  </w:style>
  <w:style w:type="character" w:styleId="Marquedecommentaire">
    <w:name w:val="annotation reference"/>
    <w:basedOn w:val="Policepardfaut"/>
    <w:uiPriority w:val="99"/>
    <w:semiHidden/>
    <w:unhideWhenUsed/>
    <w:rsid w:val="00D7119D"/>
    <w:rPr>
      <w:sz w:val="16"/>
      <w:szCs w:val="16"/>
    </w:rPr>
  </w:style>
  <w:style w:type="paragraph" w:styleId="Commentaire">
    <w:name w:val="annotation text"/>
    <w:basedOn w:val="Normal"/>
    <w:link w:val="CommentaireCar"/>
    <w:uiPriority w:val="99"/>
    <w:semiHidden/>
    <w:unhideWhenUsed/>
    <w:rsid w:val="00D7119D"/>
    <w:pPr>
      <w:spacing w:line="240" w:lineRule="auto"/>
    </w:pPr>
    <w:rPr>
      <w:sz w:val="20"/>
      <w:szCs w:val="20"/>
    </w:rPr>
  </w:style>
  <w:style w:type="character" w:customStyle="1" w:styleId="CommentaireCar">
    <w:name w:val="Commentaire Car"/>
    <w:basedOn w:val="Policepardfaut"/>
    <w:link w:val="Commentaire"/>
    <w:uiPriority w:val="99"/>
    <w:semiHidden/>
    <w:rsid w:val="00D7119D"/>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D7119D"/>
    <w:rPr>
      <w:b/>
      <w:bCs/>
    </w:rPr>
  </w:style>
  <w:style w:type="character" w:customStyle="1" w:styleId="ObjetducommentaireCar">
    <w:name w:val="Objet du commentaire Car"/>
    <w:basedOn w:val="CommentaireCar"/>
    <w:link w:val="Objetducommentaire"/>
    <w:uiPriority w:val="99"/>
    <w:semiHidden/>
    <w:rsid w:val="00D7119D"/>
    <w:rPr>
      <w:rFonts w:ascii="Times New Roman" w:hAnsi="Times New Roman"/>
      <w:b/>
      <w:bCs/>
      <w:sz w:val="20"/>
      <w:szCs w:val="20"/>
    </w:rPr>
  </w:style>
  <w:style w:type="paragraph" w:styleId="Textedebulles">
    <w:name w:val="Balloon Text"/>
    <w:basedOn w:val="Normal"/>
    <w:link w:val="TextedebullesCar"/>
    <w:uiPriority w:val="99"/>
    <w:semiHidden/>
    <w:unhideWhenUsed/>
    <w:rsid w:val="00D7119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11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chart" Target="charts/chart14.xml"/><Relationship Id="rId21" Type="http://schemas.openxmlformats.org/officeDocument/2006/relationships/image" Target="media/image11.png"/><Relationship Id="rId34" Type="http://schemas.openxmlformats.org/officeDocument/2006/relationships/chart" Target="charts/chart9.xm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3.xml"/><Relationship Id="rId29" Type="http://schemas.openxmlformats.org/officeDocument/2006/relationships/image" Target="media/image16.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4.xml"/><Relationship Id="rId32" Type="http://schemas.openxmlformats.org/officeDocument/2006/relationships/chart" Target="charts/chart7.xml"/><Relationship Id="rId37" Type="http://schemas.openxmlformats.org/officeDocument/2006/relationships/chart" Target="charts/chart12.xml"/><Relationship Id="rId40" Type="http://schemas.openxmlformats.org/officeDocument/2006/relationships/chart" Target="charts/chart15.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5.png"/><Relationship Id="rId36" Type="http://schemas.openxmlformats.org/officeDocument/2006/relationships/chart" Target="charts/chart11.xml"/><Relationship Id="rId10" Type="http://schemas.openxmlformats.org/officeDocument/2006/relationships/chart" Target="charts/chart1.xml"/><Relationship Id="rId19" Type="http://schemas.openxmlformats.org/officeDocument/2006/relationships/image" Target="media/image10.png"/><Relationship Id="rId31" Type="http://schemas.openxmlformats.org/officeDocument/2006/relationships/chart" Target="charts/chart6.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image" Target="media/image12.png"/><Relationship Id="rId30" Type="http://schemas.openxmlformats.org/officeDocument/2006/relationships/chart" Target="charts/chart5.xml"/><Relationship Id="rId35" Type="http://schemas.openxmlformats.org/officeDocument/2006/relationships/chart" Target="charts/chart10.xm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chart" Target="charts/chart8.xml"/><Relationship Id="rId38" Type="http://schemas.openxmlformats.org/officeDocument/2006/relationships/chart" Target="charts/chart13.xml"/></Relationships>
</file>

<file path=word/charts/_rels/chart1.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12082022%20-%20RDM%20&#233;nergie_C2.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4_Profils%20profondeur%20mesure.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10_Profils%20position%20chambre%20ref.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5_Profils%20vitesse%20d&#233;placement%20chambre.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3_%20Profils%20orientation.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3_%20Profils%20orientation.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keskonrix\Radiophysique\PERSONNEL\DQPRM\DQPRM_2021_2023\2%20Mesures\Mesures%20photons%20F3a\Fiche%2003a%20Mesures%20-%20Copie%20-%20Copie.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8_Rendements%20taille%20de%20cham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7_Rendements%20DS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11_%20Profil%20et%20Rdt%20d&#233;tecteu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Feuille_de_calcul_Microsoft_Excel.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2_Profils%20&#233;nergi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9_Profils%20taille%20de%20champ.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6_Profils%20DSP.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11_%20Profil%20et%20Rdt%20d&#233;tecteu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X6 C2</c:v>
          </c:tx>
          <c:spPr>
            <a:ln w="9525" cap="rnd">
              <a:solidFill>
                <a:schemeClr val="accent1"/>
              </a:solidFill>
              <a:round/>
            </a:ln>
            <a:effectLst/>
          </c:spPr>
          <c:marker>
            <c:symbol val="none"/>
          </c:marker>
          <c:xVal>
            <c:numRef>
              <c:f>'12082022 - RDM énergie_C2'!$C$21:$C$279</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131.9</c:v>
                </c:pt>
                <c:pt idx="149">
                  <c:v>130.80000000000001</c:v>
                </c:pt>
                <c:pt idx="150">
                  <c:v>129.6</c:v>
                </c:pt>
                <c:pt idx="151">
                  <c:v>128.30000000000001</c:v>
                </c:pt>
                <c:pt idx="152">
                  <c:v>127.1</c:v>
                </c:pt>
                <c:pt idx="153">
                  <c:v>126</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c:v>
                </c:pt>
                <c:pt idx="207">
                  <c:v>60.9</c:v>
                </c:pt>
                <c:pt idx="208">
                  <c:v>59.6</c:v>
                </c:pt>
                <c:pt idx="209">
                  <c:v>58.5</c:v>
                </c:pt>
                <c:pt idx="210">
                  <c:v>57.2</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1.7</c:v>
                </c:pt>
                <c:pt idx="257">
                  <c:v>0.6</c:v>
                </c:pt>
                <c:pt idx="258">
                  <c:v>-0.5</c:v>
                </c:pt>
              </c:numCache>
            </c:numRef>
          </c:xVal>
          <c:yVal>
            <c:numRef>
              <c:f>'12082022 - RDM énergie_C2'!$F$21:$F$279</c:f>
              <c:numCache>
                <c:formatCode>General</c:formatCode>
                <c:ptCount val="259"/>
                <c:pt idx="0">
                  <c:v>20.48</c:v>
                </c:pt>
                <c:pt idx="1">
                  <c:v>20.6</c:v>
                </c:pt>
                <c:pt idx="2">
                  <c:v>20.67</c:v>
                </c:pt>
                <c:pt idx="3">
                  <c:v>20.89</c:v>
                </c:pt>
                <c:pt idx="4">
                  <c:v>21.01</c:v>
                </c:pt>
                <c:pt idx="5">
                  <c:v>21.19</c:v>
                </c:pt>
                <c:pt idx="6">
                  <c:v>21.33</c:v>
                </c:pt>
                <c:pt idx="7">
                  <c:v>21.46</c:v>
                </c:pt>
                <c:pt idx="8">
                  <c:v>21.55</c:v>
                </c:pt>
                <c:pt idx="9">
                  <c:v>21.68</c:v>
                </c:pt>
                <c:pt idx="10">
                  <c:v>21.97</c:v>
                </c:pt>
                <c:pt idx="11">
                  <c:v>22.02</c:v>
                </c:pt>
                <c:pt idx="12">
                  <c:v>22.21</c:v>
                </c:pt>
                <c:pt idx="13">
                  <c:v>22.35</c:v>
                </c:pt>
                <c:pt idx="14">
                  <c:v>22.46</c:v>
                </c:pt>
                <c:pt idx="15">
                  <c:v>22.67</c:v>
                </c:pt>
                <c:pt idx="16">
                  <c:v>22.82</c:v>
                </c:pt>
                <c:pt idx="17">
                  <c:v>22.94</c:v>
                </c:pt>
                <c:pt idx="18">
                  <c:v>23.13</c:v>
                </c:pt>
                <c:pt idx="19">
                  <c:v>23.31</c:v>
                </c:pt>
                <c:pt idx="20">
                  <c:v>23.42</c:v>
                </c:pt>
                <c:pt idx="21">
                  <c:v>23.54</c:v>
                </c:pt>
                <c:pt idx="22">
                  <c:v>23.76</c:v>
                </c:pt>
                <c:pt idx="23">
                  <c:v>23.88</c:v>
                </c:pt>
                <c:pt idx="24">
                  <c:v>24.07</c:v>
                </c:pt>
                <c:pt idx="25">
                  <c:v>24.23</c:v>
                </c:pt>
                <c:pt idx="26">
                  <c:v>24.31</c:v>
                </c:pt>
                <c:pt idx="27">
                  <c:v>24.5</c:v>
                </c:pt>
                <c:pt idx="28">
                  <c:v>24.72</c:v>
                </c:pt>
                <c:pt idx="29">
                  <c:v>24.83</c:v>
                </c:pt>
                <c:pt idx="30">
                  <c:v>25.07</c:v>
                </c:pt>
                <c:pt idx="31">
                  <c:v>25.19</c:v>
                </c:pt>
                <c:pt idx="32">
                  <c:v>25.37</c:v>
                </c:pt>
                <c:pt idx="33">
                  <c:v>25.55</c:v>
                </c:pt>
                <c:pt idx="34">
                  <c:v>25.73</c:v>
                </c:pt>
                <c:pt idx="35">
                  <c:v>25.89</c:v>
                </c:pt>
                <c:pt idx="36">
                  <c:v>26.08</c:v>
                </c:pt>
                <c:pt idx="37">
                  <c:v>26.21</c:v>
                </c:pt>
                <c:pt idx="38">
                  <c:v>26.36</c:v>
                </c:pt>
                <c:pt idx="39">
                  <c:v>26.61</c:v>
                </c:pt>
                <c:pt idx="40">
                  <c:v>26.79</c:v>
                </c:pt>
                <c:pt idx="41">
                  <c:v>26.88</c:v>
                </c:pt>
                <c:pt idx="42">
                  <c:v>27.15</c:v>
                </c:pt>
                <c:pt idx="43">
                  <c:v>27.26</c:v>
                </c:pt>
                <c:pt idx="44">
                  <c:v>27.45</c:v>
                </c:pt>
                <c:pt idx="45">
                  <c:v>27.69</c:v>
                </c:pt>
                <c:pt idx="46">
                  <c:v>27.86</c:v>
                </c:pt>
                <c:pt idx="47">
                  <c:v>28.04</c:v>
                </c:pt>
                <c:pt idx="48">
                  <c:v>28.25</c:v>
                </c:pt>
                <c:pt idx="49">
                  <c:v>28.46</c:v>
                </c:pt>
                <c:pt idx="50">
                  <c:v>28.62</c:v>
                </c:pt>
                <c:pt idx="51">
                  <c:v>28.86</c:v>
                </c:pt>
                <c:pt idx="52">
                  <c:v>29.03</c:v>
                </c:pt>
                <c:pt idx="53">
                  <c:v>29.3</c:v>
                </c:pt>
                <c:pt idx="54">
                  <c:v>29.45</c:v>
                </c:pt>
                <c:pt idx="55">
                  <c:v>29.71</c:v>
                </c:pt>
                <c:pt idx="56">
                  <c:v>29.82</c:v>
                </c:pt>
                <c:pt idx="57">
                  <c:v>30.06</c:v>
                </c:pt>
                <c:pt idx="58">
                  <c:v>30.08</c:v>
                </c:pt>
                <c:pt idx="59">
                  <c:v>30.35</c:v>
                </c:pt>
                <c:pt idx="60">
                  <c:v>30.63</c:v>
                </c:pt>
                <c:pt idx="61">
                  <c:v>30.79</c:v>
                </c:pt>
                <c:pt idx="62">
                  <c:v>30.99</c:v>
                </c:pt>
                <c:pt idx="63">
                  <c:v>31.23</c:v>
                </c:pt>
                <c:pt idx="64">
                  <c:v>31.35</c:v>
                </c:pt>
                <c:pt idx="65">
                  <c:v>31.59</c:v>
                </c:pt>
                <c:pt idx="66">
                  <c:v>31.9</c:v>
                </c:pt>
                <c:pt idx="67">
                  <c:v>32.1</c:v>
                </c:pt>
                <c:pt idx="68">
                  <c:v>32.32</c:v>
                </c:pt>
                <c:pt idx="69">
                  <c:v>32.54</c:v>
                </c:pt>
                <c:pt idx="70">
                  <c:v>32.75</c:v>
                </c:pt>
                <c:pt idx="71">
                  <c:v>32.97</c:v>
                </c:pt>
                <c:pt idx="72">
                  <c:v>33.24</c:v>
                </c:pt>
                <c:pt idx="73">
                  <c:v>33.380000000000003</c:v>
                </c:pt>
                <c:pt idx="74">
                  <c:v>33.69</c:v>
                </c:pt>
                <c:pt idx="75">
                  <c:v>33.85</c:v>
                </c:pt>
                <c:pt idx="76">
                  <c:v>34.1</c:v>
                </c:pt>
                <c:pt idx="77">
                  <c:v>34.4</c:v>
                </c:pt>
                <c:pt idx="78">
                  <c:v>34.58</c:v>
                </c:pt>
                <c:pt idx="79">
                  <c:v>34.76</c:v>
                </c:pt>
                <c:pt idx="80">
                  <c:v>34.979999999999997</c:v>
                </c:pt>
                <c:pt idx="81">
                  <c:v>35.26</c:v>
                </c:pt>
                <c:pt idx="82">
                  <c:v>35.590000000000003</c:v>
                </c:pt>
                <c:pt idx="83">
                  <c:v>35.76</c:v>
                </c:pt>
                <c:pt idx="84">
                  <c:v>35.979999999999997</c:v>
                </c:pt>
                <c:pt idx="85">
                  <c:v>36.21</c:v>
                </c:pt>
                <c:pt idx="86">
                  <c:v>36.49</c:v>
                </c:pt>
                <c:pt idx="87">
                  <c:v>36.81</c:v>
                </c:pt>
                <c:pt idx="88">
                  <c:v>36.950000000000003</c:v>
                </c:pt>
                <c:pt idx="89">
                  <c:v>37.21</c:v>
                </c:pt>
                <c:pt idx="90">
                  <c:v>37.5</c:v>
                </c:pt>
                <c:pt idx="91">
                  <c:v>37.81</c:v>
                </c:pt>
                <c:pt idx="92">
                  <c:v>38.03</c:v>
                </c:pt>
                <c:pt idx="93">
                  <c:v>38.28</c:v>
                </c:pt>
                <c:pt idx="94">
                  <c:v>38.590000000000003</c:v>
                </c:pt>
                <c:pt idx="95">
                  <c:v>38.799999999999997</c:v>
                </c:pt>
                <c:pt idx="96">
                  <c:v>38.94</c:v>
                </c:pt>
                <c:pt idx="97">
                  <c:v>39.35</c:v>
                </c:pt>
                <c:pt idx="98">
                  <c:v>39.68</c:v>
                </c:pt>
                <c:pt idx="99">
                  <c:v>39.92</c:v>
                </c:pt>
                <c:pt idx="100">
                  <c:v>40.22</c:v>
                </c:pt>
                <c:pt idx="101">
                  <c:v>40.479999999999997</c:v>
                </c:pt>
                <c:pt idx="102">
                  <c:v>40.76</c:v>
                </c:pt>
                <c:pt idx="103">
                  <c:v>40.98</c:v>
                </c:pt>
                <c:pt idx="104">
                  <c:v>41.24</c:v>
                </c:pt>
                <c:pt idx="105">
                  <c:v>41.53</c:v>
                </c:pt>
                <c:pt idx="106">
                  <c:v>41.87</c:v>
                </c:pt>
                <c:pt idx="107">
                  <c:v>42.1</c:v>
                </c:pt>
                <c:pt idx="108">
                  <c:v>42.38</c:v>
                </c:pt>
                <c:pt idx="109">
                  <c:v>42.69</c:v>
                </c:pt>
                <c:pt idx="110">
                  <c:v>43.02</c:v>
                </c:pt>
                <c:pt idx="111">
                  <c:v>43.3</c:v>
                </c:pt>
                <c:pt idx="112">
                  <c:v>43.64</c:v>
                </c:pt>
                <c:pt idx="113">
                  <c:v>43.86</c:v>
                </c:pt>
                <c:pt idx="114">
                  <c:v>44.13</c:v>
                </c:pt>
                <c:pt idx="115">
                  <c:v>44.5</c:v>
                </c:pt>
                <c:pt idx="116">
                  <c:v>44.85</c:v>
                </c:pt>
                <c:pt idx="117">
                  <c:v>45.07</c:v>
                </c:pt>
                <c:pt idx="118">
                  <c:v>45.41</c:v>
                </c:pt>
                <c:pt idx="119">
                  <c:v>45.71</c:v>
                </c:pt>
                <c:pt idx="120">
                  <c:v>45.98</c:v>
                </c:pt>
                <c:pt idx="121">
                  <c:v>46.4</c:v>
                </c:pt>
                <c:pt idx="122">
                  <c:v>46.7</c:v>
                </c:pt>
                <c:pt idx="123">
                  <c:v>46.99</c:v>
                </c:pt>
                <c:pt idx="124">
                  <c:v>47.29</c:v>
                </c:pt>
                <c:pt idx="125">
                  <c:v>47.77</c:v>
                </c:pt>
                <c:pt idx="126">
                  <c:v>47.94</c:v>
                </c:pt>
                <c:pt idx="127">
                  <c:v>48.28</c:v>
                </c:pt>
                <c:pt idx="128">
                  <c:v>48.58</c:v>
                </c:pt>
                <c:pt idx="129">
                  <c:v>48.95</c:v>
                </c:pt>
                <c:pt idx="130">
                  <c:v>49.35</c:v>
                </c:pt>
                <c:pt idx="131">
                  <c:v>49.6</c:v>
                </c:pt>
                <c:pt idx="132">
                  <c:v>49.91</c:v>
                </c:pt>
                <c:pt idx="133">
                  <c:v>50.18</c:v>
                </c:pt>
                <c:pt idx="134">
                  <c:v>50.56</c:v>
                </c:pt>
                <c:pt idx="135">
                  <c:v>50.86</c:v>
                </c:pt>
                <c:pt idx="136">
                  <c:v>51.15</c:v>
                </c:pt>
                <c:pt idx="137">
                  <c:v>51.62</c:v>
                </c:pt>
                <c:pt idx="138">
                  <c:v>52.01</c:v>
                </c:pt>
                <c:pt idx="139">
                  <c:v>52.47</c:v>
                </c:pt>
                <c:pt idx="140">
                  <c:v>52.71</c:v>
                </c:pt>
                <c:pt idx="141">
                  <c:v>52.97</c:v>
                </c:pt>
                <c:pt idx="142">
                  <c:v>53.35</c:v>
                </c:pt>
                <c:pt idx="143">
                  <c:v>53.65</c:v>
                </c:pt>
                <c:pt idx="144">
                  <c:v>54.14</c:v>
                </c:pt>
                <c:pt idx="145">
                  <c:v>54.45</c:v>
                </c:pt>
                <c:pt idx="146">
                  <c:v>54.76</c:v>
                </c:pt>
                <c:pt idx="147">
                  <c:v>55.1</c:v>
                </c:pt>
                <c:pt idx="148">
                  <c:v>55.48</c:v>
                </c:pt>
                <c:pt idx="149">
                  <c:v>55.89</c:v>
                </c:pt>
                <c:pt idx="150">
                  <c:v>56.4</c:v>
                </c:pt>
                <c:pt idx="151">
                  <c:v>56.57</c:v>
                </c:pt>
                <c:pt idx="152">
                  <c:v>56.96</c:v>
                </c:pt>
                <c:pt idx="153">
                  <c:v>57.42</c:v>
                </c:pt>
                <c:pt idx="154">
                  <c:v>57.84</c:v>
                </c:pt>
                <c:pt idx="155">
                  <c:v>58.19</c:v>
                </c:pt>
                <c:pt idx="156">
                  <c:v>58.73</c:v>
                </c:pt>
                <c:pt idx="157">
                  <c:v>59.09</c:v>
                </c:pt>
                <c:pt idx="158">
                  <c:v>59.48</c:v>
                </c:pt>
                <c:pt idx="159">
                  <c:v>59.89</c:v>
                </c:pt>
                <c:pt idx="160">
                  <c:v>60.29</c:v>
                </c:pt>
                <c:pt idx="161">
                  <c:v>60.55</c:v>
                </c:pt>
                <c:pt idx="162">
                  <c:v>60.89</c:v>
                </c:pt>
                <c:pt idx="163">
                  <c:v>61.33</c:v>
                </c:pt>
                <c:pt idx="164">
                  <c:v>61.68</c:v>
                </c:pt>
                <c:pt idx="165">
                  <c:v>62.13</c:v>
                </c:pt>
                <c:pt idx="166">
                  <c:v>62.56</c:v>
                </c:pt>
                <c:pt idx="167">
                  <c:v>63</c:v>
                </c:pt>
                <c:pt idx="168">
                  <c:v>63.56</c:v>
                </c:pt>
                <c:pt idx="169">
                  <c:v>63.84</c:v>
                </c:pt>
                <c:pt idx="170">
                  <c:v>64.36</c:v>
                </c:pt>
                <c:pt idx="171">
                  <c:v>64.88</c:v>
                </c:pt>
                <c:pt idx="172">
                  <c:v>65.19</c:v>
                </c:pt>
                <c:pt idx="173">
                  <c:v>65.63</c:v>
                </c:pt>
                <c:pt idx="174">
                  <c:v>66.23</c:v>
                </c:pt>
                <c:pt idx="175">
                  <c:v>66.430000000000007</c:v>
                </c:pt>
                <c:pt idx="176">
                  <c:v>66.84</c:v>
                </c:pt>
                <c:pt idx="177">
                  <c:v>67.239999999999995</c:v>
                </c:pt>
                <c:pt idx="178">
                  <c:v>67.73</c:v>
                </c:pt>
                <c:pt idx="179">
                  <c:v>68.150000000000006</c:v>
                </c:pt>
                <c:pt idx="180">
                  <c:v>68.599999999999994</c:v>
                </c:pt>
                <c:pt idx="181">
                  <c:v>68.98</c:v>
                </c:pt>
                <c:pt idx="182">
                  <c:v>69.540000000000006</c:v>
                </c:pt>
                <c:pt idx="183">
                  <c:v>70.010000000000005</c:v>
                </c:pt>
                <c:pt idx="184">
                  <c:v>70.44</c:v>
                </c:pt>
                <c:pt idx="185">
                  <c:v>71.06</c:v>
                </c:pt>
                <c:pt idx="186">
                  <c:v>71.55</c:v>
                </c:pt>
                <c:pt idx="187">
                  <c:v>71.91</c:v>
                </c:pt>
                <c:pt idx="188">
                  <c:v>72.349999999999994</c:v>
                </c:pt>
                <c:pt idx="189">
                  <c:v>72.900000000000006</c:v>
                </c:pt>
                <c:pt idx="190">
                  <c:v>73.36</c:v>
                </c:pt>
                <c:pt idx="191">
                  <c:v>73.790000000000006</c:v>
                </c:pt>
                <c:pt idx="192">
                  <c:v>74.180000000000007</c:v>
                </c:pt>
                <c:pt idx="193">
                  <c:v>74.7</c:v>
                </c:pt>
                <c:pt idx="194">
                  <c:v>75.09</c:v>
                </c:pt>
                <c:pt idx="195">
                  <c:v>75.41</c:v>
                </c:pt>
                <c:pt idx="196">
                  <c:v>75.959999999999994</c:v>
                </c:pt>
                <c:pt idx="197">
                  <c:v>76.55</c:v>
                </c:pt>
                <c:pt idx="198">
                  <c:v>77.05</c:v>
                </c:pt>
                <c:pt idx="199">
                  <c:v>77.55</c:v>
                </c:pt>
                <c:pt idx="200">
                  <c:v>77.98</c:v>
                </c:pt>
                <c:pt idx="201">
                  <c:v>78.39</c:v>
                </c:pt>
                <c:pt idx="202">
                  <c:v>79.02</c:v>
                </c:pt>
                <c:pt idx="203">
                  <c:v>79.48</c:v>
                </c:pt>
                <c:pt idx="204">
                  <c:v>79.89</c:v>
                </c:pt>
                <c:pt idx="205">
                  <c:v>80.58</c:v>
                </c:pt>
                <c:pt idx="206">
                  <c:v>81.11</c:v>
                </c:pt>
                <c:pt idx="207">
                  <c:v>81.45</c:v>
                </c:pt>
                <c:pt idx="208">
                  <c:v>82.01</c:v>
                </c:pt>
                <c:pt idx="209">
                  <c:v>82.51</c:v>
                </c:pt>
                <c:pt idx="210">
                  <c:v>83.14</c:v>
                </c:pt>
                <c:pt idx="211">
                  <c:v>83.42</c:v>
                </c:pt>
                <c:pt idx="212">
                  <c:v>83.93</c:v>
                </c:pt>
                <c:pt idx="213">
                  <c:v>84.43</c:v>
                </c:pt>
                <c:pt idx="214">
                  <c:v>85.05</c:v>
                </c:pt>
                <c:pt idx="215">
                  <c:v>85.4</c:v>
                </c:pt>
                <c:pt idx="216">
                  <c:v>86.13</c:v>
                </c:pt>
                <c:pt idx="217">
                  <c:v>86.55</c:v>
                </c:pt>
                <c:pt idx="218">
                  <c:v>86.98</c:v>
                </c:pt>
                <c:pt idx="219">
                  <c:v>87.38</c:v>
                </c:pt>
                <c:pt idx="220">
                  <c:v>87.97</c:v>
                </c:pt>
                <c:pt idx="221">
                  <c:v>88.49</c:v>
                </c:pt>
                <c:pt idx="222">
                  <c:v>88.88</c:v>
                </c:pt>
                <c:pt idx="223">
                  <c:v>89.46</c:v>
                </c:pt>
                <c:pt idx="224">
                  <c:v>89.96</c:v>
                </c:pt>
                <c:pt idx="225">
                  <c:v>90.54</c:v>
                </c:pt>
                <c:pt idx="226">
                  <c:v>90.99</c:v>
                </c:pt>
                <c:pt idx="227">
                  <c:v>91.53</c:v>
                </c:pt>
                <c:pt idx="228">
                  <c:v>91.93</c:v>
                </c:pt>
                <c:pt idx="229">
                  <c:v>92.41</c:v>
                </c:pt>
                <c:pt idx="230">
                  <c:v>93</c:v>
                </c:pt>
                <c:pt idx="231">
                  <c:v>93.77</c:v>
                </c:pt>
                <c:pt idx="232">
                  <c:v>94.29</c:v>
                </c:pt>
                <c:pt idx="233">
                  <c:v>94.68</c:v>
                </c:pt>
                <c:pt idx="234">
                  <c:v>95.29</c:v>
                </c:pt>
                <c:pt idx="235">
                  <c:v>95.63</c:v>
                </c:pt>
                <c:pt idx="236">
                  <c:v>96.15</c:v>
                </c:pt>
                <c:pt idx="237">
                  <c:v>96.6</c:v>
                </c:pt>
                <c:pt idx="238">
                  <c:v>97.24</c:v>
                </c:pt>
                <c:pt idx="239">
                  <c:v>97.82</c:v>
                </c:pt>
                <c:pt idx="240">
                  <c:v>98.39</c:v>
                </c:pt>
                <c:pt idx="241">
                  <c:v>98.79</c:v>
                </c:pt>
                <c:pt idx="242">
                  <c:v>99.35</c:v>
                </c:pt>
                <c:pt idx="243">
                  <c:v>99.27</c:v>
                </c:pt>
                <c:pt idx="244">
                  <c:v>99.76</c:v>
                </c:pt>
                <c:pt idx="245">
                  <c:v>99.79</c:v>
                </c:pt>
                <c:pt idx="246">
                  <c:v>99.99</c:v>
                </c:pt>
                <c:pt idx="247">
                  <c:v>100</c:v>
                </c:pt>
                <c:pt idx="248">
                  <c:v>99.33</c:v>
                </c:pt>
                <c:pt idx="249">
                  <c:v>98.17</c:v>
                </c:pt>
                <c:pt idx="250">
                  <c:v>97.12</c:v>
                </c:pt>
                <c:pt idx="251">
                  <c:v>94.65</c:v>
                </c:pt>
                <c:pt idx="252">
                  <c:v>91.27</c:v>
                </c:pt>
                <c:pt idx="253">
                  <c:v>86.3</c:v>
                </c:pt>
                <c:pt idx="254">
                  <c:v>79.19</c:v>
                </c:pt>
                <c:pt idx="255">
                  <c:v>68.95</c:v>
                </c:pt>
                <c:pt idx="256">
                  <c:v>59.41</c:v>
                </c:pt>
                <c:pt idx="257">
                  <c:v>53.92</c:v>
                </c:pt>
                <c:pt idx="258">
                  <c:v>50.65</c:v>
                </c:pt>
              </c:numCache>
            </c:numRef>
          </c:yVal>
          <c:smooth val="1"/>
          <c:extLst>
            <c:ext xmlns:c16="http://schemas.microsoft.com/office/drawing/2014/chart" uri="{C3380CC4-5D6E-409C-BE32-E72D297353CC}">
              <c16:uniqueId val="{00000000-2D71-4C4D-862C-E74552C65E04}"/>
            </c:ext>
          </c:extLst>
        </c:ser>
        <c:ser>
          <c:idx val="1"/>
          <c:order val="1"/>
          <c:tx>
            <c:v>X23 C2</c:v>
          </c:tx>
          <c:spPr>
            <a:ln w="9525" cap="rnd">
              <a:solidFill>
                <a:schemeClr val="accent2"/>
              </a:solidFill>
              <a:round/>
            </a:ln>
            <a:effectLst/>
          </c:spPr>
          <c:marker>
            <c:symbol val="none"/>
          </c:marker>
          <c:xVal>
            <c:numRef>
              <c:f>'12082022 - RDM énergie_C2'!$C$300:$C$558</c:f>
              <c:numCache>
                <c:formatCode>General</c:formatCode>
                <c:ptCount val="259"/>
                <c:pt idx="0">
                  <c:v>310</c:v>
                </c:pt>
                <c:pt idx="1">
                  <c:v>309.10000000000002</c:v>
                </c:pt>
                <c:pt idx="2">
                  <c:v>307.60000000000002</c:v>
                </c:pt>
                <c:pt idx="3">
                  <c:v>306.60000000000002</c:v>
                </c:pt>
                <c:pt idx="4">
                  <c:v>305.3</c:v>
                </c:pt>
                <c:pt idx="5">
                  <c:v>304.2</c:v>
                </c:pt>
                <c:pt idx="6">
                  <c:v>302.89999999999998</c:v>
                </c:pt>
                <c:pt idx="7">
                  <c:v>301.7</c:v>
                </c:pt>
                <c:pt idx="8">
                  <c:v>300.5</c:v>
                </c:pt>
                <c:pt idx="9">
                  <c:v>299.3</c:v>
                </c:pt>
                <c:pt idx="10">
                  <c:v>298.2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278.89999999999998</c:v>
                </c:pt>
                <c:pt idx="27">
                  <c:v>277.7</c:v>
                </c:pt>
                <c:pt idx="28">
                  <c:v>276.5</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242.7</c:v>
                </c:pt>
                <c:pt idx="57">
                  <c:v>241.6</c:v>
                </c:pt>
                <c:pt idx="58">
                  <c:v>240.4</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218.7</c:v>
                </c:pt>
                <c:pt idx="77">
                  <c:v>217.5</c:v>
                </c:pt>
                <c:pt idx="78">
                  <c:v>216.3</c:v>
                </c:pt>
                <c:pt idx="79">
                  <c:v>215.1</c:v>
                </c:pt>
                <c:pt idx="80">
                  <c:v>213.9</c:v>
                </c:pt>
                <c:pt idx="81">
                  <c:v>212.6</c:v>
                </c:pt>
                <c:pt idx="82">
                  <c:v>211.5</c:v>
                </c:pt>
                <c:pt idx="83">
                  <c:v>210.2</c:v>
                </c:pt>
                <c:pt idx="84">
                  <c:v>209</c:v>
                </c:pt>
                <c:pt idx="85">
                  <c:v>207.9</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186.2</c:v>
                </c:pt>
                <c:pt idx="104">
                  <c:v>185</c:v>
                </c:pt>
                <c:pt idx="105">
                  <c:v>183.8</c:v>
                </c:pt>
                <c:pt idx="106">
                  <c:v>182.6</c:v>
                </c:pt>
                <c:pt idx="107">
                  <c:v>181.4</c:v>
                </c:pt>
                <c:pt idx="108">
                  <c:v>180.1</c:v>
                </c:pt>
                <c:pt idx="109">
                  <c:v>178.9</c:v>
                </c:pt>
                <c:pt idx="110">
                  <c:v>177.8</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158.5</c:v>
                </c:pt>
                <c:pt idx="127">
                  <c:v>157.30000000000001</c:v>
                </c:pt>
                <c:pt idx="128">
                  <c:v>156.1</c:v>
                </c:pt>
                <c:pt idx="129">
                  <c:v>154.9</c:v>
                </c:pt>
                <c:pt idx="130">
                  <c:v>153.6</c:v>
                </c:pt>
                <c:pt idx="131">
                  <c:v>152.4</c:v>
                </c:pt>
                <c:pt idx="132">
                  <c:v>151.30000000000001</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122.3</c:v>
                </c:pt>
                <c:pt idx="157">
                  <c:v>121.1</c:v>
                </c:pt>
                <c:pt idx="158">
                  <c:v>119.9</c:v>
                </c:pt>
                <c:pt idx="159">
                  <c:v>118.7</c:v>
                </c:pt>
                <c:pt idx="160">
                  <c:v>117.6</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92.2</c:v>
                </c:pt>
                <c:pt idx="182">
                  <c:v>91.1</c:v>
                </c:pt>
                <c:pt idx="183">
                  <c:v>89.9</c:v>
                </c:pt>
                <c:pt idx="184">
                  <c:v>88.7</c:v>
                </c:pt>
                <c:pt idx="185">
                  <c:v>87.5</c:v>
                </c:pt>
                <c:pt idx="186">
                  <c:v>86.2</c:v>
                </c:pt>
                <c:pt idx="187">
                  <c:v>85.1</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c:v>
                </c:pt>
                <c:pt idx="200">
                  <c:v>69.3</c:v>
                </c:pt>
                <c:pt idx="201">
                  <c:v>68.099999999999994</c:v>
                </c:pt>
                <c:pt idx="202">
                  <c:v>66.900000000000006</c:v>
                </c:pt>
                <c:pt idx="203">
                  <c:v>65.7</c:v>
                </c:pt>
                <c:pt idx="204">
                  <c:v>64.5</c:v>
                </c:pt>
                <c:pt idx="205">
                  <c:v>63.3</c:v>
                </c:pt>
                <c:pt idx="206">
                  <c:v>62.1</c:v>
                </c:pt>
                <c:pt idx="207">
                  <c:v>60.9</c:v>
                </c:pt>
                <c:pt idx="208">
                  <c:v>59.7</c:v>
                </c:pt>
                <c:pt idx="209">
                  <c:v>58.5</c:v>
                </c:pt>
                <c:pt idx="210">
                  <c:v>57.3</c:v>
                </c:pt>
                <c:pt idx="211">
                  <c:v>56.1</c:v>
                </c:pt>
                <c:pt idx="212">
                  <c:v>54.9</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36.799999999999997</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c:v>
                </c:pt>
                <c:pt idx="241">
                  <c:v>19.8</c:v>
                </c:pt>
                <c:pt idx="242">
                  <c:v>18.7</c:v>
                </c:pt>
                <c:pt idx="243">
                  <c:v>17.399999999999999</c:v>
                </c:pt>
                <c:pt idx="244">
                  <c:v>16.3</c:v>
                </c:pt>
                <c:pt idx="245">
                  <c:v>15</c:v>
                </c:pt>
                <c:pt idx="246">
                  <c:v>13.8</c:v>
                </c:pt>
                <c:pt idx="247">
                  <c:v>12.6</c:v>
                </c:pt>
                <c:pt idx="248">
                  <c:v>11.4</c:v>
                </c:pt>
                <c:pt idx="249">
                  <c:v>10.199999999999999</c:v>
                </c:pt>
                <c:pt idx="250">
                  <c:v>9</c:v>
                </c:pt>
                <c:pt idx="251">
                  <c:v>7.8</c:v>
                </c:pt>
                <c:pt idx="252">
                  <c:v>6.6</c:v>
                </c:pt>
                <c:pt idx="253">
                  <c:v>5.4</c:v>
                </c:pt>
                <c:pt idx="254">
                  <c:v>4.2</c:v>
                </c:pt>
                <c:pt idx="255">
                  <c:v>3</c:v>
                </c:pt>
                <c:pt idx="256">
                  <c:v>1.8</c:v>
                </c:pt>
                <c:pt idx="257">
                  <c:v>0.6</c:v>
                </c:pt>
                <c:pt idx="258">
                  <c:v>-0.5</c:v>
                </c:pt>
              </c:numCache>
            </c:numRef>
          </c:xVal>
          <c:yVal>
            <c:numRef>
              <c:f>'12082022 - RDM énergie_C2'!$F$300:$F$558</c:f>
              <c:numCache>
                <c:formatCode>General</c:formatCode>
                <c:ptCount val="259"/>
                <c:pt idx="0">
                  <c:v>33.6</c:v>
                </c:pt>
                <c:pt idx="1">
                  <c:v>33.86</c:v>
                </c:pt>
                <c:pt idx="2">
                  <c:v>34.19</c:v>
                </c:pt>
                <c:pt idx="3">
                  <c:v>34.24</c:v>
                </c:pt>
                <c:pt idx="4">
                  <c:v>34.33</c:v>
                </c:pt>
                <c:pt idx="5">
                  <c:v>34.520000000000003</c:v>
                </c:pt>
                <c:pt idx="6">
                  <c:v>34.67</c:v>
                </c:pt>
                <c:pt idx="7">
                  <c:v>34.83</c:v>
                </c:pt>
                <c:pt idx="8">
                  <c:v>35.03</c:v>
                </c:pt>
                <c:pt idx="9">
                  <c:v>35.26</c:v>
                </c:pt>
                <c:pt idx="10">
                  <c:v>35.369999999999997</c:v>
                </c:pt>
                <c:pt idx="11">
                  <c:v>35.49</c:v>
                </c:pt>
                <c:pt idx="12">
                  <c:v>35.729999999999997</c:v>
                </c:pt>
                <c:pt idx="13">
                  <c:v>35.89</c:v>
                </c:pt>
                <c:pt idx="14">
                  <c:v>36.11</c:v>
                </c:pt>
                <c:pt idx="15">
                  <c:v>36.22</c:v>
                </c:pt>
                <c:pt idx="16">
                  <c:v>36.380000000000003</c:v>
                </c:pt>
                <c:pt idx="17">
                  <c:v>36.549999999999997</c:v>
                </c:pt>
                <c:pt idx="18">
                  <c:v>36.729999999999997</c:v>
                </c:pt>
                <c:pt idx="19">
                  <c:v>36.92</c:v>
                </c:pt>
                <c:pt idx="20">
                  <c:v>37.04</c:v>
                </c:pt>
                <c:pt idx="21">
                  <c:v>37.31</c:v>
                </c:pt>
                <c:pt idx="22">
                  <c:v>37.479999999999997</c:v>
                </c:pt>
                <c:pt idx="23">
                  <c:v>37.49</c:v>
                </c:pt>
                <c:pt idx="24">
                  <c:v>37.79</c:v>
                </c:pt>
                <c:pt idx="25">
                  <c:v>38.049999999999997</c:v>
                </c:pt>
                <c:pt idx="26">
                  <c:v>38.26</c:v>
                </c:pt>
                <c:pt idx="27">
                  <c:v>38.409999999999997</c:v>
                </c:pt>
                <c:pt idx="28">
                  <c:v>38.54</c:v>
                </c:pt>
                <c:pt idx="29">
                  <c:v>38.67</c:v>
                </c:pt>
                <c:pt idx="30">
                  <c:v>38.950000000000003</c:v>
                </c:pt>
                <c:pt idx="31">
                  <c:v>39.24</c:v>
                </c:pt>
                <c:pt idx="32">
                  <c:v>39.409999999999997</c:v>
                </c:pt>
                <c:pt idx="33">
                  <c:v>39.53</c:v>
                </c:pt>
                <c:pt idx="34">
                  <c:v>39.78</c:v>
                </c:pt>
                <c:pt idx="35">
                  <c:v>39.950000000000003</c:v>
                </c:pt>
                <c:pt idx="36">
                  <c:v>40.18</c:v>
                </c:pt>
                <c:pt idx="37">
                  <c:v>40.270000000000003</c:v>
                </c:pt>
                <c:pt idx="38">
                  <c:v>40.549999999999997</c:v>
                </c:pt>
                <c:pt idx="39">
                  <c:v>40.79</c:v>
                </c:pt>
                <c:pt idx="40">
                  <c:v>40.880000000000003</c:v>
                </c:pt>
                <c:pt idx="41">
                  <c:v>41.15</c:v>
                </c:pt>
                <c:pt idx="42">
                  <c:v>41.23</c:v>
                </c:pt>
                <c:pt idx="43">
                  <c:v>41.43</c:v>
                </c:pt>
                <c:pt idx="44">
                  <c:v>41.63</c:v>
                </c:pt>
                <c:pt idx="45">
                  <c:v>41.91</c:v>
                </c:pt>
                <c:pt idx="46">
                  <c:v>42.11</c:v>
                </c:pt>
                <c:pt idx="47">
                  <c:v>42.24</c:v>
                </c:pt>
                <c:pt idx="48">
                  <c:v>42.49</c:v>
                </c:pt>
                <c:pt idx="49">
                  <c:v>42.69</c:v>
                </c:pt>
                <c:pt idx="50">
                  <c:v>42.94</c:v>
                </c:pt>
                <c:pt idx="51">
                  <c:v>43.14</c:v>
                </c:pt>
                <c:pt idx="52">
                  <c:v>43.41</c:v>
                </c:pt>
                <c:pt idx="53">
                  <c:v>43.65</c:v>
                </c:pt>
                <c:pt idx="54">
                  <c:v>43.86</c:v>
                </c:pt>
                <c:pt idx="55">
                  <c:v>44.01</c:v>
                </c:pt>
                <c:pt idx="56">
                  <c:v>44.19</c:v>
                </c:pt>
                <c:pt idx="57">
                  <c:v>44.5</c:v>
                </c:pt>
                <c:pt idx="58">
                  <c:v>44.69</c:v>
                </c:pt>
                <c:pt idx="59">
                  <c:v>44.98</c:v>
                </c:pt>
                <c:pt idx="60">
                  <c:v>45.1</c:v>
                </c:pt>
                <c:pt idx="61">
                  <c:v>45.43</c:v>
                </c:pt>
                <c:pt idx="62">
                  <c:v>45.64</c:v>
                </c:pt>
                <c:pt idx="63">
                  <c:v>45.78</c:v>
                </c:pt>
                <c:pt idx="64">
                  <c:v>45.89</c:v>
                </c:pt>
                <c:pt idx="65">
                  <c:v>46.25</c:v>
                </c:pt>
                <c:pt idx="66">
                  <c:v>46.53</c:v>
                </c:pt>
                <c:pt idx="67">
                  <c:v>46.69</c:v>
                </c:pt>
                <c:pt idx="68">
                  <c:v>47.01</c:v>
                </c:pt>
                <c:pt idx="69">
                  <c:v>47.15</c:v>
                </c:pt>
                <c:pt idx="70">
                  <c:v>47.28</c:v>
                </c:pt>
                <c:pt idx="71">
                  <c:v>47.73</c:v>
                </c:pt>
                <c:pt idx="72">
                  <c:v>48.03</c:v>
                </c:pt>
                <c:pt idx="73">
                  <c:v>48.13</c:v>
                </c:pt>
                <c:pt idx="74">
                  <c:v>48.38</c:v>
                </c:pt>
                <c:pt idx="75">
                  <c:v>48.69</c:v>
                </c:pt>
                <c:pt idx="76">
                  <c:v>48.83</c:v>
                </c:pt>
                <c:pt idx="77">
                  <c:v>49.18</c:v>
                </c:pt>
                <c:pt idx="78">
                  <c:v>49.35</c:v>
                </c:pt>
                <c:pt idx="79">
                  <c:v>49.67</c:v>
                </c:pt>
                <c:pt idx="80">
                  <c:v>49.76</c:v>
                </c:pt>
                <c:pt idx="81">
                  <c:v>50.07</c:v>
                </c:pt>
                <c:pt idx="82">
                  <c:v>50.47</c:v>
                </c:pt>
                <c:pt idx="83">
                  <c:v>50.55</c:v>
                </c:pt>
                <c:pt idx="84">
                  <c:v>50.86</c:v>
                </c:pt>
                <c:pt idx="85">
                  <c:v>50.93</c:v>
                </c:pt>
                <c:pt idx="86">
                  <c:v>51.35</c:v>
                </c:pt>
                <c:pt idx="87">
                  <c:v>51.58</c:v>
                </c:pt>
                <c:pt idx="88">
                  <c:v>51.9</c:v>
                </c:pt>
                <c:pt idx="89">
                  <c:v>52.15</c:v>
                </c:pt>
                <c:pt idx="90">
                  <c:v>52.34</c:v>
                </c:pt>
                <c:pt idx="91">
                  <c:v>52.63</c:v>
                </c:pt>
                <c:pt idx="92">
                  <c:v>52.99</c:v>
                </c:pt>
                <c:pt idx="93">
                  <c:v>53.13</c:v>
                </c:pt>
                <c:pt idx="94">
                  <c:v>53.31</c:v>
                </c:pt>
                <c:pt idx="95">
                  <c:v>53.4</c:v>
                </c:pt>
                <c:pt idx="96">
                  <c:v>53.86</c:v>
                </c:pt>
                <c:pt idx="97">
                  <c:v>54.27</c:v>
                </c:pt>
                <c:pt idx="98">
                  <c:v>54.42</c:v>
                </c:pt>
                <c:pt idx="99">
                  <c:v>54.63</c:v>
                </c:pt>
                <c:pt idx="100">
                  <c:v>54.85</c:v>
                </c:pt>
                <c:pt idx="101">
                  <c:v>55.28</c:v>
                </c:pt>
                <c:pt idx="102">
                  <c:v>55.51</c:v>
                </c:pt>
                <c:pt idx="103">
                  <c:v>55.66</c:v>
                </c:pt>
                <c:pt idx="104">
                  <c:v>55.97</c:v>
                </c:pt>
                <c:pt idx="105">
                  <c:v>56.27</c:v>
                </c:pt>
                <c:pt idx="106">
                  <c:v>56.66</c:v>
                </c:pt>
                <c:pt idx="107">
                  <c:v>57</c:v>
                </c:pt>
                <c:pt idx="108">
                  <c:v>57.29</c:v>
                </c:pt>
                <c:pt idx="109">
                  <c:v>57.48</c:v>
                </c:pt>
                <c:pt idx="110">
                  <c:v>57.81</c:v>
                </c:pt>
                <c:pt idx="111">
                  <c:v>58.12</c:v>
                </c:pt>
                <c:pt idx="112">
                  <c:v>58.26</c:v>
                </c:pt>
                <c:pt idx="113">
                  <c:v>58.65</c:v>
                </c:pt>
                <c:pt idx="114">
                  <c:v>58.88</c:v>
                </c:pt>
                <c:pt idx="115">
                  <c:v>59.32</c:v>
                </c:pt>
                <c:pt idx="116">
                  <c:v>59.52</c:v>
                </c:pt>
                <c:pt idx="117">
                  <c:v>59.9</c:v>
                </c:pt>
                <c:pt idx="118">
                  <c:v>60.12</c:v>
                </c:pt>
                <c:pt idx="119">
                  <c:v>60.38</c:v>
                </c:pt>
                <c:pt idx="120">
                  <c:v>60.61</c:v>
                </c:pt>
                <c:pt idx="121">
                  <c:v>60.86</c:v>
                </c:pt>
                <c:pt idx="122">
                  <c:v>61.28</c:v>
                </c:pt>
                <c:pt idx="123">
                  <c:v>61.58</c:v>
                </c:pt>
                <c:pt idx="124">
                  <c:v>61.78</c:v>
                </c:pt>
                <c:pt idx="125">
                  <c:v>62.2</c:v>
                </c:pt>
                <c:pt idx="126">
                  <c:v>62.42</c:v>
                </c:pt>
                <c:pt idx="127">
                  <c:v>62.75</c:v>
                </c:pt>
                <c:pt idx="128">
                  <c:v>63.14</c:v>
                </c:pt>
                <c:pt idx="129">
                  <c:v>63.38</c:v>
                </c:pt>
                <c:pt idx="130">
                  <c:v>63.55</c:v>
                </c:pt>
                <c:pt idx="131">
                  <c:v>63.89</c:v>
                </c:pt>
                <c:pt idx="132">
                  <c:v>64.34</c:v>
                </c:pt>
                <c:pt idx="133">
                  <c:v>64.61</c:v>
                </c:pt>
                <c:pt idx="134">
                  <c:v>65.13</c:v>
                </c:pt>
                <c:pt idx="135">
                  <c:v>65.34</c:v>
                </c:pt>
                <c:pt idx="136">
                  <c:v>65.69</c:v>
                </c:pt>
                <c:pt idx="137">
                  <c:v>66.010000000000005</c:v>
                </c:pt>
                <c:pt idx="138">
                  <c:v>66.09</c:v>
                </c:pt>
                <c:pt idx="139">
                  <c:v>66.45</c:v>
                </c:pt>
                <c:pt idx="140">
                  <c:v>66.87</c:v>
                </c:pt>
                <c:pt idx="141">
                  <c:v>67.400000000000006</c:v>
                </c:pt>
                <c:pt idx="142">
                  <c:v>67.53</c:v>
                </c:pt>
                <c:pt idx="143">
                  <c:v>67.83</c:v>
                </c:pt>
                <c:pt idx="144">
                  <c:v>68.150000000000006</c:v>
                </c:pt>
                <c:pt idx="145">
                  <c:v>68.489999999999995</c:v>
                </c:pt>
                <c:pt idx="146">
                  <c:v>69.08</c:v>
                </c:pt>
                <c:pt idx="147">
                  <c:v>69.38</c:v>
                </c:pt>
                <c:pt idx="148">
                  <c:v>69.61</c:v>
                </c:pt>
                <c:pt idx="149">
                  <c:v>70.09</c:v>
                </c:pt>
                <c:pt idx="150">
                  <c:v>70.42</c:v>
                </c:pt>
                <c:pt idx="151">
                  <c:v>70.78</c:v>
                </c:pt>
                <c:pt idx="152">
                  <c:v>71.13</c:v>
                </c:pt>
                <c:pt idx="153">
                  <c:v>71.319999999999993</c:v>
                </c:pt>
                <c:pt idx="154">
                  <c:v>71.680000000000007</c:v>
                </c:pt>
                <c:pt idx="155">
                  <c:v>72.069999999999993</c:v>
                </c:pt>
                <c:pt idx="156">
                  <c:v>72.59</c:v>
                </c:pt>
                <c:pt idx="157">
                  <c:v>72.88</c:v>
                </c:pt>
                <c:pt idx="158">
                  <c:v>73.09</c:v>
                </c:pt>
                <c:pt idx="159">
                  <c:v>73.510000000000005</c:v>
                </c:pt>
                <c:pt idx="160">
                  <c:v>73.739999999999995</c:v>
                </c:pt>
                <c:pt idx="161">
                  <c:v>74.31</c:v>
                </c:pt>
                <c:pt idx="162">
                  <c:v>74.61</c:v>
                </c:pt>
                <c:pt idx="163">
                  <c:v>74.989999999999995</c:v>
                </c:pt>
                <c:pt idx="164">
                  <c:v>75.319999999999993</c:v>
                </c:pt>
                <c:pt idx="165">
                  <c:v>75.599999999999994</c:v>
                </c:pt>
                <c:pt idx="166">
                  <c:v>75.930000000000007</c:v>
                </c:pt>
                <c:pt idx="167">
                  <c:v>76.55</c:v>
                </c:pt>
                <c:pt idx="168">
                  <c:v>76.75</c:v>
                </c:pt>
                <c:pt idx="169">
                  <c:v>77.14</c:v>
                </c:pt>
                <c:pt idx="170">
                  <c:v>77.31</c:v>
                </c:pt>
                <c:pt idx="171">
                  <c:v>77.78</c:v>
                </c:pt>
                <c:pt idx="172">
                  <c:v>78.430000000000007</c:v>
                </c:pt>
                <c:pt idx="173">
                  <c:v>78.52</c:v>
                </c:pt>
                <c:pt idx="174">
                  <c:v>79.08</c:v>
                </c:pt>
                <c:pt idx="175">
                  <c:v>79.39</c:v>
                </c:pt>
                <c:pt idx="176">
                  <c:v>79.8</c:v>
                </c:pt>
                <c:pt idx="177">
                  <c:v>80.12</c:v>
                </c:pt>
                <c:pt idx="178">
                  <c:v>80.47</c:v>
                </c:pt>
                <c:pt idx="179">
                  <c:v>81.08</c:v>
                </c:pt>
                <c:pt idx="180">
                  <c:v>81.37</c:v>
                </c:pt>
                <c:pt idx="181">
                  <c:v>82.04</c:v>
                </c:pt>
                <c:pt idx="182">
                  <c:v>82.21</c:v>
                </c:pt>
                <c:pt idx="183">
                  <c:v>82.73</c:v>
                </c:pt>
                <c:pt idx="184">
                  <c:v>82.89</c:v>
                </c:pt>
                <c:pt idx="185">
                  <c:v>83.32</c:v>
                </c:pt>
                <c:pt idx="186">
                  <c:v>83.93</c:v>
                </c:pt>
                <c:pt idx="187">
                  <c:v>84.21</c:v>
                </c:pt>
                <c:pt idx="188">
                  <c:v>84.55</c:v>
                </c:pt>
                <c:pt idx="189">
                  <c:v>85.1</c:v>
                </c:pt>
                <c:pt idx="190">
                  <c:v>85.35</c:v>
                </c:pt>
                <c:pt idx="191">
                  <c:v>85.79</c:v>
                </c:pt>
                <c:pt idx="192">
                  <c:v>86.04</c:v>
                </c:pt>
                <c:pt idx="193">
                  <c:v>86.46</c:v>
                </c:pt>
                <c:pt idx="194">
                  <c:v>86.88</c:v>
                </c:pt>
                <c:pt idx="195">
                  <c:v>87.31</c:v>
                </c:pt>
                <c:pt idx="196">
                  <c:v>87.8</c:v>
                </c:pt>
                <c:pt idx="197">
                  <c:v>88.32</c:v>
                </c:pt>
                <c:pt idx="198">
                  <c:v>88.58</c:v>
                </c:pt>
                <c:pt idx="199">
                  <c:v>89.17</c:v>
                </c:pt>
                <c:pt idx="200">
                  <c:v>89.55</c:v>
                </c:pt>
                <c:pt idx="201">
                  <c:v>89.73</c:v>
                </c:pt>
                <c:pt idx="202">
                  <c:v>90.37</c:v>
                </c:pt>
                <c:pt idx="203">
                  <c:v>91.01</c:v>
                </c:pt>
                <c:pt idx="204">
                  <c:v>91.29</c:v>
                </c:pt>
                <c:pt idx="205">
                  <c:v>91.52</c:v>
                </c:pt>
                <c:pt idx="206">
                  <c:v>91.95</c:v>
                </c:pt>
                <c:pt idx="207">
                  <c:v>92.46</c:v>
                </c:pt>
                <c:pt idx="208">
                  <c:v>92.85</c:v>
                </c:pt>
                <c:pt idx="209">
                  <c:v>93.28</c:v>
                </c:pt>
                <c:pt idx="210">
                  <c:v>93.54</c:v>
                </c:pt>
                <c:pt idx="211">
                  <c:v>94.11</c:v>
                </c:pt>
                <c:pt idx="212">
                  <c:v>94.7</c:v>
                </c:pt>
                <c:pt idx="213">
                  <c:v>94.85</c:v>
                </c:pt>
                <c:pt idx="214">
                  <c:v>95.35</c:v>
                </c:pt>
                <c:pt idx="215">
                  <c:v>95.91</c:v>
                </c:pt>
                <c:pt idx="216">
                  <c:v>96.14</c:v>
                </c:pt>
                <c:pt idx="217">
                  <c:v>96.36</c:v>
                </c:pt>
                <c:pt idx="218">
                  <c:v>96.78</c:v>
                </c:pt>
                <c:pt idx="219">
                  <c:v>96.96</c:v>
                </c:pt>
                <c:pt idx="220">
                  <c:v>97.43</c:v>
                </c:pt>
                <c:pt idx="221">
                  <c:v>97.82</c:v>
                </c:pt>
                <c:pt idx="222">
                  <c:v>98.12</c:v>
                </c:pt>
                <c:pt idx="223">
                  <c:v>98.3</c:v>
                </c:pt>
                <c:pt idx="224">
                  <c:v>98.7</c:v>
                </c:pt>
                <c:pt idx="225">
                  <c:v>99.27</c:v>
                </c:pt>
                <c:pt idx="226">
                  <c:v>99.27</c:v>
                </c:pt>
                <c:pt idx="227">
                  <c:v>99.52</c:v>
                </c:pt>
                <c:pt idx="228">
                  <c:v>99.72</c:v>
                </c:pt>
                <c:pt idx="229">
                  <c:v>99.96</c:v>
                </c:pt>
                <c:pt idx="230">
                  <c:v>100</c:v>
                </c:pt>
                <c:pt idx="231">
                  <c:v>99.91</c:v>
                </c:pt>
                <c:pt idx="232">
                  <c:v>99.7</c:v>
                </c:pt>
                <c:pt idx="233">
                  <c:v>99.79</c:v>
                </c:pt>
                <c:pt idx="234">
                  <c:v>99.74</c:v>
                </c:pt>
                <c:pt idx="235">
                  <c:v>99.46</c:v>
                </c:pt>
                <c:pt idx="236">
                  <c:v>99.28</c:v>
                </c:pt>
                <c:pt idx="237">
                  <c:v>98.66</c:v>
                </c:pt>
                <c:pt idx="238">
                  <c:v>98.45</c:v>
                </c:pt>
                <c:pt idx="239">
                  <c:v>97.51</c:v>
                </c:pt>
                <c:pt idx="240">
                  <c:v>96.83</c:v>
                </c:pt>
                <c:pt idx="241">
                  <c:v>95.77</c:v>
                </c:pt>
                <c:pt idx="242">
                  <c:v>94.61</c:v>
                </c:pt>
                <c:pt idx="243">
                  <c:v>93.43</c:v>
                </c:pt>
                <c:pt idx="244">
                  <c:v>91.95</c:v>
                </c:pt>
                <c:pt idx="245">
                  <c:v>90</c:v>
                </c:pt>
                <c:pt idx="246">
                  <c:v>87.87</c:v>
                </c:pt>
                <c:pt idx="247">
                  <c:v>85.42</c:v>
                </c:pt>
                <c:pt idx="248">
                  <c:v>82.84</c:v>
                </c:pt>
                <c:pt idx="249">
                  <c:v>79.5</c:v>
                </c:pt>
                <c:pt idx="250">
                  <c:v>75.86</c:v>
                </c:pt>
                <c:pt idx="251">
                  <c:v>71.02</c:v>
                </c:pt>
                <c:pt idx="252">
                  <c:v>65.819999999999993</c:v>
                </c:pt>
                <c:pt idx="253">
                  <c:v>59.23</c:v>
                </c:pt>
                <c:pt idx="254">
                  <c:v>51.76</c:v>
                </c:pt>
                <c:pt idx="255">
                  <c:v>43.46</c:v>
                </c:pt>
                <c:pt idx="256">
                  <c:v>36.44</c:v>
                </c:pt>
                <c:pt idx="257">
                  <c:v>32.770000000000003</c:v>
                </c:pt>
                <c:pt idx="258">
                  <c:v>30.64</c:v>
                </c:pt>
              </c:numCache>
            </c:numRef>
          </c:yVal>
          <c:smooth val="1"/>
          <c:extLst>
            <c:ext xmlns:c16="http://schemas.microsoft.com/office/drawing/2014/chart" uri="{C3380CC4-5D6E-409C-BE32-E72D297353CC}">
              <c16:uniqueId val="{00000001-2D71-4C4D-862C-E74552C65E04}"/>
            </c:ext>
          </c:extLst>
        </c:ser>
        <c:ser>
          <c:idx val="2"/>
          <c:order val="2"/>
          <c:tx>
            <c:v>X6 TrueBeam</c:v>
          </c:tx>
          <c:spPr>
            <a:ln w="9525" cap="rnd">
              <a:solidFill>
                <a:schemeClr val="accent3"/>
              </a:solidFill>
              <a:round/>
            </a:ln>
            <a:effectLst/>
          </c:spPr>
          <c:marker>
            <c:symbol val="none"/>
          </c:marker>
          <c:xVal>
            <c:numRef>
              <c:f>'12082022 - RDM énergie_C2'!$C$584:$C$839</c:f>
              <c:numCache>
                <c:formatCode>General</c:formatCode>
                <c:ptCount val="256"/>
                <c:pt idx="0">
                  <c:v>306.60000000000002</c:v>
                </c:pt>
                <c:pt idx="1">
                  <c:v>305.3</c:v>
                </c:pt>
                <c:pt idx="2">
                  <c:v>304.10000000000002</c:v>
                </c:pt>
                <c:pt idx="3">
                  <c:v>302.89999999999998</c:v>
                </c:pt>
                <c:pt idx="4">
                  <c:v>301.7</c:v>
                </c:pt>
                <c:pt idx="5">
                  <c:v>300.5</c:v>
                </c:pt>
                <c:pt idx="6">
                  <c:v>299.3</c:v>
                </c:pt>
                <c:pt idx="7">
                  <c:v>298.10000000000002</c:v>
                </c:pt>
                <c:pt idx="8">
                  <c:v>296.89999999999998</c:v>
                </c:pt>
                <c:pt idx="9">
                  <c:v>295.7</c:v>
                </c:pt>
                <c:pt idx="10">
                  <c:v>294.5</c:v>
                </c:pt>
                <c:pt idx="11">
                  <c:v>293.3</c:v>
                </c:pt>
                <c:pt idx="12">
                  <c:v>292.10000000000002</c:v>
                </c:pt>
                <c:pt idx="13">
                  <c:v>290.89999999999998</c:v>
                </c:pt>
                <c:pt idx="14">
                  <c:v>289.7</c:v>
                </c:pt>
                <c:pt idx="15">
                  <c:v>288.5</c:v>
                </c:pt>
                <c:pt idx="16">
                  <c:v>287.3</c:v>
                </c:pt>
                <c:pt idx="17">
                  <c:v>286.10000000000002</c:v>
                </c:pt>
                <c:pt idx="18">
                  <c:v>284.89999999999998</c:v>
                </c:pt>
                <c:pt idx="19">
                  <c:v>283.7</c:v>
                </c:pt>
                <c:pt idx="20">
                  <c:v>282.39999999999998</c:v>
                </c:pt>
                <c:pt idx="21">
                  <c:v>281.3</c:v>
                </c:pt>
                <c:pt idx="22">
                  <c:v>280</c:v>
                </c:pt>
                <c:pt idx="23">
                  <c:v>278.89999999999998</c:v>
                </c:pt>
                <c:pt idx="24">
                  <c:v>277.60000000000002</c:v>
                </c:pt>
                <c:pt idx="25">
                  <c:v>276.39999999999998</c:v>
                </c:pt>
                <c:pt idx="26">
                  <c:v>275.3</c:v>
                </c:pt>
                <c:pt idx="27">
                  <c:v>274</c:v>
                </c:pt>
                <c:pt idx="28">
                  <c:v>272.89999999999998</c:v>
                </c:pt>
                <c:pt idx="29">
                  <c:v>271.7</c:v>
                </c:pt>
                <c:pt idx="30">
                  <c:v>270.39999999999998</c:v>
                </c:pt>
                <c:pt idx="31">
                  <c:v>269.3</c:v>
                </c:pt>
                <c:pt idx="32">
                  <c:v>268</c:v>
                </c:pt>
                <c:pt idx="33">
                  <c:v>266.8</c:v>
                </c:pt>
                <c:pt idx="34">
                  <c:v>265.60000000000002</c:v>
                </c:pt>
                <c:pt idx="35">
                  <c:v>264.39999999999998</c:v>
                </c:pt>
                <c:pt idx="36">
                  <c:v>263.2</c:v>
                </c:pt>
                <c:pt idx="37">
                  <c:v>262</c:v>
                </c:pt>
                <c:pt idx="38">
                  <c:v>260.89999999999998</c:v>
                </c:pt>
                <c:pt idx="39">
                  <c:v>259.60000000000002</c:v>
                </c:pt>
                <c:pt idx="40">
                  <c:v>258.39999999999998</c:v>
                </c:pt>
                <c:pt idx="41">
                  <c:v>257.2</c:v>
                </c:pt>
                <c:pt idx="42">
                  <c:v>256</c:v>
                </c:pt>
                <c:pt idx="43">
                  <c:v>254.8</c:v>
                </c:pt>
                <c:pt idx="44">
                  <c:v>253.6</c:v>
                </c:pt>
                <c:pt idx="45">
                  <c:v>252.4</c:v>
                </c:pt>
                <c:pt idx="46">
                  <c:v>251.2</c:v>
                </c:pt>
                <c:pt idx="47">
                  <c:v>250</c:v>
                </c:pt>
                <c:pt idx="48">
                  <c:v>248.8</c:v>
                </c:pt>
                <c:pt idx="49">
                  <c:v>247.6</c:v>
                </c:pt>
                <c:pt idx="50">
                  <c:v>246.4</c:v>
                </c:pt>
                <c:pt idx="51">
                  <c:v>245.2</c:v>
                </c:pt>
                <c:pt idx="52">
                  <c:v>244</c:v>
                </c:pt>
                <c:pt idx="53">
                  <c:v>242.8</c:v>
                </c:pt>
                <c:pt idx="54">
                  <c:v>241.6</c:v>
                </c:pt>
                <c:pt idx="55">
                  <c:v>240.3</c:v>
                </c:pt>
                <c:pt idx="56">
                  <c:v>239.2</c:v>
                </c:pt>
                <c:pt idx="57">
                  <c:v>237.9</c:v>
                </c:pt>
                <c:pt idx="58">
                  <c:v>236.8</c:v>
                </c:pt>
                <c:pt idx="59">
                  <c:v>235.5</c:v>
                </c:pt>
                <c:pt idx="60">
                  <c:v>234.3</c:v>
                </c:pt>
                <c:pt idx="61">
                  <c:v>233.1</c:v>
                </c:pt>
                <c:pt idx="62">
                  <c:v>231.9</c:v>
                </c:pt>
                <c:pt idx="63">
                  <c:v>230.7</c:v>
                </c:pt>
                <c:pt idx="64">
                  <c:v>229.5</c:v>
                </c:pt>
                <c:pt idx="65">
                  <c:v>228.3</c:v>
                </c:pt>
                <c:pt idx="66">
                  <c:v>227.1</c:v>
                </c:pt>
                <c:pt idx="67">
                  <c:v>225.9</c:v>
                </c:pt>
                <c:pt idx="68">
                  <c:v>224.7</c:v>
                </c:pt>
                <c:pt idx="69">
                  <c:v>223.5</c:v>
                </c:pt>
                <c:pt idx="70">
                  <c:v>222.3</c:v>
                </c:pt>
                <c:pt idx="71">
                  <c:v>221.1</c:v>
                </c:pt>
                <c:pt idx="72">
                  <c:v>219.9</c:v>
                </c:pt>
                <c:pt idx="73">
                  <c:v>218.7</c:v>
                </c:pt>
                <c:pt idx="74">
                  <c:v>217.5</c:v>
                </c:pt>
                <c:pt idx="75">
                  <c:v>216.3</c:v>
                </c:pt>
                <c:pt idx="76">
                  <c:v>215.1</c:v>
                </c:pt>
                <c:pt idx="77">
                  <c:v>213.9</c:v>
                </c:pt>
                <c:pt idx="78">
                  <c:v>212.7</c:v>
                </c:pt>
                <c:pt idx="79">
                  <c:v>211.5</c:v>
                </c:pt>
                <c:pt idx="80">
                  <c:v>210.3</c:v>
                </c:pt>
                <c:pt idx="81">
                  <c:v>209.1</c:v>
                </c:pt>
                <c:pt idx="82">
                  <c:v>207.9</c:v>
                </c:pt>
                <c:pt idx="83">
                  <c:v>206.7</c:v>
                </c:pt>
                <c:pt idx="84">
                  <c:v>205.5</c:v>
                </c:pt>
                <c:pt idx="85">
                  <c:v>204.2</c:v>
                </c:pt>
                <c:pt idx="86">
                  <c:v>203.1</c:v>
                </c:pt>
                <c:pt idx="87">
                  <c:v>201.8</c:v>
                </c:pt>
                <c:pt idx="88">
                  <c:v>200.6</c:v>
                </c:pt>
                <c:pt idx="89">
                  <c:v>199.5</c:v>
                </c:pt>
                <c:pt idx="90">
                  <c:v>198.2</c:v>
                </c:pt>
                <c:pt idx="91">
                  <c:v>197</c:v>
                </c:pt>
                <c:pt idx="92">
                  <c:v>195.8</c:v>
                </c:pt>
                <c:pt idx="93">
                  <c:v>194.6</c:v>
                </c:pt>
                <c:pt idx="94">
                  <c:v>193.4</c:v>
                </c:pt>
                <c:pt idx="95">
                  <c:v>192.2</c:v>
                </c:pt>
                <c:pt idx="96">
                  <c:v>191</c:v>
                </c:pt>
                <c:pt idx="97">
                  <c:v>189.8</c:v>
                </c:pt>
                <c:pt idx="98">
                  <c:v>188.6</c:v>
                </c:pt>
                <c:pt idx="99">
                  <c:v>187.4</c:v>
                </c:pt>
                <c:pt idx="100">
                  <c:v>186.2</c:v>
                </c:pt>
                <c:pt idx="101">
                  <c:v>185</c:v>
                </c:pt>
                <c:pt idx="102">
                  <c:v>183.8</c:v>
                </c:pt>
                <c:pt idx="103">
                  <c:v>182.6</c:v>
                </c:pt>
                <c:pt idx="104">
                  <c:v>181.4</c:v>
                </c:pt>
                <c:pt idx="105">
                  <c:v>180.2</c:v>
                </c:pt>
                <c:pt idx="106">
                  <c:v>178.9</c:v>
                </c:pt>
                <c:pt idx="107">
                  <c:v>177.7</c:v>
                </c:pt>
                <c:pt idx="108">
                  <c:v>176.6</c:v>
                </c:pt>
                <c:pt idx="109">
                  <c:v>175.3</c:v>
                </c:pt>
                <c:pt idx="110">
                  <c:v>174.1</c:v>
                </c:pt>
                <c:pt idx="111">
                  <c:v>173</c:v>
                </c:pt>
                <c:pt idx="112">
                  <c:v>171.7</c:v>
                </c:pt>
                <c:pt idx="113">
                  <c:v>170.5</c:v>
                </c:pt>
                <c:pt idx="114">
                  <c:v>169.3</c:v>
                </c:pt>
                <c:pt idx="115">
                  <c:v>168.1</c:v>
                </c:pt>
                <c:pt idx="116">
                  <c:v>166.9</c:v>
                </c:pt>
                <c:pt idx="117">
                  <c:v>165.7</c:v>
                </c:pt>
                <c:pt idx="118">
                  <c:v>164.5</c:v>
                </c:pt>
                <c:pt idx="119">
                  <c:v>163.30000000000001</c:v>
                </c:pt>
                <c:pt idx="120">
                  <c:v>162.1</c:v>
                </c:pt>
                <c:pt idx="121">
                  <c:v>160.9</c:v>
                </c:pt>
                <c:pt idx="122">
                  <c:v>159.69999999999999</c:v>
                </c:pt>
                <c:pt idx="123">
                  <c:v>158.5</c:v>
                </c:pt>
                <c:pt idx="124">
                  <c:v>157.30000000000001</c:v>
                </c:pt>
                <c:pt idx="125">
                  <c:v>156.1</c:v>
                </c:pt>
                <c:pt idx="126">
                  <c:v>154.9</c:v>
                </c:pt>
                <c:pt idx="127">
                  <c:v>153.69999999999999</c:v>
                </c:pt>
                <c:pt idx="128">
                  <c:v>152.5</c:v>
                </c:pt>
                <c:pt idx="129">
                  <c:v>151.30000000000001</c:v>
                </c:pt>
                <c:pt idx="130">
                  <c:v>150.1</c:v>
                </c:pt>
                <c:pt idx="131">
                  <c:v>148.9</c:v>
                </c:pt>
                <c:pt idx="132">
                  <c:v>147.6</c:v>
                </c:pt>
                <c:pt idx="133">
                  <c:v>146.5</c:v>
                </c:pt>
                <c:pt idx="134">
                  <c:v>145.19999999999999</c:v>
                </c:pt>
                <c:pt idx="135">
                  <c:v>144</c:v>
                </c:pt>
                <c:pt idx="136">
                  <c:v>142.80000000000001</c:v>
                </c:pt>
                <c:pt idx="137">
                  <c:v>141.6</c:v>
                </c:pt>
                <c:pt idx="138">
                  <c:v>140.4</c:v>
                </c:pt>
                <c:pt idx="139">
                  <c:v>139.19999999999999</c:v>
                </c:pt>
                <c:pt idx="140">
                  <c:v>138</c:v>
                </c:pt>
                <c:pt idx="141">
                  <c:v>136.80000000000001</c:v>
                </c:pt>
                <c:pt idx="142">
                  <c:v>135.6</c:v>
                </c:pt>
                <c:pt idx="143">
                  <c:v>134.4</c:v>
                </c:pt>
                <c:pt idx="144">
                  <c:v>133.19999999999999</c:v>
                </c:pt>
                <c:pt idx="145">
                  <c:v>132</c:v>
                </c:pt>
                <c:pt idx="146">
                  <c:v>130.80000000000001</c:v>
                </c:pt>
                <c:pt idx="147">
                  <c:v>129.6</c:v>
                </c:pt>
                <c:pt idx="148">
                  <c:v>128.4</c:v>
                </c:pt>
                <c:pt idx="149">
                  <c:v>127.2</c:v>
                </c:pt>
                <c:pt idx="150">
                  <c:v>126</c:v>
                </c:pt>
                <c:pt idx="151">
                  <c:v>124.8</c:v>
                </c:pt>
                <c:pt idx="152">
                  <c:v>123.5</c:v>
                </c:pt>
                <c:pt idx="153">
                  <c:v>122.4</c:v>
                </c:pt>
                <c:pt idx="154">
                  <c:v>121.1</c:v>
                </c:pt>
                <c:pt idx="155">
                  <c:v>120</c:v>
                </c:pt>
                <c:pt idx="156">
                  <c:v>118.8</c:v>
                </c:pt>
                <c:pt idx="157">
                  <c:v>117.5</c:v>
                </c:pt>
                <c:pt idx="158">
                  <c:v>116.4</c:v>
                </c:pt>
                <c:pt idx="159">
                  <c:v>115.1</c:v>
                </c:pt>
                <c:pt idx="160">
                  <c:v>113.9</c:v>
                </c:pt>
                <c:pt idx="161">
                  <c:v>112.7</c:v>
                </c:pt>
                <c:pt idx="162">
                  <c:v>111.5</c:v>
                </c:pt>
                <c:pt idx="163">
                  <c:v>110.3</c:v>
                </c:pt>
                <c:pt idx="164">
                  <c:v>109.1</c:v>
                </c:pt>
                <c:pt idx="165">
                  <c:v>107.9</c:v>
                </c:pt>
                <c:pt idx="166">
                  <c:v>106.7</c:v>
                </c:pt>
                <c:pt idx="167">
                  <c:v>105.5</c:v>
                </c:pt>
                <c:pt idx="168">
                  <c:v>104.3</c:v>
                </c:pt>
                <c:pt idx="169">
                  <c:v>103.1</c:v>
                </c:pt>
                <c:pt idx="170">
                  <c:v>101.9</c:v>
                </c:pt>
                <c:pt idx="171">
                  <c:v>100.7</c:v>
                </c:pt>
                <c:pt idx="172">
                  <c:v>99.5</c:v>
                </c:pt>
                <c:pt idx="173">
                  <c:v>98.3</c:v>
                </c:pt>
                <c:pt idx="174">
                  <c:v>97.1</c:v>
                </c:pt>
                <c:pt idx="175">
                  <c:v>95.9</c:v>
                </c:pt>
                <c:pt idx="176">
                  <c:v>94.7</c:v>
                </c:pt>
                <c:pt idx="177">
                  <c:v>93.5</c:v>
                </c:pt>
                <c:pt idx="178">
                  <c:v>92.3</c:v>
                </c:pt>
                <c:pt idx="179">
                  <c:v>91.1</c:v>
                </c:pt>
                <c:pt idx="180">
                  <c:v>89.9</c:v>
                </c:pt>
                <c:pt idx="181">
                  <c:v>88.7</c:v>
                </c:pt>
                <c:pt idx="182">
                  <c:v>87.5</c:v>
                </c:pt>
                <c:pt idx="183">
                  <c:v>86.3</c:v>
                </c:pt>
                <c:pt idx="184">
                  <c:v>85.1</c:v>
                </c:pt>
                <c:pt idx="185">
                  <c:v>83.8</c:v>
                </c:pt>
                <c:pt idx="186">
                  <c:v>82.7</c:v>
                </c:pt>
                <c:pt idx="187">
                  <c:v>81.400000000000006</c:v>
                </c:pt>
                <c:pt idx="188">
                  <c:v>80.3</c:v>
                </c:pt>
                <c:pt idx="189">
                  <c:v>79</c:v>
                </c:pt>
                <c:pt idx="190">
                  <c:v>77.8</c:v>
                </c:pt>
                <c:pt idx="191">
                  <c:v>76.599999999999994</c:v>
                </c:pt>
                <c:pt idx="192">
                  <c:v>75.400000000000006</c:v>
                </c:pt>
                <c:pt idx="193">
                  <c:v>74.2</c:v>
                </c:pt>
                <c:pt idx="194">
                  <c:v>73</c:v>
                </c:pt>
                <c:pt idx="195">
                  <c:v>71.8</c:v>
                </c:pt>
                <c:pt idx="196">
                  <c:v>70.599999999999994</c:v>
                </c:pt>
                <c:pt idx="197">
                  <c:v>69.3</c:v>
                </c:pt>
                <c:pt idx="198">
                  <c:v>68.2</c:v>
                </c:pt>
                <c:pt idx="199">
                  <c:v>66.900000000000006</c:v>
                </c:pt>
                <c:pt idx="200">
                  <c:v>65.7</c:v>
                </c:pt>
                <c:pt idx="201">
                  <c:v>64.5</c:v>
                </c:pt>
                <c:pt idx="202">
                  <c:v>63.3</c:v>
                </c:pt>
                <c:pt idx="203">
                  <c:v>62.1</c:v>
                </c:pt>
                <c:pt idx="204">
                  <c:v>60.9</c:v>
                </c:pt>
                <c:pt idx="205">
                  <c:v>59.7</c:v>
                </c:pt>
                <c:pt idx="206">
                  <c:v>58.5</c:v>
                </c:pt>
                <c:pt idx="207">
                  <c:v>57.3</c:v>
                </c:pt>
                <c:pt idx="208">
                  <c:v>56.1</c:v>
                </c:pt>
                <c:pt idx="209">
                  <c:v>54.9</c:v>
                </c:pt>
                <c:pt idx="210">
                  <c:v>53.7</c:v>
                </c:pt>
                <c:pt idx="211">
                  <c:v>52.4</c:v>
                </c:pt>
                <c:pt idx="212">
                  <c:v>51.2</c:v>
                </c:pt>
                <c:pt idx="213">
                  <c:v>50</c:v>
                </c:pt>
                <c:pt idx="214">
                  <c:v>48.8</c:v>
                </c:pt>
                <c:pt idx="215">
                  <c:v>47.6</c:v>
                </c:pt>
                <c:pt idx="216">
                  <c:v>46.4</c:v>
                </c:pt>
                <c:pt idx="217">
                  <c:v>45.2</c:v>
                </c:pt>
                <c:pt idx="218">
                  <c:v>44</c:v>
                </c:pt>
                <c:pt idx="219">
                  <c:v>42.8</c:v>
                </c:pt>
                <c:pt idx="220">
                  <c:v>41.6</c:v>
                </c:pt>
                <c:pt idx="221">
                  <c:v>40.4</c:v>
                </c:pt>
                <c:pt idx="222">
                  <c:v>39.200000000000003</c:v>
                </c:pt>
                <c:pt idx="223">
                  <c:v>38</c:v>
                </c:pt>
                <c:pt idx="224">
                  <c:v>36.799999999999997</c:v>
                </c:pt>
                <c:pt idx="225">
                  <c:v>35.6</c:v>
                </c:pt>
                <c:pt idx="226">
                  <c:v>34.4</c:v>
                </c:pt>
                <c:pt idx="227">
                  <c:v>33.200000000000003</c:v>
                </c:pt>
                <c:pt idx="228">
                  <c:v>31.9</c:v>
                </c:pt>
                <c:pt idx="229">
                  <c:v>30.7</c:v>
                </c:pt>
                <c:pt idx="230">
                  <c:v>29.5</c:v>
                </c:pt>
                <c:pt idx="231">
                  <c:v>28.3</c:v>
                </c:pt>
                <c:pt idx="232">
                  <c:v>27.1</c:v>
                </c:pt>
                <c:pt idx="233">
                  <c:v>25.9</c:v>
                </c:pt>
                <c:pt idx="234">
                  <c:v>24.7</c:v>
                </c:pt>
                <c:pt idx="235">
                  <c:v>23.5</c:v>
                </c:pt>
                <c:pt idx="236">
                  <c:v>22.3</c:v>
                </c:pt>
                <c:pt idx="237">
                  <c:v>21.1</c:v>
                </c:pt>
                <c:pt idx="238">
                  <c:v>19.899999999999999</c:v>
                </c:pt>
                <c:pt idx="239">
                  <c:v>18.600000000000001</c:v>
                </c:pt>
                <c:pt idx="240">
                  <c:v>17.5</c:v>
                </c:pt>
                <c:pt idx="241">
                  <c:v>16.3</c:v>
                </c:pt>
                <c:pt idx="242">
                  <c:v>15</c:v>
                </c:pt>
                <c:pt idx="243">
                  <c:v>13.8</c:v>
                </c:pt>
                <c:pt idx="244">
                  <c:v>12.6</c:v>
                </c:pt>
                <c:pt idx="245">
                  <c:v>11.4</c:v>
                </c:pt>
                <c:pt idx="246">
                  <c:v>10.199999999999999</c:v>
                </c:pt>
                <c:pt idx="247">
                  <c:v>9</c:v>
                </c:pt>
                <c:pt idx="248">
                  <c:v>7.8</c:v>
                </c:pt>
                <c:pt idx="249">
                  <c:v>6.6</c:v>
                </c:pt>
                <c:pt idx="250">
                  <c:v>5.4</c:v>
                </c:pt>
                <c:pt idx="251">
                  <c:v>4.2</c:v>
                </c:pt>
                <c:pt idx="252">
                  <c:v>2.9</c:v>
                </c:pt>
                <c:pt idx="253">
                  <c:v>1.8</c:v>
                </c:pt>
                <c:pt idx="254">
                  <c:v>0.5</c:v>
                </c:pt>
                <c:pt idx="255">
                  <c:v>-0.5</c:v>
                </c:pt>
              </c:numCache>
            </c:numRef>
          </c:xVal>
          <c:yVal>
            <c:numRef>
              <c:f>'12082022 - RDM énergie_C2'!$F$584:$F$839</c:f>
              <c:numCache>
                <c:formatCode>General</c:formatCode>
                <c:ptCount val="256"/>
                <c:pt idx="0">
                  <c:v>20.92</c:v>
                </c:pt>
                <c:pt idx="1">
                  <c:v>21.17</c:v>
                </c:pt>
                <c:pt idx="2">
                  <c:v>21.27</c:v>
                </c:pt>
                <c:pt idx="3">
                  <c:v>21.34</c:v>
                </c:pt>
                <c:pt idx="4">
                  <c:v>21.59</c:v>
                </c:pt>
                <c:pt idx="5">
                  <c:v>21.64</c:v>
                </c:pt>
                <c:pt idx="6">
                  <c:v>21.86</c:v>
                </c:pt>
                <c:pt idx="7">
                  <c:v>22</c:v>
                </c:pt>
                <c:pt idx="8">
                  <c:v>22.13</c:v>
                </c:pt>
                <c:pt idx="9">
                  <c:v>22.32</c:v>
                </c:pt>
                <c:pt idx="10">
                  <c:v>22.47</c:v>
                </c:pt>
                <c:pt idx="11">
                  <c:v>22.52</c:v>
                </c:pt>
                <c:pt idx="12">
                  <c:v>22.75</c:v>
                </c:pt>
                <c:pt idx="13">
                  <c:v>22.81</c:v>
                </c:pt>
                <c:pt idx="14">
                  <c:v>23.1</c:v>
                </c:pt>
                <c:pt idx="15">
                  <c:v>23.12</c:v>
                </c:pt>
                <c:pt idx="16">
                  <c:v>23.26</c:v>
                </c:pt>
                <c:pt idx="17">
                  <c:v>23.59</c:v>
                </c:pt>
                <c:pt idx="18">
                  <c:v>23.62</c:v>
                </c:pt>
                <c:pt idx="19">
                  <c:v>23.77</c:v>
                </c:pt>
                <c:pt idx="20">
                  <c:v>23.98</c:v>
                </c:pt>
                <c:pt idx="21">
                  <c:v>24.11</c:v>
                </c:pt>
                <c:pt idx="22">
                  <c:v>24.21</c:v>
                </c:pt>
                <c:pt idx="23">
                  <c:v>24.41</c:v>
                </c:pt>
                <c:pt idx="24">
                  <c:v>24.54</c:v>
                </c:pt>
                <c:pt idx="25">
                  <c:v>24.8</c:v>
                </c:pt>
                <c:pt idx="26">
                  <c:v>24.89</c:v>
                </c:pt>
                <c:pt idx="27">
                  <c:v>25.11</c:v>
                </c:pt>
                <c:pt idx="28">
                  <c:v>25.28</c:v>
                </c:pt>
                <c:pt idx="29">
                  <c:v>25.4</c:v>
                </c:pt>
                <c:pt idx="30">
                  <c:v>25.61</c:v>
                </c:pt>
                <c:pt idx="31">
                  <c:v>25.72</c:v>
                </c:pt>
                <c:pt idx="32">
                  <c:v>25.91</c:v>
                </c:pt>
                <c:pt idx="33">
                  <c:v>26.19</c:v>
                </c:pt>
                <c:pt idx="34">
                  <c:v>26.21</c:v>
                </c:pt>
                <c:pt idx="35">
                  <c:v>26.36</c:v>
                </c:pt>
                <c:pt idx="36">
                  <c:v>26.67</c:v>
                </c:pt>
                <c:pt idx="37">
                  <c:v>26.87</c:v>
                </c:pt>
                <c:pt idx="38">
                  <c:v>27.04</c:v>
                </c:pt>
                <c:pt idx="39">
                  <c:v>27.15</c:v>
                </c:pt>
                <c:pt idx="40">
                  <c:v>27.39</c:v>
                </c:pt>
                <c:pt idx="41">
                  <c:v>27.61</c:v>
                </c:pt>
                <c:pt idx="42">
                  <c:v>27.7</c:v>
                </c:pt>
                <c:pt idx="43">
                  <c:v>27.87</c:v>
                </c:pt>
                <c:pt idx="44">
                  <c:v>28.15</c:v>
                </c:pt>
                <c:pt idx="45">
                  <c:v>28.37</c:v>
                </c:pt>
                <c:pt idx="46">
                  <c:v>28.47</c:v>
                </c:pt>
                <c:pt idx="47">
                  <c:v>28.71</c:v>
                </c:pt>
                <c:pt idx="48">
                  <c:v>28.9</c:v>
                </c:pt>
                <c:pt idx="49">
                  <c:v>29.08</c:v>
                </c:pt>
                <c:pt idx="50">
                  <c:v>29.15</c:v>
                </c:pt>
                <c:pt idx="51">
                  <c:v>29.52</c:v>
                </c:pt>
                <c:pt idx="52">
                  <c:v>29.81</c:v>
                </c:pt>
                <c:pt idx="53">
                  <c:v>29.95</c:v>
                </c:pt>
                <c:pt idx="54">
                  <c:v>30</c:v>
                </c:pt>
                <c:pt idx="55">
                  <c:v>30.3</c:v>
                </c:pt>
                <c:pt idx="56">
                  <c:v>30.54</c:v>
                </c:pt>
                <c:pt idx="57">
                  <c:v>30.72</c:v>
                </c:pt>
                <c:pt idx="58">
                  <c:v>30.87</c:v>
                </c:pt>
                <c:pt idx="59">
                  <c:v>31.06</c:v>
                </c:pt>
                <c:pt idx="60">
                  <c:v>31.31</c:v>
                </c:pt>
                <c:pt idx="61">
                  <c:v>31.47</c:v>
                </c:pt>
                <c:pt idx="62">
                  <c:v>31.73</c:v>
                </c:pt>
                <c:pt idx="63">
                  <c:v>31.88</c:v>
                </c:pt>
                <c:pt idx="64">
                  <c:v>32.17</c:v>
                </c:pt>
                <c:pt idx="65">
                  <c:v>32.35</c:v>
                </c:pt>
                <c:pt idx="66">
                  <c:v>32.64</c:v>
                </c:pt>
                <c:pt idx="67">
                  <c:v>32.86</c:v>
                </c:pt>
                <c:pt idx="68">
                  <c:v>33.06</c:v>
                </c:pt>
                <c:pt idx="69">
                  <c:v>33.29</c:v>
                </c:pt>
                <c:pt idx="70">
                  <c:v>33.42</c:v>
                </c:pt>
                <c:pt idx="71">
                  <c:v>33.840000000000003</c:v>
                </c:pt>
                <c:pt idx="72">
                  <c:v>34.01</c:v>
                </c:pt>
                <c:pt idx="73">
                  <c:v>34.15</c:v>
                </c:pt>
                <c:pt idx="74">
                  <c:v>34.42</c:v>
                </c:pt>
                <c:pt idx="75">
                  <c:v>34.65</c:v>
                </c:pt>
                <c:pt idx="76">
                  <c:v>34.93</c:v>
                </c:pt>
                <c:pt idx="77">
                  <c:v>35.03</c:v>
                </c:pt>
                <c:pt idx="78">
                  <c:v>35.270000000000003</c:v>
                </c:pt>
                <c:pt idx="79">
                  <c:v>35.549999999999997</c:v>
                </c:pt>
                <c:pt idx="80">
                  <c:v>35.79</c:v>
                </c:pt>
                <c:pt idx="81">
                  <c:v>36.020000000000003</c:v>
                </c:pt>
                <c:pt idx="82">
                  <c:v>36.299999999999997</c:v>
                </c:pt>
                <c:pt idx="83">
                  <c:v>36.54</c:v>
                </c:pt>
                <c:pt idx="84">
                  <c:v>36.74</c:v>
                </c:pt>
                <c:pt idx="85">
                  <c:v>37.049999999999997</c:v>
                </c:pt>
                <c:pt idx="86">
                  <c:v>37.26</c:v>
                </c:pt>
                <c:pt idx="87">
                  <c:v>37.65</c:v>
                </c:pt>
                <c:pt idx="88">
                  <c:v>37.770000000000003</c:v>
                </c:pt>
                <c:pt idx="89">
                  <c:v>38.049999999999997</c:v>
                </c:pt>
                <c:pt idx="90">
                  <c:v>38.28</c:v>
                </c:pt>
                <c:pt idx="91">
                  <c:v>38.54</c:v>
                </c:pt>
                <c:pt idx="92">
                  <c:v>38.840000000000003</c:v>
                </c:pt>
                <c:pt idx="93">
                  <c:v>38.9</c:v>
                </c:pt>
                <c:pt idx="94">
                  <c:v>39.33</c:v>
                </c:pt>
                <c:pt idx="95">
                  <c:v>39.700000000000003</c:v>
                </c:pt>
                <c:pt idx="96">
                  <c:v>39.869999999999997</c:v>
                </c:pt>
                <c:pt idx="97">
                  <c:v>40.14</c:v>
                </c:pt>
                <c:pt idx="98">
                  <c:v>40.47</c:v>
                </c:pt>
                <c:pt idx="99">
                  <c:v>40.700000000000003</c:v>
                </c:pt>
                <c:pt idx="100">
                  <c:v>41.02</c:v>
                </c:pt>
                <c:pt idx="101">
                  <c:v>41.21</c:v>
                </c:pt>
                <c:pt idx="102">
                  <c:v>41.63</c:v>
                </c:pt>
                <c:pt idx="103">
                  <c:v>42.03</c:v>
                </c:pt>
                <c:pt idx="104">
                  <c:v>42.15</c:v>
                </c:pt>
                <c:pt idx="105">
                  <c:v>42.36</c:v>
                </c:pt>
                <c:pt idx="106">
                  <c:v>42.62</c:v>
                </c:pt>
                <c:pt idx="107">
                  <c:v>43.12</c:v>
                </c:pt>
                <c:pt idx="108">
                  <c:v>43.39</c:v>
                </c:pt>
                <c:pt idx="109">
                  <c:v>43.53</c:v>
                </c:pt>
                <c:pt idx="110">
                  <c:v>43.96</c:v>
                </c:pt>
                <c:pt idx="111">
                  <c:v>44.23</c:v>
                </c:pt>
                <c:pt idx="112">
                  <c:v>44.45</c:v>
                </c:pt>
                <c:pt idx="113">
                  <c:v>44.79</c:v>
                </c:pt>
                <c:pt idx="114">
                  <c:v>45.03</c:v>
                </c:pt>
                <c:pt idx="115">
                  <c:v>45.32</c:v>
                </c:pt>
                <c:pt idx="116">
                  <c:v>45.71</c:v>
                </c:pt>
                <c:pt idx="117">
                  <c:v>46.06</c:v>
                </c:pt>
                <c:pt idx="118">
                  <c:v>46.38</c:v>
                </c:pt>
                <c:pt idx="119">
                  <c:v>46.75</c:v>
                </c:pt>
                <c:pt idx="120">
                  <c:v>47.04</c:v>
                </c:pt>
                <c:pt idx="121">
                  <c:v>47.35</c:v>
                </c:pt>
                <c:pt idx="122">
                  <c:v>47.69</c:v>
                </c:pt>
                <c:pt idx="123">
                  <c:v>47.92</c:v>
                </c:pt>
                <c:pt idx="124">
                  <c:v>48.31</c:v>
                </c:pt>
                <c:pt idx="125">
                  <c:v>48.5</c:v>
                </c:pt>
                <c:pt idx="126">
                  <c:v>48.99</c:v>
                </c:pt>
                <c:pt idx="127">
                  <c:v>49.2</c:v>
                </c:pt>
                <c:pt idx="128">
                  <c:v>49.49</c:v>
                </c:pt>
                <c:pt idx="129">
                  <c:v>49.95</c:v>
                </c:pt>
                <c:pt idx="130">
                  <c:v>50.19</c:v>
                </c:pt>
                <c:pt idx="131">
                  <c:v>50.6</c:v>
                </c:pt>
                <c:pt idx="132">
                  <c:v>50.94</c:v>
                </c:pt>
                <c:pt idx="133">
                  <c:v>51.25</c:v>
                </c:pt>
                <c:pt idx="134">
                  <c:v>51.65</c:v>
                </c:pt>
                <c:pt idx="135">
                  <c:v>52.02</c:v>
                </c:pt>
                <c:pt idx="136">
                  <c:v>52.23</c:v>
                </c:pt>
                <c:pt idx="137">
                  <c:v>52.65</c:v>
                </c:pt>
                <c:pt idx="138">
                  <c:v>53.02</c:v>
                </c:pt>
                <c:pt idx="139">
                  <c:v>53.5</c:v>
                </c:pt>
                <c:pt idx="140">
                  <c:v>53.78</c:v>
                </c:pt>
                <c:pt idx="141">
                  <c:v>54.06</c:v>
                </c:pt>
                <c:pt idx="142">
                  <c:v>54.59</c:v>
                </c:pt>
                <c:pt idx="143">
                  <c:v>54.8</c:v>
                </c:pt>
                <c:pt idx="144">
                  <c:v>55.23</c:v>
                </c:pt>
                <c:pt idx="145">
                  <c:v>55.67</c:v>
                </c:pt>
                <c:pt idx="146">
                  <c:v>55.92</c:v>
                </c:pt>
                <c:pt idx="147">
                  <c:v>56.46</c:v>
                </c:pt>
                <c:pt idx="148">
                  <c:v>56.54</c:v>
                </c:pt>
                <c:pt idx="149">
                  <c:v>57.08</c:v>
                </c:pt>
                <c:pt idx="150">
                  <c:v>57.5</c:v>
                </c:pt>
                <c:pt idx="151">
                  <c:v>57.75</c:v>
                </c:pt>
                <c:pt idx="152">
                  <c:v>58.15</c:v>
                </c:pt>
                <c:pt idx="153">
                  <c:v>58.6</c:v>
                </c:pt>
                <c:pt idx="154">
                  <c:v>58.93</c:v>
                </c:pt>
                <c:pt idx="155">
                  <c:v>59.35</c:v>
                </c:pt>
                <c:pt idx="156">
                  <c:v>59.72</c:v>
                </c:pt>
                <c:pt idx="157">
                  <c:v>60.29</c:v>
                </c:pt>
                <c:pt idx="158">
                  <c:v>60.66</c:v>
                </c:pt>
                <c:pt idx="159">
                  <c:v>61.08</c:v>
                </c:pt>
                <c:pt idx="160">
                  <c:v>61.41</c:v>
                </c:pt>
                <c:pt idx="161">
                  <c:v>61.79</c:v>
                </c:pt>
                <c:pt idx="162">
                  <c:v>62.24</c:v>
                </c:pt>
                <c:pt idx="163">
                  <c:v>62.45</c:v>
                </c:pt>
                <c:pt idx="164">
                  <c:v>63.02</c:v>
                </c:pt>
                <c:pt idx="165">
                  <c:v>63.44</c:v>
                </c:pt>
                <c:pt idx="166">
                  <c:v>63.87</c:v>
                </c:pt>
                <c:pt idx="167">
                  <c:v>64.33</c:v>
                </c:pt>
                <c:pt idx="168">
                  <c:v>64.760000000000005</c:v>
                </c:pt>
                <c:pt idx="169">
                  <c:v>65.180000000000007</c:v>
                </c:pt>
                <c:pt idx="170">
                  <c:v>65.52</c:v>
                </c:pt>
                <c:pt idx="171">
                  <c:v>65.92</c:v>
                </c:pt>
                <c:pt idx="172">
                  <c:v>66.58</c:v>
                </c:pt>
                <c:pt idx="173">
                  <c:v>67.02</c:v>
                </c:pt>
                <c:pt idx="174">
                  <c:v>67.260000000000005</c:v>
                </c:pt>
                <c:pt idx="175">
                  <c:v>67.78</c:v>
                </c:pt>
                <c:pt idx="176">
                  <c:v>68.06</c:v>
                </c:pt>
                <c:pt idx="177">
                  <c:v>68.75</c:v>
                </c:pt>
                <c:pt idx="178">
                  <c:v>69.239999999999995</c:v>
                </c:pt>
                <c:pt idx="179">
                  <c:v>69.459999999999994</c:v>
                </c:pt>
                <c:pt idx="180">
                  <c:v>70.11</c:v>
                </c:pt>
                <c:pt idx="181">
                  <c:v>70.349999999999994</c:v>
                </c:pt>
                <c:pt idx="182">
                  <c:v>70.94</c:v>
                </c:pt>
                <c:pt idx="183">
                  <c:v>71.55</c:v>
                </c:pt>
                <c:pt idx="184">
                  <c:v>71.81</c:v>
                </c:pt>
                <c:pt idx="185">
                  <c:v>72.39</c:v>
                </c:pt>
                <c:pt idx="186">
                  <c:v>72.83</c:v>
                </c:pt>
                <c:pt idx="187">
                  <c:v>73.27</c:v>
                </c:pt>
                <c:pt idx="188">
                  <c:v>73.8</c:v>
                </c:pt>
                <c:pt idx="189">
                  <c:v>74.19</c:v>
                </c:pt>
                <c:pt idx="190">
                  <c:v>74.680000000000007</c:v>
                </c:pt>
                <c:pt idx="191">
                  <c:v>74.98</c:v>
                </c:pt>
                <c:pt idx="192">
                  <c:v>75.459999999999994</c:v>
                </c:pt>
                <c:pt idx="193">
                  <c:v>76.27</c:v>
                </c:pt>
                <c:pt idx="194">
                  <c:v>76.53</c:v>
                </c:pt>
                <c:pt idx="195">
                  <c:v>76.930000000000007</c:v>
                </c:pt>
                <c:pt idx="196">
                  <c:v>77.56</c:v>
                </c:pt>
                <c:pt idx="197">
                  <c:v>78.14</c:v>
                </c:pt>
                <c:pt idx="198">
                  <c:v>78.41</c:v>
                </c:pt>
                <c:pt idx="199">
                  <c:v>78.78</c:v>
                </c:pt>
                <c:pt idx="200">
                  <c:v>79.36</c:v>
                </c:pt>
                <c:pt idx="201">
                  <c:v>79.84</c:v>
                </c:pt>
                <c:pt idx="202">
                  <c:v>80.41</c:v>
                </c:pt>
                <c:pt idx="203">
                  <c:v>81.05</c:v>
                </c:pt>
                <c:pt idx="204">
                  <c:v>81.56</c:v>
                </c:pt>
                <c:pt idx="205">
                  <c:v>81.97</c:v>
                </c:pt>
                <c:pt idx="206">
                  <c:v>82.23</c:v>
                </c:pt>
                <c:pt idx="207">
                  <c:v>82.84</c:v>
                </c:pt>
                <c:pt idx="208">
                  <c:v>83.21</c:v>
                </c:pt>
                <c:pt idx="209">
                  <c:v>84.11</c:v>
                </c:pt>
                <c:pt idx="210">
                  <c:v>84.54</c:v>
                </c:pt>
                <c:pt idx="211">
                  <c:v>84.95</c:v>
                </c:pt>
                <c:pt idx="212">
                  <c:v>85.43</c:v>
                </c:pt>
                <c:pt idx="213">
                  <c:v>85.93</c:v>
                </c:pt>
                <c:pt idx="214">
                  <c:v>86.38</c:v>
                </c:pt>
                <c:pt idx="215">
                  <c:v>86.9</c:v>
                </c:pt>
                <c:pt idx="216">
                  <c:v>87.5</c:v>
                </c:pt>
                <c:pt idx="217">
                  <c:v>88.3</c:v>
                </c:pt>
                <c:pt idx="218">
                  <c:v>88.57</c:v>
                </c:pt>
                <c:pt idx="219">
                  <c:v>88.95</c:v>
                </c:pt>
                <c:pt idx="220">
                  <c:v>89.42</c:v>
                </c:pt>
                <c:pt idx="221">
                  <c:v>90.09</c:v>
                </c:pt>
                <c:pt idx="222">
                  <c:v>90.44</c:v>
                </c:pt>
                <c:pt idx="223">
                  <c:v>90.93</c:v>
                </c:pt>
                <c:pt idx="224">
                  <c:v>91.6</c:v>
                </c:pt>
                <c:pt idx="225">
                  <c:v>92.08</c:v>
                </c:pt>
                <c:pt idx="226">
                  <c:v>92.56</c:v>
                </c:pt>
                <c:pt idx="227">
                  <c:v>93.12</c:v>
                </c:pt>
                <c:pt idx="228">
                  <c:v>93.75</c:v>
                </c:pt>
                <c:pt idx="229">
                  <c:v>94.06</c:v>
                </c:pt>
                <c:pt idx="230">
                  <c:v>94.61</c:v>
                </c:pt>
                <c:pt idx="231">
                  <c:v>95.11</c:v>
                </c:pt>
                <c:pt idx="232">
                  <c:v>95.86</c:v>
                </c:pt>
                <c:pt idx="233">
                  <c:v>96.37</c:v>
                </c:pt>
                <c:pt idx="234">
                  <c:v>96.55</c:v>
                </c:pt>
                <c:pt idx="235">
                  <c:v>96.92</c:v>
                </c:pt>
                <c:pt idx="236">
                  <c:v>97.84</c:v>
                </c:pt>
                <c:pt idx="237">
                  <c:v>98.53</c:v>
                </c:pt>
                <c:pt idx="238">
                  <c:v>98.76</c:v>
                </c:pt>
                <c:pt idx="239">
                  <c:v>98.94</c:v>
                </c:pt>
                <c:pt idx="240">
                  <c:v>99.46</c:v>
                </c:pt>
                <c:pt idx="241">
                  <c:v>99.83</c:v>
                </c:pt>
                <c:pt idx="242">
                  <c:v>100</c:v>
                </c:pt>
                <c:pt idx="243">
                  <c:v>99.89</c:v>
                </c:pt>
                <c:pt idx="244">
                  <c:v>99.83</c:v>
                </c:pt>
                <c:pt idx="245">
                  <c:v>99.35</c:v>
                </c:pt>
                <c:pt idx="246">
                  <c:v>98.44</c:v>
                </c:pt>
                <c:pt idx="247">
                  <c:v>97.14</c:v>
                </c:pt>
                <c:pt idx="248">
                  <c:v>95.12</c:v>
                </c:pt>
                <c:pt idx="249">
                  <c:v>92.08</c:v>
                </c:pt>
                <c:pt idx="250">
                  <c:v>87.82</c:v>
                </c:pt>
                <c:pt idx="251">
                  <c:v>82.02</c:v>
                </c:pt>
                <c:pt idx="252">
                  <c:v>72.25</c:v>
                </c:pt>
                <c:pt idx="253">
                  <c:v>62.09</c:v>
                </c:pt>
                <c:pt idx="254">
                  <c:v>54.83</c:v>
                </c:pt>
                <c:pt idx="255">
                  <c:v>51.08</c:v>
                </c:pt>
              </c:numCache>
            </c:numRef>
          </c:yVal>
          <c:smooth val="1"/>
          <c:extLst>
            <c:ext xmlns:c16="http://schemas.microsoft.com/office/drawing/2014/chart" uri="{C3380CC4-5D6E-409C-BE32-E72D297353CC}">
              <c16:uniqueId val="{00000002-2D71-4C4D-862C-E74552C65E04}"/>
            </c:ext>
          </c:extLst>
        </c:ser>
        <c:ser>
          <c:idx val="3"/>
          <c:order val="3"/>
          <c:tx>
            <c:v>X6 FFF TrueBeam</c:v>
          </c:tx>
          <c:spPr>
            <a:ln w="9525" cap="rnd">
              <a:solidFill>
                <a:schemeClr val="accent4"/>
              </a:solidFill>
              <a:round/>
            </a:ln>
            <a:effectLst/>
          </c:spPr>
          <c:marker>
            <c:symbol val="none"/>
          </c:marker>
          <c:xVal>
            <c:numRef>
              <c:f>'12082022 - RDM énergie_C2'!$C$860:$C$1115</c:f>
              <c:numCache>
                <c:formatCode>General</c:formatCode>
                <c:ptCount val="256"/>
                <c:pt idx="0">
                  <c:v>306.60000000000002</c:v>
                </c:pt>
                <c:pt idx="1">
                  <c:v>305.3</c:v>
                </c:pt>
                <c:pt idx="2">
                  <c:v>304.10000000000002</c:v>
                </c:pt>
                <c:pt idx="3">
                  <c:v>302.89999999999998</c:v>
                </c:pt>
                <c:pt idx="4">
                  <c:v>301.7</c:v>
                </c:pt>
                <c:pt idx="5">
                  <c:v>300.5</c:v>
                </c:pt>
                <c:pt idx="6">
                  <c:v>299.3</c:v>
                </c:pt>
                <c:pt idx="7">
                  <c:v>298.10000000000002</c:v>
                </c:pt>
                <c:pt idx="8">
                  <c:v>296.89999999999998</c:v>
                </c:pt>
                <c:pt idx="9">
                  <c:v>295.7</c:v>
                </c:pt>
                <c:pt idx="10">
                  <c:v>294.5</c:v>
                </c:pt>
                <c:pt idx="11">
                  <c:v>293.3</c:v>
                </c:pt>
                <c:pt idx="12">
                  <c:v>292.10000000000002</c:v>
                </c:pt>
                <c:pt idx="13">
                  <c:v>290.89999999999998</c:v>
                </c:pt>
                <c:pt idx="14">
                  <c:v>289.7</c:v>
                </c:pt>
                <c:pt idx="15">
                  <c:v>288.5</c:v>
                </c:pt>
                <c:pt idx="16">
                  <c:v>287.3</c:v>
                </c:pt>
                <c:pt idx="17">
                  <c:v>286.10000000000002</c:v>
                </c:pt>
                <c:pt idx="18">
                  <c:v>284.89999999999998</c:v>
                </c:pt>
                <c:pt idx="19">
                  <c:v>283.7</c:v>
                </c:pt>
                <c:pt idx="20">
                  <c:v>282.39999999999998</c:v>
                </c:pt>
                <c:pt idx="21">
                  <c:v>281.2</c:v>
                </c:pt>
                <c:pt idx="22">
                  <c:v>280</c:v>
                </c:pt>
                <c:pt idx="23">
                  <c:v>278.8</c:v>
                </c:pt>
                <c:pt idx="24">
                  <c:v>277.60000000000002</c:v>
                </c:pt>
                <c:pt idx="25">
                  <c:v>276.39999999999998</c:v>
                </c:pt>
                <c:pt idx="26">
                  <c:v>275.2</c:v>
                </c:pt>
                <c:pt idx="27">
                  <c:v>274</c:v>
                </c:pt>
                <c:pt idx="28">
                  <c:v>272.8</c:v>
                </c:pt>
                <c:pt idx="29">
                  <c:v>271.60000000000002</c:v>
                </c:pt>
                <c:pt idx="30">
                  <c:v>270.39999999999998</c:v>
                </c:pt>
                <c:pt idx="31">
                  <c:v>269.2</c:v>
                </c:pt>
                <c:pt idx="32">
                  <c:v>268</c:v>
                </c:pt>
                <c:pt idx="33">
                  <c:v>266.8</c:v>
                </c:pt>
                <c:pt idx="34">
                  <c:v>265.60000000000002</c:v>
                </c:pt>
                <c:pt idx="35">
                  <c:v>264.39999999999998</c:v>
                </c:pt>
                <c:pt idx="36">
                  <c:v>263.2</c:v>
                </c:pt>
                <c:pt idx="37">
                  <c:v>262</c:v>
                </c:pt>
                <c:pt idx="38">
                  <c:v>260.8</c:v>
                </c:pt>
                <c:pt idx="39">
                  <c:v>259.60000000000002</c:v>
                </c:pt>
                <c:pt idx="40">
                  <c:v>258.39999999999998</c:v>
                </c:pt>
                <c:pt idx="41">
                  <c:v>257.2</c:v>
                </c:pt>
                <c:pt idx="42">
                  <c:v>256</c:v>
                </c:pt>
                <c:pt idx="43">
                  <c:v>254.8</c:v>
                </c:pt>
                <c:pt idx="44">
                  <c:v>253.5</c:v>
                </c:pt>
                <c:pt idx="45">
                  <c:v>252.3</c:v>
                </c:pt>
                <c:pt idx="46">
                  <c:v>251.2</c:v>
                </c:pt>
                <c:pt idx="47">
                  <c:v>249.9</c:v>
                </c:pt>
                <c:pt idx="48">
                  <c:v>248.7</c:v>
                </c:pt>
                <c:pt idx="49">
                  <c:v>247.5</c:v>
                </c:pt>
                <c:pt idx="50">
                  <c:v>246.3</c:v>
                </c:pt>
                <c:pt idx="51">
                  <c:v>245.1</c:v>
                </c:pt>
                <c:pt idx="52">
                  <c:v>243.9</c:v>
                </c:pt>
                <c:pt idx="53">
                  <c:v>242.7</c:v>
                </c:pt>
                <c:pt idx="54">
                  <c:v>241.5</c:v>
                </c:pt>
                <c:pt idx="55">
                  <c:v>240.3</c:v>
                </c:pt>
                <c:pt idx="56">
                  <c:v>239.1</c:v>
                </c:pt>
                <c:pt idx="57">
                  <c:v>237.9</c:v>
                </c:pt>
                <c:pt idx="58">
                  <c:v>236.7</c:v>
                </c:pt>
                <c:pt idx="59">
                  <c:v>235.5</c:v>
                </c:pt>
                <c:pt idx="60">
                  <c:v>234.3</c:v>
                </c:pt>
                <c:pt idx="61">
                  <c:v>233.1</c:v>
                </c:pt>
                <c:pt idx="62">
                  <c:v>231.9</c:v>
                </c:pt>
                <c:pt idx="63">
                  <c:v>230.7</c:v>
                </c:pt>
                <c:pt idx="64">
                  <c:v>229.5</c:v>
                </c:pt>
                <c:pt idx="65">
                  <c:v>228.3</c:v>
                </c:pt>
                <c:pt idx="66">
                  <c:v>227.1</c:v>
                </c:pt>
                <c:pt idx="67">
                  <c:v>225.9</c:v>
                </c:pt>
                <c:pt idx="68">
                  <c:v>224.7</c:v>
                </c:pt>
                <c:pt idx="69">
                  <c:v>223.5</c:v>
                </c:pt>
                <c:pt idx="70">
                  <c:v>222.2</c:v>
                </c:pt>
                <c:pt idx="71">
                  <c:v>221.1</c:v>
                </c:pt>
                <c:pt idx="72">
                  <c:v>219.8</c:v>
                </c:pt>
                <c:pt idx="73">
                  <c:v>218.7</c:v>
                </c:pt>
                <c:pt idx="74">
                  <c:v>217.4</c:v>
                </c:pt>
                <c:pt idx="75">
                  <c:v>216.2</c:v>
                </c:pt>
                <c:pt idx="76">
                  <c:v>215</c:v>
                </c:pt>
                <c:pt idx="77">
                  <c:v>213.8</c:v>
                </c:pt>
                <c:pt idx="78">
                  <c:v>212.6</c:v>
                </c:pt>
                <c:pt idx="79">
                  <c:v>211.4</c:v>
                </c:pt>
                <c:pt idx="80">
                  <c:v>210.2</c:v>
                </c:pt>
                <c:pt idx="81">
                  <c:v>209</c:v>
                </c:pt>
                <c:pt idx="82">
                  <c:v>207.8</c:v>
                </c:pt>
                <c:pt idx="83">
                  <c:v>206.6</c:v>
                </c:pt>
                <c:pt idx="84">
                  <c:v>205.4</c:v>
                </c:pt>
                <c:pt idx="85">
                  <c:v>204.2</c:v>
                </c:pt>
                <c:pt idx="86">
                  <c:v>203</c:v>
                </c:pt>
                <c:pt idx="87">
                  <c:v>201.8</c:v>
                </c:pt>
                <c:pt idx="88">
                  <c:v>200.6</c:v>
                </c:pt>
                <c:pt idx="89">
                  <c:v>199.4</c:v>
                </c:pt>
                <c:pt idx="90">
                  <c:v>198.2</c:v>
                </c:pt>
                <c:pt idx="91">
                  <c:v>197</c:v>
                </c:pt>
                <c:pt idx="92">
                  <c:v>195.7</c:v>
                </c:pt>
                <c:pt idx="93">
                  <c:v>194.6</c:v>
                </c:pt>
                <c:pt idx="94">
                  <c:v>193.3</c:v>
                </c:pt>
                <c:pt idx="95">
                  <c:v>192.1</c:v>
                </c:pt>
                <c:pt idx="96">
                  <c:v>191</c:v>
                </c:pt>
                <c:pt idx="97">
                  <c:v>189.7</c:v>
                </c:pt>
                <c:pt idx="98">
                  <c:v>188.6</c:v>
                </c:pt>
                <c:pt idx="99">
                  <c:v>187.3</c:v>
                </c:pt>
                <c:pt idx="100">
                  <c:v>186.1</c:v>
                </c:pt>
                <c:pt idx="101">
                  <c:v>184.9</c:v>
                </c:pt>
                <c:pt idx="102">
                  <c:v>183.7</c:v>
                </c:pt>
                <c:pt idx="103">
                  <c:v>182.5</c:v>
                </c:pt>
                <c:pt idx="104">
                  <c:v>181.3</c:v>
                </c:pt>
                <c:pt idx="105">
                  <c:v>180.1</c:v>
                </c:pt>
                <c:pt idx="106">
                  <c:v>178.9</c:v>
                </c:pt>
                <c:pt idx="107">
                  <c:v>177.7</c:v>
                </c:pt>
                <c:pt idx="108">
                  <c:v>176.5</c:v>
                </c:pt>
                <c:pt idx="109">
                  <c:v>175.3</c:v>
                </c:pt>
                <c:pt idx="110">
                  <c:v>174.1</c:v>
                </c:pt>
                <c:pt idx="111">
                  <c:v>172.9</c:v>
                </c:pt>
                <c:pt idx="112">
                  <c:v>171.7</c:v>
                </c:pt>
                <c:pt idx="113">
                  <c:v>170.5</c:v>
                </c:pt>
                <c:pt idx="114">
                  <c:v>169.3</c:v>
                </c:pt>
                <c:pt idx="115">
                  <c:v>168.1</c:v>
                </c:pt>
                <c:pt idx="116">
                  <c:v>166.8</c:v>
                </c:pt>
                <c:pt idx="117">
                  <c:v>165.6</c:v>
                </c:pt>
                <c:pt idx="118">
                  <c:v>164.4</c:v>
                </c:pt>
                <c:pt idx="119">
                  <c:v>163.19999999999999</c:v>
                </c:pt>
                <c:pt idx="120">
                  <c:v>162</c:v>
                </c:pt>
                <c:pt idx="121">
                  <c:v>160.80000000000001</c:v>
                </c:pt>
                <c:pt idx="122">
                  <c:v>159.6</c:v>
                </c:pt>
                <c:pt idx="123">
                  <c:v>158.4</c:v>
                </c:pt>
                <c:pt idx="124">
                  <c:v>157.19999999999999</c:v>
                </c:pt>
                <c:pt idx="125">
                  <c:v>156</c:v>
                </c:pt>
                <c:pt idx="126">
                  <c:v>154.80000000000001</c:v>
                </c:pt>
                <c:pt idx="127">
                  <c:v>153.6</c:v>
                </c:pt>
                <c:pt idx="128">
                  <c:v>152.4</c:v>
                </c:pt>
                <c:pt idx="129">
                  <c:v>151.19999999999999</c:v>
                </c:pt>
                <c:pt idx="130">
                  <c:v>150</c:v>
                </c:pt>
                <c:pt idx="131">
                  <c:v>148.80000000000001</c:v>
                </c:pt>
                <c:pt idx="132">
                  <c:v>147.6</c:v>
                </c:pt>
                <c:pt idx="133">
                  <c:v>146.4</c:v>
                </c:pt>
                <c:pt idx="134">
                  <c:v>145.19999999999999</c:v>
                </c:pt>
                <c:pt idx="135">
                  <c:v>144</c:v>
                </c:pt>
                <c:pt idx="136">
                  <c:v>142.80000000000001</c:v>
                </c:pt>
                <c:pt idx="137">
                  <c:v>141.5</c:v>
                </c:pt>
                <c:pt idx="138">
                  <c:v>140.30000000000001</c:v>
                </c:pt>
                <c:pt idx="139">
                  <c:v>139.1</c:v>
                </c:pt>
                <c:pt idx="140">
                  <c:v>137.9</c:v>
                </c:pt>
                <c:pt idx="141">
                  <c:v>136.80000000000001</c:v>
                </c:pt>
                <c:pt idx="142">
                  <c:v>135.5</c:v>
                </c:pt>
                <c:pt idx="143">
                  <c:v>134.4</c:v>
                </c:pt>
                <c:pt idx="144">
                  <c:v>133.1</c:v>
                </c:pt>
                <c:pt idx="145">
                  <c:v>131.9</c:v>
                </c:pt>
                <c:pt idx="146">
                  <c:v>130.69999999999999</c:v>
                </c:pt>
                <c:pt idx="147">
                  <c:v>129.5</c:v>
                </c:pt>
                <c:pt idx="148">
                  <c:v>128.30000000000001</c:v>
                </c:pt>
                <c:pt idx="149">
                  <c:v>127.1</c:v>
                </c:pt>
                <c:pt idx="150">
                  <c:v>125.9</c:v>
                </c:pt>
                <c:pt idx="151">
                  <c:v>124.7</c:v>
                </c:pt>
                <c:pt idx="152">
                  <c:v>123.5</c:v>
                </c:pt>
                <c:pt idx="153">
                  <c:v>122.3</c:v>
                </c:pt>
                <c:pt idx="154">
                  <c:v>121.1</c:v>
                </c:pt>
                <c:pt idx="155">
                  <c:v>119.9</c:v>
                </c:pt>
                <c:pt idx="156">
                  <c:v>118.7</c:v>
                </c:pt>
                <c:pt idx="157">
                  <c:v>117.5</c:v>
                </c:pt>
                <c:pt idx="158">
                  <c:v>116.3</c:v>
                </c:pt>
                <c:pt idx="159">
                  <c:v>115.1</c:v>
                </c:pt>
                <c:pt idx="160">
                  <c:v>113.9</c:v>
                </c:pt>
                <c:pt idx="161">
                  <c:v>112.7</c:v>
                </c:pt>
                <c:pt idx="162">
                  <c:v>111.5</c:v>
                </c:pt>
                <c:pt idx="163">
                  <c:v>110.3</c:v>
                </c:pt>
                <c:pt idx="164">
                  <c:v>109.1</c:v>
                </c:pt>
                <c:pt idx="165">
                  <c:v>107.9</c:v>
                </c:pt>
                <c:pt idx="166">
                  <c:v>106.7</c:v>
                </c:pt>
                <c:pt idx="167">
                  <c:v>105.4</c:v>
                </c:pt>
                <c:pt idx="168">
                  <c:v>104.3</c:v>
                </c:pt>
                <c:pt idx="169">
                  <c:v>103.1</c:v>
                </c:pt>
                <c:pt idx="170">
                  <c:v>101.9</c:v>
                </c:pt>
                <c:pt idx="171">
                  <c:v>100.7</c:v>
                </c:pt>
                <c:pt idx="172">
                  <c:v>99.5</c:v>
                </c:pt>
                <c:pt idx="173">
                  <c:v>98.3</c:v>
                </c:pt>
                <c:pt idx="174">
                  <c:v>97</c:v>
                </c:pt>
                <c:pt idx="175">
                  <c:v>95.9</c:v>
                </c:pt>
                <c:pt idx="176">
                  <c:v>94.7</c:v>
                </c:pt>
                <c:pt idx="177">
                  <c:v>93.4</c:v>
                </c:pt>
                <c:pt idx="178">
                  <c:v>92.3</c:v>
                </c:pt>
                <c:pt idx="179">
                  <c:v>91</c:v>
                </c:pt>
                <c:pt idx="180">
                  <c:v>89.9</c:v>
                </c:pt>
                <c:pt idx="181">
                  <c:v>88.6</c:v>
                </c:pt>
                <c:pt idx="182">
                  <c:v>87.4</c:v>
                </c:pt>
                <c:pt idx="183">
                  <c:v>86.2</c:v>
                </c:pt>
                <c:pt idx="184">
                  <c:v>85</c:v>
                </c:pt>
                <c:pt idx="185">
                  <c:v>83.8</c:v>
                </c:pt>
                <c:pt idx="186">
                  <c:v>82.6</c:v>
                </c:pt>
                <c:pt idx="187">
                  <c:v>81.400000000000006</c:v>
                </c:pt>
                <c:pt idx="188">
                  <c:v>80.2</c:v>
                </c:pt>
                <c:pt idx="189">
                  <c:v>79</c:v>
                </c:pt>
                <c:pt idx="190">
                  <c:v>77.8</c:v>
                </c:pt>
                <c:pt idx="191">
                  <c:v>76.599999999999994</c:v>
                </c:pt>
                <c:pt idx="192">
                  <c:v>75.400000000000006</c:v>
                </c:pt>
                <c:pt idx="193">
                  <c:v>74.2</c:v>
                </c:pt>
                <c:pt idx="194">
                  <c:v>73</c:v>
                </c:pt>
                <c:pt idx="195">
                  <c:v>71.8</c:v>
                </c:pt>
                <c:pt idx="196">
                  <c:v>70.5</c:v>
                </c:pt>
                <c:pt idx="197">
                  <c:v>69.3</c:v>
                </c:pt>
                <c:pt idx="198">
                  <c:v>68.099999999999994</c:v>
                </c:pt>
                <c:pt idx="199">
                  <c:v>66.900000000000006</c:v>
                </c:pt>
                <c:pt idx="200">
                  <c:v>65.7</c:v>
                </c:pt>
                <c:pt idx="201">
                  <c:v>64.5</c:v>
                </c:pt>
                <c:pt idx="202">
                  <c:v>63.3</c:v>
                </c:pt>
                <c:pt idx="203">
                  <c:v>62.1</c:v>
                </c:pt>
                <c:pt idx="204">
                  <c:v>60.9</c:v>
                </c:pt>
                <c:pt idx="205">
                  <c:v>59.7</c:v>
                </c:pt>
                <c:pt idx="206">
                  <c:v>58.4</c:v>
                </c:pt>
                <c:pt idx="207">
                  <c:v>57.2</c:v>
                </c:pt>
                <c:pt idx="208">
                  <c:v>56.1</c:v>
                </c:pt>
                <c:pt idx="209">
                  <c:v>54.8</c:v>
                </c:pt>
                <c:pt idx="210">
                  <c:v>53.6</c:v>
                </c:pt>
                <c:pt idx="211">
                  <c:v>52.4</c:v>
                </c:pt>
                <c:pt idx="212">
                  <c:v>51.2</c:v>
                </c:pt>
                <c:pt idx="213">
                  <c:v>50</c:v>
                </c:pt>
                <c:pt idx="214">
                  <c:v>48.8</c:v>
                </c:pt>
                <c:pt idx="215">
                  <c:v>47.6</c:v>
                </c:pt>
                <c:pt idx="216">
                  <c:v>46.4</c:v>
                </c:pt>
                <c:pt idx="217">
                  <c:v>45.2</c:v>
                </c:pt>
                <c:pt idx="218">
                  <c:v>43.9</c:v>
                </c:pt>
                <c:pt idx="219">
                  <c:v>42.7</c:v>
                </c:pt>
                <c:pt idx="220">
                  <c:v>41.6</c:v>
                </c:pt>
                <c:pt idx="221">
                  <c:v>40.299999999999997</c:v>
                </c:pt>
                <c:pt idx="222">
                  <c:v>39.1</c:v>
                </c:pt>
                <c:pt idx="223">
                  <c:v>37.9</c:v>
                </c:pt>
                <c:pt idx="224">
                  <c:v>36.700000000000003</c:v>
                </c:pt>
                <c:pt idx="225">
                  <c:v>35.5</c:v>
                </c:pt>
                <c:pt idx="226">
                  <c:v>34.299999999999997</c:v>
                </c:pt>
                <c:pt idx="227">
                  <c:v>33.1</c:v>
                </c:pt>
                <c:pt idx="228">
                  <c:v>31.9</c:v>
                </c:pt>
                <c:pt idx="229">
                  <c:v>30.7</c:v>
                </c:pt>
                <c:pt idx="230">
                  <c:v>29.5</c:v>
                </c:pt>
                <c:pt idx="231">
                  <c:v>28.3</c:v>
                </c:pt>
                <c:pt idx="232">
                  <c:v>27</c:v>
                </c:pt>
                <c:pt idx="233">
                  <c:v>25.8</c:v>
                </c:pt>
                <c:pt idx="234">
                  <c:v>24.6</c:v>
                </c:pt>
                <c:pt idx="235">
                  <c:v>23.4</c:v>
                </c:pt>
                <c:pt idx="236">
                  <c:v>22.2</c:v>
                </c:pt>
                <c:pt idx="237">
                  <c:v>21</c:v>
                </c:pt>
                <c:pt idx="238">
                  <c:v>19.8</c:v>
                </c:pt>
                <c:pt idx="239">
                  <c:v>18.600000000000001</c:v>
                </c:pt>
                <c:pt idx="240">
                  <c:v>17.399999999999999</c:v>
                </c:pt>
                <c:pt idx="241">
                  <c:v>16.2</c:v>
                </c:pt>
                <c:pt idx="242">
                  <c:v>15</c:v>
                </c:pt>
                <c:pt idx="243">
                  <c:v>13.8</c:v>
                </c:pt>
                <c:pt idx="244">
                  <c:v>12.6</c:v>
                </c:pt>
                <c:pt idx="245">
                  <c:v>11.4</c:v>
                </c:pt>
                <c:pt idx="246">
                  <c:v>10.199999999999999</c:v>
                </c:pt>
                <c:pt idx="247">
                  <c:v>8.9</c:v>
                </c:pt>
                <c:pt idx="248">
                  <c:v>7.7</c:v>
                </c:pt>
                <c:pt idx="249">
                  <c:v>6.5</c:v>
                </c:pt>
                <c:pt idx="250">
                  <c:v>5.3</c:v>
                </c:pt>
                <c:pt idx="251">
                  <c:v>4.0999999999999996</c:v>
                </c:pt>
                <c:pt idx="252">
                  <c:v>2.9</c:v>
                </c:pt>
                <c:pt idx="253">
                  <c:v>1.7</c:v>
                </c:pt>
                <c:pt idx="254">
                  <c:v>0.5</c:v>
                </c:pt>
                <c:pt idx="255">
                  <c:v>-0.5</c:v>
                </c:pt>
              </c:numCache>
            </c:numRef>
          </c:xVal>
          <c:yVal>
            <c:numRef>
              <c:f>'12082022 - RDM énergie_C2'!$F$860:$F$1115</c:f>
              <c:numCache>
                <c:formatCode>General</c:formatCode>
                <c:ptCount val="256"/>
                <c:pt idx="0">
                  <c:v>18.59</c:v>
                </c:pt>
                <c:pt idx="1">
                  <c:v>18.72</c:v>
                </c:pt>
                <c:pt idx="2">
                  <c:v>18.82</c:v>
                </c:pt>
                <c:pt idx="3">
                  <c:v>18.96</c:v>
                </c:pt>
                <c:pt idx="4">
                  <c:v>19.100000000000001</c:v>
                </c:pt>
                <c:pt idx="5">
                  <c:v>19.23</c:v>
                </c:pt>
                <c:pt idx="6">
                  <c:v>19.38</c:v>
                </c:pt>
                <c:pt idx="7">
                  <c:v>19.48</c:v>
                </c:pt>
                <c:pt idx="8">
                  <c:v>19.600000000000001</c:v>
                </c:pt>
                <c:pt idx="9">
                  <c:v>19.73</c:v>
                </c:pt>
                <c:pt idx="10">
                  <c:v>19.86</c:v>
                </c:pt>
                <c:pt idx="11">
                  <c:v>20</c:v>
                </c:pt>
                <c:pt idx="12">
                  <c:v>20.13</c:v>
                </c:pt>
                <c:pt idx="13">
                  <c:v>20.25</c:v>
                </c:pt>
                <c:pt idx="14">
                  <c:v>20.43</c:v>
                </c:pt>
                <c:pt idx="15">
                  <c:v>20.58</c:v>
                </c:pt>
                <c:pt idx="16">
                  <c:v>20.7</c:v>
                </c:pt>
                <c:pt idx="17">
                  <c:v>20.9</c:v>
                </c:pt>
                <c:pt idx="18">
                  <c:v>21.02</c:v>
                </c:pt>
                <c:pt idx="19">
                  <c:v>21.15</c:v>
                </c:pt>
                <c:pt idx="20">
                  <c:v>21.31</c:v>
                </c:pt>
                <c:pt idx="21">
                  <c:v>21.43</c:v>
                </c:pt>
                <c:pt idx="22">
                  <c:v>21.6</c:v>
                </c:pt>
                <c:pt idx="23">
                  <c:v>21.72</c:v>
                </c:pt>
                <c:pt idx="24">
                  <c:v>21.89</c:v>
                </c:pt>
                <c:pt idx="25">
                  <c:v>22.07</c:v>
                </c:pt>
                <c:pt idx="26">
                  <c:v>22.21</c:v>
                </c:pt>
                <c:pt idx="27">
                  <c:v>22.36</c:v>
                </c:pt>
                <c:pt idx="28">
                  <c:v>22.53</c:v>
                </c:pt>
                <c:pt idx="29">
                  <c:v>22.66</c:v>
                </c:pt>
                <c:pt idx="30">
                  <c:v>22.81</c:v>
                </c:pt>
                <c:pt idx="31">
                  <c:v>23</c:v>
                </c:pt>
                <c:pt idx="32">
                  <c:v>23.13</c:v>
                </c:pt>
                <c:pt idx="33">
                  <c:v>23.33</c:v>
                </c:pt>
                <c:pt idx="34">
                  <c:v>23.47</c:v>
                </c:pt>
                <c:pt idx="35">
                  <c:v>23.65</c:v>
                </c:pt>
                <c:pt idx="36">
                  <c:v>23.85</c:v>
                </c:pt>
                <c:pt idx="37">
                  <c:v>23.99</c:v>
                </c:pt>
                <c:pt idx="38">
                  <c:v>24.14</c:v>
                </c:pt>
                <c:pt idx="39">
                  <c:v>24.31</c:v>
                </c:pt>
                <c:pt idx="40">
                  <c:v>24.49</c:v>
                </c:pt>
                <c:pt idx="41">
                  <c:v>24.64</c:v>
                </c:pt>
                <c:pt idx="42">
                  <c:v>24.86</c:v>
                </c:pt>
                <c:pt idx="43">
                  <c:v>24.99</c:v>
                </c:pt>
                <c:pt idx="44">
                  <c:v>25.22</c:v>
                </c:pt>
                <c:pt idx="45">
                  <c:v>25.38</c:v>
                </c:pt>
                <c:pt idx="46">
                  <c:v>25.53</c:v>
                </c:pt>
                <c:pt idx="47">
                  <c:v>25.74</c:v>
                </c:pt>
                <c:pt idx="48">
                  <c:v>25.9</c:v>
                </c:pt>
                <c:pt idx="49">
                  <c:v>26.07</c:v>
                </c:pt>
                <c:pt idx="50">
                  <c:v>26.25</c:v>
                </c:pt>
                <c:pt idx="51">
                  <c:v>26.47</c:v>
                </c:pt>
                <c:pt idx="52">
                  <c:v>26.65</c:v>
                </c:pt>
                <c:pt idx="53">
                  <c:v>26.78</c:v>
                </c:pt>
                <c:pt idx="54">
                  <c:v>27.08</c:v>
                </c:pt>
                <c:pt idx="55">
                  <c:v>27.23</c:v>
                </c:pt>
                <c:pt idx="56">
                  <c:v>27.41</c:v>
                </c:pt>
                <c:pt idx="57">
                  <c:v>27.6</c:v>
                </c:pt>
                <c:pt idx="58">
                  <c:v>27.79</c:v>
                </c:pt>
                <c:pt idx="59">
                  <c:v>28.03</c:v>
                </c:pt>
                <c:pt idx="60">
                  <c:v>28.24</c:v>
                </c:pt>
                <c:pt idx="61">
                  <c:v>28.41</c:v>
                </c:pt>
                <c:pt idx="62">
                  <c:v>28.56</c:v>
                </c:pt>
                <c:pt idx="63">
                  <c:v>28.81</c:v>
                </c:pt>
                <c:pt idx="64">
                  <c:v>29.03</c:v>
                </c:pt>
                <c:pt idx="65">
                  <c:v>29.26</c:v>
                </c:pt>
                <c:pt idx="66">
                  <c:v>29.43</c:v>
                </c:pt>
                <c:pt idx="67">
                  <c:v>29.68</c:v>
                </c:pt>
                <c:pt idx="68">
                  <c:v>29.91</c:v>
                </c:pt>
                <c:pt idx="69">
                  <c:v>30.06</c:v>
                </c:pt>
                <c:pt idx="70">
                  <c:v>30.3</c:v>
                </c:pt>
                <c:pt idx="71">
                  <c:v>30.5</c:v>
                </c:pt>
                <c:pt idx="72">
                  <c:v>30.74</c:v>
                </c:pt>
                <c:pt idx="73">
                  <c:v>30.98</c:v>
                </c:pt>
                <c:pt idx="74">
                  <c:v>31.16</c:v>
                </c:pt>
                <c:pt idx="75">
                  <c:v>31.4</c:v>
                </c:pt>
                <c:pt idx="76">
                  <c:v>31.58</c:v>
                </c:pt>
                <c:pt idx="77">
                  <c:v>31.88</c:v>
                </c:pt>
                <c:pt idx="78">
                  <c:v>32.159999999999997</c:v>
                </c:pt>
                <c:pt idx="79">
                  <c:v>32.340000000000003</c:v>
                </c:pt>
                <c:pt idx="80">
                  <c:v>32.549999999999997</c:v>
                </c:pt>
                <c:pt idx="81">
                  <c:v>32.770000000000003</c:v>
                </c:pt>
                <c:pt idx="82">
                  <c:v>33.04</c:v>
                </c:pt>
                <c:pt idx="83">
                  <c:v>33.299999999999997</c:v>
                </c:pt>
                <c:pt idx="84">
                  <c:v>33.49</c:v>
                </c:pt>
                <c:pt idx="85">
                  <c:v>33.78</c:v>
                </c:pt>
                <c:pt idx="86">
                  <c:v>33.94</c:v>
                </c:pt>
                <c:pt idx="87">
                  <c:v>34.24</c:v>
                </c:pt>
                <c:pt idx="88">
                  <c:v>34.51</c:v>
                </c:pt>
                <c:pt idx="89">
                  <c:v>34.79</c:v>
                </c:pt>
                <c:pt idx="90">
                  <c:v>34.94</c:v>
                </c:pt>
                <c:pt idx="91">
                  <c:v>35.24</c:v>
                </c:pt>
                <c:pt idx="92">
                  <c:v>35.57</c:v>
                </c:pt>
                <c:pt idx="93">
                  <c:v>35.799999999999997</c:v>
                </c:pt>
                <c:pt idx="94">
                  <c:v>36.04</c:v>
                </c:pt>
                <c:pt idx="95">
                  <c:v>36.29</c:v>
                </c:pt>
                <c:pt idx="96">
                  <c:v>36.549999999999997</c:v>
                </c:pt>
                <c:pt idx="97">
                  <c:v>36.83</c:v>
                </c:pt>
                <c:pt idx="98">
                  <c:v>37.119999999999997</c:v>
                </c:pt>
                <c:pt idx="99">
                  <c:v>37.35</c:v>
                </c:pt>
                <c:pt idx="100">
                  <c:v>37.619999999999997</c:v>
                </c:pt>
                <c:pt idx="101">
                  <c:v>37.82</c:v>
                </c:pt>
                <c:pt idx="102">
                  <c:v>38.229999999999997</c:v>
                </c:pt>
                <c:pt idx="103">
                  <c:v>38.5</c:v>
                </c:pt>
                <c:pt idx="104">
                  <c:v>38.75</c:v>
                </c:pt>
                <c:pt idx="105">
                  <c:v>39.020000000000003</c:v>
                </c:pt>
                <c:pt idx="106">
                  <c:v>39.22</c:v>
                </c:pt>
                <c:pt idx="107">
                  <c:v>39.65</c:v>
                </c:pt>
                <c:pt idx="108">
                  <c:v>39.93</c:v>
                </c:pt>
                <c:pt idx="109">
                  <c:v>40.229999999999997</c:v>
                </c:pt>
                <c:pt idx="110">
                  <c:v>40.47</c:v>
                </c:pt>
                <c:pt idx="111">
                  <c:v>40.74</c:v>
                </c:pt>
                <c:pt idx="112">
                  <c:v>41.04</c:v>
                </c:pt>
                <c:pt idx="113">
                  <c:v>41.44</c:v>
                </c:pt>
                <c:pt idx="114">
                  <c:v>41.68</c:v>
                </c:pt>
                <c:pt idx="115">
                  <c:v>41.97</c:v>
                </c:pt>
                <c:pt idx="116">
                  <c:v>42.27</c:v>
                </c:pt>
                <c:pt idx="117">
                  <c:v>42.61</c:v>
                </c:pt>
                <c:pt idx="118">
                  <c:v>42.95</c:v>
                </c:pt>
                <c:pt idx="119">
                  <c:v>43.18</c:v>
                </c:pt>
                <c:pt idx="120">
                  <c:v>43.56</c:v>
                </c:pt>
                <c:pt idx="121">
                  <c:v>43.83</c:v>
                </c:pt>
                <c:pt idx="122">
                  <c:v>44.23</c:v>
                </c:pt>
                <c:pt idx="123">
                  <c:v>44.55</c:v>
                </c:pt>
                <c:pt idx="124">
                  <c:v>44.84</c:v>
                </c:pt>
                <c:pt idx="125">
                  <c:v>45.17</c:v>
                </c:pt>
                <c:pt idx="126">
                  <c:v>45.48</c:v>
                </c:pt>
                <c:pt idx="127">
                  <c:v>45.85</c:v>
                </c:pt>
                <c:pt idx="128">
                  <c:v>46.17</c:v>
                </c:pt>
                <c:pt idx="129">
                  <c:v>46.51</c:v>
                </c:pt>
                <c:pt idx="130">
                  <c:v>46.85</c:v>
                </c:pt>
                <c:pt idx="131">
                  <c:v>47.16</c:v>
                </c:pt>
                <c:pt idx="132">
                  <c:v>47.48</c:v>
                </c:pt>
                <c:pt idx="133">
                  <c:v>47.92</c:v>
                </c:pt>
                <c:pt idx="134">
                  <c:v>48.26</c:v>
                </c:pt>
                <c:pt idx="135">
                  <c:v>48.57</c:v>
                </c:pt>
                <c:pt idx="136">
                  <c:v>48.94</c:v>
                </c:pt>
                <c:pt idx="137">
                  <c:v>49.33</c:v>
                </c:pt>
                <c:pt idx="138">
                  <c:v>49.69</c:v>
                </c:pt>
                <c:pt idx="139">
                  <c:v>49.99</c:v>
                </c:pt>
                <c:pt idx="140">
                  <c:v>50.35</c:v>
                </c:pt>
                <c:pt idx="141">
                  <c:v>50.83</c:v>
                </c:pt>
                <c:pt idx="142">
                  <c:v>51.15</c:v>
                </c:pt>
                <c:pt idx="143">
                  <c:v>51.51</c:v>
                </c:pt>
                <c:pt idx="144">
                  <c:v>51.88</c:v>
                </c:pt>
                <c:pt idx="145">
                  <c:v>52.24</c:v>
                </c:pt>
                <c:pt idx="146">
                  <c:v>52.74</c:v>
                </c:pt>
                <c:pt idx="147">
                  <c:v>53.04</c:v>
                </c:pt>
                <c:pt idx="148">
                  <c:v>53.43</c:v>
                </c:pt>
                <c:pt idx="149">
                  <c:v>53.8</c:v>
                </c:pt>
                <c:pt idx="150">
                  <c:v>54.21</c:v>
                </c:pt>
                <c:pt idx="151">
                  <c:v>54.7</c:v>
                </c:pt>
                <c:pt idx="152">
                  <c:v>54.92</c:v>
                </c:pt>
                <c:pt idx="153">
                  <c:v>55.41</c:v>
                </c:pt>
                <c:pt idx="154">
                  <c:v>55.83</c:v>
                </c:pt>
                <c:pt idx="155">
                  <c:v>56.23</c:v>
                </c:pt>
                <c:pt idx="156">
                  <c:v>56.6</c:v>
                </c:pt>
                <c:pt idx="157">
                  <c:v>56.95</c:v>
                </c:pt>
                <c:pt idx="158">
                  <c:v>57.4</c:v>
                </c:pt>
                <c:pt idx="159">
                  <c:v>57.71</c:v>
                </c:pt>
                <c:pt idx="160">
                  <c:v>58.32</c:v>
                </c:pt>
                <c:pt idx="161">
                  <c:v>58.7</c:v>
                </c:pt>
                <c:pt idx="162">
                  <c:v>59.13</c:v>
                </c:pt>
                <c:pt idx="163">
                  <c:v>59.56</c:v>
                </c:pt>
                <c:pt idx="164">
                  <c:v>59.98</c:v>
                </c:pt>
                <c:pt idx="165">
                  <c:v>60.38</c:v>
                </c:pt>
                <c:pt idx="166">
                  <c:v>60.88</c:v>
                </c:pt>
                <c:pt idx="167">
                  <c:v>61.34</c:v>
                </c:pt>
                <c:pt idx="168">
                  <c:v>61.69</c:v>
                </c:pt>
                <c:pt idx="169">
                  <c:v>62.19</c:v>
                </c:pt>
                <c:pt idx="170">
                  <c:v>62.68</c:v>
                </c:pt>
                <c:pt idx="171">
                  <c:v>63.11</c:v>
                </c:pt>
                <c:pt idx="172">
                  <c:v>63.55</c:v>
                </c:pt>
                <c:pt idx="173">
                  <c:v>64.069999999999993</c:v>
                </c:pt>
                <c:pt idx="174">
                  <c:v>64.489999999999995</c:v>
                </c:pt>
                <c:pt idx="175">
                  <c:v>64.900000000000006</c:v>
                </c:pt>
                <c:pt idx="176">
                  <c:v>65.400000000000006</c:v>
                </c:pt>
                <c:pt idx="177">
                  <c:v>65.91</c:v>
                </c:pt>
                <c:pt idx="178">
                  <c:v>66.37</c:v>
                </c:pt>
                <c:pt idx="179">
                  <c:v>66.89</c:v>
                </c:pt>
                <c:pt idx="180">
                  <c:v>67.42</c:v>
                </c:pt>
                <c:pt idx="181">
                  <c:v>67.83</c:v>
                </c:pt>
                <c:pt idx="182">
                  <c:v>68.260000000000005</c:v>
                </c:pt>
                <c:pt idx="183">
                  <c:v>68.73</c:v>
                </c:pt>
                <c:pt idx="184">
                  <c:v>69.14</c:v>
                </c:pt>
                <c:pt idx="185">
                  <c:v>69.650000000000006</c:v>
                </c:pt>
                <c:pt idx="186">
                  <c:v>70.23</c:v>
                </c:pt>
                <c:pt idx="187">
                  <c:v>70.69</c:v>
                </c:pt>
                <c:pt idx="188">
                  <c:v>71.3</c:v>
                </c:pt>
                <c:pt idx="189">
                  <c:v>71.790000000000006</c:v>
                </c:pt>
                <c:pt idx="190">
                  <c:v>72.239999999999995</c:v>
                </c:pt>
                <c:pt idx="191">
                  <c:v>72.84</c:v>
                </c:pt>
                <c:pt idx="192">
                  <c:v>73.28</c:v>
                </c:pt>
                <c:pt idx="193">
                  <c:v>73.739999999999995</c:v>
                </c:pt>
                <c:pt idx="194">
                  <c:v>74.19</c:v>
                </c:pt>
                <c:pt idx="195">
                  <c:v>74.77</c:v>
                </c:pt>
                <c:pt idx="196">
                  <c:v>75.319999999999993</c:v>
                </c:pt>
                <c:pt idx="197">
                  <c:v>75.739999999999995</c:v>
                </c:pt>
                <c:pt idx="198">
                  <c:v>76.31</c:v>
                </c:pt>
                <c:pt idx="199">
                  <c:v>76.87</c:v>
                </c:pt>
                <c:pt idx="200">
                  <c:v>77.44</c:v>
                </c:pt>
                <c:pt idx="201">
                  <c:v>77.98</c:v>
                </c:pt>
                <c:pt idx="202">
                  <c:v>78.510000000000005</c:v>
                </c:pt>
                <c:pt idx="203">
                  <c:v>79.010000000000005</c:v>
                </c:pt>
                <c:pt idx="204">
                  <c:v>79.53</c:v>
                </c:pt>
                <c:pt idx="205">
                  <c:v>80.06</c:v>
                </c:pt>
                <c:pt idx="206">
                  <c:v>80.58</c:v>
                </c:pt>
                <c:pt idx="207">
                  <c:v>81.17</c:v>
                </c:pt>
                <c:pt idx="208">
                  <c:v>81.680000000000007</c:v>
                </c:pt>
                <c:pt idx="209">
                  <c:v>82.22</c:v>
                </c:pt>
                <c:pt idx="210">
                  <c:v>82.74</c:v>
                </c:pt>
                <c:pt idx="211">
                  <c:v>83.37</c:v>
                </c:pt>
                <c:pt idx="212">
                  <c:v>83.84</c:v>
                </c:pt>
                <c:pt idx="213">
                  <c:v>84.42</c:v>
                </c:pt>
                <c:pt idx="214">
                  <c:v>85.01</c:v>
                </c:pt>
                <c:pt idx="215">
                  <c:v>85.53</c:v>
                </c:pt>
                <c:pt idx="216">
                  <c:v>86.11</c:v>
                </c:pt>
                <c:pt idx="217">
                  <c:v>86.58</c:v>
                </c:pt>
                <c:pt idx="218">
                  <c:v>87.14</c:v>
                </c:pt>
                <c:pt idx="219">
                  <c:v>87.77</c:v>
                </c:pt>
                <c:pt idx="220">
                  <c:v>88.27</c:v>
                </c:pt>
                <c:pt idx="221">
                  <c:v>88.87</c:v>
                </c:pt>
                <c:pt idx="222">
                  <c:v>89.51</c:v>
                </c:pt>
                <c:pt idx="223">
                  <c:v>89.95</c:v>
                </c:pt>
                <c:pt idx="224">
                  <c:v>90.42</c:v>
                </c:pt>
                <c:pt idx="225">
                  <c:v>91.03</c:v>
                </c:pt>
                <c:pt idx="226">
                  <c:v>91.64</c:v>
                </c:pt>
                <c:pt idx="227">
                  <c:v>92.31</c:v>
                </c:pt>
                <c:pt idx="228">
                  <c:v>92.73</c:v>
                </c:pt>
                <c:pt idx="229">
                  <c:v>93.32</c:v>
                </c:pt>
                <c:pt idx="230">
                  <c:v>93.88</c:v>
                </c:pt>
                <c:pt idx="231">
                  <c:v>94.51</c:v>
                </c:pt>
                <c:pt idx="232">
                  <c:v>95.14</c:v>
                </c:pt>
                <c:pt idx="233">
                  <c:v>95.55</c:v>
                </c:pt>
                <c:pt idx="234">
                  <c:v>96.12</c:v>
                </c:pt>
                <c:pt idx="235">
                  <c:v>96.63</c:v>
                </c:pt>
                <c:pt idx="236">
                  <c:v>97.16</c:v>
                </c:pt>
                <c:pt idx="237">
                  <c:v>97.7</c:v>
                </c:pt>
                <c:pt idx="238">
                  <c:v>98.2</c:v>
                </c:pt>
                <c:pt idx="239">
                  <c:v>98.66</c:v>
                </c:pt>
                <c:pt idx="240">
                  <c:v>99.12</c:v>
                </c:pt>
                <c:pt idx="241">
                  <c:v>99.52</c:v>
                </c:pt>
                <c:pt idx="242">
                  <c:v>99.8</c:v>
                </c:pt>
                <c:pt idx="243">
                  <c:v>100</c:v>
                </c:pt>
                <c:pt idx="244">
                  <c:v>99.92</c:v>
                </c:pt>
                <c:pt idx="245">
                  <c:v>99.76</c:v>
                </c:pt>
                <c:pt idx="246">
                  <c:v>99.3</c:v>
                </c:pt>
                <c:pt idx="247">
                  <c:v>98.35</c:v>
                </c:pt>
                <c:pt idx="248">
                  <c:v>96.73</c:v>
                </c:pt>
                <c:pt idx="249">
                  <c:v>94.58</c:v>
                </c:pt>
                <c:pt idx="250">
                  <c:v>91.3</c:v>
                </c:pt>
                <c:pt idx="251">
                  <c:v>86.28</c:v>
                </c:pt>
                <c:pt idx="252">
                  <c:v>78.790000000000006</c:v>
                </c:pt>
                <c:pt idx="253">
                  <c:v>69.510000000000005</c:v>
                </c:pt>
                <c:pt idx="254">
                  <c:v>63.02</c:v>
                </c:pt>
                <c:pt idx="255">
                  <c:v>59.74</c:v>
                </c:pt>
              </c:numCache>
            </c:numRef>
          </c:yVal>
          <c:smooth val="1"/>
          <c:extLst>
            <c:ext xmlns:c16="http://schemas.microsoft.com/office/drawing/2014/chart" uri="{C3380CC4-5D6E-409C-BE32-E72D297353CC}">
              <c16:uniqueId val="{00000003-2D71-4C4D-862C-E74552C65E04}"/>
            </c:ext>
          </c:extLst>
        </c:ser>
        <c:ser>
          <c:idx val="4"/>
          <c:order val="4"/>
          <c:tx>
            <c:v>X10 TrueBeam</c:v>
          </c:tx>
          <c:spPr>
            <a:ln w="9525" cap="rnd">
              <a:solidFill>
                <a:schemeClr val="accent5"/>
              </a:solidFill>
              <a:round/>
            </a:ln>
            <a:effectLst/>
          </c:spPr>
          <c:marker>
            <c:symbol val="none"/>
          </c:marker>
          <c:xVal>
            <c:numRef>
              <c:f>'12082022 - RDM énergie_C2'!$C$1136:$C$1394</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278.89999999999998</c:v>
                </c:pt>
                <c:pt idx="27">
                  <c:v>277.60000000000002</c:v>
                </c:pt>
                <c:pt idx="28">
                  <c:v>276.39999999999998</c:v>
                </c:pt>
                <c:pt idx="29">
                  <c:v>275.3</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248.7</c:v>
                </c:pt>
                <c:pt idx="52">
                  <c:v>247.5</c:v>
                </c:pt>
                <c:pt idx="53">
                  <c:v>246.3</c:v>
                </c:pt>
                <c:pt idx="54">
                  <c:v>245.1</c:v>
                </c:pt>
                <c:pt idx="55">
                  <c:v>243.9</c:v>
                </c:pt>
                <c:pt idx="56">
                  <c:v>242.7</c:v>
                </c:pt>
                <c:pt idx="57">
                  <c:v>241.5</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224.6</c:v>
                </c:pt>
                <c:pt idx="72">
                  <c:v>223.4</c:v>
                </c:pt>
                <c:pt idx="73">
                  <c:v>222.2</c:v>
                </c:pt>
                <c:pt idx="74">
                  <c:v>221</c:v>
                </c:pt>
                <c:pt idx="75">
                  <c:v>219.8</c:v>
                </c:pt>
                <c:pt idx="76">
                  <c:v>218.6</c:v>
                </c:pt>
                <c:pt idx="77">
                  <c:v>217.4</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198.1</c:v>
                </c:pt>
                <c:pt idx="94">
                  <c:v>197</c:v>
                </c:pt>
                <c:pt idx="95">
                  <c:v>195.7</c:v>
                </c:pt>
                <c:pt idx="96">
                  <c:v>194.6</c:v>
                </c:pt>
                <c:pt idx="97">
                  <c:v>193.4</c:v>
                </c:pt>
                <c:pt idx="98">
                  <c:v>192.1</c:v>
                </c:pt>
                <c:pt idx="99">
                  <c:v>191</c:v>
                </c:pt>
                <c:pt idx="100">
                  <c:v>189.7</c:v>
                </c:pt>
                <c:pt idx="101">
                  <c:v>188.5</c:v>
                </c:pt>
                <c:pt idx="102">
                  <c:v>187.3</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165.6</c:v>
                </c:pt>
                <c:pt idx="121">
                  <c:v>164.5</c:v>
                </c:pt>
                <c:pt idx="122">
                  <c:v>163.19999999999999</c:v>
                </c:pt>
                <c:pt idx="123">
                  <c:v>162</c:v>
                </c:pt>
                <c:pt idx="124">
                  <c:v>160.80000000000001</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135.5</c:v>
                </c:pt>
                <c:pt idx="146">
                  <c:v>134.4</c:v>
                </c:pt>
                <c:pt idx="147">
                  <c:v>133.1</c:v>
                </c:pt>
                <c:pt idx="148">
                  <c:v>131.9</c:v>
                </c:pt>
                <c:pt idx="149">
                  <c:v>130.69999999999999</c:v>
                </c:pt>
                <c:pt idx="150">
                  <c:v>129.5</c:v>
                </c:pt>
                <c:pt idx="151">
                  <c:v>128.30000000000001</c:v>
                </c:pt>
                <c:pt idx="152">
                  <c:v>127.1</c:v>
                </c:pt>
                <c:pt idx="153">
                  <c:v>125.9</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111.4</c:v>
                </c:pt>
                <c:pt idx="166">
                  <c:v>110.3</c:v>
                </c:pt>
                <c:pt idx="167">
                  <c:v>109</c:v>
                </c:pt>
                <c:pt idx="168">
                  <c:v>107.8</c:v>
                </c:pt>
                <c:pt idx="169">
                  <c:v>106.7</c:v>
                </c:pt>
                <c:pt idx="170">
                  <c:v>105.4</c:v>
                </c:pt>
                <c:pt idx="171">
                  <c:v>104.3</c:v>
                </c:pt>
                <c:pt idx="172">
                  <c:v>103</c:v>
                </c:pt>
                <c:pt idx="173">
                  <c:v>101.8</c:v>
                </c:pt>
                <c:pt idx="174">
                  <c:v>100.6</c:v>
                </c:pt>
                <c:pt idx="175">
                  <c:v>99.4</c:v>
                </c:pt>
                <c:pt idx="176">
                  <c:v>98.2</c:v>
                </c:pt>
                <c:pt idx="177">
                  <c:v>97</c:v>
                </c:pt>
                <c:pt idx="178">
                  <c:v>95.8</c:v>
                </c:pt>
                <c:pt idx="179">
                  <c:v>94.6</c:v>
                </c:pt>
                <c:pt idx="180">
                  <c:v>93.4</c:v>
                </c:pt>
                <c:pt idx="181">
                  <c:v>92.2</c:v>
                </c:pt>
                <c:pt idx="182">
                  <c:v>91</c:v>
                </c:pt>
                <c:pt idx="183">
                  <c:v>89.8</c:v>
                </c:pt>
                <c:pt idx="184">
                  <c:v>88.6</c:v>
                </c:pt>
                <c:pt idx="185">
                  <c:v>87.4</c:v>
                </c:pt>
                <c:pt idx="186">
                  <c:v>86.2</c:v>
                </c:pt>
                <c:pt idx="187">
                  <c:v>85</c:v>
                </c:pt>
                <c:pt idx="188">
                  <c:v>83.8</c:v>
                </c:pt>
                <c:pt idx="189">
                  <c:v>82.6</c:v>
                </c:pt>
                <c:pt idx="190">
                  <c:v>81.400000000000006</c:v>
                </c:pt>
                <c:pt idx="191">
                  <c:v>80.2</c:v>
                </c:pt>
                <c:pt idx="192">
                  <c:v>78.900000000000006</c:v>
                </c:pt>
                <c:pt idx="193">
                  <c:v>77.7</c:v>
                </c:pt>
                <c:pt idx="194">
                  <c:v>76.5</c:v>
                </c:pt>
                <c:pt idx="195">
                  <c:v>75.3</c:v>
                </c:pt>
                <c:pt idx="196">
                  <c:v>74.099999999999994</c:v>
                </c:pt>
                <c:pt idx="197">
                  <c:v>72.900000000000006</c:v>
                </c:pt>
                <c:pt idx="198">
                  <c:v>71.7</c:v>
                </c:pt>
                <c:pt idx="199">
                  <c:v>70.5</c:v>
                </c:pt>
                <c:pt idx="200">
                  <c:v>69.3</c:v>
                </c:pt>
                <c:pt idx="201">
                  <c:v>68.099999999999994</c:v>
                </c:pt>
                <c:pt idx="202">
                  <c:v>66.900000000000006</c:v>
                </c:pt>
                <c:pt idx="203">
                  <c:v>65.7</c:v>
                </c:pt>
                <c:pt idx="204">
                  <c:v>64.5</c:v>
                </c:pt>
                <c:pt idx="205">
                  <c:v>63.3</c:v>
                </c:pt>
                <c:pt idx="206">
                  <c:v>62.1</c:v>
                </c:pt>
                <c:pt idx="207">
                  <c:v>60.8</c:v>
                </c:pt>
                <c:pt idx="208">
                  <c:v>59.7</c:v>
                </c:pt>
                <c:pt idx="209">
                  <c:v>58.4</c:v>
                </c:pt>
                <c:pt idx="210">
                  <c:v>57.2</c:v>
                </c:pt>
                <c:pt idx="211">
                  <c:v>56</c:v>
                </c:pt>
                <c:pt idx="212">
                  <c:v>54.8</c:v>
                </c:pt>
                <c:pt idx="213">
                  <c:v>53.6</c:v>
                </c:pt>
                <c:pt idx="214">
                  <c:v>52.4</c:v>
                </c:pt>
                <c:pt idx="215">
                  <c:v>51.2</c:v>
                </c:pt>
                <c:pt idx="216">
                  <c:v>50</c:v>
                </c:pt>
                <c:pt idx="217">
                  <c:v>48.8</c:v>
                </c:pt>
                <c:pt idx="218">
                  <c:v>47.6</c:v>
                </c:pt>
                <c:pt idx="219">
                  <c:v>46.4</c:v>
                </c:pt>
                <c:pt idx="220">
                  <c:v>45.1</c:v>
                </c:pt>
                <c:pt idx="221">
                  <c:v>43.9</c:v>
                </c:pt>
                <c:pt idx="222">
                  <c:v>42.7</c:v>
                </c:pt>
                <c:pt idx="223">
                  <c:v>41.5</c:v>
                </c:pt>
                <c:pt idx="224">
                  <c:v>40.299999999999997</c:v>
                </c:pt>
                <c:pt idx="225">
                  <c:v>39.1</c:v>
                </c:pt>
                <c:pt idx="226">
                  <c:v>37.9</c:v>
                </c:pt>
                <c:pt idx="227">
                  <c:v>36.700000000000003</c:v>
                </c:pt>
                <c:pt idx="228">
                  <c:v>35.5</c:v>
                </c:pt>
                <c:pt idx="229">
                  <c:v>34.200000000000003</c:v>
                </c:pt>
                <c:pt idx="230">
                  <c:v>33.1</c:v>
                </c:pt>
                <c:pt idx="231">
                  <c:v>31.9</c:v>
                </c:pt>
                <c:pt idx="232">
                  <c:v>30.6</c:v>
                </c:pt>
                <c:pt idx="233">
                  <c:v>29.4</c:v>
                </c:pt>
                <c:pt idx="234">
                  <c:v>28.2</c:v>
                </c:pt>
                <c:pt idx="235">
                  <c:v>27</c:v>
                </c:pt>
                <c:pt idx="236">
                  <c:v>25.8</c:v>
                </c:pt>
                <c:pt idx="237">
                  <c:v>24.6</c:v>
                </c:pt>
                <c:pt idx="238">
                  <c:v>23.4</c:v>
                </c:pt>
                <c:pt idx="239">
                  <c:v>22.2</c:v>
                </c:pt>
                <c:pt idx="240">
                  <c:v>21</c:v>
                </c:pt>
                <c:pt idx="241">
                  <c:v>19.8</c:v>
                </c:pt>
                <c:pt idx="242">
                  <c:v>18.600000000000001</c:v>
                </c:pt>
                <c:pt idx="243">
                  <c:v>17.399999999999999</c:v>
                </c:pt>
                <c:pt idx="244">
                  <c:v>16.2</c:v>
                </c:pt>
                <c:pt idx="245">
                  <c:v>15</c:v>
                </c:pt>
                <c:pt idx="246">
                  <c:v>13.8</c:v>
                </c:pt>
                <c:pt idx="247">
                  <c:v>12.6</c:v>
                </c:pt>
                <c:pt idx="248">
                  <c:v>11.4</c:v>
                </c:pt>
                <c:pt idx="249">
                  <c:v>10.1</c:v>
                </c:pt>
                <c:pt idx="250">
                  <c:v>8.9</c:v>
                </c:pt>
                <c:pt idx="251">
                  <c:v>7.7</c:v>
                </c:pt>
                <c:pt idx="252">
                  <c:v>6.5</c:v>
                </c:pt>
                <c:pt idx="253">
                  <c:v>5.3</c:v>
                </c:pt>
                <c:pt idx="254">
                  <c:v>4.0999999999999996</c:v>
                </c:pt>
                <c:pt idx="255">
                  <c:v>2.9</c:v>
                </c:pt>
                <c:pt idx="256">
                  <c:v>1.7</c:v>
                </c:pt>
                <c:pt idx="257">
                  <c:v>0.5</c:v>
                </c:pt>
                <c:pt idx="258">
                  <c:v>-0.5</c:v>
                </c:pt>
              </c:numCache>
            </c:numRef>
          </c:xVal>
          <c:yVal>
            <c:numRef>
              <c:f>'12082022 - RDM énergie_C2'!$F$1136:$F$1394</c:f>
              <c:numCache>
                <c:formatCode>General</c:formatCode>
                <c:ptCount val="259"/>
                <c:pt idx="0">
                  <c:v>27.58</c:v>
                </c:pt>
                <c:pt idx="1">
                  <c:v>27.91</c:v>
                </c:pt>
                <c:pt idx="2">
                  <c:v>28.13</c:v>
                </c:pt>
                <c:pt idx="3">
                  <c:v>28.35</c:v>
                </c:pt>
                <c:pt idx="4">
                  <c:v>28.42</c:v>
                </c:pt>
                <c:pt idx="5">
                  <c:v>28.56</c:v>
                </c:pt>
                <c:pt idx="6">
                  <c:v>28.8</c:v>
                </c:pt>
                <c:pt idx="7">
                  <c:v>28.92</c:v>
                </c:pt>
                <c:pt idx="8">
                  <c:v>29.03</c:v>
                </c:pt>
                <c:pt idx="9">
                  <c:v>29.25</c:v>
                </c:pt>
                <c:pt idx="10">
                  <c:v>29.34</c:v>
                </c:pt>
                <c:pt idx="11">
                  <c:v>29.57</c:v>
                </c:pt>
                <c:pt idx="12">
                  <c:v>29.72</c:v>
                </c:pt>
                <c:pt idx="13">
                  <c:v>29.86</c:v>
                </c:pt>
                <c:pt idx="14">
                  <c:v>30.02</c:v>
                </c:pt>
                <c:pt idx="15">
                  <c:v>30.14</c:v>
                </c:pt>
                <c:pt idx="16">
                  <c:v>30.31</c:v>
                </c:pt>
                <c:pt idx="17">
                  <c:v>30.55</c:v>
                </c:pt>
                <c:pt idx="18">
                  <c:v>30.66</c:v>
                </c:pt>
                <c:pt idx="19">
                  <c:v>30.86</c:v>
                </c:pt>
                <c:pt idx="20">
                  <c:v>31.01</c:v>
                </c:pt>
                <c:pt idx="21">
                  <c:v>31.22</c:v>
                </c:pt>
                <c:pt idx="22">
                  <c:v>31.41</c:v>
                </c:pt>
                <c:pt idx="23">
                  <c:v>31.52</c:v>
                </c:pt>
                <c:pt idx="24">
                  <c:v>31.67</c:v>
                </c:pt>
                <c:pt idx="25">
                  <c:v>31.98</c:v>
                </c:pt>
                <c:pt idx="26">
                  <c:v>32.07</c:v>
                </c:pt>
                <c:pt idx="27">
                  <c:v>32.270000000000003</c:v>
                </c:pt>
                <c:pt idx="28">
                  <c:v>32.43</c:v>
                </c:pt>
                <c:pt idx="29">
                  <c:v>32.630000000000003</c:v>
                </c:pt>
                <c:pt idx="30">
                  <c:v>32.75</c:v>
                </c:pt>
                <c:pt idx="31">
                  <c:v>33</c:v>
                </c:pt>
                <c:pt idx="32">
                  <c:v>33.11</c:v>
                </c:pt>
                <c:pt idx="33">
                  <c:v>33.42</c:v>
                </c:pt>
                <c:pt idx="34">
                  <c:v>33.51</c:v>
                </c:pt>
                <c:pt idx="35">
                  <c:v>33.78</c:v>
                </c:pt>
                <c:pt idx="36">
                  <c:v>33.85</c:v>
                </c:pt>
                <c:pt idx="37">
                  <c:v>34.130000000000003</c:v>
                </c:pt>
                <c:pt idx="38">
                  <c:v>34.299999999999997</c:v>
                </c:pt>
                <c:pt idx="39">
                  <c:v>34.46</c:v>
                </c:pt>
                <c:pt idx="40">
                  <c:v>34.72</c:v>
                </c:pt>
                <c:pt idx="41">
                  <c:v>34.89</c:v>
                </c:pt>
                <c:pt idx="42">
                  <c:v>35.04</c:v>
                </c:pt>
                <c:pt idx="43">
                  <c:v>35.340000000000003</c:v>
                </c:pt>
                <c:pt idx="44">
                  <c:v>35.49</c:v>
                </c:pt>
                <c:pt idx="45">
                  <c:v>35.69</c:v>
                </c:pt>
                <c:pt idx="46">
                  <c:v>35.9</c:v>
                </c:pt>
                <c:pt idx="47">
                  <c:v>36.06</c:v>
                </c:pt>
                <c:pt idx="48">
                  <c:v>36.26</c:v>
                </c:pt>
                <c:pt idx="49">
                  <c:v>36.46</c:v>
                </c:pt>
                <c:pt idx="50">
                  <c:v>36.729999999999997</c:v>
                </c:pt>
                <c:pt idx="51">
                  <c:v>36.89</c:v>
                </c:pt>
                <c:pt idx="52">
                  <c:v>37.049999999999997</c:v>
                </c:pt>
                <c:pt idx="53">
                  <c:v>37.270000000000003</c:v>
                </c:pt>
                <c:pt idx="54">
                  <c:v>37.42</c:v>
                </c:pt>
                <c:pt idx="55">
                  <c:v>37.65</c:v>
                </c:pt>
                <c:pt idx="56">
                  <c:v>37.92</c:v>
                </c:pt>
                <c:pt idx="57">
                  <c:v>38.229999999999997</c:v>
                </c:pt>
                <c:pt idx="58">
                  <c:v>38.25</c:v>
                </c:pt>
                <c:pt idx="59">
                  <c:v>38.6</c:v>
                </c:pt>
                <c:pt idx="60">
                  <c:v>38.78</c:v>
                </c:pt>
                <c:pt idx="61">
                  <c:v>38.94</c:v>
                </c:pt>
                <c:pt idx="62">
                  <c:v>39.22</c:v>
                </c:pt>
                <c:pt idx="63">
                  <c:v>39.409999999999997</c:v>
                </c:pt>
                <c:pt idx="64">
                  <c:v>39.69</c:v>
                </c:pt>
                <c:pt idx="65">
                  <c:v>39.79</c:v>
                </c:pt>
                <c:pt idx="66">
                  <c:v>40</c:v>
                </c:pt>
                <c:pt idx="67">
                  <c:v>40.35</c:v>
                </c:pt>
                <c:pt idx="68">
                  <c:v>40.46</c:v>
                </c:pt>
                <c:pt idx="69">
                  <c:v>40.69</c:v>
                </c:pt>
                <c:pt idx="70">
                  <c:v>41.05</c:v>
                </c:pt>
                <c:pt idx="71">
                  <c:v>41.29</c:v>
                </c:pt>
                <c:pt idx="72">
                  <c:v>41.38</c:v>
                </c:pt>
                <c:pt idx="73">
                  <c:v>41.64</c:v>
                </c:pt>
                <c:pt idx="74">
                  <c:v>41.85</c:v>
                </c:pt>
                <c:pt idx="75">
                  <c:v>42.14</c:v>
                </c:pt>
                <c:pt idx="76">
                  <c:v>42.38</c:v>
                </c:pt>
                <c:pt idx="77">
                  <c:v>42.65</c:v>
                </c:pt>
                <c:pt idx="78">
                  <c:v>42.83</c:v>
                </c:pt>
                <c:pt idx="79">
                  <c:v>43.09</c:v>
                </c:pt>
                <c:pt idx="80">
                  <c:v>43.44</c:v>
                </c:pt>
                <c:pt idx="81">
                  <c:v>43.6</c:v>
                </c:pt>
                <c:pt idx="82">
                  <c:v>43.93</c:v>
                </c:pt>
                <c:pt idx="83">
                  <c:v>44.03</c:v>
                </c:pt>
                <c:pt idx="84">
                  <c:v>44.34</c:v>
                </c:pt>
                <c:pt idx="85">
                  <c:v>44.54</c:v>
                </c:pt>
                <c:pt idx="86">
                  <c:v>44.85</c:v>
                </c:pt>
                <c:pt idx="87">
                  <c:v>45.1</c:v>
                </c:pt>
                <c:pt idx="88">
                  <c:v>45.3</c:v>
                </c:pt>
                <c:pt idx="89">
                  <c:v>45.67</c:v>
                </c:pt>
                <c:pt idx="90">
                  <c:v>45.87</c:v>
                </c:pt>
                <c:pt idx="91">
                  <c:v>46.15</c:v>
                </c:pt>
                <c:pt idx="92">
                  <c:v>46.34</c:v>
                </c:pt>
                <c:pt idx="93">
                  <c:v>46.61</c:v>
                </c:pt>
                <c:pt idx="94">
                  <c:v>46.92</c:v>
                </c:pt>
                <c:pt idx="95">
                  <c:v>47.09</c:v>
                </c:pt>
                <c:pt idx="96">
                  <c:v>47.44</c:v>
                </c:pt>
                <c:pt idx="97">
                  <c:v>47.59</c:v>
                </c:pt>
                <c:pt idx="98">
                  <c:v>48</c:v>
                </c:pt>
                <c:pt idx="99">
                  <c:v>48.18</c:v>
                </c:pt>
                <c:pt idx="100">
                  <c:v>48.42</c:v>
                </c:pt>
                <c:pt idx="101">
                  <c:v>48.76</c:v>
                </c:pt>
                <c:pt idx="102">
                  <c:v>49.04</c:v>
                </c:pt>
                <c:pt idx="103">
                  <c:v>49.29</c:v>
                </c:pt>
                <c:pt idx="104">
                  <c:v>49.7</c:v>
                </c:pt>
                <c:pt idx="105">
                  <c:v>49.8</c:v>
                </c:pt>
                <c:pt idx="106">
                  <c:v>50.21</c:v>
                </c:pt>
                <c:pt idx="107">
                  <c:v>50.4</c:v>
                </c:pt>
                <c:pt idx="108">
                  <c:v>50.65</c:v>
                </c:pt>
                <c:pt idx="109">
                  <c:v>51.09</c:v>
                </c:pt>
                <c:pt idx="110">
                  <c:v>51.32</c:v>
                </c:pt>
                <c:pt idx="111">
                  <c:v>51.58</c:v>
                </c:pt>
                <c:pt idx="112">
                  <c:v>51.85</c:v>
                </c:pt>
                <c:pt idx="113">
                  <c:v>52.1</c:v>
                </c:pt>
                <c:pt idx="114">
                  <c:v>52.44</c:v>
                </c:pt>
                <c:pt idx="115">
                  <c:v>52.71</c:v>
                </c:pt>
                <c:pt idx="116">
                  <c:v>53.17</c:v>
                </c:pt>
                <c:pt idx="117">
                  <c:v>53.29</c:v>
                </c:pt>
                <c:pt idx="118">
                  <c:v>53.65</c:v>
                </c:pt>
                <c:pt idx="119">
                  <c:v>53.91</c:v>
                </c:pt>
                <c:pt idx="120">
                  <c:v>54.29</c:v>
                </c:pt>
                <c:pt idx="121">
                  <c:v>54.63</c:v>
                </c:pt>
                <c:pt idx="122">
                  <c:v>54.72</c:v>
                </c:pt>
                <c:pt idx="123">
                  <c:v>55.14</c:v>
                </c:pt>
                <c:pt idx="124">
                  <c:v>55.52</c:v>
                </c:pt>
                <c:pt idx="125">
                  <c:v>55.73</c:v>
                </c:pt>
                <c:pt idx="126">
                  <c:v>56.12</c:v>
                </c:pt>
                <c:pt idx="127">
                  <c:v>56.44</c:v>
                </c:pt>
                <c:pt idx="128">
                  <c:v>56.62</c:v>
                </c:pt>
                <c:pt idx="129">
                  <c:v>57.04</c:v>
                </c:pt>
                <c:pt idx="130">
                  <c:v>57.4</c:v>
                </c:pt>
                <c:pt idx="131">
                  <c:v>57.55</c:v>
                </c:pt>
                <c:pt idx="132">
                  <c:v>57.85</c:v>
                </c:pt>
                <c:pt idx="133">
                  <c:v>58.32</c:v>
                </c:pt>
                <c:pt idx="134">
                  <c:v>58.63</c:v>
                </c:pt>
                <c:pt idx="135">
                  <c:v>59.02</c:v>
                </c:pt>
                <c:pt idx="136">
                  <c:v>59.23</c:v>
                </c:pt>
                <c:pt idx="137">
                  <c:v>59.53</c:v>
                </c:pt>
                <c:pt idx="138">
                  <c:v>59.95</c:v>
                </c:pt>
                <c:pt idx="139">
                  <c:v>60.17</c:v>
                </c:pt>
                <c:pt idx="140">
                  <c:v>60.65</c:v>
                </c:pt>
                <c:pt idx="141">
                  <c:v>60.96</c:v>
                </c:pt>
                <c:pt idx="142">
                  <c:v>61.35</c:v>
                </c:pt>
                <c:pt idx="143">
                  <c:v>61.63</c:v>
                </c:pt>
                <c:pt idx="144">
                  <c:v>61.99</c:v>
                </c:pt>
                <c:pt idx="145">
                  <c:v>62.43</c:v>
                </c:pt>
                <c:pt idx="146">
                  <c:v>62.78</c:v>
                </c:pt>
                <c:pt idx="147">
                  <c:v>63.17</c:v>
                </c:pt>
                <c:pt idx="148">
                  <c:v>63.48</c:v>
                </c:pt>
                <c:pt idx="149">
                  <c:v>63.68</c:v>
                </c:pt>
                <c:pt idx="150">
                  <c:v>64.17</c:v>
                </c:pt>
                <c:pt idx="151">
                  <c:v>64.59</c:v>
                </c:pt>
                <c:pt idx="152">
                  <c:v>64.86</c:v>
                </c:pt>
                <c:pt idx="153">
                  <c:v>65.180000000000007</c:v>
                </c:pt>
                <c:pt idx="154">
                  <c:v>65.650000000000006</c:v>
                </c:pt>
                <c:pt idx="155">
                  <c:v>65.89</c:v>
                </c:pt>
                <c:pt idx="156">
                  <c:v>66.27</c:v>
                </c:pt>
                <c:pt idx="157">
                  <c:v>66.64</c:v>
                </c:pt>
                <c:pt idx="158">
                  <c:v>66.97</c:v>
                </c:pt>
                <c:pt idx="159">
                  <c:v>67.41</c:v>
                </c:pt>
                <c:pt idx="160">
                  <c:v>67.7</c:v>
                </c:pt>
                <c:pt idx="161">
                  <c:v>68.010000000000005</c:v>
                </c:pt>
                <c:pt idx="162">
                  <c:v>68.47</c:v>
                </c:pt>
                <c:pt idx="163">
                  <c:v>68.89</c:v>
                </c:pt>
                <c:pt idx="164">
                  <c:v>69.22</c:v>
                </c:pt>
                <c:pt idx="165">
                  <c:v>69.62</c:v>
                </c:pt>
                <c:pt idx="166">
                  <c:v>69.959999999999994</c:v>
                </c:pt>
                <c:pt idx="167">
                  <c:v>70.33</c:v>
                </c:pt>
                <c:pt idx="168">
                  <c:v>70.88</c:v>
                </c:pt>
                <c:pt idx="169">
                  <c:v>71.069999999999993</c:v>
                </c:pt>
                <c:pt idx="170">
                  <c:v>71.599999999999994</c:v>
                </c:pt>
                <c:pt idx="171">
                  <c:v>71.95</c:v>
                </c:pt>
                <c:pt idx="172">
                  <c:v>72.47</c:v>
                </c:pt>
                <c:pt idx="173">
                  <c:v>72.83</c:v>
                </c:pt>
                <c:pt idx="174">
                  <c:v>73.3</c:v>
                </c:pt>
                <c:pt idx="175">
                  <c:v>73.44</c:v>
                </c:pt>
                <c:pt idx="176">
                  <c:v>73.81</c:v>
                </c:pt>
                <c:pt idx="177">
                  <c:v>74.430000000000007</c:v>
                </c:pt>
                <c:pt idx="178">
                  <c:v>74.83</c:v>
                </c:pt>
                <c:pt idx="179">
                  <c:v>75.040000000000006</c:v>
                </c:pt>
                <c:pt idx="180">
                  <c:v>75.56</c:v>
                </c:pt>
                <c:pt idx="181">
                  <c:v>76.03</c:v>
                </c:pt>
                <c:pt idx="182">
                  <c:v>76.38</c:v>
                </c:pt>
                <c:pt idx="183">
                  <c:v>76.91</c:v>
                </c:pt>
                <c:pt idx="184">
                  <c:v>77.180000000000007</c:v>
                </c:pt>
                <c:pt idx="185">
                  <c:v>77.540000000000006</c:v>
                </c:pt>
                <c:pt idx="186">
                  <c:v>78.19</c:v>
                </c:pt>
                <c:pt idx="187">
                  <c:v>78.55</c:v>
                </c:pt>
                <c:pt idx="188">
                  <c:v>78.81</c:v>
                </c:pt>
                <c:pt idx="189">
                  <c:v>79.540000000000006</c:v>
                </c:pt>
                <c:pt idx="190">
                  <c:v>79.86</c:v>
                </c:pt>
                <c:pt idx="191">
                  <c:v>80.19</c:v>
                </c:pt>
                <c:pt idx="192">
                  <c:v>80.62</c:v>
                </c:pt>
                <c:pt idx="193">
                  <c:v>81.040000000000006</c:v>
                </c:pt>
                <c:pt idx="194">
                  <c:v>81.44</c:v>
                </c:pt>
                <c:pt idx="195">
                  <c:v>82.06</c:v>
                </c:pt>
                <c:pt idx="196">
                  <c:v>82.44</c:v>
                </c:pt>
                <c:pt idx="197">
                  <c:v>82.75</c:v>
                </c:pt>
                <c:pt idx="198">
                  <c:v>83.24</c:v>
                </c:pt>
                <c:pt idx="199">
                  <c:v>83.59</c:v>
                </c:pt>
                <c:pt idx="200">
                  <c:v>84.04</c:v>
                </c:pt>
                <c:pt idx="201">
                  <c:v>84.45</c:v>
                </c:pt>
                <c:pt idx="202">
                  <c:v>84.99</c:v>
                </c:pt>
                <c:pt idx="203">
                  <c:v>85.34</c:v>
                </c:pt>
                <c:pt idx="204">
                  <c:v>86.13</c:v>
                </c:pt>
                <c:pt idx="205">
                  <c:v>86.35</c:v>
                </c:pt>
                <c:pt idx="206">
                  <c:v>86.84</c:v>
                </c:pt>
                <c:pt idx="207">
                  <c:v>87.29</c:v>
                </c:pt>
                <c:pt idx="208">
                  <c:v>87.65</c:v>
                </c:pt>
                <c:pt idx="209">
                  <c:v>88.16</c:v>
                </c:pt>
                <c:pt idx="210">
                  <c:v>88.52</c:v>
                </c:pt>
                <c:pt idx="211">
                  <c:v>88.91</c:v>
                </c:pt>
                <c:pt idx="212">
                  <c:v>89.32</c:v>
                </c:pt>
                <c:pt idx="213">
                  <c:v>89.97</c:v>
                </c:pt>
                <c:pt idx="214">
                  <c:v>90.52</c:v>
                </c:pt>
                <c:pt idx="215">
                  <c:v>90.79</c:v>
                </c:pt>
                <c:pt idx="216">
                  <c:v>91.41</c:v>
                </c:pt>
                <c:pt idx="217">
                  <c:v>91.95</c:v>
                </c:pt>
                <c:pt idx="218">
                  <c:v>92.22</c:v>
                </c:pt>
                <c:pt idx="219">
                  <c:v>92.87</c:v>
                </c:pt>
                <c:pt idx="220">
                  <c:v>93.22</c:v>
                </c:pt>
                <c:pt idx="221">
                  <c:v>93.66</c:v>
                </c:pt>
                <c:pt idx="222">
                  <c:v>94.29</c:v>
                </c:pt>
                <c:pt idx="223">
                  <c:v>94.69</c:v>
                </c:pt>
                <c:pt idx="224">
                  <c:v>95.18</c:v>
                </c:pt>
                <c:pt idx="225">
                  <c:v>95.7</c:v>
                </c:pt>
                <c:pt idx="226">
                  <c:v>95.84</c:v>
                </c:pt>
                <c:pt idx="227">
                  <c:v>96.4</c:v>
                </c:pt>
                <c:pt idx="228">
                  <c:v>96.87</c:v>
                </c:pt>
                <c:pt idx="229">
                  <c:v>97.45</c:v>
                </c:pt>
                <c:pt idx="230">
                  <c:v>97.79</c:v>
                </c:pt>
                <c:pt idx="231">
                  <c:v>98.11</c:v>
                </c:pt>
                <c:pt idx="232">
                  <c:v>98.52</c:v>
                </c:pt>
                <c:pt idx="233">
                  <c:v>98.79</c:v>
                </c:pt>
                <c:pt idx="234">
                  <c:v>99.12</c:v>
                </c:pt>
                <c:pt idx="235">
                  <c:v>99.48</c:v>
                </c:pt>
                <c:pt idx="236">
                  <c:v>99.45</c:v>
                </c:pt>
                <c:pt idx="237">
                  <c:v>99.75</c:v>
                </c:pt>
                <c:pt idx="238">
                  <c:v>100</c:v>
                </c:pt>
                <c:pt idx="239">
                  <c:v>99.86</c:v>
                </c:pt>
                <c:pt idx="240">
                  <c:v>99.68</c:v>
                </c:pt>
                <c:pt idx="241">
                  <c:v>99.58</c:v>
                </c:pt>
                <c:pt idx="242">
                  <c:v>99.14</c:v>
                </c:pt>
                <c:pt idx="243">
                  <c:v>98.58</c:v>
                </c:pt>
                <c:pt idx="244">
                  <c:v>97.75</c:v>
                </c:pt>
                <c:pt idx="245">
                  <c:v>96.62</c:v>
                </c:pt>
                <c:pt idx="246">
                  <c:v>95.35</c:v>
                </c:pt>
                <c:pt idx="247">
                  <c:v>93.69</c:v>
                </c:pt>
                <c:pt idx="248">
                  <c:v>91.57</c:v>
                </c:pt>
                <c:pt idx="249">
                  <c:v>88.89</c:v>
                </c:pt>
                <c:pt idx="250">
                  <c:v>85.66</c:v>
                </c:pt>
                <c:pt idx="251">
                  <c:v>82</c:v>
                </c:pt>
                <c:pt idx="252">
                  <c:v>76.92</c:v>
                </c:pt>
                <c:pt idx="253">
                  <c:v>70.92</c:v>
                </c:pt>
                <c:pt idx="254">
                  <c:v>63.09</c:v>
                </c:pt>
                <c:pt idx="255">
                  <c:v>53.76</c:v>
                </c:pt>
                <c:pt idx="256">
                  <c:v>43.95</c:v>
                </c:pt>
                <c:pt idx="257">
                  <c:v>37.6</c:v>
                </c:pt>
                <c:pt idx="258">
                  <c:v>34.81</c:v>
                </c:pt>
              </c:numCache>
            </c:numRef>
          </c:yVal>
          <c:smooth val="1"/>
          <c:extLst>
            <c:ext xmlns:c16="http://schemas.microsoft.com/office/drawing/2014/chart" uri="{C3380CC4-5D6E-409C-BE32-E72D297353CC}">
              <c16:uniqueId val="{00000004-2D71-4C4D-862C-E74552C65E04}"/>
            </c:ext>
          </c:extLst>
        </c:ser>
        <c:dLbls>
          <c:showLegendKey val="0"/>
          <c:showVal val="0"/>
          <c:showCatName val="0"/>
          <c:showSerName val="0"/>
          <c:showPercent val="0"/>
          <c:showBubbleSize val="0"/>
        </c:dLbls>
        <c:axId val="115733248"/>
        <c:axId val="115735168"/>
      </c:scatterChart>
      <c:valAx>
        <c:axId val="115733248"/>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Prfondeur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15735168"/>
        <c:crosses val="autoZero"/>
        <c:crossBetween val="midCat"/>
      </c:valAx>
      <c:valAx>
        <c:axId val="11573516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15733248"/>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Profondeur 50 mm</c:v>
          </c:tx>
          <c:spPr>
            <a:ln w="9525" cap="rnd">
              <a:solidFill>
                <a:schemeClr val="accent1"/>
              </a:solidFill>
              <a:round/>
            </a:ln>
            <a:effectLst/>
          </c:spPr>
          <c:marker>
            <c:symbol val="none"/>
          </c:marker>
          <c:xVal>
            <c:numRef>
              <c:f>'4_Profils profondeur mesure'!$A$19:$A$185</c:f>
              <c:numCache>
                <c:formatCode>General</c:formatCode>
                <c:ptCount val="167"/>
                <c:pt idx="0">
                  <c:v>100</c:v>
                </c:pt>
                <c:pt idx="1">
                  <c:v>99.1</c:v>
                </c:pt>
                <c:pt idx="2">
                  <c:v>97.6</c:v>
                </c:pt>
                <c:pt idx="3">
                  <c:v>96.5</c:v>
                </c:pt>
                <c:pt idx="4">
                  <c:v>95.3</c:v>
                </c:pt>
                <c:pt idx="5">
                  <c:v>94.1</c:v>
                </c:pt>
                <c:pt idx="6">
                  <c:v>92.9</c:v>
                </c:pt>
                <c:pt idx="7">
                  <c:v>91.7</c:v>
                </c:pt>
                <c:pt idx="8">
                  <c:v>90.5</c:v>
                </c:pt>
                <c:pt idx="9">
                  <c:v>89.3</c:v>
                </c:pt>
                <c:pt idx="10">
                  <c:v>88.1</c:v>
                </c:pt>
                <c:pt idx="11">
                  <c:v>86.9</c:v>
                </c:pt>
                <c:pt idx="12">
                  <c:v>85.7</c:v>
                </c:pt>
                <c:pt idx="13">
                  <c:v>84.5</c:v>
                </c:pt>
                <c:pt idx="14">
                  <c:v>83.2</c:v>
                </c:pt>
                <c:pt idx="15">
                  <c:v>82</c:v>
                </c:pt>
                <c:pt idx="16">
                  <c:v>80.8</c:v>
                </c:pt>
                <c:pt idx="17">
                  <c:v>79.599999999999994</c:v>
                </c:pt>
                <c:pt idx="18">
                  <c:v>78.400000000000006</c:v>
                </c:pt>
                <c:pt idx="19">
                  <c:v>77.3</c:v>
                </c:pt>
                <c:pt idx="20">
                  <c:v>76</c:v>
                </c:pt>
                <c:pt idx="21">
                  <c:v>74.8</c:v>
                </c:pt>
                <c:pt idx="22">
                  <c:v>73.599999999999994</c:v>
                </c:pt>
                <c:pt idx="23">
                  <c:v>72.400000000000006</c:v>
                </c:pt>
                <c:pt idx="24">
                  <c:v>71.2</c:v>
                </c:pt>
                <c:pt idx="25">
                  <c:v>70</c:v>
                </c:pt>
                <c:pt idx="26">
                  <c:v>68.8</c:v>
                </c:pt>
                <c:pt idx="27">
                  <c:v>67.599999999999994</c:v>
                </c:pt>
                <c:pt idx="28">
                  <c:v>66.400000000000006</c:v>
                </c:pt>
                <c:pt idx="29">
                  <c:v>65.2</c:v>
                </c:pt>
                <c:pt idx="30">
                  <c:v>64</c:v>
                </c:pt>
                <c:pt idx="31">
                  <c:v>62.8</c:v>
                </c:pt>
                <c:pt idx="32">
                  <c:v>61.6</c:v>
                </c:pt>
                <c:pt idx="33">
                  <c:v>60.3</c:v>
                </c:pt>
                <c:pt idx="34">
                  <c:v>59.2</c:v>
                </c:pt>
                <c:pt idx="35">
                  <c:v>57.9</c:v>
                </c:pt>
                <c:pt idx="36">
                  <c:v>56.8</c:v>
                </c:pt>
                <c:pt idx="37">
                  <c:v>55.5</c:v>
                </c:pt>
                <c:pt idx="38">
                  <c:v>54.3</c:v>
                </c:pt>
                <c:pt idx="39">
                  <c:v>53.2</c:v>
                </c:pt>
                <c:pt idx="40">
                  <c:v>51.9</c:v>
                </c:pt>
                <c:pt idx="41">
                  <c:v>50.7</c:v>
                </c:pt>
                <c:pt idx="42">
                  <c:v>49.5</c:v>
                </c:pt>
                <c:pt idx="43">
                  <c:v>48.3</c:v>
                </c:pt>
                <c:pt idx="44">
                  <c:v>47.1</c:v>
                </c:pt>
                <c:pt idx="45">
                  <c:v>45.9</c:v>
                </c:pt>
                <c:pt idx="46">
                  <c:v>44.7</c:v>
                </c:pt>
                <c:pt idx="47">
                  <c:v>43.5</c:v>
                </c:pt>
                <c:pt idx="48">
                  <c:v>42.3</c:v>
                </c:pt>
                <c:pt idx="49">
                  <c:v>41.1</c:v>
                </c:pt>
                <c:pt idx="50">
                  <c:v>39.799999999999997</c:v>
                </c:pt>
                <c:pt idx="51">
                  <c:v>38.700000000000003</c:v>
                </c:pt>
                <c:pt idx="52">
                  <c:v>37.4</c:v>
                </c:pt>
                <c:pt idx="53">
                  <c:v>36.200000000000003</c:v>
                </c:pt>
                <c:pt idx="54">
                  <c:v>35.1</c:v>
                </c:pt>
                <c:pt idx="55">
                  <c:v>33.799999999999997</c:v>
                </c:pt>
                <c:pt idx="56">
                  <c:v>32.700000000000003</c:v>
                </c:pt>
                <c:pt idx="57">
                  <c:v>31.4</c:v>
                </c:pt>
                <c:pt idx="58">
                  <c:v>30.2</c:v>
                </c:pt>
                <c:pt idx="59">
                  <c:v>29</c:v>
                </c:pt>
                <c:pt idx="60">
                  <c:v>27.8</c:v>
                </c:pt>
                <c:pt idx="61">
                  <c:v>26.6</c:v>
                </c:pt>
                <c:pt idx="62">
                  <c:v>25.4</c:v>
                </c:pt>
                <c:pt idx="63">
                  <c:v>24.2</c:v>
                </c:pt>
                <c:pt idx="64">
                  <c:v>23</c:v>
                </c:pt>
                <c:pt idx="65">
                  <c:v>21.8</c:v>
                </c:pt>
                <c:pt idx="66">
                  <c:v>20.6</c:v>
                </c:pt>
                <c:pt idx="67">
                  <c:v>19.399999999999999</c:v>
                </c:pt>
                <c:pt idx="68">
                  <c:v>18.2</c:v>
                </c:pt>
                <c:pt idx="69">
                  <c:v>17</c:v>
                </c:pt>
                <c:pt idx="70">
                  <c:v>15.8</c:v>
                </c:pt>
                <c:pt idx="71">
                  <c:v>14.6</c:v>
                </c:pt>
                <c:pt idx="72">
                  <c:v>13.4</c:v>
                </c:pt>
                <c:pt idx="73">
                  <c:v>12.2</c:v>
                </c:pt>
                <c:pt idx="74">
                  <c:v>11</c:v>
                </c:pt>
                <c:pt idx="75">
                  <c:v>9.8000000000000007</c:v>
                </c:pt>
                <c:pt idx="76">
                  <c:v>8.6</c:v>
                </c:pt>
                <c:pt idx="77">
                  <c:v>7.4</c:v>
                </c:pt>
                <c:pt idx="78">
                  <c:v>6.2</c:v>
                </c:pt>
                <c:pt idx="79">
                  <c:v>5</c:v>
                </c:pt>
                <c:pt idx="80">
                  <c:v>3.8</c:v>
                </c:pt>
                <c:pt idx="81">
                  <c:v>2.6</c:v>
                </c:pt>
                <c:pt idx="82">
                  <c:v>1.4</c:v>
                </c:pt>
                <c:pt idx="83">
                  <c:v>0.2</c:v>
                </c:pt>
                <c:pt idx="84">
                  <c:v>-1</c:v>
                </c:pt>
                <c:pt idx="85">
                  <c:v>-2.2999999999999998</c:v>
                </c:pt>
                <c:pt idx="86">
                  <c:v>-3.4</c:v>
                </c:pt>
                <c:pt idx="87">
                  <c:v>-4.5999999999999996</c:v>
                </c:pt>
                <c:pt idx="88">
                  <c:v>-5.9</c:v>
                </c:pt>
                <c:pt idx="89">
                  <c:v>-7</c:v>
                </c:pt>
                <c:pt idx="90">
                  <c:v>-8.3000000000000007</c:v>
                </c:pt>
                <c:pt idx="91">
                  <c:v>-9.5</c:v>
                </c:pt>
                <c:pt idx="92">
                  <c:v>-10.7</c:v>
                </c:pt>
                <c:pt idx="93">
                  <c:v>-11.9</c:v>
                </c:pt>
                <c:pt idx="94">
                  <c:v>-13.1</c:v>
                </c:pt>
                <c:pt idx="95">
                  <c:v>-14.3</c:v>
                </c:pt>
                <c:pt idx="96">
                  <c:v>-15.5</c:v>
                </c:pt>
                <c:pt idx="97">
                  <c:v>-16.7</c:v>
                </c:pt>
                <c:pt idx="98">
                  <c:v>-17.899999999999999</c:v>
                </c:pt>
                <c:pt idx="99">
                  <c:v>-19.100000000000001</c:v>
                </c:pt>
                <c:pt idx="100">
                  <c:v>-20.3</c:v>
                </c:pt>
                <c:pt idx="101">
                  <c:v>-21.5</c:v>
                </c:pt>
                <c:pt idx="102">
                  <c:v>-22.7</c:v>
                </c:pt>
                <c:pt idx="103">
                  <c:v>-23.9</c:v>
                </c:pt>
                <c:pt idx="104">
                  <c:v>-25.1</c:v>
                </c:pt>
                <c:pt idx="105">
                  <c:v>-26.3</c:v>
                </c:pt>
                <c:pt idx="106">
                  <c:v>-27.5</c:v>
                </c:pt>
                <c:pt idx="107">
                  <c:v>-28.7</c:v>
                </c:pt>
                <c:pt idx="108">
                  <c:v>-29.9</c:v>
                </c:pt>
                <c:pt idx="109">
                  <c:v>-31.1</c:v>
                </c:pt>
                <c:pt idx="110">
                  <c:v>-32.299999999999997</c:v>
                </c:pt>
                <c:pt idx="111">
                  <c:v>-33.5</c:v>
                </c:pt>
                <c:pt idx="112">
                  <c:v>-34.700000000000003</c:v>
                </c:pt>
                <c:pt idx="113">
                  <c:v>-36</c:v>
                </c:pt>
                <c:pt idx="114">
                  <c:v>-37.1</c:v>
                </c:pt>
                <c:pt idx="115">
                  <c:v>-38.4</c:v>
                </c:pt>
                <c:pt idx="116">
                  <c:v>-39.5</c:v>
                </c:pt>
                <c:pt idx="117">
                  <c:v>-40.799999999999997</c:v>
                </c:pt>
                <c:pt idx="118">
                  <c:v>-41.9</c:v>
                </c:pt>
                <c:pt idx="119">
                  <c:v>-43.1</c:v>
                </c:pt>
                <c:pt idx="120">
                  <c:v>-44.4</c:v>
                </c:pt>
                <c:pt idx="121">
                  <c:v>-45.5</c:v>
                </c:pt>
                <c:pt idx="122">
                  <c:v>-46.7</c:v>
                </c:pt>
                <c:pt idx="123">
                  <c:v>-48</c:v>
                </c:pt>
                <c:pt idx="124">
                  <c:v>-49.1</c:v>
                </c:pt>
                <c:pt idx="125">
                  <c:v>-50.4</c:v>
                </c:pt>
                <c:pt idx="126">
                  <c:v>-51.6</c:v>
                </c:pt>
                <c:pt idx="127">
                  <c:v>-52.8</c:v>
                </c:pt>
                <c:pt idx="128">
                  <c:v>-54</c:v>
                </c:pt>
                <c:pt idx="129">
                  <c:v>-55.2</c:v>
                </c:pt>
                <c:pt idx="130">
                  <c:v>-56.4</c:v>
                </c:pt>
                <c:pt idx="131">
                  <c:v>-57.6</c:v>
                </c:pt>
                <c:pt idx="132">
                  <c:v>-58.8</c:v>
                </c:pt>
                <c:pt idx="133">
                  <c:v>-60</c:v>
                </c:pt>
                <c:pt idx="134">
                  <c:v>-61.2</c:v>
                </c:pt>
                <c:pt idx="135">
                  <c:v>-62.5</c:v>
                </c:pt>
                <c:pt idx="136">
                  <c:v>-63.6</c:v>
                </c:pt>
                <c:pt idx="137">
                  <c:v>-64.900000000000006</c:v>
                </c:pt>
                <c:pt idx="138">
                  <c:v>-66.099999999999994</c:v>
                </c:pt>
                <c:pt idx="139">
                  <c:v>-67.2</c:v>
                </c:pt>
                <c:pt idx="140">
                  <c:v>-68.5</c:v>
                </c:pt>
                <c:pt idx="141">
                  <c:v>-69.599999999999994</c:v>
                </c:pt>
                <c:pt idx="142">
                  <c:v>-70.900000000000006</c:v>
                </c:pt>
                <c:pt idx="143">
                  <c:v>-72.099999999999994</c:v>
                </c:pt>
                <c:pt idx="144">
                  <c:v>-73.3</c:v>
                </c:pt>
                <c:pt idx="145">
                  <c:v>-74.5</c:v>
                </c:pt>
                <c:pt idx="146">
                  <c:v>-75.599999999999994</c:v>
                </c:pt>
                <c:pt idx="147">
                  <c:v>-76.900000000000006</c:v>
                </c:pt>
                <c:pt idx="148">
                  <c:v>-78.099999999999994</c:v>
                </c:pt>
                <c:pt idx="149">
                  <c:v>-79.3</c:v>
                </c:pt>
                <c:pt idx="150">
                  <c:v>-80.5</c:v>
                </c:pt>
                <c:pt idx="151">
                  <c:v>-81.7</c:v>
                </c:pt>
                <c:pt idx="152">
                  <c:v>-82.9</c:v>
                </c:pt>
                <c:pt idx="153">
                  <c:v>-84.1</c:v>
                </c:pt>
                <c:pt idx="154">
                  <c:v>-85.3</c:v>
                </c:pt>
                <c:pt idx="155">
                  <c:v>-86.6</c:v>
                </c:pt>
                <c:pt idx="156">
                  <c:v>-87.7</c:v>
                </c:pt>
                <c:pt idx="157">
                  <c:v>-88.9</c:v>
                </c:pt>
                <c:pt idx="158">
                  <c:v>-90.1</c:v>
                </c:pt>
                <c:pt idx="159">
                  <c:v>-91.3</c:v>
                </c:pt>
                <c:pt idx="160">
                  <c:v>-92.5</c:v>
                </c:pt>
                <c:pt idx="161">
                  <c:v>-93.7</c:v>
                </c:pt>
                <c:pt idx="162">
                  <c:v>-95</c:v>
                </c:pt>
                <c:pt idx="163">
                  <c:v>-96.1</c:v>
                </c:pt>
                <c:pt idx="164">
                  <c:v>-97.3</c:v>
                </c:pt>
                <c:pt idx="165">
                  <c:v>-98.6</c:v>
                </c:pt>
                <c:pt idx="166">
                  <c:v>-100</c:v>
                </c:pt>
              </c:numCache>
            </c:numRef>
          </c:xVal>
          <c:yVal>
            <c:numRef>
              <c:f>'4_Profils profondeur mesure'!$F$19:$F$185</c:f>
              <c:numCache>
                <c:formatCode>General</c:formatCode>
                <c:ptCount val="167"/>
                <c:pt idx="0">
                  <c:v>2.99</c:v>
                </c:pt>
                <c:pt idx="1">
                  <c:v>2.73</c:v>
                </c:pt>
                <c:pt idx="2">
                  <c:v>2.81</c:v>
                </c:pt>
                <c:pt idx="3">
                  <c:v>2.91</c:v>
                </c:pt>
                <c:pt idx="4">
                  <c:v>2.97</c:v>
                </c:pt>
                <c:pt idx="5">
                  <c:v>3.1</c:v>
                </c:pt>
                <c:pt idx="6">
                  <c:v>3.18</c:v>
                </c:pt>
                <c:pt idx="7">
                  <c:v>3.31</c:v>
                </c:pt>
                <c:pt idx="8">
                  <c:v>3.31</c:v>
                </c:pt>
                <c:pt idx="9">
                  <c:v>3.48</c:v>
                </c:pt>
                <c:pt idx="10">
                  <c:v>3.61</c:v>
                </c:pt>
                <c:pt idx="11">
                  <c:v>3.69</c:v>
                </c:pt>
                <c:pt idx="12">
                  <c:v>3.86</c:v>
                </c:pt>
                <c:pt idx="13">
                  <c:v>3.97</c:v>
                </c:pt>
                <c:pt idx="14">
                  <c:v>4.1500000000000004</c:v>
                </c:pt>
                <c:pt idx="15">
                  <c:v>4.24</c:v>
                </c:pt>
                <c:pt idx="16">
                  <c:v>4.3600000000000003</c:v>
                </c:pt>
                <c:pt idx="17">
                  <c:v>4.53</c:v>
                </c:pt>
                <c:pt idx="18">
                  <c:v>4.6399999999999997</c:v>
                </c:pt>
                <c:pt idx="19">
                  <c:v>4.8499999999999996</c:v>
                </c:pt>
                <c:pt idx="20">
                  <c:v>5.05</c:v>
                </c:pt>
                <c:pt idx="21">
                  <c:v>5.2</c:v>
                </c:pt>
                <c:pt idx="22">
                  <c:v>5.42</c:v>
                </c:pt>
                <c:pt idx="23">
                  <c:v>5.65</c:v>
                </c:pt>
                <c:pt idx="24">
                  <c:v>5.84</c:v>
                </c:pt>
                <c:pt idx="25">
                  <c:v>6.14</c:v>
                </c:pt>
                <c:pt idx="26">
                  <c:v>6.35</c:v>
                </c:pt>
                <c:pt idx="27">
                  <c:v>6.59</c:v>
                </c:pt>
                <c:pt idx="28">
                  <c:v>6.91</c:v>
                </c:pt>
                <c:pt idx="29">
                  <c:v>7.3</c:v>
                </c:pt>
                <c:pt idx="30">
                  <c:v>7.61</c:v>
                </c:pt>
                <c:pt idx="31">
                  <c:v>8.09</c:v>
                </c:pt>
                <c:pt idx="32">
                  <c:v>8.66</c:v>
                </c:pt>
                <c:pt idx="33">
                  <c:v>9.36</c:v>
                </c:pt>
                <c:pt idx="34">
                  <c:v>10.4</c:v>
                </c:pt>
                <c:pt idx="35">
                  <c:v>12.02</c:v>
                </c:pt>
                <c:pt idx="36">
                  <c:v>14.99</c:v>
                </c:pt>
                <c:pt idx="37">
                  <c:v>20.420000000000002</c:v>
                </c:pt>
                <c:pt idx="38">
                  <c:v>30.13</c:v>
                </c:pt>
                <c:pt idx="39">
                  <c:v>41.49</c:v>
                </c:pt>
                <c:pt idx="40">
                  <c:v>55.12</c:v>
                </c:pt>
                <c:pt idx="41">
                  <c:v>67.349999999999994</c:v>
                </c:pt>
                <c:pt idx="42">
                  <c:v>77.22</c:v>
                </c:pt>
                <c:pt idx="43">
                  <c:v>85.36</c:v>
                </c:pt>
                <c:pt idx="44">
                  <c:v>90.12</c:v>
                </c:pt>
                <c:pt idx="45">
                  <c:v>93.14</c:v>
                </c:pt>
                <c:pt idx="46">
                  <c:v>94.81</c:v>
                </c:pt>
                <c:pt idx="47">
                  <c:v>95.42</c:v>
                </c:pt>
                <c:pt idx="48">
                  <c:v>95.85</c:v>
                </c:pt>
                <c:pt idx="49">
                  <c:v>96.54</c:v>
                </c:pt>
                <c:pt idx="50">
                  <c:v>96.8</c:v>
                </c:pt>
                <c:pt idx="51">
                  <c:v>96.99</c:v>
                </c:pt>
                <c:pt idx="52">
                  <c:v>97.09</c:v>
                </c:pt>
                <c:pt idx="53">
                  <c:v>97.57</c:v>
                </c:pt>
                <c:pt idx="54">
                  <c:v>97.55</c:v>
                </c:pt>
                <c:pt idx="55">
                  <c:v>97.74</c:v>
                </c:pt>
                <c:pt idx="56">
                  <c:v>97.98</c:v>
                </c:pt>
                <c:pt idx="57">
                  <c:v>98.19</c:v>
                </c:pt>
                <c:pt idx="58">
                  <c:v>98.37</c:v>
                </c:pt>
                <c:pt idx="59">
                  <c:v>98.53</c:v>
                </c:pt>
                <c:pt idx="60">
                  <c:v>98.57</c:v>
                </c:pt>
                <c:pt idx="61">
                  <c:v>98.75</c:v>
                </c:pt>
                <c:pt idx="62">
                  <c:v>98.81</c:v>
                </c:pt>
                <c:pt idx="63">
                  <c:v>98.87</c:v>
                </c:pt>
                <c:pt idx="64">
                  <c:v>98.93</c:v>
                </c:pt>
                <c:pt idx="65">
                  <c:v>99.15</c:v>
                </c:pt>
                <c:pt idx="66">
                  <c:v>99.05</c:v>
                </c:pt>
                <c:pt idx="67">
                  <c:v>99.1</c:v>
                </c:pt>
                <c:pt idx="68">
                  <c:v>99.07</c:v>
                </c:pt>
                <c:pt idx="69">
                  <c:v>99.23</c:v>
                </c:pt>
                <c:pt idx="70">
                  <c:v>99.17</c:v>
                </c:pt>
                <c:pt idx="71">
                  <c:v>98.89</c:v>
                </c:pt>
                <c:pt idx="72">
                  <c:v>99.24</c:v>
                </c:pt>
                <c:pt idx="73">
                  <c:v>98.91</c:v>
                </c:pt>
                <c:pt idx="74">
                  <c:v>98.94</c:v>
                </c:pt>
                <c:pt idx="75">
                  <c:v>99</c:v>
                </c:pt>
                <c:pt idx="76">
                  <c:v>98.73</c:v>
                </c:pt>
                <c:pt idx="77">
                  <c:v>98.87</c:v>
                </c:pt>
                <c:pt idx="78">
                  <c:v>98.97</c:v>
                </c:pt>
                <c:pt idx="79">
                  <c:v>99.04</c:v>
                </c:pt>
                <c:pt idx="80">
                  <c:v>99.11</c:v>
                </c:pt>
                <c:pt idx="81">
                  <c:v>99.01</c:v>
                </c:pt>
                <c:pt idx="82">
                  <c:v>99.02</c:v>
                </c:pt>
                <c:pt idx="83">
                  <c:v>99.11</c:v>
                </c:pt>
                <c:pt idx="84">
                  <c:v>99.02</c:v>
                </c:pt>
                <c:pt idx="85">
                  <c:v>99.09</c:v>
                </c:pt>
                <c:pt idx="86">
                  <c:v>99.18</c:v>
                </c:pt>
                <c:pt idx="87">
                  <c:v>99.2</c:v>
                </c:pt>
                <c:pt idx="88">
                  <c:v>99.2</c:v>
                </c:pt>
                <c:pt idx="89">
                  <c:v>99.31</c:v>
                </c:pt>
                <c:pt idx="90">
                  <c:v>99.42</c:v>
                </c:pt>
                <c:pt idx="91">
                  <c:v>99.36</c:v>
                </c:pt>
                <c:pt idx="92">
                  <c:v>99.78</c:v>
                </c:pt>
                <c:pt idx="93">
                  <c:v>99.75</c:v>
                </c:pt>
                <c:pt idx="94">
                  <c:v>99.65</c:v>
                </c:pt>
                <c:pt idx="95">
                  <c:v>99.82</c:v>
                </c:pt>
                <c:pt idx="96">
                  <c:v>99.94</c:v>
                </c:pt>
                <c:pt idx="97">
                  <c:v>99.95</c:v>
                </c:pt>
                <c:pt idx="98">
                  <c:v>99.64</c:v>
                </c:pt>
                <c:pt idx="99">
                  <c:v>99.95</c:v>
                </c:pt>
                <c:pt idx="100">
                  <c:v>99.92</c:v>
                </c:pt>
                <c:pt idx="101">
                  <c:v>99.9</c:v>
                </c:pt>
                <c:pt idx="102">
                  <c:v>100</c:v>
                </c:pt>
                <c:pt idx="103">
                  <c:v>99.89</c:v>
                </c:pt>
                <c:pt idx="104">
                  <c:v>99.57</c:v>
                </c:pt>
                <c:pt idx="105">
                  <c:v>99.93</c:v>
                </c:pt>
                <c:pt idx="106">
                  <c:v>99.76</c:v>
                </c:pt>
                <c:pt idx="107">
                  <c:v>99.71</c:v>
                </c:pt>
                <c:pt idx="108">
                  <c:v>99.64</c:v>
                </c:pt>
                <c:pt idx="109">
                  <c:v>99.42</c:v>
                </c:pt>
                <c:pt idx="110">
                  <c:v>99.37</c:v>
                </c:pt>
                <c:pt idx="111">
                  <c:v>99.11</c:v>
                </c:pt>
                <c:pt idx="112">
                  <c:v>99.05</c:v>
                </c:pt>
                <c:pt idx="113">
                  <c:v>98.84</c:v>
                </c:pt>
                <c:pt idx="114">
                  <c:v>98.78</c:v>
                </c:pt>
                <c:pt idx="115">
                  <c:v>98.87</c:v>
                </c:pt>
                <c:pt idx="116">
                  <c:v>98.34</c:v>
                </c:pt>
                <c:pt idx="117">
                  <c:v>98.1</c:v>
                </c:pt>
                <c:pt idx="118">
                  <c:v>97.98</c:v>
                </c:pt>
                <c:pt idx="119">
                  <c:v>97.45</c:v>
                </c:pt>
                <c:pt idx="120">
                  <c:v>97.19</c:v>
                </c:pt>
                <c:pt idx="121">
                  <c:v>96.33</c:v>
                </c:pt>
                <c:pt idx="122">
                  <c:v>94.97</c:v>
                </c:pt>
                <c:pt idx="123">
                  <c:v>92.18</c:v>
                </c:pt>
                <c:pt idx="124">
                  <c:v>87.34</c:v>
                </c:pt>
                <c:pt idx="125">
                  <c:v>78.39</c:v>
                </c:pt>
                <c:pt idx="126">
                  <c:v>66.58</c:v>
                </c:pt>
                <c:pt idx="127">
                  <c:v>53.06</c:v>
                </c:pt>
                <c:pt idx="128">
                  <c:v>40.28</c:v>
                </c:pt>
                <c:pt idx="129">
                  <c:v>29.68</c:v>
                </c:pt>
                <c:pt idx="130">
                  <c:v>21.23</c:v>
                </c:pt>
                <c:pt idx="131">
                  <c:v>15.71</c:v>
                </c:pt>
                <c:pt idx="132">
                  <c:v>12.61</c:v>
                </c:pt>
                <c:pt idx="133">
                  <c:v>10.73</c:v>
                </c:pt>
                <c:pt idx="134">
                  <c:v>9.69</c:v>
                </c:pt>
                <c:pt idx="135">
                  <c:v>8.91</c:v>
                </c:pt>
                <c:pt idx="136">
                  <c:v>8.2799999999999994</c:v>
                </c:pt>
                <c:pt idx="137">
                  <c:v>7.87</c:v>
                </c:pt>
                <c:pt idx="138">
                  <c:v>7.52</c:v>
                </c:pt>
                <c:pt idx="139">
                  <c:v>7.09</c:v>
                </c:pt>
                <c:pt idx="140">
                  <c:v>6.82</c:v>
                </c:pt>
                <c:pt idx="141">
                  <c:v>6.58</c:v>
                </c:pt>
                <c:pt idx="142">
                  <c:v>6.29</c:v>
                </c:pt>
                <c:pt idx="143">
                  <c:v>6.1</c:v>
                </c:pt>
                <c:pt idx="144">
                  <c:v>5.81</c:v>
                </c:pt>
                <c:pt idx="145">
                  <c:v>5.61</c:v>
                </c:pt>
                <c:pt idx="146">
                  <c:v>5.42</c:v>
                </c:pt>
                <c:pt idx="147">
                  <c:v>5.16</c:v>
                </c:pt>
                <c:pt idx="148">
                  <c:v>4.9800000000000004</c:v>
                </c:pt>
                <c:pt idx="149">
                  <c:v>4.8600000000000003</c:v>
                </c:pt>
                <c:pt idx="150">
                  <c:v>4.6500000000000004</c:v>
                </c:pt>
                <c:pt idx="151">
                  <c:v>4.4400000000000004</c:v>
                </c:pt>
                <c:pt idx="152">
                  <c:v>4.3499999999999996</c:v>
                </c:pt>
                <c:pt idx="153">
                  <c:v>4.2300000000000004</c:v>
                </c:pt>
                <c:pt idx="154">
                  <c:v>4.05</c:v>
                </c:pt>
                <c:pt idx="155">
                  <c:v>3.92</c:v>
                </c:pt>
                <c:pt idx="156">
                  <c:v>3.75</c:v>
                </c:pt>
                <c:pt idx="157">
                  <c:v>3.71</c:v>
                </c:pt>
                <c:pt idx="158">
                  <c:v>3.64</c:v>
                </c:pt>
                <c:pt idx="159">
                  <c:v>3.47</c:v>
                </c:pt>
                <c:pt idx="160">
                  <c:v>3.29</c:v>
                </c:pt>
                <c:pt idx="161">
                  <c:v>3.21</c:v>
                </c:pt>
                <c:pt idx="162">
                  <c:v>3.1</c:v>
                </c:pt>
                <c:pt idx="163">
                  <c:v>3.03</c:v>
                </c:pt>
                <c:pt idx="164">
                  <c:v>2.89</c:v>
                </c:pt>
                <c:pt idx="165">
                  <c:v>2.86</c:v>
                </c:pt>
                <c:pt idx="166">
                  <c:v>2.76</c:v>
                </c:pt>
              </c:numCache>
            </c:numRef>
          </c:yVal>
          <c:smooth val="1"/>
          <c:extLst>
            <c:ext xmlns:c16="http://schemas.microsoft.com/office/drawing/2014/chart" uri="{C3380CC4-5D6E-409C-BE32-E72D297353CC}">
              <c16:uniqueId val="{00000000-8525-4572-8C38-6B442BD49E42}"/>
            </c:ext>
          </c:extLst>
        </c:ser>
        <c:ser>
          <c:idx val="1"/>
          <c:order val="1"/>
          <c:tx>
            <c:v>Profondeur 100 mm</c:v>
          </c:tx>
          <c:spPr>
            <a:ln w="9525" cap="rnd">
              <a:solidFill>
                <a:schemeClr val="accent2"/>
              </a:solidFill>
              <a:round/>
            </a:ln>
            <a:effectLst/>
          </c:spPr>
          <c:marker>
            <c:symbol val="none"/>
          </c:marker>
          <c:xVal>
            <c:numRef>
              <c:f>'4_Profils profondeur mesure'!$A$206:$A$372</c:f>
              <c:numCache>
                <c:formatCode>General</c:formatCode>
                <c:ptCount val="167"/>
                <c:pt idx="0">
                  <c:v>-100</c:v>
                </c:pt>
                <c:pt idx="1">
                  <c:v>-99.1</c:v>
                </c:pt>
                <c:pt idx="2">
                  <c:v>-97.7</c:v>
                </c:pt>
                <c:pt idx="3">
                  <c:v>-96.6</c:v>
                </c:pt>
                <c:pt idx="4">
                  <c:v>-95.4</c:v>
                </c:pt>
                <c:pt idx="5">
                  <c:v>-94.2</c:v>
                </c:pt>
                <c:pt idx="6">
                  <c:v>-93</c:v>
                </c:pt>
                <c:pt idx="7">
                  <c:v>-91.7</c:v>
                </c:pt>
                <c:pt idx="8">
                  <c:v>-90.6</c:v>
                </c:pt>
                <c:pt idx="9">
                  <c:v>-89.4</c:v>
                </c:pt>
                <c:pt idx="10">
                  <c:v>-88.2</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-61.7</c:v>
                </c:pt>
                <c:pt idx="33">
                  <c:v>-60.5</c:v>
                </c:pt>
                <c:pt idx="34">
                  <c:v>-59.3</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-29.2</c:v>
                </c:pt>
                <c:pt idx="60">
                  <c:v>-28</c:v>
                </c:pt>
                <c:pt idx="61">
                  <c:v>-26.8</c:v>
                </c:pt>
                <c:pt idx="62">
                  <c:v>-25.5</c:v>
                </c:pt>
                <c:pt idx="63">
                  <c:v>-24.4</c:v>
                </c:pt>
                <c:pt idx="64">
                  <c:v>-23.2</c:v>
                </c:pt>
                <c:pt idx="65">
                  <c:v>-21.9</c:v>
                </c:pt>
                <c:pt idx="66">
                  <c:v>-20.8</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-3.9</c:v>
                </c:pt>
                <c:pt idx="81">
                  <c:v>-2.7</c:v>
                </c:pt>
                <c:pt idx="82">
                  <c:v>-1.5</c:v>
                </c:pt>
                <c:pt idx="83">
                  <c:v>-0.3</c:v>
                </c:pt>
                <c:pt idx="84">
                  <c:v>0.9</c:v>
                </c:pt>
                <c:pt idx="85">
                  <c:v>2.2000000000000002</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26.3</c:v>
                </c:pt>
                <c:pt idx="106">
                  <c:v>27.4</c:v>
                </c:pt>
                <c:pt idx="107">
                  <c:v>28.7</c:v>
                </c:pt>
                <c:pt idx="108">
                  <c:v>29.9</c:v>
                </c:pt>
                <c:pt idx="109">
                  <c:v>31</c:v>
                </c:pt>
                <c:pt idx="110">
                  <c:v>32.299999999999997</c:v>
                </c:pt>
                <c:pt idx="111">
                  <c:v>33.5</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49.1</c:v>
                </c:pt>
                <c:pt idx="125">
                  <c:v>50.3</c:v>
                </c:pt>
                <c:pt idx="126">
                  <c:v>51.5</c:v>
                </c:pt>
                <c:pt idx="127">
                  <c:v>52.7</c:v>
                </c:pt>
                <c:pt idx="128">
                  <c:v>53.9</c:v>
                </c:pt>
                <c:pt idx="129">
                  <c:v>55.1</c:v>
                </c:pt>
                <c:pt idx="130">
                  <c:v>56.3</c:v>
                </c:pt>
                <c:pt idx="131">
                  <c:v>57.6</c:v>
                </c:pt>
                <c:pt idx="132">
                  <c:v>58.8</c:v>
                </c:pt>
                <c:pt idx="133">
                  <c:v>59.9</c:v>
                </c:pt>
                <c:pt idx="134">
                  <c:v>61.2</c:v>
                </c:pt>
                <c:pt idx="135">
                  <c:v>62.4</c:v>
                </c:pt>
                <c:pt idx="136">
                  <c:v>63.6</c:v>
                </c:pt>
                <c:pt idx="137">
                  <c:v>64.8</c:v>
                </c:pt>
                <c:pt idx="138">
                  <c:v>66</c:v>
                </c:pt>
                <c:pt idx="139">
                  <c:v>67.2</c:v>
                </c:pt>
                <c:pt idx="140">
                  <c:v>68.400000000000006</c:v>
                </c:pt>
                <c:pt idx="141">
                  <c:v>69.599999999999994</c:v>
                </c:pt>
                <c:pt idx="142">
                  <c:v>70.8</c:v>
                </c:pt>
                <c:pt idx="143">
                  <c:v>72</c:v>
                </c:pt>
                <c:pt idx="144">
                  <c:v>73.2</c:v>
                </c:pt>
                <c:pt idx="145">
                  <c:v>74.400000000000006</c:v>
                </c:pt>
                <c:pt idx="146">
                  <c:v>75.599999999999994</c:v>
                </c:pt>
                <c:pt idx="147">
                  <c:v>76.8</c:v>
                </c:pt>
                <c:pt idx="148">
                  <c:v>78</c:v>
                </c:pt>
                <c:pt idx="149">
                  <c:v>79.2</c:v>
                </c:pt>
                <c:pt idx="150">
                  <c:v>80.400000000000006</c:v>
                </c:pt>
                <c:pt idx="151">
                  <c:v>81.599999999999994</c:v>
                </c:pt>
                <c:pt idx="152">
                  <c:v>82.8</c:v>
                </c:pt>
                <c:pt idx="153">
                  <c:v>84</c:v>
                </c:pt>
                <c:pt idx="154">
                  <c:v>85.3</c:v>
                </c:pt>
                <c:pt idx="155">
                  <c:v>86.4</c:v>
                </c:pt>
                <c:pt idx="156">
                  <c:v>87.6</c:v>
                </c:pt>
                <c:pt idx="157">
                  <c:v>88.9</c:v>
                </c:pt>
                <c:pt idx="158">
                  <c:v>90</c:v>
                </c:pt>
                <c:pt idx="159">
                  <c:v>91.3</c:v>
                </c:pt>
                <c:pt idx="160">
                  <c:v>92.5</c:v>
                </c:pt>
                <c:pt idx="161">
                  <c:v>93.7</c:v>
                </c:pt>
                <c:pt idx="162">
                  <c:v>94.9</c:v>
                </c:pt>
                <c:pt idx="163">
                  <c:v>96.1</c:v>
                </c:pt>
                <c:pt idx="164">
                  <c:v>97.3</c:v>
                </c:pt>
                <c:pt idx="165">
                  <c:v>98.5</c:v>
                </c:pt>
                <c:pt idx="166">
                  <c:v>100</c:v>
                </c:pt>
              </c:numCache>
            </c:numRef>
          </c:xVal>
          <c:yVal>
            <c:numRef>
              <c:f>'4_Profils profondeur mesure'!$F$206:$F$372</c:f>
              <c:numCache>
                <c:formatCode>General</c:formatCode>
                <c:ptCount val="167"/>
                <c:pt idx="0">
                  <c:v>3.92</c:v>
                </c:pt>
                <c:pt idx="1">
                  <c:v>4.2</c:v>
                </c:pt>
                <c:pt idx="2">
                  <c:v>4.42</c:v>
                </c:pt>
                <c:pt idx="3">
                  <c:v>4.5999999999999996</c:v>
                </c:pt>
                <c:pt idx="4">
                  <c:v>4.6500000000000004</c:v>
                </c:pt>
                <c:pt idx="5">
                  <c:v>4.8499999999999996</c:v>
                </c:pt>
                <c:pt idx="6">
                  <c:v>5.0199999999999996</c:v>
                </c:pt>
                <c:pt idx="7">
                  <c:v>5.19</c:v>
                </c:pt>
                <c:pt idx="8">
                  <c:v>5.34</c:v>
                </c:pt>
                <c:pt idx="9">
                  <c:v>5.47</c:v>
                </c:pt>
                <c:pt idx="10">
                  <c:v>5.58</c:v>
                </c:pt>
                <c:pt idx="11">
                  <c:v>5.78</c:v>
                </c:pt>
                <c:pt idx="12">
                  <c:v>5.99</c:v>
                </c:pt>
                <c:pt idx="13">
                  <c:v>6.32</c:v>
                </c:pt>
                <c:pt idx="14">
                  <c:v>6.47</c:v>
                </c:pt>
                <c:pt idx="15">
                  <c:v>6.68</c:v>
                </c:pt>
                <c:pt idx="16">
                  <c:v>6.93</c:v>
                </c:pt>
                <c:pt idx="17">
                  <c:v>7.19</c:v>
                </c:pt>
                <c:pt idx="18">
                  <c:v>7.44</c:v>
                </c:pt>
                <c:pt idx="19">
                  <c:v>7.78</c:v>
                </c:pt>
                <c:pt idx="20">
                  <c:v>7.96</c:v>
                </c:pt>
                <c:pt idx="21">
                  <c:v>8.25</c:v>
                </c:pt>
                <c:pt idx="22">
                  <c:v>8.58</c:v>
                </c:pt>
                <c:pt idx="23">
                  <c:v>8.93</c:v>
                </c:pt>
                <c:pt idx="24">
                  <c:v>9.26</c:v>
                </c:pt>
                <c:pt idx="25">
                  <c:v>9.6199999999999992</c:v>
                </c:pt>
                <c:pt idx="26">
                  <c:v>10.02</c:v>
                </c:pt>
                <c:pt idx="27">
                  <c:v>10.42</c:v>
                </c:pt>
                <c:pt idx="28">
                  <c:v>11.03</c:v>
                </c:pt>
                <c:pt idx="29">
                  <c:v>11.67</c:v>
                </c:pt>
                <c:pt idx="30">
                  <c:v>12.39</c:v>
                </c:pt>
                <c:pt idx="31">
                  <c:v>13.54</c:v>
                </c:pt>
                <c:pt idx="32">
                  <c:v>15.19</c:v>
                </c:pt>
                <c:pt idx="33">
                  <c:v>18.02</c:v>
                </c:pt>
                <c:pt idx="34">
                  <c:v>22.57</c:v>
                </c:pt>
                <c:pt idx="35">
                  <c:v>29.74</c:v>
                </c:pt>
                <c:pt idx="36">
                  <c:v>38.85</c:v>
                </c:pt>
                <c:pt idx="37">
                  <c:v>50.18</c:v>
                </c:pt>
                <c:pt idx="38">
                  <c:v>62.45</c:v>
                </c:pt>
                <c:pt idx="39">
                  <c:v>73.83</c:v>
                </c:pt>
                <c:pt idx="40">
                  <c:v>83.23</c:v>
                </c:pt>
                <c:pt idx="41">
                  <c:v>88.73</c:v>
                </c:pt>
                <c:pt idx="42">
                  <c:v>92.04</c:v>
                </c:pt>
                <c:pt idx="43">
                  <c:v>94.09</c:v>
                </c:pt>
                <c:pt idx="44">
                  <c:v>94.79</c:v>
                </c:pt>
                <c:pt idx="45">
                  <c:v>95.52</c:v>
                </c:pt>
                <c:pt idx="46">
                  <c:v>96.11</c:v>
                </c:pt>
                <c:pt idx="47">
                  <c:v>96.59</c:v>
                </c:pt>
                <c:pt idx="48">
                  <c:v>96.85</c:v>
                </c:pt>
                <c:pt idx="49">
                  <c:v>97.38</c:v>
                </c:pt>
                <c:pt idx="50">
                  <c:v>97.46</c:v>
                </c:pt>
                <c:pt idx="51">
                  <c:v>97.49</c:v>
                </c:pt>
                <c:pt idx="52">
                  <c:v>97.96</c:v>
                </c:pt>
                <c:pt idx="53">
                  <c:v>97.92</c:v>
                </c:pt>
                <c:pt idx="54">
                  <c:v>98.42</c:v>
                </c:pt>
                <c:pt idx="55">
                  <c:v>98.75</c:v>
                </c:pt>
                <c:pt idx="56">
                  <c:v>98.72</c:v>
                </c:pt>
                <c:pt idx="57">
                  <c:v>98.93</c:v>
                </c:pt>
                <c:pt idx="58">
                  <c:v>99.03</c:v>
                </c:pt>
                <c:pt idx="59">
                  <c:v>99.11</c:v>
                </c:pt>
                <c:pt idx="60">
                  <c:v>99.43</c:v>
                </c:pt>
                <c:pt idx="61">
                  <c:v>99.53</c:v>
                </c:pt>
                <c:pt idx="62">
                  <c:v>99.52</c:v>
                </c:pt>
                <c:pt idx="63">
                  <c:v>99.68</c:v>
                </c:pt>
                <c:pt idx="64">
                  <c:v>99.7</c:v>
                </c:pt>
                <c:pt idx="65">
                  <c:v>99.86</c:v>
                </c:pt>
                <c:pt idx="66">
                  <c:v>99.94</c:v>
                </c:pt>
                <c:pt idx="67">
                  <c:v>99.84</c:v>
                </c:pt>
                <c:pt idx="68">
                  <c:v>99.78</c:v>
                </c:pt>
                <c:pt idx="69">
                  <c:v>99.78</c:v>
                </c:pt>
                <c:pt idx="70">
                  <c:v>100</c:v>
                </c:pt>
                <c:pt idx="71">
                  <c:v>99.65</c:v>
                </c:pt>
                <c:pt idx="72">
                  <c:v>99.79</c:v>
                </c:pt>
                <c:pt idx="73">
                  <c:v>99.69</c:v>
                </c:pt>
                <c:pt idx="74">
                  <c:v>99.99</c:v>
                </c:pt>
                <c:pt idx="75">
                  <c:v>99.81</c:v>
                </c:pt>
                <c:pt idx="76">
                  <c:v>99.74</c:v>
                </c:pt>
                <c:pt idx="77">
                  <c:v>99.69</c:v>
                </c:pt>
                <c:pt idx="78">
                  <c:v>99.62</c:v>
                </c:pt>
                <c:pt idx="79">
                  <c:v>99.55</c:v>
                </c:pt>
                <c:pt idx="80">
                  <c:v>99.46</c:v>
                </c:pt>
                <c:pt idx="81">
                  <c:v>99.53</c:v>
                </c:pt>
                <c:pt idx="82">
                  <c:v>99.55</c:v>
                </c:pt>
                <c:pt idx="83">
                  <c:v>99.4</c:v>
                </c:pt>
                <c:pt idx="84">
                  <c:v>99.28</c:v>
                </c:pt>
                <c:pt idx="85">
                  <c:v>99.26</c:v>
                </c:pt>
                <c:pt idx="86">
                  <c:v>99.3</c:v>
                </c:pt>
                <c:pt idx="87">
                  <c:v>99.26</c:v>
                </c:pt>
                <c:pt idx="88">
                  <c:v>99.39</c:v>
                </c:pt>
                <c:pt idx="89">
                  <c:v>99.35</c:v>
                </c:pt>
                <c:pt idx="90">
                  <c:v>99.33</c:v>
                </c:pt>
                <c:pt idx="91">
                  <c:v>99.34</c:v>
                </c:pt>
                <c:pt idx="92">
                  <c:v>99.6</c:v>
                </c:pt>
                <c:pt idx="93">
                  <c:v>99.25</c:v>
                </c:pt>
                <c:pt idx="94">
                  <c:v>99.59</c:v>
                </c:pt>
                <c:pt idx="95">
                  <c:v>99.4</c:v>
                </c:pt>
                <c:pt idx="96">
                  <c:v>99.35</c:v>
                </c:pt>
                <c:pt idx="97">
                  <c:v>99.35</c:v>
                </c:pt>
                <c:pt idx="98">
                  <c:v>99.22</c:v>
                </c:pt>
                <c:pt idx="99">
                  <c:v>99.25</c:v>
                </c:pt>
                <c:pt idx="100">
                  <c:v>99.14</c:v>
                </c:pt>
                <c:pt idx="101">
                  <c:v>99.12</c:v>
                </c:pt>
                <c:pt idx="102">
                  <c:v>98.87</c:v>
                </c:pt>
                <c:pt idx="103">
                  <c:v>98.65</c:v>
                </c:pt>
                <c:pt idx="104">
                  <c:v>98.69</c:v>
                </c:pt>
                <c:pt idx="105">
                  <c:v>98.64</c:v>
                </c:pt>
                <c:pt idx="106">
                  <c:v>98.23</c:v>
                </c:pt>
                <c:pt idx="107">
                  <c:v>98.04</c:v>
                </c:pt>
                <c:pt idx="108">
                  <c:v>97.99</c:v>
                </c:pt>
                <c:pt idx="109">
                  <c:v>97.75</c:v>
                </c:pt>
                <c:pt idx="110">
                  <c:v>97.7</c:v>
                </c:pt>
                <c:pt idx="111">
                  <c:v>97.35</c:v>
                </c:pt>
                <c:pt idx="112">
                  <c:v>97.11</c:v>
                </c:pt>
                <c:pt idx="113">
                  <c:v>96.93</c:v>
                </c:pt>
                <c:pt idx="114">
                  <c:v>96.63</c:v>
                </c:pt>
                <c:pt idx="115">
                  <c:v>96.58</c:v>
                </c:pt>
                <c:pt idx="116">
                  <c:v>96.04</c:v>
                </c:pt>
                <c:pt idx="117">
                  <c:v>95.59</c:v>
                </c:pt>
                <c:pt idx="118">
                  <c:v>95.45</c:v>
                </c:pt>
                <c:pt idx="119">
                  <c:v>94.96</c:v>
                </c:pt>
                <c:pt idx="120">
                  <c:v>94.44</c:v>
                </c:pt>
                <c:pt idx="121">
                  <c:v>94.12</c:v>
                </c:pt>
                <c:pt idx="122">
                  <c:v>93</c:v>
                </c:pt>
                <c:pt idx="123">
                  <c:v>91.67</c:v>
                </c:pt>
                <c:pt idx="124">
                  <c:v>89.18</c:v>
                </c:pt>
                <c:pt idx="125">
                  <c:v>85.25</c:v>
                </c:pt>
                <c:pt idx="126">
                  <c:v>78.81</c:v>
                </c:pt>
                <c:pt idx="127">
                  <c:v>70.22</c:v>
                </c:pt>
                <c:pt idx="128">
                  <c:v>59.32</c:v>
                </c:pt>
                <c:pt idx="129">
                  <c:v>47.6</c:v>
                </c:pt>
                <c:pt idx="130">
                  <c:v>36.1</c:v>
                </c:pt>
                <c:pt idx="131">
                  <c:v>26.28</c:v>
                </c:pt>
                <c:pt idx="132">
                  <c:v>19.89</c:v>
                </c:pt>
                <c:pt idx="133">
                  <c:v>16.21</c:v>
                </c:pt>
                <c:pt idx="134">
                  <c:v>14.04</c:v>
                </c:pt>
                <c:pt idx="135">
                  <c:v>12.74</c:v>
                </c:pt>
                <c:pt idx="136">
                  <c:v>11.86</c:v>
                </c:pt>
                <c:pt idx="137">
                  <c:v>11.22</c:v>
                </c:pt>
                <c:pt idx="138">
                  <c:v>10.52</c:v>
                </c:pt>
                <c:pt idx="139">
                  <c:v>10.17</c:v>
                </c:pt>
                <c:pt idx="140">
                  <c:v>9.76</c:v>
                </c:pt>
                <c:pt idx="141">
                  <c:v>9.34</c:v>
                </c:pt>
                <c:pt idx="142">
                  <c:v>8.9700000000000006</c:v>
                </c:pt>
                <c:pt idx="143">
                  <c:v>8.64</c:v>
                </c:pt>
                <c:pt idx="144">
                  <c:v>8.27</c:v>
                </c:pt>
                <c:pt idx="145">
                  <c:v>8</c:v>
                </c:pt>
                <c:pt idx="146">
                  <c:v>7.71</c:v>
                </c:pt>
                <c:pt idx="147">
                  <c:v>7.42</c:v>
                </c:pt>
                <c:pt idx="148">
                  <c:v>7.17</c:v>
                </c:pt>
                <c:pt idx="149">
                  <c:v>6.87</c:v>
                </c:pt>
                <c:pt idx="150">
                  <c:v>6.65</c:v>
                </c:pt>
                <c:pt idx="151">
                  <c:v>6.41</c:v>
                </c:pt>
                <c:pt idx="152">
                  <c:v>6.2</c:v>
                </c:pt>
                <c:pt idx="153">
                  <c:v>5.99</c:v>
                </c:pt>
                <c:pt idx="154">
                  <c:v>5.83</c:v>
                </c:pt>
                <c:pt idx="155">
                  <c:v>5.71</c:v>
                </c:pt>
                <c:pt idx="156">
                  <c:v>5.54</c:v>
                </c:pt>
                <c:pt idx="157">
                  <c:v>5.27</c:v>
                </c:pt>
                <c:pt idx="158">
                  <c:v>5.17</c:v>
                </c:pt>
                <c:pt idx="159">
                  <c:v>4.9400000000000004</c:v>
                </c:pt>
                <c:pt idx="160">
                  <c:v>4.82</c:v>
                </c:pt>
                <c:pt idx="161">
                  <c:v>4.67</c:v>
                </c:pt>
                <c:pt idx="162">
                  <c:v>4.55</c:v>
                </c:pt>
                <c:pt idx="163">
                  <c:v>4.4400000000000004</c:v>
                </c:pt>
                <c:pt idx="164">
                  <c:v>4.3099999999999996</c:v>
                </c:pt>
                <c:pt idx="165">
                  <c:v>4.13</c:v>
                </c:pt>
                <c:pt idx="166">
                  <c:v>3.98</c:v>
                </c:pt>
              </c:numCache>
            </c:numRef>
          </c:yVal>
          <c:smooth val="1"/>
          <c:extLst>
            <c:ext xmlns:c16="http://schemas.microsoft.com/office/drawing/2014/chart" uri="{C3380CC4-5D6E-409C-BE32-E72D297353CC}">
              <c16:uniqueId val="{00000001-8525-4572-8C38-6B442BD49E42}"/>
            </c:ext>
          </c:extLst>
        </c:ser>
        <c:ser>
          <c:idx val="2"/>
          <c:order val="2"/>
          <c:tx>
            <c:v>Profondeur 150 mm</c:v>
          </c:tx>
          <c:spPr>
            <a:ln w="9525" cap="rnd">
              <a:solidFill>
                <a:schemeClr val="accent3"/>
              </a:solidFill>
              <a:round/>
            </a:ln>
            <a:effectLst/>
          </c:spPr>
          <c:marker>
            <c:symbol val="none"/>
          </c:marker>
          <c:xVal>
            <c:numRef>
              <c:f>'4_Profils profondeur mesure'!$A$393:$A$559</c:f>
              <c:numCache>
                <c:formatCode>General</c:formatCode>
                <c:ptCount val="167"/>
                <c:pt idx="0">
                  <c:v>100</c:v>
                </c:pt>
                <c:pt idx="1">
                  <c:v>99.1</c:v>
                </c:pt>
                <c:pt idx="2">
                  <c:v>97.6</c:v>
                </c:pt>
                <c:pt idx="3">
                  <c:v>96.5</c:v>
                </c:pt>
                <c:pt idx="4">
                  <c:v>95.4</c:v>
                </c:pt>
                <c:pt idx="5">
                  <c:v>94.1</c:v>
                </c:pt>
                <c:pt idx="6">
                  <c:v>92.9</c:v>
                </c:pt>
                <c:pt idx="7">
                  <c:v>91.7</c:v>
                </c:pt>
                <c:pt idx="8">
                  <c:v>90.5</c:v>
                </c:pt>
                <c:pt idx="9">
                  <c:v>89.3</c:v>
                </c:pt>
                <c:pt idx="10">
                  <c:v>88.1</c:v>
                </c:pt>
                <c:pt idx="11">
                  <c:v>86.9</c:v>
                </c:pt>
                <c:pt idx="12">
                  <c:v>85.7</c:v>
                </c:pt>
                <c:pt idx="13">
                  <c:v>84.5</c:v>
                </c:pt>
                <c:pt idx="14">
                  <c:v>83.3</c:v>
                </c:pt>
                <c:pt idx="15">
                  <c:v>82.1</c:v>
                </c:pt>
                <c:pt idx="16">
                  <c:v>80.900000000000006</c:v>
                </c:pt>
                <c:pt idx="17">
                  <c:v>79.7</c:v>
                </c:pt>
                <c:pt idx="18">
                  <c:v>78.400000000000006</c:v>
                </c:pt>
                <c:pt idx="19">
                  <c:v>77.3</c:v>
                </c:pt>
                <c:pt idx="20">
                  <c:v>76</c:v>
                </c:pt>
                <c:pt idx="21">
                  <c:v>74.8</c:v>
                </c:pt>
                <c:pt idx="22">
                  <c:v>73.7</c:v>
                </c:pt>
                <c:pt idx="23">
                  <c:v>72.400000000000006</c:v>
                </c:pt>
                <c:pt idx="24">
                  <c:v>71.3</c:v>
                </c:pt>
                <c:pt idx="25">
                  <c:v>70</c:v>
                </c:pt>
                <c:pt idx="26">
                  <c:v>68.8</c:v>
                </c:pt>
                <c:pt idx="27">
                  <c:v>67.599999999999994</c:v>
                </c:pt>
                <c:pt idx="28">
                  <c:v>66.400000000000006</c:v>
                </c:pt>
                <c:pt idx="29">
                  <c:v>65.2</c:v>
                </c:pt>
                <c:pt idx="30">
                  <c:v>64</c:v>
                </c:pt>
                <c:pt idx="31">
                  <c:v>62.8</c:v>
                </c:pt>
                <c:pt idx="32">
                  <c:v>61.6</c:v>
                </c:pt>
                <c:pt idx="33">
                  <c:v>60.4</c:v>
                </c:pt>
                <c:pt idx="34">
                  <c:v>59.2</c:v>
                </c:pt>
                <c:pt idx="35">
                  <c:v>58</c:v>
                </c:pt>
                <c:pt idx="36">
                  <c:v>56.8</c:v>
                </c:pt>
                <c:pt idx="37">
                  <c:v>55.6</c:v>
                </c:pt>
                <c:pt idx="38">
                  <c:v>54.3</c:v>
                </c:pt>
                <c:pt idx="39">
                  <c:v>53.2</c:v>
                </c:pt>
                <c:pt idx="40">
                  <c:v>51.9</c:v>
                </c:pt>
                <c:pt idx="41">
                  <c:v>50.8</c:v>
                </c:pt>
                <c:pt idx="42">
                  <c:v>49.6</c:v>
                </c:pt>
                <c:pt idx="43">
                  <c:v>48.3</c:v>
                </c:pt>
                <c:pt idx="44">
                  <c:v>47.2</c:v>
                </c:pt>
                <c:pt idx="45">
                  <c:v>45.9</c:v>
                </c:pt>
                <c:pt idx="46">
                  <c:v>44.7</c:v>
                </c:pt>
                <c:pt idx="47">
                  <c:v>43.5</c:v>
                </c:pt>
                <c:pt idx="48">
                  <c:v>42.3</c:v>
                </c:pt>
                <c:pt idx="49">
                  <c:v>41.2</c:v>
                </c:pt>
                <c:pt idx="50">
                  <c:v>39.9</c:v>
                </c:pt>
                <c:pt idx="51">
                  <c:v>38.700000000000003</c:v>
                </c:pt>
                <c:pt idx="52">
                  <c:v>37.5</c:v>
                </c:pt>
                <c:pt idx="53">
                  <c:v>36.299999999999997</c:v>
                </c:pt>
                <c:pt idx="54">
                  <c:v>35.1</c:v>
                </c:pt>
                <c:pt idx="55">
                  <c:v>33.9</c:v>
                </c:pt>
                <c:pt idx="56">
                  <c:v>32.700000000000003</c:v>
                </c:pt>
                <c:pt idx="57">
                  <c:v>31.5</c:v>
                </c:pt>
                <c:pt idx="58">
                  <c:v>30.3</c:v>
                </c:pt>
                <c:pt idx="59">
                  <c:v>29.1</c:v>
                </c:pt>
                <c:pt idx="60">
                  <c:v>27.9</c:v>
                </c:pt>
                <c:pt idx="61">
                  <c:v>26.7</c:v>
                </c:pt>
                <c:pt idx="62">
                  <c:v>25.5</c:v>
                </c:pt>
                <c:pt idx="63">
                  <c:v>24.2</c:v>
                </c:pt>
                <c:pt idx="64">
                  <c:v>23.1</c:v>
                </c:pt>
                <c:pt idx="65">
                  <c:v>21.8</c:v>
                </c:pt>
                <c:pt idx="66">
                  <c:v>20.7</c:v>
                </c:pt>
                <c:pt idx="67">
                  <c:v>19.5</c:v>
                </c:pt>
                <c:pt idx="68">
                  <c:v>18.2</c:v>
                </c:pt>
                <c:pt idx="69">
                  <c:v>17.100000000000001</c:v>
                </c:pt>
                <c:pt idx="70">
                  <c:v>15.8</c:v>
                </c:pt>
                <c:pt idx="71">
                  <c:v>14.7</c:v>
                </c:pt>
                <c:pt idx="72">
                  <c:v>13.4</c:v>
                </c:pt>
                <c:pt idx="73">
                  <c:v>12.2</c:v>
                </c:pt>
                <c:pt idx="74">
                  <c:v>11</c:v>
                </c:pt>
                <c:pt idx="75">
                  <c:v>9.8000000000000007</c:v>
                </c:pt>
                <c:pt idx="76">
                  <c:v>8.6</c:v>
                </c:pt>
                <c:pt idx="77">
                  <c:v>7.4</c:v>
                </c:pt>
                <c:pt idx="78">
                  <c:v>6.2</c:v>
                </c:pt>
                <c:pt idx="79">
                  <c:v>5</c:v>
                </c:pt>
                <c:pt idx="80">
                  <c:v>3.8</c:v>
                </c:pt>
                <c:pt idx="81">
                  <c:v>2.6</c:v>
                </c:pt>
                <c:pt idx="82">
                  <c:v>1.4</c:v>
                </c:pt>
                <c:pt idx="83">
                  <c:v>0.2</c:v>
                </c:pt>
                <c:pt idx="84">
                  <c:v>-1</c:v>
                </c:pt>
                <c:pt idx="85">
                  <c:v>-2.2000000000000002</c:v>
                </c:pt>
                <c:pt idx="86">
                  <c:v>-3.4</c:v>
                </c:pt>
                <c:pt idx="87">
                  <c:v>-4.5999999999999996</c:v>
                </c:pt>
                <c:pt idx="88">
                  <c:v>-5.8</c:v>
                </c:pt>
                <c:pt idx="89">
                  <c:v>-7</c:v>
                </c:pt>
                <c:pt idx="90">
                  <c:v>-8.3000000000000007</c:v>
                </c:pt>
                <c:pt idx="91">
                  <c:v>-9.4</c:v>
                </c:pt>
                <c:pt idx="92">
                  <c:v>-10.7</c:v>
                </c:pt>
                <c:pt idx="93">
                  <c:v>-11.8</c:v>
                </c:pt>
                <c:pt idx="94">
                  <c:v>-13.1</c:v>
                </c:pt>
                <c:pt idx="95">
                  <c:v>-14.3</c:v>
                </c:pt>
                <c:pt idx="96">
                  <c:v>-15.5</c:v>
                </c:pt>
                <c:pt idx="97">
                  <c:v>-16.7</c:v>
                </c:pt>
                <c:pt idx="98">
                  <c:v>-17.899999999999999</c:v>
                </c:pt>
                <c:pt idx="99">
                  <c:v>-19.100000000000001</c:v>
                </c:pt>
                <c:pt idx="100">
                  <c:v>-20.3</c:v>
                </c:pt>
                <c:pt idx="101">
                  <c:v>-21.5</c:v>
                </c:pt>
                <c:pt idx="102">
                  <c:v>-22.7</c:v>
                </c:pt>
                <c:pt idx="103">
                  <c:v>-23.9</c:v>
                </c:pt>
                <c:pt idx="104">
                  <c:v>-25.1</c:v>
                </c:pt>
                <c:pt idx="105">
                  <c:v>-26.3</c:v>
                </c:pt>
                <c:pt idx="106">
                  <c:v>-27.5</c:v>
                </c:pt>
                <c:pt idx="107">
                  <c:v>-28.7</c:v>
                </c:pt>
                <c:pt idx="108">
                  <c:v>-29.9</c:v>
                </c:pt>
                <c:pt idx="109">
                  <c:v>-31.1</c:v>
                </c:pt>
                <c:pt idx="110">
                  <c:v>-32.4</c:v>
                </c:pt>
                <c:pt idx="111">
                  <c:v>-33.5</c:v>
                </c:pt>
                <c:pt idx="112">
                  <c:v>-34.700000000000003</c:v>
                </c:pt>
                <c:pt idx="113">
                  <c:v>-36</c:v>
                </c:pt>
                <c:pt idx="114">
                  <c:v>-37.1</c:v>
                </c:pt>
                <c:pt idx="115">
                  <c:v>-38.4</c:v>
                </c:pt>
                <c:pt idx="116">
                  <c:v>-39.5</c:v>
                </c:pt>
                <c:pt idx="117">
                  <c:v>-40.799999999999997</c:v>
                </c:pt>
                <c:pt idx="118">
                  <c:v>-42</c:v>
                </c:pt>
                <c:pt idx="119">
                  <c:v>-43.1</c:v>
                </c:pt>
                <c:pt idx="120">
                  <c:v>-44.4</c:v>
                </c:pt>
                <c:pt idx="121">
                  <c:v>-45.6</c:v>
                </c:pt>
                <c:pt idx="122">
                  <c:v>-46.8</c:v>
                </c:pt>
                <c:pt idx="123">
                  <c:v>-48</c:v>
                </c:pt>
                <c:pt idx="124">
                  <c:v>-49.2</c:v>
                </c:pt>
                <c:pt idx="125">
                  <c:v>-50.4</c:v>
                </c:pt>
                <c:pt idx="126">
                  <c:v>-51.6</c:v>
                </c:pt>
                <c:pt idx="127">
                  <c:v>-52.8</c:v>
                </c:pt>
                <c:pt idx="128">
                  <c:v>-54</c:v>
                </c:pt>
                <c:pt idx="129">
                  <c:v>-55.2</c:v>
                </c:pt>
                <c:pt idx="130">
                  <c:v>-56.5</c:v>
                </c:pt>
                <c:pt idx="131">
                  <c:v>-57.6</c:v>
                </c:pt>
                <c:pt idx="132">
                  <c:v>-58.8</c:v>
                </c:pt>
                <c:pt idx="133">
                  <c:v>-60</c:v>
                </c:pt>
                <c:pt idx="134">
                  <c:v>-61.2</c:v>
                </c:pt>
                <c:pt idx="135">
                  <c:v>-62.5</c:v>
                </c:pt>
                <c:pt idx="136">
                  <c:v>-63.7</c:v>
                </c:pt>
                <c:pt idx="137">
                  <c:v>-64.900000000000006</c:v>
                </c:pt>
                <c:pt idx="138">
                  <c:v>-66.099999999999994</c:v>
                </c:pt>
                <c:pt idx="139">
                  <c:v>-67.3</c:v>
                </c:pt>
                <c:pt idx="140">
                  <c:v>-68.5</c:v>
                </c:pt>
                <c:pt idx="141">
                  <c:v>-69.7</c:v>
                </c:pt>
                <c:pt idx="142">
                  <c:v>-70.900000000000006</c:v>
                </c:pt>
                <c:pt idx="143">
                  <c:v>-72.099999999999994</c:v>
                </c:pt>
                <c:pt idx="144">
                  <c:v>-73.3</c:v>
                </c:pt>
                <c:pt idx="145">
                  <c:v>-74.5</c:v>
                </c:pt>
                <c:pt idx="146">
                  <c:v>-75.7</c:v>
                </c:pt>
                <c:pt idx="147">
                  <c:v>-76.900000000000006</c:v>
                </c:pt>
                <c:pt idx="148">
                  <c:v>-78.099999999999994</c:v>
                </c:pt>
                <c:pt idx="149">
                  <c:v>-79.3</c:v>
                </c:pt>
                <c:pt idx="150">
                  <c:v>-80.5</c:v>
                </c:pt>
                <c:pt idx="151">
                  <c:v>-81.7</c:v>
                </c:pt>
                <c:pt idx="152">
                  <c:v>-83</c:v>
                </c:pt>
                <c:pt idx="153">
                  <c:v>-84.2</c:v>
                </c:pt>
                <c:pt idx="154">
                  <c:v>-85.3</c:v>
                </c:pt>
                <c:pt idx="155">
                  <c:v>-86.6</c:v>
                </c:pt>
                <c:pt idx="156">
                  <c:v>-87.7</c:v>
                </c:pt>
                <c:pt idx="157">
                  <c:v>-89</c:v>
                </c:pt>
                <c:pt idx="158">
                  <c:v>-90.2</c:v>
                </c:pt>
                <c:pt idx="159">
                  <c:v>-91.3</c:v>
                </c:pt>
                <c:pt idx="160">
                  <c:v>-92.6</c:v>
                </c:pt>
                <c:pt idx="161">
                  <c:v>-93.7</c:v>
                </c:pt>
                <c:pt idx="162">
                  <c:v>-95</c:v>
                </c:pt>
                <c:pt idx="163">
                  <c:v>-96.2</c:v>
                </c:pt>
                <c:pt idx="164">
                  <c:v>-97.4</c:v>
                </c:pt>
                <c:pt idx="165">
                  <c:v>-98.6</c:v>
                </c:pt>
                <c:pt idx="166">
                  <c:v>-100</c:v>
                </c:pt>
              </c:numCache>
            </c:numRef>
          </c:xVal>
          <c:yVal>
            <c:numRef>
              <c:f>'4_Profils profondeur mesure'!$F$393:$F$559</c:f>
              <c:numCache>
                <c:formatCode>General</c:formatCode>
                <c:ptCount val="167"/>
                <c:pt idx="0">
                  <c:v>6.55</c:v>
                </c:pt>
                <c:pt idx="1">
                  <c:v>5.59</c:v>
                </c:pt>
                <c:pt idx="2">
                  <c:v>5.84</c:v>
                </c:pt>
                <c:pt idx="3">
                  <c:v>6.01</c:v>
                </c:pt>
                <c:pt idx="4">
                  <c:v>6.23</c:v>
                </c:pt>
                <c:pt idx="5">
                  <c:v>6.37</c:v>
                </c:pt>
                <c:pt idx="6">
                  <c:v>6.67</c:v>
                </c:pt>
                <c:pt idx="7">
                  <c:v>6.73</c:v>
                </c:pt>
                <c:pt idx="8">
                  <c:v>6.9</c:v>
                </c:pt>
                <c:pt idx="9">
                  <c:v>7.18</c:v>
                </c:pt>
                <c:pt idx="10">
                  <c:v>7.42</c:v>
                </c:pt>
                <c:pt idx="11">
                  <c:v>7.56</c:v>
                </c:pt>
                <c:pt idx="12">
                  <c:v>7.86</c:v>
                </c:pt>
                <c:pt idx="13">
                  <c:v>8.1300000000000008</c:v>
                </c:pt>
                <c:pt idx="14">
                  <c:v>8.3800000000000008</c:v>
                </c:pt>
                <c:pt idx="15">
                  <c:v>8.68</c:v>
                </c:pt>
                <c:pt idx="16">
                  <c:v>8.86</c:v>
                </c:pt>
                <c:pt idx="17">
                  <c:v>9.1</c:v>
                </c:pt>
                <c:pt idx="18">
                  <c:v>9.6</c:v>
                </c:pt>
                <c:pt idx="19">
                  <c:v>9.8699999999999992</c:v>
                </c:pt>
                <c:pt idx="20">
                  <c:v>10.16</c:v>
                </c:pt>
                <c:pt idx="21">
                  <c:v>10.49</c:v>
                </c:pt>
                <c:pt idx="22">
                  <c:v>10.8</c:v>
                </c:pt>
                <c:pt idx="23">
                  <c:v>11.26</c:v>
                </c:pt>
                <c:pt idx="24">
                  <c:v>11.65</c:v>
                </c:pt>
                <c:pt idx="25">
                  <c:v>12.21</c:v>
                </c:pt>
                <c:pt idx="26">
                  <c:v>12.7</c:v>
                </c:pt>
                <c:pt idx="27">
                  <c:v>13.25</c:v>
                </c:pt>
                <c:pt idx="28">
                  <c:v>13.98</c:v>
                </c:pt>
                <c:pt idx="29">
                  <c:v>14.82</c:v>
                </c:pt>
                <c:pt idx="30">
                  <c:v>16.13</c:v>
                </c:pt>
                <c:pt idx="31">
                  <c:v>17.89</c:v>
                </c:pt>
                <c:pt idx="32">
                  <c:v>21.26</c:v>
                </c:pt>
                <c:pt idx="33">
                  <c:v>27.29</c:v>
                </c:pt>
                <c:pt idx="34">
                  <c:v>35.729999999999997</c:v>
                </c:pt>
                <c:pt idx="35">
                  <c:v>46.76</c:v>
                </c:pt>
                <c:pt idx="36">
                  <c:v>58.22</c:v>
                </c:pt>
                <c:pt idx="37">
                  <c:v>68.150000000000006</c:v>
                </c:pt>
                <c:pt idx="38">
                  <c:v>76.98</c:v>
                </c:pt>
                <c:pt idx="39">
                  <c:v>82.91</c:v>
                </c:pt>
                <c:pt idx="40">
                  <c:v>87.69</c:v>
                </c:pt>
                <c:pt idx="41">
                  <c:v>90.05</c:v>
                </c:pt>
                <c:pt idx="42">
                  <c:v>91.29</c:v>
                </c:pt>
                <c:pt idx="43">
                  <c:v>92.74</c:v>
                </c:pt>
                <c:pt idx="44">
                  <c:v>93.37</c:v>
                </c:pt>
                <c:pt idx="45">
                  <c:v>93.78</c:v>
                </c:pt>
                <c:pt idx="46">
                  <c:v>94.04</c:v>
                </c:pt>
                <c:pt idx="47">
                  <c:v>94.51</c:v>
                </c:pt>
                <c:pt idx="48">
                  <c:v>95.22</c:v>
                </c:pt>
                <c:pt idx="49">
                  <c:v>95.41</c:v>
                </c:pt>
                <c:pt idx="50">
                  <c:v>95.72</c:v>
                </c:pt>
                <c:pt idx="51">
                  <c:v>96.11</c:v>
                </c:pt>
                <c:pt idx="52">
                  <c:v>96.17</c:v>
                </c:pt>
                <c:pt idx="53">
                  <c:v>96.44</c:v>
                </c:pt>
                <c:pt idx="54">
                  <c:v>96.82</c:v>
                </c:pt>
                <c:pt idx="55">
                  <c:v>96.76</c:v>
                </c:pt>
                <c:pt idx="56">
                  <c:v>97.24</c:v>
                </c:pt>
                <c:pt idx="57">
                  <c:v>97.67</c:v>
                </c:pt>
                <c:pt idx="58">
                  <c:v>97.85</c:v>
                </c:pt>
                <c:pt idx="59">
                  <c:v>98.18</c:v>
                </c:pt>
                <c:pt idx="60">
                  <c:v>98.25</c:v>
                </c:pt>
                <c:pt idx="61">
                  <c:v>98.49</c:v>
                </c:pt>
                <c:pt idx="62">
                  <c:v>98.5</c:v>
                </c:pt>
                <c:pt idx="63">
                  <c:v>99.01</c:v>
                </c:pt>
                <c:pt idx="64">
                  <c:v>98.91</c:v>
                </c:pt>
                <c:pt idx="65">
                  <c:v>98.98</c:v>
                </c:pt>
                <c:pt idx="66">
                  <c:v>99.08</c:v>
                </c:pt>
                <c:pt idx="67">
                  <c:v>99.04</c:v>
                </c:pt>
                <c:pt idx="68">
                  <c:v>99.09</c:v>
                </c:pt>
                <c:pt idx="69">
                  <c:v>99.2</c:v>
                </c:pt>
                <c:pt idx="70">
                  <c:v>99.17</c:v>
                </c:pt>
                <c:pt idx="71">
                  <c:v>99.23</c:v>
                </c:pt>
                <c:pt idx="72">
                  <c:v>99.29</c:v>
                </c:pt>
                <c:pt idx="73">
                  <c:v>99.32</c:v>
                </c:pt>
                <c:pt idx="74">
                  <c:v>99.23</c:v>
                </c:pt>
                <c:pt idx="75">
                  <c:v>99.53</c:v>
                </c:pt>
                <c:pt idx="76">
                  <c:v>99.65</c:v>
                </c:pt>
                <c:pt idx="77">
                  <c:v>99.26</c:v>
                </c:pt>
                <c:pt idx="78">
                  <c:v>99.43</c:v>
                </c:pt>
                <c:pt idx="79">
                  <c:v>99.46</c:v>
                </c:pt>
                <c:pt idx="80">
                  <c:v>99.55</c:v>
                </c:pt>
                <c:pt idx="81">
                  <c:v>99.64</c:v>
                </c:pt>
                <c:pt idx="82">
                  <c:v>99.71</c:v>
                </c:pt>
                <c:pt idx="83">
                  <c:v>99.62</c:v>
                </c:pt>
                <c:pt idx="84">
                  <c:v>99.81</c:v>
                </c:pt>
                <c:pt idx="85">
                  <c:v>99.56</c:v>
                </c:pt>
                <c:pt idx="86">
                  <c:v>99.6</c:v>
                </c:pt>
                <c:pt idx="87">
                  <c:v>99.63</c:v>
                </c:pt>
                <c:pt idx="88">
                  <c:v>100</c:v>
                </c:pt>
                <c:pt idx="89">
                  <c:v>99.76</c:v>
                </c:pt>
                <c:pt idx="90">
                  <c:v>99.66</c:v>
                </c:pt>
                <c:pt idx="91">
                  <c:v>99.79</c:v>
                </c:pt>
                <c:pt idx="92">
                  <c:v>99.93</c:v>
                </c:pt>
                <c:pt idx="93">
                  <c:v>100</c:v>
                </c:pt>
                <c:pt idx="94">
                  <c:v>99.74</c:v>
                </c:pt>
                <c:pt idx="95">
                  <c:v>99.87</c:v>
                </c:pt>
                <c:pt idx="96">
                  <c:v>99.9</c:v>
                </c:pt>
                <c:pt idx="97">
                  <c:v>99.9</c:v>
                </c:pt>
                <c:pt idx="98">
                  <c:v>99.91</c:v>
                </c:pt>
                <c:pt idx="99">
                  <c:v>99.92</c:v>
                </c:pt>
                <c:pt idx="100">
                  <c:v>99.7</c:v>
                </c:pt>
                <c:pt idx="101">
                  <c:v>99.74</c:v>
                </c:pt>
                <c:pt idx="102">
                  <c:v>99.55</c:v>
                </c:pt>
                <c:pt idx="103">
                  <c:v>99.5</c:v>
                </c:pt>
                <c:pt idx="104">
                  <c:v>99.48</c:v>
                </c:pt>
                <c:pt idx="105">
                  <c:v>99.4</c:v>
                </c:pt>
                <c:pt idx="106">
                  <c:v>99.26</c:v>
                </c:pt>
                <c:pt idx="107">
                  <c:v>99.09</c:v>
                </c:pt>
                <c:pt idx="108">
                  <c:v>98.91</c:v>
                </c:pt>
                <c:pt idx="109">
                  <c:v>98.76</c:v>
                </c:pt>
                <c:pt idx="110">
                  <c:v>98.57</c:v>
                </c:pt>
                <c:pt idx="111">
                  <c:v>98.24</c:v>
                </c:pt>
                <c:pt idx="112">
                  <c:v>97.87</c:v>
                </c:pt>
                <c:pt idx="113">
                  <c:v>97.92</c:v>
                </c:pt>
                <c:pt idx="114">
                  <c:v>97.49</c:v>
                </c:pt>
                <c:pt idx="115">
                  <c:v>97.27</c:v>
                </c:pt>
                <c:pt idx="116">
                  <c:v>96.97</c:v>
                </c:pt>
                <c:pt idx="117">
                  <c:v>96.85</c:v>
                </c:pt>
                <c:pt idx="118">
                  <c:v>96.68</c:v>
                </c:pt>
                <c:pt idx="119">
                  <c:v>96.17</c:v>
                </c:pt>
                <c:pt idx="120">
                  <c:v>95.93</c:v>
                </c:pt>
                <c:pt idx="121">
                  <c:v>95.54</c:v>
                </c:pt>
                <c:pt idx="122">
                  <c:v>95.17</c:v>
                </c:pt>
                <c:pt idx="123">
                  <c:v>94.44</c:v>
                </c:pt>
                <c:pt idx="124">
                  <c:v>93.94</c:v>
                </c:pt>
                <c:pt idx="125">
                  <c:v>92.89</c:v>
                </c:pt>
                <c:pt idx="126">
                  <c:v>91.33</c:v>
                </c:pt>
                <c:pt idx="127">
                  <c:v>88.61</c:v>
                </c:pt>
                <c:pt idx="128">
                  <c:v>83.62</c:v>
                </c:pt>
                <c:pt idx="129">
                  <c:v>75.83</c:v>
                </c:pt>
                <c:pt idx="130">
                  <c:v>65.2</c:v>
                </c:pt>
                <c:pt idx="131">
                  <c:v>54.16</c:v>
                </c:pt>
                <c:pt idx="132">
                  <c:v>43.42</c:v>
                </c:pt>
                <c:pt idx="133">
                  <c:v>33.770000000000003</c:v>
                </c:pt>
                <c:pt idx="134">
                  <c:v>26.64</c:v>
                </c:pt>
                <c:pt idx="135">
                  <c:v>21.36</c:v>
                </c:pt>
                <c:pt idx="136">
                  <c:v>18.3</c:v>
                </c:pt>
                <c:pt idx="137">
                  <c:v>16.18</c:v>
                </c:pt>
                <c:pt idx="138">
                  <c:v>15.1</c:v>
                </c:pt>
                <c:pt idx="139">
                  <c:v>14.17</c:v>
                </c:pt>
                <c:pt idx="140">
                  <c:v>13.45</c:v>
                </c:pt>
                <c:pt idx="141">
                  <c:v>12.83</c:v>
                </c:pt>
                <c:pt idx="142">
                  <c:v>12.36</c:v>
                </c:pt>
                <c:pt idx="143">
                  <c:v>11.86</c:v>
                </c:pt>
                <c:pt idx="144">
                  <c:v>11.5</c:v>
                </c:pt>
                <c:pt idx="145">
                  <c:v>11.02</c:v>
                </c:pt>
                <c:pt idx="146">
                  <c:v>10.69</c:v>
                </c:pt>
                <c:pt idx="147">
                  <c:v>10.26</c:v>
                </c:pt>
                <c:pt idx="148">
                  <c:v>10.119999999999999</c:v>
                </c:pt>
                <c:pt idx="149">
                  <c:v>9.64</c:v>
                </c:pt>
                <c:pt idx="150">
                  <c:v>9.39</c:v>
                </c:pt>
                <c:pt idx="151">
                  <c:v>9.08</c:v>
                </c:pt>
                <c:pt idx="152">
                  <c:v>8.81</c:v>
                </c:pt>
                <c:pt idx="153">
                  <c:v>8.5</c:v>
                </c:pt>
                <c:pt idx="154">
                  <c:v>8.31</c:v>
                </c:pt>
                <c:pt idx="155">
                  <c:v>7.94</c:v>
                </c:pt>
                <c:pt idx="156">
                  <c:v>7.84</c:v>
                </c:pt>
                <c:pt idx="157">
                  <c:v>7.59</c:v>
                </c:pt>
                <c:pt idx="158">
                  <c:v>7.3</c:v>
                </c:pt>
                <c:pt idx="159">
                  <c:v>7.13</c:v>
                </c:pt>
                <c:pt idx="160">
                  <c:v>6.82</c:v>
                </c:pt>
                <c:pt idx="161">
                  <c:v>6.62</c:v>
                </c:pt>
                <c:pt idx="162">
                  <c:v>6.5</c:v>
                </c:pt>
                <c:pt idx="163">
                  <c:v>6.23</c:v>
                </c:pt>
                <c:pt idx="164">
                  <c:v>6.12</c:v>
                </c:pt>
                <c:pt idx="165">
                  <c:v>5.94</c:v>
                </c:pt>
                <c:pt idx="166">
                  <c:v>5.75</c:v>
                </c:pt>
              </c:numCache>
            </c:numRef>
          </c:yVal>
          <c:smooth val="1"/>
          <c:extLst>
            <c:ext xmlns:c16="http://schemas.microsoft.com/office/drawing/2014/chart" uri="{C3380CC4-5D6E-409C-BE32-E72D297353CC}">
              <c16:uniqueId val="{00000002-8525-4572-8C38-6B442BD49E42}"/>
            </c:ext>
          </c:extLst>
        </c:ser>
        <c:dLbls>
          <c:showLegendKey val="0"/>
          <c:showVal val="0"/>
          <c:showCatName val="0"/>
          <c:showSerName val="0"/>
          <c:showPercent val="0"/>
          <c:showBubbleSize val="0"/>
        </c:dLbls>
        <c:axId val="125999360"/>
        <c:axId val="126017920"/>
      </c:scatterChart>
      <c:valAx>
        <c:axId val="125999360"/>
        <c:scaling>
          <c:orientation val="minMax"/>
          <c:max val="100"/>
          <c:min val="-1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26017920"/>
        <c:crosses val="autoZero"/>
        <c:crossBetween val="midCat"/>
      </c:valAx>
      <c:valAx>
        <c:axId val="12601792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2599936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Coin du champ</c:v>
          </c:tx>
          <c:spPr>
            <a:ln w="9525" cap="rnd">
              <a:solidFill>
                <a:schemeClr val="accent1"/>
              </a:solidFill>
              <a:round/>
            </a:ln>
            <a:effectLst/>
          </c:spPr>
          <c:marker>
            <c:symbol val="none"/>
          </c:marker>
          <c:xVal>
            <c:numRef>
              <c:f>'10_Profils position chambre ref'!$A$20:$A$186</c:f>
              <c:numCache>
                <c:formatCode>General</c:formatCode>
                <c:ptCount val="167"/>
                <c:pt idx="0">
                  <c:v>-100</c:v>
                </c:pt>
                <c:pt idx="1">
                  <c:v>-99.3</c:v>
                </c:pt>
                <c:pt idx="2">
                  <c:v>-97.9</c:v>
                </c:pt>
                <c:pt idx="3">
                  <c:v>-96.9</c:v>
                </c:pt>
                <c:pt idx="4">
                  <c:v>-95.7</c:v>
                </c:pt>
                <c:pt idx="5">
                  <c:v>-94.4</c:v>
                </c:pt>
                <c:pt idx="6">
                  <c:v>-93.2</c:v>
                </c:pt>
                <c:pt idx="7">
                  <c:v>-92</c:v>
                </c:pt>
                <c:pt idx="8">
                  <c:v>-90.8</c:v>
                </c:pt>
                <c:pt idx="9">
                  <c:v>-89.6</c:v>
                </c:pt>
                <c:pt idx="10">
                  <c:v>-88.4</c:v>
                </c:pt>
                <c:pt idx="11">
                  <c:v>-87.2</c:v>
                </c:pt>
                <c:pt idx="12">
                  <c:v>-86</c:v>
                </c:pt>
                <c:pt idx="13">
                  <c:v>-84.8</c:v>
                </c:pt>
                <c:pt idx="14">
                  <c:v>-83.6</c:v>
                </c:pt>
                <c:pt idx="15">
                  <c:v>-82.4</c:v>
                </c:pt>
                <c:pt idx="16">
                  <c:v>-81.2</c:v>
                </c:pt>
                <c:pt idx="17">
                  <c:v>-80</c:v>
                </c:pt>
                <c:pt idx="18">
                  <c:v>-78.8</c:v>
                </c:pt>
                <c:pt idx="19">
                  <c:v>-77.599999999999994</c:v>
                </c:pt>
                <c:pt idx="20">
                  <c:v>-76.3</c:v>
                </c:pt>
                <c:pt idx="21">
                  <c:v>-75.2</c:v>
                </c:pt>
                <c:pt idx="22">
                  <c:v>-73.900000000000006</c:v>
                </c:pt>
                <c:pt idx="23">
                  <c:v>-72.8</c:v>
                </c:pt>
                <c:pt idx="24">
                  <c:v>-71.599999999999994</c:v>
                </c:pt>
                <c:pt idx="25">
                  <c:v>-70.3</c:v>
                </c:pt>
                <c:pt idx="26">
                  <c:v>-69.099999999999994</c:v>
                </c:pt>
                <c:pt idx="27">
                  <c:v>-67.900000000000006</c:v>
                </c:pt>
                <c:pt idx="28">
                  <c:v>-66.7</c:v>
                </c:pt>
                <c:pt idx="29">
                  <c:v>-65.5</c:v>
                </c:pt>
                <c:pt idx="30">
                  <c:v>-64.3</c:v>
                </c:pt>
                <c:pt idx="31">
                  <c:v>-63.1</c:v>
                </c:pt>
                <c:pt idx="32">
                  <c:v>-61.9</c:v>
                </c:pt>
                <c:pt idx="33">
                  <c:v>-60.7</c:v>
                </c:pt>
                <c:pt idx="34">
                  <c:v>-59.5</c:v>
                </c:pt>
                <c:pt idx="35">
                  <c:v>-58.3</c:v>
                </c:pt>
                <c:pt idx="36">
                  <c:v>-57.1</c:v>
                </c:pt>
                <c:pt idx="37">
                  <c:v>-55.9</c:v>
                </c:pt>
                <c:pt idx="38">
                  <c:v>-54.7</c:v>
                </c:pt>
                <c:pt idx="39">
                  <c:v>-53.5</c:v>
                </c:pt>
                <c:pt idx="40">
                  <c:v>-52.3</c:v>
                </c:pt>
                <c:pt idx="41">
                  <c:v>-51</c:v>
                </c:pt>
                <c:pt idx="42">
                  <c:v>-49.9</c:v>
                </c:pt>
                <c:pt idx="43">
                  <c:v>-48.6</c:v>
                </c:pt>
                <c:pt idx="44">
                  <c:v>-47.5</c:v>
                </c:pt>
                <c:pt idx="45">
                  <c:v>-46.2</c:v>
                </c:pt>
                <c:pt idx="46">
                  <c:v>-45</c:v>
                </c:pt>
                <c:pt idx="47">
                  <c:v>-43.8</c:v>
                </c:pt>
                <c:pt idx="48">
                  <c:v>-42.6</c:v>
                </c:pt>
                <c:pt idx="49">
                  <c:v>-41.4</c:v>
                </c:pt>
                <c:pt idx="50">
                  <c:v>-40.200000000000003</c:v>
                </c:pt>
                <c:pt idx="51">
                  <c:v>-39</c:v>
                </c:pt>
                <c:pt idx="52">
                  <c:v>-37.799999999999997</c:v>
                </c:pt>
                <c:pt idx="53">
                  <c:v>-36.6</c:v>
                </c:pt>
                <c:pt idx="54">
                  <c:v>-35.4</c:v>
                </c:pt>
                <c:pt idx="55">
                  <c:v>-34.200000000000003</c:v>
                </c:pt>
                <c:pt idx="56">
                  <c:v>-33</c:v>
                </c:pt>
                <c:pt idx="57">
                  <c:v>-31.8</c:v>
                </c:pt>
                <c:pt idx="58">
                  <c:v>-30.6</c:v>
                </c:pt>
                <c:pt idx="59">
                  <c:v>-29.4</c:v>
                </c:pt>
                <c:pt idx="60">
                  <c:v>-28.2</c:v>
                </c:pt>
                <c:pt idx="61">
                  <c:v>-27</c:v>
                </c:pt>
                <c:pt idx="62">
                  <c:v>-25.8</c:v>
                </c:pt>
                <c:pt idx="63">
                  <c:v>-24.6</c:v>
                </c:pt>
                <c:pt idx="64">
                  <c:v>-23.4</c:v>
                </c:pt>
                <c:pt idx="65">
                  <c:v>-22.2</c:v>
                </c:pt>
                <c:pt idx="66">
                  <c:v>-21</c:v>
                </c:pt>
                <c:pt idx="67">
                  <c:v>-19.8</c:v>
                </c:pt>
                <c:pt idx="68">
                  <c:v>-18.600000000000001</c:v>
                </c:pt>
                <c:pt idx="69">
                  <c:v>-17.399999999999999</c:v>
                </c:pt>
                <c:pt idx="70">
                  <c:v>-16.2</c:v>
                </c:pt>
                <c:pt idx="71">
                  <c:v>-15</c:v>
                </c:pt>
                <c:pt idx="72">
                  <c:v>-13.7</c:v>
                </c:pt>
                <c:pt idx="73">
                  <c:v>-12.6</c:v>
                </c:pt>
                <c:pt idx="74">
                  <c:v>-11.3</c:v>
                </c:pt>
                <c:pt idx="75">
                  <c:v>-10.1</c:v>
                </c:pt>
                <c:pt idx="76">
                  <c:v>-8.9</c:v>
                </c:pt>
                <c:pt idx="77">
                  <c:v>-7.7</c:v>
                </c:pt>
                <c:pt idx="78">
                  <c:v>-6.5</c:v>
                </c:pt>
                <c:pt idx="79">
                  <c:v>-5.3</c:v>
                </c:pt>
                <c:pt idx="80">
                  <c:v>-4.0999999999999996</c:v>
                </c:pt>
                <c:pt idx="81">
                  <c:v>-2.9</c:v>
                </c:pt>
                <c:pt idx="82">
                  <c:v>-1.7</c:v>
                </c:pt>
                <c:pt idx="83">
                  <c:v>-0.5</c:v>
                </c:pt>
                <c:pt idx="84">
                  <c:v>0.7</c:v>
                </c:pt>
                <c:pt idx="85">
                  <c:v>1.9</c:v>
                </c:pt>
                <c:pt idx="86">
                  <c:v>3.1</c:v>
                </c:pt>
                <c:pt idx="87">
                  <c:v>4.3</c:v>
                </c:pt>
                <c:pt idx="88">
                  <c:v>5.5</c:v>
                </c:pt>
                <c:pt idx="89">
                  <c:v>6.7</c:v>
                </c:pt>
                <c:pt idx="90">
                  <c:v>7.9</c:v>
                </c:pt>
                <c:pt idx="91">
                  <c:v>9.1</c:v>
                </c:pt>
                <c:pt idx="92">
                  <c:v>10.3</c:v>
                </c:pt>
                <c:pt idx="93">
                  <c:v>11.5</c:v>
                </c:pt>
                <c:pt idx="94">
                  <c:v>12.7</c:v>
                </c:pt>
                <c:pt idx="95">
                  <c:v>13.9</c:v>
                </c:pt>
                <c:pt idx="96">
                  <c:v>15.2</c:v>
                </c:pt>
                <c:pt idx="97">
                  <c:v>16.3</c:v>
                </c:pt>
                <c:pt idx="98">
                  <c:v>17.600000000000001</c:v>
                </c:pt>
                <c:pt idx="99">
                  <c:v>18.7</c:v>
                </c:pt>
                <c:pt idx="100">
                  <c:v>20</c:v>
                </c:pt>
                <c:pt idx="101">
                  <c:v>21.2</c:v>
                </c:pt>
                <c:pt idx="102">
                  <c:v>22.4</c:v>
                </c:pt>
                <c:pt idx="103">
                  <c:v>23.6</c:v>
                </c:pt>
                <c:pt idx="104">
                  <c:v>24.8</c:v>
                </c:pt>
                <c:pt idx="105">
                  <c:v>26</c:v>
                </c:pt>
                <c:pt idx="106">
                  <c:v>27.2</c:v>
                </c:pt>
                <c:pt idx="107">
                  <c:v>28.4</c:v>
                </c:pt>
                <c:pt idx="108">
                  <c:v>29.6</c:v>
                </c:pt>
                <c:pt idx="109">
                  <c:v>30.8</c:v>
                </c:pt>
                <c:pt idx="110">
                  <c:v>32</c:v>
                </c:pt>
                <c:pt idx="111">
                  <c:v>33.200000000000003</c:v>
                </c:pt>
                <c:pt idx="112">
                  <c:v>34.4</c:v>
                </c:pt>
                <c:pt idx="113">
                  <c:v>35.6</c:v>
                </c:pt>
                <c:pt idx="114">
                  <c:v>36.799999999999997</c:v>
                </c:pt>
                <c:pt idx="115">
                  <c:v>38</c:v>
                </c:pt>
                <c:pt idx="116">
                  <c:v>39.200000000000003</c:v>
                </c:pt>
                <c:pt idx="117">
                  <c:v>40.4</c:v>
                </c:pt>
                <c:pt idx="118">
                  <c:v>41.6</c:v>
                </c:pt>
                <c:pt idx="119">
                  <c:v>42.8</c:v>
                </c:pt>
                <c:pt idx="120">
                  <c:v>44.1</c:v>
                </c:pt>
                <c:pt idx="121">
                  <c:v>45.2</c:v>
                </c:pt>
                <c:pt idx="122">
                  <c:v>46.5</c:v>
                </c:pt>
                <c:pt idx="123">
                  <c:v>47.7</c:v>
                </c:pt>
                <c:pt idx="124">
                  <c:v>48.9</c:v>
                </c:pt>
                <c:pt idx="125">
                  <c:v>50.1</c:v>
                </c:pt>
                <c:pt idx="126">
                  <c:v>51.3</c:v>
                </c:pt>
                <c:pt idx="127">
                  <c:v>52.5</c:v>
                </c:pt>
                <c:pt idx="128">
                  <c:v>53.7</c:v>
                </c:pt>
                <c:pt idx="129">
                  <c:v>54.9</c:v>
                </c:pt>
                <c:pt idx="130">
                  <c:v>56.1</c:v>
                </c:pt>
                <c:pt idx="131">
                  <c:v>57.3</c:v>
                </c:pt>
                <c:pt idx="132">
                  <c:v>58.5</c:v>
                </c:pt>
                <c:pt idx="133">
                  <c:v>59.7</c:v>
                </c:pt>
                <c:pt idx="134">
                  <c:v>60.9</c:v>
                </c:pt>
                <c:pt idx="135">
                  <c:v>62.1</c:v>
                </c:pt>
                <c:pt idx="136">
                  <c:v>63.3</c:v>
                </c:pt>
                <c:pt idx="137">
                  <c:v>64.5</c:v>
                </c:pt>
                <c:pt idx="138">
                  <c:v>65.7</c:v>
                </c:pt>
                <c:pt idx="139">
                  <c:v>66.900000000000006</c:v>
                </c:pt>
                <c:pt idx="140">
                  <c:v>68.099999999999994</c:v>
                </c:pt>
                <c:pt idx="141">
                  <c:v>69.3</c:v>
                </c:pt>
                <c:pt idx="142">
                  <c:v>70.5</c:v>
                </c:pt>
                <c:pt idx="143">
                  <c:v>71.7</c:v>
                </c:pt>
                <c:pt idx="144">
                  <c:v>72.900000000000006</c:v>
                </c:pt>
                <c:pt idx="145">
                  <c:v>74.099999999999994</c:v>
                </c:pt>
                <c:pt idx="146">
                  <c:v>75.3</c:v>
                </c:pt>
                <c:pt idx="147">
                  <c:v>76.5</c:v>
                </c:pt>
                <c:pt idx="148">
                  <c:v>77.7</c:v>
                </c:pt>
                <c:pt idx="149">
                  <c:v>79</c:v>
                </c:pt>
                <c:pt idx="150">
                  <c:v>80.2</c:v>
                </c:pt>
                <c:pt idx="151">
                  <c:v>81.400000000000006</c:v>
                </c:pt>
                <c:pt idx="152">
                  <c:v>82.6</c:v>
                </c:pt>
                <c:pt idx="153">
                  <c:v>83.8</c:v>
                </c:pt>
                <c:pt idx="154">
                  <c:v>85</c:v>
                </c:pt>
                <c:pt idx="155">
                  <c:v>86.2</c:v>
                </c:pt>
                <c:pt idx="156">
                  <c:v>87.4</c:v>
                </c:pt>
                <c:pt idx="157">
                  <c:v>88.6</c:v>
                </c:pt>
                <c:pt idx="158">
                  <c:v>89.8</c:v>
                </c:pt>
                <c:pt idx="159">
                  <c:v>91</c:v>
                </c:pt>
                <c:pt idx="160">
                  <c:v>92.2</c:v>
                </c:pt>
                <c:pt idx="161">
                  <c:v>93.4</c:v>
                </c:pt>
                <c:pt idx="162">
                  <c:v>94.6</c:v>
                </c:pt>
                <c:pt idx="163">
                  <c:v>95.8</c:v>
                </c:pt>
                <c:pt idx="164">
                  <c:v>97</c:v>
                </c:pt>
                <c:pt idx="165">
                  <c:v>98.2</c:v>
                </c:pt>
                <c:pt idx="166">
                  <c:v>100</c:v>
                </c:pt>
              </c:numCache>
            </c:numRef>
          </c:xVal>
          <c:yVal>
            <c:numRef>
              <c:f>'10_Profils position chambre ref'!$F$20:$F$186</c:f>
              <c:numCache>
                <c:formatCode>General</c:formatCode>
                <c:ptCount val="167"/>
                <c:pt idx="0">
                  <c:v>3.81</c:v>
                </c:pt>
                <c:pt idx="1">
                  <c:v>3.95</c:v>
                </c:pt>
                <c:pt idx="2">
                  <c:v>4.17</c:v>
                </c:pt>
                <c:pt idx="3">
                  <c:v>4.29</c:v>
                </c:pt>
                <c:pt idx="4">
                  <c:v>4.42</c:v>
                </c:pt>
                <c:pt idx="5">
                  <c:v>4.54</c:v>
                </c:pt>
                <c:pt idx="6">
                  <c:v>4.7300000000000004</c:v>
                </c:pt>
                <c:pt idx="7">
                  <c:v>4.82</c:v>
                </c:pt>
                <c:pt idx="8">
                  <c:v>5.05</c:v>
                </c:pt>
                <c:pt idx="9">
                  <c:v>5.22</c:v>
                </c:pt>
                <c:pt idx="10">
                  <c:v>5.34</c:v>
                </c:pt>
                <c:pt idx="11">
                  <c:v>5.54</c:v>
                </c:pt>
                <c:pt idx="12">
                  <c:v>5.77</c:v>
                </c:pt>
                <c:pt idx="13">
                  <c:v>5.97</c:v>
                </c:pt>
                <c:pt idx="14">
                  <c:v>6.11</c:v>
                </c:pt>
                <c:pt idx="15">
                  <c:v>6.33</c:v>
                </c:pt>
                <c:pt idx="16">
                  <c:v>6.59</c:v>
                </c:pt>
                <c:pt idx="17">
                  <c:v>6.84</c:v>
                </c:pt>
                <c:pt idx="18">
                  <c:v>7.11</c:v>
                </c:pt>
                <c:pt idx="19">
                  <c:v>7.36</c:v>
                </c:pt>
                <c:pt idx="20">
                  <c:v>7.71</c:v>
                </c:pt>
                <c:pt idx="21">
                  <c:v>7.97</c:v>
                </c:pt>
                <c:pt idx="22">
                  <c:v>8.2899999999999991</c:v>
                </c:pt>
                <c:pt idx="23">
                  <c:v>8.67</c:v>
                </c:pt>
                <c:pt idx="24">
                  <c:v>8.93</c:v>
                </c:pt>
                <c:pt idx="25">
                  <c:v>9.35</c:v>
                </c:pt>
                <c:pt idx="26">
                  <c:v>9.73</c:v>
                </c:pt>
                <c:pt idx="27">
                  <c:v>10.19</c:v>
                </c:pt>
                <c:pt idx="28">
                  <c:v>10.75</c:v>
                </c:pt>
                <c:pt idx="29">
                  <c:v>11.25</c:v>
                </c:pt>
                <c:pt idx="30">
                  <c:v>12.02</c:v>
                </c:pt>
                <c:pt idx="31">
                  <c:v>13.04</c:v>
                </c:pt>
                <c:pt idx="32">
                  <c:v>14.58</c:v>
                </c:pt>
                <c:pt idx="33">
                  <c:v>17.27</c:v>
                </c:pt>
                <c:pt idx="34">
                  <c:v>21.66</c:v>
                </c:pt>
                <c:pt idx="35">
                  <c:v>28.39</c:v>
                </c:pt>
                <c:pt idx="36">
                  <c:v>37.21</c:v>
                </c:pt>
                <c:pt idx="37">
                  <c:v>48.45</c:v>
                </c:pt>
                <c:pt idx="38">
                  <c:v>61.05</c:v>
                </c:pt>
                <c:pt idx="39">
                  <c:v>72.239999999999995</c:v>
                </c:pt>
                <c:pt idx="40">
                  <c:v>81.99</c:v>
                </c:pt>
                <c:pt idx="41">
                  <c:v>88.33</c:v>
                </c:pt>
                <c:pt idx="42">
                  <c:v>91.87</c:v>
                </c:pt>
                <c:pt idx="43">
                  <c:v>93.74</c:v>
                </c:pt>
                <c:pt idx="44">
                  <c:v>94.68</c:v>
                </c:pt>
                <c:pt idx="45">
                  <c:v>95.4</c:v>
                </c:pt>
                <c:pt idx="46">
                  <c:v>96.08</c:v>
                </c:pt>
                <c:pt idx="47">
                  <c:v>96.52</c:v>
                </c:pt>
                <c:pt idx="48">
                  <c:v>96.62</c:v>
                </c:pt>
                <c:pt idx="49">
                  <c:v>96.87</c:v>
                </c:pt>
                <c:pt idx="50">
                  <c:v>97.19</c:v>
                </c:pt>
                <c:pt idx="51">
                  <c:v>97.52</c:v>
                </c:pt>
                <c:pt idx="52">
                  <c:v>97.69</c:v>
                </c:pt>
                <c:pt idx="53">
                  <c:v>97.97</c:v>
                </c:pt>
                <c:pt idx="54">
                  <c:v>98.22</c:v>
                </c:pt>
                <c:pt idx="55">
                  <c:v>98.51</c:v>
                </c:pt>
                <c:pt idx="56">
                  <c:v>98.47</c:v>
                </c:pt>
                <c:pt idx="57">
                  <c:v>98.71</c:v>
                </c:pt>
                <c:pt idx="58">
                  <c:v>98.79</c:v>
                </c:pt>
                <c:pt idx="59">
                  <c:v>98.98</c:v>
                </c:pt>
                <c:pt idx="60">
                  <c:v>99.43</c:v>
                </c:pt>
                <c:pt idx="61">
                  <c:v>99.08</c:v>
                </c:pt>
                <c:pt idx="62">
                  <c:v>99.18</c:v>
                </c:pt>
                <c:pt idx="63">
                  <c:v>99.37</c:v>
                </c:pt>
                <c:pt idx="64">
                  <c:v>99.48</c:v>
                </c:pt>
                <c:pt idx="65">
                  <c:v>99.57</c:v>
                </c:pt>
                <c:pt idx="66">
                  <c:v>99.7</c:v>
                </c:pt>
                <c:pt idx="67">
                  <c:v>99.78</c:v>
                </c:pt>
                <c:pt idx="68">
                  <c:v>100</c:v>
                </c:pt>
                <c:pt idx="69">
                  <c:v>99.77</c:v>
                </c:pt>
                <c:pt idx="70">
                  <c:v>99.85</c:v>
                </c:pt>
                <c:pt idx="71">
                  <c:v>99.62</c:v>
                </c:pt>
                <c:pt idx="72">
                  <c:v>99.66</c:v>
                </c:pt>
                <c:pt idx="73">
                  <c:v>99.91</c:v>
                </c:pt>
                <c:pt idx="74">
                  <c:v>99.7</c:v>
                </c:pt>
                <c:pt idx="75">
                  <c:v>99.71</c:v>
                </c:pt>
                <c:pt idx="76">
                  <c:v>99.5</c:v>
                </c:pt>
                <c:pt idx="77">
                  <c:v>99.67</c:v>
                </c:pt>
                <c:pt idx="78">
                  <c:v>99.42</c:v>
                </c:pt>
                <c:pt idx="79">
                  <c:v>99.36</c:v>
                </c:pt>
                <c:pt idx="80">
                  <c:v>99.15</c:v>
                </c:pt>
                <c:pt idx="81">
                  <c:v>99.27</c:v>
                </c:pt>
                <c:pt idx="82">
                  <c:v>99.41</c:v>
                </c:pt>
                <c:pt idx="83">
                  <c:v>99.38</c:v>
                </c:pt>
                <c:pt idx="84">
                  <c:v>99.36</c:v>
                </c:pt>
                <c:pt idx="85">
                  <c:v>99.24</c:v>
                </c:pt>
                <c:pt idx="86">
                  <c:v>99.22</c:v>
                </c:pt>
                <c:pt idx="87">
                  <c:v>99.25</c:v>
                </c:pt>
                <c:pt idx="88">
                  <c:v>99.18</c:v>
                </c:pt>
                <c:pt idx="89">
                  <c:v>99.27</c:v>
                </c:pt>
                <c:pt idx="90">
                  <c:v>99.2</c:v>
                </c:pt>
                <c:pt idx="91">
                  <c:v>99.13</c:v>
                </c:pt>
                <c:pt idx="92">
                  <c:v>99.07</c:v>
                </c:pt>
                <c:pt idx="93">
                  <c:v>99.15</c:v>
                </c:pt>
                <c:pt idx="94">
                  <c:v>99.09</c:v>
                </c:pt>
                <c:pt idx="95">
                  <c:v>99.08</c:v>
                </c:pt>
                <c:pt idx="96">
                  <c:v>98.84</c:v>
                </c:pt>
                <c:pt idx="97">
                  <c:v>98.89</c:v>
                </c:pt>
                <c:pt idx="98">
                  <c:v>98.99</c:v>
                </c:pt>
                <c:pt idx="99">
                  <c:v>99.06</c:v>
                </c:pt>
                <c:pt idx="100">
                  <c:v>98.77</c:v>
                </c:pt>
                <c:pt idx="101">
                  <c:v>98.79</c:v>
                </c:pt>
                <c:pt idx="102">
                  <c:v>98.67</c:v>
                </c:pt>
                <c:pt idx="103">
                  <c:v>98.64</c:v>
                </c:pt>
                <c:pt idx="104">
                  <c:v>98.62</c:v>
                </c:pt>
                <c:pt idx="105">
                  <c:v>98.34</c:v>
                </c:pt>
                <c:pt idx="106">
                  <c:v>98.19</c:v>
                </c:pt>
                <c:pt idx="107">
                  <c:v>97.89</c:v>
                </c:pt>
                <c:pt idx="108">
                  <c:v>97.78</c:v>
                </c:pt>
                <c:pt idx="109">
                  <c:v>97.6</c:v>
                </c:pt>
                <c:pt idx="110">
                  <c:v>97.65</c:v>
                </c:pt>
                <c:pt idx="111">
                  <c:v>97.23</c:v>
                </c:pt>
                <c:pt idx="112">
                  <c:v>97.09</c:v>
                </c:pt>
                <c:pt idx="113">
                  <c:v>96.8</c:v>
                </c:pt>
                <c:pt idx="114">
                  <c:v>96.4</c:v>
                </c:pt>
                <c:pt idx="115">
                  <c:v>96.35</c:v>
                </c:pt>
                <c:pt idx="116">
                  <c:v>95.88</c:v>
                </c:pt>
                <c:pt idx="117">
                  <c:v>95.68</c:v>
                </c:pt>
                <c:pt idx="118">
                  <c:v>95.48</c:v>
                </c:pt>
                <c:pt idx="119">
                  <c:v>95.13</c:v>
                </c:pt>
                <c:pt idx="120">
                  <c:v>94.74</c:v>
                </c:pt>
                <c:pt idx="121">
                  <c:v>94.08</c:v>
                </c:pt>
                <c:pt idx="122">
                  <c:v>93.3</c:v>
                </c:pt>
                <c:pt idx="123">
                  <c:v>92.28</c:v>
                </c:pt>
                <c:pt idx="124">
                  <c:v>90.43</c:v>
                </c:pt>
                <c:pt idx="125">
                  <c:v>87.11</c:v>
                </c:pt>
                <c:pt idx="126">
                  <c:v>82.02</c:v>
                </c:pt>
                <c:pt idx="127">
                  <c:v>74.33</c:v>
                </c:pt>
                <c:pt idx="128">
                  <c:v>64.63</c:v>
                </c:pt>
                <c:pt idx="129">
                  <c:v>53.15</c:v>
                </c:pt>
                <c:pt idx="130">
                  <c:v>41.14</c:v>
                </c:pt>
                <c:pt idx="131">
                  <c:v>30.6</c:v>
                </c:pt>
                <c:pt idx="132">
                  <c:v>22.33</c:v>
                </c:pt>
                <c:pt idx="133">
                  <c:v>17.46</c:v>
                </c:pt>
                <c:pt idx="134">
                  <c:v>14.73</c:v>
                </c:pt>
                <c:pt idx="135">
                  <c:v>13.07</c:v>
                </c:pt>
                <c:pt idx="136">
                  <c:v>12.05</c:v>
                </c:pt>
                <c:pt idx="137">
                  <c:v>11.2</c:v>
                </c:pt>
                <c:pt idx="138">
                  <c:v>10.69</c:v>
                </c:pt>
                <c:pt idx="139">
                  <c:v>10.119999999999999</c:v>
                </c:pt>
                <c:pt idx="140">
                  <c:v>9.6199999999999992</c:v>
                </c:pt>
                <c:pt idx="141">
                  <c:v>9.3000000000000007</c:v>
                </c:pt>
                <c:pt idx="142">
                  <c:v>8.8699999999999992</c:v>
                </c:pt>
                <c:pt idx="143">
                  <c:v>8.49</c:v>
                </c:pt>
                <c:pt idx="144">
                  <c:v>8.14</c:v>
                </c:pt>
                <c:pt idx="145">
                  <c:v>7.92</c:v>
                </c:pt>
                <c:pt idx="146">
                  <c:v>7.59</c:v>
                </c:pt>
                <c:pt idx="147">
                  <c:v>7.29</c:v>
                </c:pt>
                <c:pt idx="148">
                  <c:v>7.06</c:v>
                </c:pt>
                <c:pt idx="149">
                  <c:v>6.81</c:v>
                </c:pt>
                <c:pt idx="150">
                  <c:v>6.6</c:v>
                </c:pt>
                <c:pt idx="151">
                  <c:v>6.35</c:v>
                </c:pt>
                <c:pt idx="152">
                  <c:v>6.08</c:v>
                </c:pt>
                <c:pt idx="153">
                  <c:v>5.9</c:v>
                </c:pt>
                <c:pt idx="154">
                  <c:v>5.69</c:v>
                </c:pt>
                <c:pt idx="155">
                  <c:v>5.56</c:v>
                </c:pt>
                <c:pt idx="156">
                  <c:v>5.32</c:v>
                </c:pt>
                <c:pt idx="157">
                  <c:v>5.17</c:v>
                </c:pt>
                <c:pt idx="158">
                  <c:v>4.9800000000000004</c:v>
                </c:pt>
                <c:pt idx="159">
                  <c:v>4.8499999999999996</c:v>
                </c:pt>
                <c:pt idx="160">
                  <c:v>4.66</c:v>
                </c:pt>
                <c:pt idx="161">
                  <c:v>4.5599999999999996</c:v>
                </c:pt>
                <c:pt idx="162">
                  <c:v>4.34</c:v>
                </c:pt>
                <c:pt idx="163">
                  <c:v>4.1500000000000004</c:v>
                </c:pt>
                <c:pt idx="164">
                  <c:v>4.13</c:v>
                </c:pt>
                <c:pt idx="165">
                  <c:v>3.97</c:v>
                </c:pt>
                <c:pt idx="166">
                  <c:v>3.82</c:v>
                </c:pt>
              </c:numCache>
            </c:numRef>
          </c:yVal>
          <c:smooth val="1"/>
          <c:extLst>
            <c:ext xmlns:c16="http://schemas.microsoft.com/office/drawing/2014/chart" uri="{C3380CC4-5D6E-409C-BE32-E72D297353CC}">
              <c16:uniqueId val="{00000000-ECEC-4166-893F-2B07439C89E3}"/>
            </c:ext>
          </c:extLst>
        </c:ser>
        <c:ser>
          <c:idx val="1"/>
          <c:order val="1"/>
          <c:tx>
            <c:v>Centre du champ</c:v>
          </c:tx>
          <c:spPr>
            <a:ln w="9525" cap="rnd">
              <a:solidFill>
                <a:schemeClr val="accent2"/>
              </a:solidFill>
              <a:round/>
            </a:ln>
            <a:effectLst/>
          </c:spPr>
          <c:marker>
            <c:symbol val="none"/>
          </c:marker>
          <c:xVal>
            <c:numRef>
              <c:f>'10_Profils position chambre ref'!$A$208:$A$374</c:f>
              <c:numCache>
                <c:formatCode>General</c:formatCode>
                <c:ptCount val="167"/>
                <c:pt idx="0">
                  <c:v>100</c:v>
                </c:pt>
                <c:pt idx="1">
                  <c:v>99.4</c:v>
                </c:pt>
                <c:pt idx="2">
                  <c:v>98.1</c:v>
                </c:pt>
                <c:pt idx="3">
                  <c:v>97</c:v>
                </c:pt>
                <c:pt idx="4">
                  <c:v>95.9</c:v>
                </c:pt>
                <c:pt idx="5">
                  <c:v>94.7</c:v>
                </c:pt>
                <c:pt idx="6">
                  <c:v>93.4</c:v>
                </c:pt>
                <c:pt idx="7">
                  <c:v>92.3</c:v>
                </c:pt>
                <c:pt idx="8">
                  <c:v>91</c:v>
                </c:pt>
                <c:pt idx="9">
                  <c:v>89.8</c:v>
                </c:pt>
                <c:pt idx="10">
                  <c:v>88.6</c:v>
                </c:pt>
                <c:pt idx="11">
                  <c:v>87.4</c:v>
                </c:pt>
                <c:pt idx="12">
                  <c:v>86.2</c:v>
                </c:pt>
                <c:pt idx="13">
                  <c:v>85</c:v>
                </c:pt>
                <c:pt idx="14">
                  <c:v>83.8</c:v>
                </c:pt>
                <c:pt idx="15">
                  <c:v>82.6</c:v>
                </c:pt>
                <c:pt idx="16">
                  <c:v>81.400000000000006</c:v>
                </c:pt>
                <c:pt idx="17">
                  <c:v>80.2</c:v>
                </c:pt>
                <c:pt idx="18">
                  <c:v>79</c:v>
                </c:pt>
                <c:pt idx="19">
                  <c:v>77.8</c:v>
                </c:pt>
                <c:pt idx="20">
                  <c:v>76.599999999999994</c:v>
                </c:pt>
                <c:pt idx="21">
                  <c:v>75.400000000000006</c:v>
                </c:pt>
                <c:pt idx="22">
                  <c:v>74.2</c:v>
                </c:pt>
                <c:pt idx="23">
                  <c:v>73</c:v>
                </c:pt>
                <c:pt idx="24">
                  <c:v>71.8</c:v>
                </c:pt>
                <c:pt idx="25">
                  <c:v>70.599999999999994</c:v>
                </c:pt>
                <c:pt idx="26">
                  <c:v>69.400000000000006</c:v>
                </c:pt>
                <c:pt idx="27">
                  <c:v>68.2</c:v>
                </c:pt>
                <c:pt idx="28">
                  <c:v>67</c:v>
                </c:pt>
                <c:pt idx="29">
                  <c:v>65.8</c:v>
                </c:pt>
                <c:pt idx="30">
                  <c:v>64.599999999999994</c:v>
                </c:pt>
                <c:pt idx="31">
                  <c:v>63.4</c:v>
                </c:pt>
                <c:pt idx="32">
                  <c:v>62.2</c:v>
                </c:pt>
                <c:pt idx="33">
                  <c:v>60.9</c:v>
                </c:pt>
                <c:pt idx="34">
                  <c:v>59.8</c:v>
                </c:pt>
                <c:pt idx="35">
                  <c:v>58.5</c:v>
                </c:pt>
                <c:pt idx="36">
                  <c:v>57.3</c:v>
                </c:pt>
                <c:pt idx="37">
                  <c:v>56.2</c:v>
                </c:pt>
                <c:pt idx="38">
                  <c:v>54.9</c:v>
                </c:pt>
                <c:pt idx="39">
                  <c:v>53.8</c:v>
                </c:pt>
                <c:pt idx="40">
                  <c:v>52.5</c:v>
                </c:pt>
                <c:pt idx="41">
                  <c:v>51.3</c:v>
                </c:pt>
                <c:pt idx="42">
                  <c:v>50.2</c:v>
                </c:pt>
                <c:pt idx="43">
                  <c:v>48.9</c:v>
                </c:pt>
                <c:pt idx="44">
                  <c:v>47.7</c:v>
                </c:pt>
                <c:pt idx="45">
                  <c:v>46.5</c:v>
                </c:pt>
                <c:pt idx="46">
                  <c:v>45.3</c:v>
                </c:pt>
                <c:pt idx="47">
                  <c:v>44.1</c:v>
                </c:pt>
                <c:pt idx="48">
                  <c:v>42.9</c:v>
                </c:pt>
                <c:pt idx="49">
                  <c:v>41.7</c:v>
                </c:pt>
                <c:pt idx="50">
                  <c:v>40.5</c:v>
                </c:pt>
                <c:pt idx="51">
                  <c:v>39.299999999999997</c:v>
                </c:pt>
                <c:pt idx="52">
                  <c:v>38.1</c:v>
                </c:pt>
                <c:pt idx="53">
                  <c:v>36.799999999999997</c:v>
                </c:pt>
                <c:pt idx="54">
                  <c:v>35.700000000000003</c:v>
                </c:pt>
                <c:pt idx="55">
                  <c:v>34.5</c:v>
                </c:pt>
                <c:pt idx="56">
                  <c:v>33.299999999999997</c:v>
                </c:pt>
                <c:pt idx="57">
                  <c:v>32.1</c:v>
                </c:pt>
                <c:pt idx="58">
                  <c:v>30.8</c:v>
                </c:pt>
                <c:pt idx="59">
                  <c:v>29.7</c:v>
                </c:pt>
                <c:pt idx="60">
                  <c:v>28.4</c:v>
                </c:pt>
                <c:pt idx="61">
                  <c:v>27.2</c:v>
                </c:pt>
                <c:pt idx="62">
                  <c:v>26.1</c:v>
                </c:pt>
                <c:pt idx="63">
                  <c:v>24.8</c:v>
                </c:pt>
                <c:pt idx="64">
                  <c:v>23.6</c:v>
                </c:pt>
                <c:pt idx="65">
                  <c:v>22.4</c:v>
                </c:pt>
                <c:pt idx="66">
                  <c:v>21.2</c:v>
                </c:pt>
                <c:pt idx="67">
                  <c:v>20</c:v>
                </c:pt>
                <c:pt idx="68">
                  <c:v>18.8</c:v>
                </c:pt>
                <c:pt idx="69">
                  <c:v>17.600000000000001</c:v>
                </c:pt>
                <c:pt idx="70">
                  <c:v>16.399999999999999</c:v>
                </c:pt>
                <c:pt idx="71">
                  <c:v>15.2</c:v>
                </c:pt>
                <c:pt idx="72">
                  <c:v>14</c:v>
                </c:pt>
                <c:pt idx="73">
                  <c:v>12.8</c:v>
                </c:pt>
                <c:pt idx="74">
                  <c:v>11.6</c:v>
                </c:pt>
                <c:pt idx="75">
                  <c:v>10.4</c:v>
                </c:pt>
                <c:pt idx="76">
                  <c:v>9.1</c:v>
                </c:pt>
                <c:pt idx="77">
                  <c:v>8</c:v>
                </c:pt>
                <c:pt idx="78">
                  <c:v>6.7</c:v>
                </c:pt>
                <c:pt idx="79">
                  <c:v>5.6</c:v>
                </c:pt>
                <c:pt idx="80">
                  <c:v>4.4000000000000004</c:v>
                </c:pt>
                <c:pt idx="81">
                  <c:v>3.1</c:v>
                </c:pt>
                <c:pt idx="82">
                  <c:v>2</c:v>
                </c:pt>
                <c:pt idx="83">
                  <c:v>0.7</c:v>
                </c:pt>
                <c:pt idx="84">
                  <c:v>-0.4</c:v>
                </c:pt>
                <c:pt idx="85">
                  <c:v>-1.7</c:v>
                </c:pt>
                <c:pt idx="86">
                  <c:v>-2.9</c:v>
                </c:pt>
                <c:pt idx="87">
                  <c:v>-4</c:v>
                </c:pt>
                <c:pt idx="88">
                  <c:v>-5.3</c:v>
                </c:pt>
                <c:pt idx="89">
                  <c:v>-6.4</c:v>
                </c:pt>
                <c:pt idx="90">
                  <c:v>-7.7</c:v>
                </c:pt>
                <c:pt idx="91">
                  <c:v>-8.9</c:v>
                </c:pt>
                <c:pt idx="92">
                  <c:v>-10.1</c:v>
                </c:pt>
                <c:pt idx="93">
                  <c:v>-11.3</c:v>
                </c:pt>
                <c:pt idx="94">
                  <c:v>-12.5</c:v>
                </c:pt>
                <c:pt idx="95">
                  <c:v>-13.7</c:v>
                </c:pt>
                <c:pt idx="96">
                  <c:v>-14.9</c:v>
                </c:pt>
                <c:pt idx="97">
                  <c:v>-16.100000000000001</c:v>
                </c:pt>
                <c:pt idx="98">
                  <c:v>-17.3</c:v>
                </c:pt>
                <c:pt idx="99">
                  <c:v>-18.5</c:v>
                </c:pt>
                <c:pt idx="100">
                  <c:v>-19.7</c:v>
                </c:pt>
                <c:pt idx="101">
                  <c:v>-20.9</c:v>
                </c:pt>
                <c:pt idx="102">
                  <c:v>-22.1</c:v>
                </c:pt>
                <c:pt idx="103">
                  <c:v>-23.3</c:v>
                </c:pt>
                <c:pt idx="104">
                  <c:v>-24.5</c:v>
                </c:pt>
                <c:pt idx="105">
                  <c:v>-25.7</c:v>
                </c:pt>
                <c:pt idx="106">
                  <c:v>-27</c:v>
                </c:pt>
                <c:pt idx="107">
                  <c:v>-28.1</c:v>
                </c:pt>
                <c:pt idx="108">
                  <c:v>-29.4</c:v>
                </c:pt>
                <c:pt idx="109">
                  <c:v>-30.5</c:v>
                </c:pt>
                <c:pt idx="110">
                  <c:v>-31.7</c:v>
                </c:pt>
                <c:pt idx="111">
                  <c:v>-32.9</c:v>
                </c:pt>
                <c:pt idx="112">
                  <c:v>-34.1</c:v>
                </c:pt>
                <c:pt idx="113">
                  <c:v>-35.4</c:v>
                </c:pt>
                <c:pt idx="114">
                  <c:v>-36.5</c:v>
                </c:pt>
                <c:pt idx="115">
                  <c:v>-37.799999999999997</c:v>
                </c:pt>
                <c:pt idx="116">
                  <c:v>-39</c:v>
                </c:pt>
                <c:pt idx="117">
                  <c:v>-40.200000000000003</c:v>
                </c:pt>
                <c:pt idx="118">
                  <c:v>-41.4</c:v>
                </c:pt>
                <c:pt idx="119">
                  <c:v>-42.5</c:v>
                </c:pt>
                <c:pt idx="120">
                  <c:v>-43.8</c:v>
                </c:pt>
                <c:pt idx="121">
                  <c:v>-45</c:v>
                </c:pt>
                <c:pt idx="122">
                  <c:v>-46.2</c:v>
                </c:pt>
                <c:pt idx="123">
                  <c:v>-47.4</c:v>
                </c:pt>
                <c:pt idx="124">
                  <c:v>-48.6</c:v>
                </c:pt>
                <c:pt idx="125">
                  <c:v>-49.8</c:v>
                </c:pt>
                <c:pt idx="126">
                  <c:v>-51</c:v>
                </c:pt>
                <c:pt idx="127">
                  <c:v>-52.2</c:v>
                </c:pt>
                <c:pt idx="128">
                  <c:v>-53.4</c:v>
                </c:pt>
                <c:pt idx="129">
                  <c:v>-54.6</c:v>
                </c:pt>
                <c:pt idx="130">
                  <c:v>-55.9</c:v>
                </c:pt>
                <c:pt idx="131">
                  <c:v>-57.1</c:v>
                </c:pt>
                <c:pt idx="132">
                  <c:v>-58.2</c:v>
                </c:pt>
                <c:pt idx="133">
                  <c:v>-59.5</c:v>
                </c:pt>
                <c:pt idx="134">
                  <c:v>-60.6</c:v>
                </c:pt>
                <c:pt idx="135">
                  <c:v>-61.9</c:v>
                </c:pt>
                <c:pt idx="136">
                  <c:v>-63.1</c:v>
                </c:pt>
                <c:pt idx="137">
                  <c:v>-64.3</c:v>
                </c:pt>
                <c:pt idx="138">
                  <c:v>-65.5</c:v>
                </c:pt>
                <c:pt idx="139">
                  <c:v>-66.7</c:v>
                </c:pt>
                <c:pt idx="140">
                  <c:v>-67.900000000000006</c:v>
                </c:pt>
                <c:pt idx="141">
                  <c:v>-69.099999999999994</c:v>
                </c:pt>
                <c:pt idx="142">
                  <c:v>-70.3</c:v>
                </c:pt>
                <c:pt idx="143">
                  <c:v>-71.5</c:v>
                </c:pt>
                <c:pt idx="144">
                  <c:v>-72.7</c:v>
                </c:pt>
                <c:pt idx="145">
                  <c:v>-73.900000000000006</c:v>
                </c:pt>
                <c:pt idx="146">
                  <c:v>-75.099999999999994</c:v>
                </c:pt>
                <c:pt idx="147">
                  <c:v>-76.3</c:v>
                </c:pt>
                <c:pt idx="148">
                  <c:v>-77.5</c:v>
                </c:pt>
                <c:pt idx="149">
                  <c:v>-78.7</c:v>
                </c:pt>
                <c:pt idx="150">
                  <c:v>-80</c:v>
                </c:pt>
                <c:pt idx="151">
                  <c:v>-81.099999999999994</c:v>
                </c:pt>
                <c:pt idx="152">
                  <c:v>-82.3</c:v>
                </c:pt>
                <c:pt idx="153">
                  <c:v>-83.6</c:v>
                </c:pt>
                <c:pt idx="154">
                  <c:v>-84.7</c:v>
                </c:pt>
                <c:pt idx="155">
                  <c:v>-86</c:v>
                </c:pt>
                <c:pt idx="156">
                  <c:v>-87.2</c:v>
                </c:pt>
                <c:pt idx="157">
                  <c:v>-88.4</c:v>
                </c:pt>
                <c:pt idx="158">
                  <c:v>-89.6</c:v>
                </c:pt>
                <c:pt idx="159">
                  <c:v>-90.8</c:v>
                </c:pt>
                <c:pt idx="160">
                  <c:v>-92</c:v>
                </c:pt>
                <c:pt idx="161">
                  <c:v>-93.2</c:v>
                </c:pt>
                <c:pt idx="162">
                  <c:v>-94.4</c:v>
                </c:pt>
                <c:pt idx="163">
                  <c:v>-95.6</c:v>
                </c:pt>
                <c:pt idx="164">
                  <c:v>-96.8</c:v>
                </c:pt>
                <c:pt idx="165">
                  <c:v>-98</c:v>
                </c:pt>
                <c:pt idx="166">
                  <c:v>-100</c:v>
                </c:pt>
              </c:numCache>
            </c:numRef>
          </c:xVal>
          <c:yVal>
            <c:numRef>
              <c:f>'10_Profils position chambre ref'!$F$208:$F$374</c:f>
              <c:numCache>
                <c:formatCode>General</c:formatCode>
                <c:ptCount val="167"/>
                <c:pt idx="0">
                  <c:v>3.82</c:v>
                </c:pt>
                <c:pt idx="1">
                  <c:v>3.87</c:v>
                </c:pt>
                <c:pt idx="2">
                  <c:v>4.03</c:v>
                </c:pt>
                <c:pt idx="3">
                  <c:v>4.17</c:v>
                </c:pt>
                <c:pt idx="4">
                  <c:v>4.28</c:v>
                </c:pt>
                <c:pt idx="5">
                  <c:v>4.4000000000000004</c:v>
                </c:pt>
                <c:pt idx="6">
                  <c:v>4.59</c:v>
                </c:pt>
                <c:pt idx="7">
                  <c:v>4.6900000000000004</c:v>
                </c:pt>
                <c:pt idx="8">
                  <c:v>4.8600000000000003</c:v>
                </c:pt>
                <c:pt idx="9">
                  <c:v>5.0599999999999996</c:v>
                </c:pt>
                <c:pt idx="10">
                  <c:v>5.22</c:v>
                </c:pt>
                <c:pt idx="11">
                  <c:v>5.4</c:v>
                </c:pt>
                <c:pt idx="12">
                  <c:v>5.63</c:v>
                </c:pt>
                <c:pt idx="13">
                  <c:v>5.78</c:v>
                </c:pt>
                <c:pt idx="14">
                  <c:v>5.93</c:v>
                </c:pt>
                <c:pt idx="15">
                  <c:v>6.13</c:v>
                </c:pt>
                <c:pt idx="16">
                  <c:v>6.41</c:v>
                </c:pt>
                <c:pt idx="17">
                  <c:v>6.65</c:v>
                </c:pt>
                <c:pt idx="18">
                  <c:v>6.87</c:v>
                </c:pt>
                <c:pt idx="19">
                  <c:v>7.13</c:v>
                </c:pt>
                <c:pt idx="20">
                  <c:v>7.38</c:v>
                </c:pt>
                <c:pt idx="21">
                  <c:v>7.64</c:v>
                </c:pt>
                <c:pt idx="22">
                  <c:v>7.93</c:v>
                </c:pt>
                <c:pt idx="23">
                  <c:v>8.2100000000000009</c:v>
                </c:pt>
                <c:pt idx="24">
                  <c:v>8.64</c:v>
                </c:pt>
                <c:pt idx="25">
                  <c:v>8.86</c:v>
                </c:pt>
                <c:pt idx="26">
                  <c:v>9.26</c:v>
                </c:pt>
                <c:pt idx="27">
                  <c:v>9.73</c:v>
                </c:pt>
                <c:pt idx="28">
                  <c:v>10.18</c:v>
                </c:pt>
                <c:pt idx="29">
                  <c:v>10.71</c:v>
                </c:pt>
                <c:pt idx="30">
                  <c:v>11.32</c:v>
                </c:pt>
                <c:pt idx="31">
                  <c:v>12.09</c:v>
                </c:pt>
                <c:pt idx="32">
                  <c:v>13.11</c:v>
                </c:pt>
                <c:pt idx="33">
                  <c:v>14.83</c:v>
                </c:pt>
                <c:pt idx="34">
                  <c:v>17.5</c:v>
                </c:pt>
                <c:pt idx="35">
                  <c:v>22.48</c:v>
                </c:pt>
                <c:pt idx="36">
                  <c:v>31.02</c:v>
                </c:pt>
                <c:pt idx="37">
                  <c:v>41.33</c:v>
                </c:pt>
                <c:pt idx="38">
                  <c:v>53.62</c:v>
                </c:pt>
                <c:pt idx="39">
                  <c:v>65.099999999999994</c:v>
                </c:pt>
                <c:pt idx="40">
                  <c:v>74.400000000000006</c:v>
                </c:pt>
                <c:pt idx="41">
                  <c:v>82.2</c:v>
                </c:pt>
                <c:pt idx="42">
                  <c:v>87.25</c:v>
                </c:pt>
                <c:pt idx="43">
                  <c:v>90.55</c:v>
                </c:pt>
                <c:pt idx="44">
                  <c:v>92.2</c:v>
                </c:pt>
                <c:pt idx="45">
                  <c:v>93.49</c:v>
                </c:pt>
                <c:pt idx="46">
                  <c:v>94.2</c:v>
                </c:pt>
                <c:pt idx="47">
                  <c:v>94.69</c:v>
                </c:pt>
                <c:pt idx="48">
                  <c:v>94.97</c:v>
                </c:pt>
                <c:pt idx="49">
                  <c:v>95.59</c:v>
                </c:pt>
                <c:pt idx="50">
                  <c:v>95.4</c:v>
                </c:pt>
                <c:pt idx="51">
                  <c:v>95.77</c:v>
                </c:pt>
                <c:pt idx="52">
                  <c:v>95.93</c:v>
                </c:pt>
                <c:pt idx="53">
                  <c:v>96.44</c:v>
                </c:pt>
                <c:pt idx="54">
                  <c:v>96.74</c:v>
                </c:pt>
                <c:pt idx="55">
                  <c:v>96.99</c:v>
                </c:pt>
                <c:pt idx="56">
                  <c:v>97.23</c:v>
                </c:pt>
                <c:pt idx="57">
                  <c:v>97.35</c:v>
                </c:pt>
                <c:pt idx="58">
                  <c:v>97.59</c:v>
                </c:pt>
                <c:pt idx="59">
                  <c:v>97.92</c:v>
                </c:pt>
                <c:pt idx="60">
                  <c:v>98.05</c:v>
                </c:pt>
                <c:pt idx="61">
                  <c:v>98.26</c:v>
                </c:pt>
                <c:pt idx="62">
                  <c:v>98.42</c:v>
                </c:pt>
                <c:pt idx="63">
                  <c:v>98.66</c:v>
                </c:pt>
                <c:pt idx="64">
                  <c:v>98.64</c:v>
                </c:pt>
                <c:pt idx="65">
                  <c:v>98.59</c:v>
                </c:pt>
                <c:pt idx="66">
                  <c:v>98.91</c:v>
                </c:pt>
                <c:pt idx="67">
                  <c:v>99.01</c:v>
                </c:pt>
                <c:pt idx="68">
                  <c:v>99.17</c:v>
                </c:pt>
                <c:pt idx="69">
                  <c:v>98.75</c:v>
                </c:pt>
                <c:pt idx="70">
                  <c:v>99.13</c:v>
                </c:pt>
                <c:pt idx="71">
                  <c:v>99.15</c:v>
                </c:pt>
                <c:pt idx="72">
                  <c:v>99.16</c:v>
                </c:pt>
                <c:pt idx="73">
                  <c:v>99.25</c:v>
                </c:pt>
                <c:pt idx="74">
                  <c:v>99.25</c:v>
                </c:pt>
                <c:pt idx="75">
                  <c:v>99.26</c:v>
                </c:pt>
                <c:pt idx="76">
                  <c:v>99.13</c:v>
                </c:pt>
                <c:pt idx="77">
                  <c:v>99.38</c:v>
                </c:pt>
                <c:pt idx="78">
                  <c:v>99.27</c:v>
                </c:pt>
                <c:pt idx="79">
                  <c:v>99.13</c:v>
                </c:pt>
                <c:pt idx="80">
                  <c:v>99.2</c:v>
                </c:pt>
                <c:pt idx="81">
                  <c:v>99.2</c:v>
                </c:pt>
                <c:pt idx="82">
                  <c:v>99.02</c:v>
                </c:pt>
                <c:pt idx="83">
                  <c:v>99.16</c:v>
                </c:pt>
                <c:pt idx="84">
                  <c:v>99.25</c:v>
                </c:pt>
                <c:pt idx="85">
                  <c:v>99.29</c:v>
                </c:pt>
                <c:pt idx="86">
                  <c:v>99.33</c:v>
                </c:pt>
                <c:pt idx="87">
                  <c:v>99.34</c:v>
                </c:pt>
                <c:pt idx="88">
                  <c:v>99.56</c:v>
                </c:pt>
                <c:pt idx="89">
                  <c:v>99.62</c:v>
                </c:pt>
                <c:pt idx="90">
                  <c:v>99.5</c:v>
                </c:pt>
                <c:pt idx="91">
                  <c:v>99.53</c:v>
                </c:pt>
                <c:pt idx="92">
                  <c:v>99.5</c:v>
                </c:pt>
                <c:pt idx="93">
                  <c:v>99.54</c:v>
                </c:pt>
                <c:pt idx="94">
                  <c:v>99.77</c:v>
                </c:pt>
                <c:pt idx="95">
                  <c:v>99.97</c:v>
                </c:pt>
                <c:pt idx="96">
                  <c:v>99.82</c:v>
                </c:pt>
                <c:pt idx="97">
                  <c:v>99.75</c:v>
                </c:pt>
                <c:pt idx="98">
                  <c:v>99.8</c:v>
                </c:pt>
                <c:pt idx="99">
                  <c:v>100</c:v>
                </c:pt>
                <c:pt idx="100">
                  <c:v>99.76</c:v>
                </c:pt>
                <c:pt idx="101">
                  <c:v>99.74</c:v>
                </c:pt>
                <c:pt idx="102">
                  <c:v>99.81</c:v>
                </c:pt>
                <c:pt idx="103">
                  <c:v>99.67</c:v>
                </c:pt>
                <c:pt idx="104">
                  <c:v>99.45</c:v>
                </c:pt>
                <c:pt idx="105">
                  <c:v>99.38</c:v>
                </c:pt>
                <c:pt idx="106">
                  <c:v>99.34</c:v>
                </c:pt>
                <c:pt idx="107">
                  <c:v>99.06</c:v>
                </c:pt>
                <c:pt idx="108">
                  <c:v>99.03</c:v>
                </c:pt>
                <c:pt idx="109">
                  <c:v>99.1</c:v>
                </c:pt>
                <c:pt idx="110">
                  <c:v>98.67</c:v>
                </c:pt>
                <c:pt idx="111">
                  <c:v>98.43</c:v>
                </c:pt>
                <c:pt idx="112">
                  <c:v>98.44</c:v>
                </c:pt>
                <c:pt idx="113">
                  <c:v>98.36</c:v>
                </c:pt>
                <c:pt idx="114">
                  <c:v>98.02</c:v>
                </c:pt>
                <c:pt idx="115">
                  <c:v>97.57</c:v>
                </c:pt>
                <c:pt idx="116">
                  <c:v>97.47</c:v>
                </c:pt>
                <c:pt idx="117">
                  <c:v>97.27</c:v>
                </c:pt>
                <c:pt idx="118">
                  <c:v>97.19</c:v>
                </c:pt>
                <c:pt idx="119">
                  <c:v>96.94</c:v>
                </c:pt>
                <c:pt idx="120">
                  <c:v>96.59</c:v>
                </c:pt>
                <c:pt idx="121">
                  <c:v>96.14</c:v>
                </c:pt>
                <c:pt idx="122">
                  <c:v>95.45</c:v>
                </c:pt>
                <c:pt idx="123">
                  <c:v>94.81</c:v>
                </c:pt>
                <c:pt idx="124">
                  <c:v>93.69</c:v>
                </c:pt>
                <c:pt idx="125">
                  <c:v>91.98</c:v>
                </c:pt>
                <c:pt idx="126">
                  <c:v>88.11</c:v>
                </c:pt>
                <c:pt idx="127">
                  <c:v>81.99</c:v>
                </c:pt>
                <c:pt idx="128">
                  <c:v>72.13</c:v>
                </c:pt>
                <c:pt idx="129">
                  <c:v>60.6</c:v>
                </c:pt>
                <c:pt idx="130">
                  <c:v>48.28</c:v>
                </c:pt>
                <c:pt idx="131">
                  <c:v>36.93</c:v>
                </c:pt>
                <c:pt idx="132">
                  <c:v>28.32</c:v>
                </c:pt>
                <c:pt idx="133">
                  <c:v>21.48</c:v>
                </c:pt>
                <c:pt idx="134">
                  <c:v>17.149999999999999</c:v>
                </c:pt>
                <c:pt idx="135">
                  <c:v>14.64</c:v>
                </c:pt>
                <c:pt idx="136">
                  <c:v>13.12</c:v>
                </c:pt>
                <c:pt idx="137">
                  <c:v>12.07</c:v>
                </c:pt>
                <c:pt idx="138">
                  <c:v>11.29</c:v>
                </c:pt>
                <c:pt idx="139">
                  <c:v>10.71</c:v>
                </c:pt>
                <c:pt idx="140">
                  <c:v>10.24</c:v>
                </c:pt>
                <c:pt idx="141">
                  <c:v>9.82</c:v>
                </c:pt>
                <c:pt idx="142">
                  <c:v>9.42</c:v>
                </c:pt>
                <c:pt idx="143">
                  <c:v>8.99</c:v>
                </c:pt>
                <c:pt idx="144">
                  <c:v>8.66</c:v>
                </c:pt>
                <c:pt idx="145">
                  <c:v>8.32</c:v>
                </c:pt>
                <c:pt idx="146">
                  <c:v>7.99</c:v>
                </c:pt>
                <c:pt idx="147">
                  <c:v>7.69</c:v>
                </c:pt>
                <c:pt idx="148">
                  <c:v>7.43</c:v>
                </c:pt>
                <c:pt idx="149">
                  <c:v>7.22</c:v>
                </c:pt>
                <c:pt idx="150">
                  <c:v>6.86</c:v>
                </c:pt>
                <c:pt idx="151">
                  <c:v>6.66</c:v>
                </c:pt>
                <c:pt idx="152">
                  <c:v>6.48</c:v>
                </c:pt>
                <c:pt idx="153">
                  <c:v>6.17</c:v>
                </c:pt>
                <c:pt idx="154">
                  <c:v>5.99</c:v>
                </c:pt>
                <c:pt idx="155">
                  <c:v>5.78</c:v>
                </c:pt>
                <c:pt idx="156">
                  <c:v>5.61</c:v>
                </c:pt>
                <c:pt idx="157">
                  <c:v>5.42</c:v>
                </c:pt>
                <c:pt idx="158">
                  <c:v>5.22</c:v>
                </c:pt>
                <c:pt idx="159">
                  <c:v>5.0199999999999996</c:v>
                </c:pt>
                <c:pt idx="160">
                  <c:v>4.8600000000000003</c:v>
                </c:pt>
                <c:pt idx="161">
                  <c:v>4.75</c:v>
                </c:pt>
                <c:pt idx="162">
                  <c:v>4.5599999999999996</c:v>
                </c:pt>
                <c:pt idx="163">
                  <c:v>4.47</c:v>
                </c:pt>
                <c:pt idx="164">
                  <c:v>4.24</c:v>
                </c:pt>
                <c:pt idx="165">
                  <c:v>4.16</c:v>
                </c:pt>
                <c:pt idx="166">
                  <c:v>3.94</c:v>
                </c:pt>
              </c:numCache>
            </c:numRef>
          </c:yVal>
          <c:smooth val="1"/>
          <c:extLst>
            <c:ext xmlns:c16="http://schemas.microsoft.com/office/drawing/2014/chart" uri="{C3380CC4-5D6E-409C-BE32-E72D297353CC}">
              <c16:uniqueId val="{00000001-ECEC-4166-893F-2B07439C89E3}"/>
            </c:ext>
          </c:extLst>
        </c:ser>
        <c:ser>
          <c:idx val="2"/>
          <c:order val="2"/>
          <c:tx>
            <c:v>Hors champ</c:v>
          </c:tx>
          <c:spPr>
            <a:ln w="9525" cap="rnd">
              <a:solidFill>
                <a:schemeClr val="accent3"/>
              </a:solidFill>
              <a:round/>
            </a:ln>
            <a:effectLst/>
          </c:spPr>
          <c:marker>
            <c:symbol val="none"/>
          </c:marker>
          <c:xVal>
            <c:numRef>
              <c:f>'10_Profils position chambre ref'!$A$396:$A$560</c:f>
              <c:numCache>
                <c:formatCode>General</c:formatCode>
                <c:ptCount val="165"/>
                <c:pt idx="0">
                  <c:v>-98.7</c:v>
                </c:pt>
                <c:pt idx="1">
                  <c:v>-96.6</c:v>
                </c:pt>
                <c:pt idx="2">
                  <c:v>-95.4</c:v>
                </c:pt>
                <c:pt idx="3">
                  <c:v>-94.2</c:v>
                </c:pt>
                <c:pt idx="4">
                  <c:v>-93</c:v>
                </c:pt>
                <c:pt idx="5">
                  <c:v>-91.8</c:v>
                </c:pt>
                <c:pt idx="6">
                  <c:v>-90.5</c:v>
                </c:pt>
                <c:pt idx="7">
                  <c:v>-89.3</c:v>
                </c:pt>
                <c:pt idx="8">
                  <c:v>-88.1</c:v>
                </c:pt>
                <c:pt idx="9">
                  <c:v>-86.9</c:v>
                </c:pt>
                <c:pt idx="10">
                  <c:v>-85.7</c:v>
                </c:pt>
                <c:pt idx="11">
                  <c:v>-84.5</c:v>
                </c:pt>
                <c:pt idx="12">
                  <c:v>-83.3</c:v>
                </c:pt>
                <c:pt idx="13">
                  <c:v>-82.1</c:v>
                </c:pt>
                <c:pt idx="14">
                  <c:v>-80.900000000000006</c:v>
                </c:pt>
                <c:pt idx="15">
                  <c:v>-79.7</c:v>
                </c:pt>
                <c:pt idx="16">
                  <c:v>-78.5</c:v>
                </c:pt>
                <c:pt idx="17">
                  <c:v>-77.3</c:v>
                </c:pt>
                <c:pt idx="18">
                  <c:v>-76.099999999999994</c:v>
                </c:pt>
                <c:pt idx="19">
                  <c:v>-74.900000000000006</c:v>
                </c:pt>
                <c:pt idx="20">
                  <c:v>-73.7</c:v>
                </c:pt>
                <c:pt idx="21">
                  <c:v>-72.5</c:v>
                </c:pt>
                <c:pt idx="22">
                  <c:v>-71.3</c:v>
                </c:pt>
                <c:pt idx="23">
                  <c:v>-70.099999999999994</c:v>
                </c:pt>
                <c:pt idx="24">
                  <c:v>-68.900000000000006</c:v>
                </c:pt>
                <c:pt idx="25">
                  <c:v>-67.7</c:v>
                </c:pt>
                <c:pt idx="26">
                  <c:v>-66.5</c:v>
                </c:pt>
                <c:pt idx="27">
                  <c:v>-65.3</c:v>
                </c:pt>
                <c:pt idx="28">
                  <c:v>-64.099999999999994</c:v>
                </c:pt>
                <c:pt idx="29">
                  <c:v>-62.9</c:v>
                </c:pt>
                <c:pt idx="30">
                  <c:v>-61.6</c:v>
                </c:pt>
                <c:pt idx="31">
                  <c:v>-60.5</c:v>
                </c:pt>
                <c:pt idx="32">
                  <c:v>-59.2</c:v>
                </c:pt>
                <c:pt idx="33">
                  <c:v>-58</c:v>
                </c:pt>
                <c:pt idx="34">
                  <c:v>-56.8</c:v>
                </c:pt>
                <c:pt idx="35">
                  <c:v>-55.6</c:v>
                </c:pt>
                <c:pt idx="36">
                  <c:v>-54.4</c:v>
                </c:pt>
                <c:pt idx="37">
                  <c:v>-53.2</c:v>
                </c:pt>
                <c:pt idx="38">
                  <c:v>-52</c:v>
                </c:pt>
                <c:pt idx="39">
                  <c:v>-50.8</c:v>
                </c:pt>
                <c:pt idx="40">
                  <c:v>-49.6</c:v>
                </c:pt>
                <c:pt idx="41">
                  <c:v>-48.4</c:v>
                </c:pt>
                <c:pt idx="42">
                  <c:v>-47.2</c:v>
                </c:pt>
                <c:pt idx="43">
                  <c:v>-46</c:v>
                </c:pt>
                <c:pt idx="44">
                  <c:v>-44.8</c:v>
                </c:pt>
                <c:pt idx="45">
                  <c:v>-43.6</c:v>
                </c:pt>
                <c:pt idx="46">
                  <c:v>-42.4</c:v>
                </c:pt>
                <c:pt idx="47">
                  <c:v>-41.2</c:v>
                </c:pt>
                <c:pt idx="48">
                  <c:v>-40</c:v>
                </c:pt>
                <c:pt idx="49">
                  <c:v>-38.799999999999997</c:v>
                </c:pt>
                <c:pt idx="50">
                  <c:v>-37.6</c:v>
                </c:pt>
                <c:pt idx="51">
                  <c:v>-36.4</c:v>
                </c:pt>
                <c:pt idx="52">
                  <c:v>-35.200000000000003</c:v>
                </c:pt>
                <c:pt idx="53">
                  <c:v>-34</c:v>
                </c:pt>
                <c:pt idx="54">
                  <c:v>-32.799999999999997</c:v>
                </c:pt>
                <c:pt idx="55">
                  <c:v>-31.6</c:v>
                </c:pt>
                <c:pt idx="56">
                  <c:v>-30.4</c:v>
                </c:pt>
                <c:pt idx="57">
                  <c:v>-29.1</c:v>
                </c:pt>
                <c:pt idx="58">
                  <c:v>-28</c:v>
                </c:pt>
                <c:pt idx="59">
                  <c:v>-26.8</c:v>
                </c:pt>
                <c:pt idx="60">
                  <c:v>-25.5</c:v>
                </c:pt>
                <c:pt idx="61">
                  <c:v>-24.3</c:v>
                </c:pt>
                <c:pt idx="62">
                  <c:v>-23.1</c:v>
                </c:pt>
                <c:pt idx="63">
                  <c:v>-21.9</c:v>
                </c:pt>
                <c:pt idx="64">
                  <c:v>-20.7</c:v>
                </c:pt>
                <c:pt idx="65">
                  <c:v>-19.5</c:v>
                </c:pt>
                <c:pt idx="66">
                  <c:v>-18.3</c:v>
                </c:pt>
                <c:pt idx="67">
                  <c:v>-17.100000000000001</c:v>
                </c:pt>
                <c:pt idx="68">
                  <c:v>-15.9</c:v>
                </c:pt>
                <c:pt idx="69">
                  <c:v>-14.7</c:v>
                </c:pt>
                <c:pt idx="70">
                  <c:v>-13.5</c:v>
                </c:pt>
                <c:pt idx="71">
                  <c:v>-12.3</c:v>
                </c:pt>
                <c:pt idx="72">
                  <c:v>-11.1</c:v>
                </c:pt>
                <c:pt idx="73">
                  <c:v>-9.9</c:v>
                </c:pt>
                <c:pt idx="74">
                  <c:v>-8.6999999999999993</c:v>
                </c:pt>
                <c:pt idx="75">
                  <c:v>-7.5</c:v>
                </c:pt>
                <c:pt idx="76">
                  <c:v>-6.3</c:v>
                </c:pt>
                <c:pt idx="77">
                  <c:v>-5.0999999999999996</c:v>
                </c:pt>
                <c:pt idx="78">
                  <c:v>-3.9</c:v>
                </c:pt>
                <c:pt idx="79">
                  <c:v>-2.7</c:v>
                </c:pt>
                <c:pt idx="80">
                  <c:v>-1.5</c:v>
                </c:pt>
                <c:pt idx="81">
                  <c:v>-0.3</c:v>
                </c:pt>
                <c:pt idx="82">
                  <c:v>0.9</c:v>
                </c:pt>
                <c:pt idx="83">
                  <c:v>2.1</c:v>
                </c:pt>
                <c:pt idx="84">
                  <c:v>3.4</c:v>
                </c:pt>
                <c:pt idx="85">
                  <c:v>4.5999999999999996</c:v>
                </c:pt>
                <c:pt idx="86">
                  <c:v>5.8</c:v>
                </c:pt>
                <c:pt idx="87">
                  <c:v>7</c:v>
                </c:pt>
                <c:pt idx="88">
                  <c:v>8.1999999999999993</c:v>
                </c:pt>
                <c:pt idx="89">
                  <c:v>9.4</c:v>
                </c:pt>
                <c:pt idx="90">
                  <c:v>10.6</c:v>
                </c:pt>
                <c:pt idx="91">
                  <c:v>11.8</c:v>
                </c:pt>
                <c:pt idx="92">
                  <c:v>13</c:v>
                </c:pt>
                <c:pt idx="93">
                  <c:v>14.2</c:v>
                </c:pt>
                <c:pt idx="94">
                  <c:v>15.4</c:v>
                </c:pt>
                <c:pt idx="95">
                  <c:v>16.600000000000001</c:v>
                </c:pt>
                <c:pt idx="96">
                  <c:v>17.8</c:v>
                </c:pt>
                <c:pt idx="97">
                  <c:v>19</c:v>
                </c:pt>
                <c:pt idx="98">
                  <c:v>20.2</c:v>
                </c:pt>
                <c:pt idx="99">
                  <c:v>21.4</c:v>
                </c:pt>
                <c:pt idx="100">
                  <c:v>22.6</c:v>
                </c:pt>
                <c:pt idx="101">
                  <c:v>23.8</c:v>
                </c:pt>
                <c:pt idx="102">
                  <c:v>25</c:v>
                </c:pt>
                <c:pt idx="103">
                  <c:v>26.2</c:v>
                </c:pt>
                <c:pt idx="104">
                  <c:v>27.4</c:v>
                </c:pt>
                <c:pt idx="105">
                  <c:v>28.7</c:v>
                </c:pt>
                <c:pt idx="106">
                  <c:v>29.8</c:v>
                </c:pt>
                <c:pt idx="107">
                  <c:v>31.1</c:v>
                </c:pt>
                <c:pt idx="108">
                  <c:v>32.299999999999997</c:v>
                </c:pt>
                <c:pt idx="109">
                  <c:v>33.5</c:v>
                </c:pt>
                <c:pt idx="110">
                  <c:v>34.700000000000003</c:v>
                </c:pt>
                <c:pt idx="111">
                  <c:v>35.9</c:v>
                </c:pt>
                <c:pt idx="112">
                  <c:v>37.1</c:v>
                </c:pt>
                <c:pt idx="113">
                  <c:v>38.299999999999997</c:v>
                </c:pt>
                <c:pt idx="114">
                  <c:v>39.5</c:v>
                </c:pt>
                <c:pt idx="115">
                  <c:v>40.700000000000003</c:v>
                </c:pt>
                <c:pt idx="116">
                  <c:v>41.9</c:v>
                </c:pt>
                <c:pt idx="117">
                  <c:v>43.1</c:v>
                </c:pt>
                <c:pt idx="118">
                  <c:v>44.3</c:v>
                </c:pt>
                <c:pt idx="119">
                  <c:v>45.5</c:v>
                </c:pt>
                <c:pt idx="120">
                  <c:v>46.7</c:v>
                </c:pt>
                <c:pt idx="121">
                  <c:v>47.9</c:v>
                </c:pt>
                <c:pt idx="122">
                  <c:v>49.1</c:v>
                </c:pt>
                <c:pt idx="123">
                  <c:v>50.3</c:v>
                </c:pt>
                <c:pt idx="124">
                  <c:v>51.5</c:v>
                </c:pt>
                <c:pt idx="125">
                  <c:v>52.7</c:v>
                </c:pt>
                <c:pt idx="126">
                  <c:v>53.9</c:v>
                </c:pt>
                <c:pt idx="127">
                  <c:v>55.1</c:v>
                </c:pt>
                <c:pt idx="128">
                  <c:v>56.4</c:v>
                </c:pt>
                <c:pt idx="129">
                  <c:v>57.6</c:v>
                </c:pt>
                <c:pt idx="130">
                  <c:v>58.8</c:v>
                </c:pt>
                <c:pt idx="131">
                  <c:v>60</c:v>
                </c:pt>
                <c:pt idx="132">
                  <c:v>61.2</c:v>
                </c:pt>
                <c:pt idx="133">
                  <c:v>62.4</c:v>
                </c:pt>
                <c:pt idx="134">
                  <c:v>63.6</c:v>
                </c:pt>
                <c:pt idx="135">
                  <c:v>64.8</c:v>
                </c:pt>
                <c:pt idx="136">
                  <c:v>66</c:v>
                </c:pt>
                <c:pt idx="137">
                  <c:v>67.2</c:v>
                </c:pt>
                <c:pt idx="138">
                  <c:v>68.400000000000006</c:v>
                </c:pt>
                <c:pt idx="139">
                  <c:v>69.599999999999994</c:v>
                </c:pt>
                <c:pt idx="140">
                  <c:v>70.8</c:v>
                </c:pt>
                <c:pt idx="141">
                  <c:v>72</c:v>
                </c:pt>
                <c:pt idx="142">
                  <c:v>73.2</c:v>
                </c:pt>
                <c:pt idx="143">
                  <c:v>74.400000000000006</c:v>
                </c:pt>
                <c:pt idx="144">
                  <c:v>75.599999999999994</c:v>
                </c:pt>
                <c:pt idx="145">
                  <c:v>76.8</c:v>
                </c:pt>
                <c:pt idx="146">
                  <c:v>78</c:v>
                </c:pt>
                <c:pt idx="147">
                  <c:v>79.2</c:v>
                </c:pt>
                <c:pt idx="148">
                  <c:v>80.5</c:v>
                </c:pt>
                <c:pt idx="149">
                  <c:v>81.599999999999994</c:v>
                </c:pt>
                <c:pt idx="150">
                  <c:v>82.9</c:v>
                </c:pt>
                <c:pt idx="151">
                  <c:v>84</c:v>
                </c:pt>
                <c:pt idx="152">
                  <c:v>85.2</c:v>
                </c:pt>
                <c:pt idx="153">
                  <c:v>86.5</c:v>
                </c:pt>
                <c:pt idx="154">
                  <c:v>87.6</c:v>
                </c:pt>
                <c:pt idx="155">
                  <c:v>88.9</c:v>
                </c:pt>
                <c:pt idx="156">
                  <c:v>90.1</c:v>
                </c:pt>
                <c:pt idx="157">
                  <c:v>91.3</c:v>
                </c:pt>
                <c:pt idx="158">
                  <c:v>92.5</c:v>
                </c:pt>
                <c:pt idx="159">
                  <c:v>93.7</c:v>
                </c:pt>
                <c:pt idx="160">
                  <c:v>94.9</c:v>
                </c:pt>
                <c:pt idx="161">
                  <c:v>96.1</c:v>
                </c:pt>
                <c:pt idx="162">
                  <c:v>97.3</c:v>
                </c:pt>
                <c:pt idx="163">
                  <c:v>98.5</c:v>
                </c:pt>
                <c:pt idx="164">
                  <c:v>100</c:v>
                </c:pt>
              </c:numCache>
            </c:numRef>
          </c:xVal>
          <c:yVal>
            <c:numRef>
              <c:f>'10_Profils position chambre ref'!$F$396:$F$560</c:f>
              <c:numCache>
                <c:formatCode>General</c:formatCode>
                <c:ptCount val="165"/>
                <c:pt idx="0">
                  <c:v>4.0199999999999996</c:v>
                </c:pt>
                <c:pt idx="1">
                  <c:v>4.32</c:v>
                </c:pt>
                <c:pt idx="2">
                  <c:v>4.51</c:v>
                </c:pt>
                <c:pt idx="3">
                  <c:v>4.57</c:v>
                </c:pt>
                <c:pt idx="4">
                  <c:v>4.8600000000000003</c:v>
                </c:pt>
                <c:pt idx="5">
                  <c:v>4.92</c:v>
                </c:pt>
                <c:pt idx="6">
                  <c:v>5.0999999999999996</c:v>
                </c:pt>
                <c:pt idx="7">
                  <c:v>5.28</c:v>
                </c:pt>
                <c:pt idx="8">
                  <c:v>5.4</c:v>
                </c:pt>
                <c:pt idx="9">
                  <c:v>5.63</c:v>
                </c:pt>
                <c:pt idx="10">
                  <c:v>5.87</c:v>
                </c:pt>
                <c:pt idx="11">
                  <c:v>6.09</c:v>
                </c:pt>
                <c:pt idx="12">
                  <c:v>6.26</c:v>
                </c:pt>
                <c:pt idx="13">
                  <c:v>6.41</c:v>
                </c:pt>
                <c:pt idx="14">
                  <c:v>6.77</c:v>
                </c:pt>
                <c:pt idx="15">
                  <c:v>6.99</c:v>
                </c:pt>
                <c:pt idx="16">
                  <c:v>7.33</c:v>
                </c:pt>
                <c:pt idx="17">
                  <c:v>7.59</c:v>
                </c:pt>
                <c:pt idx="18">
                  <c:v>7.79</c:v>
                </c:pt>
                <c:pt idx="19">
                  <c:v>8.06</c:v>
                </c:pt>
                <c:pt idx="20">
                  <c:v>8.36</c:v>
                </c:pt>
                <c:pt idx="21">
                  <c:v>8.6999999999999993</c:v>
                </c:pt>
                <c:pt idx="22">
                  <c:v>9.06</c:v>
                </c:pt>
                <c:pt idx="23">
                  <c:v>9.43</c:v>
                </c:pt>
                <c:pt idx="24">
                  <c:v>9.75</c:v>
                </c:pt>
                <c:pt idx="25">
                  <c:v>10.27</c:v>
                </c:pt>
                <c:pt idx="26">
                  <c:v>10.82</c:v>
                </c:pt>
                <c:pt idx="27">
                  <c:v>11.47</c:v>
                </c:pt>
                <c:pt idx="28">
                  <c:v>12.27</c:v>
                </c:pt>
                <c:pt idx="29">
                  <c:v>13.41</c:v>
                </c:pt>
                <c:pt idx="30">
                  <c:v>15.13</c:v>
                </c:pt>
                <c:pt idx="31">
                  <c:v>18.05</c:v>
                </c:pt>
                <c:pt idx="32">
                  <c:v>22.96</c:v>
                </c:pt>
                <c:pt idx="33">
                  <c:v>30.36</c:v>
                </c:pt>
                <c:pt idx="34">
                  <c:v>39.72</c:v>
                </c:pt>
                <c:pt idx="35">
                  <c:v>50.9</c:v>
                </c:pt>
                <c:pt idx="36">
                  <c:v>63.79</c:v>
                </c:pt>
                <c:pt idx="37">
                  <c:v>74.819999999999993</c:v>
                </c:pt>
                <c:pt idx="38">
                  <c:v>83.53</c:v>
                </c:pt>
                <c:pt idx="39">
                  <c:v>89.64</c:v>
                </c:pt>
                <c:pt idx="40">
                  <c:v>92.3</c:v>
                </c:pt>
                <c:pt idx="41">
                  <c:v>93.58</c:v>
                </c:pt>
                <c:pt idx="42">
                  <c:v>94.66</c:v>
                </c:pt>
                <c:pt idx="43">
                  <c:v>95.44</c:v>
                </c:pt>
                <c:pt idx="44">
                  <c:v>96.02</c:v>
                </c:pt>
                <c:pt idx="45">
                  <c:v>96.55</c:v>
                </c:pt>
                <c:pt idx="46">
                  <c:v>96.9</c:v>
                </c:pt>
                <c:pt idx="47">
                  <c:v>97.08</c:v>
                </c:pt>
                <c:pt idx="48">
                  <c:v>97.56</c:v>
                </c:pt>
                <c:pt idx="49">
                  <c:v>97.75</c:v>
                </c:pt>
                <c:pt idx="50">
                  <c:v>97.41</c:v>
                </c:pt>
                <c:pt idx="51">
                  <c:v>97.67</c:v>
                </c:pt>
                <c:pt idx="52">
                  <c:v>98.18</c:v>
                </c:pt>
                <c:pt idx="53">
                  <c:v>98.23</c:v>
                </c:pt>
                <c:pt idx="54">
                  <c:v>98.78</c:v>
                </c:pt>
                <c:pt idx="55">
                  <c:v>98.2</c:v>
                </c:pt>
                <c:pt idx="56">
                  <c:v>98.75</c:v>
                </c:pt>
                <c:pt idx="57">
                  <c:v>98.93</c:v>
                </c:pt>
                <c:pt idx="58">
                  <c:v>99.12</c:v>
                </c:pt>
                <c:pt idx="59">
                  <c:v>99.16</c:v>
                </c:pt>
                <c:pt idx="60">
                  <c:v>99.72</c:v>
                </c:pt>
                <c:pt idx="61">
                  <c:v>99.73</c:v>
                </c:pt>
                <c:pt idx="62">
                  <c:v>99.53</c:v>
                </c:pt>
                <c:pt idx="63">
                  <c:v>99.48</c:v>
                </c:pt>
                <c:pt idx="64">
                  <c:v>99.82</c:v>
                </c:pt>
                <c:pt idx="65">
                  <c:v>99.88</c:v>
                </c:pt>
                <c:pt idx="66">
                  <c:v>99.43</c:v>
                </c:pt>
                <c:pt idx="67">
                  <c:v>99.8</c:v>
                </c:pt>
                <c:pt idx="68">
                  <c:v>99.69</c:v>
                </c:pt>
                <c:pt idx="69">
                  <c:v>99.59</c:v>
                </c:pt>
                <c:pt idx="70">
                  <c:v>99.97</c:v>
                </c:pt>
                <c:pt idx="71">
                  <c:v>99.82</c:v>
                </c:pt>
                <c:pt idx="72">
                  <c:v>100</c:v>
                </c:pt>
                <c:pt idx="73">
                  <c:v>99.44</c:v>
                </c:pt>
                <c:pt idx="74">
                  <c:v>99.73</c:v>
                </c:pt>
                <c:pt idx="75">
                  <c:v>99.32</c:v>
                </c:pt>
                <c:pt idx="76">
                  <c:v>99.73</c:v>
                </c:pt>
                <c:pt idx="77">
                  <c:v>99.36</c:v>
                </c:pt>
                <c:pt idx="78">
                  <c:v>99.12</c:v>
                </c:pt>
                <c:pt idx="79">
                  <c:v>99.24</c:v>
                </c:pt>
                <c:pt idx="80">
                  <c:v>99.14</c:v>
                </c:pt>
                <c:pt idx="81">
                  <c:v>99.43</c:v>
                </c:pt>
                <c:pt idx="82">
                  <c:v>98.96</c:v>
                </c:pt>
                <c:pt idx="83">
                  <c:v>99.01</c:v>
                </c:pt>
                <c:pt idx="84">
                  <c:v>99.31</c:v>
                </c:pt>
                <c:pt idx="85">
                  <c:v>99.15</c:v>
                </c:pt>
                <c:pt idx="86">
                  <c:v>99.39</c:v>
                </c:pt>
                <c:pt idx="87">
                  <c:v>99.36</c:v>
                </c:pt>
                <c:pt idx="88">
                  <c:v>99.4</c:v>
                </c:pt>
                <c:pt idx="89">
                  <c:v>98.86</c:v>
                </c:pt>
                <c:pt idx="90">
                  <c:v>99.35</c:v>
                </c:pt>
                <c:pt idx="91">
                  <c:v>99.11</c:v>
                </c:pt>
                <c:pt idx="92">
                  <c:v>99.29</c:v>
                </c:pt>
                <c:pt idx="93">
                  <c:v>99.07</c:v>
                </c:pt>
                <c:pt idx="94">
                  <c:v>98.98</c:v>
                </c:pt>
                <c:pt idx="95">
                  <c:v>98.99</c:v>
                </c:pt>
                <c:pt idx="96">
                  <c:v>98.94</c:v>
                </c:pt>
                <c:pt idx="97">
                  <c:v>98.51</c:v>
                </c:pt>
                <c:pt idx="98">
                  <c:v>99</c:v>
                </c:pt>
                <c:pt idx="99">
                  <c:v>98.62</c:v>
                </c:pt>
                <c:pt idx="100">
                  <c:v>98.83</c:v>
                </c:pt>
                <c:pt idx="101">
                  <c:v>98.7</c:v>
                </c:pt>
                <c:pt idx="102">
                  <c:v>98.19</c:v>
                </c:pt>
                <c:pt idx="103">
                  <c:v>97.97</c:v>
                </c:pt>
                <c:pt idx="104">
                  <c:v>97.88</c:v>
                </c:pt>
                <c:pt idx="105">
                  <c:v>97.9</c:v>
                </c:pt>
                <c:pt idx="106">
                  <c:v>97.69</c:v>
                </c:pt>
                <c:pt idx="107">
                  <c:v>97.79</c:v>
                </c:pt>
                <c:pt idx="108">
                  <c:v>97.8</c:v>
                </c:pt>
                <c:pt idx="109">
                  <c:v>97.31</c:v>
                </c:pt>
                <c:pt idx="110">
                  <c:v>96.7</c:v>
                </c:pt>
                <c:pt idx="111">
                  <c:v>96.74</c:v>
                </c:pt>
                <c:pt idx="112">
                  <c:v>96.73</c:v>
                </c:pt>
                <c:pt idx="113">
                  <c:v>96.25</c:v>
                </c:pt>
                <c:pt idx="114">
                  <c:v>95.9</c:v>
                </c:pt>
                <c:pt idx="115">
                  <c:v>95.74</c:v>
                </c:pt>
                <c:pt idx="116">
                  <c:v>95.55</c:v>
                </c:pt>
                <c:pt idx="117">
                  <c:v>95.06</c:v>
                </c:pt>
                <c:pt idx="118">
                  <c:v>94.33</c:v>
                </c:pt>
                <c:pt idx="119">
                  <c:v>93.72</c:v>
                </c:pt>
                <c:pt idx="120">
                  <c:v>93.33</c:v>
                </c:pt>
                <c:pt idx="121">
                  <c:v>91.94</c:v>
                </c:pt>
                <c:pt idx="122">
                  <c:v>89.86</c:v>
                </c:pt>
                <c:pt idx="123">
                  <c:v>86.43</c:v>
                </c:pt>
                <c:pt idx="124">
                  <c:v>80.459999999999994</c:v>
                </c:pt>
                <c:pt idx="125">
                  <c:v>72.14</c:v>
                </c:pt>
                <c:pt idx="126">
                  <c:v>61.94</c:v>
                </c:pt>
                <c:pt idx="127">
                  <c:v>50.57</c:v>
                </c:pt>
                <c:pt idx="128">
                  <c:v>38.729999999999997</c:v>
                </c:pt>
                <c:pt idx="129">
                  <c:v>28.34</c:v>
                </c:pt>
                <c:pt idx="130">
                  <c:v>20.92</c:v>
                </c:pt>
                <c:pt idx="131">
                  <c:v>16.600000000000001</c:v>
                </c:pt>
                <c:pt idx="132">
                  <c:v>14.27</c:v>
                </c:pt>
                <c:pt idx="133">
                  <c:v>12.8</c:v>
                </c:pt>
                <c:pt idx="134">
                  <c:v>11.82</c:v>
                </c:pt>
                <c:pt idx="135">
                  <c:v>11.12</c:v>
                </c:pt>
                <c:pt idx="136">
                  <c:v>10.5</c:v>
                </c:pt>
                <c:pt idx="137">
                  <c:v>10.07</c:v>
                </c:pt>
                <c:pt idx="138">
                  <c:v>9.5500000000000007</c:v>
                </c:pt>
                <c:pt idx="139">
                  <c:v>9.16</c:v>
                </c:pt>
                <c:pt idx="140">
                  <c:v>8.83</c:v>
                </c:pt>
                <c:pt idx="141">
                  <c:v>8.3800000000000008</c:v>
                </c:pt>
                <c:pt idx="142">
                  <c:v>8.14</c:v>
                </c:pt>
                <c:pt idx="143">
                  <c:v>7.77</c:v>
                </c:pt>
                <c:pt idx="144">
                  <c:v>7.53</c:v>
                </c:pt>
                <c:pt idx="145">
                  <c:v>7.27</c:v>
                </c:pt>
                <c:pt idx="146">
                  <c:v>7.03</c:v>
                </c:pt>
                <c:pt idx="147">
                  <c:v>6.82</c:v>
                </c:pt>
                <c:pt idx="148">
                  <c:v>6.51</c:v>
                </c:pt>
                <c:pt idx="149">
                  <c:v>6.31</c:v>
                </c:pt>
                <c:pt idx="150">
                  <c:v>6.11</c:v>
                </c:pt>
                <c:pt idx="151">
                  <c:v>5.92</c:v>
                </c:pt>
                <c:pt idx="152">
                  <c:v>5.62</c:v>
                </c:pt>
                <c:pt idx="153">
                  <c:v>5.42</c:v>
                </c:pt>
                <c:pt idx="154">
                  <c:v>5.36</c:v>
                </c:pt>
                <c:pt idx="155">
                  <c:v>5.16</c:v>
                </c:pt>
                <c:pt idx="156">
                  <c:v>4.9400000000000004</c:v>
                </c:pt>
                <c:pt idx="157">
                  <c:v>4.8</c:v>
                </c:pt>
                <c:pt idx="158">
                  <c:v>4.7</c:v>
                </c:pt>
                <c:pt idx="159">
                  <c:v>4.5599999999999996</c:v>
                </c:pt>
                <c:pt idx="160">
                  <c:v>4.42</c:v>
                </c:pt>
                <c:pt idx="161">
                  <c:v>4.26</c:v>
                </c:pt>
                <c:pt idx="162">
                  <c:v>4.0999999999999996</c:v>
                </c:pt>
                <c:pt idx="163">
                  <c:v>3.95</c:v>
                </c:pt>
                <c:pt idx="164">
                  <c:v>3.79</c:v>
                </c:pt>
              </c:numCache>
            </c:numRef>
          </c:yVal>
          <c:smooth val="1"/>
          <c:extLst>
            <c:ext xmlns:c16="http://schemas.microsoft.com/office/drawing/2014/chart" uri="{C3380CC4-5D6E-409C-BE32-E72D297353CC}">
              <c16:uniqueId val="{00000002-ECEC-4166-893F-2B07439C89E3}"/>
            </c:ext>
          </c:extLst>
        </c:ser>
        <c:dLbls>
          <c:showLegendKey val="0"/>
          <c:showVal val="0"/>
          <c:showCatName val="0"/>
          <c:showSerName val="0"/>
          <c:showPercent val="0"/>
          <c:showBubbleSize val="0"/>
        </c:dLbls>
        <c:axId val="126037376"/>
        <c:axId val="126047744"/>
      </c:scatterChart>
      <c:valAx>
        <c:axId val="126037376"/>
        <c:scaling>
          <c:orientation val="minMax"/>
          <c:max val="100"/>
          <c:min val="-1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26047744"/>
        <c:crosses val="autoZero"/>
        <c:crossBetween val="midCat"/>
      </c:valAx>
      <c:valAx>
        <c:axId val="12604774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2603737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Vitesse 0,5 cm/s</c:v>
          </c:tx>
          <c:spPr>
            <a:ln w="9525" cap="rnd">
              <a:solidFill>
                <a:schemeClr val="accent1"/>
              </a:solidFill>
              <a:round/>
            </a:ln>
            <a:effectLst/>
          </c:spPr>
          <c:marker>
            <c:symbol val="none"/>
          </c:marker>
          <c:xVal>
            <c:numRef>
              <c:f>'5_Profils vitesse déplacement c'!$A$20:$A$277</c:f>
              <c:numCache>
                <c:formatCode>General</c:formatCode>
                <c:ptCount val="258"/>
                <c:pt idx="0">
                  <c:v>-155</c:v>
                </c:pt>
                <c:pt idx="1">
                  <c:v>-154.1</c:v>
                </c:pt>
                <c:pt idx="2">
                  <c:v>-152.6</c:v>
                </c:pt>
                <c:pt idx="3">
                  <c:v>-151.5</c:v>
                </c:pt>
                <c:pt idx="4">
                  <c:v>-150.30000000000001</c:v>
                </c:pt>
                <c:pt idx="5">
                  <c:v>-149.1</c:v>
                </c:pt>
                <c:pt idx="6">
                  <c:v>-147.9</c:v>
                </c:pt>
                <c:pt idx="7">
                  <c:v>-146.69999999999999</c:v>
                </c:pt>
                <c:pt idx="8">
                  <c:v>-145.5</c:v>
                </c:pt>
                <c:pt idx="9">
                  <c:v>-144.30000000000001</c:v>
                </c:pt>
                <c:pt idx="10">
                  <c:v>-143.1</c:v>
                </c:pt>
                <c:pt idx="11">
                  <c:v>-141.9</c:v>
                </c:pt>
                <c:pt idx="12">
                  <c:v>-140.69999999999999</c:v>
                </c:pt>
                <c:pt idx="13">
                  <c:v>-139.5</c:v>
                </c:pt>
                <c:pt idx="14">
                  <c:v>-138.30000000000001</c:v>
                </c:pt>
                <c:pt idx="15">
                  <c:v>-137</c:v>
                </c:pt>
                <c:pt idx="16">
                  <c:v>-135.9</c:v>
                </c:pt>
                <c:pt idx="17">
                  <c:v>-134.69999999999999</c:v>
                </c:pt>
                <c:pt idx="18">
                  <c:v>-133.4</c:v>
                </c:pt>
                <c:pt idx="19">
                  <c:v>-132.30000000000001</c:v>
                </c:pt>
                <c:pt idx="20">
                  <c:v>-131.1</c:v>
                </c:pt>
                <c:pt idx="21">
                  <c:v>-129.80000000000001</c:v>
                </c:pt>
                <c:pt idx="22">
                  <c:v>-128.6</c:v>
                </c:pt>
                <c:pt idx="23">
                  <c:v>-127.4</c:v>
                </c:pt>
                <c:pt idx="24">
                  <c:v>-126.2</c:v>
                </c:pt>
                <c:pt idx="25">
                  <c:v>-125</c:v>
                </c:pt>
                <c:pt idx="26">
                  <c:v>-123.8</c:v>
                </c:pt>
                <c:pt idx="27">
                  <c:v>-122.6</c:v>
                </c:pt>
                <c:pt idx="28">
                  <c:v>-121.4</c:v>
                </c:pt>
                <c:pt idx="29">
                  <c:v>-120.2</c:v>
                </c:pt>
                <c:pt idx="30">
                  <c:v>-119</c:v>
                </c:pt>
                <c:pt idx="31">
                  <c:v>-117.8</c:v>
                </c:pt>
                <c:pt idx="32">
                  <c:v>-116.6</c:v>
                </c:pt>
                <c:pt idx="33">
                  <c:v>-115.4</c:v>
                </c:pt>
                <c:pt idx="34">
                  <c:v>-114.2</c:v>
                </c:pt>
                <c:pt idx="35">
                  <c:v>-113</c:v>
                </c:pt>
                <c:pt idx="36">
                  <c:v>-111.8</c:v>
                </c:pt>
                <c:pt idx="37">
                  <c:v>-110.6</c:v>
                </c:pt>
                <c:pt idx="38">
                  <c:v>-109.4</c:v>
                </c:pt>
                <c:pt idx="39">
                  <c:v>-108.2</c:v>
                </c:pt>
                <c:pt idx="40">
                  <c:v>-107</c:v>
                </c:pt>
                <c:pt idx="41">
                  <c:v>-105.7</c:v>
                </c:pt>
                <c:pt idx="42">
                  <c:v>-104.6</c:v>
                </c:pt>
                <c:pt idx="43">
                  <c:v>-103.3</c:v>
                </c:pt>
                <c:pt idx="44">
                  <c:v>-102.1</c:v>
                </c:pt>
                <c:pt idx="45">
                  <c:v>-100.9</c:v>
                </c:pt>
                <c:pt idx="46">
                  <c:v>-99.7</c:v>
                </c:pt>
                <c:pt idx="47">
                  <c:v>-98.5</c:v>
                </c:pt>
                <c:pt idx="48">
                  <c:v>-97.3</c:v>
                </c:pt>
                <c:pt idx="49">
                  <c:v>-96.1</c:v>
                </c:pt>
                <c:pt idx="50">
                  <c:v>-94.9</c:v>
                </c:pt>
                <c:pt idx="51">
                  <c:v>-93.7</c:v>
                </c:pt>
                <c:pt idx="52">
                  <c:v>-92.5</c:v>
                </c:pt>
                <c:pt idx="53">
                  <c:v>-91.3</c:v>
                </c:pt>
                <c:pt idx="54">
                  <c:v>-90.1</c:v>
                </c:pt>
                <c:pt idx="55">
                  <c:v>-88.9</c:v>
                </c:pt>
                <c:pt idx="56">
                  <c:v>-87.7</c:v>
                </c:pt>
                <c:pt idx="57">
                  <c:v>-86.5</c:v>
                </c:pt>
                <c:pt idx="58">
                  <c:v>-85.3</c:v>
                </c:pt>
                <c:pt idx="59">
                  <c:v>-84.1</c:v>
                </c:pt>
                <c:pt idx="60">
                  <c:v>-82.9</c:v>
                </c:pt>
                <c:pt idx="61">
                  <c:v>-81.7</c:v>
                </c:pt>
                <c:pt idx="62">
                  <c:v>-80.5</c:v>
                </c:pt>
                <c:pt idx="63">
                  <c:v>-79.3</c:v>
                </c:pt>
                <c:pt idx="64">
                  <c:v>-78.099999999999994</c:v>
                </c:pt>
                <c:pt idx="65">
                  <c:v>-76.900000000000006</c:v>
                </c:pt>
                <c:pt idx="66">
                  <c:v>-75.7</c:v>
                </c:pt>
                <c:pt idx="67">
                  <c:v>-74.400000000000006</c:v>
                </c:pt>
                <c:pt idx="68">
                  <c:v>-73.2</c:v>
                </c:pt>
                <c:pt idx="69">
                  <c:v>-72.099999999999994</c:v>
                </c:pt>
                <c:pt idx="70">
                  <c:v>-70.8</c:v>
                </c:pt>
                <c:pt idx="71">
                  <c:v>-69.599999999999994</c:v>
                </c:pt>
                <c:pt idx="72">
                  <c:v>-68.400000000000006</c:v>
                </c:pt>
                <c:pt idx="73">
                  <c:v>-67.2</c:v>
                </c:pt>
                <c:pt idx="74">
                  <c:v>-66</c:v>
                </c:pt>
                <c:pt idx="75">
                  <c:v>-64.8</c:v>
                </c:pt>
                <c:pt idx="76">
                  <c:v>-63.6</c:v>
                </c:pt>
                <c:pt idx="77">
                  <c:v>-62.4</c:v>
                </c:pt>
                <c:pt idx="78">
                  <c:v>-61.2</c:v>
                </c:pt>
                <c:pt idx="79">
                  <c:v>-60</c:v>
                </c:pt>
                <c:pt idx="80">
                  <c:v>-58.8</c:v>
                </c:pt>
                <c:pt idx="81">
                  <c:v>-57.6</c:v>
                </c:pt>
                <c:pt idx="82">
                  <c:v>-56.4</c:v>
                </c:pt>
                <c:pt idx="83">
                  <c:v>-55.2</c:v>
                </c:pt>
                <c:pt idx="84">
                  <c:v>-54</c:v>
                </c:pt>
                <c:pt idx="85">
                  <c:v>-52.8</c:v>
                </c:pt>
                <c:pt idx="86">
                  <c:v>-51.6</c:v>
                </c:pt>
                <c:pt idx="87">
                  <c:v>-50.4</c:v>
                </c:pt>
                <c:pt idx="88">
                  <c:v>-49.2</c:v>
                </c:pt>
                <c:pt idx="89">
                  <c:v>-48</c:v>
                </c:pt>
                <c:pt idx="90">
                  <c:v>-46.8</c:v>
                </c:pt>
                <c:pt idx="91">
                  <c:v>-45.5</c:v>
                </c:pt>
                <c:pt idx="92">
                  <c:v>-44.4</c:v>
                </c:pt>
                <c:pt idx="93">
                  <c:v>-43.1</c:v>
                </c:pt>
                <c:pt idx="94">
                  <c:v>-42</c:v>
                </c:pt>
                <c:pt idx="95">
                  <c:v>-40.700000000000003</c:v>
                </c:pt>
                <c:pt idx="96">
                  <c:v>-39.5</c:v>
                </c:pt>
                <c:pt idx="97">
                  <c:v>-38.299999999999997</c:v>
                </c:pt>
                <c:pt idx="98">
                  <c:v>-37.1</c:v>
                </c:pt>
                <c:pt idx="99">
                  <c:v>-35.9</c:v>
                </c:pt>
                <c:pt idx="100">
                  <c:v>-34.700000000000003</c:v>
                </c:pt>
                <c:pt idx="101">
                  <c:v>-33.5</c:v>
                </c:pt>
                <c:pt idx="102">
                  <c:v>-32.299999999999997</c:v>
                </c:pt>
                <c:pt idx="103">
                  <c:v>-31.1</c:v>
                </c:pt>
                <c:pt idx="104">
                  <c:v>-29.9</c:v>
                </c:pt>
                <c:pt idx="105">
                  <c:v>-28.7</c:v>
                </c:pt>
                <c:pt idx="106">
                  <c:v>-27.5</c:v>
                </c:pt>
                <c:pt idx="107">
                  <c:v>-26.3</c:v>
                </c:pt>
                <c:pt idx="108">
                  <c:v>-25.1</c:v>
                </c:pt>
                <c:pt idx="109">
                  <c:v>-23.9</c:v>
                </c:pt>
                <c:pt idx="110">
                  <c:v>-22.7</c:v>
                </c:pt>
                <c:pt idx="111">
                  <c:v>-21.5</c:v>
                </c:pt>
                <c:pt idx="112">
                  <c:v>-20.3</c:v>
                </c:pt>
                <c:pt idx="113">
                  <c:v>-19.100000000000001</c:v>
                </c:pt>
                <c:pt idx="114">
                  <c:v>-17.899999999999999</c:v>
                </c:pt>
                <c:pt idx="115">
                  <c:v>-16.7</c:v>
                </c:pt>
                <c:pt idx="116">
                  <c:v>-15.5</c:v>
                </c:pt>
                <c:pt idx="117">
                  <c:v>-14.3</c:v>
                </c:pt>
                <c:pt idx="118">
                  <c:v>-13</c:v>
                </c:pt>
                <c:pt idx="119">
                  <c:v>-11.9</c:v>
                </c:pt>
                <c:pt idx="120">
                  <c:v>-10.6</c:v>
                </c:pt>
                <c:pt idx="121">
                  <c:v>-9.5</c:v>
                </c:pt>
                <c:pt idx="122">
                  <c:v>-8.3000000000000007</c:v>
                </c:pt>
                <c:pt idx="123">
                  <c:v>-7</c:v>
                </c:pt>
                <c:pt idx="124">
                  <c:v>-5.8</c:v>
                </c:pt>
                <c:pt idx="125">
                  <c:v>-4.5999999999999996</c:v>
                </c:pt>
                <c:pt idx="126">
                  <c:v>-3.4</c:v>
                </c:pt>
                <c:pt idx="127">
                  <c:v>-2.2000000000000002</c:v>
                </c:pt>
                <c:pt idx="128">
                  <c:v>-1</c:v>
                </c:pt>
                <c:pt idx="129">
                  <c:v>0.2</c:v>
                </c:pt>
                <c:pt idx="130">
                  <c:v>1.4</c:v>
                </c:pt>
                <c:pt idx="131">
                  <c:v>2.6</c:v>
                </c:pt>
                <c:pt idx="132">
                  <c:v>3.8</c:v>
                </c:pt>
                <c:pt idx="133">
                  <c:v>5</c:v>
                </c:pt>
                <c:pt idx="134">
                  <c:v>6.2</c:v>
                </c:pt>
                <c:pt idx="135">
                  <c:v>7.4</c:v>
                </c:pt>
                <c:pt idx="136">
                  <c:v>8.6</c:v>
                </c:pt>
                <c:pt idx="137">
                  <c:v>9.8000000000000007</c:v>
                </c:pt>
                <c:pt idx="138">
                  <c:v>11</c:v>
                </c:pt>
                <c:pt idx="139">
                  <c:v>12.2</c:v>
                </c:pt>
                <c:pt idx="140">
                  <c:v>13.4</c:v>
                </c:pt>
                <c:pt idx="141">
                  <c:v>14.6</c:v>
                </c:pt>
                <c:pt idx="142">
                  <c:v>15.8</c:v>
                </c:pt>
                <c:pt idx="143">
                  <c:v>17</c:v>
                </c:pt>
                <c:pt idx="144">
                  <c:v>18.2</c:v>
                </c:pt>
                <c:pt idx="145">
                  <c:v>19.5</c:v>
                </c:pt>
                <c:pt idx="146">
                  <c:v>20.6</c:v>
                </c:pt>
                <c:pt idx="147">
                  <c:v>21.9</c:v>
                </c:pt>
                <c:pt idx="148">
                  <c:v>23.1</c:v>
                </c:pt>
                <c:pt idx="149">
                  <c:v>24.2</c:v>
                </c:pt>
                <c:pt idx="150">
                  <c:v>25.5</c:v>
                </c:pt>
                <c:pt idx="151">
                  <c:v>26.7</c:v>
                </c:pt>
                <c:pt idx="152">
                  <c:v>27.9</c:v>
                </c:pt>
                <c:pt idx="153">
                  <c:v>29.1</c:v>
                </c:pt>
                <c:pt idx="154">
                  <c:v>30.3</c:v>
                </c:pt>
                <c:pt idx="155">
                  <c:v>31.5</c:v>
                </c:pt>
                <c:pt idx="156">
                  <c:v>32.700000000000003</c:v>
                </c:pt>
                <c:pt idx="157">
                  <c:v>33.9</c:v>
                </c:pt>
                <c:pt idx="158">
                  <c:v>35.1</c:v>
                </c:pt>
                <c:pt idx="159">
                  <c:v>36.299999999999997</c:v>
                </c:pt>
                <c:pt idx="160">
                  <c:v>37.5</c:v>
                </c:pt>
                <c:pt idx="161">
                  <c:v>38.700000000000003</c:v>
                </c:pt>
                <c:pt idx="162">
                  <c:v>39.9</c:v>
                </c:pt>
                <c:pt idx="163">
                  <c:v>41.1</c:v>
                </c:pt>
                <c:pt idx="164">
                  <c:v>42.3</c:v>
                </c:pt>
                <c:pt idx="165">
                  <c:v>43.5</c:v>
                </c:pt>
                <c:pt idx="166">
                  <c:v>44.7</c:v>
                </c:pt>
                <c:pt idx="167">
                  <c:v>45.9</c:v>
                </c:pt>
                <c:pt idx="168">
                  <c:v>47.1</c:v>
                </c:pt>
                <c:pt idx="169">
                  <c:v>48.3</c:v>
                </c:pt>
                <c:pt idx="170">
                  <c:v>49.5</c:v>
                </c:pt>
                <c:pt idx="171">
                  <c:v>50.7</c:v>
                </c:pt>
                <c:pt idx="172">
                  <c:v>51.9</c:v>
                </c:pt>
                <c:pt idx="173">
                  <c:v>53.1</c:v>
                </c:pt>
                <c:pt idx="174">
                  <c:v>54.3</c:v>
                </c:pt>
                <c:pt idx="175">
                  <c:v>55.5</c:v>
                </c:pt>
                <c:pt idx="176">
                  <c:v>56.7</c:v>
                </c:pt>
                <c:pt idx="177">
                  <c:v>57.9</c:v>
                </c:pt>
                <c:pt idx="178">
                  <c:v>59.2</c:v>
                </c:pt>
                <c:pt idx="179">
                  <c:v>60.3</c:v>
                </c:pt>
                <c:pt idx="180">
                  <c:v>61.6</c:v>
                </c:pt>
                <c:pt idx="181">
                  <c:v>62.8</c:v>
                </c:pt>
                <c:pt idx="182">
                  <c:v>64</c:v>
                </c:pt>
                <c:pt idx="183">
                  <c:v>65.2</c:v>
                </c:pt>
                <c:pt idx="184">
                  <c:v>66.400000000000006</c:v>
                </c:pt>
                <c:pt idx="185">
                  <c:v>67.599999999999994</c:v>
                </c:pt>
                <c:pt idx="186">
                  <c:v>68.8</c:v>
                </c:pt>
                <c:pt idx="187">
                  <c:v>70</c:v>
                </c:pt>
                <c:pt idx="188">
                  <c:v>71.2</c:v>
                </c:pt>
                <c:pt idx="189">
                  <c:v>72.400000000000006</c:v>
                </c:pt>
                <c:pt idx="190">
                  <c:v>73.599999999999994</c:v>
                </c:pt>
                <c:pt idx="191">
                  <c:v>74.8</c:v>
                </c:pt>
                <c:pt idx="192">
                  <c:v>76</c:v>
                </c:pt>
                <c:pt idx="193">
                  <c:v>77.2</c:v>
                </c:pt>
                <c:pt idx="194">
                  <c:v>78.400000000000006</c:v>
                </c:pt>
                <c:pt idx="195">
                  <c:v>79.599999999999994</c:v>
                </c:pt>
                <c:pt idx="196">
                  <c:v>80.8</c:v>
                </c:pt>
                <c:pt idx="197">
                  <c:v>82</c:v>
                </c:pt>
                <c:pt idx="198">
                  <c:v>83.3</c:v>
                </c:pt>
                <c:pt idx="199">
                  <c:v>84.4</c:v>
                </c:pt>
                <c:pt idx="200">
                  <c:v>85.6</c:v>
                </c:pt>
                <c:pt idx="201">
                  <c:v>86.8</c:v>
                </c:pt>
                <c:pt idx="202">
                  <c:v>88.1</c:v>
                </c:pt>
                <c:pt idx="203">
                  <c:v>89.3</c:v>
                </c:pt>
                <c:pt idx="204">
                  <c:v>90.5</c:v>
                </c:pt>
                <c:pt idx="205">
                  <c:v>91.7</c:v>
                </c:pt>
                <c:pt idx="206">
                  <c:v>92.9</c:v>
                </c:pt>
                <c:pt idx="207">
                  <c:v>94.1</c:v>
                </c:pt>
                <c:pt idx="208">
                  <c:v>95.3</c:v>
                </c:pt>
                <c:pt idx="209">
                  <c:v>96.5</c:v>
                </c:pt>
                <c:pt idx="210">
                  <c:v>97.7</c:v>
                </c:pt>
                <c:pt idx="211">
                  <c:v>98.9</c:v>
                </c:pt>
                <c:pt idx="212">
                  <c:v>100.1</c:v>
                </c:pt>
                <c:pt idx="213">
                  <c:v>101.3</c:v>
                </c:pt>
                <c:pt idx="214">
                  <c:v>102.5</c:v>
                </c:pt>
                <c:pt idx="215">
                  <c:v>103.7</c:v>
                </c:pt>
                <c:pt idx="216">
                  <c:v>104.9</c:v>
                </c:pt>
                <c:pt idx="217">
                  <c:v>106.1</c:v>
                </c:pt>
                <c:pt idx="218">
                  <c:v>107.3</c:v>
                </c:pt>
                <c:pt idx="219">
                  <c:v>108.5</c:v>
                </c:pt>
                <c:pt idx="220">
                  <c:v>109.8</c:v>
                </c:pt>
                <c:pt idx="221">
                  <c:v>110.9</c:v>
                </c:pt>
                <c:pt idx="222">
                  <c:v>112.2</c:v>
                </c:pt>
                <c:pt idx="223">
                  <c:v>113.4</c:v>
                </c:pt>
                <c:pt idx="224">
                  <c:v>114.6</c:v>
                </c:pt>
                <c:pt idx="225">
                  <c:v>115.8</c:v>
                </c:pt>
                <c:pt idx="226">
                  <c:v>117</c:v>
                </c:pt>
                <c:pt idx="227">
                  <c:v>118.2</c:v>
                </c:pt>
                <c:pt idx="228">
                  <c:v>119.4</c:v>
                </c:pt>
                <c:pt idx="229">
                  <c:v>120.6</c:v>
                </c:pt>
                <c:pt idx="230">
                  <c:v>121.8</c:v>
                </c:pt>
                <c:pt idx="231">
                  <c:v>123</c:v>
                </c:pt>
                <c:pt idx="232">
                  <c:v>124.2</c:v>
                </c:pt>
                <c:pt idx="233">
                  <c:v>125.4</c:v>
                </c:pt>
                <c:pt idx="234">
                  <c:v>126.6</c:v>
                </c:pt>
                <c:pt idx="235">
                  <c:v>127.8</c:v>
                </c:pt>
                <c:pt idx="236">
                  <c:v>129</c:v>
                </c:pt>
                <c:pt idx="237">
                  <c:v>130.19999999999999</c:v>
                </c:pt>
                <c:pt idx="238">
                  <c:v>131.4</c:v>
                </c:pt>
                <c:pt idx="239">
                  <c:v>132.6</c:v>
                </c:pt>
                <c:pt idx="240">
                  <c:v>133.80000000000001</c:v>
                </c:pt>
                <c:pt idx="241">
                  <c:v>135</c:v>
                </c:pt>
                <c:pt idx="242">
                  <c:v>136.19999999999999</c:v>
                </c:pt>
                <c:pt idx="243">
                  <c:v>137.4</c:v>
                </c:pt>
                <c:pt idx="244">
                  <c:v>138.6</c:v>
                </c:pt>
                <c:pt idx="245">
                  <c:v>139.80000000000001</c:v>
                </c:pt>
                <c:pt idx="246">
                  <c:v>141</c:v>
                </c:pt>
                <c:pt idx="247">
                  <c:v>142.19999999999999</c:v>
                </c:pt>
                <c:pt idx="248">
                  <c:v>143.4</c:v>
                </c:pt>
                <c:pt idx="249">
                  <c:v>144.69999999999999</c:v>
                </c:pt>
                <c:pt idx="250">
                  <c:v>145.9</c:v>
                </c:pt>
                <c:pt idx="251">
                  <c:v>147</c:v>
                </c:pt>
                <c:pt idx="252">
                  <c:v>148.19999999999999</c:v>
                </c:pt>
                <c:pt idx="253">
                  <c:v>149.5</c:v>
                </c:pt>
                <c:pt idx="254">
                  <c:v>150.69999999999999</c:v>
                </c:pt>
                <c:pt idx="255">
                  <c:v>151.9</c:v>
                </c:pt>
                <c:pt idx="256">
                  <c:v>153.1</c:v>
                </c:pt>
                <c:pt idx="257">
                  <c:v>155</c:v>
                </c:pt>
              </c:numCache>
            </c:numRef>
          </c:xVal>
          <c:yVal>
            <c:numRef>
              <c:f>'5_Profils vitesse déplacement c'!$F$20:$F$277</c:f>
              <c:numCache>
                <c:formatCode>General</c:formatCode>
                <c:ptCount val="258"/>
                <c:pt idx="0">
                  <c:v>1.07</c:v>
                </c:pt>
                <c:pt idx="1">
                  <c:v>1.23</c:v>
                </c:pt>
                <c:pt idx="2">
                  <c:v>1.35</c:v>
                </c:pt>
                <c:pt idx="3">
                  <c:v>1.37</c:v>
                </c:pt>
                <c:pt idx="4">
                  <c:v>1.39</c:v>
                </c:pt>
                <c:pt idx="5">
                  <c:v>1.42</c:v>
                </c:pt>
                <c:pt idx="6">
                  <c:v>1.34</c:v>
                </c:pt>
                <c:pt idx="7">
                  <c:v>1.48</c:v>
                </c:pt>
                <c:pt idx="8">
                  <c:v>1.52</c:v>
                </c:pt>
                <c:pt idx="9">
                  <c:v>1.57</c:v>
                </c:pt>
                <c:pt idx="10">
                  <c:v>1.56</c:v>
                </c:pt>
                <c:pt idx="11">
                  <c:v>1.6</c:v>
                </c:pt>
                <c:pt idx="12">
                  <c:v>1.6</c:v>
                </c:pt>
                <c:pt idx="13">
                  <c:v>1.66</c:v>
                </c:pt>
                <c:pt idx="14">
                  <c:v>1.72</c:v>
                </c:pt>
                <c:pt idx="15">
                  <c:v>1.82</c:v>
                </c:pt>
                <c:pt idx="16">
                  <c:v>1.85</c:v>
                </c:pt>
                <c:pt idx="17">
                  <c:v>1.92</c:v>
                </c:pt>
                <c:pt idx="18">
                  <c:v>1.91</c:v>
                </c:pt>
                <c:pt idx="19">
                  <c:v>1.94</c:v>
                </c:pt>
                <c:pt idx="20">
                  <c:v>1.99</c:v>
                </c:pt>
                <c:pt idx="21">
                  <c:v>2.0499999999999998</c:v>
                </c:pt>
                <c:pt idx="22">
                  <c:v>2.06</c:v>
                </c:pt>
                <c:pt idx="23">
                  <c:v>2.16</c:v>
                </c:pt>
                <c:pt idx="24">
                  <c:v>2.2000000000000002</c:v>
                </c:pt>
                <c:pt idx="25">
                  <c:v>2.27</c:v>
                </c:pt>
                <c:pt idx="26">
                  <c:v>2.34</c:v>
                </c:pt>
                <c:pt idx="27">
                  <c:v>2.33</c:v>
                </c:pt>
                <c:pt idx="28">
                  <c:v>2.4900000000000002</c:v>
                </c:pt>
                <c:pt idx="29">
                  <c:v>2.5499999999999998</c:v>
                </c:pt>
                <c:pt idx="30">
                  <c:v>2.61</c:v>
                </c:pt>
                <c:pt idx="31">
                  <c:v>2.7</c:v>
                </c:pt>
                <c:pt idx="32">
                  <c:v>2.8</c:v>
                </c:pt>
                <c:pt idx="33">
                  <c:v>2.85</c:v>
                </c:pt>
                <c:pt idx="34">
                  <c:v>2.9</c:v>
                </c:pt>
                <c:pt idx="35">
                  <c:v>2.99</c:v>
                </c:pt>
                <c:pt idx="36">
                  <c:v>3.06</c:v>
                </c:pt>
                <c:pt idx="37">
                  <c:v>3.12</c:v>
                </c:pt>
                <c:pt idx="38">
                  <c:v>3.24</c:v>
                </c:pt>
                <c:pt idx="39">
                  <c:v>3.35</c:v>
                </c:pt>
                <c:pt idx="40">
                  <c:v>3.44</c:v>
                </c:pt>
                <c:pt idx="41">
                  <c:v>3.5</c:v>
                </c:pt>
                <c:pt idx="42">
                  <c:v>3.63</c:v>
                </c:pt>
                <c:pt idx="43">
                  <c:v>3.74</c:v>
                </c:pt>
                <c:pt idx="44">
                  <c:v>3.87</c:v>
                </c:pt>
                <c:pt idx="45">
                  <c:v>4.08</c:v>
                </c:pt>
                <c:pt idx="46">
                  <c:v>4.13</c:v>
                </c:pt>
                <c:pt idx="47">
                  <c:v>4.32</c:v>
                </c:pt>
                <c:pt idx="48">
                  <c:v>4.37</c:v>
                </c:pt>
                <c:pt idx="49">
                  <c:v>4.49</c:v>
                </c:pt>
                <c:pt idx="50">
                  <c:v>4.6900000000000004</c:v>
                </c:pt>
                <c:pt idx="51">
                  <c:v>4.83</c:v>
                </c:pt>
                <c:pt idx="52">
                  <c:v>5</c:v>
                </c:pt>
                <c:pt idx="53">
                  <c:v>5.17</c:v>
                </c:pt>
                <c:pt idx="54">
                  <c:v>5.34</c:v>
                </c:pt>
                <c:pt idx="55">
                  <c:v>5.46</c:v>
                </c:pt>
                <c:pt idx="56">
                  <c:v>5.61</c:v>
                </c:pt>
                <c:pt idx="57">
                  <c:v>5.87</c:v>
                </c:pt>
                <c:pt idx="58">
                  <c:v>6.05</c:v>
                </c:pt>
                <c:pt idx="59">
                  <c:v>6.28</c:v>
                </c:pt>
                <c:pt idx="60">
                  <c:v>6.48</c:v>
                </c:pt>
                <c:pt idx="61">
                  <c:v>6.78</c:v>
                </c:pt>
                <c:pt idx="62">
                  <c:v>6.91</c:v>
                </c:pt>
                <c:pt idx="63">
                  <c:v>7.22</c:v>
                </c:pt>
                <c:pt idx="64">
                  <c:v>7.55</c:v>
                </c:pt>
                <c:pt idx="65">
                  <c:v>7.72</c:v>
                </c:pt>
                <c:pt idx="66">
                  <c:v>8.02</c:v>
                </c:pt>
                <c:pt idx="67">
                  <c:v>8.4</c:v>
                </c:pt>
                <c:pt idx="68">
                  <c:v>8.7200000000000006</c:v>
                </c:pt>
                <c:pt idx="69">
                  <c:v>9.01</c:v>
                </c:pt>
                <c:pt idx="70">
                  <c:v>9.34</c:v>
                </c:pt>
                <c:pt idx="71">
                  <c:v>9.76</c:v>
                </c:pt>
                <c:pt idx="72">
                  <c:v>10.1</c:v>
                </c:pt>
                <c:pt idx="73">
                  <c:v>10.67</c:v>
                </c:pt>
                <c:pt idx="74">
                  <c:v>11.18</c:v>
                </c:pt>
                <c:pt idx="75">
                  <c:v>11.82</c:v>
                </c:pt>
                <c:pt idx="76">
                  <c:v>12.78</c:v>
                </c:pt>
                <c:pt idx="77">
                  <c:v>13.94</c:v>
                </c:pt>
                <c:pt idx="78">
                  <c:v>15.94</c:v>
                </c:pt>
                <c:pt idx="79">
                  <c:v>19.41</c:v>
                </c:pt>
                <c:pt idx="80">
                  <c:v>24.87</c:v>
                </c:pt>
                <c:pt idx="81">
                  <c:v>32.909999999999997</c:v>
                </c:pt>
                <c:pt idx="82">
                  <c:v>42.87</c:v>
                </c:pt>
                <c:pt idx="83">
                  <c:v>54.88</c:v>
                </c:pt>
                <c:pt idx="84">
                  <c:v>66.790000000000006</c:v>
                </c:pt>
                <c:pt idx="85">
                  <c:v>77.69</c:v>
                </c:pt>
                <c:pt idx="86">
                  <c:v>85.68</c:v>
                </c:pt>
                <c:pt idx="87">
                  <c:v>90.43</c:v>
                </c:pt>
                <c:pt idx="88">
                  <c:v>92.99</c:v>
                </c:pt>
                <c:pt idx="89">
                  <c:v>94.13</c:v>
                </c:pt>
                <c:pt idx="90">
                  <c:v>95.13</c:v>
                </c:pt>
                <c:pt idx="91">
                  <c:v>95.87</c:v>
                </c:pt>
                <c:pt idx="92">
                  <c:v>96.28</c:v>
                </c:pt>
                <c:pt idx="93">
                  <c:v>96.6</c:v>
                </c:pt>
                <c:pt idx="94">
                  <c:v>97.02</c:v>
                </c:pt>
                <c:pt idx="95">
                  <c:v>97.29</c:v>
                </c:pt>
                <c:pt idx="96">
                  <c:v>97.49</c:v>
                </c:pt>
                <c:pt idx="97">
                  <c:v>97.58</c:v>
                </c:pt>
                <c:pt idx="98">
                  <c:v>97.74</c:v>
                </c:pt>
                <c:pt idx="99">
                  <c:v>98</c:v>
                </c:pt>
                <c:pt idx="100">
                  <c:v>98.35</c:v>
                </c:pt>
                <c:pt idx="101">
                  <c:v>98.61</c:v>
                </c:pt>
                <c:pt idx="102">
                  <c:v>98.78</c:v>
                </c:pt>
                <c:pt idx="103">
                  <c:v>98.8</c:v>
                </c:pt>
                <c:pt idx="104">
                  <c:v>98.94</c:v>
                </c:pt>
                <c:pt idx="105">
                  <c:v>98.94</c:v>
                </c:pt>
                <c:pt idx="106">
                  <c:v>99.26</c:v>
                </c:pt>
                <c:pt idx="107">
                  <c:v>99.52</c:v>
                </c:pt>
                <c:pt idx="108">
                  <c:v>99.24</c:v>
                </c:pt>
                <c:pt idx="109">
                  <c:v>99.42</c:v>
                </c:pt>
                <c:pt idx="110">
                  <c:v>99.64</c:v>
                </c:pt>
                <c:pt idx="111">
                  <c:v>99.83</c:v>
                </c:pt>
                <c:pt idx="112">
                  <c:v>99.91</c:v>
                </c:pt>
                <c:pt idx="113">
                  <c:v>99.98</c:v>
                </c:pt>
                <c:pt idx="114">
                  <c:v>99.75</c:v>
                </c:pt>
                <c:pt idx="115">
                  <c:v>99.9</c:v>
                </c:pt>
                <c:pt idx="116">
                  <c:v>100</c:v>
                </c:pt>
                <c:pt idx="117">
                  <c:v>99.89</c:v>
                </c:pt>
                <c:pt idx="118">
                  <c:v>99.81</c:v>
                </c:pt>
                <c:pt idx="119">
                  <c:v>99.83</c:v>
                </c:pt>
                <c:pt idx="120">
                  <c:v>99.85</c:v>
                </c:pt>
                <c:pt idx="121">
                  <c:v>99.73</c:v>
                </c:pt>
                <c:pt idx="122">
                  <c:v>99.54</c:v>
                </c:pt>
                <c:pt idx="123">
                  <c:v>99.52</c:v>
                </c:pt>
                <c:pt idx="124">
                  <c:v>99.52</c:v>
                </c:pt>
                <c:pt idx="125">
                  <c:v>99.26</c:v>
                </c:pt>
                <c:pt idx="126">
                  <c:v>99.37</c:v>
                </c:pt>
                <c:pt idx="127">
                  <c:v>99.25</c:v>
                </c:pt>
                <c:pt idx="128">
                  <c:v>99.3</c:v>
                </c:pt>
                <c:pt idx="129">
                  <c:v>99.3</c:v>
                </c:pt>
                <c:pt idx="130">
                  <c:v>99.39</c:v>
                </c:pt>
                <c:pt idx="131">
                  <c:v>99.36</c:v>
                </c:pt>
                <c:pt idx="132">
                  <c:v>99.33</c:v>
                </c:pt>
                <c:pt idx="133">
                  <c:v>99.4</c:v>
                </c:pt>
                <c:pt idx="134">
                  <c:v>99.32</c:v>
                </c:pt>
                <c:pt idx="135">
                  <c:v>99.5</c:v>
                </c:pt>
                <c:pt idx="136">
                  <c:v>99.46</c:v>
                </c:pt>
                <c:pt idx="137">
                  <c:v>99.38</c:v>
                </c:pt>
                <c:pt idx="138">
                  <c:v>99.29</c:v>
                </c:pt>
                <c:pt idx="139">
                  <c:v>99.2</c:v>
                </c:pt>
                <c:pt idx="140">
                  <c:v>99.34</c:v>
                </c:pt>
                <c:pt idx="141">
                  <c:v>99.33</c:v>
                </c:pt>
                <c:pt idx="142">
                  <c:v>99.16</c:v>
                </c:pt>
                <c:pt idx="143">
                  <c:v>99.21</c:v>
                </c:pt>
                <c:pt idx="144">
                  <c:v>99.13</c:v>
                </c:pt>
                <c:pt idx="145">
                  <c:v>99.11</c:v>
                </c:pt>
                <c:pt idx="146">
                  <c:v>99.14</c:v>
                </c:pt>
                <c:pt idx="147">
                  <c:v>99.05</c:v>
                </c:pt>
                <c:pt idx="148">
                  <c:v>98.82</c:v>
                </c:pt>
                <c:pt idx="149">
                  <c:v>98.9</c:v>
                </c:pt>
                <c:pt idx="150">
                  <c:v>98.68</c:v>
                </c:pt>
                <c:pt idx="151">
                  <c:v>98.52</c:v>
                </c:pt>
                <c:pt idx="152">
                  <c:v>98.2</c:v>
                </c:pt>
                <c:pt idx="153">
                  <c:v>97.9</c:v>
                </c:pt>
                <c:pt idx="154">
                  <c:v>97.68</c:v>
                </c:pt>
                <c:pt idx="155">
                  <c:v>97.58</c:v>
                </c:pt>
                <c:pt idx="156">
                  <c:v>97.39</c:v>
                </c:pt>
                <c:pt idx="157">
                  <c:v>96.99</c:v>
                </c:pt>
                <c:pt idx="158">
                  <c:v>96.79</c:v>
                </c:pt>
                <c:pt idx="159">
                  <c:v>96.6</c:v>
                </c:pt>
                <c:pt idx="160">
                  <c:v>96.44</c:v>
                </c:pt>
                <c:pt idx="161">
                  <c:v>96.13</c:v>
                </c:pt>
                <c:pt idx="162">
                  <c:v>95.75</c:v>
                </c:pt>
                <c:pt idx="163">
                  <c:v>95.36</c:v>
                </c:pt>
                <c:pt idx="164">
                  <c:v>95.2</c:v>
                </c:pt>
                <c:pt idx="165">
                  <c:v>94.99</c:v>
                </c:pt>
                <c:pt idx="166">
                  <c:v>94.16</c:v>
                </c:pt>
                <c:pt idx="167">
                  <c:v>93.83</c:v>
                </c:pt>
                <c:pt idx="168">
                  <c:v>92.88</c:v>
                </c:pt>
                <c:pt idx="169">
                  <c:v>91.06</c:v>
                </c:pt>
                <c:pt idx="170">
                  <c:v>87.88</c:v>
                </c:pt>
                <c:pt idx="171">
                  <c:v>83.3</c:v>
                </c:pt>
                <c:pt idx="172">
                  <c:v>76.319999999999993</c:v>
                </c:pt>
                <c:pt idx="173">
                  <c:v>66.849999999999994</c:v>
                </c:pt>
                <c:pt idx="174">
                  <c:v>55.33</c:v>
                </c:pt>
                <c:pt idx="175">
                  <c:v>43.41</c:v>
                </c:pt>
                <c:pt idx="176">
                  <c:v>32.479999999999997</c:v>
                </c:pt>
                <c:pt idx="177">
                  <c:v>23.69</c:v>
                </c:pt>
                <c:pt idx="178">
                  <c:v>18.16</c:v>
                </c:pt>
                <c:pt idx="179">
                  <c:v>15.39</c:v>
                </c:pt>
                <c:pt idx="180">
                  <c:v>13.52</c:v>
                </c:pt>
                <c:pt idx="181">
                  <c:v>12.42</c:v>
                </c:pt>
                <c:pt idx="182">
                  <c:v>11.58</c:v>
                </c:pt>
                <c:pt idx="183">
                  <c:v>10.93</c:v>
                </c:pt>
                <c:pt idx="184">
                  <c:v>10.45</c:v>
                </c:pt>
                <c:pt idx="185">
                  <c:v>9.9700000000000006</c:v>
                </c:pt>
                <c:pt idx="186">
                  <c:v>9.5399999999999991</c:v>
                </c:pt>
                <c:pt idx="187">
                  <c:v>9.23</c:v>
                </c:pt>
                <c:pt idx="188">
                  <c:v>8.8000000000000007</c:v>
                </c:pt>
                <c:pt idx="189">
                  <c:v>8.49</c:v>
                </c:pt>
                <c:pt idx="190">
                  <c:v>8.14</c:v>
                </c:pt>
                <c:pt idx="191">
                  <c:v>7.89</c:v>
                </c:pt>
                <c:pt idx="192">
                  <c:v>7.59</c:v>
                </c:pt>
                <c:pt idx="193">
                  <c:v>7.35</c:v>
                </c:pt>
                <c:pt idx="194">
                  <c:v>7.04</c:v>
                </c:pt>
                <c:pt idx="195">
                  <c:v>6.84</c:v>
                </c:pt>
                <c:pt idx="196">
                  <c:v>6.65</c:v>
                </c:pt>
                <c:pt idx="197">
                  <c:v>6.35</c:v>
                </c:pt>
                <c:pt idx="198">
                  <c:v>6.17</c:v>
                </c:pt>
                <c:pt idx="199">
                  <c:v>5.94</c:v>
                </c:pt>
                <c:pt idx="200">
                  <c:v>5.78</c:v>
                </c:pt>
                <c:pt idx="201">
                  <c:v>5.61</c:v>
                </c:pt>
                <c:pt idx="202">
                  <c:v>5.4</c:v>
                </c:pt>
                <c:pt idx="203">
                  <c:v>5.25</c:v>
                </c:pt>
                <c:pt idx="204">
                  <c:v>5.0599999999999996</c:v>
                </c:pt>
                <c:pt idx="205">
                  <c:v>4.92</c:v>
                </c:pt>
                <c:pt idx="206">
                  <c:v>4.76</c:v>
                </c:pt>
                <c:pt idx="207">
                  <c:v>4.6100000000000003</c:v>
                </c:pt>
                <c:pt idx="208">
                  <c:v>4.46</c:v>
                </c:pt>
                <c:pt idx="209">
                  <c:v>4.38</c:v>
                </c:pt>
                <c:pt idx="210">
                  <c:v>4.1900000000000004</c:v>
                </c:pt>
                <c:pt idx="211">
                  <c:v>4.12</c:v>
                </c:pt>
                <c:pt idx="212">
                  <c:v>3.95</c:v>
                </c:pt>
                <c:pt idx="213">
                  <c:v>3.85</c:v>
                </c:pt>
                <c:pt idx="214">
                  <c:v>3.8</c:v>
                </c:pt>
                <c:pt idx="215">
                  <c:v>3.63</c:v>
                </c:pt>
                <c:pt idx="216">
                  <c:v>3.57</c:v>
                </c:pt>
                <c:pt idx="217">
                  <c:v>3.46</c:v>
                </c:pt>
                <c:pt idx="218">
                  <c:v>3.34</c:v>
                </c:pt>
                <c:pt idx="219">
                  <c:v>3.26</c:v>
                </c:pt>
                <c:pt idx="220">
                  <c:v>3.15</c:v>
                </c:pt>
                <c:pt idx="221">
                  <c:v>3.14</c:v>
                </c:pt>
                <c:pt idx="222">
                  <c:v>3.02</c:v>
                </c:pt>
                <c:pt idx="223">
                  <c:v>2.92</c:v>
                </c:pt>
                <c:pt idx="224">
                  <c:v>2.86</c:v>
                </c:pt>
                <c:pt idx="225">
                  <c:v>2.8</c:v>
                </c:pt>
                <c:pt idx="226">
                  <c:v>2.71</c:v>
                </c:pt>
                <c:pt idx="227">
                  <c:v>2.63</c:v>
                </c:pt>
                <c:pt idx="228">
                  <c:v>2.5099999999999998</c:v>
                </c:pt>
                <c:pt idx="229">
                  <c:v>2.48</c:v>
                </c:pt>
                <c:pt idx="230">
                  <c:v>2.42</c:v>
                </c:pt>
                <c:pt idx="231">
                  <c:v>2.4</c:v>
                </c:pt>
                <c:pt idx="232">
                  <c:v>2.33</c:v>
                </c:pt>
                <c:pt idx="233">
                  <c:v>2.2400000000000002</c:v>
                </c:pt>
                <c:pt idx="234">
                  <c:v>2.21</c:v>
                </c:pt>
                <c:pt idx="235">
                  <c:v>2.13</c:v>
                </c:pt>
                <c:pt idx="236">
                  <c:v>2.16</c:v>
                </c:pt>
                <c:pt idx="237">
                  <c:v>2.11</c:v>
                </c:pt>
                <c:pt idx="238">
                  <c:v>1.95</c:v>
                </c:pt>
                <c:pt idx="239">
                  <c:v>1.95</c:v>
                </c:pt>
                <c:pt idx="240">
                  <c:v>1.91</c:v>
                </c:pt>
                <c:pt idx="241">
                  <c:v>1.87</c:v>
                </c:pt>
                <c:pt idx="242">
                  <c:v>1.78</c:v>
                </c:pt>
                <c:pt idx="243">
                  <c:v>1.81</c:v>
                </c:pt>
                <c:pt idx="244">
                  <c:v>1.71</c:v>
                </c:pt>
                <c:pt idx="245">
                  <c:v>1.72</c:v>
                </c:pt>
                <c:pt idx="246">
                  <c:v>1.64</c:v>
                </c:pt>
                <c:pt idx="247">
                  <c:v>1.63</c:v>
                </c:pt>
                <c:pt idx="248">
                  <c:v>1.51</c:v>
                </c:pt>
                <c:pt idx="249">
                  <c:v>1.56</c:v>
                </c:pt>
                <c:pt idx="250">
                  <c:v>1.51</c:v>
                </c:pt>
                <c:pt idx="251">
                  <c:v>1.44</c:v>
                </c:pt>
                <c:pt idx="252">
                  <c:v>1.48</c:v>
                </c:pt>
                <c:pt idx="253">
                  <c:v>1.39</c:v>
                </c:pt>
                <c:pt idx="254">
                  <c:v>1.43</c:v>
                </c:pt>
                <c:pt idx="255">
                  <c:v>1.36</c:v>
                </c:pt>
                <c:pt idx="256">
                  <c:v>1.33</c:v>
                </c:pt>
                <c:pt idx="257">
                  <c:v>1.3</c:v>
                </c:pt>
              </c:numCache>
            </c:numRef>
          </c:yVal>
          <c:smooth val="1"/>
          <c:extLst>
            <c:ext xmlns:c16="http://schemas.microsoft.com/office/drawing/2014/chart" uri="{C3380CC4-5D6E-409C-BE32-E72D297353CC}">
              <c16:uniqueId val="{00000000-E400-457A-B848-FB97653CA937}"/>
            </c:ext>
          </c:extLst>
        </c:ser>
        <c:ser>
          <c:idx val="1"/>
          <c:order val="1"/>
          <c:tx>
            <c:v>Vitesse 1 cm/s</c:v>
          </c:tx>
          <c:spPr>
            <a:ln w="9525" cap="rnd">
              <a:solidFill>
                <a:schemeClr val="accent2"/>
              </a:solidFill>
              <a:round/>
            </a:ln>
            <a:effectLst/>
          </c:spPr>
          <c:marker>
            <c:symbol val="none"/>
          </c:marker>
          <c:xVal>
            <c:numRef>
              <c:f>'5_Profils vitesse déplacement c'!$A$299:$A$556</c:f>
              <c:numCache>
                <c:formatCode>General</c:formatCode>
                <c:ptCount val="258"/>
                <c:pt idx="0">
                  <c:v>155</c:v>
                </c:pt>
                <c:pt idx="1">
                  <c:v>154.4</c:v>
                </c:pt>
                <c:pt idx="2">
                  <c:v>152.9</c:v>
                </c:pt>
                <c:pt idx="3">
                  <c:v>151.5</c:v>
                </c:pt>
                <c:pt idx="4">
                  <c:v>150.19999999999999</c:v>
                </c:pt>
                <c:pt idx="5">
                  <c:v>149.1</c:v>
                </c:pt>
                <c:pt idx="6">
                  <c:v>148</c:v>
                </c:pt>
                <c:pt idx="7">
                  <c:v>146.9</c:v>
                </c:pt>
                <c:pt idx="8">
                  <c:v>145.6</c:v>
                </c:pt>
                <c:pt idx="9">
                  <c:v>144.30000000000001</c:v>
                </c:pt>
                <c:pt idx="10">
                  <c:v>143.1</c:v>
                </c:pt>
                <c:pt idx="11">
                  <c:v>141.9</c:v>
                </c:pt>
                <c:pt idx="12">
                  <c:v>140.69999999999999</c:v>
                </c:pt>
                <c:pt idx="13">
                  <c:v>139.5</c:v>
                </c:pt>
                <c:pt idx="14">
                  <c:v>138.30000000000001</c:v>
                </c:pt>
                <c:pt idx="15">
                  <c:v>137.1</c:v>
                </c:pt>
                <c:pt idx="16">
                  <c:v>135.9</c:v>
                </c:pt>
                <c:pt idx="17">
                  <c:v>134.69999999999999</c:v>
                </c:pt>
                <c:pt idx="18">
                  <c:v>133.5</c:v>
                </c:pt>
                <c:pt idx="19">
                  <c:v>132.30000000000001</c:v>
                </c:pt>
                <c:pt idx="20">
                  <c:v>131.1</c:v>
                </c:pt>
                <c:pt idx="21">
                  <c:v>129.9</c:v>
                </c:pt>
                <c:pt idx="22">
                  <c:v>128.69999999999999</c:v>
                </c:pt>
                <c:pt idx="23">
                  <c:v>127.5</c:v>
                </c:pt>
                <c:pt idx="24">
                  <c:v>126.3</c:v>
                </c:pt>
                <c:pt idx="25">
                  <c:v>125.1</c:v>
                </c:pt>
                <c:pt idx="26">
                  <c:v>123.9</c:v>
                </c:pt>
                <c:pt idx="27">
                  <c:v>122.7</c:v>
                </c:pt>
                <c:pt idx="28">
                  <c:v>121.5</c:v>
                </c:pt>
                <c:pt idx="29">
                  <c:v>120.2</c:v>
                </c:pt>
                <c:pt idx="30">
                  <c:v>119.1</c:v>
                </c:pt>
                <c:pt idx="31">
                  <c:v>117.8</c:v>
                </c:pt>
                <c:pt idx="32">
                  <c:v>116.6</c:v>
                </c:pt>
                <c:pt idx="33">
                  <c:v>115.5</c:v>
                </c:pt>
                <c:pt idx="34">
                  <c:v>114.2</c:v>
                </c:pt>
                <c:pt idx="35">
                  <c:v>113</c:v>
                </c:pt>
                <c:pt idx="36">
                  <c:v>111.8</c:v>
                </c:pt>
                <c:pt idx="37">
                  <c:v>110.6</c:v>
                </c:pt>
                <c:pt idx="38">
                  <c:v>109.4</c:v>
                </c:pt>
                <c:pt idx="39">
                  <c:v>108.2</c:v>
                </c:pt>
                <c:pt idx="40">
                  <c:v>107</c:v>
                </c:pt>
                <c:pt idx="41">
                  <c:v>105.8</c:v>
                </c:pt>
                <c:pt idx="42">
                  <c:v>104.6</c:v>
                </c:pt>
                <c:pt idx="43">
                  <c:v>103.4</c:v>
                </c:pt>
                <c:pt idx="44">
                  <c:v>102.2</c:v>
                </c:pt>
                <c:pt idx="45">
                  <c:v>101</c:v>
                </c:pt>
                <c:pt idx="46">
                  <c:v>99.8</c:v>
                </c:pt>
                <c:pt idx="47">
                  <c:v>98.5</c:v>
                </c:pt>
                <c:pt idx="48">
                  <c:v>97.3</c:v>
                </c:pt>
                <c:pt idx="49">
                  <c:v>96.1</c:v>
                </c:pt>
                <c:pt idx="50">
                  <c:v>94.9</c:v>
                </c:pt>
                <c:pt idx="51">
                  <c:v>93.7</c:v>
                </c:pt>
                <c:pt idx="52">
                  <c:v>92.5</c:v>
                </c:pt>
                <c:pt idx="53">
                  <c:v>91.3</c:v>
                </c:pt>
                <c:pt idx="54">
                  <c:v>90.1</c:v>
                </c:pt>
                <c:pt idx="55">
                  <c:v>88.9</c:v>
                </c:pt>
                <c:pt idx="56">
                  <c:v>87.7</c:v>
                </c:pt>
                <c:pt idx="57">
                  <c:v>86.5</c:v>
                </c:pt>
                <c:pt idx="58">
                  <c:v>85.2</c:v>
                </c:pt>
                <c:pt idx="59">
                  <c:v>84</c:v>
                </c:pt>
                <c:pt idx="60">
                  <c:v>82.8</c:v>
                </c:pt>
                <c:pt idx="61">
                  <c:v>81.599999999999994</c:v>
                </c:pt>
                <c:pt idx="62">
                  <c:v>80.400000000000006</c:v>
                </c:pt>
                <c:pt idx="63">
                  <c:v>79.2</c:v>
                </c:pt>
                <c:pt idx="64">
                  <c:v>78</c:v>
                </c:pt>
                <c:pt idx="65">
                  <c:v>76.8</c:v>
                </c:pt>
                <c:pt idx="66">
                  <c:v>75.599999999999994</c:v>
                </c:pt>
                <c:pt idx="67">
                  <c:v>74.400000000000006</c:v>
                </c:pt>
                <c:pt idx="68">
                  <c:v>73.2</c:v>
                </c:pt>
                <c:pt idx="69">
                  <c:v>72</c:v>
                </c:pt>
                <c:pt idx="70">
                  <c:v>70.8</c:v>
                </c:pt>
                <c:pt idx="71">
                  <c:v>69.599999999999994</c:v>
                </c:pt>
                <c:pt idx="72">
                  <c:v>68.400000000000006</c:v>
                </c:pt>
                <c:pt idx="73">
                  <c:v>67.099999999999994</c:v>
                </c:pt>
                <c:pt idx="74">
                  <c:v>65.900000000000006</c:v>
                </c:pt>
                <c:pt idx="75">
                  <c:v>64.7</c:v>
                </c:pt>
                <c:pt idx="76">
                  <c:v>63.5</c:v>
                </c:pt>
                <c:pt idx="77">
                  <c:v>62.3</c:v>
                </c:pt>
                <c:pt idx="78">
                  <c:v>61.1</c:v>
                </c:pt>
                <c:pt idx="79">
                  <c:v>59.9</c:v>
                </c:pt>
                <c:pt idx="80">
                  <c:v>58.7</c:v>
                </c:pt>
                <c:pt idx="81">
                  <c:v>57.4</c:v>
                </c:pt>
                <c:pt idx="82">
                  <c:v>56.3</c:v>
                </c:pt>
                <c:pt idx="83">
                  <c:v>55</c:v>
                </c:pt>
                <c:pt idx="84">
                  <c:v>53.8</c:v>
                </c:pt>
                <c:pt idx="85">
                  <c:v>52.7</c:v>
                </c:pt>
                <c:pt idx="86">
                  <c:v>51.4</c:v>
                </c:pt>
                <c:pt idx="87">
                  <c:v>50.2</c:v>
                </c:pt>
                <c:pt idx="88">
                  <c:v>49</c:v>
                </c:pt>
                <c:pt idx="89">
                  <c:v>47.8</c:v>
                </c:pt>
                <c:pt idx="90">
                  <c:v>46.6</c:v>
                </c:pt>
                <c:pt idx="91">
                  <c:v>45.4</c:v>
                </c:pt>
                <c:pt idx="92">
                  <c:v>44.2</c:v>
                </c:pt>
                <c:pt idx="93">
                  <c:v>43</c:v>
                </c:pt>
                <c:pt idx="94">
                  <c:v>41.8</c:v>
                </c:pt>
                <c:pt idx="95">
                  <c:v>40.6</c:v>
                </c:pt>
                <c:pt idx="96">
                  <c:v>39.299999999999997</c:v>
                </c:pt>
                <c:pt idx="97">
                  <c:v>38.1</c:v>
                </c:pt>
                <c:pt idx="98">
                  <c:v>36.9</c:v>
                </c:pt>
                <c:pt idx="99">
                  <c:v>35.700000000000003</c:v>
                </c:pt>
                <c:pt idx="100">
                  <c:v>34.5</c:v>
                </c:pt>
                <c:pt idx="101">
                  <c:v>33.299999999999997</c:v>
                </c:pt>
                <c:pt idx="102">
                  <c:v>32.1</c:v>
                </c:pt>
                <c:pt idx="103">
                  <c:v>30.8</c:v>
                </c:pt>
                <c:pt idx="104">
                  <c:v>29.7</c:v>
                </c:pt>
                <c:pt idx="105">
                  <c:v>28.5</c:v>
                </c:pt>
                <c:pt idx="106">
                  <c:v>27.2</c:v>
                </c:pt>
                <c:pt idx="107">
                  <c:v>26.1</c:v>
                </c:pt>
                <c:pt idx="108">
                  <c:v>24.8</c:v>
                </c:pt>
                <c:pt idx="109">
                  <c:v>23.6</c:v>
                </c:pt>
                <c:pt idx="110">
                  <c:v>22.4</c:v>
                </c:pt>
                <c:pt idx="111">
                  <c:v>21.2</c:v>
                </c:pt>
                <c:pt idx="112">
                  <c:v>20</c:v>
                </c:pt>
                <c:pt idx="113">
                  <c:v>18.8</c:v>
                </c:pt>
                <c:pt idx="114">
                  <c:v>17.600000000000001</c:v>
                </c:pt>
                <c:pt idx="115">
                  <c:v>16.399999999999999</c:v>
                </c:pt>
                <c:pt idx="116">
                  <c:v>15.1</c:v>
                </c:pt>
                <c:pt idx="117">
                  <c:v>14</c:v>
                </c:pt>
                <c:pt idx="118">
                  <c:v>12.7</c:v>
                </c:pt>
                <c:pt idx="119">
                  <c:v>11.6</c:v>
                </c:pt>
                <c:pt idx="120">
                  <c:v>10.4</c:v>
                </c:pt>
                <c:pt idx="121">
                  <c:v>9.1</c:v>
                </c:pt>
                <c:pt idx="122">
                  <c:v>7.9</c:v>
                </c:pt>
                <c:pt idx="123">
                  <c:v>6.7</c:v>
                </c:pt>
                <c:pt idx="124">
                  <c:v>5.5</c:v>
                </c:pt>
                <c:pt idx="125">
                  <c:v>4.3</c:v>
                </c:pt>
                <c:pt idx="126">
                  <c:v>3.1</c:v>
                </c:pt>
                <c:pt idx="127">
                  <c:v>1.9</c:v>
                </c:pt>
                <c:pt idx="128">
                  <c:v>0.6</c:v>
                </c:pt>
                <c:pt idx="129">
                  <c:v>-0.5</c:v>
                </c:pt>
                <c:pt idx="130">
                  <c:v>-1.7</c:v>
                </c:pt>
                <c:pt idx="131">
                  <c:v>-3</c:v>
                </c:pt>
                <c:pt idx="132">
                  <c:v>-4.0999999999999996</c:v>
                </c:pt>
                <c:pt idx="133">
                  <c:v>-5.4</c:v>
                </c:pt>
                <c:pt idx="134">
                  <c:v>-6.5</c:v>
                </c:pt>
                <c:pt idx="135">
                  <c:v>-7.8</c:v>
                </c:pt>
                <c:pt idx="136">
                  <c:v>-9</c:v>
                </c:pt>
                <c:pt idx="137">
                  <c:v>-10.199999999999999</c:v>
                </c:pt>
                <c:pt idx="138">
                  <c:v>-11.4</c:v>
                </c:pt>
                <c:pt idx="139">
                  <c:v>-12.6</c:v>
                </c:pt>
                <c:pt idx="140">
                  <c:v>-13.8</c:v>
                </c:pt>
                <c:pt idx="141">
                  <c:v>-15</c:v>
                </c:pt>
                <c:pt idx="142">
                  <c:v>-16.2</c:v>
                </c:pt>
                <c:pt idx="143">
                  <c:v>-17.5</c:v>
                </c:pt>
                <c:pt idx="144">
                  <c:v>-18.600000000000001</c:v>
                </c:pt>
                <c:pt idx="145">
                  <c:v>-19.899999999999999</c:v>
                </c:pt>
                <c:pt idx="146">
                  <c:v>-21.1</c:v>
                </c:pt>
                <c:pt idx="147">
                  <c:v>-22.3</c:v>
                </c:pt>
                <c:pt idx="148">
                  <c:v>-23.5</c:v>
                </c:pt>
                <c:pt idx="149">
                  <c:v>-24.7</c:v>
                </c:pt>
                <c:pt idx="150">
                  <c:v>-25.9</c:v>
                </c:pt>
                <c:pt idx="151">
                  <c:v>-27.1</c:v>
                </c:pt>
                <c:pt idx="152">
                  <c:v>-28.3</c:v>
                </c:pt>
                <c:pt idx="153">
                  <c:v>-29.5</c:v>
                </c:pt>
                <c:pt idx="154">
                  <c:v>-30.7</c:v>
                </c:pt>
                <c:pt idx="155">
                  <c:v>-31.9</c:v>
                </c:pt>
                <c:pt idx="156">
                  <c:v>-33.1</c:v>
                </c:pt>
                <c:pt idx="157">
                  <c:v>-34.299999999999997</c:v>
                </c:pt>
                <c:pt idx="158">
                  <c:v>-35.6</c:v>
                </c:pt>
                <c:pt idx="159">
                  <c:v>-36.799999999999997</c:v>
                </c:pt>
                <c:pt idx="160">
                  <c:v>-38</c:v>
                </c:pt>
                <c:pt idx="161">
                  <c:v>-39.200000000000003</c:v>
                </c:pt>
                <c:pt idx="162">
                  <c:v>-40.4</c:v>
                </c:pt>
                <c:pt idx="163">
                  <c:v>-41.6</c:v>
                </c:pt>
                <c:pt idx="164">
                  <c:v>-42.7</c:v>
                </c:pt>
                <c:pt idx="165">
                  <c:v>-44</c:v>
                </c:pt>
                <c:pt idx="166">
                  <c:v>-45.2</c:v>
                </c:pt>
                <c:pt idx="167">
                  <c:v>-46.4</c:v>
                </c:pt>
                <c:pt idx="168">
                  <c:v>-47.6</c:v>
                </c:pt>
                <c:pt idx="169">
                  <c:v>-48.8</c:v>
                </c:pt>
                <c:pt idx="170">
                  <c:v>-50</c:v>
                </c:pt>
                <c:pt idx="171">
                  <c:v>-51.2</c:v>
                </c:pt>
                <c:pt idx="172">
                  <c:v>-52.4</c:v>
                </c:pt>
                <c:pt idx="173">
                  <c:v>-53.7</c:v>
                </c:pt>
                <c:pt idx="174">
                  <c:v>-54.9</c:v>
                </c:pt>
                <c:pt idx="175">
                  <c:v>-56.1</c:v>
                </c:pt>
                <c:pt idx="176">
                  <c:v>-57.3</c:v>
                </c:pt>
                <c:pt idx="177">
                  <c:v>-58.5</c:v>
                </c:pt>
                <c:pt idx="178">
                  <c:v>-59.7</c:v>
                </c:pt>
                <c:pt idx="179">
                  <c:v>-60.9</c:v>
                </c:pt>
                <c:pt idx="180">
                  <c:v>-62.2</c:v>
                </c:pt>
                <c:pt idx="181">
                  <c:v>-63.4</c:v>
                </c:pt>
                <c:pt idx="182">
                  <c:v>-64.599999999999994</c:v>
                </c:pt>
                <c:pt idx="183">
                  <c:v>-65.8</c:v>
                </c:pt>
                <c:pt idx="184">
                  <c:v>-67</c:v>
                </c:pt>
                <c:pt idx="185">
                  <c:v>-68.2</c:v>
                </c:pt>
                <c:pt idx="186">
                  <c:v>-69.400000000000006</c:v>
                </c:pt>
                <c:pt idx="187">
                  <c:v>-70.599999999999994</c:v>
                </c:pt>
                <c:pt idx="188">
                  <c:v>-71.8</c:v>
                </c:pt>
                <c:pt idx="189">
                  <c:v>-73</c:v>
                </c:pt>
                <c:pt idx="190">
                  <c:v>-74.3</c:v>
                </c:pt>
                <c:pt idx="191">
                  <c:v>-75.5</c:v>
                </c:pt>
                <c:pt idx="192">
                  <c:v>-76.7</c:v>
                </c:pt>
                <c:pt idx="193">
                  <c:v>-77.900000000000006</c:v>
                </c:pt>
                <c:pt idx="194">
                  <c:v>-79.099999999999994</c:v>
                </c:pt>
                <c:pt idx="195">
                  <c:v>-80.3</c:v>
                </c:pt>
                <c:pt idx="196">
                  <c:v>-81.5</c:v>
                </c:pt>
                <c:pt idx="197">
                  <c:v>-82.7</c:v>
                </c:pt>
                <c:pt idx="198">
                  <c:v>-83.9</c:v>
                </c:pt>
                <c:pt idx="199">
                  <c:v>-85.1</c:v>
                </c:pt>
                <c:pt idx="200">
                  <c:v>-86.4</c:v>
                </c:pt>
                <c:pt idx="201">
                  <c:v>-87.6</c:v>
                </c:pt>
                <c:pt idx="202">
                  <c:v>-88.8</c:v>
                </c:pt>
                <c:pt idx="203">
                  <c:v>-90</c:v>
                </c:pt>
                <c:pt idx="204">
                  <c:v>-91.2</c:v>
                </c:pt>
                <c:pt idx="205">
                  <c:v>-92.4</c:v>
                </c:pt>
                <c:pt idx="206">
                  <c:v>-93.6</c:v>
                </c:pt>
                <c:pt idx="207">
                  <c:v>-94.8</c:v>
                </c:pt>
                <c:pt idx="208">
                  <c:v>-96</c:v>
                </c:pt>
                <c:pt idx="209">
                  <c:v>-97.2</c:v>
                </c:pt>
                <c:pt idx="210">
                  <c:v>-98.4</c:v>
                </c:pt>
                <c:pt idx="211">
                  <c:v>-99.6</c:v>
                </c:pt>
                <c:pt idx="212">
                  <c:v>-100.8</c:v>
                </c:pt>
                <c:pt idx="213">
                  <c:v>-102</c:v>
                </c:pt>
                <c:pt idx="214">
                  <c:v>-103.2</c:v>
                </c:pt>
                <c:pt idx="215">
                  <c:v>-104.5</c:v>
                </c:pt>
                <c:pt idx="216">
                  <c:v>-105.7</c:v>
                </c:pt>
                <c:pt idx="217">
                  <c:v>-106.9</c:v>
                </c:pt>
                <c:pt idx="218">
                  <c:v>-108.1</c:v>
                </c:pt>
                <c:pt idx="219">
                  <c:v>-109.3</c:v>
                </c:pt>
                <c:pt idx="220">
                  <c:v>-110.5</c:v>
                </c:pt>
                <c:pt idx="221">
                  <c:v>-111.7</c:v>
                </c:pt>
                <c:pt idx="222">
                  <c:v>-112.9</c:v>
                </c:pt>
                <c:pt idx="223">
                  <c:v>-114.2</c:v>
                </c:pt>
                <c:pt idx="224">
                  <c:v>-115.3</c:v>
                </c:pt>
                <c:pt idx="225">
                  <c:v>-116.5</c:v>
                </c:pt>
                <c:pt idx="226">
                  <c:v>-117.7</c:v>
                </c:pt>
                <c:pt idx="227">
                  <c:v>-119</c:v>
                </c:pt>
                <c:pt idx="228">
                  <c:v>-120.2</c:v>
                </c:pt>
                <c:pt idx="229">
                  <c:v>-121.3</c:v>
                </c:pt>
                <c:pt idx="230">
                  <c:v>-122.6</c:v>
                </c:pt>
                <c:pt idx="231">
                  <c:v>-123.8</c:v>
                </c:pt>
                <c:pt idx="232">
                  <c:v>-125</c:v>
                </c:pt>
                <c:pt idx="233">
                  <c:v>-126.2</c:v>
                </c:pt>
                <c:pt idx="234">
                  <c:v>-127.4</c:v>
                </c:pt>
                <c:pt idx="235">
                  <c:v>-128.6</c:v>
                </c:pt>
                <c:pt idx="236">
                  <c:v>-129.80000000000001</c:v>
                </c:pt>
                <c:pt idx="237">
                  <c:v>-131</c:v>
                </c:pt>
                <c:pt idx="238">
                  <c:v>-132.19999999999999</c:v>
                </c:pt>
                <c:pt idx="239">
                  <c:v>-133.4</c:v>
                </c:pt>
                <c:pt idx="240">
                  <c:v>-134.6</c:v>
                </c:pt>
                <c:pt idx="241">
                  <c:v>-135.9</c:v>
                </c:pt>
                <c:pt idx="242">
                  <c:v>-137.1</c:v>
                </c:pt>
                <c:pt idx="243">
                  <c:v>-138.30000000000001</c:v>
                </c:pt>
                <c:pt idx="244">
                  <c:v>-139.4</c:v>
                </c:pt>
                <c:pt idx="245">
                  <c:v>-140.69999999999999</c:v>
                </c:pt>
                <c:pt idx="246">
                  <c:v>-141.9</c:v>
                </c:pt>
                <c:pt idx="247">
                  <c:v>-143.1</c:v>
                </c:pt>
                <c:pt idx="248">
                  <c:v>-144.30000000000001</c:v>
                </c:pt>
                <c:pt idx="249">
                  <c:v>-145.5</c:v>
                </c:pt>
                <c:pt idx="250">
                  <c:v>-146.69999999999999</c:v>
                </c:pt>
                <c:pt idx="251">
                  <c:v>-147.9</c:v>
                </c:pt>
                <c:pt idx="252">
                  <c:v>-149.19999999999999</c:v>
                </c:pt>
                <c:pt idx="253">
                  <c:v>-150.30000000000001</c:v>
                </c:pt>
                <c:pt idx="254">
                  <c:v>-151.5</c:v>
                </c:pt>
                <c:pt idx="255">
                  <c:v>-152.80000000000001</c:v>
                </c:pt>
                <c:pt idx="256">
                  <c:v>-154</c:v>
                </c:pt>
                <c:pt idx="257">
                  <c:v>-155</c:v>
                </c:pt>
              </c:numCache>
            </c:numRef>
          </c:xVal>
          <c:yVal>
            <c:numRef>
              <c:f>'5_Profils vitesse déplacement c'!$F$299:$F$556</c:f>
              <c:numCache>
                <c:formatCode>General</c:formatCode>
                <c:ptCount val="258"/>
                <c:pt idx="0">
                  <c:v>1.04</c:v>
                </c:pt>
                <c:pt idx="1">
                  <c:v>1.26</c:v>
                </c:pt>
                <c:pt idx="2">
                  <c:v>1.3</c:v>
                </c:pt>
                <c:pt idx="3">
                  <c:v>1.43</c:v>
                </c:pt>
                <c:pt idx="4">
                  <c:v>1.46</c:v>
                </c:pt>
                <c:pt idx="5">
                  <c:v>1.42</c:v>
                </c:pt>
                <c:pt idx="6">
                  <c:v>1.4</c:v>
                </c:pt>
                <c:pt idx="7">
                  <c:v>1.48</c:v>
                </c:pt>
                <c:pt idx="8">
                  <c:v>1.55</c:v>
                </c:pt>
                <c:pt idx="9">
                  <c:v>1.51</c:v>
                </c:pt>
                <c:pt idx="10">
                  <c:v>1.56</c:v>
                </c:pt>
                <c:pt idx="11">
                  <c:v>1.53</c:v>
                </c:pt>
                <c:pt idx="12">
                  <c:v>1.56</c:v>
                </c:pt>
                <c:pt idx="13">
                  <c:v>1.72</c:v>
                </c:pt>
                <c:pt idx="14">
                  <c:v>1.64</c:v>
                </c:pt>
                <c:pt idx="15">
                  <c:v>1.74</c:v>
                </c:pt>
                <c:pt idx="16">
                  <c:v>1.77</c:v>
                </c:pt>
                <c:pt idx="17">
                  <c:v>1.74</c:v>
                </c:pt>
                <c:pt idx="18">
                  <c:v>1.82</c:v>
                </c:pt>
                <c:pt idx="19">
                  <c:v>1.97</c:v>
                </c:pt>
                <c:pt idx="20">
                  <c:v>2.0099999999999998</c:v>
                </c:pt>
                <c:pt idx="21">
                  <c:v>2.11</c:v>
                </c:pt>
                <c:pt idx="22">
                  <c:v>2.13</c:v>
                </c:pt>
                <c:pt idx="23">
                  <c:v>2.11</c:v>
                </c:pt>
                <c:pt idx="24">
                  <c:v>2.2000000000000002</c:v>
                </c:pt>
                <c:pt idx="25">
                  <c:v>2.29</c:v>
                </c:pt>
                <c:pt idx="26">
                  <c:v>2.2200000000000002</c:v>
                </c:pt>
                <c:pt idx="27">
                  <c:v>2.4</c:v>
                </c:pt>
                <c:pt idx="28">
                  <c:v>2.46</c:v>
                </c:pt>
                <c:pt idx="29">
                  <c:v>2.52</c:v>
                </c:pt>
                <c:pt idx="30">
                  <c:v>2.5</c:v>
                </c:pt>
                <c:pt idx="31">
                  <c:v>2.65</c:v>
                </c:pt>
                <c:pt idx="32">
                  <c:v>2.65</c:v>
                </c:pt>
                <c:pt idx="33">
                  <c:v>2.72</c:v>
                </c:pt>
                <c:pt idx="34">
                  <c:v>2.87</c:v>
                </c:pt>
                <c:pt idx="35">
                  <c:v>2.92</c:v>
                </c:pt>
                <c:pt idx="36">
                  <c:v>3.04</c:v>
                </c:pt>
                <c:pt idx="37">
                  <c:v>3.05</c:v>
                </c:pt>
                <c:pt idx="38">
                  <c:v>3.16</c:v>
                </c:pt>
                <c:pt idx="39">
                  <c:v>3.26</c:v>
                </c:pt>
                <c:pt idx="40">
                  <c:v>3.3</c:v>
                </c:pt>
                <c:pt idx="41">
                  <c:v>3.47</c:v>
                </c:pt>
                <c:pt idx="42">
                  <c:v>3.5</c:v>
                </c:pt>
                <c:pt idx="43">
                  <c:v>3.64</c:v>
                </c:pt>
                <c:pt idx="44">
                  <c:v>3.81</c:v>
                </c:pt>
                <c:pt idx="45">
                  <c:v>3.86</c:v>
                </c:pt>
                <c:pt idx="46">
                  <c:v>4.03</c:v>
                </c:pt>
                <c:pt idx="47">
                  <c:v>4.13</c:v>
                </c:pt>
                <c:pt idx="48">
                  <c:v>4.2300000000000004</c:v>
                </c:pt>
                <c:pt idx="49">
                  <c:v>4.41</c:v>
                </c:pt>
                <c:pt idx="50">
                  <c:v>4.57</c:v>
                </c:pt>
                <c:pt idx="51">
                  <c:v>4.62</c:v>
                </c:pt>
                <c:pt idx="52">
                  <c:v>4.8600000000000003</c:v>
                </c:pt>
                <c:pt idx="53">
                  <c:v>4.9000000000000004</c:v>
                </c:pt>
                <c:pt idx="54">
                  <c:v>5.04</c:v>
                </c:pt>
                <c:pt idx="55">
                  <c:v>5.26</c:v>
                </c:pt>
                <c:pt idx="56">
                  <c:v>5.4</c:v>
                </c:pt>
                <c:pt idx="57">
                  <c:v>5.58</c:v>
                </c:pt>
                <c:pt idx="58">
                  <c:v>5.68</c:v>
                </c:pt>
                <c:pt idx="59">
                  <c:v>6</c:v>
                </c:pt>
                <c:pt idx="60">
                  <c:v>6.29</c:v>
                </c:pt>
                <c:pt idx="61">
                  <c:v>6.45</c:v>
                </c:pt>
                <c:pt idx="62">
                  <c:v>6.64</c:v>
                </c:pt>
                <c:pt idx="63">
                  <c:v>6.93</c:v>
                </c:pt>
                <c:pt idx="64">
                  <c:v>7.31</c:v>
                </c:pt>
                <c:pt idx="65">
                  <c:v>7.39</c:v>
                </c:pt>
                <c:pt idx="66">
                  <c:v>7.62</c:v>
                </c:pt>
                <c:pt idx="67">
                  <c:v>7.96</c:v>
                </c:pt>
                <c:pt idx="68">
                  <c:v>8.27</c:v>
                </c:pt>
                <c:pt idx="69">
                  <c:v>8.64</c:v>
                </c:pt>
                <c:pt idx="70">
                  <c:v>8.91</c:v>
                </c:pt>
                <c:pt idx="71">
                  <c:v>9.2799999999999994</c:v>
                </c:pt>
                <c:pt idx="72">
                  <c:v>9.64</c:v>
                </c:pt>
                <c:pt idx="73">
                  <c:v>10.16</c:v>
                </c:pt>
                <c:pt idx="74">
                  <c:v>10.7</c:v>
                </c:pt>
                <c:pt idx="75">
                  <c:v>11.22</c:v>
                </c:pt>
                <c:pt idx="76">
                  <c:v>11.9</c:v>
                </c:pt>
                <c:pt idx="77">
                  <c:v>12.98</c:v>
                </c:pt>
                <c:pt idx="78">
                  <c:v>14.35</c:v>
                </c:pt>
                <c:pt idx="79">
                  <c:v>16.72</c:v>
                </c:pt>
                <c:pt idx="80">
                  <c:v>20.89</c:v>
                </c:pt>
                <c:pt idx="81">
                  <c:v>28.57</c:v>
                </c:pt>
                <c:pt idx="82">
                  <c:v>38.47</c:v>
                </c:pt>
                <c:pt idx="83">
                  <c:v>49.96</c:v>
                </c:pt>
                <c:pt idx="84">
                  <c:v>62.12</c:v>
                </c:pt>
                <c:pt idx="85">
                  <c:v>72.2</c:v>
                </c:pt>
                <c:pt idx="86">
                  <c:v>80.48</c:v>
                </c:pt>
                <c:pt idx="87">
                  <c:v>85.84</c:v>
                </c:pt>
                <c:pt idx="88">
                  <c:v>89.72</c:v>
                </c:pt>
                <c:pt idx="89">
                  <c:v>91.88</c:v>
                </c:pt>
                <c:pt idx="90">
                  <c:v>93.2</c:v>
                </c:pt>
                <c:pt idx="91">
                  <c:v>94.06</c:v>
                </c:pt>
                <c:pt idx="92">
                  <c:v>94.31</c:v>
                </c:pt>
                <c:pt idx="93">
                  <c:v>94.79</c:v>
                </c:pt>
                <c:pt idx="94">
                  <c:v>95.52</c:v>
                </c:pt>
                <c:pt idx="95">
                  <c:v>95.73</c:v>
                </c:pt>
                <c:pt idx="96">
                  <c:v>96.02</c:v>
                </c:pt>
                <c:pt idx="97">
                  <c:v>96.21</c:v>
                </c:pt>
                <c:pt idx="98">
                  <c:v>96.19</c:v>
                </c:pt>
                <c:pt idx="99">
                  <c:v>96.85</c:v>
                </c:pt>
                <c:pt idx="100">
                  <c:v>97.24</c:v>
                </c:pt>
                <c:pt idx="101">
                  <c:v>97.42</c:v>
                </c:pt>
                <c:pt idx="102">
                  <c:v>97.45</c:v>
                </c:pt>
                <c:pt idx="103">
                  <c:v>97.66</c:v>
                </c:pt>
                <c:pt idx="104">
                  <c:v>98.03</c:v>
                </c:pt>
                <c:pt idx="105">
                  <c:v>98.33</c:v>
                </c:pt>
                <c:pt idx="106">
                  <c:v>98.18</c:v>
                </c:pt>
                <c:pt idx="107">
                  <c:v>98.53</c:v>
                </c:pt>
                <c:pt idx="108">
                  <c:v>98.62</c:v>
                </c:pt>
                <c:pt idx="109">
                  <c:v>98.76</c:v>
                </c:pt>
                <c:pt idx="110">
                  <c:v>98.74</c:v>
                </c:pt>
                <c:pt idx="111">
                  <c:v>99.06</c:v>
                </c:pt>
                <c:pt idx="112">
                  <c:v>99.11</c:v>
                </c:pt>
                <c:pt idx="113">
                  <c:v>99.16</c:v>
                </c:pt>
                <c:pt idx="114">
                  <c:v>99.17</c:v>
                </c:pt>
                <c:pt idx="115">
                  <c:v>99.32</c:v>
                </c:pt>
                <c:pt idx="116">
                  <c:v>99.39</c:v>
                </c:pt>
                <c:pt idx="117">
                  <c:v>99.05</c:v>
                </c:pt>
                <c:pt idx="118">
                  <c:v>98.95</c:v>
                </c:pt>
                <c:pt idx="119">
                  <c:v>99.13</c:v>
                </c:pt>
                <c:pt idx="120">
                  <c:v>99.28</c:v>
                </c:pt>
                <c:pt idx="121">
                  <c:v>99.12</c:v>
                </c:pt>
                <c:pt idx="122">
                  <c:v>99.06</c:v>
                </c:pt>
                <c:pt idx="123">
                  <c:v>99.14</c:v>
                </c:pt>
                <c:pt idx="124">
                  <c:v>99.04</c:v>
                </c:pt>
                <c:pt idx="125">
                  <c:v>99.2</c:v>
                </c:pt>
                <c:pt idx="126">
                  <c:v>99.34</c:v>
                </c:pt>
                <c:pt idx="127">
                  <c:v>99.07</c:v>
                </c:pt>
                <c:pt idx="128">
                  <c:v>99.29</c:v>
                </c:pt>
                <c:pt idx="129">
                  <c:v>99.1</c:v>
                </c:pt>
                <c:pt idx="130">
                  <c:v>99.19</c:v>
                </c:pt>
                <c:pt idx="131">
                  <c:v>99.31</c:v>
                </c:pt>
                <c:pt idx="132">
                  <c:v>99.51</c:v>
                </c:pt>
                <c:pt idx="133">
                  <c:v>99.42</c:v>
                </c:pt>
                <c:pt idx="134">
                  <c:v>99.23</c:v>
                </c:pt>
                <c:pt idx="135">
                  <c:v>99.72</c:v>
                </c:pt>
                <c:pt idx="136">
                  <c:v>99.41</c:v>
                </c:pt>
                <c:pt idx="137">
                  <c:v>99.87</c:v>
                </c:pt>
                <c:pt idx="138">
                  <c:v>100</c:v>
                </c:pt>
                <c:pt idx="139">
                  <c:v>99.58</c:v>
                </c:pt>
                <c:pt idx="140">
                  <c:v>99.81</c:v>
                </c:pt>
                <c:pt idx="141">
                  <c:v>99.92</c:v>
                </c:pt>
                <c:pt idx="142">
                  <c:v>99.94</c:v>
                </c:pt>
                <c:pt idx="143">
                  <c:v>99.73</c:v>
                </c:pt>
                <c:pt idx="144">
                  <c:v>99.84</c:v>
                </c:pt>
                <c:pt idx="145">
                  <c:v>99.67</c:v>
                </c:pt>
                <c:pt idx="146">
                  <c:v>99.72</c:v>
                </c:pt>
                <c:pt idx="147">
                  <c:v>99.73</c:v>
                </c:pt>
                <c:pt idx="148">
                  <c:v>99.52</c:v>
                </c:pt>
                <c:pt idx="149">
                  <c:v>99.67</c:v>
                </c:pt>
                <c:pt idx="150">
                  <c:v>99.57</c:v>
                </c:pt>
                <c:pt idx="151">
                  <c:v>99.2</c:v>
                </c:pt>
                <c:pt idx="152">
                  <c:v>99.1</c:v>
                </c:pt>
                <c:pt idx="153">
                  <c:v>99.07</c:v>
                </c:pt>
                <c:pt idx="154">
                  <c:v>98.92</c:v>
                </c:pt>
                <c:pt idx="155">
                  <c:v>98.44</c:v>
                </c:pt>
                <c:pt idx="156">
                  <c:v>98.48</c:v>
                </c:pt>
                <c:pt idx="157">
                  <c:v>98.16</c:v>
                </c:pt>
                <c:pt idx="158">
                  <c:v>97.98</c:v>
                </c:pt>
                <c:pt idx="159">
                  <c:v>97.79</c:v>
                </c:pt>
                <c:pt idx="160">
                  <c:v>97.9</c:v>
                </c:pt>
                <c:pt idx="161">
                  <c:v>97.3</c:v>
                </c:pt>
                <c:pt idx="162">
                  <c:v>97.14</c:v>
                </c:pt>
                <c:pt idx="163">
                  <c:v>96.93</c:v>
                </c:pt>
                <c:pt idx="164">
                  <c:v>96.54</c:v>
                </c:pt>
                <c:pt idx="165">
                  <c:v>96.31</c:v>
                </c:pt>
                <c:pt idx="166">
                  <c:v>95.73</c:v>
                </c:pt>
                <c:pt idx="167">
                  <c:v>95.09</c:v>
                </c:pt>
                <c:pt idx="168">
                  <c:v>94.25</c:v>
                </c:pt>
                <c:pt idx="169">
                  <c:v>92.85</c:v>
                </c:pt>
                <c:pt idx="170">
                  <c:v>90.98</c:v>
                </c:pt>
                <c:pt idx="171">
                  <c:v>86.19</c:v>
                </c:pt>
                <c:pt idx="172">
                  <c:v>78.98</c:v>
                </c:pt>
                <c:pt idx="173">
                  <c:v>68.099999999999994</c:v>
                </c:pt>
                <c:pt idx="174">
                  <c:v>56.15</c:v>
                </c:pt>
                <c:pt idx="175">
                  <c:v>43.98</c:v>
                </c:pt>
                <c:pt idx="176">
                  <c:v>33.369999999999997</c:v>
                </c:pt>
                <c:pt idx="177">
                  <c:v>25.64</c:v>
                </c:pt>
                <c:pt idx="178">
                  <c:v>19.73</c:v>
                </c:pt>
                <c:pt idx="179">
                  <c:v>16.16</c:v>
                </c:pt>
                <c:pt idx="180">
                  <c:v>14.17</c:v>
                </c:pt>
                <c:pt idx="181">
                  <c:v>12.81</c:v>
                </c:pt>
                <c:pt idx="182">
                  <c:v>11.89</c:v>
                </c:pt>
                <c:pt idx="183">
                  <c:v>11.15</c:v>
                </c:pt>
                <c:pt idx="184">
                  <c:v>10.64</c:v>
                </c:pt>
                <c:pt idx="185">
                  <c:v>10.17</c:v>
                </c:pt>
                <c:pt idx="186">
                  <c:v>9.8000000000000007</c:v>
                </c:pt>
                <c:pt idx="187">
                  <c:v>9.42</c:v>
                </c:pt>
                <c:pt idx="188">
                  <c:v>9.06</c:v>
                </c:pt>
                <c:pt idx="189">
                  <c:v>8.7799999999999994</c:v>
                </c:pt>
                <c:pt idx="190">
                  <c:v>8.4600000000000009</c:v>
                </c:pt>
                <c:pt idx="191">
                  <c:v>8.1199999999999992</c:v>
                </c:pt>
                <c:pt idx="192">
                  <c:v>7.78</c:v>
                </c:pt>
                <c:pt idx="193">
                  <c:v>7.48</c:v>
                </c:pt>
                <c:pt idx="194">
                  <c:v>7.27</c:v>
                </c:pt>
                <c:pt idx="195">
                  <c:v>6.98</c:v>
                </c:pt>
                <c:pt idx="196">
                  <c:v>6.79</c:v>
                </c:pt>
                <c:pt idx="197">
                  <c:v>6.54</c:v>
                </c:pt>
                <c:pt idx="198">
                  <c:v>6.25</c:v>
                </c:pt>
                <c:pt idx="199">
                  <c:v>5.98</c:v>
                </c:pt>
                <c:pt idx="200">
                  <c:v>5.81</c:v>
                </c:pt>
                <c:pt idx="201">
                  <c:v>5.6</c:v>
                </c:pt>
                <c:pt idx="202">
                  <c:v>5.46</c:v>
                </c:pt>
                <c:pt idx="203">
                  <c:v>5.28</c:v>
                </c:pt>
                <c:pt idx="204">
                  <c:v>5.16</c:v>
                </c:pt>
                <c:pt idx="205">
                  <c:v>4.97</c:v>
                </c:pt>
                <c:pt idx="206">
                  <c:v>4.79</c:v>
                </c:pt>
                <c:pt idx="207">
                  <c:v>4.7699999999999996</c:v>
                </c:pt>
                <c:pt idx="208">
                  <c:v>4.4400000000000004</c:v>
                </c:pt>
                <c:pt idx="209">
                  <c:v>4.49</c:v>
                </c:pt>
                <c:pt idx="210">
                  <c:v>4.16</c:v>
                </c:pt>
                <c:pt idx="211">
                  <c:v>4.09</c:v>
                </c:pt>
                <c:pt idx="212">
                  <c:v>4.0199999999999996</c:v>
                </c:pt>
                <c:pt idx="213">
                  <c:v>3.92</c:v>
                </c:pt>
                <c:pt idx="214">
                  <c:v>3.76</c:v>
                </c:pt>
                <c:pt idx="215">
                  <c:v>3.63</c:v>
                </c:pt>
                <c:pt idx="216">
                  <c:v>3.5</c:v>
                </c:pt>
                <c:pt idx="217">
                  <c:v>3.44</c:v>
                </c:pt>
                <c:pt idx="218">
                  <c:v>3.33</c:v>
                </c:pt>
                <c:pt idx="219">
                  <c:v>3.31</c:v>
                </c:pt>
                <c:pt idx="220">
                  <c:v>3.2</c:v>
                </c:pt>
                <c:pt idx="221">
                  <c:v>3.12</c:v>
                </c:pt>
                <c:pt idx="222">
                  <c:v>2.95</c:v>
                </c:pt>
                <c:pt idx="223">
                  <c:v>2.89</c:v>
                </c:pt>
                <c:pt idx="224">
                  <c:v>2.74</c:v>
                </c:pt>
                <c:pt idx="225">
                  <c:v>2.72</c:v>
                </c:pt>
                <c:pt idx="226">
                  <c:v>2.65</c:v>
                </c:pt>
                <c:pt idx="227">
                  <c:v>2.6</c:v>
                </c:pt>
                <c:pt idx="228">
                  <c:v>2.48</c:v>
                </c:pt>
                <c:pt idx="229">
                  <c:v>2.5</c:v>
                </c:pt>
                <c:pt idx="230">
                  <c:v>2.36</c:v>
                </c:pt>
                <c:pt idx="231">
                  <c:v>2.39</c:v>
                </c:pt>
                <c:pt idx="232">
                  <c:v>2.33</c:v>
                </c:pt>
                <c:pt idx="233">
                  <c:v>2.15</c:v>
                </c:pt>
                <c:pt idx="234">
                  <c:v>2.12</c:v>
                </c:pt>
                <c:pt idx="235">
                  <c:v>1.97</c:v>
                </c:pt>
                <c:pt idx="236">
                  <c:v>2.0299999999999998</c:v>
                </c:pt>
                <c:pt idx="237">
                  <c:v>1.96</c:v>
                </c:pt>
                <c:pt idx="238">
                  <c:v>1.91</c:v>
                </c:pt>
                <c:pt idx="239">
                  <c:v>1.9</c:v>
                </c:pt>
                <c:pt idx="240">
                  <c:v>1.85</c:v>
                </c:pt>
                <c:pt idx="241">
                  <c:v>1.81</c:v>
                </c:pt>
                <c:pt idx="242">
                  <c:v>1.79</c:v>
                </c:pt>
                <c:pt idx="243">
                  <c:v>1.72</c:v>
                </c:pt>
                <c:pt idx="244">
                  <c:v>1.73</c:v>
                </c:pt>
                <c:pt idx="245">
                  <c:v>1.63</c:v>
                </c:pt>
                <c:pt idx="246">
                  <c:v>1.66</c:v>
                </c:pt>
                <c:pt idx="247">
                  <c:v>1.59</c:v>
                </c:pt>
                <c:pt idx="248">
                  <c:v>1.43</c:v>
                </c:pt>
                <c:pt idx="249">
                  <c:v>1.36</c:v>
                </c:pt>
                <c:pt idx="250">
                  <c:v>1.4</c:v>
                </c:pt>
                <c:pt idx="251">
                  <c:v>1.45</c:v>
                </c:pt>
                <c:pt idx="252">
                  <c:v>1.36</c:v>
                </c:pt>
                <c:pt idx="253">
                  <c:v>1.4</c:v>
                </c:pt>
                <c:pt idx="254">
                  <c:v>1.3</c:v>
                </c:pt>
                <c:pt idx="255">
                  <c:v>1.23</c:v>
                </c:pt>
                <c:pt idx="256">
                  <c:v>1.31</c:v>
                </c:pt>
                <c:pt idx="257">
                  <c:v>1.26</c:v>
                </c:pt>
              </c:numCache>
            </c:numRef>
          </c:yVal>
          <c:smooth val="1"/>
          <c:extLst>
            <c:ext xmlns:c16="http://schemas.microsoft.com/office/drawing/2014/chart" uri="{C3380CC4-5D6E-409C-BE32-E72D297353CC}">
              <c16:uniqueId val="{00000001-E400-457A-B848-FB97653CA937}"/>
            </c:ext>
          </c:extLst>
        </c:ser>
        <c:dLbls>
          <c:showLegendKey val="0"/>
          <c:showVal val="0"/>
          <c:showCatName val="0"/>
          <c:showSerName val="0"/>
          <c:showPercent val="0"/>
          <c:showBubbleSize val="0"/>
        </c:dLbls>
        <c:axId val="126082432"/>
        <c:axId val="126088704"/>
      </c:scatterChart>
      <c:valAx>
        <c:axId val="126082432"/>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26088704"/>
        <c:crosses val="autoZero"/>
        <c:crossBetween val="midCat"/>
      </c:valAx>
      <c:valAx>
        <c:axId val="12608870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2608243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Profil X23 - Orientation</a:t>
            </a:r>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smoothMarker"/>
        <c:varyColors val="0"/>
        <c:ser>
          <c:idx val="0"/>
          <c:order val="0"/>
          <c:tx>
            <c:v>X23 Inline</c:v>
          </c:tx>
          <c:spPr>
            <a:ln w="9525" cap="rnd">
              <a:solidFill>
                <a:schemeClr val="accent1"/>
              </a:solidFill>
              <a:round/>
            </a:ln>
            <a:effectLst/>
          </c:spPr>
          <c:marker>
            <c:symbol val="none"/>
          </c:marker>
          <c:xVal>
            <c:numRef>
              <c:f>'3_ Profils orientation'!$A$19:$A$184</c:f>
              <c:numCache>
                <c:formatCode>General</c:formatCode>
                <c:ptCount val="166"/>
                <c:pt idx="0">
                  <c:v>99.1</c:v>
                </c:pt>
                <c:pt idx="1">
                  <c:v>97.6</c:v>
                </c:pt>
                <c:pt idx="2">
                  <c:v>96.5</c:v>
                </c:pt>
                <c:pt idx="3">
                  <c:v>95.3</c:v>
                </c:pt>
                <c:pt idx="4">
                  <c:v>94.1</c:v>
                </c:pt>
                <c:pt idx="5">
                  <c:v>92.9</c:v>
                </c:pt>
                <c:pt idx="6">
                  <c:v>91.7</c:v>
                </c:pt>
                <c:pt idx="7">
                  <c:v>90.5</c:v>
                </c:pt>
                <c:pt idx="8">
                  <c:v>89.3</c:v>
                </c:pt>
                <c:pt idx="9">
                  <c:v>88</c:v>
                </c:pt>
                <c:pt idx="10">
                  <c:v>86.8</c:v>
                </c:pt>
                <c:pt idx="11">
                  <c:v>85.6</c:v>
                </c:pt>
                <c:pt idx="12">
                  <c:v>84.4</c:v>
                </c:pt>
                <c:pt idx="13">
                  <c:v>83.2</c:v>
                </c:pt>
                <c:pt idx="14">
                  <c:v>82</c:v>
                </c:pt>
                <c:pt idx="15">
                  <c:v>80.8</c:v>
                </c:pt>
                <c:pt idx="16">
                  <c:v>79.599999999999994</c:v>
                </c:pt>
                <c:pt idx="17">
                  <c:v>78.400000000000006</c:v>
                </c:pt>
                <c:pt idx="18">
                  <c:v>77.2</c:v>
                </c:pt>
                <c:pt idx="19">
                  <c:v>76</c:v>
                </c:pt>
                <c:pt idx="20">
                  <c:v>74.8</c:v>
                </c:pt>
                <c:pt idx="21">
                  <c:v>73.599999999999994</c:v>
                </c:pt>
                <c:pt idx="22">
                  <c:v>72.400000000000006</c:v>
                </c:pt>
                <c:pt idx="23">
                  <c:v>71.2</c:v>
                </c:pt>
                <c:pt idx="24">
                  <c:v>70</c:v>
                </c:pt>
                <c:pt idx="25">
                  <c:v>68.8</c:v>
                </c:pt>
                <c:pt idx="26">
                  <c:v>67.599999999999994</c:v>
                </c:pt>
                <c:pt idx="27">
                  <c:v>66.400000000000006</c:v>
                </c:pt>
                <c:pt idx="28">
                  <c:v>65.2</c:v>
                </c:pt>
                <c:pt idx="29">
                  <c:v>63.9</c:v>
                </c:pt>
                <c:pt idx="30">
                  <c:v>62.8</c:v>
                </c:pt>
                <c:pt idx="31">
                  <c:v>61.5</c:v>
                </c:pt>
                <c:pt idx="32">
                  <c:v>60.3</c:v>
                </c:pt>
                <c:pt idx="33">
                  <c:v>59.2</c:v>
                </c:pt>
                <c:pt idx="34">
                  <c:v>57.9</c:v>
                </c:pt>
                <c:pt idx="35">
                  <c:v>56.7</c:v>
                </c:pt>
                <c:pt idx="36">
                  <c:v>55.5</c:v>
                </c:pt>
                <c:pt idx="37">
                  <c:v>54.3</c:v>
                </c:pt>
                <c:pt idx="38">
                  <c:v>53.1</c:v>
                </c:pt>
                <c:pt idx="39">
                  <c:v>51.9</c:v>
                </c:pt>
                <c:pt idx="40">
                  <c:v>50.7</c:v>
                </c:pt>
                <c:pt idx="41">
                  <c:v>49.5</c:v>
                </c:pt>
                <c:pt idx="42">
                  <c:v>48.3</c:v>
                </c:pt>
                <c:pt idx="43">
                  <c:v>47.1</c:v>
                </c:pt>
                <c:pt idx="44">
                  <c:v>45.9</c:v>
                </c:pt>
                <c:pt idx="45">
                  <c:v>44.7</c:v>
                </c:pt>
                <c:pt idx="46">
                  <c:v>43.5</c:v>
                </c:pt>
                <c:pt idx="47">
                  <c:v>42.2</c:v>
                </c:pt>
                <c:pt idx="48">
                  <c:v>41.1</c:v>
                </c:pt>
                <c:pt idx="49">
                  <c:v>39.799999999999997</c:v>
                </c:pt>
                <c:pt idx="50">
                  <c:v>38.700000000000003</c:v>
                </c:pt>
                <c:pt idx="51">
                  <c:v>37.5</c:v>
                </c:pt>
                <c:pt idx="52">
                  <c:v>36.299999999999997</c:v>
                </c:pt>
                <c:pt idx="53">
                  <c:v>35.1</c:v>
                </c:pt>
                <c:pt idx="54">
                  <c:v>33.799999999999997</c:v>
                </c:pt>
                <c:pt idx="55">
                  <c:v>32.700000000000003</c:v>
                </c:pt>
                <c:pt idx="56">
                  <c:v>31.4</c:v>
                </c:pt>
                <c:pt idx="57">
                  <c:v>30.2</c:v>
                </c:pt>
                <c:pt idx="58">
                  <c:v>29.1</c:v>
                </c:pt>
                <c:pt idx="59">
                  <c:v>27.8</c:v>
                </c:pt>
                <c:pt idx="60">
                  <c:v>26.7</c:v>
                </c:pt>
                <c:pt idx="61">
                  <c:v>25.4</c:v>
                </c:pt>
                <c:pt idx="62">
                  <c:v>24.2</c:v>
                </c:pt>
                <c:pt idx="63">
                  <c:v>23.1</c:v>
                </c:pt>
                <c:pt idx="64">
                  <c:v>21.8</c:v>
                </c:pt>
                <c:pt idx="65">
                  <c:v>20.6</c:v>
                </c:pt>
                <c:pt idx="66">
                  <c:v>19.399999999999999</c:v>
                </c:pt>
                <c:pt idx="67">
                  <c:v>18.2</c:v>
                </c:pt>
                <c:pt idx="68">
                  <c:v>17</c:v>
                </c:pt>
                <c:pt idx="69">
                  <c:v>15.8</c:v>
                </c:pt>
                <c:pt idx="70">
                  <c:v>14.6</c:v>
                </c:pt>
                <c:pt idx="71">
                  <c:v>13.4</c:v>
                </c:pt>
                <c:pt idx="72">
                  <c:v>12.2</c:v>
                </c:pt>
                <c:pt idx="73">
                  <c:v>11</c:v>
                </c:pt>
                <c:pt idx="74">
                  <c:v>9.6999999999999993</c:v>
                </c:pt>
                <c:pt idx="75">
                  <c:v>8.6</c:v>
                </c:pt>
                <c:pt idx="76">
                  <c:v>7.4</c:v>
                </c:pt>
                <c:pt idx="77">
                  <c:v>6.2</c:v>
                </c:pt>
                <c:pt idx="78">
                  <c:v>5</c:v>
                </c:pt>
                <c:pt idx="79">
                  <c:v>3.7</c:v>
                </c:pt>
                <c:pt idx="80">
                  <c:v>2.6</c:v>
                </c:pt>
                <c:pt idx="81">
                  <c:v>1.3</c:v>
                </c:pt>
                <c:pt idx="82">
                  <c:v>0.2</c:v>
                </c:pt>
                <c:pt idx="83">
                  <c:v>-1</c:v>
                </c:pt>
                <c:pt idx="84">
                  <c:v>-2.2999999999999998</c:v>
                </c:pt>
                <c:pt idx="85">
                  <c:v>-3.4</c:v>
                </c:pt>
                <c:pt idx="86">
                  <c:v>-4.7</c:v>
                </c:pt>
                <c:pt idx="87">
                  <c:v>-5.9</c:v>
                </c:pt>
                <c:pt idx="88">
                  <c:v>-7.1</c:v>
                </c:pt>
                <c:pt idx="89">
                  <c:v>-8.3000000000000007</c:v>
                </c:pt>
                <c:pt idx="90">
                  <c:v>-9.5</c:v>
                </c:pt>
                <c:pt idx="91">
                  <c:v>-10.7</c:v>
                </c:pt>
                <c:pt idx="92">
                  <c:v>-11.9</c:v>
                </c:pt>
                <c:pt idx="93">
                  <c:v>-13.1</c:v>
                </c:pt>
                <c:pt idx="94">
                  <c:v>-14.3</c:v>
                </c:pt>
                <c:pt idx="95">
                  <c:v>-15.5</c:v>
                </c:pt>
                <c:pt idx="96">
                  <c:v>-16.7</c:v>
                </c:pt>
                <c:pt idx="97">
                  <c:v>-17.899999999999999</c:v>
                </c:pt>
                <c:pt idx="98">
                  <c:v>-19.100000000000001</c:v>
                </c:pt>
                <c:pt idx="99">
                  <c:v>-20.399999999999999</c:v>
                </c:pt>
                <c:pt idx="100">
                  <c:v>-21.5</c:v>
                </c:pt>
                <c:pt idx="101">
                  <c:v>-22.7</c:v>
                </c:pt>
                <c:pt idx="102">
                  <c:v>-24</c:v>
                </c:pt>
                <c:pt idx="103">
                  <c:v>-25.1</c:v>
                </c:pt>
                <c:pt idx="104">
                  <c:v>-26.4</c:v>
                </c:pt>
                <c:pt idx="105">
                  <c:v>-27.5</c:v>
                </c:pt>
                <c:pt idx="106">
                  <c:v>-28.8</c:v>
                </c:pt>
                <c:pt idx="107">
                  <c:v>-30</c:v>
                </c:pt>
                <c:pt idx="108">
                  <c:v>-31.2</c:v>
                </c:pt>
                <c:pt idx="109">
                  <c:v>-32.4</c:v>
                </c:pt>
                <c:pt idx="110">
                  <c:v>-33.5</c:v>
                </c:pt>
                <c:pt idx="111">
                  <c:v>-34.799999999999997</c:v>
                </c:pt>
                <c:pt idx="112">
                  <c:v>-36</c:v>
                </c:pt>
                <c:pt idx="113">
                  <c:v>-37.1</c:v>
                </c:pt>
                <c:pt idx="114">
                  <c:v>-38.4</c:v>
                </c:pt>
                <c:pt idx="115">
                  <c:v>-39.6</c:v>
                </c:pt>
                <c:pt idx="116">
                  <c:v>-40.799999999999997</c:v>
                </c:pt>
                <c:pt idx="117">
                  <c:v>-42</c:v>
                </c:pt>
                <c:pt idx="118">
                  <c:v>-43.2</c:v>
                </c:pt>
                <c:pt idx="119">
                  <c:v>-44.4</c:v>
                </c:pt>
                <c:pt idx="120">
                  <c:v>-45.6</c:v>
                </c:pt>
                <c:pt idx="121">
                  <c:v>-46.8</c:v>
                </c:pt>
                <c:pt idx="122">
                  <c:v>-48</c:v>
                </c:pt>
                <c:pt idx="123">
                  <c:v>-49.2</c:v>
                </c:pt>
                <c:pt idx="124">
                  <c:v>-50.4</c:v>
                </c:pt>
                <c:pt idx="125">
                  <c:v>-51.6</c:v>
                </c:pt>
                <c:pt idx="126">
                  <c:v>-52.8</c:v>
                </c:pt>
                <c:pt idx="127">
                  <c:v>-54</c:v>
                </c:pt>
                <c:pt idx="128">
                  <c:v>-55.2</c:v>
                </c:pt>
                <c:pt idx="129">
                  <c:v>-56.4</c:v>
                </c:pt>
                <c:pt idx="130">
                  <c:v>-57.6</c:v>
                </c:pt>
                <c:pt idx="131">
                  <c:v>-58.8</c:v>
                </c:pt>
                <c:pt idx="132">
                  <c:v>-60</c:v>
                </c:pt>
                <c:pt idx="133">
                  <c:v>-61.2</c:v>
                </c:pt>
                <c:pt idx="134">
                  <c:v>-62.5</c:v>
                </c:pt>
                <c:pt idx="135">
                  <c:v>-63.6</c:v>
                </c:pt>
                <c:pt idx="136">
                  <c:v>-64.900000000000006</c:v>
                </c:pt>
                <c:pt idx="137">
                  <c:v>-66.099999999999994</c:v>
                </c:pt>
                <c:pt idx="138">
                  <c:v>-67.3</c:v>
                </c:pt>
                <c:pt idx="139">
                  <c:v>-68.5</c:v>
                </c:pt>
                <c:pt idx="140">
                  <c:v>-69.7</c:v>
                </c:pt>
                <c:pt idx="141">
                  <c:v>-70.900000000000006</c:v>
                </c:pt>
                <c:pt idx="142">
                  <c:v>-72.099999999999994</c:v>
                </c:pt>
                <c:pt idx="143">
                  <c:v>-73.3</c:v>
                </c:pt>
                <c:pt idx="144">
                  <c:v>-74.5</c:v>
                </c:pt>
                <c:pt idx="145">
                  <c:v>-75.7</c:v>
                </c:pt>
                <c:pt idx="146">
                  <c:v>-76.900000000000006</c:v>
                </c:pt>
                <c:pt idx="147">
                  <c:v>-78.099999999999994</c:v>
                </c:pt>
                <c:pt idx="148">
                  <c:v>-79.3</c:v>
                </c:pt>
                <c:pt idx="149">
                  <c:v>-80.5</c:v>
                </c:pt>
                <c:pt idx="150">
                  <c:v>-81.7</c:v>
                </c:pt>
                <c:pt idx="151">
                  <c:v>-82.9</c:v>
                </c:pt>
                <c:pt idx="152">
                  <c:v>-84.1</c:v>
                </c:pt>
                <c:pt idx="153">
                  <c:v>-85.3</c:v>
                </c:pt>
                <c:pt idx="154">
                  <c:v>-86.5</c:v>
                </c:pt>
                <c:pt idx="155">
                  <c:v>-87.7</c:v>
                </c:pt>
                <c:pt idx="156">
                  <c:v>-88.9</c:v>
                </c:pt>
                <c:pt idx="157">
                  <c:v>-90.1</c:v>
                </c:pt>
                <c:pt idx="158">
                  <c:v>-91.3</c:v>
                </c:pt>
                <c:pt idx="159">
                  <c:v>-92.6</c:v>
                </c:pt>
                <c:pt idx="160">
                  <c:v>-93.7</c:v>
                </c:pt>
                <c:pt idx="161">
                  <c:v>-94.9</c:v>
                </c:pt>
                <c:pt idx="162">
                  <c:v>-96.2</c:v>
                </c:pt>
                <c:pt idx="163">
                  <c:v>-97.3</c:v>
                </c:pt>
                <c:pt idx="164">
                  <c:v>-98.6</c:v>
                </c:pt>
                <c:pt idx="165">
                  <c:v>-100</c:v>
                </c:pt>
              </c:numCache>
            </c:numRef>
          </c:xVal>
          <c:yVal>
            <c:numRef>
              <c:f>'3_ Profils orientation'!$F$19:$F$184</c:f>
              <c:numCache>
                <c:formatCode>General</c:formatCode>
                <c:ptCount val="166"/>
                <c:pt idx="0">
                  <c:v>19.96</c:v>
                </c:pt>
                <c:pt idx="1">
                  <c:v>20.260000000000002</c:v>
                </c:pt>
                <c:pt idx="2">
                  <c:v>20.78</c:v>
                </c:pt>
                <c:pt idx="3">
                  <c:v>21.21</c:v>
                </c:pt>
                <c:pt idx="4">
                  <c:v>21.4</c:v>
                </c:pt>
                <c:pt idx="5">
                  <c:v>22.05</c:v>
                </c:pt>
                <c:pt idx="6">
                  <c:v>22.29</c:v>
                </c:pt>
                <c:pt idx="7">
                  <c:v>22.81</c:v>
                </c:pt>
                <c:pt idx="8">
                  <c:v>23.15</c:v>
                </c:pt>
                <c:pt idx="9">
                  <c:v>23.6</c:v>
                </c:pt>
                <c:pt idx="10">
                  <c:v>23.92</c:v>
                </c:pt>
                <c:pt idx="11">
                  <c:v>24.45</c:v>
                </c:pt>
                <c:pt idx="12">
                  <c:v>24.88</c:v>
                </c:pt>
                <c:pt idx="13">
                  <c:v>24.95</c:v>
                </c:pt>
                <c:pt idx="14">
                  <c:v>25.83</c:v>
                </c:pt>
                <c:pt idx="15">
                  <c:v>26.07</c:v>
                </c:pt>
                <c:pt idx="16">
                  <c:v>26.6</c:v>
                </c:pt>
                <c:pt idx="17">
                  <c:v>27.07</c:v>
                </c:pt>
                <c:pt idx="18">
                  <c:v>27.56</c:v>
                </c:pt>
                <c:pt idx="19">
                  <c:v>27.81</c:v>
                </c:pt>
                <c:pt idx="20">
                  <c:v>28.47</c:v>
                </c:pt>
                <c:pt idx="21">
                  <c:v>28.94</c:v>
                </c:pt>
                <c:pt idx="22">
                  <c:v>29.45</c:v>
                </c:pt>
                <c:pt idx="23">
                  <c:v>29.79</c:v>
                </c:pt>
                <c:pt idx="24">
                  <c:v>30.44</c:v>
                </c:pt>
                <c:pt idx="25">
                  <c:v>30.86</c:v>
                </c:pt>
                <c:pt idx="26">
                  <c:v>31.16</c:v>
                </c:pt>
                <c:pt idx="27">
                  <c:v>32.090000000000003</c:v>
                </c:pt>
                <c:pt idx="28">
                  <c:v>32.64</c:v>
                </c:pt>
                <c:pt idx="29">
                  <c:v>33.21</c:v>
                </c:pt>
                <c:pt idx="30">
                  <c:v>33.72</c:v>
                </c:pt>
                <c:pt idx="31">
                  <c:v>34.51</c:v>
                </c:pt>
                <c:pt idx="32">
                  <c:v>34.9</c:v>
                </c:pt>
                <c:pt idx="33">
                  <c:v>35.61</c:v>
                </c:pt>
                <c:pt idx="34">
                  <c:v>36.5</c:v>
                </c:pt>
                <c:pt idx="35">
                  <c:v>37.19</c:v>
                </c:pt>
                <c:pt idx="36">
                  <c:v>38.28</c:v>
                </c:pt>
                <c:pt idx="37">
                  <c:v>39.31</c:v>
                </c:pt>
                <c:pt idx="38">
                  <c:v>42.49</c:v>
                </c:pt>
                <c:pt idx="39">
                  <c:v>48.68</c:v>
                </c:pt>
                <c:pt idx="40">
                  <c:v>57.16</c:v>
                </c:pt>
                <c:pt idx="41">
                  <c:v>65.97</c:v>
                </c:pt>
                <c:pt idx="42">
                  <c:v>75.430000000000007</c:v>
                </c:pt>
                <c:pt idx="43">
                  <c:v>81.34</c:v>
                </c:pt>
                <c:pt idx="44">
                  <c:v>87.07</c:v>
                </c:pt>
                <c:pt idx="45">
                  <c:v>90.66</c:v>
                </c:pt>
                <c:pt idx="46">
                  <c:v>92.59</c:v>
                </c:pt>
                <c:pt idx="47">
                  <c:v>94.03</c:v>
                </c:pt>
                <c:pt idx="48">
                  <c:v>94.75</c:v>
                </c:pt>
                <c:pt idx="49">
                  <c:v>95.61</c:v>
                </c:pt>
                <c:pt idx="50">
                  <c:v>95.95</c:v>
                </c:pt>
                <c:pt idx="51">
                  <c:v>96.18</c:v>
                </c:pt>
                <c:pt idx="52">
                  <c:v>96.79</c:v>
                </c:pt>
                <c:pt idx="53">
                  <c:v>96.75</c:v>
                </c:pt>
                <c:pt idx="54">
                  <c:v>97.32</c:v>
                </c:pt>
                <c:pt idx="55">
                  <c:v>97.66</c:v>
                </c:pt>
                <c:pt idx="56">
                  <c:v>97.97</c:v>
                </c:pt>
                <c:pt idx="57">
                  <c:v>98.09</c:v>
                </c:pt>
                <c:pt idx="58">
                  <c:v>97.91</c:v>
                </c:pt>
                <c:pt idx="59">
                  <c:v>98.17</c:v>
                </c:pt>
                <c:pt idx="60">
                  <c:v>98.84</c:v>
                </c:pt>
                <c:pt idx="61">
                  <c:v>98.25</c:v>
                </c:pt>
                <c:pt idx="62">
                  <c:v>98.09</c:v>
                </c:pt>
                <c:pt idx="63">
                  <c:v>98.34</c:v>
                </c:pt>
                <c:pt idx="64">
                  <c:v>98.51</c:v>
                </c:pt>
                <c:pt idx="65">
                  <c:v>98.79</c:v>
                </c:pt>
                <c:pt idx="66">
                  <c:v>98.63</c:v>
                </c:pt>
                <c:pt idx="67">
                  <c:v>98.6</c:v>
                </c:pt>
                <c:pt idx="68">
                  <c:v>98.85</c:v>
                </c:pt>
                <c:pt idx="69">
                  <c:v>98.76</c:v>
                </c:pt>
                <c:pt idx="70">
                  <c:v>99</c:v>
                </c:pt>
                <c:pt idx="71">
                  <c:v>99.31</c:v>
                </c:pt>
                <c:pt idx="72">
                  <c:v>99.27</c:v>
                </c:pt>
                <c:pt idx="73">
                  <c:v>98.9</c:v>
                </c:pt>
                <c:pt idx="74">
                  <c:v>99.55</c:v>
                </c:pt>
                <c:pt idx="75">
                  <c:v>99.17</c:v>
                </c:pt>
                <c:pt idx="76">
                  <c:v>99.67</c:v>
                </c:pt>
                <c:pt idx="77">
                  <c:v>99.24</c:v>
                </c:pt>
                <c:pt idx="78">
                  <c:v>99.67</c:v>
                </c:pt>
                <c:pt idx="79">
                  <c:v>99.47</c:v>
                </c:pt>
                <c:pt idx="80">
                  <c:v>99.65</c:v>
                </c:pt>
                <c:pt idx="81">
                  <c:v>99.46</c:v>
                </c:pt>
                <c:pt idx="82">
                  <c:v>99.49</c:v>
                </c:pt>
                <c:pt idx="83">
                  <c:v>99.66</c:v>
                </c:pt>
                <c:pt idx="84">
                  <c:v>99.85</c:v>
                </c:pt>
                <c:pt idx="85">
                  <c:v>99.69</c:v>
                </c:pt>
                <c:pt idx="86">
                  <c:v>99.5</c:v>
                </c:pt>
                <c:pt idx="87">
                  <c:v>99.66</c:v>
                </c:pt>
                <c:pt idx="88">
                  <c:v>99.74</c:v>
                </c:pt>
                <c:pt idx="89">
                  <c:v>99.63</c:v>
                </c:pt>
                <c:pt idx="90">
                  <c:v>99.77</c:v>
                </c:pt>
                <c:pt idx="91">
                  <c:v>99.31</c:v>
                </c:pt>
                <c:pt idx="92">
                  <c:v>100</c:v>
                </c:pt>
                <c:pt idx="93">
                  <c:v>99.73</c:v>
                </c:pt>
                <c:pt idx="94">
                  <c:v>99.72</c:v>
                </c:pt>
                <c:pt idx="95">
                  <c:v>99.56</c:v>
                </c:pt>
                <c:pt idx="96">
                  <c:v>99.56</c:v>
                </c:pt>
                <c:pt idx="97">
                  <c:v>99.17</c:v>
                </c:pt>
                <c:pt idx="98">
                  <c:v>99.51</c:v>
                </c:pt>
                <c:pt idx="99">
                  <c:v>99.43</c:v>
                </c:pt>
                <c:pt idx="100">
                  <c:v>99.4</c:v>
                </c:pt>
                <c:pt idx="101">
                  <c:v>99.27</c:v>
                </c:pt>
                <c:pt idx="102">
                  <c:v>99.05</c:v>
                </c:pt>
                <c:pt idx="103">
                  <c:v>99.43</c:v>
                </c:pt>
                <c:pt idx="104">
                  <c:v>99</c:v>
                </c:pt>
                <c:pt idx="105">
                  <c:v>98.95</c:v>
                </c:pt>
                <c:pt idx="106">
                  <c:v>98.86</c:v>
                </c:pt>
                <c:pt idx="107">
                  <c:v>99.01</c:v>
                </c:pt>
                <c:pt idx="108">
                  <c:v>98.7</c:v>
                </c:pt>
                <c:pt idx="109">
                  <c:v>98.63</c:v>
                </c:pt>
                <c:pt idx="110">
                  <c:v>98.54</c:v>
                </c:pt>
                <c:pt idx="111">
                  <c:v>98.18</c:v>
                </c:pt>
                <c:pt idx="112">
                  <c:v>98.01</c:v>
                </c:pt>
                <c:pt idx="113">
                  <c:v>97.38</c:v>
                </c:pt>
                <c:pt idx="114">
                  <c:v>97.1</c:v>
                </c:pt>
                <c:pt idx="115">
                  <c:v>96.8</c:v>
                </c:pt>
                <c:pt idx="116">
                  <c:v>96.31</c:v>
                </c:pt>
                <c:pt idx="117">
                  <c:v>96.04</c:v>
                </c:pt>
                <c:pt idx="118">
                  <c:v>95.66</c:v>
                </c:pt>
                <c:pt idx="119">
                  <c:v>94.88</c:v>
                </c:pt>
                <c:pt idx="120">
                  <c:v>94.03</c:v>
                </c:pt>
                <c:pt idx="121">
                  <c:v>91.48</c:v>
                </c:pt>
                <c:pt idx="122">
                  <c:v>85.63</c:v>
                </c:pt>
                <c:pt idx="123">
                  <c:v>78</c:v>
                </c:pt>
                <c:pt idx="124">
                  <c:v>68.819999999999993</c:v>
                </c:pt>
                <c:pt idx="125">
                  <c:v>60.32</c:v>
                </c:pt>
                <c:pt idx="126">
                  <c:v>53.02</c:v>
                </c:pt>
                <c:pt idx="127">
                  <c:v>47.08</c:v>
                </c:pt>
                <c:pt idx="128">
                  <c:v>42.66</c:v>
                </c:pt>
                <c:pt idx="129">
                  <c:v>39.75</c:v>
                </c:pt>
                <c:pt idx="130">
                  <c:v>38.4</c:v>
                </c:pt>
                <c:pt idx="131">
                  <c:v>37.32</c:v>
                </c:pt>
                <c:pt idx="132">
                  <c:v>36.39</c:v>
                </c:pt>
                <c:pt idx="133">
                  <c:v>35.369999999999997</c:v>
                </c:pt>
                <c:pt idx="134">
                  <c:v>34.64</c:v>
                </c:pt>
                <c:pt idx="135">
                  <c:v>34.03</c:v>
                </c:pt>
                <c:pt idx="136">
                  <c:v>33.46</c:v>
                </c:pt>
                <c:pt idx="137">
                  <c:v>32.72</c:v>
                </c:pt>
                <c:pt idx="138">
                  <c:v>32.25</c:v>
                </c:pt>
                <c:pt idx="139">
                  <c:v>31.54</c:v>
                </c:pt>
                <c:pt idx="140">
                  <c:v>31.11</c:v>
                </c:pt>
                <c:pt idx="141">
                  <c:v>30.47</c:v>
                </c:pt>
                <c:pt idx="142">
                  <c:v>29.95</c:v>
                </c:pt>
                <c:pt idx="143">
                  <c:v>29.51</c:v>
                </c:pt>
                <c:pt idx="144">
                  <c:v>28.95</c:v>
                </c:pt>
                <c:pt idx="145">
                  <c:v>28.52</c:v>
                </c:pt>
                <c:pt idx="146">
                  <c:v>27.96</c:v>
                </c:pt>
                <c:pt idx="147">
                  <c:v>27.58</c:v>
                </c:pt>
                <c:pt idx="148">
                  <c:v>27</c:v>
                </c:pt>
                <c:pt idx="149">
                  <c:v>26.66</c:v>
                </c:pt>
                <c:pt idx="150">
                  <c:v>26.18</c:v>
                </c:pt>
                <c:pt idx="151">
                  <c:v>25.68</c:v>
                </c:pt>
                <c:pt idx="152">
                  <c:v>25.07</c:v>
                </c:pt>
                <c:pt idx="153">
                  <c:v>24.86</c:v>
                </c:pt>
                <c:pt idx="154">
                  <c:v>24.51</c:v>
                </c:pt>
                <c:pt idx="155">
                  <c:v>23.9</c:v>
                </c:pt>
                <c:pt idx="156">
                  <c:v>23.37</c:v>
                </c:pt>
                <c:pt idx="157">
                  <c:v>23.05</c:v>
                </c:pt>
                <c:pt idx="158">
                  <c:v>22.62</c:v>
                </c:pt>
                <c:pt idx="159">
                  <c:v>22.05</c:v>
                </c:pt>
                <c:pt idx="160">
                  <c:v>21.91</c:v>
                </c:pt>
                <c:pt idx="161">
                  <c:v>21.32</c:v>
                </c:pt>
                <c:pt idx="162">
                  <c:v>21.25</c:v>
                </c:pt>
                <c:pt idx="163">
                  <c:v>20.8</c:v>
                </c:pt>
                <c:pt idx="164">
                  <c:v>20.38</c:v>
                </c:pt>
                <c:pt idx="165">
                  <c:v>20.079999999999998</c:v>
                </c:pt>
              </c:numCache>
            </c:numRef>
          </c:yVal>
          <c:smooth val="1"/>
          <c:extLst>
            <c:ext xmlns:c16="http://schemas.microsoft.com/office/drawing/2014/chart" uri="{C3380CC4-5D6E-409C-BE32-E72D297353CC}">
              <c16:uniqueId val="{00000000-09A0-4F4E-91E2-EE9CD91C54D3}"/>
            </c:ext>
          </c:extLst>
        </c:ser>
        <c:ser>
          <c:idx val="1"/>
          <c:order val="1"/>
          <c:tx>
            <c:v>X23 Crossline</c:v>
          </c:tx>
          <c:spPr>
            <a:ln w="9525" cap="rnd">
              <a:solidFill>
                <a:schemeClr val="accent2"/>
              </a:solidFill>
              <a:round/>
            </a:ln>
            <a:effectLst/>
          </c:spPr>
          <c:marker>
            <c:symbol val="none"/>
          </c:marker>
          <c:xVal>
            <c:numRef>
              <c:f>'3_ Profils orientation'!$B$205:$B$371</c:f>
              <c:numCache>
                <c:formatCode>General</c:formatCode>
                <c:ptCount val="167"/>
                <c:pt idx="0">
                  <c:v>100</c:v>
                </c:pt>
                <c:pt idx="1">
                  <c:v>99.1</c:v>
                </c:pt>
                <c:pt idx="2">
                  <c:v>97.6</c:v>
                </c:pt>
                <c:pt idx="3">
                  <c:v>96.5</c:v>
                </c:pt>
                <c:pt idx="4">
                  <c:v>95.3</c:v>
                </c:pt>
                <c:pt idx="5">
                  <c:v>94.1</c:v>
                </c:pt>
                <c:pt idx="6">
                  <c:v>92.9</c:v>
                </c:pt>
                <c:pt idx="7">
                  <c:v>91.7</c:v>
                </c:pt>
                <c:pt idx="8">
                  <c:v>90.5</c:v>
                </c:pt>
                <c:pt idx="9">
                  <c:v>89.3</c:v>
                </c:pt>
                <c:pt idx="10">
                  <c:v>88.1</c:v>
                </c:pt>
                <c:pt idx="11">
                  <c:v>86.8</c:v>
                </c:pt>
                <c:pt idx="12">
                  <c:v>85.7</c:v>
                </c:pt>
                <c:pt idx="13">
                  <c:v>84.5</c:v>
                </c:pt>
                <c:pt idx="14">
                  <c:v>83.2</c:v>
                </c:pt>
                <c:pt idx="15">
                  <c:v>82.1</c:v>
                </c:pt>
                <c:pt idx="16">
                  <c:v>80.8</c:v>
                </c:pt>
                <c:pt idx="17">
                  <c:v>79.599999999999994</c:v>
                </c:pt>
                <c:pt idx="18">
                  <c:v>78.400000000000006</c:v>
                </c:pt>
                <c:pt idx="19">
                  <c:v>77.2</c:v>
                </c:pt>
                <c:pt idx="20">
                  <c:v>76</c:v>
                </c:pt>
                <c:pt idx="21">
                  <c:v>74.8</c:v>
                </c:pt>
                <c:pt idx="22">
                  <c:v>73.599999999999994</c:v>
                </c:pt>
                <c:pt idx="23">
                  <c:v>72.400000000000006</c:v>
                </c:pt>
                <c:pt idx="24">
                  <c:v>71.2</c:v>
                </c:pt>
                <c:pt idx="25">
                  <c:v>70</c:v>
                </c:pt>
                <c:pt idx="26">
                  <c:v>68.8</c:v>
                </c:pt>
                <c:pt idx="27">
                  <c:v>67.599999999999994</c:v>
                </c:pt>
                <c:pt idx="28">
                  <c:v>66.400000000000006</c:v>
                </c:pt>
                <c:pt idx="29">
                  <c:v>65.2</c:v>
                </c:pt>
                <c:pt idx="30">
                  <c:v>64</c:v>
                </c:pt>
                <c:pt idx="31">
                  <c:v>62.8</c:v>
                </c:pt>
                <c:pt idx="32">
                  <c:v>61.6</c:v>
                </c:pt>
                <c:pt idx="33">
                  <c:v>60.4</c:v>
                </c:pt>
                <c:pt idx="34">
                  <c:v>59.2</c:v>
                </c:pt>
                <c:pt idx="35">
                  <c:v>58</c:v>
                </c:pt>
                <c:pt idx="36">
                  <c:v>56.8</c:v>
                </c:pt>
                <c:pt idx="37">
                  <c:v>55.5</c:v>
                </c:pt>
                <c:pt idx="38">
                  <c:v>54.3</c:v>
                </c:pt>
                <c:pt idx="39">
                  <c:v>53.1</c:v>
                </c:pt>
                <c:pt idx="40">
                  <c:v>51.9</c:v>
                </c:pt>
                <c:pt idx="41">
                  <c:v>50.7</c:v>
                </c:pt>
                <c:pt idx="42">
                  <c:v>49.5</c:v>
                </c:pt>
                <c:pt idx="43">
                  <c:v>48.3</c:v>
                </c:pt>
                <c:pt idx="44">
                  <c:v>47.1</c:v>
                </c:pt>
                <c:pt idx="45">
                  <c:v>45.9</c:v>
                </c:pt>
                <c:pt idx="46">
                  <c:v>44.7</c:v>
                </c:pt>
                <c:pt idx="47">
                  <c:v>43.5</c:v>
                </c:pt>
                <c:pt idx="48">
                  <c:v>42.3</c:v>
                </c:pt>
                <c:pt idx="49">
                  <c:v>41.1</c:v>
                </c:pt>
                <c:pt idx="50">
                  <c:v>39.9</c:v>
                </c:pt>
                <c:pt idx="51">
                  <c:v>38.700000000000003</c:v>
                </c:pt>
                <c:pt idx="52">
                  <c:v>37.5</c:v>
                </c:pt>
                <c:pt idx="53">
                  <c:v>36.299999999999997</c:v>
                </c:pt>
                <c:pt idx="54">
                  <c:v>35.1</c:v>
                </c:pt>
                <c:pt idx="55">
                  <c:v>33.9</c:v>
                </c:pt>
                <c:pt idx="56">
                  <c:v>32.700000000000003</c:v>
                </c:pt>
                <c:pt idx="57">
                  <c:v>31.5</c:v>
                </c:pt>
                <c:pt idx="58">
                  <c:v>30.3</c:v>
                </c:pt>
                <c:pt idx="59">
                  <c:v>29.1</c:v>
                </c:pt>
                <c:pt idx="60">
                  <c:v>27.9</c:v>
                </c:pt>
                <c:pt idx="61">
                  <c:v>26.7</c:v>
                </c:pt>
                <c:pt idx="62">
                  <c:v>25.5</c:v>
                </c:pt>
                <c:pt idx="63">
                  <c:v>24.2</c:v>
                </c:pt>
                <c:pt idx="64">
                  <c:v>23.1</c:v>
                </c:pt>
                <c:pt idx="65">
                  <c:v>21.9</c:v>
                </c:pt>
                <c:pt idx="66">
                  <c:v>20.6</c:v>
                </c:pt>
                <c:pt idx="67">
                  <c:v>19.399999999999999</c:v>
                </c:pt>
                <c:pt idx="68">
                  <c:v>18.2</c:v>
                </c:pt>
                <c:pt idx="69">
                  <c:v>17</c:v>
                </c:pt>
                <c:pt idx="70">
                  <c:v>15.8</c:v>
                </c:pt>
                <c:pt idx="71">
                  <c:v>14.6</c:v>
                </c:pt>
                <c:pt idx="72">
                  <c:v>13.4</c:v>
                </c:pt>
                <c:pt idx="73">
                  <c:v>12.2</c:v>
                </c:pt>
                <c:pt idx="74">
                  <c:v>11</c:v>
                </c:pt>
                <c:pt idx="75">
                  <c:v>9.8000000000000007</c:v>
                </c:pt>
                <c:pt idx="76">
                  <c:v>8.6</c:v>
                </c:pt>
                <c:pt idx="77">
                  <c:v>7.4</c:v>
                </c:pt>
                <c:pt idx="78">
                  <c:v>6.2</c:v>
                </c:pt>
                <c:pt idx="79">
                  <c:v>5</c:v>
                </c:pt>
                <c:pt idx="80">
                  <c:v>3.7</c:v>
                </c:pt>
                <c:pt idx="81">
                  <c:v>2.6</c:v>
                </c:pt>
                <c:pt idx="82">
                  <c:v>1.4</c:v>
                </c:pt>
                <c:pt idx="83">
                  <c:v>0.2</c:v>
                </c:pt>
                <c:pt idx="84">
                  <c:v>-1</c:v>
                </c:pt>
                <c:pt idx="85">
                  <c:v>-2.2999999999999998</c:v>
                </c:pt>
                <c:pt idx="86">
                  <c:v>-3.5</c:v>
                </c:pt>
                <c:pt idx="87">
                  <c:v>-4.5999999999999996</c:v>
                </c:pt>
                <c:pt idx="88">
                  <c:v>-5.9</c:v>
                </c:pt>
                <c:pt idx="89">
                  <c:v>-7.1</c:v>
                </c:pt>
                <c:pt idx="90">
                  <c:v>-8.3000000000000007</c:v>
                </c:pt>
                <c:pt idx="91">
                  <c:v>-9.5</c:v>
                </c:pt>
                <c:pt idx="92">
                  <c:v>-10.7</c:v>
                </c:pt>
                <c:pt idx="93">
                  <c:v>-11.9</c:v>
                </c:pt>
                <c:pt idx="94">
                  <c:v>-13.1</c:v>
                </c:pt>
                <c:pt idx="95">
                  <c:v>-14.3</c:v>
                </c:pt>
                <c:pt idx="96">
                  <c:v>-15.5</c:v>
                </c:pt>
                <c:pt idx="97">
                  <c:v>-16.7</c:v>
                </c:pt>
                <c:pt idx="98">
                  <c:v>-17.899999999999999</c:v>
                </c:pt>
                <c:pt idx="99">
                  <c:v>-19.100000000000001</c:v>
                </c:pt>
                <c:pt idx="100">
                  <c:v>-20.3</c:v>
                </c:pt>
                <c:pt idx="101">
                  <c:v>-21.5</c:v>
                </c:pt>
                <c:pt idx="102">
                  <c:v>-22.8</c:v>
                </c:pt>
                <c:pt idx="103">
                  <c:v>-23.9</c:v>
                </c:pt>
                <c:pt idx="104">
                  <c:v>-25.1</c:v>
                </c:pt>
                <c:pt idx="105">
                  <c:v>-26.4</c:v>
                </c:pt>
                <c:pt idx="106">
                  <c:v>-27.6</c:v>
                </c:pt>
                <c:pt idx="107">
                  <c:v>-28.7</c:v>
                </c:pt>
                <c:pt idx="108">
                  <c:v>-30</c:v>
                </c:pt>
                <c:pt idx="109">
                  <c:v>-31.2</c:v>
                </c:pt>
                <c:pt idx="110">
                  <c:v>-32.299999999999997</c:v>
                </c:pt>
                <c:pt idx="111">
                  <c:v>-33.6</c:v>
                </c:pt>
                <c:pt idx="112">
                  <c:v>-34.799999999999997</c:v>
                </c:pt>
                <c:pt idx="113">
                  <c:v>-36</c:v>
                </c:pt>
                <c:pt idx="114">
                  <c:v>-37.200000000000003</c:v>
                </c:pt>
                <c:pt idx="115">
                  <c:v>-38.4</c:v>
                </c:pt>
                <c:pt idx="116">
                  <c:v>-39.6</c:v>
                </c:pt>
                <c:pt idx="117">
                  <c:v>-40.799999999999997</c:v>
                </c:pt>
                <c:pt idx="118">
                  <c:v>-42</c:v>
                </c:pt>
                <c:pt idx="119">
                  <c:v>-43.2</c:v>
                </c:pt>
                <c:pt idx="120">
                  <c:v>-44.4</c:v>
                </c:pt>
                <c:pt idx="121">
                  <c:v>-45.6</c:v>
                </c:pt>
                <c:pt idx="122">
                  <c:v>-46.8</c:v>
                </c:pt>
                <c:pt idx="123">
                  <c:v>-48</c:v>
                </c:pt>
                <c:pt idx="124">
                  <c:v>-49.2</c:v>
                </c:pt>
                <c:pt idx="125">
                  <c:v>-50.4</c:v>
                </c:pt>
                <c:pt idx="126">
                  <c:v>-51.6</c:v>
                </c:pt>
                <c:pt idx="127">
                  <c:v>-52.8</c:v>
                </c:pt>
                <c:pt idx="128">
                  <c:v>-54</c:v>
                </c:pt>
                <c:pt idx="129">
                  <c:v>-55.2</c:v>
                </c:pt>
                <c:pt idx="130">
                  <c:v>-56.5</c:v>
                </c:pt>
                <c:pt idx="131">
                  <c:v>-57.7</c:v>
                </c:pt>
                <c:pt idx="132">
                  <c:v>-58.9</c:v>
                </c:pt>
                <c:pt idx="133">
                  <c:v>-60.1</c:v>
                </c:pt>
                <c:pt idx="134">
                  <c:v>-61.3</c:v>
                </c:pt>
                <c:pt idx="135">
                  <c:v>-62.5</c:v>
                </c:pt>
                <c:pt idx="136">
                  <c:v>-63.7</c:v>
                </c:pt>
                <c:pt idx="137">
                  <c:v>-64.900000000000006</c:v>
                </c:pt>
                <c:pt idx="138">
                  <c:v>-66.099999999999994</c:v>
                </c:pt>
                <c:pt idx="139">
                  <c:v>-67.3</c:v>
                </c:pt>
                <c:pt idx="140">
                  <c:v>-68.5</c:v>
                </c:pt>
                <c:pt idx="141">
                  <c:v>-69.7</c:v>
                </c:pt>
                <c:pt idx="142">
                  <c:v>-70.900000000000006</c:v>
                </c:pt>
                <c:pt idx="143">
                  <c:v>-72.099999999999994</c:v>
                </c:pt>
                <c:pt idx="144">
                  <c:v>-73.3</c:v>
                </c:pt>
                <c:pt idx="145">
                  <c:v>-74.5</c:v>
                </c:pt>
                <c:pt idx="146">
                  <c:v>-75.7</c:v>
                </c:pt>
                <c:pt idx="147">
                  <c:v>-76.900000000000006</c:v>
                </c:pt>
                <c:pt idx="148">
                  <c:v>-78.099999999999994</c:v>
                </c:pt>
                <c:pt idx="149">
                  <c:v>-79.3</c:v>
                </c:pt>
                <c:pt idx="150">
                  <c:v>-80.5</c:v>
                </c:pt>
                <c:pt idx="151">
                  <c:v>-81.7</c:v>
                </c:pt>
                <c:pt idx="152">
                  <c:v>-82.9</c:v>
                </c:pt>
                <c:pt idx="153">
                  <c:v>-84.2</c:v>
                </c:pt>
                <c:pt idx="154">
                  <c:v>-85.4</c:v>
                </c:pt>
                <c:pt idx="155">
                  <c:v>-86.5</c:v>
                </c:pt>
                <c:pt idx="156">
                  <c:v>-87.8</c:v>
                </c:pt>
                <c:pt idx="157">
                  <c:v>-89</c:v>
                </c:pt>
                <c:pt idx="158">
                  <c:v>-90.1</c:v>
                </c:pt>
                <c:pt idx="159">
                  <c:v>-91.4</c:v>
                </c:pt>
                <c:pt idx="160">
                  <c:v>-92.6</c:v>
                </c:pt>
                <c:pt idx="161">
                  <c:v>-93.8</c:v>
                </c:pt>
                <c:pt idx="162">
                  <c:v>-95</c:v>
                </c:pt>
                <c:pt idx="163">
                  <c:v>-96.2</c:v>
                </c:pt>
                <c:pt idx="164">
                  <c:v>-97.4</c:v>
                </c:pt>
                <c:pt idx="165">
                  <c:v>-98.6</c:v>
                </c:pt>
                <c:pt idx="166">
                  <c:v>-100</c:v>
                </c:pt>
              </c:numCache>
            </c:numRef>
          </c:xVal>
          <c:yVal>
            <c:numRef>
              <c:f>'3_ Profils orientation'!$F$205:$F$371</c:f>
              <c:numCache>
                <c:formatCode>General</c:formatCode>
                <c:ptCount val="167"/>
                <c:pt idx="0">
                  <c:v>13.84</c:v>
                </c:pt>
                <c:pt idx="1">
                  <c:v>14.11</c:v>
                </c:pt>
                <c:pt idx="2">
                  <c:v>14.67</c:v>
                </c:pt>
                <c:pt idx="3">
                  <c:v>14.88</c:v>
                </c:pt>
                <c:pt idx="4">
                  <c:v>15.21</c:v>
                </c:pt>
                <c:pt idx="5">
                  <c:v>15.57</c:v>
                </c:pt>
                <c:pt idx="6">
                  <c:v>15.89</c:v>
                </c:pt>
                <c:pt idx="7">
                  <c:v>16.32</c:v>
                </c:pt>
                <c:pt idx="8">
                  <c:v>16.739999999999998</c:v>
                </c:pt>
                <c:pt idx="9">
                  <c:v>16.98</c:v>
                </c:pt>
                <c:pt idx="10">
                  <c:v>17.37</c:v>
                </c:pt>
                <c:pt idx="11">
                  <c:v>17.75</c:v>
                </c:pt>
                <c:pt idx="12">
                  <c:v>18.43</c:v>
                </c:pt>
                <c:pt idx="13">
                  <c:v>18.59</c:v>
                </c:pt>
                <c:pt idx="14">
                  <c:v>19.28</c:v>
                </c:pt>
                <c:pt idx="15">
                  <c:v>19.61</c:v>
                </c:pt>
                <c:pt idx="16">
                  <c:v>20</c:v>
                </c:pt>
                <c:pt idx="17">
                  <c:v>20.45</c:v>
                </c:pt>
                <c:pt idx="18">
                  <c:v>20.96</c:v>
                </c:pt>
                <c:pt idx="19">
                  <c:v>21.39</c:v>
                </c:pt>
                <c:pt idx="20">
                  <c:v>22.02</c:v>
                </c:pt>
                <c:pt idx="21">
                  <c:v>22.51</c:v>
                </c:pt>
                <c:pt idx="22">
                  <c:v>23.12</c:v>
                </c:pt>
                <c:pt idx="23">
                  <c:v>23.71</c:v>
                </c:pt>
                <c:pt idx="24">
                  <c:v>24.16</c:v>
                </c:pt>
                <c:pt idx="25">
                  <c:v>24.79</c:v>
                </c:pt>
                <c:pt idx="26">
                  <c:v>25.39</c:v>
                </c:pt>
                <c:pt idx="27">
                  <c:v>25.96</c:v>
                </c:pt>
                <c:pt idx="28">
                  <c:v>26.61</c:v>
                </c:pt>
                <c:pt idx="29">
                  <c:v>27.29</c:v>
                </c:pt>
                <c:pt idx="30">
                  <c:v>27.89</c:v>
                </c:pt>
                <c:pt idx="31">
                  <c:v>28.61</c:v>
                </c:pt>
                <c:pt idx="32">
                  <c:v>29.47</c:v>
                </c:pt>
                <c:pt idx="33">
                  <c:v>30.16</c:v>
                </c:pt>
                <c:pt idx="34">
                  <c:v>30.7</c:v>
                </c:pt>
                <c:pt idx="35">
                  <c:v>31.58</c:v>
                </c:pt>
                <c:pt idx="36">
                  <c:v>32.549999999999997</c:v>
                </c:pt>
                <c:pt idx="37">
                  <c:v>33.43</c:v>
                </c:pt>
                <c:pt idx="38">
                  <c:v>34.4</c:v>
                </c:pt>
                <c:pt idx="39">
                  <c:v>36.119999999999997</c:v>
                </c:pt>
                <c:pt idx="40">
                  <c:v>39.75</c:v>
                </c:pt>
                <c:pt idx="41">
                  <c:v>48.35</c:v>
                </c:pt>
                <c:pt idx="42">
                  <c:v>57.17</c:v>
                </c:pt>
                <c:pt idx="43">
                  <c:v>66.760000000000005</c:v>
                </c:pt>
                <c:pt idx="44">
                  <c:v>76.849999999999994</c:v>
                </c:pt>
                <c:pt idx="45">
                  <c:v>85.02</c:v>
                </c:pt>
                <c:pt idx="46">
                  <c:v>90.07</c:v>
                </c:pt>
                <c:pt idx="47">
                  <c:v>91.67</c:v>
                </c:pt>
                <c:pt idx="48">
                  <c:v>92.62</c:v>
                </c:pt>
                <c:pt idx="49">
                  <c:v>93.31</c:v>
                </c:pt>
                <c:pt idx="50">
                  <c:v>93.75</c:v>
                </c:pt>
                <c:pt idx="51">
                  <c:v>94.04</c:v>
                </c:pt>
                <c:pt idx="52">
                  <c:v>94.71</c:v>
                </c:pt>
                <c:pt idx="53">
                  <c:v>95.47</c:v>
                </c:pt>
                <c:pt idx="54">
                  <c:v>95.82</c:v>
                </c:pt>
                <c:pt idx="55">
                  <c:v>96.21</c:v>
                </c:pt>
                <c:pt idx="56">
                  <c:v>96.42</c:v>
                </c:pt>
                <c:pt idx="57">
                  <c:v>96.8</c:v>
                </c:pt>
                <c:pt idx="58">
                  <c:v>97.4</c:v>
                </c:pt>
                <c:pt idx="59">
                  <c:v>97.4</c:v>
                </c:pt>
                <c:pt idx="60">
                  <c:v>97.29</c:v>
                </c:pt>
                <c:pt idx="61">
                  <c:v>97.64</c:v>
                </c:pt>
                <c:pt idx="62">
                  <c:v>97.75</c:v>
                </c:pt>
                <c:pt idx="63">
                  <c:v>98.34</c:v>
                </c:pt>
                <c:pt idx="64">
                  <c:v>97.86</c:v>
                </c:pt>
                <c:pt idx="65">
                  <c:v>98.37</c:v>
                </c:pt>
                <c:pt idx="66">
                  <c:v>98.48</c:v>
                </c:pt>
                <c:pt idx="67">
                  <c:v>98.34</c:v>
                </c:pt>
                <c:pt idx="68">
                  <c:v>98.4</c:v>
                </c:pt>
                <c:pt idx="69">
                  <c:v>98.72</c:v>
                </c:pt>
                <c:pt idx="70">
                  <c:v>98.79</c:v>
                </c:pt>
                <c:pt idx="71">
                  <c:v>98.96</c:v>
                </c:pt>
                <c:pt idx="72">
                  <c:v>99.26</c:v>
                </c:pt>
                <c:pt idx="73">
                  <c:v>99.13</c:v>
                </c:pt>
                <c:pt idx="74">
                  <c:v>99.61</c:v>
                </c:pt>
                <c:pt idx="75">
                  <c:v>99.13</c:v>
                </c:pt>
                <c:pt idx="76">
                  <c:v>99.7</c:v>
                </c:pt>
                <c:pt idx="77">
                  <c:v>99.82</c:v>
                </c:pt>
                <c:pt idx="78">
                  <c:v>99.53</c:v>
                </c:pt>
                <c:pt idx="79">
                  <c:v>99.71</c:v>
                </c:pt>
                <c:pt idx="80">
                  <c:v>99.52</c:v>
                </c:pt>
                <c:pt idx="81">
                  <c:v>99.76</c:v>
                </c:pt>
                <c:pt idx="82">
                  <c:v>99.77</c:v>
                </c:pt>
                <c:pt idx="83">
                  <c:v>100</c:v>
                </c:pt>
                <c:pt idx="84">
                  <c:v>99.83</c:v>
                </c:pt>
                <c:pt idx="85">
                  <c:v>99.62</c:v>
                </c:pt>
                <c:pt idx="86">
                  <c:v>99.54</c:v>
                </c:pt>
                <c:pt idx="87">
                  <c:v>99.79</c:v>
                </c:pt>
                <c:pt idx="88">
                  <c:v>99.82</c:v>
                </c:pt>
                <c:pt idx="89">
                  <c:v>99.75</c:v>
                </c:pt>
                <c:pt idx="90">
                  <c:v>99.77</c:v>
                </c:pt>
                <c:pt idx="91">
                  <c:v>99.65</c:v>
                </c:pt>
                <c:pt idx="92">
                  <c:v>99.61</c:v>
                </c:pt>
                <c:pt idx="93">
                  <c:v>99.82</c:v>
                </c:pt>
                <c:pt idx="94">
                  <c:v>99.57</c:v>
                </c:pt>
                <c:pt idx="95">
                  <c:v>99.39</c:v>
                </c:pt>
                <c:pt idx="96">
                  <c:v>99.71</c:v>
                </c:pt>
                <c:pt idx="97">
                  <c:v>99.22</c:v>
                </c:pt>
                <c:pt idx="98">
                  <c:v>99.58</c:v>
                </c:pt>
                <c:pt idx="99">
                  <c:v>98.95</c:v>
                </c:pt>
                <c:pt idx="100">
                  <c:v>98.91</c:v>
                </c:pt>
                <c:pt idx="101">
                  <c:v>99.14</c:v>
                </c:pt>
                <c:pt idx="102">
                  <c:v>98.67</c:v>
                </c:pt>
                <c:pt idx="103">
                  <c:v>98.71</c:v>
                </c:pt>
                <c:pt idx="104">
                  <c:v>98.73</c:v>
                </c:pt>
                <c:pt idx="105">
                  <c:v>98.4</c:v>
                </c:pt>
                <c:pt idx="106">
                  <c:v>98.09</c:v>
                </c:pt>
                <c:pt idx="107">
                  <c:v>98.14</c:v>
                </c:pt>
                <c:pt idx="108">
                  <c:v>98.11</c:v>
                </c:pt>
                <c:pt idx="109">
                  <c:v>97.99</c:v>
                </c:pt>
                <c:pt idx="110">
                  <c:v>97.47</c:v>
                </c:pt>
                <c:pt idx="111">
                  <c:v>97.08</c:v>
                </c:pt>
                <c:pt idx="112">
                  <c:v>96.79</c:v>
                </c:pt>
                <c:pt idx="113">
                  <c:v>96.65</c:v>
                </c:pt>
                <c:pt idx="114">
                  <c:v>96.17</c:v>
                </c:pt>
                <c:pt idx="115">
                  <c:v>95.48</c:v>
                </c:pt>
                <c:pt idx="116">
                  <c:v>95.4</c:v>
                </c:pt>
                <c:pt idx="117">
                  <c:v>95.02</c:v>
                </c:pt>
                <c:pt idx="118">
                  <c:v>94.5</c:v>
                </c:pt>
                <c:pt idx="119">
                  <c:v>93.62</c:v>
                </c:pt>
                <c:pt idx="120">
                  <c:v>93.43</c:v>
                </c:pt>
                <c:pt idx="121">
                  <c:v>92.42</c:v>
                </c:pt>
                <c:pt idx="122">
                  <c:v>91.56</c:v>
                </c:pt>
                <c:pt idx="123">
                  <c:v>89.23</c:v>
                </c:pt>
                <c:pt idx="124">
                  <c:v>83.15</c:v>
                </c:pt>
                <c:pt idx="125">
                  <c:v>74.42</c:v>
                </c:pt>
                <c:pt idx="126">
                  <c:v>64.84</c:v>
                </c:pt>
                <c:pt idx="127">
                  <c:v>54.65</c:v>
                </c:pt>
                <c:pt idx="128">
                  <c:v>45.68</c:v>
                </c:pt>
                <c:pt idx="129">
                  <c:v>38.770000000000003</c:v>
                </c:pt>
                <c:pt idx="130">
                  <c:v>35.83</c:v>
                </c:pt>
                <c:pt idx="131">
                  <c:v>34.54</c:v>
                </c:pt>
                <c:pt idx="132">
                  <c:v>33.299999999999997</c:v>
                </c:pt>
                <c:pt idx="133">
                  <c:v>32.51</c:v>
                </c:pt>
                <c:pt idx="134">
                  <c:v>31.63</c:v>
                </c:pt>
                <c:pt idx="135">
                  <c:v>30.79</c:v>
                </c:pt>
                <c:pt idx="136">
                  <c:v>30.12</c:v>
                </c:pt>
                <c:pt idx="137">
                  <c:v>29.24</c:v>
                </c:pt>
                <c:pt idx="138">
                  <c:v>28.65</c:v>
                </c:pt>
                <c:pt idx="139">
                  <c:v>27.97</c:v>
                </c:pt>
                <c:pt idx="140">
                  <c:v>27.27</c:v>
                </c:pt>
                <c:pt idx="141">
                  <c:v>26.68</c:v>
                </c:pt>
                <c:pt idx="142">
                  <c:v>25.93</c:v>
                </c:pt>
                <c:pt idx="143">
                  <c:v>25.51</c:v>
                </c:pt>
                <c:pt idx="144">
                  <c:v>24.82</c:v>
                </c:pt>
                <c:pt idx="145">
                  <c:v>24.2</c:v>
                </c:pt>
                <c:pt idx="146">
                  <c:v>23.73</c:v>
                </c:pt>
                <c:pt idx="147">
                  <c:v>23.16</c:v>
                </c:pt>
                <c:pt idx="148">
                  <c:v>22.62</c:v>
                </c:pt>
                <c:pt idx="149">
                  <c:v>22</c:v>
                </c:pt>
                <c:pt idx="150">
                  <c:v>21.72</c:v>
                </c:pt>
                <c:pt idx="151">
                  <c:v>21.11</c:v>
                </c:pt>
                <c:pt idx="152">
                  <c:v>20.64</c:v>
                </c:pt>
                <c:pt idx="153">
                  <c:v>20.07</c:v>
                </c:pt>
                <c:pt idx="154">
                  <c:v>19.739999999999998</c:v>
                </c:pt>
                <c:pt idx="155">
                  <c:v>19.38</c:v>
                </c:pt>
                <c:pt idx="156">
                  <c:v>18.84</c:v>
                </c:pt>
                <c:pt idx="157">
                  <c:v>18.420000000000002</c:v>
                </c:pt>
                <c:pt idx="158">
                  <c:v>18.07</c:v>
                </c:pt>
                <c:pt idx="159">
                  <c:v>17.489999999999998</c:v>
                </c:pt>
                <c:pt idx="160">
                  <c:v>17.22</c:v>
                </c:pt>
                <c:pt idx="161">
                  <c:v>16.71</c:v>
                </c:pt>
                <c:pt idx="162">
                  <c:v>16.41</c:v>
                </c:pt>
                <c:pt idx="163">
                  <c:v>16.059999999999999</c:v>
                </c:pt>
                <c:pt idx="164">
                  <c:v>15.73</c:v>
                </c:pt>
                <c:pt idx="165">
                  <c:v>15.27</c:v>
                </c:pt>
                <c:pt idx="166">
                  <c:v>14.91</c:v>
                </c:pt>
              </c:numCache>
            </c:numRef>
          </c:yVal>
          <c:smooth val="1"/>
          <c:extLst>
            <c:ext xmlns:c16="http://schemas.microsoft.com/office/drawing/2014/chart" uri="{C3380CC4-5D6E-409C-BE32-E72D297353CC}">
              <c16:uniqueId val="{00000001-09A0-4F4E-91E2-EE9CD91C54D3}"/>
            </c:ext>
          </c:extLst>
        </c:ser>
        <c:dLbls>
          <c:showLegendKey val="0"/>
          <c:showVal val="0"/>
          <c:showCatName val="0"/>
          <c:showSerName val="0"/>
          <c:showPercent val="0"/>
          <c:showBubbleSize val="0"/>
        </c:dLbls>
        <c:axId val="126188544"/>
        <c:axId val="126190720"/>
      </c:scatterChart>
      <c:valAx>
        <c:axId val="126188544"/>
        <c:scaling>
          <c:orientation val="minMax"/>
          <c:max val="100"/>
          <c:min val="-1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26190720"/>
        <c:crosses val="autoZero"/>
        <c:crossBetween val="midCat"/>
      </c:valAx>
      <c:valAx>
        <c:axId val="12619072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2618854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Profil X6 - Orientation</a:t>
            </a:r>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smoothMarker"/>
        <c:varyColors val="0"/>
        <c:ser>
          <c:idx val="2"/>
          <c:order val="0"/>
          <c:tx>
            <c:v>X6 Crossline</c:v>
          </c:tx>
          <c:spPr>
            <a:ln w="9525" cap="rnd">
              <a:solidFill>
                <a:schemeClr val="accent3"/>
              </a:solidFill>
              <a:round/>
            </a:ln>
            <a:effectLst/>
          </c:spPr>
          <c:marker>
            <c:symbol val="none"/>
          </c:marker>
          <c:xVal>
            <c:numRef>
              <c:f>'3_ Profils orientation'!$B$579:$B$745</c:f>
              <c:numCache>
                <c:formatCode>General</c:formatCode>
                <c:ptCount val="167"/>
                <c:pt idx="0">
                  <c:v>100</c:v>
                </c:pt>
                <c:pt idx="1">
                  <c:v>99.1</c:v>
                </c:pt>
                <c:pt idx="2">
                  <c:v>97.7</c:v>
                </c:pt>
                <c:pt idx="3">
                  <c:v>96.6</c:v>
                </c:pt>
                <c:pt idx="4">
                  <c:v>95.4</c:v>
                </c:pt>
                <c:pt idx="5">
                  <c:v>94.2</c:v>
                </c:pt>
                <c:pt idx="6">
                  <c:v>93</c:v>
                </c:pt>
                <c:pt idx="7">
                  <c:v>91.8</c:v>
                </c:pt>
                <c:pt idx="8">
                  <c:v>90.6</c:v>
                </c:pt>
                <c:pt idx="9">
                  <c:v>89.4</c:v>
                </c:pt>
                <c:pt idx="10">
                  <c:v>88.2</c:v>
                </c:pt>
                <c:pt idx="11">
                  <c:v>86.9</c:v>
                </c:pt>
                <c:pt idx="12">
                  <c:v>85.8</c:v>
                </c:pt>
                <c:pt idx="13">
                  <c:v>84.6</c:v>
                </c:pt>
                <c:pt idx="14">
                  <c:v>83.4</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61.7</c:v>
                </c:pt>
                <c:pt idx="33">
                  <c:v>60.5</c:v>
                </c:pt>
                <c:pt idx="34">
                  <c:v>59.3</c:v>
                </c:pt>
                <c:pt idx="35">
                  <c:v>58.1</c:v>
                </c:pt>
                <c:pt idx="36">
                  <c:v>56.9</c:v>
                </c:pt>
                <c:pt idx="37">
                  <c:v>55.6</c:v>
                </c:pt>
                <c:pt idx="38">
                  <c:v>54.5</c:v>
                </c:pt>
                <c:pt idx="39">
                  <c:v>53.3</c:v>
                </c:pt>
                <c:pt idx="40">
                  <c:v>52</c:v>
                </c:pt>
                <c:pt idx="41">
                  <c:v>50.8</c:v>
                </c:pt>
                <c:pt idx="42">
                  <c:v>49.7</c:v>
                </c:pt>
                <c:pt idx="43">
                  <c:v>48.4</c:v>
                </c:pt>
                <c:pt idx="44">
                  <c:v>47.2</c:v>
                </c:pt>
                <c:pt idx="45">
                  <c:v>46.1</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29.1</c:v>
                </c:pt>
                <c:pt idx="60">
                  <c:v>28</c:v>
                </c:pt>
                <c:pt idx="61">
                  <c:v>26.8</c:v>
                </c:pt>
                <c:pt idx="62">
                  <c:v>25.5</c:v>
                </c:pt>
                <c:pt idx="63">
                  <c:v>24.3</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3.9</c:v>
                </c:pt>
                <c:pt idx="81">
                  <c:v>2.7</c:v>
                </c:pt>
                <c:pt idx="82">
                  <c:v>1.5</c:v>
                </c:pt>
                <c:pt idx="83">
                  <c:v>0.3</c:v>
                </c:pt>
                <c:pt idx="84">
                  <c:v>-0.9</c:v>
                </c:pt>
                <c:pt idx="85">
                  <c:v>-2.2000000000000002</c:v>
                </c:pt>
                <c:pt idx="86">
                  <c:v>-3.4</c:v>
                </c:pt>
                <c:pt idx="87">
                  <c:v>-4.5</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-28.7</c:v>
                </c:pt>
                <c:pt idx="108">
                  <c:v>-29.9</c:v>
                </c:pt>
                <c:pt idx="109">
                  <c:v>-31.1</c:v>
                </c:pt>
                <c:pt idx="110">
                  <c:v>-32.200000000000003</c:v>
                </c:pt>
                <c:pt idx="111">
                  <c:v>-33.4</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-49.2</c:v>
                </c:pt>
                <c:pt idx="125">
                  <c:v>-50.3</c:v>
                </c:pt>
                <c:pt idx="126">
                  <c:v>-51.5</c:v>
                </c:pt>
                <c:pt idx="127">
                  <c:v>-52.7</c:v>
                </c:pt>
                <c:pt idx="128">
                  <c:v>-53.9</c:v>
                </c:pt>
                <c:pt idx="129">
                  <c:v>-55.1</c:v>
                </c:pt>
                <c:pt idx="130">
                  <c:v>-56.3</c:v>
                </c:pt>
                <c:pt idx="131">
                  <c:v>-57.5</c:v>
                </c:pt>
                <c:pt idx="132">
                  <c:v>-58.8</c:v>
                </c:pt>
                <c:pt idx="133">
                  <c:v>-60</c:v>
                </c:pt>
                <c:pt idx="134">
                  <c:v>-61.2</c:v>
                </c:pt>
                <c:pt idx="135">
                  <c:v>-62.3</c:v>
                </c:pt>
                <c:pt idx="136">
                  <c:v>-63.6</c:v>
                </c:pt>
                <c:pt idx="137">
                  <c:v>-64.8</c:v>
                </c:pt>
                <c:pt idx="138">
                  <c:v>-66</c:v>
                </c:pt>
                <c:pt idx="139">
                  <c:v>-67.2</c:v>
                </c:pt>
                <c:pt idx="140">
                  <c:v>-68.400000000000006</c:v>
                </c:pt>
                <c:pt idx="141">
                  <c:v>-69.599999999999994</c:v>
                </c:pt>
                <c:pt idx="142">
                  <c:v>-70.8</c:v>
                </c:pt>
                <c:pt idx="143">
                  <c:v>-72</c:v>
                </c:pt>
                <c:pt idx="144">
                  <c:v>-73.2</c:v>
                </c:pt>
                <c:pt idx="145">
                  <c:v>-74.3</c:v>
                </c:pt>
                <c:pt idx="146">
                  <c:v>-75.599999999999994</c:v>
                </c:pt>
                <c:pt idx="147">
                  <c:v>-76.8</c:v>
                </c:pt>
                <c:pt idx="148">
                  <c:v>-78</c:v>
                </c:pt>
                <c:pt idx="149">
                  <c:v>-79.2</c:v>
                </c:pt>
                <c:pt idx="150">
                  <c:v>-80.400000000000006</c:v>
                </c:pt>
                <c:pt idx="151">
                  <c:v>-81.599999999999994</c:v>
                </c:pt>
                <c:pt idx="152">
                  <c:v>-82.8</c:v>
                </c:pt>
                <c:pt idx="153">
                  <c:v>-84</c:v>
                </c:pt>
                <c:pt idx="154">
                  <c:v>-85.2</c:v>
                </c:pt>
                <c:pt idx="155">
                  <c:v>-86.4</c:v>
                </c:pt>
                <c:pt idx="156">
                  <c:v>-87.6</c:v>
                </c:pt>
                <c:pt idx="157">
                  <c:v>-88.8</c:v>
                </c:pt>
                <c:pt idx="158">
                  <c:v>-90</c:v>
                </c:pt>
                <c:pt idx="159">
                  <c:v>-91.2</c:v>
                </c:pt>
                <c:pt idx="160">
                  <c:v>-92.4</c:v>
                </c:pt>
                <c:pt idx="161">
                  <c:v>-93.6</c:v>
                </c:pt>
                <c:pt idx="162">
                  <c:v>-94.8</c:v>
                </c:pt>
                <c:pt idx="163">
                  <c:v>-96</c:v>
                </c:pt>
                <c:pt idx="164">
                  <c:v>-97.3</c:v>
                </c:pt>
                <c:pt idx="165">
                  <c:v>-98.4</c:v>
                </c:pt>
                <c:pt idx="166">
                  <c:v>-100</c:v>
                </c:pt>
              </c:numCache>
            </c:numRef>
          </c:xVal>
          <c:yVal>
            <c:numRef>
              <c:f>'3_ Profils orientation'!$F$579:$F$745</c:f>
              <c:numCache>
                <c:formatCode>General</c:formatCode>
                <c:ptCount val="167"/>
                <c:pt idx="0">
                  <c:v>7.41</c:v>
                </c:pt>
                <c:pt idx="1">
                  <c:v>6.22</c:v>
                </c:pt>
                <c:pt idx="2">
                  <c:v>6.44</c:v>
                </c:pt>
                <c:pt idx="3">
                  <c:v>6.46</c:v>
                </c:pt>
                <c:pt idx="4">
                  <c:v>6.62</c:v>
                </c:pt>
                <c:pt idx="5">
                  <c:v>6.77</c:v>
                </c:pt>
                <c:pt idx="6">
                  <c:v>6.9</c:v>
                </c:pt>
                <c:pt idx="7">
                  <c:v>7</c:v>
                </c:pt>
                <c:pt idx="8">
                  <c:v>7.2</c:v>
                </c:pt>
                <c:pt idx="9">
                  <c:v>7.24</c:v>
                </c:pt>
                <c:pt idx="10">
                  <c:v>7.47</c:v>
                </c:pt>
                <c:pt idx="11">
                  <c:v>7.56</c:v>
                </c:pt>
                <c:pt idx="12">
                  <c:v>7.77</c:v>
                </c:pt>
                <c:pt idx="13">
                  <c:v>7.9</c:v>
                </c:pt>
                <c:pt idx="14">
                  <c:v>8.14</c:v>
                </c:pt>
                <c:pt idx="15">
                  <c:v>8.2899999999999991</c:v>
                </c:pt>
                <c:pt idx="16">
                  <c:v>8.42</c:v>
                </c:pt>
                <c:pt idx="17">
                  <c:v>8.66</c:v>
                </c:pt>
                <c:pt idx="18">
                  <c:v>8.82</c:v>
                </c:pt>
                <c:pt idx="19">
                  <c:v>9</c:v>
                </c:pt>
                <c:pt idx="20">
                  <c:v>9.25</c:v>
                </c:pt>
                <c:pt idx="21">
                  <c:v>9.44</c:v>
                </c:pt>
                <c:pt idx="22">
                  <c:v>9.6999999999999993</c:v>
                </c:pt>
                <c:pt idx="23">
                  <c:v>9.89</c:v>
                </c:pt>
                <c:pt idx="24">
                  <c:v>10.25</c:v>
                </c:pt>
                <c:pt idx="25">
                  <c:v>10.45</c:v>
                </c:pt>
                <c:pt idx="26">
                  <c:v>10.73</c:v>
                </c:pt>
                <c:pt idx="27">
                  <c:v>11.07</c:v>
                </c:pt>
                <c:pt idx="28">
                  <c:v>11.28</c:v>
                </c:pt>
                <c:pt idx="29">
                  <c:v>11.55</c:v>
                </c:pt>
                <c:pt idx="30">
                  <c:v>11.93</c:v>
                </c:pt>
                <c:pt idx="31">
                  <c:v>12.28</c:v>
                </c:pt>
                <c:pt idx="32">
                  <c:v>12.72</c:v>
                </c:pt>
                <c:pt idx="33">
                  <c:v>13.05</c:v>
                </c:pt>
                <c:pt idx="34">
                  <c:v>13.56</c:v>
                </c:pt>
                <c:pt idx="35">
                  <c:v>13.99</c:v>
                </c:pt>
                <c:pt idx="36">
                  <c:v>14.46</c:v>
                </c:pt>
                <c:pt idx="37">
                  <c:v>15</c:v>
                </c:pt>
                <c:pt idx="38">
                  <c:v>15.69</c:v>
                </c:pt>
                <c:pt idx="39">
                  <c:v>17.12</c:v>
                </c:pt>
                <c:pt idx="40">
                  <c:v>21.14</c:v>
                </c:pt>
                <c:pt idx="41">
                  <c:v>32.090000000000003</c:v>
                </c:pt>
                <c:pt idx="42">
                  <c:v>45.58</c:v>
                </c:pt>
                <c:pt idx="43">
                  <c:v>60.16</c:v>
                </c:pt>
                <c:pt idx="44">
                  <c:v>75.23</c:v>
                </c:pt>
                <c:pt idx="45">
                  <c:v>87.61</c:v>
                </c:pt>
                <c:pt idx="46">
                  <c:v>95.38</c:v>
                </c:pt>
                <c:pt idx="47">
                  <c:v>96.83</c:v>
                </c:pt>
                <c:pt idx="48">
                  <c:v>98.04</c:v>
                </c:pt>
                <c:pt idx="49">
                  <c:v>98</c:v>
                </c:pt>
                <c:pt idx="50">
                  <c:v>98.41</c:v>
                </c:pt>
                <c:pt idx="51">
                  <c:v>98.64</c:v>
                </c:pt>
                <c:pt idx="52">
                  <c:v>98.77</c:v>
                </c:pt>
                <c:pt idx="53">
                  <c:v>98.79</c:v>
                </c:pt>
                <c:pt idx="54">
                  <c:v>99.2</c:v>
                </c:pt>
                <c:pt idx="55">
                  <c:v>98.74</c:v>
                </c:pt>
                <c:pt idx="56">
                  <c:v>98.95</c:v>
                </c:pt>
                <c:pt idx="57">
                  <c:v>99.44</c:v>
                </c:pt>
                <c:pt idx="58">
                  <c:v>99.34</c:v>
                </c:pt>
                <c:pt idx="59">
                  <c:v>99.42</c:v>
                </c:pt>
                <c:pt idx="60">
                  <c:v>99.16</c:v>
                </c:pt>
                <c:pt idx="61">
                  <c:v>99.44</c:v>
                </c:pt>
                <c:pt idx="62">
                  <c:v>99.66</c:v>
                </c:pt>
                <c:pt idx="63">
                  <c:v>99.6</c:v>
                </c:pt>
                <c:pt idx="64">
                  <c:v>99.73</c:v>
                </c:pt>
                <c:pt idx="65">
                  <c:v>100</c:v>
                </c:pt>
                <c:pt idx="66">
                  <c:v>99.58</c:v>
                </c:pt>
                <c:pt idx="67">
                  <c:v>99.4</c:v>
                </c:pt>
                <c:pt idx="68">
                  <c:v>99.99</c:v>
                </c:pt>
                <c:pt idx="69">
                  <c:v>99.63</c:v>
                </c:pt>
                <c:pt idx="70">
                  <c:v>99.89</c:v>
                </c:pt>
                <c:pt idx="71">
                  <c:v>99.5</c:v>
                </c:pt>
                <c:pt idx="72">
                  <c:v>99.48</c:v>
                </c:pt>
                <c:pt idx="73">
                  <c:v>99.7</c:v>
                </c:pt>
                <c:pt idx="74">
                  <c:v>99.32</c:v>
                </c:pt>
                <c:pt idx="75">
                  <c:v>99.23</c:v>
                </c:pt>
                <c:pt idx="76">
                  <c:v>99.16</c:v>
                </c:pt>
                <c:pt idx="77">
                  <c:v>99.19</c:v>
                </c:pt>
                <c:pt idx="78">
                  <c:v>99.32</c:v>
                </c:pt>
                <c:pt idx="79">
                  <c:v>99.01</c:v>
                </c:pt>
                <c:pt idx="80">
                  <c:v>98.71</c:v>
                </c:pt>
                <c:pt idx="81">
                  <c:v>99.17</c:v>
                </c:pt>
                <c:pt idx="82">
                  <c:v>98.7</c:v>
                </c:pt>
                <c:pt idx="83">
                  <c:v>98.72</c:v>
                </c:pt>
                <c:pt idx="84">
                  <c:v>98.63</c:v>
                </c:pt>
                <c:pt idx="85">
                  <c:v>98.75</c:v>
                </c:pt>
                <c:pt idx="86">
                  <c:v>98.59</c:v>
                </c:pt>
                <c:pt idx="87">
                  <c:v>98.59</c:v>
                </c:pt>
                <c:pt idx="88">
                  <c:v>98.71</c:v>
                </c:pt>
                <c:pt idx="89">
                  <c:v>98.77</c:v>
                </c:pt>
                <c:pt idx="90">
                  <c:v>99.04</c:v>
                </c:pt>
                <c:pt idx="91">
                  <c:v>98.73</c:v>
                </c:pt>
                <c:pt idx="92">
                  <c:v>99.07</c:v>
                </c:pt>
                <c:pt idx="93">
                  <c:v>99.15</c:v>
                </c:pt>
                <c:pt idx="94">
                  <c:v>99.22</c:v>
                </c:pt>
                <c:pt idx="95">
                  <c:v>98.85</c:v>
                </c:pt>
                <c:pt idx="96">
                  <c:v>99.16</c:v>
                </c:pt>
                <c:pt idx="97">
                  <c:v>99.24</c:v>
                </c:pt>
                <c:pt idx="98">
                  <c:v>99.42</c:v>
                </c:pt>
                <c:pt idx="99">
                  <c:v>99.38</c:v>
                </c:pt>
                <c:pt idx="100">
                  <c:v>99.46</c:v>
                </c:pt>
                <c:pt idx="101">
                  <c:v>99.52</c:v>
                </c:pt>
                <c:pt idx="102">
                  <c:v>99.29</c:v>
                </c:pt>
                <c:pt idx="103">
                  <c:v>99.33</c:v>
                </c:pt>
                <c:pt idx="104">
                  <c:v>99.33</c:v>
                </c:pt>
                <c:pt idx="105">
                  <c:v>99.52</c:v>
                </c:pt>
                <c:pt idx="106">
                  <c:v>99.46</c:v>
                </c:pt>
                <c:pt idx="107">
                  <c:v>99.1</c:v>
                </c:pt>
                <c:pt idx="108">
                  <c:v>99.39</c:v>
                </c:pt>
                <c:pt idx="109">
                  <c:v>99.1</c:v>
                </c:pt>
                <c:pt idx="110">
                  <c:v>98.84</c:v>
                </c:pt>
                <c:pt idx="111">
                  <c:v>98.93</c:v>
                </c:pt>
                <c:pt idx="112">
                  <c:v>98.88</c:v>
                </c:pt>
                <c:pt idx="113">
                  <c:v>98.85</c:v>
                </c:pt>
                <c:pt idx="114">
                  <c:v>98.58</c:v>
                </c:pt>
                <c:pt idx="115">
                  <c:v>98.47</c:v>
                </c:pt>
                <c:pt idx="116">
                  <c:v>98.47</c:v>
                </c:pt>
                <c:pt idx="117">
                  <c:v>98.25</c:v>
                </c:pt>
                <c:pt idx="118">
                  <c:v>97.86</c:v>
                </c:pt>
                <c:pt idx="119">
                  <c:v>97.98</c:v>
                </c:pt>
                <c:pt idx="120">
                  <c:v>97.62</c:v>
                </c:pt>
                <c:pt idx="121">
                  <c:v>97.36</c:v>
                </c:pt>
                <c:pt idx="122">
                  <c:v>96.92</c:v>
                </c:pt>
                <c:pt idx="123">
                  <c:v>94.52</c:v>
                </c:pt>
                <c:pt idx="124">
                  <c:v>85.99</c:v>
                </c:pt>
                <c:pt idx="125">
                  <c:v>73.67</c:v>
                </c:pt>
                <c:pt idx="126">
                  <c:v>58.85</c:v>
                </c:pt>
                <c:pt idx="127">
                  <c:v>44.05</c:v>
                </c:pt>
                <c:pt idx="128">
                  <c:v>30.83</c:v>
                </c:pt>
                <c:pt idx="129">
                  <c:v>20.78</c:v>
                </c:pt>
                <c:pt idx="130">
                  <c:v>16.920000000000002</c:v>
                </c:pt>
                <c:pt idx="131">
                  <c:v>15.64</c:v>
                </c:pt>
                <c:pt idx="132">
                  <c:v>14.84</c:v>
                </c:pt>
                <c:pt idx="133">
                  <c:v>14.43</c:v>
                </c:pt>
                <c:pt idx="134">
                  <c:v>13.97</c:v>
                </c:pt>
                <c:pt idx="135">
                  <c:v>13.5</c:v>
                </c:pt>
                <c:pt idx="136">
                  <c:v>13.07</c:v>
                </c:pt>
                <c:pt idx="137">
                  <c:v>12.64</c:v>
                </c:pt>
                <c:pt idx="138">
                  <c:v>12.26</c:v>
                </c:pt>
                <c:pt idx="139">
                  <c:v>11.84</c:v>
                </c:pt>
                <c:pt idx="140">
                  <c:v>11.46</c:v>
                </c:pt>
                <c:pt idx="141">
                  <c:v>11.26</c:v>
                </c:pt>
                <c:pt idx="142">
                  <c:v>10.86</c:v>
                </c:pt>
                <c:pt idx="143">
                  <c:v>10.65</c:v>
                </c:pt>
                <c:pt idx="144">
                  <c:v>10.45</c:v>
                </c:pt>
                <c:pt idx="145">
                  <c:v>10.119999999999999</c:v>
                </c:pt>
                <c:pt idx="146">
                  <c:v>9.98</c:v>
                </c:pt>
                <c:pt idx="147">
                  <c:v>9.7899999999999991</c:v>
                </c:pt>
                <c:pt idx="148">
                  <c:v>9.51</c:v>
                </c:pt>
                <c:pt idx="149">
                  <c:v>9.23</c:v>
                </c:pt>
                <c:pt idx="150">
                  <c:v>9.0500000000000007</c:v>
                </c:pt>
                <c:pt idx="151">
                  <c:v>8.83</c:v>
                </c:pt>
                <c:pt idx="152">
                  <c:v>8.67</c:v>
                </c:pt>
                <c:pt idx="153">
                  <c:v>8.4499999999999993</c:v>
                </c:pt>
                <c:pt idx="154">
                  <c:v>8.19</c:v>
                </c:pt>
                <c:pt idx="155">
                  <c:v>8.1199999999999992</c:v>
                </c:pt>
                <c:pt idx="156">
                  <c:v>7.91</c:v>
                </c:pt>
                <c:pt idx="157">
                  <c:v>7.77</c:v>
                </c:pt>
                <c:pt idx="158">
                  <c:v>7.7</c:v>
                </c:pt>
                <c:pt idx="159">
                  <c:v>7.48</c:v>
                </c:pt>
                <c:pt idx="160">
                  <c:v>7.26</c:v>
                </c:pt>
                <c:pt idx="161">
                  <c:v>7.19</c:v>
                </c:pt>
                <c:pt idx="162">
                  <c:v>7</c:v>
                </c:pt>
                <c:pt idx="163">
                  <c:v>6.93</c:v>
                </c:pt>
                <c:pt idx="164">
                  <c:v>6.71</c:v>
                </c:pt>
                <c:pt idx="165">
                  <c:v>6.67</c:v>
                </c:pt>
                <c:pt idx="166">
                  <c:v>6.54</c:v>
                </c:pt>
              </c:numCache>
            </c:numRef>
          </c:yVal>
          <c:smooth val="1"/>
          <c:extLst>
            <c:ext xmlns:c16="http://schemas.microsoft.com/office/drawing/2014/chart" uri="{C3380CC4-5D6E-409C-BE32-E72D297353CC}">
              <c16:uniqueId val="{00000000-45BA-47DB-B9AC-E5A26564537E}"/>
            </c:ext>
          </c:extLst>
        </c:ser>
        <c:ser>
          <c:idx val="3"/>
          <c:order val="1"/>
          <c:tx>
            <c:v>X6 Inline</c:v>
          </c:tx>
          <c:spPr>
            <a:ln w="9525" cap="rnd">
              <a:solidFill>
                <a:schemeClr val="accent4"/>
              </a:solidFill>
              <a:round/>
            </a:ln>
            <a:effectLst/>
          </c:spPr>
          <c:marker>
            <c:symbol val="none"/>
          </c:marker>
          <c:xVal>
            <c:numRef>
              <c:f>'3_ Profils orientation'!$A$392:$A$558</c:f>
              <c:numCache>
                <c:formatCode>General</c:formatCode>
                <c:ptCount val="167"/>
                <c:pt idx="0">
                  <c:v>-100</c:v>
                </c:pt>
                <c:pt idx="1">
                  <c:v>-99.1</c:v>
                </c:pt>
                <c:pt idx="2">
                  <c:v>-97.6</c:v>
                </c:pt>
                <c:pt idx="3">
                  <c:v>-96.6</c:v>
                </c:pt>
                <c:pt idx="4">
                  <c:v>-95.4</c:v>
                </c:pt>
                <c:pt idx="5">
                  <c:v>-94.1</c:v>
                </c:pt>
                <c:pt idx="6">
                  <c:v>-92.9</c:v>
                </c:pt>
                <c:pt idx="7">
                  <c:v>-91.7</c:v>
                </c:pt>
                <c:pt idx="8">
                  <c:v>-90.5</c:v>
                </c:pt>
                <c:pt idx="9">
                  <c:v>-89.3</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c:v>
                </c:pt>
                <c:pt idx="26">
                  <c:v>-68.900000000000006</c:v>
                </c:pt>
                <c:pt idx="27">
                  <c:v>-67.7</c:v>
                </c:pt>
                <c:pt idx="28">
                  <c:v>-66.400000000000006</c:v>
                </c:pt>
                <c:pt idx="29">
                  <c:v>-65.2</c:v>
                </c:pt>
                <c:pt idx="30">
                  <c:v>-64</c:v>
                </c:pt>
                <c:pt idx="31">
                  <c:v>-62.8</c:v>
                </c:pt>
                <c:pt idx="32">
                  <c:v>-61.6</c:v>
                </c:pt>
                <c:pt idx="33">
                  <c:v>-60.4</c:v>
                </c:pt>
                <c:pt idx="34">
                  <c:v>-59.2</c:v>
                </c:pt>
                <c:pt idx="35">
                  <c:v>-58</c:v>
                </c:pt>
                <c:pt idx="36">
                  <c:v>-56.8</c:v>
                </c:pt>
                <c:pt idx="37">
                  <c:v>-55.6</c:v>
                </c:pt>
                <c:pt idx="38">
                  <c:v>-54.4</c:v>
                </c:pt>
                <c:pt idx="39">
                  <c:v>-53.2</c:v>
                </c:pt>
                <c:pt idx="40">
                  <c:v>-52</c:v>
                </c:pt>
                <c:pt idx="41">
                  <c:v>-50.8</c:v>
                </c:pt>
                <c:pt idx="42">
                  <c:v>-49.6</c:v>
                </c:pt>
                <c:pt idx="43">
                  <c:v>-48.4</c:v>
                </c:pt>
                <c:pt idx="44">
                  <c:v>-47.1</c:v>
                </c:pt>
                <c:pt idx="45">
                  <c:v>-46</c:v>
                </c:pt>
                <c:pt idx="46">
                  <c:v>-44.8</c:v>
                </c:pt>
                <c:pt idx="47">
                  <c:v>-43.5</c:v>
                </c:pt>
                <c:pt idx="48">
                  <c:v>-42.4</c:v>
                </c:pt>
                <c:pt idx="49">
                  <c:v>-41.2</c:v>
                </c:pt>
                <c:pt idx="50">
                  <c:v>-39.9</c:v>
                </c:pt>
                <c:pt idx="51">
                  <c:v>-38.799999999999997</c:v>
                </c:pt>
                <c:pt idx="52">
                  <c:v>-37.5</c:v>
                </c:pt>
                <c:pt idx="53">
                  <c:v>-36.4</c:v>
                </c:pt>
                <c:pt idx="54">
                  <c:v>-35.1</c:v>
                </c:pt>
                <c:pt idx="55">
                  <c:v>-33.9</c:v>
                </c:pt>
                <c:pt idx="56">
                  <c:v>-32.700000000000003</c:v>
                </c:pt>
                <c:pt idx="57">
                  <c:v>-31.5</c:v>
                </c:pt>
                <c:pt idx="58">
                  <c:v>-30.3</c:v>
                </c:pt>
                <c:pt idx="59">
                  <c:v>-29.1</c:v>
                </c:pt>
                <c:pt idx="60">
                  <c:v>-27.9</c:v>
                </c:pt>
                <c:pt idx="61">
                  <c:v>-26.7</c:v>
                </c:pt>
                <c:pt idx="62">
                  <c:v>-25.5</c:v>
                </c:pt>
                <c:pt idx="63">
                  <c:v>-24.3</c:v>
                </c:pt>
                <c:pt idx="64">
                  <c:v>-23.1</c:v>
                </c:pt>
                <c:pt idx="65">
                  <c:v>-21.9</c:v>
                </c:pt>
                <c:pt idx="66">
                  <c:v>-20.7</c:v>
                </c:pt>
                <c:pt idx="67">
                  <c:v>-19.5</c:v>
                </c:pt>
                <c:pt idx="68">
                  <c:v>-18.3</c:v>
                </c:pt>
                <c:pt idx="69">
                  <c:v>-17.100000000000001</c:v>
                </c:pt>
                <c:pt idx="70">
                  <c:v>-15.9</c:v>
                </c:pt>
                <c:pt idx="71">
                  <c:v>-14.7</c:v>
                </c:pt>
                <c:pt idx="72">
                  <c:v>-13.5</c:v>
                </c:pt>
                <c:pt idx="73">
                  <c:v>-12.3</c:v>
                </c:pt>
                <c:pt idx="74">
                  <c:v>-11</c:v>
                </c:pt>
                <c:pt idx="75">
                  <c:v>-9.8000000000000007</c:v>
                </c:pt>
                <c:pt idx="76">
                  <c:v>-8.6</c:v>
                </c:pt>
                <c:pt idx="77">
                  <c:v>-7.4</c:v>
                </c:pt>
                <c:pt idx="78">
                  <c:v>-6.2</c:v>
                </c:pt>
                <c:pt idx="79">
                  <c:v>-5</c:v>
                </c:pt>
                <c:pt idx="80">
                  <c:v>-3.8</c:v>
                </c:pt>
                <c:pt idx="81">
                  <c:v>-2.6</c:v>
                </c:pt>
                <c:pt idx="82">
                  <c:v>-1.4</c:v>
                </c:pt>
                <c:pt idx="83">
                  <c:v>-0.2</c:v>
                </c:pt>
                <c:pt idx="84">
                  <c:v>1</c:v>
                </c:pt>
                <c:pt idx="85">
                  <c:v>2.2000000000000002</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19.100000000000001</c:v>
                </c:pt>
                <c:pt idx="100">
                  <c:v>20.2</c:v>
                </c:pt>
                <c:pt idx="101">
                  <c:v>21.4</c:v>
                </c:pt>
                <c:pt idx="102">
                  <c:v>22.7</c:v>
                </c:pt>
                <c:pt idx="103">
                  <c:v>23.9</c:v>
                </c:pt>
                <c:pt idx="104">
                  <c:v>25.1</c:v>
                </c:pt>
                <c:pt idx="105">
                  <c:v>26.3</c:v>
                </c:pt>
                <c:pt idx="106">
                  <c:v>27.4</c:v>
                </c:pt>
                <c:pt idx="107">
                  <c:v>28.7</c:v>
                </c:pt>
                <c:pt idx="108">
                  <c:v>29.9</c:v>
                </c:pt>
                <c:pt idx="109">
                  <c:v>31.1</c:v>
                </c:pt>
                <c:pt idx="110">
                  <c:v>32.299999999999997</c:v>
                </c:pt>
                <c:pt idx="111">
                  <c:v>33.5</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49.1</c:v>
                </c:pt>
                <c:pt idx="125">
                  <c:v>50.3</c:v>
                </c:pt>
                <c:pt idx="126">
                  <c:v>51.5</c:v>
                </c:pt>
                <c:pt idx="127">
                  <c:v>52.7</c:v>
                </c:pt>
                <c:pt idx="128">
                  <c:v>53.9</c:v>
                </c:pt>
                <c:pt idx="129">
                  <c:v>55.2</c:v>
                </c:pt>
                <c:pt idx="130">
                  <c:v>56.4</c:v>
                </c:pt>
                <c:pt idx="131">
                  <c:v>57.5</c:v>
                </c:pt>
                <c:pt idx="132">
                  <c:v>58.8</c:v>
                </c:pt>
                <c:pt idx="133">
                  <c:v>60</c:v>
                </c:pt>
                <c:pt idx="134">
                  <c:v>61.2</c:v>
                </c:pt>
                <c:pt idx="135">
                  <c:v>62.4</c:v>
                </c:pt>
                <c:pt idx="136">
                  <c:v>63.6</c:v>
                </c:pt>
                <c:pt idx="137">
                  <c:v>64.8</c:v>
                </c:pt>
                <c:pt idx="138">
                  <c:v>66</c:v>
                </c:pt>
                <c:pt idx="139">
                  <c:v>67.2</c:v>
                </c:pt>
                <c:pt idx="140">
                  <c:v>68.400000000000006</c:v>
                </c:pt>
                <c:pt idx="141">
                  <c:v>69.599999999999994</c:v>
                </c:pt>
                <c:pt idx="142">
                  <c:v>70.8</c:v>
                </c:pt>
                <c:pt idx="143">
                  <c:v>72</c:v>
                </c:pt>
                <c:pt idx="144">
                  <c:v>73.2</c:v>
                </c:pt>
                <c:pt idx="145">
                  <c:v>74.400000000000006</c:v>
                </c:pt>
                <c:pt idx="146">
                  <c:v>75.599999999999994</c:v>
                </c:pt>
                <c:pt idx="147">
                  <c:v>76.8</c:v>
                </c:pt>
                <c:pt idx="148">
                  <c:v>78</c:v>
                </c:pt>
                <c:pt idx="149">
                  <c:v>79.2</c:v>
                </c:pt>
                <c:pt idx="150">
                  <c:v>80.400000000000006</c:v>
                </c:pt>
                <c:pt idx="151">
                  <c:v>81.599999999999994</c:v>
                </c:pt>
                <c:pt idx="152">
                  <c:v>82.9</c:v>
                </c:pt>
                <c:pt idx="153">
                  <c:v>84</c:v>
                </c:pt>
                <c:pt idx="154">
                  <c:v>85.3</c:v>
                </c:pt>
                <c:pt idx="155">
                  <c:v>86.5</c:v>
                </c:pt>
                <c:pt idx="156">
                  <c:v>87.7</c:v>
                </c:pt>
                <c:pt idx="157">
                  <c:v>88.9</c:v>
                </c:pt>
                <c:pt idx="158">
                  <c:v>90.1</c:v>
                </c:pt>
                <c:pt idx="159">
                  <c:v>91.3</c:v>
                </c:pt>
                <c:pt idx="160">
                  <c:v>92.5</c:v>
                </c:pt>
                <c:pt idx="161">
                  <c:v>93.7</c:v>
                </c:pt>
                <c:pt idx="162">
                  <c:v>94.9</c:v>
                </c:pt>
                <c:pt idx="163">
                  <c:v>96.1</c:v>
                </c:pt>
                <c:pt idx="164">
                  <c:v>97.3</c:v>
                </c:pt>
                <c:pt idx="165">
                  <c:v>98.5</c:v>
                </c:pt>
                <c:pt idx="166">
                  <c:v>100</c:v>
                </c:pt>
              </c:numCache>
            </c:numRef>
          </c:xVal>
          <c:yVal>
            <c:numRef>
              <c:f>'3_ Profils orientation'!$F$392:$F$558</c:f>
              <c:numCache>
                <c:formatCode>General</c:formatCode>
                <c:ptCount val="167"/>
                <c:pt idx="0">
                  <c:v>7.25</c:v>
                </c:pt>
                <c:pt idx="1">
                  <c:v>7.45</c:v>
                </c:pt>
                <c:pt idx="2">
                  <c:v>7.72</c:v>
                </c:pt>
                <c:pt idx="3">
                  <c:v>8.01</c:v>
                </c:pt>
                <c:pt idx="4">
                  <c:v>8.0500000000000007</c:v>
                </c:pt>
                <c:pt idx="5">
                  <c:v>8.18</c:v>
                </c:pt>
                <c:pt idx="6">
                  <c:v>8.35</c:v>
                </c:pt>
                <c:pt idx="7">
                  <c:v>8.4700000000000006</c:v>
                </c:pt>
                <c:pt idx="8">
                  <c:v>8.6199999999999992</c:v>
                </c:pt>
                <c:pt idx="9">
                  <c:v>8.7799999999999994</c:v>
                </c:pt>
                <c:pt idx="10">
                  <c:v>8.94</c:v>
                </c:pt>
                <c:pt idx="11">
                  <c:v>9.24</c:v>
                </c:pt>
                <c:pt idx="12">
                  <c:v>9.36</c:v>
                </c:pt>
                <c:pt idx="13">
                  <c:v>9.7100000000000009</c:v>
                </c:pt>
                <c:pt idx="14">
                  <c:v>9.73</c:v>
                </c:pt>
                <c:pt idx="15">
                  <c:v>9.98</c:v>
                </c:pt>
                <c:pt idx="16">
                  <c:v>10.210000000000001</c:v>
                </c:pt>
                <c:pt idx="17">
                  <c:v>10.5</c:v>
                </c:pt>
                <c:pt idx="18">
                  <c:v>10.66</c:v>
                </c:pt>
                <c:pt idx="19">
                  <c:v>10.85</c:v>
                </c:pt>
                <c:pt idx="20">
                  <c:v>11.01</c:v>
                </c:pt>
                <c:pt idx="21">
                  <c:v>11.36</c:v>
                </c:pt>
                <c:pt idx="22">
                  <c:v>11.52</c:v>
                </c:pt>
                <c:pt idx="23">
                  <c:v>11.84</c:v>
                </c:pt>
                <c:pt idx="24">
                  <c:v>12.13</c:v>
                </c:pt>
                <c:pt idx="25">
                  <c:v>12.38</c:v>
                </c:pt>
                <c:pt idx="26">
                  <c:v>12.76</c:v>
                </c:pt>
                <c:pt idx="27">
                  <c:v>12.92</c:v>
                </c:pt>
                <c:pt idx="28">
                  <c:v>13.32</c:v>
                </c:pt>
                <c:pt idx="29">
                  <c:v>13.61</c:v>
                </c:pt>
                <c:pt idx="30">
                  <c:v>13.92</c:v>
                </c:pt>
                <c:pt idx="31">
                  <c:v>14.35</c:v>
                </c:pt>
                <c:pt idx="32">
                  <c:v>14.81</c:v>
                </c:pt>
                <c:pt idx="33">
                  <c:v>15.16</c:v>
                </c:pt>
                <c:pt idx="34">
                  <c:v>15.84</c:v>
                </c:pt>
                <c:pt idx="35">
                  <c:v>16.47</c:v>
                </c:pt>
                <c:pt idx="36">
                  <c:v>17.66</c:v>
                </c:pt>
                <c:pt idx="37">
                  <c:v>20.010000000000002</c:v>
                </c:pt>
                <c:pt idx="38">
                  <c:v>25.13</c:v>
                </c:pt>
                <c:pt idx="39">
                  <c:v>33.43</c:v>
                </c:pt>
                <c:pt idx="40">
                  <c:v>43.46</c:v>
                </c:pt>
                <c:pt idx="41">
                  <c:v>55.58</c:v>
                </c:pt>
                <c:pt idx="42">
                  <c:v>69</c:v>
                </c:pt>
                <c:pt idx="43">
                  <c:v>81.64</c:v>
                </c:pt>
                <c:pt idx="44">
                  <c:v>91.52</c:v>
                </c:pt>
                <c:pt idx="45">
                  <c:v>96.84</c:v>
                </c:pt>
                <c:pt idx="46">
                  <c:v>98.1</c:v>
                </c:pt>
                <c:pt idx="47">
                  <c:v>98.86</c:v>
                </c:pt>
                <c:pt idx="48">
                  <c:v>98.94</c:v>
                </c:pt>
                <c:pt idx="49">
                  <c:v>98.93</c:v>
                </c:pt>
                <c:pt idx="50">
                  <c:v>98.86</c:v>
                </c:pt>
                <c:pt idx="51">
                  <c:v>99.21</c:v>
                </c:pt>
                <c:pt idx="52">
                  <c:v>99.18</c:v>
                </c:pt>
                <c:pt idx="53">
                  <c:v>99.44</c:v>
                </c:pt>
                <c:pt idx="54">
                  <c:v>99.3</c:v>
                </c:pt>
                <c:pt idx="55">
                  <c:v>99.38</c:v>
                </c:pt>
                <c:pt idx="56">
                  <c:v>99.41</c:v>
                </c:pt>
                <c:pt idx="57">
                  <c:v>99.58</c:v>
                </c:pt>
                <c:pt idx="58">
                  <c:v>99.41</c:v>
                </c:pt>
                <c:pt idx="59">
                  <c:v>99.45</c:v>
                </c:pt>
                <c:pt idx="60">
                  <c:v>99.83</c:v>
                </c:pt>
                <c:pt idx="61">
                  <c:v>100</c:v>
                </c:pt>
                <c:pt idx="62">
                  <c:v>99.63</c:v>
                </c:pt>
                <c:pt idx="63">
                  <c:v>99.85</c:v>
                </c:pt>
                <c:pt idx="64">
                  <c:v>99.8</c:v>
                </c:pt>
                <c:pt idx="65">
                  <c:v>99.8</c:v>
                </c:pt>
                <c:pt idx="66">
                  <c:v>99.97</c:v>
                </c:pt>
                <c:pt idx="67">
                  <c:v>99.53</c:v>
                </c:pt>
                <c:pt idx="68">
                  <c:v>99.63</c:v>
                </c:pt>
                <c:pt idx="69">
                  <c:v>99.87</c:v>
                </c:pt>
                <c:pt idx="70">
                  <c:v>99.66</c:v>
                </c:pt>
                <c:pt idx="71">
                  <c:v>99.52</c:v>
                </c:pt>
                <c:pt idx="72">
                  <c:v>99.59</c:v>
                </c:pt>
                <c:pt idx="73">
                  <c:v>99.57</c:v>
                </c:pt>
                <c:pt idx="74">
                  <c:v>99.05</c:v>
                </c:pt>
                <c:pt idx="75">
                  <c:v>99.01</c:v>
                </c:pt>
                <c:pt idx="76">
                  <c:v>98.89</c:v>
                </c:pt>
                <c:pt idx="77">
                  <c:v>99.13</c:v>
                </c:pt>
                <c:pt idx="78">
                  <c:v>98.74</c:v>
                </c:pt>
                <c:pt idx="79">
                  <c:v>98.69</c:v>
                </c:pt>
                <c:pt idx="80">
                  <c:v>98.72</c:v>
                </c:pt>
                <c:pt idx="81">
                  <c:v>98.77</c:v>
                </c:pt>
                <c:pt idx="82">
                  <c:v>98.6</c:v>
                </c:pt>
                <c:pt idx="83">
                  <c:v>98.62</c:v>
                </c:pt>
                <c:pt idx="84">
                  <c:v>98.45</c:v>
                </c:pt>
                <c:pt idx="85">
                  <c:v>98.65</c:v>
                </c:pt>
                <c:pt idx="86">
                  <c:v>98.26</c:v>
                </c:pt>
                <c:pt idx="87">
                  <c:v>98.51</c:v>
                </c:pt>
                <c:pt idx="88">
                  <c:v>98.75</c:v>
                </c:pt>
                <c:pt idx="89">
                  <c:v>98.23</c:v>
                </c:pt>
                <c:pt idx="90">
                  <c:v>98.54</c:v>
                </c:pt>
                <c:pt idx="91">
                  <c:v>98.84</c:v>
                </c:pt>
                <c:pt idx="92">
                  <c:v>98.81</c:v>
                </c:pt>
                <c:pt idx="93">
                  <c:v>98.83</c:v>
                </c:pt>
                <c:pt idx="94">
                  <c:v>98.63</c:v>
                </c:pt>
                <c:pt idx="95">
                  <c:v>98.81</c:v>
                </c:pt>
                <c:pt idx="96">
                  <c:v>99.05</c:v>
                </c:pt>
                <c:pt idx="97">
                  <c:v>98.96</c:v>
                </c:pt>
                <c:pt idx="98">
                  <c:v>98.91</c:v>
                </c:pt>
                <c:pt idx="99">
                  <c:v>98.7</c:v>
                </c:pt>
                <c:pt idx="100">
                  <c:v>98.67</c:v>
                </c:pt>
                <c:pt idx="101">
                  <c:v>98.89</c:v>
                </c:pt>
                <c:pt idx="102">
                  <c:v>98.95</c:v>
                </c:pt>
                <c:pt idx="103">
                  <c:v>98.62</c:v>
                </c:pt>
                <c:pt idx="104">
                  <c:v>98.79</c:v>
                </c:pt>
                <c:pt idx="105">
                  <c:v>98.54</c:v>
                </c:pt>
                <c:pt idx="106">
                  <c:v>98.37</c:v>
                </c:pt>
                <c:pt idx="107">
                  <c:v>98.33</c:v>
                </c:pt>
                <c:pt idx="108">
                  <c:v>98.38</c:v>
                </c:pt>
                <c:pt idx="109">
                  <c:v>98.26</c:v>
                </c:pt>
                <c:pt idx="110">
                  <c:v>97.83</c:v>
                </c:pt>
                <c:pt idx="111">
                  <c:v>97.86</c:v>
                </c:pt>
                <c:pt idx="112">
                  <c:v>97.76</c:v>
                </c:pt>
                <c:pt idx="113">
                  <c:v>97.74</c:v>
                </c:pt>
                <c:pt idx="114">
                  <c:v>97.44</c:v>
                </c:pt>
                <c:pt idx="115">
                  <c:v>97.3</c:v>
                </c:pt>
                <c:pt idx="116">
                  <c:v>97.2</c:v>
                </c:pt>
                <c:pt idx="117">
                  <c:v>97.16</c:v>
                </c:pt>
                <c:pt idx="118">
                  <c:v>96.73</c:v>
                </c:pt>
                <c:pt idx="119">
                  <c:v>95.98</c:v>
                </c:pt>
                <c:pt idx="120">
                  <c:v>94.06</c:v>
                </c:pt>
                <c:pt idx="121">
                  <c:v>89.09</c:v>
                </c:pt>
                <c:pt idx="122">
                  <c:v>81.17</c:v>
                </c:pt>
                <c:pt idx="123">
                  <c:v>71.58</c:v>
                </c:pt>
                <c:pt idx="124">
                  <c:v>59.18</c:v>
                </c:pt>
                <c:pt idx="125">
                  <c:v>45.81</c:v>
                </c:pt>
                <c:pt idx="126">
                  <c:v>33.270000000000003</c:v>
                </c:pt>
                <c:pt idx="127">
                  <c:v>23.62</c:v>
                </c:pt>
                <c:pt idx="128">
                  <c:v>18.72</c:v>
                </c:pt>
                <c:pt idx="129">
                  <c:v>17.05</c:v>
                </c:pt>
                <c:pt idx="130">
                  <c:v>16.22</c:v>
                </c:pt>
                <c:pt idx="131">
                  <c:v>15.73</c:v>
                </c:pt>
                <c:pt idx="132">
                  <c:v>15.35</c:v>
                </c:pt>
                <c:pt idx="133">
                  <c:v>14.84</c:v>
                </c:pt>
                <c:pt idx="134">
                  <c:v>14.5</c:v>
                </c:pt>
                <c:pt idx="135">
                  <c:v>14.08</c:v>
                </c:pt>
                <c:pt idx="136">
                  <c:v>13.81</c:v>
                </c:pt>
                <c:pt idx="137">
                  <c:v>13.41</c:v>
                </c:pt>
                <c:pt idx="138">
                  <c:v>13.06</c:v>
                </c:pt>
                <c:pt idx="139">
                  <c:v>12.87</c:v>
                </c:pt>
                <c:pt idx="140">
                  <c:v>12.5</c:v>
                </c:pt>
                <c:pt idx="141">
                  <c:v>12.26</c:v>
                </c:pt>
                <c:pt idx="142">
                  <c:v>12.02</c:v>
                </c:pt>
                <c:pt idx="143">
                  <c:v>11.8</c:v>
                </c:pt>
                <c:pt idx="144">
                  <c:v>11.62</c:v>
                </c:pt>
                <c:pt idx="145">
                  <c:v>11.3</c:v>
                </c:pt>
                <c:pt idx="146">
                  <c:v>11.02</c:v>
                </c:pt>
                <c:pt idx="147">
                  <c:v>10.8</c:v>
                </c:pt>
                <c:pt idx="148">
                  <c:v>10.64</c:v>
                </c:pt>
                <c:pt idx="149">
                  <c:v>10.48</c:v>
                </c:pt>
                <c:pt idx="150">
                  <c:v>10.199999999999999</c:v>
                </c:pt>
                <c:pt idx="151">
                  <c:v>10.119999999999999</c:v>
                </c:pt>
                <c:pt idx="152">
                  <c:v>9.9</c:v>
                </c:pt>
                <c:pt idx="153">
                  <c:v>9.77</c:v>
                </c:pt>
                <c:pt idx="154">
                  <c:v>9.61</c:v>
                </c:pt>
                <c:pt idx="155">
                  <c:v>9.36</c:v>
                </c:pt>
                <c:pt idx="156">
                  <c:v>9.18</c:v>
                </c:pt>
                <c:pt idx="157">
                  <c:v>9.07</c:v>
                </c:pt>
                <c:pt idx="158">
                  <c:v>8.84</c:v>
                </c:pt>
                <c:pt idx="159">
                  <c:v>8.65</c:v>
                </c:pt>
                <c:pt idx="160">
                  <c:v>8.4600000000000009</c:v>
                </c:pt>
                <c:pt idx="161">
                  <c:v>8.3699999999999992</c:v>
                </c:pt>
                <c:pt idx="162">
                  <c:v>8.24</c:v>
                </c:pt>
                <c:pt idx="163">
                  <c:v>8.1300000000000008</c:v>
                </c:pt>
                <c:pt idx="164">
                  <c:v>7.96</c:v>
                </c:pt>
                <c:pt idx="165">
                  <c:v>7.83</c:v>
                </c:pt>
                <c:pt idx="166">
                  <c:v>7.68</c:v>
                </c:pt>
              </c:numCache>
            </c:numRef>
          </c:yVal>
          <c:smooth val="1"/>
          <c:extLst>
            <c:ext xmlns:c16="http://schemas.microsoft.com/office/drawing/2014/chart" uri="{C3380CC4-5D6E-409C-BE32-E72D297353CC}">
              <c16:uniqueId val="{00000001-45BA-47DB-B9AC-E5A26564537E}"/>
            </c:ext>
          </c:extLst>
        </c:ser>
        <c:dLbls>
          <c:showLegendKey val="0"/>
          <c:showVal val="0"/>
          <c:showCatName val="0"/>
          <c:showSerName val="0"/>
          <c:showPercent val="0"/>
          <c:showBubbleSize val="0"/>
        </c:dLbls>
        <c:axId val="126569472"/>
        <c:axId val="126575744"/>
      </c:scatterChart>
      <c:valAx>
        <c:axId val="126569472"/>
        <c:scaling>
          <c:orientation val="minMax"/>
          <c:max val="100"/>
          <c:min val="-1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26575744"/>
        <c:crosses val="autoZero"/>
        <c:crossBetween val="midCat"/>
      </c:valAx>
      <c:valAx>
        <c:axId val="12657574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26569472"/>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Mesures de FOC</a:t>
            </a:r>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smoothMarker"/>
        <c:varyColors val="0"/>
        <c:ser>
          <c:idx val="0"/>
          <c:order val="0"/>
          <c:tx>
            <c:v>X6 TB</c:v>
          </c:tx>
          <c:spPr>
            <a:ln w="9525" cap="rnd">
              <a:solidFill>
                <a:schemeClr val="accent1"/>
              </a:solidFill>
              <a:round/>
            </a:ln>
            <a:effectLst/>
          </c:spPr>
          <c:marker>
            <c:symbol val="x"/>
            <c:size val="3"/>
            <c:spPr>
              <a:noFill/>
              <a:ln w="9525">
                <a:solidFill>
                  <a:schemeClr val="accent1"/>
                </a:solidFill>
                <a:round/>
              </a:ln>
              <a:effectLst/>
            </c:spPr>
          </c:marker>
          <c:xVal>
            <c:numRef>
              <c:f>FOC!$C$16:$C$27</c:f>
              <c:numCache>
                <c:formatCode>General</c:formatCode>
                <c:ptCount val="12"/>
                <c:pt idx="0">
                  <c:v>3</c:v>
                </c:pt>
                <c:pt idx="2">
                  <c:v>6</c:v>
                </c:pt>
                <c:pt idx="4">
                  <c:v>10</c:v>
                </c:pt>
                <c:pt idx="6">
                  <c:v>15</c:v>
                </c:pt>
                <c:pt idx="8">
                  <c:v>20</c:v>
                </c:pt>
                <c:pt idx="10">
                  <c:v>30</c:v>
                </c:pt>
              </c:numCache>
            </c:numRef>
          </c:xVal>
          <c:yVal>
            <c:numRef>
              <c:f>FOC!$F$28:$F$39</c:f>
              <c:numCache>
                <c:formatCode>General</c:formatCode>
                <c:ptCount val="12"/>
                <c:pt idx="0">
                  <c:v>0.82998845857912273</c:v>
                </c:pt>
                <c:pt idx="2">
                  <c:v>0.91860092331367027</c:v>
                </c:pt>
                <c:pt idx="4">
                  <c:v>1</c:v>
                </c:pt>
                <c:pt idx="6">
                  <c:v>1.0671967171069505</c:v>
                </c:pt>
                <c:pt idx="8">
                  <c:v>1.1169530648884329</c:v>
                </c:pt>
                <c:pt idx="10">
                  <c:v>1.19376763272634</c:v>
                </c:pt>
              </c:numCache>
            </c:numRef>
          </c:yVal>
          <c:smooth val="1"/>
          <c:extLst>
            <c:ext xmlns:c16="http://schemas.microsoft.com/office/drawing/2014/chart" uri="{C3380CC4-5D6E-409C-BE32-E72D297353CC}">
              <c16:uniqueId val="{00000000-B093-4C65-A98A-612531C8B2D2}"/>
            </c:ext>
          </c:extLst>
        </c:ser>
        <c:ser>
          <c:idx val="1"/>
          <c:order val="1"/>
          <c:tx>
            <c:v>X6 FFF</c:v>
          </c:tx>
          <c:spPr>
            <a:ln w="9525" cap="rnd">
              <a:solidFill>
                <a:schemeClr val="accent2"/>
              </a:solidFill>
              <a:round/>
            </a:ln>
            <a:effectLst/>
          </c:spPr>
          <c:marker>
            <c:symbol val="x"/>
            <c:size val="3"/>
            <c:spPr>
              <a:noFill/>
              <a:ln w="9525">
                <a:solidFill>
                  <a:schemeClr val="accent2"/>
                </a:solidFill>
                <a:round/>
              </a:ln>
              <a:effectLst/>
            </c:spPr>
          </c:marker>
          <c:xVal>
            <c:numRef>
              <c:f>FOC!$C$16:$C$27</c:f>
              <c:numCache>
                <c:formatCode>General</c:formatCode>
                <c:ptCount val="12"/>
                <c:pt idx="0">
                  <c:v>3</c:v>
                </c:pt>
                <c:pt idx="2">
                  <c:v>6</c:v>
                </c:pt>
                <c:pt idx="4">
                  <c:v>10</c:v>
                </c:pt>
                <c:pt idx="6">
                  <c:v>15</c:v>
                </c:pt>
                <c:pt idx="8">
                  <c:v>20</c:v>
                </c:pt>
                <c:pt idx="10">
                  <c:v>30</c:v>
                </c:pt>
              </c:numCache>
            </c:numRef>
          </c:xVal>
          <c:yVal>
            <c:numRef>
              <c:f>FOC!$F$40:$F$51</c:f>
              <c:numCache>
                <c:formatCode>General</c:formatCode>
                <c:ptCount val="12"/>
                <c:pt idx="0">
                  <c:v>0.84311942058278588</c:v>
                </c:pt>
                <c:pt idx="2">
                  <c:v>0.92790971871315497</c:v>
                </c:pt>
                <c:pt idx="4">
                  <c:v>1</c:v>
                </c:pt>
                <c:pt idx="6">
                  <c:v>1.0554151928583462</c:v>
                </c:pt>
                <c:pt idx="8">
                  <c:v>1.092942563584302</c:v>
                </c:pt>
                <c:pt idx="10">
                  <c:v>1.1424625231598451</c:v>
                </c:pt>
              </c:numCache>
            </c:numRef>
          </c:yVal>
          <c:smooth val="1"/>
          <c:extLst>
            <c:ext xmlns:c16="http://schemas.microsoft.com/office/drawing/2014/chart" uri="{C3380CC4-5D6E-409C-BE32-E72D297353CC}">
              <c16:uniqueId val="{00000001-B093-4C65-A98A-612531C8B2D2}"/>
            </c:ext>
          </c:extLst>
        </c:ser>
        <c:ser>
          <c:idx val="2"/>
          <c:order val="2"/>
          <c:tx>
            <c:v>X6 C2</c:v>
          </c:tx>
          <c:spPr>
            <a:ln w="9525" cap="rnd">
              <a:solidFill>
                <a:schemeClr val="accent3"/>
              </a:solidFill>
              <a:round/>
            </a:ln>
            <a:effectLst/>
          </c:spPr>
          <c:marker>
            <c:symbol val="x"/>
            <c:size val="3"/>
            <c:spPr>
              <a:noFill/>
              <a:ln w="9525">
                <a:solidFill>
                  <a:schemeClr val="accent3"/>
                </a:solidFill>
                <a:round/>
              </a:ln>
              <a:effectLst/>
            </c:spPr>
          </c:marker>
          <c:xVal>
            <c:numRef>
              <c:f>FOC!$C$16:$C$27</c:f>
              <c:numCache>
                <c:formatCode>General</c:formatCode>
                <c:ptCount val="12"/>
                <c:pt idx="0">
                  <c:v>3</c:v>
                </c:pt>
                <c:pt idx="2">
                  <c:v>6</c:v>
                </c:pt>
                <c:pt idx="4">
                  <c:v>10</c:v>
                </c:pt>
                <c:pt idx="6">
                  <c:v>15</c:v>
                </c:pt>
                <c:pt idx="8">
                  <c:v>20</c:v>
                </c:pt>
                <c:pt idx="10">
                  <c:v>30</c:v>
                </c:pt>
              </c:numCache>
            </c:numRef>
          </c:xVal>
          <c:yVal>
            <c:numRef>
              <c:f>FOC!$F$16:$F$27</c:f>
              <c:numCache>
                <c:formatCode>General</c:formatCode>
                <c:ptCount val="12"/>
                <c:pt idx="0">
                  <c:v>0.82133178474641877</c:v>
                </c:pt>
                <c:pt idx="2">
                  <c:v>0.91498903084268934</c:v>
                </c:pt>
                <c:pt idx="4">
                  <c:v>1</c:v>
                </c:pt>
                <c:pt idx="6">
                  <c:v>1.0691379532842948</c:v>
                </c:pt>
                <c:pt idx="8">
                  <c:v>1.1175635565879467</c:v>
                </c:pt>
                <c:pt idx="10">
                  <c:v>1.1948638534004385</c:v>
                </c:pt>
              </c:numCache>
            </c:numRef>
          </c:yVal>
          <c:smooth val="1"/>
          <c:extLst>
            <c:ext xmlns:c16="http://schemas.microsoft.com/office/drawing/2014/chart" uri="{C3380CC4-5D6E-409C-BE32-E72D297353CC}">
              <c16:uniqueId val="{00000002-B093-4C65-A98A-612531C8B2D2}"/>
            </c:ext>
          </c:extLst>
        </c:ser>
        <c:ser>
          <c:idx val="3"/>
          <c:order val="3"/>
          <c:tx>
            <c:v>X23 C2</c:v>
          </c:tx>
          <c:spPr>
            <a:ln w="9525" cap="rnd">
              <a:solidFill>
                <a:schemeClr val="accent4"/>
              </a:solidFill>
              <a:round/>
            </a:ln>
            <a:effectLst/>
          </c:spPr>
          <c:marker>
            <c:symbol val="x"/>
            <c:size val="3"/>
            <c:spPr>
              <a:noFill/>
              <a:ln w="9525">
                <a:solidFill>
                  <a:schemeClr val="accent4"/>
                </a:solidFill>
                <a:round/>
              </a:ln>
              <a:effectLst/>
            </c:spPr>
          </c:marker>
          <c:xVal>
            <c:numRef>
              <c:f>FOC!$C$52:$C$63</c:f>
              <c:numCache>
                <c:formatCode>General</c:formatCode>
                <c:ptCount val="12"/>
                <c:pt idx="0">
                  <c:v>3</c:v>
                </c:pt>
                <c:pt idx="2">
                  <c:v>6</c:v>
                </c:pt>
                <c:pt idx="4">
                  <c:v>10</c:v>
                </c:pt>
                <c:pt idx="6">
                  <c:v>15</c:v>
                </c:pt>
                <c:pt idx="8">
                  <c:v>20</c:v>
                </c:pt>
                <c:pt idx="10">
                  <c:v>30</c:v>
                </c:pt>
              </c:numCache>
            </c:numRef>
          </c:xVal>
          <c:yVal>
            <c:numRef>
              <c:f>FOC!$F$52:$F$63</c:f>
              <c:numCache>
                <c:formatCode>General</c:formatCode>
                <c:ptCount val="12"/>
                <c:pt idx="0">
                  <c:v>0.83782647537968369</c:v>
                </c:pt>
                <c:pt idx="2">
                  <c:v>0.94195701298018819</c:v>
                </c:pt>
                <c:pt idx="4">
                  <c:v>1</c:v>
                </c:pt>
                <c:pt idx="6">
                  <c:v>1.0395449051447789</c:v>
                </c:pt>
                <c:pt idx="8">
                  <c:v>1.0666351358452888</c:v>
                </c:pt>
                <c:pt idx="10">
                  <c:v>1.1106206316674549</c:v>
                </c:pt>
              </c:numCache>
            </c:numRef>
          </c:yVal>
          <c:smooth val="1"/>
          <c:extLst>
            <c:ext xmlns:c16="http://schemas.microsoft.com/office/drawing/2014/chart" uri="{C3380CC4-5D6E-409C-BE32-E72D297353CC}">
              <c16:uniqueId val="{00000003-B093-4C65-A98A-612531C8B2D2}"/>
            </c:ext>
          </c:extLst>
        </c:ser>
        <c:dLbls>
          <c:showLegendKey val="0"/>
          <c:showVal val="0"/>
          <c:showCatName val="0"/>
          <c:showSerName val="0"/>
          <c:showPercent val="0"/>
          <c:showBubbleSize val="0"/>
        </c:dLbls>
        <c:axId val="126637568"/>
        <c:axId val="126644224"/>
      </c:scatterChart>
      <c:valAx>
        <c:axId val="126637568"/>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Taille de champ carré (cmxcm)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26644224"/>
        <c:crosses val="autoZero"/>
        <c:crossBetween val="midCat"/>
      </c:valAx>
      <c:valAx>
        <c:axId val="12664422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FOC</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26637568"/>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Champ 10x10</c:v>
          </c:tx>
          <c:spPr>
            <a:ln w="9525" cap="rnd">
              <a:solidFill>
                <a:schemeClr val="accent1"/>
              </a:solidFill>
              <a:round/>
            </a:ln>
            <a:effectLst/>
          </c:spPr>
          <c:marker>
            <c:symbol val="none"/>
          </c:marker>
          <c:xVal>
            <c:numRef>
              <c:f>'8_Rendements taille de champ'!$C$19:$C$277</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c:v>
                </c:pt>
                <c:pt idx="22">
                  <c:v>283.7</c:v>
                </c:pt>
                <c:pt idx="23">
                  <c:v>282.5</c:v>
                </c:pt>
                <c:pt idx="24">
                  <c:v>281.2</c:v>
                </c:pt>
                <c:pt idx="25">
                  <c:v>280.10000000000002</c:v>
                </c:pt>
                <c:pt idx="26">
                  <c:v>278.8</c:v>
                </c:pt>
                <c:pt idx="27">
                  <c:v>277.60000000000002</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243.9</c:v>
                </c:pt>
                <c:pt idx="56">
                  <c:v>242.7</c:v>
                </c:pt>
                <c:pt idx="57">
                  <c:v>241.5</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187.3</c:v>
                </c:pt>
                <c:pt idx="103">
                  <c:v>186.2</c:v>
                </c:pt>
                <c:pt idx="104">
                  <c:v>185</c:v>
                </c:pt>
                <c:pt idx="105">
                  <c:v>183.8</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130.69999999999999</c:v>
                </c:pt>
                <c:pt idx="150">
                  <c:v>129.6</c:v>
                </c:pt>
                <c:pt idx="151">
                  <c:v>128.30000000000001</c:v>
                </c:pt>
                <c:pt idx="152">
                  <c:v>127.1</c:v>
                </c:pt>
                <c:pt idx="153">
                  <c:v>125.9</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101.8</c:v>
                </c:pt>
                <c:pt idx="174">
                  <c:v>100.6</c:v>
                </c:pt>
                <c:pt idx="175">
                  <c:v>99.5</c:v>
                </c:pt>
                <c:pt idx="176">
                  <c:v>98.3</c:v>
                </c:pt>
                <c:pt idx="177">
                  <c:v>97.1</c:v>
                </c:pt>
                <c:pt idx="178">
                  <c:v>95.9</c:v>
                </c:pt>
                <c:pt idx="179">
                  <c:v>94.6</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62.1</c:v>
                </c:pt>
                <c:pt idx="207">
                  <c:v>60.9</c:v>
                </c:pt>
                <c:pt idx="208">
                  <c:v>59.7</c:v>
                </c:pt>
                <c:pt idx="209">
                  <c:v>58.5</c:v>
                </c:pt>
                <c:pt idx="210">
                  <c:v>57.3</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2.9</c:v>
                </c:pt>
                <c:pt idx="256">
                  <c:v>1.7</c:v>
                </c:pt>
                <c:pt idx="257">
                  <c:v>0.5</c:v>
                </c:pt>
                <c:pt idx="258">
                  <c:v>-0.5</c:v>
                </c:pt>
              </c:numCache>
            </c:numRef>
          </c:xVal>
          <c:yVal>
            <c:numRef>
              <c:f>'8_Rendements taille de champ'!$F$19:$F$277</c:f>
              <c:numCache>
                <c:formatCode>General</c:formatCode>
                <c:ptCount val="259"/>
                <c:pt idx="0">
                  <c:v>20.2</c:v>
                </c:pt>
                <c:pt idx="1">
                  <c:v>20.29</c:v>
                </c:pt>
                <c:pt idx="2">
                  <c:v>20.61</c:v>
                </c:pt>
                <c:pt idx="3">
                  <c:v>20.69</c:v>
                </c:pt>
                <c:pt idx="4">
                  <c:v>20.8</c:v>
                </c:pt>
                <c:pt idx="5">
                  <c:v>20.9</c:v>
                </c:pt>
                <c:pt idx="6">
                  <c:v>20.94</c:v>
                </c:pt>
                <c:pt idx="7">
                  <c:v>21.19</c:v>
                </c:pt>
                <c:pt idx="8">
                  <c:v>21.4</c:v>
                </c:pt>
                <c:pt idx="9">
                  <c:v>21.58</c:v>
                </c:pt>
                <c:pt idx="10">
                  <c:v>21.68</c:v>
                </c:pt>
                <c:pt idx="11">
                  <c:v>21.77</c:v>
                </c:pt>
                <c:pt idx="12">
                  <c:v>21.98</c:v>
                </c:pt>
                <c:pt idx="13">
                  <c:v>22.14</c:v>
                </c:pt>
                <c:pt idx="14">
                  <c:v>22.27</c:v>
                </c:pt>
                <c:pt idx="15">
                  <c:v>22.46</c:v>
                </c:pt>
                <c:pt idx="16">
                  <c:v>22.58</c:v>
                </c:pt>
                <c:pt idx="17">
                  <c:v>22.72</c:v>
                </c:pt>
                <c:pt idx="18">
                  <c:v>22.84</c:v>
                </c:pt>
                <c:pt idx="19">
                  <c:v>22.96</c:v>
                </c:pt>
                <c:pt idx="20">
                  <c:v>23.2</c:v>
                </c:pt>
                <c:pt idx="21">
                  <c:v>23.35</c:v>
                </c:pt>
                <c:pt idx="22">
                  <c:v>23.49</c:v>
                </c:pt>
                <c:pt idx="23">
                  <c:v>23.63</c:v>
                </c:pt>
                <c:pt idx="24">
                  <c:v>23.9</c:v>
                </c:pt>
                <c:pt idx="25">
                  <c:v>24.03</c:v>
                </c:pt>
                <c:pt idx="26">
                  <c:v>24.12</c:v>
                </c:pt>
                <c:pt idx="27">
                  <c:v>24.25</c:v>
                </c:pt>
                <c:pt idx="28">
                  <c:v>24.49</c:v>
                </c:pt>
                <c:pt idx="29">
                  <c:v>24.66</c:v>
                </c:pt>
                <c:pt idx="30">
                  <c:v>24.86</c:v>
                </c:pt>
                <c:pt idx="31">
                  <c:v>24.92</c:v>
                </c:pt>
                <c:pt idx="32">
                  <c:v>25.11</c:v>
                </c:pt>
                <c:pt idx="33">
                  <c:v>25.34</c:v>
                </c:pt>
                <c:pt idx="34">
                  <c:v>25.49</c:v>
                </c:pt>
                <c:pt idx="35">
                  <c:v>25.61</c:v>
                </c:pt>
                <c:pt idx="36">
                  <c:v>25.76</c:v>
                </c:pt>
                <c:pt idx="37">
                  <c:v>26.01</c:v>
                </c:pt>
                <c:pt idx="38">
                  <c:v>26.27</c:v>
                </c:pt>
                <c:pt idx="39">
                  <c:v>26.41</c:v>
                </c:pt>
                <c:pt idx="40">
                  <c:v>26.51</c:v>
                </c:pt>
                <c:pt idx="41">
                  <c:v>26.73</c:v>
                </c:pt>
                <c:pt idx="42">
                  <c:v>26.95</c:v>
                </c:pt>
                <c:pt idx="43">
                  <c:v>27.17</c:v>
                </c:pt>
                <c:pt idx="44">
                  <c:v>27.34</c:v>
                </c:pt>
                <c:pt idx="45">
                  <c:v>27.55</c:v>
                </c:pt>
                <c:pt idx="46">
                  <c:v>27.71</c:v>
                </c:pt>
                <c:pt idx="47">
                  <c:v>27.81</c:v>
                </c:pt>
                <c:pt idx="48">
                  <c:v>28.11</c:v>
                </c:pt>
                <c:pt idx="49">
                  <c:v>28.19</c:v>
                </c:pt>
                <c:pt idx="50">
                  <c:v>28.49</c:v>
                </c:pt>
                <c:pt idx="51">
                  <c:v>28.63</c:v>
                </c:pt>
                <c:pt idx="52">
                  <c:v>28.82</c:v>
                </c:pt>
                <c:pt idx="53">
                  <c:v>29.03</c:v>
                </c:pt>
                <c:pt idx="54">
                  <c:v>29.2</c:v>
                </c:pt>
                <c:pt idx="55">
                  <c:v>29.39</c:v>
                </c:pt>
                <c:pt idx="56">
                  <c:v>29.59</c:v>
                </c:pt>
                <c:pt idx="57">
                  <c:v>29.81</c:v>
                </c:pt>
                <c:pt idx="58">
                  <c:v>29.95</c:v>
                </c:pt>
                <c:pt idx="59">
                  <c:v>30.26</c:v>
                </c:pt>
                <c:pt idx="60">
                  <c:v>30.55</c:v>
                </c:pt>
                <c:pt idx="61">
                  <c:v>30.7</c:v>
                </c:pt>
                <c:pt idx="62">
                  <c:v>30.88</c:v>
                </c:pt>
                <c:pt idx="63">
                  <c:v>31.1</c:v>
                </c:pt>
                <c:pt idx="64">
                  <c:v>31.26</c:v>
                </c:pt>
                <c:pt idx="65">
                  <c:v>31.44</c:v>
                </c:pt>
                <c:pt idx="66">
                  <c:v>31.77</c:v>
                </c:pt>
                <c:pt idx="67">
                  <c:v>31.87</c:v>
                </c:pt>
                <c:pt idx="68">
                  <c:v>32.21</c:v>
                </c:pt>
                <c:pt idx="69">
                  <c:v>32.44</c:v>
                </c:pt>
                <c:pt idx="70">
                  <c:v>32.619999999999997</c:v>
                </c:pt>
                <c:pt idx="71">
                  <c:v>32.840000000000003</c:v>
                </c:pt>
                <c:pt idx="72">
                  <c:v>33.08</c:v>
                </c:pt>
                <c:pt idx="73">
                  <c:v>33.380000000000003</c:v>
                </c:pt>
                <c:pt idx="74">
                  <c:v>33.6</c:v>
                </c:pt>
                <c:pt idx="75">
                  <c:v>33.770000000000003</c:v>
                </c:pt>
                <c:pt idx="76">
                  <c:v>34.03</c:v>
                </c:pt>
                <c:pt idx="77">
                  <c:v>34.24</c:v>
                </c:pt>
                <c:pt idx="78">
                  <c:v>34.380000000000003</c:v>
                </c:pt>
                <c:pt idx="79">
                  <c:v>34.75</c:v>
                </c:pt>
                <c:pt idx="80">
                  <c:v>34.89</c:v>
                </c:pt>
                <c:pt idx="81">
                  <c:v>35.17</c:v>
                </c:pt>
                <c:pt idx="82">
                  <c:v>35.42</c:v>
                </c:pt>
                <c:pt idx="83">
                  <c:v>35.71</c:v>
                </c:pt>
                <c:pt idx="84">
                  <c:v>35.869999999999997</c:v>
                </c:pt>
                <c:pt idx="85">
                  <c:v>36.08</c:v>
                </c:pt>
                <c:pt idx="86">
                  <c:v>36.43</c:v>
                </c:pt>
                <c:pt idx="87">
                  <c:v>36.5</c:v>
                </c:pt>
                <c:pt idx="88">
                  <c:v>36.85</c:v>
                </c:pt>
                <c:pt idx="89">
                  <c:v>37.17</c:v>
                </c:pt>
                <c:pt idx="90">
                  <c:v>37.409999999999997</c:v>
                </c:pt>
                <c:pt idx="91">
                  <c:v>37.57</c:v>
                </c:pt>
                <c:pt idx="92">
                  <c:v>37.869999999999997</c:v>
                </c:pt>
                <c:pt idx="93">
                  <c:v>38.119999999999997</c:v>
                </c:pt>
                <c:pt idx="94">
                  <c:v>38.56</c:v>
                </c:pt>
                <c:pt idx="95">
                  <c:v>38.65</c:v>
                </c:pt>
                <c:pt idx="96">
                  <c:v>38.94</c:v>
                </c:pt>
                <c:pt idx="97">
                  <c:v>39.130000000000003</c:v>
                </c:pt>
                <c:pt idx="98">
                  <c:v>39.520000000000003</c:v>
                </c:pt>
                <c:pt idx="99">
                  <c:v>39.67</c:v>
                </c:pt>
                <c:pt idx="100">
                  <c:v>40.090000000000003</c:v>
                </c:pt>
                <c:pt idx="101">
                  <c:v>40.340000000000003</c:v>
                </c:pt>
                <c:pt idx="102">
                  <c:v>40.630000000000003</c:v>
                </c:pt>
                <c:pt idx="103">
                  <c:v>40.86</c:v>
                </c:pt>
                <c:pt idx="104">
                  <c:v>41.17</c:v>
                </c:pt>
                <c:pt idx="105">
                  <c:v>41.44</c:v>
                </c:pt>
                <c:pt idx="106">
                  <c:v>41.74</c:v>
                </c:pt>
                <c:pt idx="107">
                  <c:v>41.98</c:v>
                </c:pt>
                <c:pt idx="108">
                  <c:v>42.37</c:v>
                </c:pt>
                <c:pt idx="109">
                  <c:v>42.61</c:v>
                </c:pt>
                <c:pt idx="110">
                  <c:v>42.97</c:v>
                </c:pt>
                <c:pt idx="111">
                  <c:v>43.22</c:v>
                </c:pt>
                <c:pt idx="112">
                  <c:v>43.63</c:v>
                </c:pt>
                <c:pt idx="113">
                  <c:v>43.91</c:v>
                </c:pt>
                <c:pt idx="114">
                  <c:v>44.3</c:v>
                </c:pt>
                <c:pt idx="115">
                  <c:v>44.44</c:v>
                </c:pt>
                <c:pt idx="116">
                  <c:v>44.77</c:v>
                </c:pt>
                <c:pt idx="117">
                  <c:v>45.03</c:v>
                </c:pt>
                <c:pt idx="118">
                  <c:v>45.25</c:v>
                </c:pt>
                <c:pt idx="119">
                  <c:v>45.61</c:v>
                </c:pt>
                <c:pt idx="120">
                  <c:v>45.95</c:v>
                </c:pt>
                <c:pt idx="121">
                  <c:v>46.25</c:v>
                </c:pt>
                <c:pt idx="122">
                  <c:v>46.59</c:v>
                </c:pt>
                <c:pt idx="123">
                  <c:v>46.86</c:v>
                </c:pt>
                <c:pt idx="124">
                  <c:v>47.15</c:v>
                </c:pt>
                <c:pt idx="125">
                  <c:v>47.55</c:v>
                </c:pt>
                <c:pt idx="126">
                  <c:v>47.89</c:v>
                </c:pt>
                <c:pt idx="127">
                  <c:v>48.18</c:v>
                </c:pt>
                <c:pt idx="128">
                  <c:v>48.51</c:v>
                </c:pt>
                <c:pt idx="129">
                  <c:v>48.92</c:v>
                </c:pt>
                <c:pt idx="130">
                  <c:v>49.25</c:v>
                </c:pt>
                <c:pt idx="131">
                  <c:v>49.57</c:v>
                </c:pt>
                <c:pt idx="132">
                  <c:v>49.8</c:v>
                </c:pt>
                <c:pt idx="133">
                  <c:v>50.09</c:v>
                </c:pt>
                <c:pt idx="134">
                  <c:v>50.54</c:v>
                </c:pt>
                <c:pt idx="135">
                  <c:v>50.84</c:v>
                </c:pt>
                <c:pt idx="136">
                  <c:v>51.21</c:v>
                </c:pt>
                <c:pt idx="137">
                  <c:v>51.43</c:v>
                </c:pt>
                <c:pt idx="138">
                  <c:v>51.85</c:v>
                </c:pt>
                <c:pt idx="139">
                  <c:v>52.2</c:v>
                </c:pt>
                <c:pt idx="140">
                  <c:v>52.56</c:v>
                </c:pt>
                <c:pt idx="141">
                  <c:v>52.85</c:v>
                </c:pt>
                <c:pt idx="142">
                  <c:v>53.24</c:v>
                </c:pt>
                <c:pt idx="143">
                  <c:v>53.61</c:v>
                </c:pt>
                <c:pt idx="144">
                  <c:v>53.99</c:v>
                </c:pt>
                <c:pt idx="145">
                  <c:v>54.5</c:v>
                </c:pt>
                <c:pt idx="146">
                  <c:v>54.77</c:v>
                </c:pt>
                <c:pt idx="147">
                  <c:v>55.13</c:v>
                </c:pt>
                <c:pt idx="148">
                  <c:v>55.55</c:v>
                </c:pt>
                <c:pt idx="149">
                  <c:v>55.87</c:v>
                </c:pt>
                <c:pt idx="150">
                  <c:v>56.25</c:v>
                </c:pt>
                <c:pt idx="151">
                  <c:v>56.64</c:v>
                </c:pt>
                <c:pt idx="152">
                  <c:v>56.91</c:v>
                </c:pt>
                <c:pt idx="153">
                  <c:v>57.34</c:v>
                </c:pt>
                <c:pt idx="154">
                  <c:v>57.75</c:v>
                </c:pt>
                <c:pt idx="155">
                  <c:v>58.15</c:v>
                </c:pt>
                <c:pt idx="156">
                  <c:v>58.43</c:v>
                </c:pt>
                <c:pt idx="157">
                  <c:v>58.86</c:v>
                </c:pt>
                <c:pt idx="158">
                  <c:v>59.29</c:v>
                </c:pt>
                <c:pt idx="159">
                  <c:v>59.73</c:v>
                </c:pt>
                <c:pt idx="160">
                  <c:v>60.08</c:v>
                </c:pt>
                <c:pt idx="161">
                  <c:v>60.55</c:v>
                </c:pt>
                <c:pt idx="162">
                  <c:v>60.88</c:v>
                </c:pt>
                <c:pt idx="163">
                  <c:v>61.44</c:v>
                </c:pt>
                <c:pt idx="164">
                  <c:v>61.76</c:v>
                </c:pt>
                <c:pt idx="165">
                  <c:v>62.19</c:v>
                </c:pt>
                <c:pt idx="166">
                  <c:v>62.56</c:v>
                </c:pt>
                <c:pt idx="167">
                  <c:v>62.86</c:v>
                </c:pt>
                <c:pt idx="168">
                  <c:v>63.42</c:v>
                </c:pt>
                <c:pt idx="169">
                  <c:v>63.91</c:v>
                </c:pt>
                <c:pt idx="170">
                  <c:v>64.33</c:v>
                </c:pt>
                <c:pt idx="171">
                  <c:v>64.84</c:v>
                </c:pt>
                <c:pt idx="172">
                  <c:v>65.2</c:v>
                </c:pt>
                <c:pt idx="173">
                  <c:v>65.599999999999994</c:v>
                </c:pt>
                <c:pt idx="174">
                  <c:v>66.08</c:v>
                </c:pt>
                <c:pt idx="175">
                  <c:v>66.47</c:v>
                </c:pt>
                <c:pt idx="176">
                  <c:v>66.97</c:v>
                </c:pt>
                <c:pt idx="177">
                  <c:v>67.400000000000006</c:v>
                </c:pt>
                <c:pt idx="178">
                  <c:v>67.790000000000006</c:v>
                </c:pt>
                <c:pt idx="179">
                  <c:v>68.22</c:v>
                </c:pt>
                <c:pt idx="180">
                  <c:v>68.72</c:v>
                </c:pt>
                <c:pt idx="181">
                  <c:v>69.180000000000007</c:v>
                </c:pt>
                <c:pt idx="182">
                  <c:v>69.599999999999994</c:v>
                </c:pt>
                <c:pt idx="183">
                  <c:v>70.150000000000006</c:v>
                </c:pt>
                <c:pt idx="184">
                  <c:v>70.400000000000006</c:v>
                </c:pt>
                <c:pt idx="185">
                  <c:v>71</c:v>
                </c:pt>
                <c:pt idx="186">
                  <c:v>71.48</c:v>
                </c:pt>
                <c:pt idx="187">
                  <c:v>71.709999999999994</c:v>
                </c:pt>
                <c:pt idx="188">
                  <c:v>72.42</c:v>
                </c:pt>
                <c:pt idx="189">
                  <c:v>73.040000000000006</c:v>
                </c:pt>
                <c:pt idx="190">
                  <c:v>73.349999999999994</c:v>
                </c:pt>
                <c:pt idx="191">
                  <c:v>73.81</c:v>
                </c:pt>
                <c:pt idx="192">
                  <c:v>74.22</c:v>
                </c:pt>
                <c:pt idx="193">
                  <c:v>74.7</c:v>
                </c:pt>
                <c:pt idx="194">
                  <c:v>75.260000000000005</c:v>
                </c:pt>
                <c:pt idx="195">
                  <c:v>75.62</c:v>
                </c:pt>
                <c:pt idx="196">
                  <c:v>76.36</c:v>
                </c:pt>
                <c:pt idx="197">
                  <c:v>76.62</c:v>
                </c:pt>
                <c:pt idx="198">
                  <c:v>77.180000000000007</c:v>
                </c:pt>
                <c:pt idx="199">
                  <c:v>77.47</c:v>
                </c:pt>
                <c:pt idx="200">
                  <c:v>78.180000000000007</c:v>
                </c:pt>
                <c:pt idx="201">
                  <c:v>78.510000000000005</c:v>
                </c:pt>
                <c:pt idx="202">
                  <c:v>79.03</c:v>
                </c:pt>
                <c:pt idx="203">
                  <c:v>79.53</c:v>
                </c:pt>
                <c:pt idx="204">
                  <c:v>80.06</c:v>
                </c:pt>
                <c:pt idx="205">
                  <c:v>80.599999999999994</c:v>
                </c:pt>
                <c:pt idx="206">
                  <c:v>81.37</c:v>
                </c:pt>
                <c:pt idx="207">
                  <c:v>81.5</c:v>
                </c:pt>
                <c:pt idx="208">
                  <c:v>82.19</c:v>
                </c:pt>
                <c:pt idx="209">
                  <c:v>82.47</c:v>
                </c:pt>
                <c:pt idx="210">
                  <c:v>83.15</c:v>
                </c:pt>
                <c:pt idx="211">
                  <c:v>83.78</c:v>
                </c:pt>
                <c:pt idx="212">
                  <c:v>84.17</c:v>
                </c:pt>
                <c:pt idx="213">
                  <c:v>84.68</c:v>
                </c:pt>
                <c:pt idx="214">
                  <c:v>85.15</c:v>
                </c:pt>
                <c:pt idx="215">
                  <c:v>85.74</c:v>
                </c:pt>
                <c:pt idx="216">
                  <c:v>86.25</c:v>
                </c:pt>
                <c:pt idx="217">
                  <c:v>86.68</c:v>
                </c:pt>
                <c:pt idx="218">
                  <c:v>87.24</c:v>
                </c:pt>
                <c:pt idx="219">
                  <c:v>87.66</c:v>
                </c:pt>
                <c:pt idx="220">
                  <c:v>88.3</c:v>
                </c:pt>
                <c:pt idx="221">
                  <c:v>88.8</c:v>
                </c:pt>
                <c:pt idx="222">
                  <c:v>89.11</c:v>
                </c:pt>
                <c:pt idx="223">
                  <c:v>89.7</c:v>
                </c:pt>
                <c:pt idx="224">
                  <c:v>90.18</c:v>
                </c:pt>
                <c:pt idx="225">
                  <c:v>90.71</c:v>
                </c:pt>
                <c:pt idx="226">
                  <c:v>91.33</c:v>
                </c:pt>
                <c:pt idx="227">
                  <c:v>91.71</c:v>
                </c:pt>
                <c:pt idx="228">
                  <c:v>92.43</c:v>
                </c:pt>
                <c:pt idx="229">
                  <c:v>92.82</c:v>
                </c:pt>
                <c:pt idx="230">
                  <c:v>93.15</c:v>
                </c:pt>
                <c:pt idx="231">
                  <c:v>93.9</c:v>
                </c:pt>
                <c:pt idx="232">
                  <c:v>94.33</c:v>
                </c:pt>
                <c:pt idx="233">
                  <c:v>94.98</c:v>
                </c:pt>
                <c:pt idx="234">
                  <c:v>95.42</c:v>
                </c:pt>
                <c:pt idx="235">
                  <c:v>95.87</c:v>
                </c:pt>
                <c:pt idx="236">
                  <c:v>96.42</c:v>
                </c:pt>
                <c:pt idx="237">
                  <c:v>96.88</c:v>
                </c:pt>
                <c:pt idx="238">
                  <c:v>97.6</c:v>
                </c:pt>
                <c:pt idx="239">
                  <c:v>97.85</c:v>
                </c:pt>
                <c:pt idx="240">
                  <c:v>98.34</c:v>
                </c:pt>
                <c:pt idx="241">
                  <c:v>98.7</c:v>
                </c:pt>
                <c:pt idx="242">
                  <c:v>99.28</c:v>
                </c:pt>
                <c:pt idx="243">
                  <c:v>99.66</c:v>
                </c:pt>
                <c:pt idx="244">
                  <c:v>99.86</c:v>
                </c:pt>
                <c:pt idx="245">
                  <c:v>100</c:v>
                </c:pt>
                <c:pt idx="246">
                  <c:v>99.96</c:v>
                </c:pt>
                <c:pt idx="247">
                  <c:v>99.72</c:v>
                </c:pt>
                <c:pt idx="248">
                  <c:v>99.41</c:v>
                </c:pt>
                <c:pt idx="249">
                  <c:v>98.58</c:v>
                </c:pt>
                <c:pt idx="250">
                  <c:v>97.06</c:v>
                </c:pt>
                <c:pt idx="251">
                  <c:v>94.75</c:v>
                </c:pt>
                <c:pt idx="252">
                  <c:v>91.52</c:v>
                </c:pt>
                <c:pt idx="253">
                  <c:v>86.14</c:v>
                </c:pt>
                <c:pt idx="254">
                  <c:v>78.67</c:v>
                </c:pt>
                <c:pt idx="255">
                  <c:v>68.12</c:v>
                </c:pt>
                <c:pt idx="256">
                  <c:v>59.04</c:v>
                </c:pt>
                <c:pt idx="257">
                  <c:v>53.64</c:v>
                </c:pt>
                <c:pt idx="258">
                  <c:v>50.46</c:v>
                </c:pt>
              </c:numCache>
            </c:numRef>
          </c:yVal>
          <c:smooth val="1"/>
          <c:extLst>
            <c:ext xmlns:c16="http://schemas.microsoft.com/office/drawing/2014/chart" uri="{C3380CC4-5D6E-409C-BE32-E72D297353CC}">
              <c16:uniqueId val="{00000000-B8E3-4C90-B361-1B20F76B23DD}"/>
            </c:ext>
          </c:extLst>
        </c:ser>
        <c:ser>
          <c:idx val="1"/>
          <c:order val="1"/>
          <c:tx>
            <c:v>Champ 5x5</c:v>
          </c:tx>
          <c:spPr>
            <a:ln w="9525" cap="rnd">
              <a:solidFill>
                <a:schemeClr val="accent2"/>
              </a:solidFill>
              <a:round/>
            </a:ln>
            <a:effectLst/>
          </c:spPr>
          <c:marker>
            <c:symbol val="none"/>
          </c:marker>
          <c:xVal>
            <c:numRef>
              <c:f>'8_Rendements taille de champ'!$C$298:$C$556</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278.89999999999998</c:v>
                </c:pt>
                <c:pt idx="27">
                  <c:v>277.7</c:v>
                </c:pt>
                <c:pt idx="28">
                  <c:v>276.5</c:v>
                </c:pt>
                <c:pt idx="29">
                  <c:v>275.2</c:v>
                </c:pt>
                <c:pt idx="30">
                  <c:v>274.10000000000002</c:v>
                </c:pt>
                <c:pt idx="31">
                  <c:v>272.89999999999998</c:v>
                </c:pt>
                <c:pt idx="32">
                  <c:v>271.7</c:v>
                </c:pt>
                <c:pt idx="33">
                  <c:v>270.5</c:v>
                </c:pt>
                <c:pt idx="34">
                  <c:v>269.2</c:v>
                </c:pt>
                <c:pt idx="35">
                  <c:v>268.10000000000002</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218.6</c:v>
                </c:pt>
                <c:pt idx="77">
                  <c:v>217.5</c:v>
                </c:pt>
                <c:pt idx="78">
                  <c:v>216.3</c:v>
                </c:pt>
                <c:pt idx="79">
                  <c:v>215.1</c:v>
                </c:pt>
                <c:pt idx="80">
                  <c:v>213.9</c:v>
                </c:pt>
                <c:pt idx="81">
                  <c:v>212.6</c:v>
                </c:pt>
                <c:pt idx="82">
                  <c:v>211.5</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186.2</c:v>
                </c:pt>
                <c:pt idx="104">
                  <c:v>185</c:v>
                </c:pt>
                <c:pt idx="105">
                  <c:v>183.8</c:v>
                </c:pt>
                <c:pt idx="106">
                  <c:v>182.5</c:v>
                </c:pt>
                <c:pt idx="107">
                  <c:v>181.4</c:v>
                </c:pt>
                <c:pt idx="108">
                  <c:v>180.1</c:v>
                </c:pt>
                <c:pt idx="109">
                  <c:v>178.9</c:v>
                </c:pt>
                <c:pt idx="110">
                  <c:v>177.8</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158.4</c:v>
                </c:pt>
                <c:pt idx="127">
                  <c:v>157.30000000000001</c:v>
                </c:pt>
                <c:pt idx="128">
                  <c:v>156</c:v>
                </c:pt>
                <c:pt idx="129">
                  <c:v>154.9</c:v>
                </c:pt>
                <c:pt idx="130">
                  <c:v>153.6</c:v>
                </c:pt>
                <c:pt idx="131">
                  <c:v>152.5</c:v>
                </c:pt>
                <c:pt idx="132">
                  <c:v>151.30000000000001</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125.9</c:v>
                </c:pt>
                <c:pt idx="154">
                  <c:v>124.7</c:v>
                </c:pt>
                <c:pt idx="155">
                  <c:v>123.5</c:v>
                </c:pt>
                <c:pt idx="156">
                  <c:v>122.3</c:v>
                </c:pt>
                <c:pt idx="157">
                  <c:v>121.2</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88.7</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70.599999999999994</c:v>
                </c:pt>
                <c:pt idx="200">
                  <c:v>69.400000000000006</c:v>
                </c:pt>
                <c:pt idx="201">
                  <c:v>68.099999999999994</c:v>
                </c:pt>
                <c:pt idx="202">
                  <c:v>66.900000000000006</c:v>
                </c:pt>
                <c:pt idx="203">
                  <c:v>65.7</c:v>
                </c:pt>
                <c:pt idx="204">
                  <c:v>64.5</c:v>
                </c:pt>
                <c:pt idx="205">
                  <c:v>63.3</c:v>
                </c:pt>
                <c:pt idx="206">
                  <c:v>62.1</c:v>
                </c:pt>
                <c:pt idx="207">
                  <c:v>60.9</c:v>
                </c:pt>
                <c:pt idx="208">
                  <c:v>59.7</c:v>
                </c:pt>
                <c:pt idx="209">
                  <c:v>58.5</c:v>
                </c:pt>
                <c:pt idx="210">
                  <c:v>57.3</c:v>
                </c:pt>
                <c:pt idx="211">
                  <c:v>56.1</c:v>
                </c:pt>
                <c:pt idx="212">
                  <c:v>54.9</c:v>
                </c:pt>
                <c:pt idx="213">
                  <c:v>53.6</c:v>
                </c:pt>
                <c:pt idx="214">
                  <c:v>52.5</c:v>
                </c:pt>
                <c:pt idx="215">
                  <c:v>51.2</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36.700000000000003</c:v>
                </c:pt>
                <c:pt idx="228">
                  <c:v>35.5</c:v>
                </c:pt>
                <c:pt idx="229">
                  <c:v>34.299999999999997</c:v>
                </c:pt>
                <c:pt idx="230">
                  <c:v>33.1</c:v>
                </c:pt>
                <c:pt idx="231">
                  <c:v>31.9</c:v>
                </c:pt>
                <c:pt idx="232">
                  <c:v>30.7</c:v>
                </c:pt>
                <c:pt idx="233">
                  <c:v>29.5</c:v>
                </c:pt>
                <c:pt idx="234">
                  <c:v>28.3</c:v>
                </c:pt>
                <c:pt idx="235">
                  <c:v>27.1</c:v>
                </c:pt>
                <c:pt idx="236">
                  <c:v>25.8</c:v>
                </c:pt>
                <c:pt idx="237">
                  <c:v>24.7</c:v>
                </c:pt>
                <c:pt idx="238">
                  <c:v>23.4</c:v>
                </c:pt>
                <c:pt idx="239">
                  <c:v>22.2</c:v>
                </c:pt>
                <c:pt idx="240">
                  <c:v>21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5.3</c:v>
                </c:pt>
                <c:pt idx="254">
                  <c:v>4.0999999999999996</c:v>
                </c:pt>
                <c:pt idx="255">
                  <c:v>2.9</c:v>
                </c:pt>
                <c:pt idx="256">
                  <c:v>1.7</c:v>
                </c:pt>
                <c:pt idx="257">
                  <c:v>0.5</c:v>
                </c:pt>
                <c:pt idx="258">
                  <c:v>-0.5</c:v>
                </c:pt>
              </c:numCache>
            </c:numRef>
          </c:xVal>
          <c:yVal>
            <c:numRef>
              <c:f>'8_Rendements taille de champ'!$F$298:$F$556</c:f>
              <c:numCache>
                <c:formatCode>General</c:formatCode>
                <c:ptCount val="259"/>
                <c:pt idx="0">
                  <c:v>17.010000000000002</c:v>
                </c:pt>
                <c:pt idx="1">
                  <c:v>17.43</c:v>
                </c:pt>
                <c:pt idx="2">
                  <c:v>17.670000000000002</c:v>
                </c:pt>
                <c:pt idx="3">
                  <c:v>17.73</c:v>
                </c:pt>
                <c:pt idx="4">
                  <c:v>17.87</c:v>
                </c:pt>
                <c:pt idx="5">
                  <c:v>18.03</c:v>
                </c:pt>
                <c:pt idx="6">
                  <c:v>18.12</c:v>
                </c:pt>
                <c:pt idx="7">
                  <c:v>18.27</c:v>
                </c:pt>
                <c:pt idx="8">
                  <c:v>18.39</c:v>
                </c:pt>
                <c:pt idx="9">
                  <c:v>18.57</c:v>
                </c:pt>
                <c:pt idx="10">
                  <c:v>18.68</c:v>
                </c:pt>
                <c:pt idx="11">
                  <c:v>18.77</c:v>
                </c:pt>
                <c:pt idx="12">
                  <c:v>18.920000000000002</c:v>
                </c:pt>
                <c:pt idx="13">
                  <c:v>19.18</c:v>
                </c:pt>
                <c:pt idx="14">
                  <c:v>19.190000000000001</c:v>
                </c:pt>
                <c:pt idx="15">
                  <c:v>19.36</c:v>
                </c:pt>
                <c:pt idx="16">
                  <c:v>19.53</c:v>
                </c:pt>
                <c:pt idx="17">
                  <c:v>19.57</c:v>
                </c:pt>
                <c:pt idx="18">
                  <c:v>19.78</c:v>
                </c:pt>
                <c:pt idx="19">
                  <c:v>19.940000000000001</c:v>
                </c:pt>
                <c:pt idx="20">
                  <c:v>20.079999999999998</c:v>
                </c:pt>
                <c:pt idx="21">
                  <c:v>20.2</c:v>
                </c:pt>
                <c:pt idx="22">
                  <c:v>20.329999999999998</c:v>
                </c:pt>
                <c:pt idx="23">
                  <c:v>20.45</c:v>
                </c:pt>
                <c:pt idx="24">
                  <c:v>20.63</c:v>
                </c:pt>
                <c:pt idx="25">
                  <c:v>20.75</c:v>
                </c:pt>
                <c:pt idx="26">
                  <c:v>21</c:v>
                </c:pt>
                <c:pt idx="27">
                  <c:v>21.03</c:v>
                </c:pt>
                <c:pt idx="28">
                  <c:v>21.17</c:v>
                </c:pt>
                <c:pt idx="29">
                  <c:v>21.34</c:v>
                </c:pt>
                <c:pt idx="30">
                  <c:v>21.56</c:v>
                </c:pt>
                <c:pt idx="31">
                  <c:v>21.65</c:v>
                </c:pt>
                <c:pt idx="32">
                  <c:v>21.85</c:v>
                </c:pt>
                <c:pt idx="33">
                  <c:v>22.07</c:v>
                </c:pt>
                <c:pt idx="34">
                  <c:v>22.19</c:v>
                </c:pt>
                <c:pt idx="35">
                  <c:v>22.31</c:v>
                </c:pt>
                <c:pt idx="36">
                  <c:v>22.58</c:v>
                </c:pt>
                <c:pt idx="37">
                  <c:v>22.59</c:v>
                </c:pt>
                <c:pt idx="38">
                  <c:v>22.68</c:v>
                </c:pt>
                <c:pt idx="39">
                  <c:v>22.93</c:v>
                </c:pt>
                <c:pt idx="40">
                  <c:v>23.17</c:v>
                </c:pt>
                <c:pt idx="41">
                  <c:v>23.36</c:v>
                </c:pt>
                <c:pt idx="42">
                  <c:v>23.45</c:v>
                </c:pt>
                <c:pt idx="43">
                  <c:v>23.67</c:v>
                </c:pt>
                <c:pt idx="44">
                  <c:v>23.89</c:v>
                </c:pt>
                <c:pt idx="45">
                  <c:v>24.04</c:v>
                </c:pt>
                <c:pt idx="46">
                  <c:v>24.16</c:v>
                </c:pt>
                <c:pt idx="47">
                  <c:v>24.35</c:v>
                </c:pt>
                <c:pt idx="48">
                  <c:v>24.5</c:v>
                </c:pt>
                <c:pt idx="49">
                  <c:v>24.65</c:v>
                </c:pt>
                <c:pt idx="50">
                  <c:v>24.83</c:v>
                </c:pt>
                <c:pt idx="51">
                  <c:v>25.05</c:v>
                </c:pt>
                <c:pt idx="52">
                  <c:v>25.22</c:v>
                </c:pt>
                <c:pt idx="53">
                  <c:v>25.45</c:v>
                </c:pt>
                <c:pt idx="54">
                  <c:v>25.59</c:v>
                </c:pt>
                <c:pt idx="55">
                  <c:v>25.8</c:v>
                </c:pt>
                <c:pt idx="56">
                  <c:v>25.98</c:v>
                </c:pt>
                <c:pt idx="57">
                  <c:v>26.13</c:v>
                </c:pt>
                <c:pt idx="58">
                  <c:v>26.37</c:v>
                </c:pt>
                <c:pt idx="59">
                  <c:v>26.53</c:v>
                </c:pt>
                <c:pt idx="60">
                  <c:v>26.8</c:v>
                </c:pt>
                <c:pt idx="61">
                  <c:v>26.95</c:v>
                </c:pt>
                <c:pt idx="62">
                  <c:v>27.09</c:v>
                </c:pt>
                <c:pt idx="63">
                  <c:v>27.32</c:v>
                </c:pt>
                <c:pt idx="64">
                  <c:v>27.54</c:v>
                </c:pt>
                <c:pt idx="65">
                  <c:v>27.69</c:v>
                </c:pt>
                <c:pt idx="66">
                  <c:v>28.05</c:v>
                </c:pt>
                <c:pt idx="67">
                  <c:v>28.16</c:v>
                </c:pt>
                <c:pt idx="68">
                  <c:v>28.42</c:v>
                </c:pt>
                <c:pt idx="69">
                  <c:v>28.56</c:v>
                </c:pt>
                <c:pt idx="70">
                  <c:v>28.81</c:v>
                </c:pt>
                <c:pt idx="71">
                  <c:v>28.93</c:v>
                </c:pt>
                <c:pt idx="72">
                  <c:v>29.19</c:v>
                </c:pt>
                <c:pt idx="73">
                  <c:v>29.43</c:v>
                </c:pt>
                <c:pt idx="74">
                  <c:v>29.72</c:v>
                </c:pt>
                <c:pt idx="75">
                  <c:v>29.85</c:v>
                </c:pt>
                <c:pt idx="76">
                  <c:v>30.04</c:v>
                </c:pt>
                <c:pt idx="77">
                  <c:v>30.33</c:v>
                </c:pt>
                <c:pt idx="78">
                  <c:v>30.5</c:v>
                </c:pt>
                <c:pt idx="79">
                  <c:v>30.75</c:v>
                </c:pt>
                <c:pt idx="80">
                  <c:v>30.95</c:v>
                </c:pt>
                <c:pt idx="81">
                  <c:v>31.16</c:v>
                </c:pt>
                <c:pt idx="82">
                  <c:v>31.42</c:v>
                </c:pt>
                <c:pt idx="83">
                  <c:v>31.59</c:v>
                </c:pt>
                <c:pt idx="84">
                  <c:v>31.92</c:v>
                </c:pt>
                <c:pt idx="85">
                  <c:v>32.130000000000003</c:v>
                </c:pt>
                <c:pt idx="86">
                  <c:v>32.369999999999997</c:v>
                </c:pt>
                <c:pt idx="87">
                  <c:v>32.58</c:v>
                </c:pt>
                <c:pt idx="88">
                  <c:v>32.82</c:v>
                </c:pt>
                <c:pt idx="89">
                  <c:v>33.020000000000003</c:v>
                </c:pt>
                <c:pt idx="90">
                  <c:v>33.43</c:v>
                </c:pt>
                <c:pt idx="91">
                  <c:v>33.619999999999997</c:v>
                </c:pt>
                <c:pt idx="92">
                  <c:v>33.79</c:v>
                </c:pt>
                <c:pt idx="93">
                  <c:v>34.090000000000003</c:v>
                </c:pt>
                <c:pt idx="94">
                  <c:v>34.340000000000003</c:v>
                </c:pt>
                <c:pt idx="95">
                  <c:v>34.630000000000003</c:v>
                </c:pt>
                <c:pt idx="96">
                  <c:v>34.82</c:v>
                </c:pt>
                <c:pt idx="97">
                  <c:v>35.159999999999997</c:v>
                </c:pt>
                <c:pt idx="98">
                  <c:v>35.32</c:v>
                </c:pt>
                <c:pt idx="99">
                  <c:v>35.590000000000003</c:v>
                </c:pt>
                <c:pt idx="100">
                  <c:v>35.89</c:v>
                </c:pt>
                <c:pt idx="101">
                  <c:v>36.15</c:v>
                </c:pt>
                <c:pt idx="102">
                  <c:v>36.340000000000003</c:v>
                </c:pt>
                <c:pt idx="103">
                  <c:v>36.69</c:v>
                </c:pt>
                <c:pt idx="104">
                  <c:v>36.97</c:v>
                </c:pt>
                <c:pt idx="105">
                  <c:v>37.25</c:v>
                </c:pt>
                <c:pt idx="106">
                  <c:v>37.4</c:v>
                </c:pt>
                <c:pt idx="107">
                  <c:v>37.799999999999997</c:v>
                </c:pt>
                <c:pt idx="108">
                  <c:v>38.14</c:v>
                </c:pt>
                <c:pt idx="109">
                  <c:v>38.380000000000003</c:v>
                </c:pt>
                <c:pt idx="110">
                  <c:v>38.69</c:v>
                </c:pt>
                <c:pt idx="111">
                  <c:v>39.01</c:v>
                </c:pt>
                <c:pt idx="112">
                  <c:v>39.229999999999997</c:v>
                </c:pt>
                <c:pt idx="113">
                  <c:v>39.46</c:v>
                </c:pt>
                <c:pt idx="114">
                  <c:v>39.79</c:v>
                </c:pt>
                <c:pt idx="115">
                  <c:v>40.049999999999997</c:v>
                </c:pt>
                <c:pt idx="116">
                  <c:v>40.49</c:v>
                </c:pt>
                <c:pt idx="117">
                  <c:v>40.729999999999997</c:v>
                </c:pt>
                <c:pt idx="118">
                  <c:v>41.05</c:v>
                </c:pt>
                <c:pt idx="119">
                  <c:v>41.42</c:v>
                </c:pt>
                <c:pt idx="120">
                  <c:v>41.55</c:v>
                </c:pt>
                <c:pt idx="121">
                  <c:v>41.93</c:v>
                </c:pt>
                <c:pt idx="122">
                  <c:v>42.26</c:v>
                </c:pt>
                <c:pt idx="123">
                  <c:v>42.45</c:v>
                </c:pt>
                <c:pt idx="124">
                  <c:v>42.85</c:v>
                </c:pt>
                <c:pt idx="125">
                  <c:v>43.2</c:v>
                </c:pt>
                <c:pt idx="126">
                  <c:v>43.47</c:v>
                </c:pt>
                <c:pt idx="127">
                  <c:v>43.85</c:v>
                </c:pt>
                <c:pt idx="128">
                  <c:v>44.17</c:v>
                </c:pt>
                <c:pt idx="129">
                  <c:v>44.45</c:v>
                </c:pt>
                <c:pt idx="130">
                  <c:v>44.74</c:v>
                </c:pt>
                <c:pt idx="131">
                  <c:v>45.06</c:v>
                </c:pt>
                <c:pt idx="132">
                  <c:v>45.44</c:v>
                </c:pt>
                <c:pt idx="133">
                  <c:v>45.77</c:v>
                </c:pt>
                <c:pt idx="134">
                  <c:v>46.14</c:v>
                </c:pt>
                <c:pt idx="135">
                  <c:v>46.46</c:v>
                </c:pt>
                <c:pt idx="136">
                  <c:v>46.72</c:v>
                </c:pt>
                <c:pt idx="137">
                  <c:v>47.24</c:v>
                </c:pt>
                <c:pt idx="138">
                  <c:v>47.58</c:v>
                </c:pt>
                <c:pt idx="139">
                  <c:v>47.86</c:v>
                </c:pt>
                <c:pt idx="140">
                  <c:v>48.25</c:v>
                </c:pt>
                <c:pt idx="141">
                  <c:v>48.74</c:v>
                </c:pt>
                <c:pt idx="142">
                  <c:v>49.09</c:v>
                </c:pt>
                <c:pt idx="143">
                  <c:v>49.34</c:v>
                </c:pt>
                <c:pt idx="144">
                  <c:v>49.65</c:v>
                </c:pt>
                <c:pt idx="145">
                  <c:v>50.09</c:v>
                </c:pt>
                <c:pt idx="146">
                  <c:v>50.36</c:v>
                </c:pt>
                <c:pt idx="147">
                  <c:v>50.87</c:v>
                </c:pt>
                <c:pt idx="148">
                  <c:v>51.34</c:v>
                </c:pt>
                <c:pt idx="149">
                  <c:v>51.56</c:v>
                </c:pt>
                <c:pt idx="150">
                  <c:v>51.91</c:v>
                </c:pt>
                <c:pt idx="151">
                  <c:v>52.32</c:v>
                </c:pt>
                <c:pt idx="152">
                  <c:v>52.78</c:v>
                </c:pt>
                <c:pt idx="153">
                  <c:v>53.28</c:v>
                </c:pt>
                <c:pt idx="154">
                  <c:v>53.56</c:v>
                </c:pt>
                <c:pt idx="155">
                  <c:v>53.92</c:v>
                </c:pt>
                <c:pt idx="156">
                  <c:v>54.33</c:v>
                </c:pt>
                <c:pt idx="157">
                  <c:v>54.71</c:v>
                </c:pt>
                <c:pt idx="158">
                  <c:v>55.16</c:v>
                </c:pt>
                <c:pt idx="159">
                  <c:v>55.57</c:v>
                </c:pt>
                <c:pt idx="160">
                  <c:v>55.91</c:v>
                </c:pt>
                <c:pt idx="161">
                  <c:v>56.48</c:v>
                </c:pt>
                <c:pt idx="162">
                  <c:v>56.85</c:v>
                </c:pt>
                <c:pt idx="163">
                  <c:v>57.26</c:v>
                </c:pt>
                <c:pt idx="164">
                  <c:v>57.87</c:v>
                </c:pt>
                <c:pt idx="165">
                  <c:v>58.11</c:v>
                </c:pt>
                <c:pt idx="166">
                  <c:v>58.6</c:v>
                </c:pt>
                <c:pt idx="167">
                  <c:v>59.06</c:v>
                </c:pt>
                <c:pt idx="168">
                  <c:v>59.38</c:v>
                </c:pt>
                <c:pt idx="169">
                  <c:v>59.9</c:v>
                </c:pt>
                <c:pt idx="170">
                  <c:v>60.33</c:v>
                </c:pt>
                <c:pt idx="171">
                  <c:v>60.79</c:v>
                </c:pt>
                <c:pt idx="172">
                  <c:v>61.16</c:v>
                </c:pt>
                <c:pt idx="173">
                  <c:v>61.5</c:v>
                </c:pt>
                <c:pt idx="174">
                  <c:v>62.08</c:v>
                </c:pt>
                <c:pt idx="175">
                  <c:v>62.57</c:v>
                </c:pt>
                <c:pt idx="176">
                  <c:v>63.23</c:v>
                </c:pt>
                <c:pt idx="177">
                  <c:v>63.54</c:v>
                </c:pt>
                <c:pt idx="178">
                  <c:v>63.84</c:v>
                </c:pt>
                <c:pt idx="179">
                  <c:v>64.400000000000006</c:v>
                </c:pt>
                <c:pt idx="180">
                  <c:v>65.02</c:v>
                </c:pt>
                <c:pt idx="181">
                  <c:v>65.33</c:v>
                </c:pt>
                <c:pt idx="182">
                  <c:v>65.84</c:v>
                </c:pt>
                <c:pt idx="183">
                  <c:v>66.34</c:v>
                </c:pt>
                <c:pt idx="184">
                  <c:v>66.89</c:v>
                </c:pt>
                <c:pt idx="185">
                  <c:v>67.47</c:v>
                </c:pt>
                <c:pt idx="186">
                  <c:v>67.989999999999995</c:v>
                </c:pt>
                <c:pt idx="187">
                  <c:v>68.5</c:v>
                </c:pt>
                <c:pt idx="188">
                  <c:v>68.91</c:v>
                </c:pt>
                <c:pt idx="189">
                  <c:v>69.38</c:v>
                </c:pt>
                <c:pt idx="190">
                  <c:v>69.790000000000006</c:v>
                </c:pt>
                <c:pt idx="191">
                  <c:v>70.510000000000005</c:v>
                </c:pt>
                <c:pt idx="192">
                  <c:v>70.790000000000006</c:v>
                </c:pt>
                <c:pt idx="193">
                  <c:v>71.42</c:v>
                </c:pt>
                <c:pt idx="194">
                  <c:v>71.98</c:v>
                </c:pt>
                <c:pt idx="195">
                  <c:v>72.510000000000005</c:v>
                </c:pt>
                <c:pt idx="196">
                  <c:v>72.95</c:v>
                </c:pt>
                <c:pt idx="197">
                  <c:v>73.540000000000006</c:v>
                </c:pt>
                <c:pt idx="198">
                  <c:v>74.05</c:v>
                </c:pt>
                <c:pt idx="199">
                  <c:v>74.59</c:v>
                </c:pt>
                <c:pt idx="200">
                  <c:v>75.16</c:v>
                </c:pt>
                <c:pt idx="201">
                  <c:v>75.7</c:v>
                </c:pt>
                <c:pt idx="202">
                  <c:v>76.22</c:v>
                </c:pt>
                <c:pt idx="203">
                  <c:v>76.75</c:v>
                </c:pt>
                <c:pt idx="204">
                  <c:v>77.42</c:v>
                </c:pt>
                <c:pt idx="205">
                  <c:v>77.77</c:v>
                </c:pt>
                <c:pt idx="206">
                  <c:v>78.55</c:v>
                </c:pt>
                <c:pt idx="207">
                  <c:v>79.13</c:v>
                </c:pt>
                <c:pt idx="208">
                  <c:v>79.58</c:v>
                </c:pt>
                <c:pt idx="209">
                  <c:v>80.069999999999993</c:v>
                </c:pt>
                <c:pt idx="210">
                  <c:v>80.69</c:v>
                </c:pt>
                <c:pt idx="211">
                  <c:v>81.36</c:v>
                </c:pt>
                <c:pt idx="212">
                  <c:v>81.790000000000006</c:v>
                </c:pt>
                <c:pt idx="213">
                  <c:v>82.4</c:v>
                </c:pt>
                <c:pt idx="214">
                  <c:v>82.89</c:v>
                </c:pt>
                <c:pt idx="215">
                  <c:v>83.61</c:v>
                </c:pt>
                <c:pt idx="216">
                  <c:v>84.23</c:v>
                </c:pt>
                <c:pt idx="217">
                  <c:v>84.68</c:v>
                </c:pt>
                <c:pt idx="218">
                  <c:v>85.39</c:v>
                </c:pt>
                <c:pt idx="219">
                  <c:v>86.08</c:v>
                </c:pt>
                <c:pt idx="220">
                  <c:v>86.52</c:v>
                </c:pt>
                <c:pt idx="221">
                  <c:v>87.09</c:v>
                </c:pt>
                <c:pt idx="222">
                  <c:v>87.72</c:v>
                </c:pt>
                <c:pt idx="223">
                  <c:v>88.26</c:v>
                </c:pt>
                <c:pt idx="224">
                  <c:v>88.71</c:v>
                </c:pt>
                <c:pt idx="225">
                  <c:v>89.26</c:v>
                </c:pt>
                <c:pt idx="226">
                  <c:v>90.05</c:v>
                </c:pt>
                <c:pt idx="227">
                  <c:v>90.52</c:v>
                </c:pt>
                <c:pt idx="228">
                  <c:v>91.09</c:v>
                </c:pt>
                <c:pt idx="229">
                  <c:v>91.86</c:v>
                </c:pt>
                <c:pt idx="230">
                  <c:v>92.44</c:v>
                </c:pt>
                <c:pt idx="231">
                  <c:v>93.16</c:v>
                </c:pt>
                <c:pt idx="232">
                  <c:v>93.63</c:v>
                </c:pt>
                <c:pt idx="233">
                  <c:v>94.2</c:v>
                </c:pt>
                <c:pt idx="234">
                  <c:v>95.03</c:v>
                </c:pt>
                <c:pt idx="235">
                  <c:v>95.34</c:v>
                </c:pt>
                <c:pt idx="236">
                  <c:v>95.96</c:v>
                </c:pt>
                <c:pt idx="237">
                  <c:v>96.53</c:v>
                </c:pt>
                <c:pt idx="238">
                  <c:v>97.03</c:v>
                </c:pt>
                <c:pt idx="239">
                  <c:v>97.56</c:v>
                </c:pt>
                <c:pt idx="240">
                  <c:v>97.96</c:v>
                </c:pt>
                <c:pt idx="241">
                  <c:v>98.56</c:v>
                </c:pt>
                <c:pt idx="242">
                  <c:v>99.26</c:v>
                </c:pt>
                <c:pt idx="243">
                  <c:v>99.35</c:v>
                </c:pt>
                <c:pt idx="244">
                  <c:v>99.85</c:v>
                </c:pt>
                <c:pt idx="245">
                  <c:v>100</c:v>
                </c:pt>
                <c:pt idx="246">
                  <c:v>99.82</c:v>
                </c:pt>
                <c:pt idx="247">
                  <c:v>99.55</c:v>
                </c:pt>
                <c:pt idx="248">
                  <c:v>98.97</c:v>
                </c:pt>
                <c:pt idx="249">
                  <c:v>97.73</c:v>
                </c:pt>
                <c:pt idx="250">
                  <c:v>95.93</c:v>
                </c:pt>
                <c:pt idx="251">
                  <c:v>93.13</c:v>
                </c:pt>
                <c:pt idx="252">
                  <c:v>89.14</c:v>
                </c:pt>
                <c:pt idx="253">
                  <c:v>83.67</c:v>
                </c:pt>
                <c:pt idx="254">
                  <c:v>75.459999999999994</c:v>
                </c:pt>
                <c:pt idx="255">
                  <c:v>64.11</c:v>
                </c:pt>
                <c:pt idx="256">
                  <c:v>54.16</c:v>
                </c:pt>
                <c:pt idx="257">
                  <c:v>49.11</c:v>
                </c:pt>
                <c:pt idx="258">
                  <c:v>45.77</c:v>
                </c:pt>
              </c:numCache>
            </c:numRef>
          </c:yVal>
          <c:smooth val="1"/>
          <c:extLst>
            <c:ext xmlns:c16="http://schemas.microsoft.com/office/drawing/2014/chart" uri="{C3380CC4-5D6E-409C-BE32-E72D297353CC}">
              <c16:uniqueId val="{00000001-B8E3-4C90-B361-1B20F76B23DD}"/>
            </c:ext>
          </c:extLst>
        </c:ser>
        <c:ser>
          <c:idx val="2"/>
          <c:order val="2"/>
          <c:tx>
            <c:v>Champ 15x15</c:v>
          </c:tx>
          <c:spPr>
            <a:ln w="9525" cap="rnd">
              <a:solidFill>
                <a:schemeClr val="accent3"/>
              </a:solidFill>
              <a:round/>
            </a:ln>
            <a:effectLst/>
          </c:spPr>
          <c:marker>
            <c:symbol val="none"/>
          </c:marker>
          <c:xVal>
            <c:numRef>
              <c:f>'8_Rendements taille de champ'!$C$577:$C$835</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278.89999999999998</c:v>
                </c:pt>
                <c:pt idx="27">
                  <c:v>277.7</c:v>
                </c:pt>
                <c:pt idx="28">
                  <c:v>276.5</c:v>
                </c:pt>
                <c:pt idx="29">
                  <c:v>275.3</c:v>
                </c:pt>
                <c:pt idx="30">
                  <c:v>274.10000000000002</c:v>
                </c:pt>
                <c:pt idx="31">
                  <c:v>272.8</c:v>
                </c:pt>
                <c:pt idx="32">
                  <c:v>271.7</c:v>
                </c:pt>
                <c:pt idx="33">
                  <c:v>270.39999999999998</c:v>
                </c:pt>
                <c:pt idx="34">
                  <c:v>269.2</c:v>
                </c:pt>
                <c:pt idx="35">
                  <c:v>268.10000000000002</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242.8</c:v>
                </c:pt>
                <c:pt idx="57">
                  <c:v>241.6</c:v>
                </c:pt>
                <c:pt idx="58">
                  <c:v>240.3</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218.6</c:v>
                </c:pt>
                <c:pt idx="77">
                  <c:v>217.5</c:v>
                </c:pt>
                <c:pt idx="78">
                  <c:v>216.3</c:v>
                </c:pt>
                <c:pt idx="79">
                  <c:v>215.1</c:v>
                </c:pt>
                <c:pt idx="80">
                  <c:v>213.9</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188.6</c:v>
                </c:pt>
                <c:pt idx="102">
                  <c:v>187.4</c:v>
                </c:pt>
                <c:pt idx="103">
                  <c:v>186.2</c:v>
                </c:pt>
                <c:pt idx="104">
                  <c:v>185</c:v>
                </c:pt>
                <c:pt idx="105">
                  <c:v>183.8</c:v>
                </c:pt>
                <c:pt idx="106">
                  <c:v>182.5</c:v>
                </c:pt>
                <c:pt idx="107">
                  <c:v>181.4</c:v>
                </c:pt>
                <c:pt idx="108">
                  <c:v>180.1</c:v>
                </c:pt>
                <c:pt idx="109">
                  <c:v>178.9</c:v>
                </c:pt>
                <c:pt idx="110">
                  <c:v>177.8</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158.5</c:v>
                </c:pt>
                <c:pt idx="127">
                  <c:v>157.30000000000001</c:v>
                </c:pt>
                <c:pt idx="128">
                  <c:v>156.1</c:v>
                </c:pt>
                <c:pt idx="129">
                  <c:v>154.9</c:v>
                </c:pt>
                <c:pt idx="130">
                  <c:v>153.69999999999999</c:v>
                </c:pt>
                <c:pt idx="131">
                  <c:v>152.5</c:v>
                </c:pt>
                <c:pt idx="132">
                  <c:v>151.30000000000001</c:v>
                </c:pt>
                <c:pt idx="133">
                  <c:v>150.1</c:v>
                </c:pt>
                <c:pt idx="134">
                  <c:v>148.9</c:v>
                </c:pt>
                <c:pt idx="135">
                  <c:v>147.69999999999999</c:v>
                </c:pt>
                <c:pt idx="136">
                  <c:v>146.4</c:v>
                </c:pt>
                <c:pt idx="137">
                  <c:v>145.30000000000001</c:v>
                </c:pt>
                <c:pt idx="138">
                  <c:v>144</c:v>
                </c:pt>
                <c:pt idx="139">
                  <c:v>142.9</c:v>
                </c:pt>
                <c:pt idx="140">
                  <c:v>141.69999999999999</c:v>
                </c:pt>
                <c:pt idx="141">
                  <c:v>140.4</c:v>
                </c:pt>
                <c:pt idx="142">
                  <c:v>139.30000000000001</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122.4</c:v>
                </c:pt>
                <c:pt idx="157">
                  <c:v>121.2</c:v>
                </c:pt>
                <c:pt idx="158">
                  <c:v>120</c:v>
                </c:pt>
                <c:pt idx="159">
                  <c:v>118.8</c:v>
                </c:pt>
                <c:pt idx="160">
                  <c:v>117.6</c:v>
                </c:pt>
                <c:pt idx="161">
                  <c:v>116.4</c:v>
                </c:pt>
                <c:pt idx="162">
                  <c:v>115.2</c:v>
                </c:pt>
                <c:pt idx="163">
                  <c:v>114</c:v>
                </c:pt>
                <c:pt idx="164">
                  <c:v>112.8</c:v>
                </c:pt>
                <c:pt idx="165">
                  <c:v>111.6</c:v>
                </c:pt>
                <c:pt idx="166">
                  <c:v>110.3</c:v>
                </c:pt>
                <c:pt idx="167">
                  <c:v>109.2</c:v>
                </c:pt>
                <c:pt idx="168">
                  <c:v>107.9</c:v>
                </c:pt>
                <c:pt idx="169">
                  <c:v>106.7</c:v>
                </c:pt>
                <c:pt idx="170">
                  <c:v>105.5</c:v>
                </c:pt>
                <c:pt idx="171">
                  <c:v>104.3</c:v>
                </c:pt>
                <c:pt idx="172">
                  <c:v>103.2</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87.5</c:v>
                </c:pt>
                <c:pt idx="186">
                  <c:v>86.3</c:v>
                </c:pt>
                <c:pt idx="187">
                  <c:v>85.1</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70.599999999999994</c:v>
                </c:pt>
                <c:pt idx="200">
                  <c:v>69.400000000000006</c:v>
                </c:pt>
                <c:pt idx="201">
                  <c:v>68.099999999999994</c:v>
                </c:pt>
                <c:pt idx="202">
                  <c:v>66.900000000000006</c:v>
                </c:pt>
                <c:pt idx="203">
                  <c:v>65.7</c:v>
                </c:pt>
                <c:pt idx="204">
                  <c:v>64.599999999999994</c:v>
                </c:pt>
                <c:pt idx="205">
                  <c:v>63.3</c:v>
                </c:pt>
                <c:pt idx="206">
                  <c:v>62.1</c:v>
                </c:pt>
                <c:pt idx="207">
                  <c:v>60.9</c:v>
                </c:pt>
                <c:pt idx="208">
                  <c:v>59.7</c:v>
                </c:pt>
                <c:pt idx="209">
                  <c:v>58.5</c:v>
                </c:pt>
                <c:pt idx="210">
                  <c:v>57.3</c:v>
                </c:pt>
                <c:pt idx="211">
                  <c:v>56.1</c:v>
                </c:pt>
                <c:pt idx="212">
                  <c:v>54.9</c:v>
                </c:pt>
                <c:pt idx="213">
                  <c:v>53.6</c:v>
                </c:pt>
                <c:pt idx="214">
                  <c:v>52.5</c:v>
                </c:pt>
                <c:pt idx="215">
                  <c:v>51.3</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36.799999999999997</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18.7</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1.8</c:v>
                </c:pt>
                <c:pt idx="257">
                  <c:v>0.6</c:v>
                </c:pt>
                <c:pt idx="258">
                  <c:v>-0.5</c:v>
                </c:pt>
              </c:numCache>
            </c:numRef>
          </c:xVal>
          <c:yVal>
            <c:numRef>
              <c:f>'8_Rendements taille de champ'!$F$577:$F$835</c:f>
              <c:numCache>
                <c:formatCode>General</c:formatCode>
                <c:ptCount val="259"/>
                <c:pt idx="0">
                  <c:v>22.75</c:v>
                </c:pt>
                <c:pt idx="1">
                  <c:v>22.6</c:v>
                </c:pt>
                <c:pt idx="2">
                  <c:v>22.79</c:v>
                </c:pt>
                <c:pt idx="3">
                  <c:v>22.87</c:v>
                </c:pt>
                <c:pt idx="4">
                  <c:v>23.03</c:v>
                </c:pt>
                <c:pt idx="5">
                  <c:v>23.19</c:v>
                </c:pt>
                <c:pt idx="6">
                  <c:v>23.41</c:v>
                </c:pt>
                <c:pt idx="7">
                  <c:v>23.51</c:v>
                </c:pt>
                <c:pt idx="8">
                  <c:v>23.63</c:v>
                </c:pt>
                <c:pt idx="9">
                  <c:v>23.8</c:v>
                </c:pt>
                <c:pt idx="10">
                  <c:v>23.91</c:v>
                </c:pt>
                <c:pt idx="11">
                  <c:v>24.14</c:v>
                </c:pt>
                <c:pt idx="12">
                  <c:v>24.25</c:v>
                </c:pt>
                <c:pt idx="13">
                  <c:v>24.38</c:v>
                </c:pt>
                <c:pt idx="14">
                  <c:v>24.62</c:v>
                </c:pt>
                <c:pt idx="15">
                  <c:v>24.77</c:v>
                </c:pt>
                <c:pt idx="16">
                  <c:v>24.9</c:v>
                </c:pt>
                <c:pt idx="17">
                  <c:v>25.01</c:v>
                </c:pt>
                <c:pt idx="18">
                  <c:v>25.15</c:v>
                </c:pt>
                <c:pt idx="19">
                  <c:v>25.34</c:v>
                </c:pt>
                <c:pt idx="20">
                  <c:v>25.53</c:v>
                </c:pt>
                <c:pt idx="21">
                  <c:v>25.76</c:v>
                </c:pt>
                <c:pt idx="22">
                  <c:v>25.92</c:v>
                </c:pt>
                <c:pt idx="23">
                  <c:v>26.09</c:v>
                </c:pt>
                <c:pt idx="24">
                  <c:v>26.22</c:v>
                </c:pt>
                <c:pt idx="25">
                  <c:v>26.4</c:v>
                </c:pt>
                <c:pt idx="26">
                  <c:v>26.66</c:v>
                </c:pt>
                <c:pt idx="27">
                  <c:v>26.77</c:v>
                </c:pt>
                <c:pt idx="28">
                  <c:v>26.9</c:v>
                </c:pt>
                <c:pt idx="29">
                  <c:v>27.09</c:v>
                </c:pt>
                <c:pt idx="30">
                  <c:v>27.24</c:v>
                </c:pt>
                <c:pt idx="31">
                  <c:v>27.4</c:v>
                </c:pt>
                <c:pt idx="32">
                  <c:v>27.62</c:v>
                </c:pt>
                <c:pt idx="33">
                  <c:v>27.74</c:v>
                </c:pt>
                <c:pt idx="34">
                  <c:v>27.92</c:v>
                </c:pt>
                <c:pt idx="35">
                  <c:v>28.21</c:v>
                </c:pt>
                <c:pt idx="36">
                  <c:v>28.29</c:v>
                </c:pt>
                <c:pt idx="37">
                  <c:v>28.48</c:v>
                </c:pt>
                <c:pt idx="38">
                  <c:v>28.69</c:v>
                </c:pt>
                <c:pt idx="39">
                  <c:v>28.85</c:v>
                </c:pt>
                <c:pt idx="40">
                  <c:v>29.11</c:v>
                </c:pt>
                <c:pt idx="41">
                  <c:v>29.23</c:v>
                </c:pt>
                <c:pt idx="42">
                  <c:v>29.41</c:v>
                </c:pt>
                <c:pt idx="43">
                  <c:v>29.59</c:v>
                </c:pt>
                <c:pt idx="44">
                  <c:v>29.75</c:v>
                </c:pt>
                <c:pt idx="45">
                  <c:v>30.05</c:v>
                </c:pt>
                <c:pt idx="46">
                  <c:v>30.19</c:v>
                </c:pt>
                <c:pt idx="47">
                  <c:v>30.37</c:v>
                </c:pt>
                <c:pt idx="48">
                  <c:v>30.49</c:v>
                </c:pt>
                <c:pt idx="49">
                  <c:v>30.73</c:v>
                </c:pt>
                <c:pt idx="50">
                  <c:v>30.94</c:v>
                </c:pt>
                <c:pt idx="51">
                  <c:v>31.19</c:v>
                </c:pt>
                <c:pt idx="52">
                  <c:v>31.4</c:v>
                </c:pt>
                <c:pt idx="53">
                  <c:v>31.58</c:v>
                </c:pt>
                <c:pt idx="54">
                  <c:v>31.81</c:v>
                </c:pt>
                <c:pt idx="55">
                  <c:v>32.020000000000003</c:v>
                </c:pt>
                <c:pt idx="56">
                  <c:v>32.24</c:v>
                </c:pt>
                <c:pt idx="57">
                  <c:v>32.42</c:v>
                </c:pt>
                <c:pt idx="58">
                  <c:v>32.619999999999997</c:v>
                </c:pt>
                <c:pt idx="59">
                  <c:v>32.799999999999997</c:v>
                </c:pt>
                <c:pt idx="60">
                  <c:v>33.08</c:v>
                </c:pt>
                <c:pt idx="61">
                  <c:v>33.26</c:v>
                </c:pt>
                <c:pt idx="62">
                  <c:v>33.479999999999997</c:v>
                </c:pt>
                <c:pt idx="63">
                  <c:v>33.69</c:v>
                </c:pt>
                <c:pt idx="64">
                  <c:v>33.81</c:v>
                </c:pt>
                <c:pt idx="65">
                  <c:v>34.130000000000003</c:v>
                </c:pt>
                <c:pt idx="66">
                  <c:v>34.4</c:v>
                </c:pt>
                <c:pt idx="67">
                  <c:v>34.619999999999997</c:v>
                </c:pt>
                <c:pt idx="68">
                  <c:v>34.729999999999997</c:v>
                </c:pt>
                <c:pt idx="69">
                  <c:v>35.01</c:v>
                </c:pt>
                <c:pt idx="70">
                  <c:v>35.24</c:v>
                </c:pt>
                <c:pt idx="71">
                  <c:v>35.54</c:v>
                </c:pt>
                <c:pt idx="72">
                  <c:v>35.78</c:v>
                </c:pt>
                <c:pt idx="73">
                  <c:v>35.950000000000003</c:v>
                </c:pt>
                <c:pt idx="74">
                  <c:v>36.17</c:v>
                </c:pt>
                <c:pt idx="75">
                  <c:v>36.46</c:v>
                </c:pt>
                <c:pt idx="76">
                  <c:v>36.79</c:v>
                </c:pt>
                <c:pt idx="77">
                  <c:v>36.97</c:v>
                </c:pt>
                <c:pt idx="78">
                  <c:v>37.14</c:v>
                </c:pt>
                <c:pt idx="79">
                  <c:v>37.36</c:v>
                </c:pt>
                <c:pt idx="80">
                  <c:v>37.68</c:v>
                </c:pt>
                <c:pt idx="81">
                  <c:v>37.869999999999997</c:v>
                </c:pt>
                <c:pt idx="82">
                  <c:v>38.090000000000003</c:v>
                </c:pt>
                <c:pt idx="83">
                  <c:v>38.32</c:v>
                </c:pt>
                <c:pt idx="84">
                  <c:v>38.56</c:v>
                </c:pt>
                <c:pt idx="85">
                  <c:v>38.880000000000003</c:v>
                </c:pt>
                <c:pt idx="86">
                  <c:v>38.99</c:v>
                </c:pt>
                <c:pt idx="87">
                  <c:v>39.229999999999997</c:v>
                </c:pt>
                <c:pt idx="88">
                  <c:v>39.44</c:v>
                </c:pt>
                <c:pt idx="89">
                  <c:v>39.82</c:v>
                </c:pt>
                <c:pt idx="90">
                  <c:v>40.1</c:v>
                </c:pt>
                <c:pt idx="91">
                  <c:v>40.380000000000003</c:v>
                </c:pt>
                <c:pt idx="92">
                  <c:v>40.64</c:v>
                </c:pt>
                <c:pt idx="93">
                  <c:v>40.869999999999997</c:v>
                </c:pt>
                <c:pt idx="94">
                  <c:v>41.21</c:v>
                </c:pt>
                <c:pt idx="95">
                  <c:v>41.39</c:v>
                </c:pt>
                <c:pt idx="96">
                  <c:v>41.72</c:v>
                </c:pt>
                <c:pt idx="97">
                  <c:v>41.95</c:v>
                </c:pt>
                <c:pt idx="98">
                  <c:v>42.2</c:v>
                </c:pt>
                <c:pt idx="99">
                  <c:v>42.39</c:v>
                </c:pt>
                <c:pt idx="100">
                  <c:v>42.74</c:v>
                </c:pt>
                <c:pt idx="101">
                  <c:v>43</c:v>
                </c:pt>
                <c:pt idx="102">
                  <c:v>43.4</c:v>
                </c:pt>
                <c:pt idx="103">
                  <c:v>43.64</c:v>
                </c:pt>
                <c:pt idx="104">
                  <c:v>43.89</c:v>
                </c:pt>
                <c:pt idx="105">
                  <c:v>44.13</c:v>
                </c:pt>
                <c:pt idx="106">
                  <c:v>44.57</c:v>
                </c:pt>
                <c:pt idx="107">
                  <c:v>44.67</c:v>
                </c:pt>
                <c:pt idx="108">
                  <c:v>45.01</c:v>
                </c:pt>
                <c:pt idx="109">
                  <c:v>45.29</c:v>
                </c:pt>
                <c:pt idx="110">
                  <c:v>45.67</c:v>
                </c:pt>
                <c:pt idx="111">
                  <c:v>45.84</c:v>
                </c:pt>
                <c:pt idx="112">
                  <c:v>46.18</c:v>
                </c:pt>
                <c:pt idx="113">
                  <c:v>46.43</c:v>
                </c:pt>
                <c:pt idx="114">
                  <c:v>46.77</c:v>
                </c:pt>
                <c:pt idx="115">
                  <c:v>47.07</c:v>
                </c:pt>
                <c:pt idx="116">
                  <c:v>47.36</c:v>
                </c:pt>
                <c:pt idx="117">
                  <c:v>47.59</c:v>
                </c:pt>
                <c:pt idx="118">
                  <c:v>47.91</c:v>
                </c:pt>
                <c:pt idx="119">
                  <c:v>48.21</c:v>
                </c:pt>
                <c:pt idx="120">
                  <c:v>48.63</c:v>
                </c:pt>
                <c:pt idx="121">
                  <c:v>48.84</c:v>
                </c:pt>
                <c:pt idx="122">
                  <c:v>49.03</c:v>
                </c:pt>
                <c:pt idx="123">
                  <c:v>49.42</c:v>
                </c:pt>
                <c:pt idx="124">
                  <c:v>49.77</c:v>
                </c:pt>
                <c:pt idx="125">
                  <c:v>50.21</c:v>
                </c:pt>
                <c:pt idx="126">
                  <c:v>50.37</c:v>
                </c:pt>
                <c:pt idx="127">
                  <c:v>50.74</c:v>
                </c:pt>
                <c:pt idx="128">
                  <c:v>50.98</c:v>
                </c:pt>
                <c:pt idx="129">
                  <c:v>51.51</c:v>
                </c:pt>
                <c:pt idx="130">
                  <c:v>51.71</c:v>
                </c:pt>
                <c:pt idx="131">
                  <c:v>52.16</c:v>
                </c:pt>
                <c:pt idx="132">
                  <c:v>52.37</c:v>
                </c:pt>
                <c:pt idx="133">
                  <c:v>52.76</c:v>
                </c:pt>
                <c:pt idx="134">
                  <c:v>53.08</c:v>
                </c:pt>
                <c:pt idx="135">
                  <c:v>53.5</c:v>
                </c:pt>
                <c:pt idx="136">
                  <c:v>53.78</c:v>
                </c:pt>
                <c:pt idx="137">
                  <c:v>54.1</c:v>
                </c:pt>
                <c:pt idx="138">
                  <c:v>54.44</c:v>
                </c:pt>
                <c:pt idx="139">
                  <c:v>54.72</c:v>
                </c:pt>
                <c:pt idx="140">
                  <c:v>55.04</c:v>
                </c:pt>
                <c:pt idx="141">
                  <c:v>55.43</c:v>
                </c:pt>
                <c:pt idx="142">
                  <c:v>55.75</c:v>
                </c:pt>
                <c:pt idx="143">
                  <c:v>56.08</c:v>
                </c:pt>
                <c:pt idx="144">
                  <c:v>56.44</c:v>
                </c:pt>
                <c:pt idx="145">
                  <c:v>56.92</c:v>
                </c:pt>
                <c:pt idx="146">
                  <c:v>57.34</c:v>
                </c:pt>
                <c:pt idx="147">
                  <c:v>57.48</c:v>
                </c:pt>
                <c:pt idx="148">
                  <c:v>58.05</c:v>
                </c:pt>
                <c:pt idx="149">
                  <c:v>58.44</c:v>
                </c:pt>
                <c:pt idx="150">
                  <c:v>58.7</c:v>
                </c:pt>
                <c:pt idx="151">
                  <c:v>59.03</c:v>
                </c:pt>
                <c:pt idx="152">
                  <c:v>59.5</c:v>
                </c:pt>
                <c:pt idx="153">
                  <c:v>59.76</c:v>
                </c:pt>
                <c:pt idx="154">
                  <c:v>60.23</c:v>
                </c:pt>
                <c:pt idx="155">
                  <c:v>60.55</c:v>
                </c:pt>
                <c:pt idx="156">
                  <c:v>60.8</c:v>
                </c:pt>
                <c:pt idx="157">
                  <c:v>61.3</c:v>
                </c:pt>
                <c:pt idx="158">
                  <c:v>61.71</c:v>
                </c:pt>
                <c:pt idx="159">
                  <c:v>61.95</c:v>
                </c:pt>
                <c:pt idx="160">
                  <c:v>62.41</c:v>
                </c:pt>
                <c:pt idx="161">
                  <c:v>62.76</c:v>
                </c:pt>
                <c:pt idx="162">
                  <c:v>63.1</c:v>
                </c:pt>
                <c:pt idx="163">
                  <c:v>63.44</c:v>
                </c:pt>
                <c:pt idx="164">
                  <c:v>63.88</c:v>
                </c:pt>
                <c:pt idx="165">
                  <c:v>64.239999999999995</c:v>
                </c:pt>
                <c:pt idx="166">
                  <c:v>64.66</c:v>
                </c:pt>
                <c:pt idx="167">
                  <c:v>64.97</c:v>
                </c:pt>
                <c:pt idx="168">
                  <c:v>65.349999999999994</c:v>
                </c:pt>
                <c:pt idx="169">
                  <c:v>65.819999999999993</c:v>
                </c:pt>
                <c:pt idx="170">
                  <c:v>66.31</c:v>
                </c:pt>
                <c:pt idx="171">
                  <c:v>66.73</c:v>
                </c:pt>
                <c:pt idx="172">
                  <c:v>67.209999999999994</c:v>
                </c:pt>
                <c:pt idx="173">
                  <c:v>67.61</c:v>
                </c:pt>
                <c:pt idx="174">
                  <c:v>67.819999999999993</c:v>
                </c:pt>
                <c:pt idx="175">
                  <c:v>68.36</c:v>
                </c:pt>
                <c:pt idx="176">
                  <c:v>68.72</c:v>
                </c:pt>
                <c:pt idx="177">
                  <c:v>69.05</c:v>
                </c:pt>
                <c:pt idx="178">
                  <c:v>69.599999999999994</c:v>
                </c:pt>
                <c:pt idx="179">
                  <c:v>69.959999999999994</c:v>
                </c:pt>
                <c:pt idx="180">
                  <c:v>70.47</c:v>
                </c:pt>
                <c:pt idx="181">
                  <c:v>70.87</c:v>
                </c:pt>
                <c:pt idx="182">
                  <c:v>71.22</c:v>
                </c:pt>
                <c:pt idx="183">
                  <c:v>71.709999999999994</c:v>
                </c:pt>
                <c:pt idx="184">
                  <c:v>72.2</c:v>
                </c:pt>
                <c:pt idx="185">
                  <c:v>72.62</c:v>
                </c:pt>
                <c:pt idx="186">
                  <c:v>73.17</c:v>
                </c:pt>
                <c:pt idx="187">
                  <c:v>73.62</c:v>
                </c:pt>
                <c:pt idx="188">
                  <c:v>74.02</c:v>
                </c:pt>
                <c:pt idx="189">
                  <c:v>74.5</c:v>
                </c:pt>
                <c:pt idx="190">
                  <c:v>74.69</c:v>
                </c:pt>
                <c:pt idx="191">
                  <c:v>75.180000000000007</c:v>
                </c:pt>
                <c:pt idx="192">
                  <c:v>75.849999999999994</c:v>
                </c:pt>
                <c:pt idx="193">
                  <c:v>76.180000000000007</c:v>
                </c:pt>
                <c:pt idx="194">
                  <c:v>76.63</c:v>
                </c:pt>
                <c:pt idx="195">
                  <c:v>77.02</c:v>
                </c:pt>
                <c:pt idx="196">
                  <c:v>77.59</c:v>
                </c:pt>
                <c:pt idx="197">
                  <c:v>78.069999999999993</c:v>
                </c:pt>
                <c:pt idx="198">
                  <c:v>78.5</c:v>
                </c:pt>
                <c:pt idx="199">
                  <c:v>78.930000000000007</c:v>
                </c:pt>
                <c:pt idx="200">
                  <c:v>79.209999999999994</c:v>
                </c:pt>
                <c:pt idx="201">
                  <c:v>79.459999999999994</c:v>
                </c:pt>
                <c:pt idx="202">
                  <c:v>79.959999999999994</c:v>
                </c:pt>
                <c:pt idx="203">
                  <c:v>80.599999999999994</c:v>
                </c:pt>
                <c:pt idx="204">
                  <c:v>80.94</c:v>
                </c:pt>
                <c:pt idx="205">
                  <c:v>81.5</c:v>
                </c:pt>
                <c:pt idx="206">
                  <c:v>81.92</c:v>
                </c:pt>
                <c:pt idx="207">
                  <c:v>82.52</c:v>
                </c:pt>
                <c:pt idx="208">
                  <c:v>82.94</c:v>
                </c:pt>
                <c:pt idx="209">
                  <c:v>83.5</c:v>
                </c:pt>
                <c:pt idx="210">
                  <c:v>83.92</c:v>
                </c:pt>
                <c:pt idx="211">
                  <c:v>84.45</c:v>
                </c:pt>
                <c:pt idx="212">
                  <c:v>84.94</c:v>
                </c:pt>
                <c:pt idx="213">
                  <c:v>85.49</c:v>
                </c:pt>
                <c:pt idx="214">
                  <c:v>85.84</c:v>
                </c:pt>
                <c:pt idx="215">
                  <c:v>86.35</c:v>
                </c:pt>
                <c:pt idx="216">
                  <c:v>86.62</c:v>
                </c:pt>
                <c:pt idx="217">
                  <c:v>87.19</c:v>
                </c:pt>
                <c:pt idx="218">
                  <c:v>87.6</c:v>
                </c:pt>
                <c:pt idx="219">
                  <c:v>88.11</c:v>
                </c:pt>
                <c:pt idx="220">
                  <c:v>88.4</c:v>
                </c:pt>
                <c:pt idx="221">
                  <c:v>88.98</c:v>
                </c:pt>
                <c:pt idx="222">
                  <c:v>89.63</c:v>
                </c:pt>
                <c:pt idx="223">
                  <c:v>90.1</c:v>
                </c:pt>
                <c:pt idx="224">
                  <c:v>90.42</c:v>
                </c:pt>
                <c:pt idx="225">
                  <c:v>90.85</c:v>
                </c:pt>
                <c:pt idx="226">
                  <c:v>91.35</c:v>
                </c:pt>
                <c:pt idx="227">
                  <c:v>91.9</c:v>
                </c:pt>
                <c:pt idx="228">
                  <c:v>92.45</c:v>
                </c:pt>
                <c:pt idx="229">
                  <c:v>92.86</c:v>
                </c:pt>
                <c:pt idx="230">
                  <c:v>93.45</c:v>
                </c:pt>
                <c:pt idx="231">
                  <c:v>94.13</c:v>
                </c:pt>
                <c:pt idx="232">
                  <c:v>94.5</c:v>
                </c:pt>
                <c:pt idx="233">
                  <c:v>94.84</c:v>
                </c:pt>
                <c:pt idx="234">
                  <c:v>95.26</c:v>
                </c:pt>
                <c:pt idx="235">
                  <c:v>95.85</c:v>
                </c:pt>
                <c:pt idx="236">
                  <c:v>96.29</c:v>
                </c:pt>
                <c:pt idx="237">
                  <c:v>96.9</c:v>
                </c:pt>
                <c:pt idx="238">
                  <c:v>97.22</c:v>
                </c:pt>
                <c:pt idx="239">
                  <c:v>97.81</c:v>
                </c:pt>
                <c:pt idx="240">
                  <c:v>98.1</c:v>
                </c:pt>
                <c:pt idx="241">
                  <c:v>98.54</c:v>
                </c:pt>
                <c:pt idx="242">
                  <c:v>99.09</c:v>
                </c:pt>
                <c:pt idx="243">
                  <c:v>99.16</c:v>
                </c:pt>
                <c:pt idx="244">
                  <c:v>99.58</c:v>
                </c:pt>
                <c:pt idx="245">
                  <c:v>99.77</c:v>
                </c:pt>
                <c:pt idx="246">
                  <c:v>100</c:v>
                </c:pt>
                <c:pt idx="247">
                  <c:v>99.86</c:v>
                </c:pt>
                <c:pt idx="248">
                  <c:v>99.66</c:v>
                </c:pt>
                <c:pt idx="249">
                  <c:v>99.15</c:v>
                </c:pt>
                <c:pt idx="250">
                  <c:v>97.85</c:v>
                </c:pt>
                <c:pt idx="251">
                  <c:v>95.94</c:v>
                </c:pt>
                <c:pt idx="252">
                  <c:v>92.88</c:v>
                </c:pt>
                <c:pt idx="253">
                  <c:v>88.25</c:v>
                </c:pt>
                <c:pt idx="254">
                  <c:v>82.04</c:v>
                </c:pt>
                <c:pt idx="255">
                  <c:v>72.17</c:v>
                </c:pt>
                <c:pt idx="256">
                  <c:v>63.11</c:v>
                </c:pt>
                <c:pt idx="257">
                  <c:v>58.25</c:v>
                </c:pt>
                <c:pt idx="258">
                  <c:v>54.97</c:v>
                </c:pt>
              </c:numCache>
            </c:numRef>
          </c:yVal>
          <c:smooth val="1"/>
          <c:extLst>
            <c:ext xmlns:c16="http://schemas.microsoft.com/office/drawing/2014/chart" uri="{C3380CC4-5D6E-409C-BE32-E72D297353CC}">
              <c16:uniqueId val="{00000002-B8E3-4C90-B361-1B20F76B23DD}"/>
            </c:ext>
          </c:extLst>
        </c:ser>
        <c:ser>
          <c:idx val="3"/>
          <c:order val="3"/>
          <c:tx>
            <c:v>Champ 20x20</c:v>
          </c:tx>
          <c:spPr>
            <a:ln w="9525" cap="rnd">
              <a:solidFill>
                <a:schemeClr val="accent4"/>
              </a:solidFill>
              <a:round/>
            </a:ln>
            <a:effectLst/>
          </c:spPr>
          <c:marker>
            <c:symbol val="none"/>
          </c:marker>
          <c:xVal>
            <c:numRef>
              <c:f>'8_Rendements taille de champ'!$C$856:$C$1114</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c:v>
                </c:pt>
                <c:pt idx="27">
                  <c:v>277.7</c:v>
                </c:pt>
                <c:pt idx="28">
                  <c:v>276.39999999999998</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223.4</c:v>
                </c:pt>
                <c:pt idx="73">
                  <c:v>222.2</c:v>
                </c:pt>
                <c:pt idx="74">
                  <c:v>221</c:v>
                </c:pt>
                <c:pt idx="75">
                  <c:v>219.9</c:v>
                </c:pt>
                <c:pt idx="76">
                  <c:v>218.6</c:v>
                </c:pt>
                <c:pt idx="77">
                  <c:v>217.4</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192.1</c:v>
                </c:pt>
                <c:pt idx="99">
                  <c:v>190.9</c:v>
                </c:pt>
                <c:pt idx="100">
                  <c:v>189.8</c:v>
                </c:pt>
                <c:pt idx="101">
                  <c:v>188.5</c:v>
                </c:pt>
                <c:pt idx="102">
                  <c:v>187.3</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170.4</c:v>
                </c:pt>
                <c:pt idx="117">
                  <c:v>169.3</c:v>
                </c:pt>
                <c:pt idx="118">
                  <c:v>168.1</c:v>
                </c:pt>
                <c:pt idx="119">
                  <c:v>166.9</c:v>
                </c:pt>
                <c:pt idx="120">
                  <c:v>165.7</c:v>
                </c:pt>
                <c:pt idx="121">
                  <c:v>164.4</c:v>
                </c:pt>
                <c:pt idx="122">
                  <c:v>163.19999999999999</c:v>
                </c:pt>
                <c:pt idx="123">
                  <c:v>162</c:v>
                </c:pt>
                <c:pt idx="124">
                  <c:v>160.80000000000001</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140.30000000000001</c:v>
                </c:pt>
                <c:pt idx="142">
                  <c:v>139.19999999999999</c:v>
                </c:pt>
                <c:pt idx="143">
                  <c:v>137.9</c:v>
                </c:pt>
                <c:pt idx="144">
                  <c:v>136.80000000000001</c:v>
                </c:pt>
                <c:pt idx="145">
                  <c:v>135.6</c:v>
                </c:pt>
                <c:pt idx="146">
                  <c:v>134.30000000000001</c:v>
                </c:pt>
                <c:pt idx="147">
                  <c:v>133.1</c:v>
                </c:pt>
                <c:pt idx="148">
                  <c:v>131.9</c:v>
                </c:pt>
                <c:pt idx="149">
                  <c:v>130.69999999999999</c:v>
                </c:pt>
                <c:pt idx="150">
                  <c:v>129.5</c:v>
                </c:pt>
                <c:pt idx="151">
                  <c:v>128.30000000000001</c:v>
                </c:pt>
                <c:pt idx="152">
                  <c:v>127.1</c:v>
                </c:pt>
                <c:pt idx="153">
                  <c:v>125.9</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110.2</c:v>
                </c:pt>
                <c:pt idx="167">
                  <c:v>109.1</c:v>
                </c:pt>
                <c:pt idx="168">
                  <c:v>107.8</c:v>
                </c:pt>
                <c:pt idx="169">
                  <c:v>106.7</c:v>
                </c:pt>
                <c:pt idx="170">
                  <c:v>105.5</c:v>
                </c:pt>
                <c:pt idx="171">
                  <c:v>104.2</c:v>
                </c:pt>
                <c:pt idx="172">
                  <c:v>103.1</c:v>
                </c:pt>
                <c:pt idx="173">
                  <c:v>101.8</c:v>
                </c:pt>
                <c:pt idx="174">
                  <c:v>100.6</c:v>
                </c:pt>
                <c:pt idx="175">
                  <c:v>99.5</c:v>
                </c:pt>
                <c:pt idx="176">
                  <c:v>98.2</c:v>
                </c:pt>
                <c:pt idx="177">
                  <c:v>97</c:v>
                </c:pt>
                <c:pt idx="178">
                  <c:v>95.8</c:v>
                </c:pt>
                <c:pt idx="179">
                  <c:v>94.6</c:v>
                </c:pt>
                <c:pt idx="180">
                  <c:v>93.4</c:v>
                </c:pt>
                <c:pt idx="181">
                  <c:v>92.2</c:v>
                </c:pt>
                <c:pt idx="182">
                  <c:v>91</c:v>
                </c:pt>
                <c:pt idx="183">
                  <c:v>89.8</c:v>
                </c:pt>
                <c:pt idx="184">
                  <c:v>88.6</c:v>
                </c:pt>
                <c:pt idx="185">
                  <c:v>87.4</c:v>
                </c:pt>
                <c:pt idx="186">
                  <c:v>86.2</c:v>
                </c:pt>
                <c:pt idx="187">
                  <c:v>85</c:v>
                </c:pt>
                <c:pt idx="188">
                  <c:v>83.8</c:v>
                </c:pt>
                <c:pt idx="189">
                  <c:v>82.6</c:v>
                </c:pt>
                <c:pt idx="190">
                  <c:v>81.400000000000006</c:v>
                </c:pt>
                <c:pt idx="191">
                  <c:v>80.2</c:v>
                </c:pt>
                <c:pt idx="192">
                  <c:v>79</c:v>
                </c:pt>
                <c:pt idx="193">
                  <c:v>77.7</c:v>
                </c:pt>
                <c:pt idx="194">
                  <c:v>76.5</c:v>
                </c:pt>
                <c:pt idx="195">
                  <c:v>75.3</c:v>
                </c:pt>
                <c:pt idx="196">
                  <c:v>74.099999999999994</c:v>
                </c:pt>
                <c:pt idx="197">
                  <c:v>72.900000000000006</c:v>
                </c:pt>
                <c:pt idx="198">
                  <c:v>71.7</c:v>
                </c:pt>
                <c:pt idx="199">
                  <c:v>70.5</c:v>
                </c:pt>
                <c:pt idx="200">
                  <c:v>69.3</c:v>
                </c:pt>
                <c:pt idx="201">
                  <c:v>68.099999999999994</c:v>
                </c:pt>
                <c:pt idx="202">
                  <c:v>66.900000000000006</c:v>
                </c:pt>
                <c:pt idx="203">
                  <c:v>65.7</c:v>
                </c:pt>
                <c:pt idx="204">
                  <c:v>64.5</c:v>
                </c:pt>
                <c:pt idx="205">
                  <c:v>63.3</c:v>
                </c:pt>
                <c:pt idx="206">
                  <c:v>62.1</c:v>
                </c:pt>
                <c:pt idx="207">
                  <c:v>60.9</c:v>
                </c:pt>
                <c:pt idx="208">
                  <c:v>59.6</c:v>
                </c:pt>
                <c:pt idx="209">
                  <c:v>58.4</c:v>
                </c:pt>
                <c:pt idx="210">
                  <c:v>57.2</c:v>
                </c:pt>
                <c:pt idx="211">
                  <c:v>56</c:v>
                </c:pt>
                <c:pt idx="212">
                  <c:v>54.8</c:v>
                </c:pt>
                <c:pt idx="213">
                  <c:v>53.6</c:v>
                </c:pt>
                <c:pt idx="214">
                  <c:v>52.4</c:v>
                </c:pt>
                <c:pt idx="215">
                  <c:v>51.2</c:v>
                </c:pt>
                <c:pt idx="216">
                  <c:v>50</c:v>
                </c:pt>
                <c:pt idx="217">
                  <c:v>48.8</c:v>
                </c:pt>
                <c:pt idx="218">
                  <c:v>47.5</c:v>
                </c:pt>
                <c:pt idx="219">
                  <c:v>46.4</c:v>
                </c:pt>
                <c:pt idx="220">
                  <c:v>45.1</c:v>
                </c:pt>
                <c:pt idx="221">
                  <c:v>43.9</c:v>
                </c:pt>
                <c:pt idx="222">
                  <c:v>42.7</c:v>
                </c:pt>
                <c:pt idx="223">
                  <c:v>41.5</c:v>
                </c:pt>
                <c:pt idx="224">
                  <c:v>40.299999999999997</c:v>
                </c:pt>
                <c:pt idx="225">
                  <c:v>39.1</c:v>
                </c:pt>
                <c:pt idx="226">
                  <c:v>37.9</c:v>
                </c:pt>
                <c:pt idx="227">
                  <c:v>36.700000000000003</c:v>
                </c:pt>
                <c:pt idx="228">
                  <c:v>35.5</c:v>
                </c:pt>
                <c:pt idx="229">
                  <c:v>34.299999999999997</c:v>
                </c:pt>
                <c:pt idx="230">
                  <c:v>33.1</c:v>
                </c:pt>
                <c:pt idx="231">
                  <c:v>31.8</c:v>
                </c:pt>
                <c:pt idx="232">
                  <c:v>30.7</c:v>
                </c:pt>
                <c:pt idx="233">
                  <c:v>29.4</c:v>
                </c:pt>
                <c:pt idx="234">
                  <c:v>28.2</c:v>
                </c:pt>
                <c:pt idx="235">
                  <c:v>27</c:v>
                </c:pt>
                <c:pt idx="236">
                  <c:v>25.8</c:v>
                </c:pt>
                <c:pt idx="237">
                  <c:v>24.6</c:v>
                </c:pt>
                <c:pt idx="238">
                  <c:v>23.4</c:v>
                </c:pt>
                <c:pt idx="239">
                  <c:v>22.2</c:v>
                </c:pt>
                <c:pt idx="240">
                  <c:v>21</c:v>
                </c:pt>
                <c:pt idx="241">
                  <c:v>19.8</c:v>
                </c:pt>
                <c:pt idx="242">
                  <c:v>18.5</c:v>
                </c:pt>
                <c:pt idx="243">
                  <c:v>17.3</c:v>
                </c:pt>
                <c:pt idx="244">
                  <c:v>16.100000000000001</c:v>
                </c:pt>
                <c:pt idx="245">
                  <c:v>14.9</c:v>
                </c:pt>
                <c:pt idx="246">
                  <c:v>13.7</c:v>
                </c:pt>
                <c:pt idx="247">
                  <c:v>12.5</c:v>
                </c:pt>
                <c:pt idx="248">
                  <c:v>11.3</c:v>
                </c:pt>
                <c:pt idx="249">
                  <c:v>10.1</c:v>
                </c:pt>
                <c:pt idx="250">
                  <c:v>8.9</c:v>
                </c:pt>
                <c:pt idx="251">
                  <c:v>7.7</c:v>
                </c:pt>
                <c:pt idx="252">
                  <c:v>6.5</c:v>
                </c:pt>
                <c:pt idx="253">
                  <c:v>5.3</c:v>
                </c:pt>
                <c:pt idx="254">
                  <c:v>4.0999999999999996</c:v>
                </c:pt>
                <c:pt idx="255">
                  <c:v>2.9</c:v>
                </c:pt>
                <c:pt idx="256">
                  <c:v>1.7</c:v>
                </c:pt>
                <c:pt idx="257">
                  <c:v>0.4</c:v>
                </c:pt>
                <c:pt idx="258">
                  <c:v>-0.5</c:v>
                </c:pt>
              </c:numCache>
            </c:numRef>
          </c:xVal>
          <c:yVal>
            <c:numRef>
              <c:f>'8_Rendements taille de champ'!$F$856:$F$1114</c:f>
              <c:numCache>
                <c:formatCode>General</c:formatCode>
                <c:ptCount val="259"/>
                <c:pt idx="0">
                  <c:v>24.07</c:v>
                </c:pt>
                <c:pt idx="1">
                  <c:v>24.28</c:v>
                </c:pt>
                <c:pt idx="2">
                  <c:v>24.52</c:v>
                </c:pt>
                <c:pt idx="3">
                  <c:v>24.62</c:v>
                </c:pt>
                <c:pt idx="4">
                  <c:v>24.84</c:v>
                </c:pt>
                <c:pt idx="5">
                  <c:v>25.01</c:v>
                </c:pt>
                <c:pt idx="6">
                  <c:v>25.08</c:v>
                </c:pt>
                <c:pt idx="7">
                  <c:v>25.25</c:v>
                </c:pt>
                <c:pt idx="8">
                  <c:v>25.42</c:v>
                </c:pt>
                <c:pt idx="9">
                  <c:v>25.54</c:v>
                </c:pt>
                <c:pt idx="10">
                  <c:v>25.72</c:v>
                </c:pt>
                <c:pt idx="11">
                  <c:v>25.86</c:v>
                </c:pt>
                <c:pt idx="12">
                  <c:v>26.06</c:v>
                </c:pt>
                <c:pt idx="13">
                  <c:v>26.13</c:v>
                </c:pt>
                <c:pt idx="14">
                  <c:v>26.37</c:v>
                </c:pt>
                <c:pt idx="15">
                  <c:v>26.49</c:v>
                </c:pt>
                <c:pt idx="16">
                  <c:v>26.64</c:v>
                </c:pt>
                <c:pt idx="17">
                  <c:v>26.82</c:v>
                </c:pt>
                <c:pt idx="18">
                  <c:v>27.02</c:v>
                </c:pt>
                <c:pt idx="19">
                  <c:v>27.21</c:v>
                </c:pt>
                <c:pt idx="20">
                  <c:v>27.3</c:v>
                </c:pt>
                <c:pt idx="21">
                  <c:v>27.58</c:v>
                </c:pt>
                <c:pt idx="22">
                  <c:v>27.67</c:v>
                </c:pt>
                <c:pt idx="23">
                  <c:v>27.95</c:v>
                </c:pt>
                <c:pt idx="24">
                  <c:v>28.05</c:v>
                </c:pt>
                <c:pt idx="25">
                  <c:v>28.3</c:v>
                </c:pt>
                <c:pt idx="26">
                  <c:v>28.41</c:v>
                </c:pt>
                <c:pt idx="27">
                  <c:v>28.58</c:v>
                </c:pt>
                <c:pt idx="28">
                  <c:v>28.78</c:v>
                </c:pt>
                <c:pt idx="29">
                  <c:v>29.06</c:v>
                </c:pt>
                <c:pt idx="30">
                  <c:v>29.17</c:v>
                </c:pt>
                <c:pt idx="31">
                  <c:v>29.38</c:v>
                </c:pt>
                <c:pt idx="32">
                  <c:v>29.53</c:v>
                </c:pt>
                <c:pt idx="33">
                  <c:v>29.7</c:v>
                </c:pt>
                <c:pt idx="34">
                  <c:v>29.87</c:v>
                </c:pt>
                <c:pt idx="35">
                  <c:v>29.99</c:v>
                </c:pt>
                <c:pt idx="36">
                  <c:v>30.23</c:v>
                </c:pt>
                <c:pt idx="37">
                  <c:v>30.4</c:v>
                </c:pt>
                <c:pt idx="38">
                  <c:v>30.5</c:v>
                </c:pt>
                <c:pt idx="39">
                  <c:v>30.74</c:v>
                </c:pt>
                <c:pt idx="40">
                  <c:v>31.05</c:v>
                </c:pt>
                <c:pt idx="41">
                  <c:v>31.15</c:v>
                </c:pt>
                <c:pt idx="42">
                  <c:v>31.28</c:v>
                </c:pt>
                <c:pt idx="43">
                  <c:v>31.55</c:v>
                </c:pt>
                <c:pt idx="44">
                  <c:v>31.77</c:v>
                </c:pt>
                <c:pt idx="45">
                  <c:v>31.95</c:v>
                </c:pt>
                <c:pt idx="46">
                  <c:v>32.11</c:v>
                </c:pt>
                <c:pt idx="47">
                  <c:v>32.28</c:v>
                </c:pt>
                <c:pt idx="48">
                  <c:v>32.5</c:v>
                </c:pt>
                <c:pt idx="49">
                  <c:v>32.68</c:v>
                </c:pt>
                <c:pt idx="50">
                  <c:v>32.9</c:v>
                </c:pt>
                <c:pt idx="51">
                  <c:v>32.979999999999997</c:v>
                </c:pt>
                <c:pt idx="52">
                  <c:v>33.270000000000003</c:v>
                </c:pt>
                <c:pt idx="53">
                  <c:v>33.36</c:v>
                </c:pt>
                <c:pt idx="54">
                  <c:v>33.65</c:v>
                </c:pt>
                <c:pt idx="55">
                  <c:v>33.950000000000003</c:v>
                </c:pt>
                <c:pt idx="56">
                  <c:v>34.08</c:v>
                </c:pt>
                <c:pt idx="57">
                  <c:v>34.33</c:v>
                </c:pt>
                <c:pt idx="58">
                  <c:v>34.549999999999997</c:v>
                </c:pt>
                <c:pt idx="59">
                  <c:v>34.74</c:v>
                </c:pt>
                <c:pt idx="60">
                  <c:v>35.020000000000003</c:v>
                </c:pt>
                <c:pt idx="61">
                  <c:v>35.200000000000003</c:v>
                </c:pt>
                <c:pt idx="62">
                  <c:v>35.44</c:v>
                </c:pt>
                <c:pt idx="63">
                  <c:v>35.67</c:v>
                </c:pt>
                <c:pt idx="64">
                  <c:v>35.909999999999997</c:v>
                </c:pt>
                <c:pt idx="65">
                  <c:v>36.07</c:v>
                </c:pt>
                <c:pt idx="66">
                  <c:v>36.409999999999997</c:v>
                </c:pt>
                <c:pt idx="67">
                  <c:v>36.51</c:v>
                </c:pt>
                <c:pt idx="68">
                  <c:v>36.67</c:v>
                </c:pt>
                <c:pt idx="69">
                  <c:v>36.979999999999997</c:v>
                </c:pt>
                <c:pt idx="70">
                  <c:v>37.22</c:v>
                </c:pt>
                <c:pt idx="71">
                  <c:v>37.46</c:v>
                </c:pt>
                <c:pt idx="72">
                  <c:v>37.71</c:v>
                </c:pt>
                <c:pt idx="73">
                  <c:v>37.79</c:v>
                </c:pt>
                <c:pt idx="74">
                  <c:v>38.090000000000003</c:v>
                </c:pt>
                <c:pt idx="75">
                  <c:v>38.299999999999997</c:v>
                </c:pt>
                <c:pt idx="76">
                  <c:v>38.590000000000003</c:v>
                </c:pt>
                <c:pt idx="77">
                  <c:v>38.82</c:v>
                </c:pt>
                <c:pt idx="78">
                  <c:v>39</c:v>
                </c:pt>
                <c:pt idx="79">
                  <c:v>39.340000000000003</c:v>
                </c:pt>
                <c:pt idx="80">
                  <c:v>39.6</c:v>
                </c:pt>
                <c:pt idx="81">
                  <c:v>39.799999999999997</c:v>
                </c:pt>
                <c:pt idx="82">
                  <c:v>39.97</c:v>
                </c:pt>
                <c:pt idx="83">
                  <c:v>40.24</c:v>
                </c:pt>
                <c:pt idx="84">
                  <c:v>40.49</c:v>
                </c:pt>
                <c:pt idx="85">
                  <c:v>40.78</c:v>
                </c:pt>
                <c:pt idx="86">
                  <c:v>41.08</c:v>
                </c:pt>
                <c:pt idx="87">
                  <c:v>41.16</c:v>
                </c:pt>
                <c:pt idx="88">
                  <c:v>41.43</c:v>
                </c:pt>
                <c:pt idx="89">
                  <c:v>41.72</c:v>
                </c:pt>
                <c:pt idx="90">
                  <c:v>42.04</c:v>
                </c:pt>
                <c:pt idx="91">
                  <c:v>42.23</c:v>
                </c:pt>
                <c:pt idx="92">
                  <c:v>42.47</c:v>
                </c:pt>
                <c:pt idx="93">
                  <c:v>42.71</c:v>
                </c:pt>
                <c:pt idx="94">
                  <c:v>42.95</c:v>
                </c:pt>
                <c:pt idx="95">
                  <c:v>43.4</c:v>
                </c:pt>
                <c:pt idx="96">
                  <c:v>43.63</c:v>
                </c:pt>
                <c:pt idx="97">
                  <c:v>43.88</c:v>
                </c:pt>
                <c:pt idx="98">
                  <c:v>44.1</c:v>
                </c:pt>
                <c:pt idx="99">
                  <c:v>44.4</c:v>
                </c:pt>
                <c:pt idx="100">
                  <c:v>44.7</c:v>
                </c:pt>
                <c:pt idx="101">
                  <c:v>44.96</c:v>
                </c:pt>
                <c:pt idx="102">
                  <c:v>45.28</c:v>
                </c:pt>
                <c:pt idx="103">
                  <c:v>45.51</c:v>
                </c:pt>
                <c:pt idx="104">
                  <c:v>45.68</c:v>
                </c:pt>
                <c:pt idx="105">
                  <c:v>46.05</c:v>
                </c:pt>
                <c:pt idx="106">
                  <c:v>46.45</c:v>
                </c:pt>
                <c:pt idx="107">
                  <c:v>46.56</c:v>
                </c:pt>
                <c:pt idx="108">
                  <c:v>46.88</c:v>
                </c:pt>
                <c:pt idx="109">
                  <c:v>47.13</c:v>
                </c:pt>
                <c:pt idx="110">
                  <c:v>47.53</c:v>
                </c:pt>
                <c:pt idx="111">
                  <c:v>47.73</c:v>
                </c:pt>
                <c:pt idx="112">
                  <c:v>48.02</c:v>
                </c:pt>
                <c:pt idx="113">
                  <c:v>48.37</c:v>
                </c:pt>
                <c:pt idx="114">
                  <c:v>48.68</c:v>
                </c:pt>
                <c:pt idx="115">
                  <c:v>48.91</c:v>
                </c:pt>
                <c:pt idx="116">
                  <c:v>49.17</c:v>
                </c:pt>
                <c:pt idx="117">
                  <c:v>49.49</c:v>
                </c:pt>
                <c:pt idx="118">
                  <c:v>49.66</c:v>
                </c:pt>
                <c:pt idx="119">
                  <c:v>50.07</c:v>
                </c:pt>
                <c:pt idx="120">
                  <c:v>50.46</c:v>
                </c:pt>
                <c:pt idx="121">
                  <c:v>50.77</c:v>
                </c:pt>
                <c:pt idx="122">
                  <c:v>51.07</c:v>
                </c:pt>
                <c:pt idx="123">
                  <c:v>51.37</c:v>
                </c:pt>
                <c:pt idx="124">
                  <c:v>51.68</c:v>
                </c:pt>
                <c:pt idx="125">
                  <c:v>52.03</c:v>
                </c:pt>
                <c:pt idx="126">
                  <c:v>52.27</c:v>
                </c:pt>
                <c:pt idx="127">
                  <c:v>52.63</c:v>
                </c:pt>
                <c:pt idx="128">
                  <c:v>52.86</c:v>
                </c:pt>
                <c:pt idx="129">
                  <c:v>53.25</c:v>
                </c:pt>
                <c:pt idx="130">
                  <c:v>53.54</c:v>
                </c:pt>
                <c:pt idx="131">
                  <c:v>53.83</c:v>
                </c:pt>
                <c:pt idx="132">
                  <c:v>54.28</c:v>
                </c:pt>
                <c:pt idx="133">
                  <c:v>54.57</c:v>
                </c:pt>
                <c:pt idx="134">
                  <c:v>54.89</c:v>
                </c:pt>
                <c:pt idx="135">
                  <c:v>55.26</c:v>
                </c:pt>
                <c:pt idx="136">
                  <c:v>55.52</c:v>
                </c:pt>
                <c:pt idx="137">
                  <c:v>55.94</c:v>
                </c:pt>
                <c:pt idx="138">
                  <c:v>56.22</c:v>
                </c:pt>
                <c:pt idx="139">
                  <c:v>56.52</c:v>
                </c:pt>
                <c:pt idx="140">
                  <c:v>56.79</c:v>
                </c:pt>
                <c:pt idx="141">
                  <c:v>57.17</c:v>
                </c:pt>
                <c:pt idx="142">
                  <c:v>57.62</c:v>
                </c:pt>
                <c:pt idx="143">
                  <c:v>57.93</c:v>
                </c:pt>
                <c:pt idx="144">
                  <c:v>58.06</c:v>
                </c:pt>
                <c:pt idx="145">
                  <c:v>58.59</c:v>
                </c:pt>
                <c:pt idx="146">
                  <c:v>58.93</c:v>
                </c:pt>
                <c:pt idx="147">
                  <c:v>59.34</c:v>
                </c:pt>
                <c:pt idx="148">
                  <c:v>59.68</c:v>
                </c:pt>
                <c:pt idx="149">
                  <c:v>60.01</c:v>
                </c:pt>
                <c:pt idx="150">
                  <c:v>60.44</c:v>
                </c:pt>
                <c:pt idx="151">
                  <c:v>60.77</c:v>
                </c:pt>
                <c:pt idx="152">
                  <c:v>61.09</c:v>
                </c:pt>
                <c:pt idx="153">
                  <c:v>61.34</c:v>
                </c:pt>
                <c:pt idx="154">
                  <c:v>61.85</c:v>
                </c:pt>
                <c:pt idx="155">
                  <c:v>62.07</c:v>
                </c:pt>
                <c:pt idx="156">
                  <c:v>62.53</c:v>
                </c:pt>
                <c:pt idx="157">
                  <c:v>62.85</c:v>
                </c:pt>
                <c:pt idx="158">
                  <c:v>63.26</c:v>
                </c:pt>
                <c:pt idx="159">
                  <c:v>63.64</c:v>
                </c:pt>
                <c:pt idx="160">
                  <c:v>64.12</c:v>
                </c:pt>
                <c:pt idx="161">
                  <c:v>64.540000000000006</c:v>
                </c:pt>
                <c:pt idx="162">
                  <c:v>64.849999999999994</c:v>
                </c:pt>
                <c:pt idx="163">
                  <c:v>65.2</c:v>
                </c:pt>
                <c:pt idx="164">
                  <c:v>65.67</c:v>
                </c:pt>
                <c:pt idx="165">
                  <c:v>65.77</c:v>
                </c:pt>
                <c:pt idx="166">
                  <c:v>66.290000000000006</c:v>
                </c:pt>
                <c:pt idx="167">
                  <c:v>66.650000000000006</c:v>
                </c:pt>
                <c:pt idx="168">
                  <c:v>66.88</c:v>
                </c:pt>
                <c:pt idx="169">
                  <c:v>67.180000000000007</c:v>
                </c:pt>
                <c:pt idx="170">
                  <c:v>67.73</c:v>
                </c:pt>
                <c:pt idx="171">
                  <c:v>68.11</c:v>
                </c:pt>
                <c:pt idx="172">
                  <c:v>68.42</c:v>
                </c:pt>
                <c:pt idx="173">
                  <c:v>68.849999999999994</c:v>
                </c:pt>
                <c:pt idx="174">
                  <c:v>69.03</c:v>
                </c:pt>
                <c:pt idx="175">
                  <c:v>69.709999999999994</c:v>
                </c:pt>
                <c:pt idx="176">
                  <c:v>70.08</c:v>
                </c:pt>
                <c:pt idx="177">
                  <c:v>70.540000000000006</c:v>
                </c:pt>
                <c:pt idx="178">
                  <c:v>70.88</c:v>
                </c:pt>
                <c:pt idx="179">
                  <c:v>71.319999999999993</c:v>
                </c:pt>
                <c:pt idx="180">
                  <c:v>71.8</c:v>
                </c:pt>
                <c:pt idx="181">
                  <c:v>72.19</c:v>
                </c:pt>
                <c:pt idx="182">
                  <c:v>72.489999999999995</c:v>
                </c:pt>
                <c:pt idx="183">
                  <c:v>72.930000000000007</c:v>
                </c:pt>
                <c:pt idx="184">
                  <c:v>73.31</c:v>
                </c:pt>
                <c:pt idx="185">
                  <c:v>73.86</c:v>
                </c:pt>
                <c:pt idx="186">
                  <c:v>74.13</c:v>
                </c:pt>
                <c:pt idx="187">
                  <c:v>74.66</c:v>
                </c:pt>
                <c:pt idx="188">
                  <c:v>75.09</c:v>
                </c:pt>
                <c:pt idx="189">
                  <c:v>75.56</c:v>
                </c:pt>
                <c:pt idx="190">
                  <c:v>75.790000000000006</c:v>
                </c:pt>
                <c:pt idx="191">
                  <c:v>76.23</c:v>
                </c:pt>
                <c:pt idx="192">
                  <c:v>76.459999999999994</c:v>
                </c:pt>
                <c:pt idx="193">
                  <c:v>77.010000000000005</c:v>
                </c:pt>
                <c:pt idx="194">
                  <c:v>77.33</c:v>
                </c:pt>
                <c:pt idx="195">
                  <c:v>77.86</c:v>
                </c:pt>
                <c:pt idx="196">
                  <c:v>78.34</c:v>
                </c:pt>
                <c:pt idx="197">
                  <c:v>78.790000000000006</c:v>
                </c:pt>
                <c:pt idx="198">
                  <c:v>79.16</c:v>
                </c:pt>
                <c:pt idx="199">
                  <c:v>79.59</c:v>
                </c:pt>
                <c:pt idx="200">
                  <c:v>80.11</c:v>
                </c:pt>
                <c:pt idx="201">
                  <c:v>80.55</c:v>
                </c:pt>
                <c:pt idx="202">
                  <c:v>80.91</c:v>
                </c:pt>
                <c:pt idx="203">
                  <c:v>81.290000000000006</c:v>
                </c:pt>
                <c:pt idx="204">
                  <c:v>81.84</c:v>
                </c:pt>
                <c:pt idx="205">
                  <c:v>82.16</c:v>
                </c:pt>
                <c:pt idx="206">
                  <c:v>82.64</c:v>
                </c:pt>
                <c:pt idx="207">
                  <c:v>83.05</c:v>
                </c:pt>
                <c:pt idx="208">
                  <c:v>83.45</c:v>
                </c:pt>
                <c:pt idx="209">
                  <c:v>83.79</c:v>
                </c:pt>
                <c:pt idx="210">
                  <c:v>84.49</c:v>
                </c:pt>
                <c:pt idx="211">
                  <c:v>84.82</c:v>
                </c:pt>
                <c:pt idx="212">
                  <c:v>85.35</c:v>
                </c:pt>
                <c:pt idx="213">
                  <c:v>85.73</c:v>
                </c:pt>
                <c:pt idx="214">
                  <c:v>86.16</c:v>
                </c:pt>
                <c:pt idx="215">
                  <c:v>86.67</c:v>
                </c:pt>
                <c:pt idx="216">
                  <c:v>87.1</c:v>
                </c:pt>
                <c:pt idx="217">
                  <c:v>87.46</c:v>
                </c:pt>
                <c:pt idx="218">
                  <c:v>87.92</c:v>
                </c:pt>
                <c:pt idx="219">
                  <c:v>88.45</c:v>
                </c:pt>
                <c:pt idx="220">
                  <c:v>89.05</c:v>
                </c:pt>
                <c:pt idx="221">
                  <c:v>89.22</c:v>
                </c:pt>
                <c:pt idx="222">
                  <c:v>89.96</c:v>
                </c:pt>
                <c:pt idx="223">
                  <c:v>90.42</c:v>
                </c:pt>
                <c:pt idx="224">
                  <c:v>90.84</c:v>
                </c:pt>
                <c:pt idx="225">
                  <c:v>91.2</c:v>
                </c:pt>
                <c:pt idx="226">
                  <c:v>91.63</c:v>
                </c:pt>
                <c:pt idx="227">
                  <c:v>92.1</c:v>
                </c:pt>
                <c:pt idx="228">
                  <c:v>92.31</c:v>
                </c:pt>
                <c:pt idx="229">
                  <c:v>92.82</c:v>
                </c:pt>
                <c:pt idx="230">
                  <c:v>93.24</c:v>
                </c:pt>
                <c:pt idx="231">
                  <c:v>93.85</c:v>
                </c:pt>
                <c:pt idx="232">
                  <c:v>94.32</c:v>
                </c:pt>
                <c:pt idx="233">
                  <c:v>94.83</c:v>
                </c:pt>
                <c:pt idx="234">
                  <c:v>95.04</c:v>
                </c:pt>
                <c:pt idx="235">
                  <c:v>95.58</c:v>
                </c:pt>
                <c:pt idx="236">
                  <c:v>96.04</c:v>
                </c:pt>
                <c:pt idx="237">
                  <c:v>96.59</c:v>
                </c:pt>
                <c:pt idx="238">
                  <c:v>97.03</c:v>
                </c:pt>
                <c:pt idx="239">
                  <c:v>97.64</c:v>
                </c:pt>
                <c:pt idx="240">
                  <c:v>97.98</c:v>
                </c:pt>
                <c:pt idx="241">
                  <c:v>98.27</c:v>
                </c:pt>
                <c:pt idx="242">
                  <c:v>98.75</c:v>
                </c:pt>
                <c:pt idx="243">
                  <c:v>98.96</c:v>
                </c:pt>
                <c:pt idx="244">
                  <c:v>99.27</c:v>
                </c:pt>
                <c:pt idx="245">
                  <c:v>99.7</c:v>
                </c:pt>
                <c:pt idx="246">
                  <c:v>99.92</c:v>
                </c:pt>
                <c:pt idx="247">
                  <c:v>100</c:v>
                </c:pt>
                <c:pt idx="248">
                  <c:v>99.8</c:v>
                </c:pt>
                <c:pt idx="249">
                  <c:v>98.94</c:v>
                </c:pt>
                <c:pt idx="250">
                  <c:v>97.91</c:v>
                </c:pt>
                <c:pt idx="251">
                  <c:v>96.53</c:v>
                </c:pt>
                <c:pt idx="252">
                  <c:v>93.8</c:v>
                </c:pt>
                <c:pt idx="253">
                  <c:v>89.56</c:v>
                </c:pt>
                <c:pt idx="254">
                  <c:v>83.67</c:v>
                </c:pt>
                <c:pt idx="255">
                  <c:v>74.58</c:v>
                </c:pt>
                <c:pt idx="256">
                  <c:v>66.77</c:v>
                </c:pt>
                <c:pt idx="257">
                  <c:v>62.19</c:v>
                </c:pt>
                <c:pt idx="258">
                  <c:v>59.06</c:v>
                </c:pt>
              </c:numCache>
            </c:numRef>
          </c:yVal>
          <c:smooth val="1"/>
          <c:extLst>
            <c:ext xmlns:c16="http://schemas.microsoft.com/office/drawing/2014/chart" uri="{C3380CC4-5D6E-409C-BE32-E72D297353CC}">
              <c16:uniqueId val="{00000003-B8E3-4C90-B361-1B20F76B23DD}"/>
            </c:ext>
          </c:extLst>
        </c:ser>
        <c:dLbls>
          <c:showLegendKey val="0"/>
          <c:showVal val="0"/>
          <c:showCatName val="0"/>
          <c:showSerName val="0"/>
          <c:showPercent val="0"/>
          <c:showBubbleSize val="0"/>
        </c:dLbls>
        <c:axId val="120344576"/>
        <c:axId val="120346496"/>
      </c:scatterChart>
      <c:valAx>
        <c:axId val="120344576"/>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Profondeur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20346496"/>
        <c:crosses val="autoZero"/>
        <c:crossBetween val="midCat"/>
      </c:valAx>
      <c:valAx>
        <c:axId val="12034649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2034457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DSP 110 cm</c:v>
          </c:tx>
          <c:spPr>
            <a:ln w="9525" cap="rnd">
              <a:solidFill>
                <a:schemeClr val="accent1"/>
              </a:solidFill>
              <a:round/>
            </a:ln>
            <a:effectLst/>
          </c:spPr>
          <c:marker>
            <c:symbol val="none"/>
          </c:marker>
          <c:xVal>
            <c:numRef>
              <c:f>'7_Rendements DSP'!$C$19:$C$277</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274.10000000000002</c:v>
                </c:pt>
                <c:pt idx="31">
                  <c:v>272.8</c:v>
                </c:pt>
                <c:pt idx="32">
                  <c:v>271.60000000000002</c:v>
                </c:pt>
                <c:pt idx="33">
                  <c:v>270.39999999999998</c:v>
                </c:pt>
                <c:pt idx="34">
                  <c:v>269.2</c:v>
                </c:pt>
                <c:pt idx="35">
                  <c:v>268.10000000000002</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248.7</c:v>
                </c:pt>
                <c:pt idx="52">
                  <c:v>247.6</c:v>
                </c:pt>
                <c:pt idx="53">
                  <c:v>246.4</c:v>
                </c:pt>
                <c:pt idx="54">
                  <c:v>245.1</c:v>
                </c:pt>
                <c:pt idx="55">
                  <c:v>244</c:v>
                </c:pt>
                <c:pt idx="56">
                  <c:v>242.7</c:v>
                </c:pt>
                <c:pt idx="57">
                  <c:v>241.6</c:v>
                </c:pt>
                <c:pt idx="58">
                  <c:v>240.3</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218.6</c:v>
                </c:pt>
                <c:pt idx="77">
                  <c:v>217.5</c:v>
                </c:pt>
                <c:pt idx="78">
                  <c:v>216.3</c:v>
                </c:pt>
                <c:pt idx="79">
                  <c:v>215.1</c:v>
                </c:pt>
                <c:pt idx="80">
                  <c:v>213.9</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188.6</c:v>
                </c:pt>
                <c:pt idx="102">
                  <c:v>187.4</c:v>
                </c:pt>
                <c:pt idx="103">
                  <c:v>186.2</c:v>
                </c:pt>
                <c:pt idx="104">
                  <c:v>185</c:v>
                </c:pt>
                <c:pt idx="105">
                  <c:v>183.8</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158.4</c:v>
                </c:pt>
                <c:pt idx="127">
                  <c:v>157.19999999999999</c:v>
                </c:pt>
                <c:pt idx="128">
                  <c:v>156.1</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122.3</c:v>
                </c:pt>
                <c:pt idx="157">
                  <c:v>121.2</c:v>
                </c:pt>
                <c:pt idx="158">
                  <c:v>120</c:v>
                </c:pt>
                <c:pt idx="159">
                  <c:v>118.8</c:v>
                </c:pt>
                <c:pt idx="160">
                  <c:v>117.6</c:v>
                </c:pt>
                <c:pt idx="161">
                  <c:v>116.3</c:v>
                </c:pt>
                <c:pt idx="162">
                  <c:v>115.2</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87.5</c:v>
                </c:pt>
                <c:pt idx="186">
                  <c:v>86.3</c:v>
                </c:pt>
                <c:pt idx="187">
                  <c:v>85.1</c:v>
                </c:pt>
                <c:pt idx="188">
                  <c:v>83.8</c:v>
                </c:pt>
                <c:pt idx="189">
                  <c:v>82.6</c:v>
                </c:pt>
                <c:pt idx="190">
                  <c:v>81.5</c:v>
                </c:pt>
                <c:pt idx="191">
                  <c:v>80.2</c:v>
                </c:pt>
                <c:pt idx="192">
                  <c:v>79</c:v>
                </c:pt>
                <c:pt idx="193">
                  <c:v>77.8</c:v>
                </c:pt>
                <c:pt idx="194">
                  <c:v>76.599999999999994</c:v>
                </c:pt>
                <c:pt idx="195">
                  <c:v>75.400000000000006</c:v>
                </c:pt>
                <c:pt idx="196">
                  <c:v>74.2</c:v>
                </c:pt>
                <c:pt idx="197">
                  <c:v>73</c:v>
                </c:pt>
                <c:pt idx="198">
                  <c:v>71.8</c:v>
                </c:pt>
                <c:pt idx="199">
                  <c:v>70.599999999999994</c:v>
                </c:pt>
                <c:pt idx="200">
                  <c:v>69.3</c:v>
                </c:pt>
                <c:pt idx="201">
                  <c:v>68.2</c:v>
                </c:pt>
                <c:pt idx="202">
                  <c:v>66.900000000000006</c:v>
                </c:pt>
                <c:pt idx="203">
                  <c:v>65.7</c:v>
                </c:pt>
                <c:pt idx="204">
                  <c:v>64.5</c:v>
                </c:pt>
                <c:pt idx="205">
                  <c:v>63.3</c:v>
                </c:pt>
                <c:pt idx="206">
                  <c:v>62.1</c:v>
                </c:pt>
                <c:pt idx="207">
                  <c:v>60.9</c:v>
                </c:pt>
                <c:pt idx="208">
                  <c:v>59.7</c:v>
                </c:pt>
                <c:pt idx="209">
                  <c:v>58.5</c:v>
                </c:pt>
                <c:pt idx="210">
                  <c:v>57.3</c:v>
                </c:pt>
                <c:pt idx="211">
                  <c:v>56</c:v>
                </c:pt>
                <c:pt idx="212">
                  <c:v>54.9</c:v>
                </c:pt>
                <c:pt idx="213">
                  <c:v>53.6</c:v>
                </c:pt>
                <c:pt idx="214">
                  <c:v>52.5</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36.799999999999997</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5.3</c:v>
                </c:pt>
                <c:pt idx="254">
                  <c:v>4.0999999999999996</c:v>
                </c:pt>
                <c:pt idx="255">
                  <c:v>2.9</c:v>
                </c:pt>
                <c:pt idx="256">
                  <c:v>1.7</c:v>
                </c:pt>
                <c:pt idx="257">
                  <c:v>0.5</c:v>
                </c:pt>
                <c:pt idx="258">
                  <c:v>-0.5</c:v>
                </c:pt>
              </c:numCache>
            </c:numRef>
          </c:xVal>
          <c:yVal>
            <c:numRef>
              <c:f>'7_Rendements DSP'!$F$19:$F$277</c:f>
              <c:numCache>
                <c:formatCode>General</c:formatCode>
                <c:ptCount val="259"/>
                <c:pt idx="0">
                  <c:v>21.02</c:v>
                </c:pt>
                <c:pt idx="1">
                  <c:v>21.08</c:v>
                </c:pt>
                <c:pt idx="2">
                  <c:v>21.33</c:v>
                </c:pt>
                <c:pt idx="3">
                  <c:v>21.31</c:v>
                </c:pt>
                <c:pt idx="4">
                  <c:v>21.56</c:v>
                </c:pt>
                <c:pt idx="5">
                  <c:v>21.65</c:v>
                </c:pt>
                <c:pt idx="6">
                  <c:v>21.75</c:v>
                </c:pt>
                <c:pt idx="7">
                  <c:v>21.86</c:v>
                </c:pt>
                <c:pt idx="8">
                  <c:v>22.01</c:v>
                </c:pt>
                <c:pt idx="9">
                  <c:v>22.22</c:v>
                </c:pt>
                <c:pt idx="10">
                  <c:v>22.33</c:v>
                </c:pt>
                <c:pt idx="11">
                  <c:v>22.51</c:v>
                </c:pt>
                <c:pt idx="12">
                  <c:v>22.68</c:v>
                </c:pt>
                <c:pt idx="13">
                  <c:v>22.78</c:v>
                </c:pt>
                <c:pt idx="14">
                  <c:v>22.95</c:v>
                </c:pt>
                <c:pt idx="15">
                  <c:v>23.05</c:v>
                </c:pt>
                <c:pt idx="16">
                  <c:v>23.31</c:v>
                </c:pt>
                <c:pt idx="17">
                  <c:v>23.49</c:v>
                </c:pt>
                <c:pt idx="18">
                  <c:v>23.65</c:v>
                </c:pt>
                <c:pt idx="19">
                  <c:v>23.77</c:v>
                </c:pt>
                <c:pt idx="20">
                  <c:v>23.79</c:v>
                </c:pt>
                <c:pt idx="21">
                  <c:v>24.01</c:v>
                </c:pt>
                <c:pt idx="22">
                  <c:v>24.24</c:v>
                </c:pt>
                <c:pt idx="23">
                  <c:v>24.33</c:v>
                </c:pt>
                <c:pt idx="24">
                  <c:v>24.56</c:v>
                </c:pt>
                <c:pt idx="25">
                  <c:v>24.72</c:v>
                </c:pt>
                <c:pt idx="26">
                  <c:v>24.91</c:v>
                </c:pt>
                <c:pt idx="27">
                  <c:v>25.08</c:v>
                </c:pt>
                <c:pt idx="28">
                  <c:v>25.27</c:v>
                </c:pt>
                <c:pt idx="29">
                  <c:v>25.37</c:v>
                </c:pt>
                <c:pt idx="30">
                  <c:v>25.56</c:v>
                </c:pt>
                <c:pt idx="31">
                  <c:v>25.73</c:v>
                </c:pt>
                <c:pt idx="32">
                  <c:v>25.93</c:v>
                </c:pt>
                <c:pt idx="33">
                  <c:v>26.06</c:v>
                </c:pt>
                <c:pt idx="34">
                  <c:v>26.32</c:v>
                </c:pt>
                <c:pt idx="35">
                  <c:v>26.39</c:v>
                </c:pt>
                <c:pt idx="36">
                  <c:v>26.62</c:v>
                </c:pt>
                <c:pt idx="37">
                  <c:v>26.81</c:v>
                </c:pt>
                <c:pt idx="38">
                  <c:v>26.92</c:v>
                </c:pt>
                <c:pt idx="39">
                  <c:v>27.12</c:v>
                </c:pt>
                <c:pt idx="40">
                  <c:v>27.24</c:v>
                </c:pt>
                <c:pt idx="41">
                  <c:v>27.47</c:v>
                </c:pt>
                <c:pt idx="42">
                  <c:v>27.74</c:v>
                </c:pt>
                <c:pt idx="43">
                  <c:v>27.85</c:v>
                </c:pt>
                <c:pt idx="44">
                  <c:v>28.08</c:v>
                </c:pt>
                <c:pt idx="45">
                  <c:v>28.26</c:v>
                </c:pt>
                <c:pt idx="46">
                  <c:v>28.44</c:v>
                </c:pt>
                <c:pt idx="47">
                  <c:v>28.65</c:v>
                </c:pt>
                <c:pt idx="48">
                  <c:v>28.86</c:v>
                </c:pt>
                <c:pt idx="49">
                  <c:v>29.09</c:v>
                </c:pt>
                <c:pt idx="50">
                  <c:v>29.24</c:v>
                </c:pt>
                <c:pt idx="51">
                  <c:v>29.36</c:v>
                </c:pt>
                <c:pt idx="52">
                  <c:v>29.52</c:v>
                </c:pt>
                <c:pt idx="53">
                  <c:v>29.89</c:v>
                </c:pt>
                <c:pt idx="54">
                  <c:v>30</c:v>
                </c:pt>
                <c:pt idx="55">
                  <c:v>30.24</c:v>
                </c:pt>
                <c:pt idx="56">
                  <c:v>30.46</c:v>
                </c:pt>
                <c:pt idx="57">
                  <c:v>30.62</c:v>
                </c:pt>
                <c:pt idx="58">
                  <c:v>30.86</c:v>
                </c:pt>
                <c:pt idx="59">
                  <c:v>31.04</c:v>
                </c:pt>
                <c:pt idx="60">
                  <c:v>31.29</c:v>
                </c:pt>
                <c:pt idx="61">
                  <c:v>31.5</c:v>
                </c:pt>
                <c:pt idx="62">
                  <c:v>31.67</c:v>
                </c:pt>
                <c:pt idx="63">
                  <c:v>31.98</c:v>
                </c:pt>
                <c:pt idx="64">
                  <c:v>32.15</c:v>
                </c:pt>
                <c:pt idx="65">
                  <c:v>32.33</c:v>
                </c:pt>
                <c:pt idx="66">
                  <c:v>32.54</c:v>
                </c:pt>
                <c:pt idx="67">
                  <c:v>32.700000000000003</c:v>
                </c:pt>
                <c:pt idx="68">
                  <c:v>33.119999999999997</c:v>
                </c:pt>
                <c:pt idx="69">
                  <c:v>33.28</c:v>
                </c:pt>
                <c:pt idx="70">
                  <c:v>33.44</c:v>
                </c:pt>
                <c:pt idx="71">
                  <c:v>33.69</c:v>
                </c:pt>
                <c:pt idx="72">
                  <c:v>34.01</c:v>
                </c:pt>
                <c:pt idx="73">
                  <c:v>34.229999999999997</c:v>
                </c:pt>
                <c:pt idx="74">
                  <c:v>34.4</c:v>
                </c:pt>
                <c:pt idx="75">
                  <c:v>34.71</c:v>
                </c:pt>
                <c:pt idx="76">
                  <c:v>34.94</c:v>
                </c:pt>
                <c:pt idx="77">
                  <c:v>35.18</c:v>
                </c:pt>
                <c:pt idx="78">
                  <c:v>35.31</c:v>
                </c:pt>
                <c:pt idx="79">
                  <c:v>35.64</c:v>
                </c:pt>
                <c:pt idx="80">
                  <c:v>35.700000000000003</c:v>
                </c:pt>
                <c:pt idx="81">
                  <c:v>36.04</c:v>
                </c:pt>
                <c:pt idx="82">
                  <c:v>36.26</c:v>
                </c:pt>
                <c:pt idx="83">
                  <c:v>36.549999999999997</c:v>
                </c:pt>
                <c:pt idx="84">
                  <c:v>36.82</c:v>
                </c:pt>
                <c:pt idx="85">
                  <c:v>36.880000000000003</c:v>
                </c:pt>
                <c:pt idx="86">
                  <c:v>37.19</c:v>
                </c:pt>
                <c:pt idx="87">
                  <c:v>37.47</c:v>
                </c:pt>
                <c:pt idx="88">
                  <c:v>37.72</c:v>
                </c:pt>
                <c:pt idx="89">
                  <c:v>37.97</c:v>
                </c:pt>
                <c:pt idx="90">
                  <c:v>38.229999999999997</c:v>
                </c:pt>
                <c:pt idx="91">
                  <c:v>38.549999999999997</c:v>
                </c:pt>
                <c:pt idx="92">
                  <c:v>38.880000000000003</c:v>
                </c:pt>
                <c:pt idx="93">
                  <c:v>39.03</c:v>
                </c:pt>
                <c:pt idx="94">
                  <c:v>39.200000000000003</c:v>
                </c:pt>
                <c:pt idx="95">
                  <c:v>39.659999999999997</c:v>
                </c:pt>
                <c:pt idx="96">
                  <c:v>39.76</c:v>
                </c:pt>
                <c:pt idx="97">
                  <c:v>40.18</c:v>
                </c:pt>
                <c:pt idx="98">
                  <c:v>40.340000000000003</c:v>
                </c:pt>
                <c:pt idx="99">
                  <c:v>40.74</c:v>
                </c:pt>
                <c:pt idx="100">
                  <c:v>40.880000000000003</c:v>
                </c:pt>
                <c:pt idx="101">
                  <c:v>41.25</c:v>
                </c:pt>
                <c:pt idx="102">
                  <c:v>41.57</c:v>
                </c:pt>
                <c:pt idx="103">
                  <c:v>41.72</c:v>
                </c:pt>
                <c:pt idx="104">
                  <c:v>42.04</c:v>
                </c:pt>
                <c:pt idx="105">
                  <c:v>42.32</c:v>
                </c:pt>
                <c:pt idx="106">
                  <c:v>42.56</c:v>
                </c:pt>
                <c:pt idx="107">
                  <c:v>43.01</c:v>
                </c:pt>
                <c:pt idx="108">
                  <c:v>43.04</c:v>
                </c:pt>
                <c:pt idx="109">
                  <c:v>43.46</c:v>
                </c:pt>
                <c:pt idx="110">
                  <c:v>43.81</c:v>
                </c:pt>
                <c:pt idx="111">
                  <c:v>44.04</c:v>
                </c:pt>
                <c:pt idx="112">
                  <c:v>44.38</c:v>
                </c:pt>
                <c:pt idx="113">
                  <c:v>44.69</c:v>
                </c:pt>
                <c:pt idx="114">
                  <c:v>44.94</c:v>
                </c:pt>
                <c:pt idx="115">
                  <c:v>45.29</c:v>
                </c:pt>
                <c:pt idx="116">
                  <c:v>45.52</c:v>
                </c:pt>
                <c:pt idx="117">
                  <c:v>45.8</c:v>
                </c:pt>
                <c:pt idx="118">
                  <c:v>46.11</c:v>
                </c:pt>
                <c:pt idx="119">
                  <c:v>46.46</c:v>
                </c:pt>
                <c:pt idx="120">
                  <c:v>46.89</c:v>
                </c:pt>
                <c:pt idx="121">
                  <c:v>47.13</c:v>
                </c:pt>
                <c:pt idx="122">
                  <c:v>47.41</c:v>
                </c:pt>
                <c:pt idx="123">
                  <c:v>47.66</c:v>
                </c:pt>
                <c:pt idx="124">
                  <c:v>48.12</c:v>
                </c:pt>
                <c:pt idx="125">
                  <c:v>48.4</c:v>
                </c:pt>
                <c:pt idx="126">
                  <c:v>48.66</c:v>
                </c:pt>
                <c:pt idx="127">
                  <c:v>49.1</c:v>
                </c:pt>
                <c:pt idx="128">
                  <c:v>49.48</c:v>
                </c:pt>
                <c:pt idx="129">
                  <c:v>49.72</c:v>
                </c:pt>
                <c:pt idx="130">
                  <c:v>50.01</c:v>
                </c:pt>
                <c:pt idx="131">
                  <c:v>50.55</c:v>
                </c:pt>
                <c:pt idx="132">
                  <c:v>50.78</c:v>
                </c:pt>
                <c:pt idx="133">
                  <c:v>51.1</c:v>
                </c:pt>
                <c:pt idx="134">
                  <c:v>51.37</c:v>
                </c:pt>
                <c:pt idx="135">
                  <c:v>51.66</c:v>
                </c:pt>
                <c:pt idx="136">
                  <c:v>52.14</c:v>
                </c:pt>
                <c:pt idx="137">
                  <c:v>52.39</c:v>
                </c:pt>
                <c:pt idx="138">
                  <c:v>52.64</c:v>
                </c:pt>
                <c:pt idx="139">
                  <c:v>53.06</c:v>
                </c:pt>
                <c:pt idx="140">
                  <c:v>53.35</c:v>
                </c:pt>
                <c:pt idx="141">
                  <c:v>53.8</c:v>
                </c:pt>
                <c:pt idx="142">
                  <c:v>54.17</c:v>
                </c:pt>
                <c:pt idx="143">
                  <c:v>54.58</c:v>
                </c:pt>
                <c:pt idx="144">
                  <c:v>54.88</c:v>
                </c:pt>
                <c:pt idx="145">
                  <c:v>55.19</c:v>
                </c:pt>
                <c:pt idx="146">
                  <c:v>55.66</c:v>
                </c:pt>
                <c:pt idx="147">
                  <c:v>56.07</c:v>
                </c:pt>
                <c:pt idx="148">
                  <c:v>56.44</c:v>
                </c:pt>
                <c:pt idx="149">
                  <c:v>56.76</c:v>
                </c:pt>
                <c:pt idx="150">
                  <c:v>57.09</c:v>
                </c:pt>
                <c:pt idx="151">
                  <c:v>57.57</c:v>
                </c:pt>
                <c:pt idx="152">
                  <c:v>57.95</c:v>
                </c:pt>
                <c:pt idx="153">
                  <c:v>58.22</c:v>
                </c:pt>
                <c:pt idx="154">
                  <c:v>58.72</c:v>
                </c:pt>
                <c:pt idx="155">
                  <c:v>59.05</c:v>
                </c:pt>
                <c:pt idx="156">
                  <c:v>59.54</c:v>
                </c:pt>
                <c:pt idx="157">
                  <c:v>60.02</c:v>
                </c:pt>
                <c:pt idx="158">
                  <c:v>60.25</c:v>
                </c:pt>
                <c:pt idx="159">
                  <c:v>60.7</c:v>
                </c:pt>
                <c:pt idx="160">
                  <c:v>61.15</c:v>
                </c:pt>
                <c:pt idx="161">
                  <c:v>61.4</c:v>
                </c:pt>
                <c:pt idx="162">
                  <c:v>61.96</c:v>
                </c:pt>
                <c:pt idx="163">
                  <c:v>62.31</c:v>
                </c:pt>
                <c:pt idx="164">
                  <c:v>62.78</c:v>
                </c:pt>
                <c:pt idx="165">
                  <c:v>63.1</c:v>
                </c:pt>
                <c:pt idx="166">
                  <c:v>63.53</c:v>
                </c:pt>
                <c:pt idx="167">
                  <c:v>63.94</c:v>
                </c:pt>
                <c:pt idx="168">
                  <c:v>64.260000000000005</c:v>
                </c:pt>
                <c:pt idx="169">
                  <c:v>64.709999999999994</c:v>
                </c:pt>
                <c:pt idx="170">
                  <c:v>65.209999999999994</c:v>
                </c:pt>
                <c:pt idx="171">
                  <c:v>65.540000000000006</c:v>
                </c:pt>
                <c:pt idx="172">
                  <c:v>65.89</c:v>
                </c:pt>
                <c:pt idx="173">
                  <c:v>66.38</c:v>
                </c:pt>
                <c:pt idx="174">
                  <c:v>66.900000000000006</c:v>
                </c:pt>
                <c:pt idx="175">
                  <c:v>67.27</c:v>
                </c:pt>
                <c:pt idx="176">
                  <c:v>67.5</c:v>
                </c:pt>
                <c:pt idx="177">
                  <c:v>68.2</c:v>
                </c:pt>
                <c:pt idx="178">
                  <c:v>68.569999999999993</c:v>
                </c:pt>
                <c:pt idx="179">
                  <c:v>69</c:v>
                </c:pt>
                <c:pt idx="180">
                  <c:v>69.37</c:v>
                </c:pt>
                <c:pt idx="181">
                  <c:v>69.81</c:v>
                </c:pt>
                <c:pt idx="182">
                  <c:v>70.38</c:v>
                </c:pt>
                <c:pt idx="183">
                  <c:v>70.94</c:v>
                </c:pt>
                <c:pt idx="184">
                  <c:v>71.17</c:v>
                </c:pt>
                <c:pt idx="185">
                  <c:v>71.77</c:v>
                </c:pt>
                <c:pt idx="186">
                  <c:v>72.19</c:v>
                </c:pt>
                <c:pt idx="187">
                  <c:v>72.790000000000006</c:v>
                </c:pt>
                <c:pt idx="188">
                  <c:v>73.23</c:v>
                </c:pt>
                <c:pt idx="189">
                  <c:v>73.599999999999994</c:v>
                </c:pt>
                <c:pt idx="190">
                  <c:v>73.989999999999995</c:v>
                </c:pt>
                <c:pt idx="191">
                  <c:v>74.55</c:v>
                </c:pt>
                <c:pt idx="192">
                  <c:v>74.92</c:v>
                </c:pt>
                <c:pt idx="193">
                  <c:v>75.84</c:v>
                </c:pt>
                <c:pt idx="194">
                  <c:v>75.92</c:v>
                </c:pt>
                <c:pt idx="195">
                  <c:v>76.39</c:v>
                </c:pt>
                <c:pt idx="196">
                  <c:v>76.959999999999994</c:v>
                </c:pt>
                <c:pt idx="197">
                  <c:v>77.459999999999994</c:v>
                </c:pt>
                <c:pt idx="198">
                  <c:v>77.790000000000006</c:v>
                </c:pt>
                <c:pt idx="199">
                  <c:v>78.16</c:v>
                </c:pt>
                <c:pt idx="200">
                  <c:v>78.819999999999993</c:v>
                </c:pt>
                <c:pt idx="201">
                  <c:v>79.260000000000005</c:v>
                </c:pt>
                <c:pt idx="202">
                  <c:v>79.75</c:v>
                </c:pt>
                <c:pt idx="203">
                  <c:v>80.3</c:v>
                </c:pt>
                <c:pt idx="204">
                  <c:v>80.64</c:v>
                </c:pt>
                <c:pt idx="205">
                  <c:v>81.08</c:v>
                </c:pt>
                <c:pt idx="206">
                  <c:v>81.680000000000007</c:v>
                </c:pt>
                <c:pt idx="207">
                  <c:v>82.09</c:v>
                </c:pt>
                <c:pt idx="208">
                  <c:v>82.79</c:v>
                </c:pt>
                <c:pt idx="209">
                  <c:v>83.09</c:v>
                </c:pt>
                <c:pt idx="210">
                  <c:v>83.74</c:v>
                </c:pt>
                <c:pt idx="211">
                  <c:v>84.29</c:v>
                </c:pt>
                <c:pt idx="212">
                  <c:v>84.48</c:v>
                </c:pt>
                <c:pt idx="213">
                  <c:v>85.23</c:v>
                </c:pt>
                <c:pt idx="214">
                  <c:v>85.47</c:v>
                </c:pt>
                <c:pt idx="215">
                  <c:v>86.09</c:v>
                </c:pt>
                <c:pt idx="216">
                  <c:v>86.55</c:v>
                </c:pt>
                <c:pt idx="217">
                  <c:v>87.22</c:v>
                </c:pt>
                <c:pt idx="218">
                  <c:v>87.69</c:v>
                </c:pt>
                <c:pt idx="219">
                  <c:v>88.12</c:v>
                </c:pt>
                <c:pt idx="220">
                  <c:v>88.58</c:v>
                </c:pt>
                <c:pt idx="221">
                  <c:v>89.23</c:v>
                </c:pt>
                <c:pt idx="222">
                  <c:v>89.84</c:v>
                </c:pt>
                <c:pt idx="223">
                  <c:v>90.17</c:v>
                </c:pt>
                <c:pt idx="224">
                  <c:v>90.63</c:v>
                </c:pt>
                <c:pt idx="225">
                  <c:v>91.33</c:v>
                </c:pt>
                <c:pt idx="226">
                  <c:v>91.89</c:v>
                </c:pt>
                <c:pt idx="227">
                  <c:v>92.06</c:v>
                </c:pt>
                <c:pt idx="228">
                  <c:v>92.66</c:v>
                </c:pt>
                <c:pt idx="229">
                  <c:v>93.17</c:v>
                </c:pt>
                <c:pt idx="230">
                  <c:v>93.57</c:v>
                </c:pt>
                <c:pt idx="231">
                  <c:v>93.9</c:v>
                </c:pt>
                <c:pt idx="232">
                  <c:v>94.68</c:v>
                </c:pt>
                <c:pt idx="233">
                  <c:v>95.17</c:v>
                </c:pt>
                <c:pt idx="234">
                  <c:v>95.32</c:v>
                </c:pt>
                <c:pt idx="235">
                  <c:v>95.98</c:v>
                </c:pt>
                <c:pt idx="236">
                  <c:v>96.48</c:v>
                </c:pt>
                <c:pt idx="237">
                  <c:v>97.01</c:v>
                </c:pt>
                <c:pt idx="238">
                  <c:v>97.36</c:v>
                </c:pt>
                <c:pt idx="239">
                  <c:v>98.07</c:v>
                </c:pt>
                <c:pt idx="240">
                  <c:v>98.43</c:v>
                </c:pt>
                <c:pt idx="241">
                  <c:v>99.12</c:v>
                </c:pt>
                <c:pt idx="242">
                  <c:v>99.48</c:v>
                </c:pt>
                <c:pt idx="243">
                  <c:v>99.42</c:v>
                </c:pt>
                <c:pt idx="244">
                  <c:v>100</c:v>
                </c:pt>
                <c:pt idx="245">
                  <c:v>99.99</c:v>
                </c:pt>
                <c:pt idx="246">
                  <c:v>99.78</c:v>
                </c:pt>
                <c:pt idx="247">
                  <c:v>99.75</c:v>
                </c:pt>
                <c:pt idx="248">
                  <c:v>99.21</c:v>
                </c:pt>
                <c:pt idx="249">
                  <c:v>98.06</c:v>
                </c:pt>
                <c:pt idx="250">
                  <c:v>96.71</c:v>
                </c:pt>
                <c:pt idx="251">
                  <c:v>94.4</c:v>
                </c:pt>
                <c:pt idx="252">
                  <c:v>90.98</c:v>
                </c:pt>
                <c:pt idx="253">
                  <c:v>85.46</c:v>
                </c:pt>
                <c:pt idx="254">
                  <c:v>77.87</c:v>
                </c:pt>
                <c:pt idx="255">
                  <c:v>67.599999999999994</c:v>
                </c:pt>
                <c:pt idx="256">
                  <c:v>58.05</c:v>
                </c:pt>
                <c:pt idx="257">
                  <c:v>52.8</c:v>
                </c:pt>
                <c:pt idx="258">
                  <c:v>49.54</c:v>
                </c:pt>
              </c:numCache>
            </c:numRef>
          </c:yVal>
          <c:smooth val="1"/>
          <c:extLst>
            <c:ext xmlns:c16="http://schemas.microsoft.com/office/drawing/2014/chart" uri="{C3380CC4-5D6E-409C-BE32-E72D297353CC}">
              <c16:uniqueId val="{00000000-B0CD-4B1B-B6A8-15D56E49B61F}"/>
            </c:ext>
          </c:extLst>
        </c:ser>
        <c:ser>
          <c:idx val="1"/>
          <c:order val="1"/>
          <c:tx>
            <c:v>DSP 90 cm</c:v>
          </c:tx>
          <c:spPr>
            <a:ln w="9525" cap="rnd">
              <a:solidFill>
                <a:schemeClr val="accent2"/>
              </a:solidFill>
              <a:round/>
            </a:ln>
            <a:effectLst/>
          </c:spPr>
          <c:marker>
            <c:symbol val="none"/>
          </c:marker>
          <c:xVal>
            <c:numRef>
              <c:f>'7_Rendements DSP'!$C$298:$C$556</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287.2</c:v>
                </c:pt>
                <c:pt idx="20">
                  <c:v>286.10000000000002</c:v>
                </c:pt>
                <c:pt idx="21">
                  <c:v>284.8</c:v>
                </c:pt>
                <c:pt idx="22">
                  <c:v>283.60000000000002</c:v>
                </c:pt>
                <c:pt idx="23">
                  <c:v>282.5</c:v>
                </c:pt>
                <c:pt idx="24">
                  <c:v>281.2</c:v>
                </c:pt>
                <c:pt idx="25">
                  <c:v>280.10000000000002</c:v>
                </c:pt>
                <c:pt idx="26">
                  <c:v>278.8</c:v>
                </c:pt>
                <c:pt idx="27">
                  <c:v>277.7</c:v>
                </c:pt>
                <c:pt idx="28">
                  <c:v>276.39999999999998</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248.7</c:v>
                </c:pt>
                <c:pt idx="52">
                  <c:v>247.6</c:v>
                </c:pt>
                <c:pt idx="53">
                  <c:v>246.3</c:v>
                </c:pt>
                <c:pt idx="54">
                  <c:v>245.1</c:v>
                </c:pt>
                <c:pt idx="55">
                  <c:v>243.9</c:v>
                </c:pt>
                <c:pt idx="56">
                  <c:v>242.7</c:v>
                </c:pt>
                <c:pt idx="57">
                  <c:v>241.6</c:v>
                </c:pt>
                <c:pt idx="58">
                  <c:v>240.3</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224.6</c:v>
                </c:pt>
                <c:pt idx="72">
                  <c:v>223.5</c:v>
                </c:pt>
                <c:pt idx="73">
                  <c:v>222.2</c:v>
                </c:pt>
                <c:pt idx="74">
                  <c:v>221.1</c:v>
                </c:pt>
                <c:pt idx="75">
                  <c:v>219.9</c:v>
                </c:pt>
                <c:pt idx="76">
                  <c:v>218.6</c:v>
                </c:pt>
                <c:pt idx="77">
                  <c:v>217.5</c:v>
                </c:pt>
                <c:pt idx="78">
                  <c:v>216.2</c:v>
                </c:pt>
                <c:pt idx="79">
                  <c:v>215.1</c:v>
                </c:pt>
                <c:pt idx="80">
                  <c:v>213.8</c:v>
                </c:pt>
                <c:pt idx="81">
                  <c:v>212.6</c:v>
                </c:pt>
                <c:pt idx="82">
                  <c:v>211.4</c:v>
                </c:pt>
                <c:pt idx="83">
                  <c:v>210.2</c:v>
                </c:pt>
                <c:pt idx="84">
                  <c:v>209</c:v>
                </c:pt>
                <c:pt idx="85">
                  <c:v>207.9</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190.9</c:v>
                </c:pt>
                <c:pt idx="100">
                  <c:v>189.8</c:v>
                </c:pt>
                <c:pt idx="101">
                  <c:v>188.5</c:v>
                </c:pt>
                <c:pt idx="102">
                  <c:v>187.3</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158.4</c:v>
                </c:pt>
                <c:pt idx="127">
                  <c:v>157.30000000000001</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122.3</c:v>
                </c:pt>
                <c:pt idx="157">
                  <c:v>121.2</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87.5</c:v>
                </c:pt>
                <c:pt idx="186">
                  <c:v>86.2</c:v>
                </c:pt>
                <c:pt idx="187">
                  <c:v>85.1</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c:v>
                </c:pt>
                <c:pt idx="200">
                  <c:v>69.400000000000006</c:v>
                </c:pt>
                <c:pt idx="201">
                  <c:v>68.099999999999994</c:v>
                </c:pt>
                <c:pt idx="202">
                  <c:v>67</c:v>
                </c:pt>
                <c:pt idx="203">
                  <c:v>65.7</c:v>
                </c:pt>
                <c:pt idx="204">
                  <c:v>64.5</c:v>
                </c:pt>
                <c:pt idx="205">
                  <c:v>63.3</c:v>
                </c:pt>
                <c:pt idx="206">
                  <c:v>62.1</c:v>
                </c:pt>
                <c:pt idx="207">
                  <c:v>60.9</c:v>
                </c:pt>
                <c:pt idx="208">
                  <c:v>59.7</c:v>
                </c:pt>
                <c:pt idx="209">
                  <c:v>58.5</c:v>
                </c:pt>
                <c:pt idx="210">
                  <c:v>57.3</c:v>
                </c:pt>
                <c:pt idx="211">
                  <c:v>56.1</c:v>
                </c:pt>
                <c:pt idx="212">
                  <c:v>54.9</c:v>
                </c:pt>
                <c:pt idx="213">
                  <c:v>53.7</c:v>
                </c:pt>
                <c:pt idx="214">
                  <c:v>52.5</c:v>
                </c:pt>
                <c:pt idx="215">
                  <c:v>51.3</c:v>
                </c:pt>
                <c:pt idx="216">
                  <c:v>50</c:v>
                </c:pt>
                <c:pt idx="217">
                  <c:v>48.9</c:v>
                </c:pt>
                <c:pt idx="218">
                  <c:v>47.6</c:v>
                </c:pt>
                <c:pt idx="219">
                  <c:v>46.5</c:v>
                </c:pt>
                <c:pt idx="220">
                  <c:v>45.2</c:v>
                </c:pt>
                <c:pt idx="221">
                  <c:v>44</c:v>
                </c:pt>
                <c:pt idx="222">
                  <c:v>42.8</c:v>
                </c:pt>
                <c:pt idx="223">
                  <c:v>41.6</c:v>
                </c:pt>
                <c:pt idx="224">
                  <c:v>40.4</c:v>
                </c:pt>
                <c:pt idx="225">
                  <c:v>39.200000000000003</c:v>
                </c:pt>
                <c:pt idx="226">
                  <c:v>38</c:v>
                </c:pt>
                <c:pt idx="227">
                  <c:v>36.799999999999997</c:v>
                </c:pt>
                <c:pt idx="228">
                  <c:v>35.6</c:v>
                </c:pt>
                <c:pt idx="229">
                  <c:v>34.4</c:v>
                </c:pt>
                <c:pt idx="230">
                  <c:v>33.200000000000003</c:v>
                </c:pt>
                <c:pt idx="231">
                  <c:v>32</c:v>
                </c:pt>
                <c:pt idx="232">
                  <c:v>30.7</c:v>
                </c:pt>
                <c:pt idx="233">
                  <c:v>29.5</c:v>
                </c:pt>
                <c:pt idx="234">
                  <c:v>28.3</c:v>
                </c:pt>
                <c:pt idx="235">
                  <c:v>27.1</c:v>
                </c:pt>
                <c:pt idx="236">
                  <c:v>25.9</c:v>
                </c:pt>
                <c:pt idx="237">
                  <c:v>24.7</c:v>
                </c:pt>
                <c:pt idx="238">
                  <c:v>23.5</c:v>
                </c:pt>
                <c:pt idx="239">
                  <c:v>22.3</c:v>
                </c:pt>
                <c:pt idx="240">
                  <c:v>21.1</c:v>
                </c:pt>
                <c:pt idx="241">
                  <c:v>19.899999999999999</c:v>
                </c:pt>
                <c:pt idx="242">
                  <c:v>18.7</c:v>
                </c:pt>
                <c:pt idx="243">
                  <c:v>17.5</c:v>
                </c:pt>
                <c:pt idx="244">
                  <c:v>16.3</c:v>
                </c:pt>
                <c:pt idx="245">
                  <c:v>15</c:v>
                </c:pt>
                <c:pt idx="246">
                  <c:v>13.8</c:v>
                </c:pt>
                <c:pt idx="247">
                  <c:v>12.6</c:v>
                </c:pt>
                <c:pt idx="248">
                  <c:v>11.4</c:v>
                </c:pt>
                <c:pt idx="249">
                  <c:v>10.199999999999999</c:v>
                </c:pt>
                <c:pt idx="250">
                  <c:v>9</c:v>
                </c:pt>
                <c:pt idx="251">
                  <c:v>7.8</c:v>
                </c:pt>
                <c:pt idx="252">
                  <c:v>6.6</c:v>
                </c:pt>
                <c:pt idx="253">
                  <c:v>5.4</c:v>
                </c:pt>
                <c:pt idx="254">
                  <c:v>4.2</c:v>
                </c:pt>
                <c:pt idx="255">
                  <c:v>3</c:v>
                </c:pt>
                <c:pt idx="256">
                  <c:v>1.8</c:v>
                </c:pt>
                <c:pt idx="257">
                  <c:v>0.6</c:v>
                </c:pt>
                <c:pt idx="258">
                  <c:v>-0.5</c:v>
                </c:pt>
              </c:numCache>
            </c:numRef>
          </c:xVal>
          <c:yVal>
            <c:numRef>
              <c:f>'7_Rendements DSP'!$F$298:$F$556</c:f>
              <c:numCache>
                <c:formatCode>General</c:formatCode>
                <c:ptCount val="259"/>
                <c:pt idx="0">
                  <c:v>19.309999999999999</c:v>
                </c:pt>
                <c:pt idx="1">
                  <c:v>19.399999999999999</c:v>
                </c:pt>
                <c:pt idx="2">
                  <c:v>19.57</c:v>
                </c:pt>
                <c:pt idx="3">
                  <c:v>19.739999999999998</c:v>
                </c:pt>
                <c:pt idx="4">
                  <c:v>19.88</c:v>
                </c:pt>
                <c:pt idx="5">
                  <c:v>19.98</c:v>
                </c:pt>
                <c:pt idx="6">
                  <c:v>20.16</c:v>
                </c:pt>
                <c:pt idx="7">
                  <c:v>20.260000000000002</c:v>
                </c:pt>
                <c:pt idx="8">
                  <c:v>20.34</c:v>
                </c:pt>
                <c:pt idx="9">
                  <c:v>20.56</c:v>
                </c:pt>
                <c:pt idx="10">
                  <c:v>20.73</c:v>
                </c:pt>
                <c:pt idx="11">
                  <c:v>20.82</c:v>
                </c:pt>
                <c:pt idx="12">
                  <c:v>20.99</c:v>
                </c:pt>
                <c:pt idx="13">
                  <c:v>21.11</c:v>
                </c:pt>
                <c:pt idx="14">
                  <c:v>21.2</c:v>
                </c:pt>
                <c:pt idx="15">
                  <c:v>21.41</c:v>
                </c:pt>
                <c:pt idx="16">
                  <c:v>21.59</c:v>
                </c:pt>
                <c:pt idx="17">
                  <c:v>21.69</c:v>
                </c:pt>
                <c:pt idx="18">
                  <c:v>21.8</c:v>
                </c:pt>
                <c:pt idx="19">
                  <c:v>22.04</c:v>
                </c:pt>
                <c:pt idx="20">
                  <c:v>22.18</c:v>
                </c:pt>
                <c:pt idx="21">
                  <c:v>22.33</c:v>
                </c:pt>
                <c:pt idx="22">
                  <c:v>22.46</c:v>
                </c:pt>
                <c:pt idx="23">
                  <c:v>22.61</c:v>
                </c:pt>
                <c:pt idx="24">
                  <c:v>22.71</c:v>
                </c:pt>
                <c:pt idx="25">
                  <c:v>22.95</c:v>
                </c:pt>
                <c:pt idx="26">
                  <c:v>23.08</c:v>
                </c:pt>
                <c:pt idx="27">
                  <c:v>23.2</c:v>
                </c:pt>
                <c:pt idx="28">
                  <c:v>23.39</c:v>
                </c:pt>
                <c:pt idx="29">
                  <c:v>23.58</c:v>
                </c:pt>
                <c:pt idx="30">
                  <c:v>23.75</c:v>
                </c:pt>
                <c:pt idx="31">
                  <c:v>23.87</c:v>
                </c:pt>
                <c:pt idx="32">
                  <c:v>24.07</c:v>
                </c:pt>
                <c:pt idx="33">
                  <c:v>24.21</c:v>
                </c:pt>
                <c:pt idx="34">
                  <c:v>24.39</c:v>
                </c:pt>
                <c:pt idx="35">
                  <c:v>24.62</c:v>
                </c:pt>
                <c:pt idx="36">
                  <c:v>24.72</c:v>
                </c:pt>
                <c:pt idx="37">
                  <c:v>24.92</c:v>
                </c:pt>
                <c:pt idx="38">
                  <c:v>25.06</c:v>
                </c:pt>
                <c:pt idx="39">
                  <c:v>25.24</c:v>
                </c:pt>
                <c:pt idx="40">
                  <c:v>25.36</c:v>
                </c:pt>
                <c:pt idx="41">
                  <c:v>25.59</c:v>
                </c:pt>
                <c:pt idx="42">
                  <c:v>25.73</c:v>
                </c:pt>
                <c:pt idx="43">
                  <c:v>25.95</c:v>
                </c:pt>
                <c:pt idx="44">
                  <c:v>26.16</c:v>
                </c:pt>
                <c:pt idx="45">
                  <c:v>26.37</c:v>
                </c:pt>
                <c:pt idx="46">
                  <c:v>26.5</c:v>
                </c:pt>
                <c:pt idx="47">
                  <c:v>26.65</c:v>
                </c:pt>
                <c:pt idx="48">
                  <c:v>26.89</c:v>
                </c:pt>
                <c:pt idx="49">
                  <c:v>27.16</c:v>
                </c:pt>
                <c:pt idx="50">
                  <c:v>27.27</c:v>
                </c:pt>
                <c:pt idx="51">
                  <c:v>27.49</c:v>
                </c:pt>
                <c:pt idx="52">
                  <c:v>27.63</c:v>
                </c:pt>
                <c:pt idx="53">
                  <c:v>27.86</c:v>
                </c:pt>
                <c:pt idx="54">
                  <c:v>28.13</c:v>
                </c:pt>
                <c:pt idx="55">
                  <c:v>28.28</c:v>
                </c:pt>
                <c:pt idx="56">
                  <c:v>28.49</c:v>
                </c:pt>
                <c:pt idx="57">
                  <c:v>28.64</c:v>
                </c:pt>
                <c:pt idx="58">
                  <c:v>28.81</c:v>
                </c:pt>
                <c:pt idx="59">
                  <c:v>29.1</c:v>
                </c:pt>
                <c:pt idx="60">
                  <c:v>29.34</c:v>
                </c:pt>
                <c:pt idx="61">
                  <c:v>29.45</c:v>
                </c:pt>
                <c:pt idx="62">
                  <c:v>29.66</c:v>
                </c:pt>
                <c:pt idx="63">
                  <c:v>29.91</c:v>
                </c:pt>
                <c:pt idx="64">
                  <c:v>30.07</c:v>
                </c:pt>
                <c:pt idx="65">
                  <c:v>30.3</c:v>
                </c:pt>
                <c:pt idx="66">
                  <c:v>30.43</c:v>
                </c:pt>
                <c:pt idx="67">
                  <c:v>30.79</c:v>
                </c:pt>
                <c:pt idx="68">
                  <c:v>30.91</c:v>
                </c:pt>
                <c:pt idx="69">
                  <c:v>31.2</c:v>
                </c:pt>
                <c:pt idx="70">
                  <c:v>31.39</c:v>
                </c:pt>
                <c:pt idx="71">
                  <c:v>31.67</c:v>
                </c:pt>
                <c:pt idx="72">
                  <c:v>31.78</c:v>
                </c:pt>
                <c:pt idx="73">
                  <c:v>32.08</c:v>
                </c:pt>
                <c:pt idx="74">
                  <c:v>32.33</c:v>
                </c:pt>
                <c:pt idx="75">
                  <c:v>32.49</c:v>
                </c:pt>
                <c:pt idx="76">
                  <c:v>32.770000000000003</c:v>
                </c:pt>
                <c:pt idx="77">
                  <c:v>32.97</c:v>
                </c:pt>
                <c:pt idx="78">
                  <c:v>33.06</c:v>
                </c:pt>
                <c:pt idx="79">
                  <c:v>33.4</c:v>
                </c:pt>
                <c:pt idx="80">
                  <c:v>33.61</c:v>
                </c:pt>
                <c:pt idx="81">
                  <c:v>33.869999999999997</c:v>
                </c:pt>
                <c:pt idx="82">
                  <c:v>34.11</c:v>
                </c:pt>
                <c:pt idx="83">
                  <c:v>34.369999999999997</c:v>
                </c:pt>
                <c:pt idx="84">
                  <c:v>34.659999999999997</c:v>
                </c:pt>
                <c:pt idx="85">
                  <c:v>34.81</c:v>
                </c:pt>
                <c:pt idx="86">
                  <c:v>35.090000000000003</c:v>
                </c:pt>
                <c:pt idx="87">
                  <c:v>35.229999999999997</c:v>
                </c:pt>
                <c:pt idx="88">
                  <c:v>35.54</c:v>
                </c:pt>
                <c:pt idx="89">
                  <c:v>35.81</c:v>
                </c:pt>
                <c:pt idx="90">
                  <c:v>36</c:v>
                </c:pt>
                <c:pt idx="91">
                  <c:v>36.24</c:v>
                </c:pt>
                <c:pt idx="92">
                  <c:v>36.520000000000003</c:v>
                </c:pt>
                <c:pt idx="93">
                  <c:v>36.85</c:v>
                </c:pt>
                <c:pt idx="94">
                  <c:v>37.03</c:v>
                </c:pt>
                <c:pt idx="95">
                  <c:v>37.32</c:v>
                </c:pt>
                <c:pt idx="96">
                  <c:v>37.450000000000003</c:v>
                </c:pt>
                <c:pt idx="97">
                  <c:v>37.86</c:v>
                </c:pt>
                <c:pt idx="98">
                  <c:v>38.15</c:v>
                </c:pt>
                <c:pt idx="99">
                  <c:v>38.42</c:v>
                </c:pt>
                <c:pt idx="100">
                  <c:v>38.630000000000003</c:v>
                </c:pt>
                <c:pt idx="101">
                  <c:v>38.979999999999997</c:v>
                </c:pt>
                <c:pt idx="102">
                  <c:v>39.29</c:v>
                </c:pt>
                <c:pt idx="103">
                  <c:v>39.47</c:v>
                </c:pt>
                <c:pt idx="104">
                  <c:v>39.86</c:v>
                </c:pt>
                <c:pt idx="105">
                  <c:v>40.11</c:v>
                </c:pt>
                <c:pt idx="106">
                  <c:v>40.36</c:v>
                </c:pt>
                <c:pt idx="107">
                  <c:v>40.58</c:v>
                </c:pt>
                <c:pt idx="108">
                  <c:v>40.94</c:v>
                </c:pt>
                <c:pt idx="109">
                  <c:v>41.27</c:v>
                </c:pt>
                <c:pt idx="110">
                  <c:v>41.59</c:v>
                </c:pt>
                <c:pt idx="111">
                  <c:v>41.85</c:v>
                </c:pt>
                <c:pt idx="112">
                  <c:v>42.07</c:v>
                </c:pt>
                <c:pt idx="113">
                  <c:v>42.4</c:v>
                </c:pt>
                <c:pt idx="114">
                  <c:v>42.62</c:v>
                </c:pt>
                <c:pt idx="115">
                  <c:v>43.02</c:v>
                </c:pt>
                <c:pt idx="116">
                  <c:v>43.23</c:v>
                </c:pt>
                <c:pt idx="117">
                  <c:v>43.6</c:v>
                </c:pt>
                <c:pt idx="118">
                  <c:v>43.83</c:v>
                </c:pt>
                <c:pt idx="119">
                  <c:v>44.3</c:v>
                </c:pt>
                <c:pt idx="120">
                  <c:v>44.54</c:v>
                </c:pt>
                <c:pt idx="121">
                  <c:v>44.88</c:v>
                </c:pt>
                <c:pt idx="122">
                  <c:v>45.21</c:v>
                </c:pt>
                <c:pt idx="123">
                  <c:v>45.54</c:v>
                </c:pt>
                <c:pt idx="124">
                  <c:v>45.89</c:v>
                </c:pt>
                <c:pt idx="125">
                  <c:v>46.13</c:v>
                </c:pt>
                <c:pt idx="126">
                  <c:v>46.52</c:v>
                </c:pt>
                <c:pt idx="127">
                  <c:v>46.72</c:v>
                </c:pt>
                <c:pt idx="128">
                  <c:v>47.13</c:v>
                </c:pt>
                <c:pt idx="129">
                  <c:v>47.38</c:v>
                </c:pt>
                <c:pt idx="130">
                  <c:v>47.82</c:v>
                </c:pt>
                <c:pt idx="131">
                  <c:v>48.01</c:v>
                </c:pt>
                <c:pt idx="132">
                  <c:v>48.35</c:v>
                </c:pt>
                <c:pt idx="133">
                  <c:v>48.8</c:v>
                </c:pt>
                <c:pt idx="134">
                  <c:v>49.12</c:v>
                </c:pt>
                <c:pt idx="135">
                  <c:v>49.4</c:v>
                </c:pt>
                <c:pt idx="136">
                  <c:v>49.88</c:v>
                </c:pt>
                <c:pt idx="137">
                  <c:v>50.12</c:v>
                </c:pt>
                <c:pt idx="138">
                  <c:v>50.45</c:v>
                </c:pt>
                <c:pt idx="139">
                  <c:v>50.87</c:v>
                </c:pt>
                <c:pt idx="140">
                  <c:v>51.16</c:v>
                </c:pt>
                <c:pt idx="141">
                  <c:v>51.63</c:v>
                </c:pt>
                <c:pt idx="142">
                  <c:v>51.94</c:v>
                </c:pt>
                <c:pt idx="143">
                  <c:v>52.24</c:v>
                </c:pt>
                <c:pt idx="144">
                  <c:v>52.61</c:v>
                </c:pt>
                <c:pt idx="145">
                  <c:v>52.93</c:v>
                </c:pt>
                <c:pt idx="146">
                  <c:v>53.41</c:v>
                </c:pt>
                <c:pt idx="147">
                  <c:v>53.69</c:v>
                </c:pt>
                <c:pt idx="148">
                  <c:v>54.14</c:v>
                </c:pt>
                <c:pt idx="149">
                  <c:v>54.58</c:v>
                </c:pt>
                <c:pt idx="150">
                  <c:v>55</c:v>
                </c:pt>
                <c:pt idx="151">
                  <c:v>55.26</c:v>
                </c:pt>
                <c:pt idx="152">
                  <c:v>55.74</c:v>
                </c:pt>
                <c:pt idx="153">
                  <c:v>55.98</c:v>
                </c:pt>
                <c:pt idx="154">
                  <c:v>56.41</c:v>
                </c:pt>
                <c:pt idx="155">
                  <c:v>56.75</c:v>
                </c:pt>
                <c:pt idx="156">
                  <c:v>57.28</c:v>
                </c:pt>
                <c:pt idx="157">
                  <c:v>57.62</c:v>
                </c:pt>
                <c:pt idx="158">
                  <c:v>57.87</c:v>
                </c:pt>
                <c:pt idx="159">
                  <c:v>58.37</c:v>
                </c:pt>
                <c:pt idx="160">
                  <c:v>58.76</c:v>
                </c:pt>
                <c:pt idx="161">
                  <c:v>59.16</c:v>
                </c:pt>
                <c:pt idx="162">
                  <c:v>59.49</c:v>
                </c:pt>
                <c:pt idx="163">
                  <c:v>59.88</c:v>
                </c:pt>
                <c:pt idx="164">
                  <c:v>60.35</c:v>
                </c:pt>
                <c:pt idx="165">
                  <c:v>60.88</c:v>
                </c:pt>
                <c:pt idx="166">
                  <c:v>61.12</c:v>
                </c:pt>
                <c:pt idx="167">
                  <c:v>61.62</c:v>
                </c:pt>
                <c:pt idx="168">
                  <c:v>62.09</c:v>
                </c:pt>
                <c:pt idx="169">
                  <c:v>62.35</c:v>
                </c:pt>
                <c:pt idx="170">
                  <c:v>62.88</c:v>
                </c:pt>
                <c:pt idx="171">
                  <c:v>63.39</c:v>
                </c:pt>
                <c:pt idx="172">
                  <c:v>63.78</c:v>
                </c:pt>
                <c:pt idx="173">
                  <c:v>64.19</c:v>
                </c:pt>
                <c:pt idx="174">
                  <c:v>64.61</c:v>
                </c:pt>
                <c:pt idx="175">
                  <c:v>65.11</c:v>
                </c:pt>
                <c:pt idx="176">
                  <c:v>65.540000000000006</c:v>
                </c:pt>
                <c:pt idx="177">
                  <c:v>66.09</c:v>
                </c:pt>
                <c:pt idx="178">
                  <c:v>66.53</c:v>
                </c:pt>
                <c:pt idx="179">
                  <c:v>66.92</c:v>
                </c:pt>
                <c:pt idx="180">
                  <c:v>67.430000000000007</c:v>
                </c:pt>
                <c:pt idx="181">
                  <c:v>67.92</c:v>
                </c:pt>
                <c:pt idx="182">
                  <c:v>68.2</c:v>
                </c:pt>
                <c:pt idx="183">
                  <c:v>68.680000000000007</c:v>
                </c:pt>
                <c:pt idx="184">
                  <c:v>69.34</c:v>
                </c:pt>
                <c:pt idx="185">
                  <c:v>69.72</c:v>
                </c:pt>
                <c:pt idx="186">
                  <c:v>70.14</c:v>
                </c:pt>
                <c:pt idx="187">
                  <c:v>70.599999999999994</c:v>
                </c:pt>
                <c:pt idx="188">
                  <c:v>71.17</c:v>
                </c:pt>
                <c:pt idx="189">
                  <c:v>71.7</c:v>
                </c:pt>
                <c:pt idx="190">
                  <c:v>72.14</c:v>
                </c:pt>
                <c:pt idx="191">
                  <c:v>72.52</c:v>
                </c:pt>
                <c:pt idx="192">
                  <c:v>72.84</c:v>
                </c:pt>
                <c:pt idx="193">
                  <c:v>73.400000000000006</c:v>
                </c:pt>
                <c:pt idx="194">
                  <c:v>73.87</c:v>
                </c:pt>
                <c:pt idx="195">
                  <c:v>74.260000000000005</c:v>
                </c:pt>
                <c:pt idx="196">
                  <c:v>74.900000000000006</c:v>
                </c:pt>
                <c:pt idx="197">
                  <c:v>75.31</c:v>
                </c:pt>
                <c:pt idx="198">
                  <c:v>75.87</c:v>
                </c:pt>
                <c:pt idx="199">
                  <c:v>76.239999999999995</c:v>
                </c:pt>
                <c:pt idx="200">
                  <c:v>76.72</c:v>
                </c:pt>
                <c:pt idx="201">
                  <c:v>77.319999999999993</c:v>
                </c:pt>
                <c:pt idx="202">
                  <c:v>77.790000000000006</c:v>
                </c:pt>
                <c:pt idx="203">
                  <c:v>78.37</c:v>
                </c:pt>
                <c:pt idx="204">
                  <c:v>78.959999999999994</c:v>
                </c:pt>
                <c:pt idx="205">
                  <c:v>79.44</c:v>
                </c:pt>
                <c:pt idx="206">
                  <c:v>79.959999999999994</c:v>
                </c:pt>
                <c:pt idx="207">
                  <c:v>80.319999999999993</c:v>
                </c:pt>
                <c:pt idx="208">
                  <c:v>80.849999999999994</c:v>
                </c:pt>
                <c:pt idx="209">
                  <c:v>81.42</c:v>
                </c:pt>
                <c:pt idx="210">
                  <c:v>81.98</c:v>
                </c:pt>
                <c:pt idx="211">
                  <c:v>82.52</c:v>
                </c:pt>
                <c:pt idx="212">
                  <c:v>83.07</c:v>
                </c:pt>
                <c:pt idx="213">
                  <c:v>83.49</c:v>
                </c:pt>
                <c:pt idx="214">
                  <c:v>84.05</c:v>
                </c:pt>
                <c:pt idx="215">
                  <c:v>84.55</c:v>
                </c:pt>
                <c:pt idx="216">
                  <c:v>85.03</c:v>
                </c:pt>
                <c:pt idx="217">
                  <c:v>85.61</c:v>
                </c:pt>
                <c:pt idx="218">
                  <c:v>86.1</c:v>
                </c:pt>
                <c:pt idx="219">
                  <c:v>86.69</c:v>
                </c:pt>
                <c:pt idx="220">
                  <c:v>87.14</c:v>
                </c:pt>
                <c:pt idx="221">
                  <c:v>87.64</c:v>
                </c:pt>
                <c:pt idx="222">
                  <c:v>88.08</c:v>
                </c:pt>
                <c:pt idx="223">
                  <c:v>88.76</c:v>
                </c:pt>
                <c:pt idx="224">
                  <c:v>89.25</c:v>
                </c:pt>
                <c:pt idx="225">
                  <c:v>89.79</c:v>
                </c:pt>
                <c:pt idx="226">
                  <c:v>90.42</c:v>
                </c:pt>
                <c:pt idx="227">
                  <c:v>90.92</c:v>
                </c:pt>
                <c:pt idx="228">
                  <c:v>91.42</c:v>
                </c:pt>
                <c:pt idx="229">
                  <c:v>91.97</c:v>
                </c:pt>
                <c:pt idx="230">
                  <c:v>92.46</c:v>
                </c:pt>
                <c:pt idx="231">
                  <c:v>92.9</c:v>
                </c:pt>
                <c:pt idx="232">
                  <c:v>93.5</c:v>
                </c:pt>
                <c:pt idx="233">
                  <c:v>94.11</c:v>
                </c:pt>
                <c:pt idx="234">
                  <c:v>94.67</c:v>
                </c:pt>
                <c:pt idx="235">
                  <c:v>95.04</c:v>
                </c:pt>
                <c:pt idx="236">
                  <c:v>95.68</c:v>
                </c:pt>
                <c:pt idx="237">
                  <c:v>96.18</c:v>
                </c:pt>
                <c:pt idx="238">
                  <c:v>96.67</c:v>
                </c:pt>
                <c:pt idx="239">
                  <c:v>97.3</c:v>
                </c:pt>
                <c:pt idx="240">
                  <c:v>97.71</c:v>
                </c:pt>
                <c:pt idx="241">
                  <c:v>98.29</c:v>
                </c:pt>
                <c:pt idx="242">
                  <c:v>98.85</c:v>
                </c:pt>
                <c:pt idx="243">
                  <c:v>99.21</c:v>
                </c:pt>
                <c:pt idx="244">
                  <c:v>99.56</c:v>
                </c:pt>
                <c:pt idx="245">
                  <c:v>99.89</c:v>
                </c:pt>
                <c:pt idx="246">
                  <c:v>100</c:v>
                </c:pt>
                <c:pt idx="247">
                  <c:v>99.85</c:v>
                </c:pt>
                <c:pt idx="248">
                  <c:v>99.19</c:v>
                </c:pt>
                <c:pt idx="249">
                  <c:v>98.45</c:v>
                </c:pt>
                <c:pt idx="250">
                  <c:v>97.16</c:v>
                </c:pt>
                <c:pt idx="251">
                  <c:v>94.98</c:v>
                </c:pt>
                <c:pt idx="252">
                  <c:v>91.93</c:v>
                </c:pt>
                <c:pt idx="253">
                  <c:v>87.02</c:v>
                </c:pt>
                <c:pt idx="254">
                  <c:v>80.23</c:v>
                </c:pt>
                <c:pt idx="255">
                  <c:v>69.88</c:v>
                </c:pt>
                <c:pt idx="256">
                  <c:v>60.31</c:v>
                </c:pt>
                <c:pt idx="257">
                  <c:v>55.2</c:v>
                </c:pt>
                <c:pt idx="258">
                  <c:v>51.88</c:v>
                </c:pt>
              </c:numCache>
            </c:numRef>
          </c:yVal>
          <c:smooth val="1"/>
          <c:extLst>
            <c:ext xmlns:c16="http://schemas.microsoft.com/office/drawing/2014/chart" uri="{C3380CC4-5D6E-409C-BE32-E72D297353CC}">
              <c16:uniqueId val="{00000001-B0CD-4B1B-B6A8-15D56E49B61F}"/>
            </c:ext>
          </c:extLst>
        </c:ser>
        <c:ser>
          <c:idx val="2"/>
          <c:order val="2"/>
          <c:tx>
            <c:v>DSP 100 cm</c:v>
          </c:tx>
          <c:spPr>
            <a:ln w="9525" cap="rnd">
              <a:solidFill>
                <a:schemeClr val="accent3"/>
              </a:solidFill>
              <a:round/>
            </a:ln>
            <a:effectLst/>
          </c:spPr>
          <c:marker>
            <c:symbol val="none"/>
          </c:marker>
          <c:xVal>
            <c:numRef>
              <c:f>'7_Rendements DSP'!$C$577:$C$835</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c:v>
                </c:pt>
                <c:pt idx="26">
                  <c:v>278.8</c:v>
                </c:pt>
                <c:pt idx="27">
                  <c:v>277.7</c:v>
                </c:pt>
                <c:pt idx="28">
                  <c:v>276.39999999999998</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246.3</c:v>
                </c:pt>
                <c:pt idx="54">
                  <c:v>245.1</c:v>
                </c:pt>
                <c:pt idx="55">
                  <c:v>243.9</c:v>
                </c:pt>
                <c:pt idx="56">
                  <c:v>242.7</c:v>
                </c:pt>
                <c:pt idx="57">
                  <c:v>241.5</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218.7</c:v>
                </c:pt>
                <c:pt idx="77">
                  <c:v>217.5</c:v>
                </c:pt>
                <c:pt idx="78">
                  <c:v>216.3</c:v>
                </c:pt>
                <c:pt idx="79">
                  <c:v>215</c:v>
                </c:pt>
                <c:pt idx="80">
                  <c:v>213.9</c:v>
                </c:pt>
                <c:pt idx="81">
                  <c:v>212.7</c:v>
                </c:pt>
                <c:pt idx="82">
                  <c:v>211.5</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187.3</c:v>
                </c:pt>
                <c:pt idx="103">
                  <c:v>186.1</c:v>
                </c:pt>
                <c:pt idx="104">
                  <c:v>184.9</c:v>
                </c:pt>
                <c:pt idx="105">
                  <c:v>183.8</c:v>
                </c:pt>
                <c:pt idx="106">
                  <c:v>182.6</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158.4</c:v>
                </c:pt>
                <c:pt idx="127">
                  <c:v>157.30000000000001</c:v>
                </c:pt>
                <c:pt idx="128">
                  <c:v>156.1</c:v>
                </c:pt>
                <c:pt idx="129">
                  <c:v>154.80000000000001</c:v>
                </c:pt>
                <c:pt idx="130">
                  <c:v>153.69999999999999</c:v>
                </c:pt>
                <c:pt idx="131">
                  <c:v>152.4</c:v>
                </c:pt>
                <c:pt idx="132">
                  <c:v>151.30000000000001</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122.4</c:v>
                </c:pt>
                <c:pt idx="157">
                  <c:v>121.2</c:v>
                </c:pt>
                <c:pt idx="158">
                  <c:v>120</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87.5</c:v>
                </c:pt>
                <c:pt idx="186">
                  <c:v>86.3</c:v>
                </c:pt>
                <c:pt idx="187">
                  <c:v>85.1</c:v>
                </c:pt>
                <c:pt idx="188">
                  <c:v>83.8</c:v>
                </c:pt>
                <c:pt idx="189">
                  <c:v>82.7</c:v>
                </c:pt>
                <c:pt idx="190">
                  <c:v>81.5</c:v>
                </c:pt>
                <c:pt idx="191">
                  <c:v>80.2</c:v>
                </c:pt>
                <c:pt idx="192">
                  <c:v>79</c:v>
                </c:pt>
                <c:pt idx="193">
                  <c:v>77.8</c:v>
                </c:pt>
                <c:pt idx="194">
                  <c:v>76.599999999999994</c:v>
                </c:pt>
                <c:pt idx="195">
                  <c:v>75.400000000000006</c:v>
                </c:pt>
                <c:pt idx="196">
                  <c:v>74.2</c:v>
                </c:pt>
                <c:pt idx="197">
                  <c:v>73</c:v>
                </c:pt>
                <c:pt idx="198">
                  <c:v>71.8</c:v>
                </c:pt>
                <c:pt idx="199">
                  <c:v>70.599999999999994</c:v>
                </c:pt>
                <c:pt idx="200">
                  <c:v>69.400000000000006</c:v>
                </c:pt>
                <c:pt idx="201">
                  <c:v>68.2</c:v>
                </c:pt>
                <c:pt idx="202">
                  <c:v>67</c:v>
                </c:pt>
                <c:pt idx="203">
                  <c:v>65.7</c:v>
                </c:pt>
                <c:pt idx="204">
                  <c:v>64.5</c:v>
                </c:pt>
                <c:pt idx="205">
                  <c:v>63.3</c:v>
                </c:pt>
                <c:pt idx="206">
                  <c:v>62.1</c:v>
                </c:pt>
                <c:pt idx="207">
                  <c:v>60.9</c:v>
                </c:pt>
                <c:pt idx="208">
                  <c:v>59.7</c:v>
                </c:pt>
                <c:pt idx="209">
                  <c:v>58.5</c:v>
                </c:pt>
                <c:pt idx="210">
                  <c:v>57.3</c:v>
                </c:pt>
                <c:pt idx="211">
                  <c:v>56.1</c:v>
                </c:pt>
                <c:pt idx="212">
                  <c:v>54.9</c:v>
                </c:pt>
                <c:pt idx="213">
                  <c:v>53.7</c:v>
                </c:pt>
                <c:pt idx="214">
                  <c:v>52.5</c:v>
                </c:pt>
                <c:pt idx="215">
                  <c:v>51.3</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36.799999999999997</c:v>
                </c:pt>
                <c:pt idx="228">
                  <c:v>35.5</c:v>
                </c:pt>
                <c:pt idx="229">
                  <c:v>34.299999999999997</c:v>
                </c:pt>
                <c:pt idx="230">
                  <c:v>33.1</c:v>
                </c:pt>
                <c:pt idx="231">
                  <c:v>31.9</c:v>
                </c:pt>
                <c:pt idx="232">
                  <c:v>30.7</c:v>
                </c:pt>
                <c:pt idx="233">
                  <c:v>29.5</c:v>
                </c:pt>
                <c:pt idx="234">
                  <c:v>28.3</c:v>
                </c:pt>
                <c:pt idx="235">
                  <c:v>27.1</c:v>
                </c:pt>
                <c:pt idx="236">
                  <c:v>25.8</c:v>
                </c:pt>
                <c:pt idx="237">
                  <c:v>24.7</c:v>
                </c:pt>
                <c:pt idx="238">
                  <c:v>23.4</c:v>
                </c:pt>
                <c:pt idx="239">
                  <c:v>22.2</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2.9</c:v>
                </c:pt>
                <c:pt idx="256">
                  <c:v>1.7</c:v>
                </c:pt>
                <c:pt idx="257">
                  <c:v>0.6</c:v>
                </c:pt>
                <c:pt idx="258">
                  <c:v>-0.5</c:v>
                </c:pt>
              </c:numCache>
            </c:numRef>
          </c:xVal>
          <c:yVal>
            <c:numRef>
              <c:f>'7_Rendements DSP'!$F$577:$F$835</c:f>
              <c:numCache>
                <c:formatCode>General</c:formatCode>
                <c:ptCount val="259"/>
                <c:pt idx="0">
                  <c:v>20.43</c:v>
                </c:pt>
                <c:pt idx="1">
                  <c:v>20.37</c:v>
                </c:pt>
                <c:pt idx="2">
                  <c:v>20.54</c:v>
                </c:pt>
                <c:pt idx="3">
                  <c:v>20.66</c:v>
                </c:pt>
                <c:pt idx="4">
                  <c:v>20.82</c:v>
                </c:pt>
                <c:pt idx="5">
                  <c:v>20.93</c:v>
                </c:pt>
                <c:pt idx="6">
                  <c:v>20.96</c:v>
                </c:pt>
                <c:pt idx="7">
                  <c:v>21.18</c:v>
                </c:pt>
                <c:pt idx="8">
                  <c:v>21.33</c:v>
                </c:pt>
                <c:pt idx="9">
                  <c:v>21.45</c:v>
                </c:pt>
                <c:pt idx="10">
                  <c:v>21.62</c:v>
                </c:pt>
                <c:pt idx="11">
                  <c:v>21.75</c:v>
                </c:pt>
                <c:pt idx="12">
                  <c:v>21.92</c:v>
                </c:pt>
                <c:pt idx="13">
                  <c:v>22.17</c:v>
                </c:pt>
                <c:pt idx="14">
                  <c:v>22.22</c:v>
                </c:pt>
                <c:pt idx="15">
                  <c:v>22.32</c:v>
                </c:pt>
                <c:pt idx="16">
                  <c:v>22.5</c:v>
                </c:pt>
                <c:pt idx="17">
                  <c:v>22.68</c:v>
                </c:pt>
                <c:pt idx="18">
                  <c:v>22.84</c:v>
                </c:pt>
                <c:pt idx="19">
                  <c:v>22.95</c:v>
                </c:pt>
                <c:pt idx="20">
                  <c:v>23.1</c:v>
                </c:pt>
                <c:pt idx="21">
                  <c:v>23.34</c:v>
                </c:pt>
                <c:pt idx="22">
                  <c:v>23.45</c:v>
                </c:pt>
                <c:pt idx="23">
                  <c:v>23.63</c:v>
                </c:pt>
                <c:pt idx="24">
                  <c:v>23.79</c:v>
                </c:pt>
                <c:pt idx="25">
                  <c:v>23.97</c:v>
                </c:pt>
                <c:pt idx="26">
                  <c:v>24.1</c:v>
                </c:pt>
                <c:pt idx="27">
                  <c:v>24.28</c:v>
                </c:pt>
                <c:pt idx="28">
                  <c:v>24.55</c:v>
                </c:pt>
                <c:pt idx="29">
                  <c:v>24.63</c:v>
                </c:pt>
                <c:pt idx="30">
                  <c:v>24.81</c:v>
                </c:pt>
                <c:pt idx="31">
                  <c:v>24.97</c:v>
                </c:pt>
                <c:pt idx="32">
                  <c:v>25.13</c:v>
                </c:pt>
                <c:pt idx="33">
                  <c:v>25.27</c:v>
                </c:pt>
                <c:pt idx="34">
                  <c:v>25.51</c:v>
                </c:pt>
                <c:pt idx="35">
                  <c:v>25.68</c:v>
                </c:pt>
                <c:pt idx="36">
                  <c:v>25.83</c:v>
                </c:pt>
                <c:pt idx="37">
                  <c:v>25.95</c:v>
                </c:pt>
                <c:pt idx="38">
                  <c:v>26.13</c:v>
                </c:pt>
                <c:pt idx="39">
                  <c:v>26.29</c:v>
                </c:pt>
                <c:pt idx="40">
                  <c:v>26.54</c:v>
                </c:pt>
                <c:pt idx="41">
                  <c:v>26.69</c:v>
                </c:pt>
                <c:pt idx="42">
                  <c:v>26.88</c:v>
                </c:pt>
                <c:pt idx="43">
                  <c:v>27.02</c:v>
                </c:pt>
                <c:pt idx="44">
                  <c:v>27.26</c:v>
                </c:pt>
                <c:pt idx="45">
                  <c:v>27.47</c:v>
                </c:pt>
                <c:pt idx="46">
                  <c:v>27.57</c:v>
                </c:pt>
                <c:pt idx="47">
                  <c:v>27.85</c:v>
                </c:pt>
                <c:pt idx="48">
                  <c:v>28.01</c:v>
                </c:pt>
                <c:pt idx="49">
                  <c:v>28.15</c:v>
                </c:pt>
                <c:pt idx="50">
                  <c:v>28.27</c:v>
                </c:pt>
                <c:pt idx="51">
                  <c:v>28.55</c:v>
                </c:pt>
                <c:pt idx="52">
                  <c:v>28.82</c:v>
                </c:pt>
                <c:pt idx="53">
                  <c:v>28.95</c:v>
                </c:pt>
                <c:pt idx="54">
                  <c:v>29.11</c:v>
                </c:pt>
                <c:pt idx="55">
                  <c:v>29.31</c:v>
                </c:pt>
                <c:pt idx="56">
                  <c:v>29.56</c:v>
                </c:pt>
                <c:pt idx="57">
                  <c:v>29.79</c:v>
                </c:pt>
                <c:pt idx="58">
                  <c:v>29.96</c:v>
                </c:pt>
                <c:pt idx="59">
                  <c:v>30.11</c:v>
                </c:pt>
                <c:pt idx="60">
                  <c:v>30.33</c:v>
                </c:pt>
                <c:pt idx="61">
                  <c:v>30.63</c:v>
                </c:pt>
                <c:pt idx="62">
                  <c:v>30.8</c:v>
                </c:pt>
                <c:pt idx="63">
                  <c:v>31.04</c:v>
                </c:pt>
                <c:pt idx="64">
                  <c:v>31.23</c:v>
                </c:pt>
                <c:pt idx="65">
                  <c:v>31.48</c:v>
                </c:pt>
                <c:pt idx="66">
                  <c:v>31.69</c:v>
                </c:pt>
                <c:pt idx="67">
                  <c:v>31.89</c:v>
                </c:pt>
                <c:pt idx="68">
                  <c:v>32.04</c:v>
                </c:pt>
                <c:pt idx="69">
                  <c:v>32.369999999999997</c:v>
                </c:pt>
                <c:pt idx="70">
                  <c:v>32.58</c:v>
                </c:pt>
                <c:pt idx="71">
                  <c:v>32.770000000000003</c:v>
                </c:pt>
                <c:pt idx="72">
                  <c:v>33.049999999999997</c:v>
                </c:pt>
                <c:pt idx="73">
                  <c:v>33.14</c:v>
                </c:pt>
                <c:pt idx="74">
                  <c:v>33.46</c:v>
                </c:pt>
                <c:pt idx="75">
                  <c:v>33.72</c:v>
                </c:pt>
                <c:pt idx="76">
                  <c:v>33.83</c:v>
                </c:pt>
                <c:pt idx="77">
                  <c:v>34.119999999999997</c:v>
                </c:pt>
                <c:pt idx="78">
                  <c:v>34.42</c:v>
                </c:pt>
                <c:pt idx="79">
                  <c:v>34.69</c:v>
                </c:pt>
                <c:pt idx="80">
                  <c:v>34.840000000000003</c:v>
                </c:pt>
                <c:pt idx="81">
                  <c:v>35.14</c:v>
                </c:pt>
                <c:pt idx="82">
                  <c:v>35.31</c:v>
                </c:pt>
                <c:pt idx="83">
                  <c:v>35.590000000000003</c:v>
                </c:pt>
                <c:pt idx="84">
                  <c:v>35.880000000000003</c:v>
                </c:pt>
                <c:pt idx="85">
                  <c:v>36.1</c:v>
                </c:pt>
                <c:pt idx="86">
                  <c:v>36.31</c:v>
                </c:pt>
                <c:pt idx="87">
                  <c:v>36.6</c:v>
                </c:pt>
                <c:pt idx="88">
                  <c:v>36.799999999999997</c:v>
                </c:pt>
                <c:pt idx="89">
                  <c:v>37.07</c:v>
                </c:pt>
                <c:pt idx="90">
                  <c:v>37.31</c:v>
                </c:pt>
                <c:pt idx="91">
                  <c:v>37.44</c:v>
                </c:pt>
                <c:pt idx="92">
                  <c:v>37.729999999999997</c:v>
                </c:pt>
                <c:pt idx="93">
                  <c:v>38.049999999999997</c:v>
                </c:pt>
                <c:pt idx="94">
                  <c:v>38.32</c:v>
                </c:pt>
                <c:pt idx="95">
                  <c:v>38.549999999999997</c:v>
                </c:pt>
                <c:pt idx="96">
                  <c:v>38.9</c:v>
                </c:pt>
                <c:pt idx="97">
                  <c:v>39.15</c:v>
                </c:pt>
                <c:pt idx="98">
                  <c:v>39.299999999999997</c:v>
                </c:pt>
                <c:pt idx="99">
                  <c:v>39.68</c:v>
                </c:pt>
                <c:pt idx="100">
                  <c:v>39.950000000000003</c:v>
                </c:pt>
                <c:pt idx="101">
                  <c:v>40.29</c:v>
                </c:pt>
                <c:pt idx="102">
                  <c:v>40.5</c:v>
                </c:pt>
                <c:pt idx="103">
                  <c:v>40.74</c:v>
                </c:pt>
                <c:pt idx="104">
                  <c:v>41.12</c:v>
                </c:pt>
                <c:pt idx="105">
                  <c:v>41.49</c:v>
                </c:pt>
                <c:pt idx="106">
                  <c:v>41.67</c:v>
                </c:pt>
                <c:pt idx="107">
                  <c:v>41.93</c:v>
                </c:pt>
                <c:pt idx="108">
                  <c:v>42.17</c:v>
                </c:pt>
                <c:pt idx="109">
                  <c:v>42.55</c:v>
                </c:pt>
                <c:pt idx="110">
                  <c:v>42.83</c:v>
                </c:pt>
                <c:pt idx="111">
                  <c:v>43.11</c:v>
                </c:pt>
                <c:pt idx="112">
                  <c:v>43.35</c:v>
                </c:pt>
                <c:pt idx="113">
                  <c:v>43.59</c:v>
                </c:pt>
                <c:pt idx="114">
                  <c:v>43.96</c:v>
                </c:pt>
                <c:pt idx="115">
                  <c:v>44.33</c:v>
                </c:pt>
                <c:pt idx="116">
                  <c:v>44.65</c:v>
                </c:pt>
                <c:pt idx="117">
                  <c:v>44.83</c:v>
                </c:pt>
                <c:pt idx="118">
                  <c:v>45.2</c:v>
                </c:pt>
                <c:pt idx="119">
                  <c:v>45.52</c:v>
                </c:pt>
                <c:pt idx="120">
                  <c:v>45.71</c:v>
                </c:pt>
                <c:pt idx="121">
                  <c:v>46.08</c:v>
                </c:pt>
                <c:pt idx="122">
                  <c:v>46.38</c:v>
                </c:pt>
                <c:pt idx="123">
                  <c:v>46.61</c:v>
                </c:pt>
                <c:pt idx="124">
                  <c:v>47.11</c:v>
                </c:pt>
                <c:pt idx="125">
                  <c:v>47.48</c:v>
                </c:pt>
                <c:pt idx="126">
                  <c:v>47.76</c:v>
                </c:pt>
                <c:pt idx="127">
                  <c:v>48.13</c:v>
                </c:pt>
                <c:pt idx="128">
                  <c:v>48.49</c:v>
                </c:pt>
                <c:pt idx="129">
                  <c:v>48.82</c:v>
                </c:pt>
                <c:pt idx="130">
                  <c:v>49.07</c:v>
                </c:pt>
                <c:pt idx="131">
                  <c:v>49.47</c:v>
                </c:pt>
                <c:pt idx="132">
                  <c:v>49.67</c:v>
                </c:pt>
                <c:pt idx="133">
                  <c:v>50.04</c:v>
                </c:pt>
                <c:pt idx="134">
                  <c:v>50.33</c:v>
                </c:pt>
                <c:pt idx="135">
                  <c:v>50.78</c:v>
                </c:pt>
                <c:pt idx="136">
                  <c:v>51.16</c:v>
                </c:pt>
                <c:pt idx="137">
                  <c:v>51.4</c:v>
                </c:pt>
                <c:pt idx="138">
                  <c:v>51.78</c:v>
                </c:pt>
                <c:pt idx="139">
                  <c:v>52.15</c:v>
                </c:pt>
                <c:pt idx="140">
                  <c:v>52.56</c:v>
                </c:pt>
                <c:pt idx="141">
                  <c:v>52.8</c:v>
                </c:pt>
                <c:pt idx="142">
                  <c:v>53.23</c:v>
                </c:pt>
                <c:pt idx="143">
                  <c:v>53.64</c:v>
                </c:pt>
                <c:pt idx="144">
                  <c:v>53.97</c:v>
                </c:pt>
                <c:pt idx="145">
                  <c:v>54.31</c:v>
                </c:pt>
                <c:pt idx="146">
                  <c:v>54.5</c:v>
                </c:pt>
                <c:pt idx="147">
                  <c:v>54.95</c:v>
                </c:pt>
                <c:pt idx="148">
                  <c:v>55.43</c:v>
                </c:pt>
                <c:pt idx="149">
                  <c:v>55.84</c:v>
                </c:pt>
                <c:pt idx="150">
                  <c:v>56.19</c:v>
                </c:pt>
                <c:pt idx="151">
                  <c:v>56.5</c:v>
                </c:pt>
                <c:pt idx="152">
                  <c:v>56.97</c:v>
                </c:pt>
                <c:pt idx="153">
                  <c:v>57.3</c:v>
                </c:pt>
                <c:pt idx="154">
                  <c:v>57.73</c:v>
                </c:pt>
                <c:pt idx="155">
                  <c:v>58.22</c:v>
                </c:pt>
                <c:pt idx="156">
                  <c:v>58.52</c:v>
                </c:pt>
                <c:pt idx="157">
                  <c:v>58.87</c:v>
                </c:pt>
                <c:pt idx="158">
                  <c:v>59.29</c:v>
                </c:pt>
                <c:pt idx="159">
                  <c:v>59.71</c:v>
                </c:pt>
                <c:pt idx="160">
                  <c:v>60.14</c:v>
                </c:pt>
                <c:pt idx="161">
                  <c:v>60.66</c:v>
                </c:pt>
                <c:pt idx="162">
                  <c:v>60.83</c:v>
                </c:pt>
                <c:pt idx="163">
                  <c:v>61.33</c:v>
                </c:pt>
                <c:pt idx="164">
                  <c:v>61.84</c:v>
                </c:pt>
                <c:pt idx="165">
                  <c:v>62.09</c:v>
                </c:pt>
                <c:pt idx="166">
                  <c:v>62.51</c:v>
                </c:pt>
                <c:pt idx="167">
                  <c:v>62.93</c:v>
                </c:pt>
                <c:pt idx="168">
                  <c:v>63.39</c:v>
                </c:pt>
                <c:pt idx="169">
                  <c:v>63.82</c:v>
                </c:pt>
                <c:pt idx="170">
                  <c:v>64.180000000000007</c:v>
                </c:pt>
                <c:pt idx="171">
                  <c:v>64.540000000000006</c:v>
                </c:pt>
                <c:pt idx="172">
                  <c:v>65.010000000000005</c:v>
                </c:pt>
                <c:pt idx="173">
                  <c:v>65.31</c:v>
                </c:pt>
                <c:pt idx="174">
                  <c:v>65.98</c:v>
                </c:pt>
                <c:pt idx="175">
                  <c:v>66.38</c:v>
                </c:pt>
                <c:pt idx="176">
                  <c:v>66.89</c:v>
                </c:pt>
                <c:pt idx="177">
                  <c:v>67.42</c:v>
                </c:pt>
                <c:pt idx="178">
                  <c:v>67.680000000000007</c:v>
                </c:pt>
                <c:pt idx="179">
                  <c:v>68.11</c:v>
                </c:pt>
                <c:pt idx="180">
                  <c:v>68.680000000000007</c:v>
                </c:pt>
                <c:pt idx="181">
                  <c:v>69</c:v>
                </c:pt>
                <c:pt idx="182">
                  <c:v>69.41</c:v>
                </c:pt>
                <c:pt idx="183">
                  <c:v>70.06</c:v>
                </c:pt>
                <c:pt idx="184">
                  <c:v>70.41</c:v>
                </c:pt>
                <c:pt idx="185">
                  <c:v>70.819999999999993</c:v>
                </c:pt>
                <c:pt idx="186">
                  <c:v>71.37</c:v>
                </c:pt>
                <c:pt idx="187">
                  <c:v>71.89</c:v>
                </c:pt>
                <c:pt idx="188">
                  <c:v>72.44</c:v>
                </c:pt>
                <c:pt idx="189">
                  <c:v>72.790000000000006</c:v>
                </c:pt>
                <c:pt idx="190">
                  <c:v>73.209999999999994</c:v>
                </c:pt>
                <c:pt idx="191">
                  <c:v>73.81</c:v>
                </c:pt>
                <c:pt idx="192">
                  <c:v>74.150000000000006</c:v>
                </c:pt>
                <c:pt idx="193">
                  <c:v>74.63</c:v>
                </c:pt>
                <c:pt idx="194">
                  <c:v>75.180000000000007</c:v>
                </c:pt>
                <c:pt idx="195">
                  <c:v>75.45</c:v>
                </c:pt>
                <c:pt idx="196">
                  <c:v>76.010000000000005</c:v>
                </c:pt>
                <c:pt idx="197">
                  <c:v>76.47</c:v>
                </c:pt>
                <c:pt idx="198">
                  <c:v>77.010000000000005</c:v>
                </c:pt>
                <c:pt idx="199">
                  <c:v>77.58</c:v>
                </c:pt>
                <c:pt idx="200">
                  <c:v>78.02</c:v>
                </c:pt>
                <c:pt idx="201">
                  <c:v>78.44</c:v>
                </c:pt>
                <c:pt idx="202">
                  <c:v>78.83</c:v>
                </c:pt>
                <c:pt idx="203">
                  <c:v>79.42</c:v>
                </c:pt>
                <c:pt idx="204">
                  <c:v>79.94</c:v>
                </c:pt>
                <c:pt idx="205">
                  <c:v>80.5</c:v>
                </c:pt>
                <c:pt idx="206">
                  <c:v>80.84</c:v>
                </c:pt>
                <c:pt idx="207">
                  <c:v>81.400000000000006</c:v>
                </c:pt>
                <c:pt idx="208">
                  <c:v>82.03</c:v>
                </c:pt>
                <c:pt idx="209">
                  <c:v>82.47</c:v>
                </c:pt>
                <c:pt idx="210">
                  <c:v>82.91</c:v>
                </c:pt>
                <c:pt idx="211">
                  <c:v>83.34</c:v>
                </c:pt>
                <c:pt idx="212">
                  <c:v>83.89</c:v>
                </c:pt>
                <c:pt idx="213">
                  <c:v>84.37</c:v>
                </c:pt>
                <c:pt idx="214">
                  <c:v>85.03</c:v>
                </c:pt>
                <c:pt idx="215">
                  <c:v>85.3</c:v>
                </c:pt>
                <c:pt idx="216">
                  <c:v>86.09</c:v>
                </c:pt>
                <c:pt idx="217">
                  <c:v>86.44</c:v>
                </c:pt>
                <c:pt idx="218">
                  <c:v>86.93</c:v>
                </c:pt>
                <c:pt idx="219">
                  <c:v>87.27</c:v>
                </c:pt>
                <c:pt idx="220">
                  <c:v>87.95</c:v>
                </c:pt>
                <c:pt idx="221">
                  <c:v>88.35</c:v>
                </c:pt>
                <c:pt idx="222">
                  <c:v>89.13</c:v>
                </c:pt>
                <c:pt idx="223">
                  <c:v>89.7</c:v>
                </c:pt>
                <c:pt idx="224">
                  <c:v>90.29</c:v>
                </c:pt>
                <c:pt idx="225">
                  <c:v>90.75</c:v>
                </c:pt>
                <c:pt idx="226">
                  <c:v>91.23</c:v>
                </c:pt>
                <c:pt idx="227">
                  <c:v>91.62</c:v>
                </c:pt>
                <c:pt idx="228">
                  <c:v>92.25</c:v>
                </c:pt>
                <c:pt idx="229">
                  <c:v>92.84</c:v>
                </c:pt>
                <c:pt idx="230">
                  <c:v>93.3</c:v>
                </c:pt>
                <c:pt idx="231">
                  <c:v>93.79</c:v>
                </c:pt>
                <c:pt idx="232">
                  <c:v>94.18</c:v>
                </c:pt>
                <c:pt idx="233">
                  <c:v>94.72</c:v>
                </c:pt>
                <c:pt idx="234">
                  <c:v>95.39</c:v>
                </c:pt>
                <c:pt idx="235">
                  <c:v>95.74</c:v>
                </c:pt>
                <c:pt idx="236">
                  <c:v>96.2</c:v>
                </c:pt>
                <c:pt idx="237">
                  <c:v>96.73</c:v>
                </c:pt>
                <c:pt idx="238">
                  <c:v>97.28</c:v>
                </c:pt>
                <c:pt idx="239">
                  <c:v>97.62</c:v>
                </c:pt>
                <c:pt idx="240">
                  <c:v>98.3</c:v>
                </c:pt>
                <c:pt idx="241">
                  <c:v>98.68</c:v>
                </c:pt>
                <c:pt idx="242">
                  <c:v>99.28</c:v>
                </c:pt>
                <c:pt idx="243">
                  <c:v>99.49</c:v>
                </c:pt>
                <c:pt idx="244">
                  <c:v>99.69</c:v>
                </c:pt>
                <c:pt idx="245">
                  <c:v>99.99</c:v>
                </c:pt>
                <c:pt idx="246">
                  <c:v>100</c:v>
                </c:pt>
                <c:pt idx="247">
                  <c:v>99.86</c:v>
                </c:pt>
                <c:pt idx="248">
                  <c:v>99.28</c:v>
                </c:pt>
                <c:pt idx="249">
                  <c:v>98.3</c:v>
                </c:pt>
                <c:pt idx="250">
                  <c:v>96.82</c:v>
                </c:pt>
                <c:pt idx="251">
                  <c:v>94.52</c:v>
                </c:pt>
                <c:pt idx="252">
                  <c:v>91.32</c:v>
                </c:pt>
                <c:pt idx="253">
                  <c:v>85.8</c:v>
                </c:pt>
                <c:pt idx="254">
                  <c:v>78.53</c:v>
                </c:pt>
                <c:pt idx="255">
                  <c:v>68.5</c:v>
                </c:pt>
                <c:pt idx="256">
                  <c:v>58.67</c:v>
                </c:pt>
                <c:pt idx="257">
                  <c:v>53.65</c:v>
                </c:pt>
                <c:pt idx="258">
                  <c:v>50.52</c:v>
                </c:pt>
              </c:numCache>
            </c:numRef>
          </c:yVal>
          <c:smooth val="1"/>
          <c:extLst>
            <c:ext xmlns:c16="http://schemas.microsoft.com/office/drawing/2014/chart" uri="{C3380CC4-5D6E-409C-BE32-E72D297353CC}">
              <c16:uniqueId val="{00000002-B0CD-4B1B-B6A8-15D56E49B61F}"/>
            </c:ext>
          </c:extLst>
        </c:ser>
        <c:dLbls>
          <c:showLegendKey val="0"/>
          <c:showVal val="0"/>
          <c:showCatName val="0"/>
          <c:showSerName val="0"/>
          <c:showPercent val="0"/>
          <c:showBubbleSize val="0"/>
        </c:dLbls>
        <c:axId val="120379648"/>
        <c:axId val="121115008"/>
      </c:scatterChart>
      <c:valAx>
        <c:axId val="120379648"/>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Profondeur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21115008"/>
        <c:crosses val="autoZero"/>
        <c:crossBetween val="midCat"/>
      </c:valAx>
      <c:valAx>
        <c:axId val="12111500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20379648"/>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CC13</c:v>
          </c:tx>
          <c:spPr>
            <a:ln w="9525" cap="rnd">
              <a:solidFill>
                <a:schemeClr val="accent1"/>
              </a:solidFill>
              <a:round/>
            </a:ln>
            <a:effectLst/>
          </c:spPr>
          <c:marker>
            <c:symbol val="none"/>
          </c:marker>
          <c:xVal>
            <c:numRef>
              <c:f>'11_ Profil détecteur'!$C$489:$C$747</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131.9</c:v>
                </c:pt>
                <c:pt idx="149">
                  <c:v>130.80000000000001</c:v>
                </c:pt>
                <c:pt idx="150">
                  <c:v>129.6</c:v>
                </c:pt>
                <c:pt idx="151">
                  <c:v>128.30000000000001</c:v>
                </c:pt>
                <c:pt idx="152">
                  <c:v>127.1</c:v>
                </c:pt>
                <c:pt idx="153">
                  <c:v>126</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c:v>
                </c:pt>
                <c:pt idx="207">
                  <c:v>60.9</c:v>
                </c:pt>
                <c:pt idx="208">
                  <c:v>59.6</c:v>
                </c:pt>
                <c:pt idx="209">
                  <c:v>58.5</c:v>
                </c:pt>
                <c:pt idx="210">
                  <c:v>57.2</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1.7</c:v>
                </c:pt>
                <c:pt idx="257">
                  <c:v>0.6</c:v>
                </c:pt>
                <c:pt idx="258">
                  <c:v>-0.5</c:v>
                </c:pt>
              </c:numCache>
            </c:numRef>
          </c:xVal>
          <c:yVal>
            <c:numRef>
              <c:f>'11_ Profil détecteur'!$F$489:$F$747</c:f>
              <c:numCache>
                <c:formatCode>General</c:formatCode>
                <c:ptCount val="259"/>
                <c:pt idx="0">
                  <c:v>20.48</c:v>
                </c:pt>
                <c:pt idx="1">
                  <c:v>20.6</c:v>
                </c:pt>
                <c:pt idx="2">
                  <c:v>20.67</c:v>
                </c:pt>
                <c:pt idx="3">
                  <c:v>20.89</c:v>
                </c:pt>
                <c:pt idx="4">
                  <c:v>21.01</c:v>
                </c:pt>
                <c:pt idx="5">
                  <c:v>21.19</c:v>
                </c:pt>
                <c:pt idx="6">
                  <c:v>21.33</c:v>
                </c:pt>
                <c:pt idx="7">
                  <c:v>21.46</c:v>
                </c:pt>
                <c:pt idx="8">
                  <c:v>21.55</c:v>
                </c:pt>
                <c:pt idx="9">
                  <c:v>21.68</c:v>
                </c:pt>
                <c:pt idx="10">
                  <c:v>21.97</c:v>
                </c:pt>
                <c:pt idx="11">
                  <c:v>22.02</c:v>
                </c:pt>
                <c:pt idx="12">
                  <c:v>22.21</c:v>
                </c:pt>
                <c:pt idx="13">
                  <c:v>22.35</c:v>
                </c:pt>
                <c:pt idx="14">
                  <c:v>22.46</c:v>
                </c:pt>
                <c:pt idx="15">
                  <c:v>22.67</c:v>
                </c:pt>
                <c:pt idx="16">
                  <c:v>22.82</c:v>
                </c:pt>
                <c:pt idx="17">
                  <c:v>22.94</c:v>
                </c:pt>
                <c:pt idx="18">
                  <c:v>23.13</c:v>
                </c:pt>
                <c:pt idx="19">
                  <c:v>23.31</c:v>
                </c:pt>
                <c:pt idx="20">
                  <c:v>23.42</c:v>
                </c:pt>
                <c:pt idx="21">
                  <c:v>23.54</c:v>
                </c:pt>
                <c:pt idx="22">
                  <c:v>23.76</c:v>
                </c:pt>
                <c:pt idx="23">
                  <c:v>23.88</c:v>
                </c:pt>
                <c:pt idx="24">
                  <c:v>24.07</c:v>
                </c:pt>
                <c:pt idx="25">
                  <c:v>24.23</c:v>
                </c:pt>
                <c:pt idx="26">
                  <c:v>24.31</c:v>
                </c:pt>
                <c:pt idx="27">
                  <c:v>24.5</c:v>
                </c:pt>
                <c:pt idx="28">
                  <c:v>24.72</c:v>
                </c:pt>
                <c:pt idx="29">
                  <c:v>24.83</c:v>
                </c:pt>
                <c:pt idx="30">
                  <c:v>25.07</c:v>
                </c:pt>
                <c:pt idx="31">
                  <c:v>25.19</c:v>
                </c:pt>
                <c:pt idx="32">
                  <c:v>25.37</c:v>
                </c:pt>
                <c:pt idx="33">
                  <c:v>25.55</c:v>
                </c:pt>
                <c:pt idx="34">
                  <c:v>25.73</c:v>
                </c:pt>
                <c:pt idx="35">
                  <c:v>25.89</c:v>
                </c:pt>
                <c:pt idx="36">
                  <c:v>26.08</c:v>
                </c:pt>
                <c:pt idx="37">
                  <c:v>26.21</c:v>
                </c:pt>
                <c:pt idx="38">
                  <c:v>26.36</c:v>
                </c:pt>
                <c:pt idx="39">
                  <c:v>26.61</c:v>
                </c:pt>
                <c:pt idx="40">
                  <c:v>26.79</c:v>
                </c:pt>
                <c:pt idx="41">
                  <c:v>26.88</c:v>
                </c:pt>
                <c:pt idx="42">
                  <c:v>27.15</c:v>
                </c:pt>
                <c:pt idx="43">
                  <c:v>27.26</c:v>
                </c:pt>
                <c:pt idx="44">
                  <c:v>27.45</c:v>
                </c:pt>
                <c:pt idx="45">
                  <c:v>27.69</c:v>
                </c:pt>
                <c:pt idx="46">
                  <c:v>27.86</c:v>
                </c:pt>
                <c:pt idx="47">
                  <c:v>28.04</c:v>
                </c:pt>
                <c:pt idx="48">
                  <c:v>28.25</c:v>
                </c:pt>
                <c:pt idx="49">
                  <c:v>28.46</c:v>
                </c:pt>
                <c:pt idx="50">
                  <c:v>28.62</c:v>
                </c:pt>
                <c:pt idx="51">
                  <c:v>28.86</c:v>
                </c:pt>
                <c:pt idx="52">
                  <c:v>29.03</c:v>
                </c:pt>
                <c:pt idx="53">
                  <c:v>29.3</c:v>
                </c:pt>
                <c:pt idx="54">
                  <c:v>29.45</c:v>
                </c:pt>
                <c:pt idx="55">
                  <c:v>29.71</c:v>
                </c:pt>
                <c:pt idx="56">
                  <c:v>29.82</c:v>
                </c:pt>
                <c:pt idx="57">
                  <c:v>30.06</c:v>
                </c:pt>
                <c:pt idx="58">
                  <c:v>30.08</c:v>
                </c:pt>
                <c:pt idx="59">
                  <c:v>30.35</c:v>
                </c:pt>
                <c:pt idx="60">
                  <c:v>30.63</c:v>
                </c:pt>
                <c:pt idx="61">
                  <c:v>30.79</c:v>
                </c:pt>
                <c:pt idx="62">
                  <c:v>30.99</c:v>
                </c:pt>
                <c:pt idx="63">
                  <c:v>31.23</c:v>
                </c:pt>
                <c:pt idx="64">
                  <c:v>31.35</c:v>
                </c:pt>
                <c:pt idx="65">
                  <c:v>31.59</c:v>
                </c:pt>
                <c:pt idx="66">
                  <c:v>31.9</c:v>
                </c:pt>
                <c:pt idx="67">
                  <c:v>32.1</c:v>
                </c:pt>
                <c:pt idx="68">
                  <c:v>32.32</c:v>
                </c:pt>
                <c:pt idx="69">
                  <c:v>32.54</c:v>
                </c:pt>
                <c:pt idx="70">
                  <c:v>32.75</c:v>
                </c:pt>
                <c:pt idx="71">
                  <c:v>32.97</c:v>
                </c:pt>
                <c:pt idx="72">
                  <c:v>33.24</c:v>
                </c:pt>
                <c:pt idx="73">
                  <c:v>33.380000000000003</c:v>
                </c:pt>
                <c:pt idx="74">
                  <c:v>33.69</c:v>
                </c:pt>
                <c:pt idx="75">
                  <c:v>33.85</c:v>
                </c:pt>
                <c:pt idx="76">
                  <c:v>34.1</c:v>
                </c:pt>
                <c:pt idx="77">
                  <c:v>34.4</c:v>
                </c:pt>
                <c:pt idx="78">
                  <c:v>34.58</c:v>
                </c:pt>
                <c:pt idx="79">
                  <c:v>34.76</c:v>
                </c:pt>
                <c:pt idx="80">
                  <c:v>34.979999999999997</c:v>
                </c:pt>
                <c:pt idx="81">
                  <c:v>35.26</c:v>
                </c:pt>
                <c:pt idx="82">
                  <c:v>35.590000000000003</c:v>
                </c:pt>
                <c:pt idx="83">
                  <c:v>35.76</c:v>
                </c:pt>
                <c:pt idx="84">
                  <c:v>35.979999999999997</c:v>
                </c:pt>
                <c:pt idx="85">
                  <c:v>36.21</c:v>
                </c:pt>
                <c:pt idx="86">
                  <c:v>36.49</c:v>
                </c:pt>
                <c:pt idx="87">
                  <c:v>36.81</c:v>
                </c:pt>
                <c:pt idx="88">
                  <c:v>36.950000000000003</c:v>
                </c:pt>
                <c:pt idx="89">
                  <c:v>37.21</c:v>
                </c:pt>
                <c:pt idx="90">
                  <c:v>37.5</c:v>
                </c:pt>
                <c:pt idx="91">
                  <c:v>37.81</c:v>
                </c:pt>
                <c:pt idx="92">
                  <c:v>38.03</c:v>
                </c:pt>
                <c:pt idx="93">
                  <c:v>38.28</c:v>
                </c:pt>
                <c:pt idx="94">
                  <c:v>38.590000000000003</c:v>
                </c:pt>
                <c:pt idx="95">
                  <c:v>38.799999999999997</c:v>
                </c:pt>
                <c:pt idx="96">
                  <c:v>38.94</c:v>
                </c:pt>
                <c:pt idx="97">
                  <c:v>39.35</c:v>
                </c:pt>
                <c:pt idx="98">
                  <c:v>39.68</c:v>
                </c:pt>
                <c:pt idx="99">
                  <c:v>39.92</c:v>
                </c:pt>
                <c:pt idx="100">
                  <c:v>40.22</c:v>
                </c:pt>
                <c:pt idx="101">
                  <c:v>40.479999999999997</c:v>
                </c:pt>
                <c:pt idx="102">
                  <c:v>40.76</c:v>
                </c:pt>
                <c:pt idx="103">
                  <c:v>40.98</c:v>
                </c:pt>
                <c:pt idx="104">
                  <c:v>41.24</c:v>
                </c:pt>
                <c:pt idx="105">
                  <c:v>41.53</c:v>
                </c:pt>
                <c:pt idx="106">
                  <c:v>41.87</c:v>
                </c:pt>
                <c:pt idx="107">
                  <c:v>42.1</c:v>
                </c:pt>
                <c:pt idx="108">
                  <c:v>42.38</c:v>
                </c:pt>
                <c:pt idx="109">
                  <c:v>42.69</c:v>
                </c:pt>
                <c:pt idx="110">
                  <c:v>43.02</c:v>
                </c:pt>
                <c:pt idx="111">
                  <c:v>43.3</c:v>
                </c:pt>
                <c:pt idx="112">
                  <c:v>43.64</c:v>
                </c:pt>
                <c:pt idx="113">
                  <c:v>43.86</c:v>
                </c:pt>
                <c:pt idx="114">
                  <c:v>44.13</c:v>
                </c:pt>
                <c:pt idx="115">
                  <c:v>44.5</c:v>
                </c:pt>
                <c:pt idx="116">
                  <c:v>44.85</c:v>
                </c:pt>
                <c:pt idx="117">
                  <c:v>45.07</c:v>
                </c:pt>
                <c:pt idx="118">
                  <c:v>45.41</c:v>
                </c:pt>
                <c:pt idx="119">
                  <c:v>45.71</c:v>
                </c:pt>
                <c:pt idx="120">
                  <c:v>45.98</c:v>
                </c:pt>
                <c:pt idx="121">
                  <c:v>46.4</c:v>
                </c:pt>
                <c:pt idx="122">
                  <c:v>46.7</c:v>
                </c:pt>
                <c:pt idx="123">
                  <c:v>46.99</c:v>
                </c:pt>
                <c:pt idx="124">
                  <c:v>47.29</c:v>
                </c:pt>
                <c:pt idx="125">
                  <c:v>47.77</c:v>
                </c:pt>
                <c:pt idx="126">
                  <c:v>47.94</c:v>
                </c:pt>
                <c:pt idx="127">
                  <c:v>48.28</c:v>
                </c:pt>
                <c:pt idx="128">
                  <c:v>48.58</c:v>
                </c:pt>
                <c:pt idx="129">
                  <c:v>48.95</c:v>
                </c:pt>
                <c:pt idx="130">
                  <c:v>49.35</c:v>
                </c:pt>
                <c:pt idx="131">
                  <c:v>49.6</c:v>
                </c:pt>
                <c:pt idx="132">
                  <c:v>49.91</c:v>
                </c:pt>
                <c:pt idx="133">
                  <c:v>50.18</c:v>
                </c:pt>
                <c:pt idx="134">
                  <c:v>50.56</c:v>
                </c:pt>
                <c:pt idx="135">
                  <c:v>50.86</c:v>
                </c:pt>
                <c:pt idx="136">
                  <c:v>51.15</c:v>
                </c:pt>
                <c:pt idx="137">
                  <c:v>51.62</c:v>
                </c:pt>
                <c:pt idx="138">
                  <c:v>52.01</c:v>
                </c:pt>
                <c:pt idx="139">
                  <c:v>52.47</c:v>
                </c:pt>
                <c:pt idx="140">
                  <c:v>52.71</c:v>
                </c:pt>
                <c:pt idx="141">
                  <c:v>52.97</c:v>
                </c:pt>
                <c:pt idx="142">
                  <c:v>53.35</c:v>
                </c:pt>
                <c:pt idx="143">
                  <c:v>53.65</c:v>
                </c:pt>
                <c:pt idx="144">
                  <c:v>54.14</c:v>
                </c:pt>
                <c:pt idx="145">
                  <c:v>54.45</c:v>
                </c:pt>
                <c:pt idx="146">
                  <c:v>54.76</c:v>
                </c:pt>
                <c:pt idx="147">
                  <c:v>55.1</c:v>
                </c:pt>
                <c:pt idx="148">
                  <c:v>55.48</c:v>
                </c:pt>
                <c:pt idx="149">
                  <c:v>55.89</c:v>
                </c:pt>
                <c:pt idx="150">
                  <c:v>56.4</c:v>
                </c:pt>
                <c:pt idx="151">
                  <c:v>56.57</c:v>
                </c:pt>
                <c:pt idx="152">
                  <c:v>56.96</c:v>
                </c:pt>
                <c:pt idx="153">
                  <c:v>57.42</c:v>
                </c:pt>
                <c:pt idx="154">
                  <c:v>57.84</c:v>
                </c:pt>
                <c:pt idx="155">
                  <c:v>58.19</c:v>
                </c:pt>
                <c:pt idx="156">
                  <c:v>58.73</c:v>
                </c:pt>
                <c:pt idx="157">
                  <c:v>59.09</c:v>
                </c:pt>
                <c:pt idx="158">
                  <c:v>59.48</c:v>
                </c:pt>
                <c:pt idx="159">
                  <c:v>59.89</c:v>
                </c:pt>
                <c:pt idx="160">
                  <c:v>60.29</c:v>
                </c:pt>
                <c:pt idx="161">
                  <c:v>60.55</c:v>
                </c:pt>
                <c:pt idx="162">
                  <c:v>60.89</c:v>
                </c:pt>
                <c:pt idx="163">
                  <c:v>61.33</c:v>
                </c:pt>
                <c:pt idx="164">
                  <c:v>61.68</c:v>
                </c:pt>
                <c:pt idx="165">
                  <c:v>62.13</c:v>
                </c:pt>
                <c:pt idx="166">
                  <c:v>62.56</c:v>
                </c:pt>
                <c:pt idx="167">
                  <c:v>63</c:v>
                </c:pt>
                <c:pt idx="168">
                  <c:v>63.56</c:v>
                </c:pt>
                <c:pt idx="169">
                  <c:v>63.84</c:v>
                </c:pt>
                <c:pt idx="170">
                  <c:v>64.36</c:v>
                </c:pt>
                <c:pt idx="171">
                  <c:v>64.88</c:v>
                </c:pt>
                <c:pt idx="172">
                  <c:v>65.19</c:v>
                </c:pt>
                <c:pt idx="173">
                  <c:v>65.63</c:v>
                </c:pt>
                <c:pt idx="174">
                  <c:v>66.23</c:v>
                </c:pt>
                <c:pt idx="175">
                  <c:v>66.430000000000007</c:v>
                </c:pt>
                <c:pt idx="176">
                  <c:v>66.84</c:v>
                </c:pt>
                <c:pt idx="177">
                  <c:v>67.239999999999995</c:v>
                </c:pt>
                <c:pt idx="178">
                  <c:v>67.73</c:v>
                </c:pt>
                <c:pt idx="179">
                  <c:v>68.150000000000006</c:v>
                </c:pt>
                <c:pt idx="180">
                  <c:v>68.599999999999994</c:v>
                </c:pt>
                <c:pt idx="181">
                  <c:v>68.98</c:v>
                </c:pt>
                <c:pt idx="182">
                  <c:v>69.540000000000006</c:v>
                </c:pt>
                <c:pt idx="183">
                  <c:v>70.010000000000005</c:v>
                </c:pt>
                <c:pt idx="184">
                  <c:v>70.44</c:v>
                </c:pt>
                <c:pt idx="185">
                  <c:v>71.06</c:v>
                </c:pt>
                <c:pt idx="186">
                  <c:v>71.55</c:v>
                </c:pt>
                <c:pt idx="187">
                  <c:v>71.91</c:v>
                </c:pt>
                <c:pt idx="188">
                  <c:v>72.349999999999994</c:v>
                </c:pt>
                <c:pt idx="189">
                  <c:v>72.900000000000006</c:v>
                </c:pt>
                <c:pt idx="190">
                  <c:v>73.36</c:v>
                </c:pt>
                <c:pt idx="191">
                  <c:v>73.790000000000006</c:v>
                </c:pt>
                <c:pt idx="192">
                  <c:v>74.180000000000007</c:v>
                </c:pt>
                <c:pt idx="193">
                  <c:v>74.7</c:v>
                </c:pt>
                <c:pt idx="194">
                  <c:v>75.09</c:v>
                </c:pt>
                <c:pt idx="195">
                  <c:v>75.41</c:v>
                </c:pt>
                <c:pt idx="196">
                  <c:v>75.959999999999994</c:v>
                </c:pt>
                <c:pt idx="197">
                  <c:v>76.55</c:v>
                </c:pt>
                <c:pt idx="198">
                  <c:v>77.05</c:v>
                </c:pt>
                <c:pt idx="199">
                  <c:v>77.55</c:v>
                </c:pt>
                <c:pt idx="200">
                  <c:v>77.98</c:v>
                </c:pt>
                <c:pt idx="201">
                  <c:v>78.39</c:v>
                </c:pt>
                <c:pt idx="202">
                  <c:v>79.02</c:v>
                </c:pt>
                <c:pt idx="203">
                  <c:v>79.48</c:v>
                </c:pt>
                <c:pt idx="204">
                  <c:v>79.89</c:v>
                </c:pt>
                <c:pt idx="205">
                  <c:v>80.58</c:v>
                </c:pt>
                <c:pt idx="206">
                  <c:v>81.11</c:v>
                </c:pt>
                <c:pt idx="207">
                  <c:v>81.45</c:v>
                </c:pt>
                <c:pt idx="208">
                  <c:v>82.01</c:v>
                </c:pt>
                <c:pt idx="209">
                  <c:v>82.51</c:v>
                </c:pt>
                <c:pt idx="210">
                  <c:v>83.14</c:v>
                </c:pt>
                <c:pt idx="211">
                  <c:v>83.42</c:v>
                </c:pt>
                <c:pt idx="212">
                  <c:v>83.93</c:v>
                </c:pt>
                <c:pt idx="213">
                  <c:v>84.43</c:v>
                </c:pt>
                <c:pt idx="214">
                  <c:v>85.05</c:v>
                </c:pt>
                <c:pt idx="215">
                  <c:v>85.4</c:v>
                </c:pt>
                <c:pt idx="216">
                  <c:v>86.13</c:v>
                </c:pt>
                <c:pt idx="217">
                  <c:v>86.55</c:v>
                </c:pt>
                <c:pt idx="218">
                  <c:v>86.98</c:v>
                </c:pt>
                <c:pt idx="219">
                  <c:v>87.38</c:v>
                </c:pt>
                <c:pt idx="220">
                  <c:v>87.97</c:v>
                </c:pt>
                <c:pt idx="221">
                  <c:v>88.49</c:v>
                </c:pt>
                <c:pt idx="222">
                  <c:v>88.88</c:v>
                </c:pt>
                <c:pt idx="223">
                  <c:v>89.46</c:v>
                </c:pt>
                <c:pt idx="224">
                  <c:v>89.96</c:v>
                </c:pt>
                <c:pt idx="225">
                  <c:v>90.54</c:v>
                </c:pt>
                <c:pt idx="226">
                  <c:v>90.99</c:v>
                </c:pt>
                <c:pt idx="227">
                  <c:v>91.53</c:v>
                </c:pt>
                <c:pt idx="228">
                  <c:v>91.93</c:v>
                </c:pt>
                <c:pt idx="229">
                  <c:v>92.41</c:v>
                </c:pt>
                <c:pt idx="230">
                  <c:v>93</c:v>
                </c:pt>
                <c:pt idx="231">
                  <c:v>93.77</c:v>
                </c:pt>
                <c:pt idx="232">
                  <c:v>94.29</c:v>
                </c:pt>
                <c:pt idx="233">
                  <c:v>94.68</c:v>
                </c:pt>
                <c:pt idx="234">
                  <c:v>95.29</c:v>
                </c:pt>
                <c:pt idx="235">
                  <c:v>95.63</c:v>
                </c:pt>
                <c:pt idx="236">
                  <c:v>96.15</c:v>
                </c:pt>
                <c:pt idx="237">
                  <c:v>96.6</c:v>
                </c:pt>
                <c:pt idx="238">
                  <c:v>97.24</c:v>
                </c:pt>
                <c:pt idx="239">
                  <c:v>97.82</c:v>
                </c:pt>
                <c:pt idx="240">
                  <c:v>98.39</c:v>
                </c:pt>
                <c:pt idx="241">
                  <c:v>98.79</c:v>
                </c:pt>
                <c:pt idx="242">
                  <c:v>99.35</c:v>
                </c:pt>
                <c:pt idx="243">
                  <c:v>99.27</c:v>
                </c:pt>
                <c:pt idx="244">
                  <c:v>99.76</c:v>
                </c:pt>
                <c:pt idx="245">
                  <c:v>99.79</c:v>
                </c:pt>
                <c:pt idx="246">
                  <c:v>99.99</c:v>
                </c:pt>
                <c:pt idx="247">
                  <c:v>100</c:v>
                </c:pt>
                <c:pt idx="248">
                  <c:v>99.33</c:v>
                </c:pt>
                <c:pt idx="249">
                  <c:v>98.17</c:v>
                </c:pt>
                <c:pt idx="250">
                  <c:v>97.12</c:v>
                </c:pt>
                <c:pt idx="251">
                  <c:v>94.65</c:v>
                </c:pt>
                <c:pt idx="252">
                  <c:v>91.27</c:v>
                </c:pt>
                <c:pt idx="253">
                  <c:v>86.3</c:v>
                </c:pt>
                <c:pt idx="254">
                  <c:v>79.19</c:v>
                </c:pt>
                <c:pt idx="255">
                  <c:v>68.95</c:v>
                </c:pt>
                <c:pt idx="256">
                  <c:v>59.41</c:v>
                </c:pt>
                <c:pt idx="257">
                  <c:v>53.92</c:v>
                </c:pt>
                <c:pt idx="258">
                  <c:v>50.65</c:v>
                </c:pt>
              </c:numCache>
            </c:numRef>
          </c:yVal>
          <c:smooth val="1"/>
          <c:extLst>
            <c:ext xmlns:c16="http://schemas.microsoft.com/office/drawing/2014/chart" uri="{C3380CC4-5D6E-409C-BE32-E72D297353CC}">
              <c16:uniqueId val="{00000000-F45D-4538-8302-DFE68AEFC0BB}"/>
            </c:ext>
          </c:extLst>
        </c:ser>
        <c:ser>
          <c:idx val="1"/>
          <c:order val="1"/>
          <c:tx>
            <c:v>FC-65P</c:v>
          </c:tx>
          <c:spPr>
            <a:ln w="9525" cap="rnd">
              <a:solidFill>
                <a:schemeClr val="accent2"/>
              </a:solidFill>
              <a:round/>
            </a:ln>
            <a:effectLst/>
          </c:spPr>
          <c:marker>
            <c:symbol val="none"/>
          </c:marker>
          <c:xVal>
            <c:numRef>
              <c:f>'11_ Profil détecteur'!$C$770:$C$1028</c:f>
              <c:numCache>
                <c:formatCode>General</c:formatCode>
                <c:ptCount val="259"/>
                <c:pt idx="0">
                  <c:v>310</c:v>
                </c:pt>
                <c:pt idx="1">
                  <c:v>309.10000000000002</c:v>
                </c:pt>
                <c:pt idx="2">
                  <c:v>307.60000000000002</c:v>
                </c:pt>
                <c:pt idx="3">
                  <c:v>306.5</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c:v>
                </c:pt>
                <c:pt idx="16">
                  <c:v>290.89999999999998</c:v>
                </c:pt>
                <c:pt idx="17">
                  <c:v>289.7</c:v>
                </c:pt>
                <c:pt idx="18">
                  <c:v>288.5</c:v>
                </c:pt>
                <c:pt idx="19">
                  <c:v>287.3</c:v>
                </c:pt>
                <c:pt idx="20">
                  <c:v>286</c:v>
                </c:pt>
                <c:pt idx="21">
                  <c:v>284.89999999999998</c:v>
                </c:pt>
                <c:pt idx="22">
                  <c:v>283.7</c:v>
                </c:pt>
                <c:pt idx="23">
                  <c:v>282.39999999999998</c:v>
                </c:pt>
                <c:pt idx="24">
                  <c:v>281.3</c:v>
                </c:pt>
                <c:pt idx="25">
                  <c:v>280</c:v>
                </c:pt>
                <c:pt idx="26">
                  <c:v>278.8</c:v>
                </c:pt>
                <c:pt idx="27">
                  <c:v>277.60000000000002</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246.3</c:v>
                </c:pt>
                <c:pt idx="54">
                  <c:v>245.1</c:v>
                </c:pt>
                <c:pt idx="55">
                  <c:v>243.9</c:v>
                </c:pt>
                <c:pt idx="56">
                  <c:v>242.8</c:v>
                </c:pt>
                <c:pt idx="57">
                  <c:v>241.5</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223.4</c:v>
                </c:pt>
                <c:pt idx="73">
                  <c:v>222.3</c:v>
                </c:pt>
                <c:pt idx="74">
                  <c:v>221.1</c:v>
                </c:pt>
                <c:pt idx="75">
                  <c:v>219.8</c:v>
                </c:pt>
                <c:pt idx="76">
                  <c:v>218.7</c:v>
                </c:pt>
                <c:pt idx="77">
                  <c:v>217.4</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195.7</c:v>
                </c:pt>
                <c:pt idx="96">
                  <c:v>194.5</c:v>
                </c:pt>
                <c:pt idx="97">
                  <c:v>193.3</c:v>
                </c:pt>
                <c:pt idx="98">
                  <c:v>192.1</c:v>
                </c:pt>
                <c:pt idx="99">
                  <c:v>191</c:v>
                </c:pt>
                <c:pt idx="100">
                  <c:v>189.7</c:v>
                </c:pt>
                <c:pt idx="101">
                  <c:v>188.6</c:v>
                </c:pt>
                <c:pt idx="102">
                  <c:v>187.3</c:v>
                </c:pt>
                <c:pt idx="103">
                  <c:v>186.1</c:v>
                </c:pt>
                <c:pt idx="104">
                  <c:v>185</c:v>
                </c:pt>
                <c:pt idx="105">
                  <c:v>183.7</c:v>
                </c:pt>
                <c:pt idx="106">
                  <c:v>182.5</c:v>
                </c:pt>
                <c:pt idx="107">
                  <c:v>181.3</c:v>
                </c:pt>
                <c:pt idx="108">
                  <c:v>180.1</c:v>
                </c:pt>
                <c:pt idx="109">
                  <c:v>179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158.5</c:v>
                </c:pt>
                <c:pt idx="127">
                  <c:v>157.30000000000001</c:v>
                </c:pt>
                <c:pt idx="128">
                  <c:v>156.1</c:v>
                </c:pt>
                <c:pt idx="129">
                  <c:v>154.9</c:v>
                </c:pt>
                <c:pt idx="130">
                  <c:v>153.69999999999999</c:v>
                </c:pt>
                <c:pt idx="131">
                  <c:v>152.5</c:v>
                </c:pt>
                <c:pt idx="132">
                  <c:v>151.19999999999999</c:v>
                </c:pt>
                <c:pt idx="133">
                  <c:v>150.1</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122.4</c:v>
                </c:pt>
                <c:pt idx="157">
                  <c:v>121.2</c:v>
                </c:pt>
                <c:pt idx="158">
                  <c:v>120</c:v>
                </c:pt>
                <c:pt idx="159">
                  <c:v>118.8</c:v>
                </c:pt>
                <c:pt idx="160">
                  <c:v>117.6</c:v>
                </c:pt>
                <c:pt idx="161">
                  <c:v>116.4</c:v>
                </c:pt>
                <c:pt idx="162">
                  <c:v>115.2</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87.4</c:v>
                </c:pt>
                <c:pt idx="186">
                  <c:v>86.3</c:v>
                </c:pt>
                <c:pt idx="187">
                  <c:v>85</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70.599999999999994</c:v>
                </c:pt>
                <c:pt idx="200">
                  <c:v>69.3</c:v>
                </c:pt>
                <c:pt idx="201">
                  <c:v>68.2</c:v>
                </c:pt>
                <c:pt idx="202">
                  <c:v>66.900000000000006</c:v>
                </c:pt>
                <c:pt idx="203">
                  <c:v>65.7</c:v>
                </c:pt>
                <c:pt idx="204">
                  <c:v>64.5</c:v>
                </c:pt>
                <c:pt idx="205">
                  <c:v>63.3</c:v>
                </c:pt>
                <c:pt idx="206">
                  <c:v>62.1</c:v>
                </c:pt>
                <c:pt idx="207">
                  <c:v>60.9</c:v>
                </c:pt>
                <c:pt idx="208">
                  <c:v>59.7</c:v>
                </c:pt>
                <c:pt idx="209">
                  <c:v>58.5</c:v>
                </c:pt>
                <c:pt idx="210">
                  <c:v>57.3</c:v>
                </c:pt>
                <c:pt idx="211">
                  <c:v>56.1</c:v>
                </c:pt>
                <c:pt idx="212">
                  <c:v>54.8</c:v>
                </c:pt>
                <c:pt idx="213">
                  <c:v>53.7</c:v>
                </c:pt>
                <c:pt idx="214">
                  <c:v>52.4</c:v>
                </c:pt>
                <c:pt idx="215">
                  <c:v>51.2</c:v>
                </c:pt>
                <c:pt idx="216">
                  <c:v>50</c:v>
                </c:pt>
                <c:pt idx="217">
                  <c:v>48.8</c:v>
                </c:pt>
                <c:pt idx="218">
                  <c:v>47.6</c:v>
                </c:pt>
                <c:pt idx="219">
                  <c:v>46.4</c:v>
                </c:pt>
                <c:pt idx="220">
                  <c:v>45.2</c:v>
                </c:pt>
                <c:pt idx="221">
                  <c:v>44</c:v>
                </c:pt>
                <c:pt idx="222">
                  <c:v>42.8</c:v>
                </c:pt>
                <c:pt idx="223">
                  <c:v>41.6</c:v>
                </c:pt>
                <c:pt idx="224">
                  <c:v>40.299999999999997</c:v>
                </c:pt>
                <c:pt idx="225">
                  <c:v>39.1</c:v>
                </c:pt>
                <c:pt idx="226">
                  <c:v>37.9</c:v>
                </c:pt>
                <c:pt idx="227">
                  <c:v>36.700000000000003</c:v>
                </c:pt>
                <c:pt idx="228">
                  <c:v>35.5</c:v>
                </c:pt>
                <c:pt idx="229">
                  <c:v>34.299999999999997</c:v>
                </c:pt>
                <c:pt idx="230">
                  <c:v>33.1</c:v>
                </c:pt>
                <c:pt idx="231">
                  <c:v>31.9</c:v>
                </c:pt>
                <c:pt idx="232">
                  <c:v>30.7</c:v>
                </c:pt>
                <c:pt idx="233">
                  <c:v>29.5</c:v>
                </c:pt>
                <c:pt idx="234">
                  <c:v>28.3</c:v>
                </c:pt>
                <c:pt idx="235">
                  <c:v>27</c:v>
                </c:pt>
                <c:pt idx="236">
                  <c:v>25.9</c:v>
                </c:pt>
                <c:pt idx="237">
                  <c:v>24.6</c:v>
                </c:pt>
                <c:pt idx="238">
                  <c:v>23.4</c:v>
                </c:pt>
                <c:pt idx="239">
                  <c:v>22.3</c:v>
                </c:pt>
                <c:pt idx="240">
                  <c:v>21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6.5</c:v>
                </c:pt>
                <c:pt idx="253">
                  <c:v>5.4</c:v>
                </c:pt>
                <c:pt idx="254">
                  <c:v>4.2</c:v>
                </c:pt>
                <c:pt idx="255">
                  <c:v>2.9</c:v>
                </c:pt>
                <c:pt idx="256">
                  <c:v>1.7</c:v>
                </c:pt>
                <c:pt idx="257">
                  <c:v>0.5</c:v>
                </c:pt>
                <c:pt idx="258">
                  <c:v>-0.5</c:v>
                </c:pt>
              </c:numCache>
            </c:numRef>
          </c:xVal>
          <c:yVal>
            <c:numRef>
              <c:f>'11_ Profil détecteur'!$F$770:$F$1028</c:f>
              <c:numCache>
                <c:formatCode>General</c:formatCode>
                <c:ptCount val="259"/>
                <c:pt idx="0">
                  <c:v>20.53</c:v>
                </c:pt>
                <c:pt idx="1">
                  <c:v>20.64</c:v>
                </c:pt>
                <c:pt idx="2">
                  <c:v>20.85</c:v>
                </c:pt>
                <c:pt idx="3">
                  <c:v>20.97</c:v>
                </c:pt>
                <c:pt idx="4">
                  <c:v>21.11</c:v>
                </c:pt>
                <c:pt idx="5">
                  <c:v>21.27</c:v>
                </c:pt>
                <c:pt idx="6">
                  <c:v>21.43</c:v>
                </c:pt>
                <c:pt idx="7">
                  <c:v>21.56</c:v>
                </c:pt>
                <c:pt idx="8">
                  <c:v>21.72</c:v>
                </c:pt>
                <c:pt idx="9">
                  <c:v>21.83</c:v>
                </c:pt>
                <c:pt idx="10">
                  <c:v>21.99</c:v>
                </c:pt>
                <c:pt idx="11">
                  <c:v>22.09</c:v>
                </c:pt>
                <c:pt idx="12">
                  <c:v>22.26</c:v>
                </c:pt>
                <c:pt idx="13">
                  <c:v>22.45</c:v>
                </c:pt>
                <c:pt idx="14">
                  <c:v>22.58</c:v>
                </c:pt>
                <c:pt idx="15">
                  <c:v>22.72</c:v>
                </c:pt>
                <c:pt idx="16">
                  <c:v>22.83</c:v>
                </c:pt>
                <c:pt idx="17">
                  <c:v>23.02</c:v>
                </c:pt>
                <c:pt idx="18">
                  <c:v>23.22</c:v>
                </c:pt>
                <c:pt idx="19">
                  <c:v>23.34</c:v>
                </c:pt>
                <c:pt idx="20">
                  <c:v>23.5</c:v>
                </c:pt>
                <c:pt idx="21">
                  <c:v>23.65</c:v>
                </c:pt>
                <c:pt idx="22">
                  <c:v>23.88</c:v>
                </c:pt>
                <c:pt idx="23">
                  <c:v>24.02</c:v>
                </c:pt>
                <c:pt idx="24">
                  <c:v>24.15</c:v>
                </c:pt>
                <c:pt idx="25">
                  <c:v>24.36</c:v>
                </c:pt>
                <c:pt idx="26">
                  <c:v>24.46</c:v>
                </c:pt>
                <c:pt idx="27">
                  <c:v>24.62</c:v>
                </c:pt>
                <c:pt idx="28">
                  <c:v>24.83</c:v>
                </c:pt>
                <c:pt idx="29">
                  <c:v>25.04</c:v>
                </c:pt>
                <c:pt idx="30">
                  <c:v>25.15</c:v>
                </c:pt>
                <c:pt idx="31">
                  <c:v>25.31</c:v>
                </c:pt>
                <c:pt idx="32">
                  <c:v>25.49</c:v>
                </c:pt>
                <c:pt idx="33">
                  <c:v>25.65</c:v>
                </c:pt>
                <c:pt idx="34">
                  <c:v>25.83</c:v>
                </c:pt>
                <c:pt idx="35">
                  <c:v>26.04</c:v>
                </c:pt>
                <c:pt idx="36">
                  <c:v>26.16</c:v>
                </c:pt>
                <c:pt idx="37">
                  <c:v>26.36</c:v>
                </c:pt>
                <c:pt idx="38">
                  <c:v>26.51</c:v>
                </c:pt>
                <c:pt idx="39">
                  <c:v>26.66</c:v>
                </c:pt>
                <c:pt idx="40">
                  <c:v>26.86</c:v>
                </c:pt>
                <c:pt idx="41">
                  <c:v>27.03</c:v>
                </c:pt>
                <c:pt idx="42">
                  <c:v>27.27</c:v>
                </c:pt>
                <c:pt idx="43">
                  <c:v>27.47</c:v>
                </c:pt>
                <c:pt idx="44">
                  <c:v>27.62</c:v>
                </c:pt>
                <c:pt idx="45">
                  <c:v>27.8</c:v>
                </c:pt>
                <c:pt idx="46">
                  <c:v>28.01</c:v>
                </c:pt>
                <c:pt idx="47">
                  <c:v>28.2</c:v>
                </c:pt>
                <c:pt idx="48">
                  <c:v>28.39</c:v>
                </c:pt>
                <c:pt idx="49">
                  <c:v>28.54</c:v>
                </c:pt>
                <c:pt idx="50">
                  <c:v>28.76</c:v>
                </c:pt>
                <c:pt idx="51">
                  <c:v>28.95</c:v>
                </c:pt>
                <c:pt idx="52">
                  <c:v>29.15</c:v>
                </c:pt>
                <c:pt idx="53">
                  <c:v>29.36</c:v>
                </c:pt>
                <c:pt idx="54">
                  <c:v>29.55</c:v>
                </c:pt>
                <c:pt idx="55">
                  <c:v>29.71</c:v>
                </c:pt>
                <c:pt idx="56">
                  <c:v>29.98</c:v>
                </c:pt>
                <c:pt idx="57">
                  <c:v>30.19</c:v>
                </c:pt>
                <c:pt idx="58">
                  <c:v>30.36</c:v>
                </c:pt>
                <c:pt idx="59">
                  <c:v>30.56</c:v>
                </c:pt>
                <c:pt idx="60">
                  <c:v>30.8</c:v>
                </c:pt>
                <c:pt idx="61">
                  <c:v>31</c:v>
                </c:pt>
                <c:pt idx="62">
                  <c:v>31.21</c:v>
                </c:pt>
                <c:pt idx="63">
                  <c:v>31.43</c:v>
                </c:pt>
                <c:pt idx="64">
                  <c:v>31.65</c:v>
                </c:pt>
                <c:pt idx="65">
                  <c:v>31.88</c:v>
                </c:pt>
                <c:pt idx="66">
                  <c:v>32.049999999999997</c:v>
                </c:pt>
                <c:pt idx="67">
                  <c:v>32.25</c:v>
                </c:pt>
                <c:pt idx="68">
                  <c:v>32.54</c:v>
                </c:pt>
                <c:pt idx="69">
                  <c:v>32.68</c:v>
                </c:pt>
                <c:pt idx="70">
                  <c:v>32.93</c:v>
                </c:pt>
                <c:pt idx="71">
                  <c:v>33.119999999999997</c:v>
                </c:pt>
                <c:pt idx="72">
                  <c:v>33.4</c:v>
                </c:pt>
                <c:pt idx="73">
                  <c:v>33.619999999999997</c:v>
                </c:pt>
                <c:pt idx="74">
                  <c:v>33.880000000000003</c:v>
                </c:pt>
                <c:pt idx="75">
                  <c:v>34.119999999999997</c:v>
                </c:pt>
                <c:pt idx="76">
                  <c:v>34.33</c:v>
                </c:pt>
                <c:pt idx="77">
                  <c:v>34.590000000000003</c:v>
                </c:pt>
                <c:pt idx="78">
                  <c:v>34.81</c:v>
                </c:pt>
                <c:pt idx="79">
                  <c:v>35.090000000000003</c:v>
                </c:pt>
                <c:pt idx="80">
                  <c:v>35.31</c:v>
                </c:pt>
                <c:pt idx="81">
                  <c:v>35.47</c:v>
                </c:pt>
                <c:pt idx="82">
                  <c:v>35.76</c:v>
                </c:pt>
                <c:pt idx="83">
                  <c:v>35.979999999999997</c:v>
                </c:pt>
                <c:pt idx="84">
                  <c:v>36.24</c:v>
                </c:pt>
                <c:pt idx="85">
                  <c:v>36.5</c:v>
                </c:pt>
                <c:pt idx="86">
                  <c:v>36.729999999999997</c:v>
                </c:pt>
                <c:pt idx="87">
                  <c:v>37</c:v>
                </c:pt>
                <c:pt idx="88">
                  <c:v>37.229999999999997</c:v>
                </c:pt>
                <c:pt idx="89">
                  <c:v>37.4</c:v>
                </c:pt>
                <c:pt idx="90">
                  <c:v>37.729999999999997</c:v>
                </c:pt>
                <c:pt idx="91">
                  <c:v>38.04</c:v>
                </c:pt>
                <c:pt idx="92">
                  <c:v>38.229999999999997</c:v>
                </c:pt>
                <c:pt idx="93">
                  <c:v>38.520000000000003</c:v>
                </c:pt>
                <c:pt idx="94">
                  <c:v>38.74</c:v>
                </c:pt>
                <c:pt idx="95">
                  <c:v>38.96</c:v>
                </c:pt>
                <c:pt idx="96">
                  <c:v>39.25</c:v>
                </c:pt>
                <c:pt idx="97">
                  <c:v>39.56</c:v>
                </c:pt>
                <c:pt idx="98">
                  <c:v>39.799999999999997</c:v>
                </c:pt>
                <c:pt idx="99">
                  <c:v>40.1</c:v>
                </c:pt>
                <c:pt idx="100">
                  <c:v>40.36</c:v>
                </c:pt>
                <c:pt idx="101">
                  <c:v>40.64</c:v>
                </c:pt>
                <c:pt idx="102">
                  <c:v>40.869999999999997</c:v>
                </c:pt>
                <c:pt idx="103">
                  <c:v>41.16</c:v>
                </c:pt>
                <c:pt idx="104">
                  <c:v>41.51</c:v>
                </c:pt>
                <c:pt idx="105">
                  <c:v>41.77</c:v>
                </c:pt>
                <c:pt idx="106">
                  <c:v>41.99</c:v>
                </c:pt>
                <c:pt idx="107">
                  <c:v>42.36</c:v>
                </c:pt>
                <c:pt idx="108">
                  <c:v>42.66</c:v>
                </c:pt>
                <c:pt idx="109">
                  <c:v>42.92</c:v>
                </c:pt>
                <c:pt idx="110">
                  <c:v>43.3</c:v>
                </c:pt>
                <c:pt idx="111">
                  <c:v>43.49</c:v>
                </c:pt>
                <c:pt idx="112">
                  <c:v>43.78</c:v>
                </c:pt>
                <c:pt idx="113">
                  <c:v>44.09</c:v>
                </c:pt>
                <c:pt idx="114">
                  <c:v>44.41</c:v>
                </c:pt>
                <c:pt idx="115">
                  <c:v>44.64</c:v>
                </c:pt>
                <c:pt idx="116">
                  <c:v>45.04</c:v>
                </c:pt>
                <c:pt idx="117">
                  <c:v>45.36</c:v>
                </c:pt>
                <c:pt idx="118">
                  <c:v>45.61</c:v>
                </c:pt>
                <c:pt idx="119">
                  <c:v>45.93</c:v>
                </c:pt>
                <c:pt idx="120">
                  <c:v>46.31</c:v>
                </c:pt>
                <c:pt idx="121">
                  <c:v>46.45</c:v>
                </c:pt>
                <c:pt idx="122">
                  <c:v>46.87</c:v>
                </c:pt>
                <c:pt idx="123">
                  <c:v>47.22</c:v>
                </c:pt>
                <c:pt idx="124">
                  <c:v>47.47</c:v>
                </c:pt>
                <c:pt idx="125">
                  <c:v>47.71</c:v>
                </c:pt>
                <c:pt idx="126">
                  <c:v>48.09</c:v>
                </c:pt>
                <c:pt idx="127">
                  <c:v>48.42</c:v>
                </c:pt>
                <c:pt idx="128">
                  <c:v>48.81</c:v>
                </c:pt>
                <c:pt idx="129">
                  <c:v>49.14</c:v>
                </c:pt>
                <c:pt idx="130">
                  <c:v>49.54</c:v>
                </c:pt>
                <c:pt idx="131">
                  <c:v>49.85</c:v>
                </c:pt>
                <c:pt idx="132">
                  <c:v>50.21</c:v>
                </c:pt>
                <c:pt idx="133">
                  <c:v>50.54</c:v>
                </c:pt>
                <c:pt idx="134">
                  <c:v>50.89</c:v>
                </c:pt>
                <c:pt idx="135">
                  <c:v>51.25</c:v>
                </c:pt>
                <c:pt idx="136">
                  <c:v>51.52</c:v>
                </c:pt>
                <c:pt idx="137">
                  <c:v>51.95</c:v>
                </c:pt>
                <c:pt idx="138">
                  <c:v>52.29</c:v>
                </c:pt>
                <c:pt idx="139">
                  <c:v>52.6</c:v>
                </c:pt>
                <c:pt idx="140">
                  <c:v>52.94</c:v>
                </c:pt>
                <c:pt idx="141">
                  <c:v>53.33</c:v>
                </c:pt>
                <c:pt idx="142">
                  <c:v>53.7</c:v>
                </c:pt>
                <c:pt idx="143">
                  <c:v>54.06</c:v>
                </c:pt>
                <c:pt idx="144">
                  <c:v>54.35</c:v>
                </c:pt>
                <c:pt idx="145">
                  <c:v>54.74</c:v>
                </c:pt>
                <c:pt idx="146">
                  <c:v>55.01</c:v>
                </c:pt>
                <c:pt idx="147">
                  <c:v>55.48</c:v>
                </c:pt>
                <c:pt idx="148">
                  <c:v>55.88</c:v>
                </c:pt>
                <c:pt idx="149">
                  <c:v>56.3</c:v>
                </c:pt>
                <c:pt idx="150">
                  <c:v>56.72</c:v>
                </c:pt>
                <c:pt idx="151">
                  <c:v>57.14</c:v>
                </c:pt>
                <c:pt idx="152">
                  <c:v>57.54</c:v>
                </c:pt>
                <c:pt idx="153">
                  <c:v>57.87</c:v>
                </c:pt>
                <c:pt idx="154">
                  <c:v>58.31</c:v>
                </c:pt>
                <c:pt idx="155">
                  <c:v>58.57</c:v>
                </c:pt>
                <c:pt idx="156">
                  <c:v>58.98</c:v>
                </c:pt>
                <c:pt idx="157">
                  <c:v>59.37</c:v>
                </c:pt>
                <c:pt idx="158">
                  <c:v>59.7</c:v>
                </c:pt>
                <c:pt idx="159">
                  <c:v>60.1</c:v>
                </c:pt>
                <c:pt idx="160">
                  <c:v>60.71</c:v>
                </c:pt>
                <c:pt idx="161">
                  <c:v>60.96</c:v>
                </c:pt>
                <c:pt idx="162">
                  <c:v>61.41</c:v>
                </c:pt>
                <c:pt idx="163">
                  <c:v>61.82</c:v>
                </c:pt>
                <c:pt idx="164">
                  <c:v>62.21</c:v>
                </c:pt>
                <c:pt idx="165">
                  <c:v>62.71</c:v>
                </c:pt>
                <c:pt idx="166">
                  <c:v>63.13</c:v>
                </c:pt>
                <c:pt idx="167">
                  <c:v>63.46</c:v>
                </c:pt>
                <c:pt idx="168">
                  <c:v>63.67</c:v>
                </c:pt>
                <c:pt idx="169">
                  <c:v>64.25</c:v>
                </c:pt>
                <c:pt idx="170">
                  <c:v>64.680000000000007</c:v>
                </c:pt>
                <c:pt idx="171">
                  <c:v>65.06</c:v>
                </c:pt>
                <c:pt idx="172">
                  <c:v>65.64</c:v>
                </c:pt>
                <c:pt idx="173">
                  <c:v>66</c:v>
                </c:pt>
                <c:pt idx="174">
                  <c:v>66.540000000000006</c:v>
                </c:pt>
                <c:pt idx="175">
                  <c:v>66.87</c:v>
                </c:pt>
                <c:pt idx="176">
                  <c:v>67.290000000000006</c:v>
                </c:pt>
                <c:pt idx="177">
                  <c:v>67.91</c:v>
                </c:pt>
                <c:pt idx="178">
                  <c:v>68.36</c:v>
                </c:pt>
                <c:pt idx="179">
                  <c:v>68.66</c:v>
                </c:pt>
                <c:pt idx="180">
                  <c:v>69.17</c:v>
                </c:pt>
                <c:pt idx="181">
                  <c:v>69.569999999999993</c:v>
                </c:pt>
                <c:pt idx="182">
                  <c:v>70.12</c:v>
                </c:pt>
                <c:pt idx="183">
                  <c:v>70.58</c:v>
                </c:pt>
                <c:pt idx="184">
                  <c:v>70.849999999999994</c:v>
                </c:pt>
                <c:pt idx="185">
                  <c:v>71.5</c:v>
                </c:pt>
                <c:pt idx="186">
                  <c:v>71.89</c:v>
                </c:pt>
                <c:pt idx="187">
                  <c:v>72.34</c:v>
                </c:pt>
                <c:pt idx="188">
                  <c:v>72.78</c:v>
                </c:pt>
                <c:pt idx="189">
                  <c:v>73.34</c:v>
                </c:pt>
                <c:pt idx="190">
                  <c:v>73.7</c:v>
                </c:pt>
                <c:pt idx="191">
                  <c:v>74.239999999999995</c:v>
                </c:pt>
                <c:pt idx="192">
                  <c:v>74.64</c:v>
                </c:pt>
                <c:pt idx="193">
                  <c:v>75.150000000000006</c:v>
                </c:pt>
                <c:pt idx="194">
                  <c:v>75.599999999999994</c:v>
                </c:pt>
                <c:pt idx="195">
                  <c:v>76.08</c:v>
                </c:pt>
                <c:pt idx="196">
                  <c:v>76.69</c:v>
                </c:pt>
                <c:pt idx="197">
                  <c:v>77.09</c:v>
                </c:pt>
                <c:pt idx="198">
                  <c:v>77.64</c:v>
                </c:pt>
                <c:pt idx="199">
                  <c:v>78.03</c:v>
                </c:pt>
                <c:pt idx="200">
                  <c:v>78.58</c:v>
                </c:pt>
                <c:pt idx="201">
                  <c:v>78.97</c:v>
                </c:pt>
                <c:pt idx="202">
                  <c:v>79.67</c:v>
                </c:pt>
                <c:pt idx="203">
                  <c:v>80.11</c:v>
                </c:pt>
                <c:pt idx="204">
                  <c:v>80.45</c:v>
                </c:pt>
                <c:pt idx="205">
                  <c:v>80.83</c:v>
                </c:pt>
                <c:pt idx="206">
                  <c:v>81.41</c:v>
                </c:pt>
                <c:pt idx="207">
                  <c:v>82.03</c:v>
                </c:pt>
                <c:pt idx="208">
                  <c:v>82.41</c:v>
                </c:pt>
                <c:pt idx="209">
                  <c:v>82.99</c:v>
                </c:pt>
                <c:pt idx="210">
                  <c:v>83.56</c:v>
                </c:pt>
                <c:pt idx="211">
                  <c:v>84.06</c:v>
                </c:pt>
                <c:pt idx="212">
                  <c:v>84.56</c:v>
                </c:pt>
                <c:pt idx="213">
                  <c:v>85.07</c:v>
                </c:pt>
                <c:pt idx="214">
                  <c:v>85.67</c:v>
                </c:pt>
                <c:pt idx="215">
                  <c:v>86.2</c:v>
                </c:pt>
                <c:pt idx="216">
                  <c:v>86.62</c:v>
                </c:pt>
                <c:pt idx="217">
                  <c:v>87.26</c:v>
                </c:pt>
                <c:pt idx="218">
                  <c:v>87.67</c:v>
                </c:pt>
                <c:pt idx="219">
                  <c:v>88.18</c:v>
                </c:pt>
                <c:pt idx="220">
                  <c:v>88.65</c:v>
                </c:pt>
                <c:pt idx="221">
                  <c:v>89.05</c:v>
                </c:pt>
                <c:pt idx="222">
                  <c:v>89.64</c:v>
                </c:pt>
                <c:pt idx="223">
                  <c:v>90.15</c:v>
                </c:pt>
                <c:pt idx="224">
                  <c:v>90.58</c:v>
                </c:pt>
                <c:pt idx="225">
                  <c:v>91.14</c:v>
                </c:pt>
                <c:pt idx="226">
                  <c:v>91.61</c:v>
                </c:pt>
                <c:pt idx="227">
                  <c:v>92.35</c:v>
                </c:pt>
                <c:pt idx="228">
                  <c:v>92.75</c:v>
                </c:pt>
                <c:pt idx="229">
                  <c:v>93.21</c:v>
                </c:pt>
                <c:pt idx="230">
                  <c:v>93.72</c:v>
                </c:pt>
                <c:pt idx="231">
                  <c:v>94.28</c:v>
                </c:pt>
                <c:pt idx="232">
                  <c:v>94.78</c:v>
                </c:pt>
                <c:pt idx="233">
                  <c:v>95.2</c:v>
                </c:pt>
                <c:pt idx="234">
                  <c:v>95.73</c:v>
                </c:pt>
                <c:pt idx="235">
                  <c:v>96.32</c:v>
                </c:pt>
                <c:pt idx="236">
                  <c:v>96.93</c:v>
                </c:pt>
                <c:pt idx="237">
                  <c:v>97.32</c:v>
                </c:pt>
                <c:pt idx="238">
                  <c:v>97.82</c:v>
                </c:pt>
                <c:pt idx="239">
                  <c:v>98.37</c:v>
                </c:pt>
                <c:pt idx="240">
                  <c:v>98.69</c:v>
                </c:pt>
                <c:pt idx="241">
                  <c:v>99.24</c:v>
                </c:pt>
                <c:pt idx="242">
                  <c:v>99.45</c:v>
                </c:pt>
                <c:pt idx="243">
                  <c:v>99.9</c:v>
                </c:pt>
                <c:pt idx="244">
                  <c:v>99.97</c:v>
                </c:pt>
                <c:pt idx="245">
                  <c:v>100</c:v>
                </c:pt>
                <c:pt idx="246">
                  <c:v>99.63</c:v>
                </c:pt>
                <c:pt idx="247">
                  <c:v>98.91</c:v>
                </c:pt>
                <c:pt idx="248">
                  <c:v>98.08</c:v>
                </c:pt>
                <c:pt idx="249">
                  <c:v>96.32</c:v>
                </c:pt>
                <c:pt idx="250">
                  <c:v>93.75</c:v>
                </c:pt>
                <c:pt idx="251">
                  <c:v>89.96</c:v>
                </c:pt>
                <c:pt idx="252">
                  <c:v>84.14</c:v>
                </c:pt>
                <c:pt idx="253">
                  <c:v>75.83</c:v>
                </c:pt>
                <c:pt idx="254">
                  <c:v>63.81</c:v>
                </c:pt>
                <c:pt idx="255">
                  <c:v>54.68</c:v>
                </c:pt>
                <c:pt idx="256">
                  <c:v>50.24</c:v>
                </c:pt>
                <c:pt idx="257">
                  <c:v>47.15</c:v>
                </c:pt>
                <c:pt idx="258">
                  <c:v>45.53</c:v>
                </c:pt>
              </c:numCache>
            </c:numRef>
          </c:yVal>
          <c:smooth val="1"/>
          <c:extLst>
            <c:ext xmlns:c16="http://schemas.microsoft.com/office/drawing/2014/chart" uri="{C3380CC4-5D6E-409C-BE32-E72D297353CC}">
              <c16:uniqueId val="{00000001-F45D-4538-8302-DFE68AEFC0BB}"/>
            </c:ext>
          </c:extLst>
        </c:ser>
        <c:dLbls>
          <c:showLegendKey val="0"/>
          <c:showVal val="0"/>
          <c:showCatName val="0"/>
          <c:showSerName val="0"/>
          <c:showPercent val="0"/>
          <c:showBubbleSize val="0"/>
        </c:dLbls>
        <c:axId val="124256640"/>
        <c:axId val="124258560"/>
      </c:scatterChart>
      <c:valAx>
        <c:axId val="124256640"/>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Profondeur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24258560"/>
        <c:crosses val="autoZero"/>
        <c:crossBetween val="midCat"/>
      </c:valAx>
      <c:valAx>
        <c:axId val="12425856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24256640"/>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fr-FR"/>
              <a:t>Rapport</a:t>
            </a:r>
            <a:r>
              <a:rPr lang="fr-FR" baseline="0"/>
              <a:t> tissu-maximum selon l'énergie</a:t>
            </a:r>
            <a:endParaRPr lang="fr-FR"/>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fr-FR"/>
        </a:p>
      </c:txPr>
    </c:title>
    <c:autoTitleDeleted val="0"/>
    <c:plotArea>
      <c:layout/>
      <c:scatterChart>
        <c:scatterStyle val="smoothMarker"/>
        <c:varyColors val="0"/>
        <c:ser>
          <c:idx val="0"/>
          <c:order val="0"/>
          <c:tx>
            <c:v>RTM X6</c:v>
          </c:tx>
          <c:spPr>
            <a:ln w="9525" cap="rnd">
              <a:solidFill>
                <a:schemeClr val="accent1"/>
              </a:solidFill>
              <a:round/>
            </a:ln>
            <a:effectLst/>
          </c:spPr>
          <c:marker>
            <c:symbol val="none"/>
          </c:marker>
          <c:xVal>
            <c:numRef>
              <c:f>Feuil1!$C$21:$C$279</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131.9</c:v>
                </c:pt>
                <c:pt idx="149">
                  <c:v>130.80000000000001</c:v>
                </c:pt>
                <c:pt idx="150">
                  <c:v>129.6</c:v>
                </c:pt>
                <c:pt idx="151">
                  <c:v>128.30000000000001</c:v>
                </c:pt>
                <c:pt idx="152">
                  <c:v>127.1</c:v>
                </c:pt>
                <c:pt idx="153">
                  <c:v>126</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c:v>
                </c:pt>
                <c:pt idx="207">
                  <c:v>60.9</c:v>
                </c:pt>
                <c:pt idx="208">
                  <c:v>59.6</c:v>
                </c:pt>
                <c:pt idx="209">
                  <c:v>58.5</c:v>
                </c:pt>
                <c:pt idx="210">
                  <c:v>57.2</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1.7</c:v>
                </c:pt>
                <c:pt idx="257">
                  <c:v>0.6</c:v>
                </c:pt>
                <c:pt idx="258">
                  <c:v>-0.5</c:v>
                </c:pt>
              </c:numCache>
            </c:numRef>
          </c:xVal>
          <c:yVal>
            <c:numRef>
              <c:f>Feuil1!$H$21:$H$279</c:f>
              <c:numCache>
                <c:formatCode>General</c:formatCode>
                <c:ptCount val="259"/>
                <c:pt idx="0">
                  <c:v>34.095520794135567</c:v>
                </c:pt>
                <c:pt idx="1">
                  <c:v>34.248192111758193</c:v>
                </c:pt>
                <c:pt idx="2">
                  <c:v>34.285862989912211</c:v>
                </c:pt>
                <c:pt idx="3">
                  <c:v>34.597803883392849</c:v>
                </c:pt>
                <c:pt idx="4">
                  <c:v>34.727339540090263</c:v>
                </c:pt>
                <c:pt idx="5">
                  <c:v>34.960491642715112</c:v>
                </c:pt>
                <c:pt idx="6">
                  <c:v>35.126736950885459</c:v>
                </c:pt>
                <c:pt idx="7">
                  <c:v>35.275754557878692</c:v>
                </c:pt>
                <c:pt idx="8">
                  <c:v>35.358413667421715</c:v>
                </c:pt>
                <c:pt idx="9">
                  <c:v>35.50609736303489</c:v>
                </c:pt>
                <c:pt idx="10">
                  <c:v>35.914608914963686</c:v>
                </c:pt>
                <c:pt idx="11">
                  <c:v>35.929823186812328</c:v>
                </c:pt>
                <c:pt idx="12">
                  <c:v>36.172811144017238</c:v>
                </c:pt>
                <c:pt idx="13">
                  <c:v>36.333431941079617</c:v>
                </c:pt>
                <c:pt idx="14">
                  <c:v>36.444591942480805</c:v>
                </c:pt>
                <c:pt idx="15">
                  <c:v>36.717115695329326</c:v>
                </c:pt>
                <c:pt idx="16">
                  <c:v>36.89144161337147</c:v>
                </c:pt>
                <c:pt idx="17">
                  <c:v>37.016520912305253</c:v>
                </c:pt>
                <c:pt idx="18">
                  <c:v>37.253687175997136</c:v>
                </c:pt>
                <c:pt idx="19">
                  <c:v>37.473701831502353</c:v>
                </c:pt>
                <c:pt idx="20">
                  <c:v>37.580378688713083</c:v>
                </c:pt>
                <c:pt idx="21">
                  <c:v>37.702478556617045</c:v>
                </c:pt>
                <c:pt idx="22">
                  <c:v>37.98379064561535</c:v>
                </c:pt>
                <c:pt idx="23">
                  <c:v>38.104288341868319</c:v>
                </c:pt>
                <c:pt idx="24">
                  <c:v>38.329639544909909</c:v>
                </c:pt>
                <c:pt idx="25">
                  <c:v>38.518200915796776</c:v>
                </c:pt>
                <c:pt idx="26">
                  <c:v>38.566923724273728</c:v>
                </c:pt>
                <c:pt idx="27">
                  <c:v>38.801512849457275</c:v>
                </c:pt>
                <c:pt idx="28">
                  <c:v>39.070308670626559</c:v>
                </c:pt>
                <c:pt idx="29">
                  <c:v>39.170409563798039</c:v>
                </c:pt>
                <c:pt idx="30">
                  <c:v>39.4746215305926</c:v>
                </c:pt>
                <c:pt idx="31">
                  <c:v>39.588886403710696</c:v>
                </c:pt>
                <c:pt idx="32">
                  <c:v>39.796629380572497</c:v>
                </c:pt>
                <c:pt idx="33">
                  <c:v>40.003377407009019</c:v>
                </c:pt>
                <c:pt idx="34">
                  <c:v>40.209131991748542</c:v>
                </c:pt>
                <c:pt idx="35">
                  <c:v>40.382699047499628</c:v>
                </c:pt>
                <c:pt idx="36">
                  <c:v>40.60209858171622</c:v>
                </c:pt>
                <c:pt idx="37">
                  <c:v>40.727217331488752</c:v>
                </c:pt>
                <c:pt idx="38">
                  <c:v>40.882661886111428</c:v>
                </c:pt>
                <c:pt idx="39">
                  <c:v>41.192096233599294</c:v>
                </c:pt>
                <c:pt idx="40">
                  <c:v>41.391980645288193</c:v>
                </c:pt>
                <c:pt idx="41">
                  <c:v>41.452091635113838</c:v>
                </c:pt>
                <c:pt idx="42">
                  <c:v>41.788802167960782</c:v>
                </c:pt>
                <c:pt idx="43">
                  <c:v>41.878204720083865</c:v>
                </c:pt>
                <c:pt idx="44">
                  <c:v>42.08970466009999</c:v>
                </c:pt>
                <c:pt idx="45">
                  <c:v>42.37668883113087</c:v>
                </c:pt>
                <c:pt idx="46">
                  <c:v>42.555423515639575</c:v>
                </c:pt>
                <c:pt idx="47">
                  <c:v>42.748488256620426</c:v>
                </c:pt>
                <c:pt idx="48">
                  <c:v>42.986229687755774</c:v>
                </c:pt>
                <c:pt idx="49">
                  <c:v>43.22282535151615</c:v>
                </c:pt>
                <c:pt idx="50">
                  <c:v>43.382486500571261</c:v>
                </c:pt>
                <c:pt idx="51">
                  <c:v>43.662328393808927</c:v>
                </c:pt>
                <c:pt idx="52">
                  <c:v>43.835155638747025</c:v>
                </c:pt>
                <c:pt idx="53">
                  <c:v>44.157785536467614</c:v>
                </c:pt>
                <c:pt idx="54">
                  <c:v>44.291312516769551</c:v>
                </c:pt>
                <c:pt idx="55">
                  <c:v>44.603423856480539</c:v>
                </c:pt>
                <c:pt idx="56">
                  <c:v>44.675047266365127</c:v>
                </c:pt>
                <c:pt idx="57">
                  <c:v>44.954913768986721</c:v>
                </c:pt>
                <c:pt idx="58">
                  <c:v>44.890671739866839</c:v>
                </c:pt>
                <c:pt idx="59">
                  <c:v>45.206011819031673</c:v>
                </c:pt>
                <c:pt idx="60">
                  <c:v>45.534744867640214</c:v>
                </c:pt>
                <c:pt idx="61">
                  <c:v>45.683902434307953</c:v>
                </c:pt>
                <c:pt idx="62">
                  <c:v>45.891458514737096</c:v>
                </c:pt>
                <c:pt idx="63">
                  <c:v>46.157069426212161</c:v>
                </c:pt>
                <c:pt idx="64">
                  <c:v>46.24437620146832</c:v>
                </c:pt>
                <c:pt idx="65">
                  <c:v>46.507749138047537</c:v>
                </c:pt>
                <c:pt idx="66">
                  <c:v>46.872689023190119</c:v>
                </c:pt>
                <c:pt idx="67">
                  <c:v>47.074626555247633</c:v>
                </c:pt>
                <c:pt idx="68">
                  <c:v>47.304781483375393</c:v>
                </c:pt>
                <c:pt idx="69">
                  <c:v>47.533768385729388</c:v>
                </c:pt>
                <c:pt idx="70">
                  <c:v>47.747009866656896</c:v>
                </c:pt>
                <c:pt idx="71">
                  <c:v>47.973694777935705</c:v>
                </c:pt>
                <c:pt idx="72">
                  <c:v>48.271828220785402</c:v>
                </c:pt>
                <c:pt idx="73">
                  <c:v>48.37218174949934</c:v>
                </c:pt>
                <c:pt idx="74">
                  <c:v>48.725591931242882</c:v>
                </c:pt>
                <c:pt idx="75">
                  <c:v>48.868827645968658</c:v>
                </c:pt>
                <c:pt idx="76">
                  <c:v>49.124881010457827</c:v>
                </c:pt>
                <c:pt idx="77">
                  <c:v>49.467637227865417</c:v>
                </c:pt>
                <c:pt idx="78">
                  <c:v>49.620344138359606</c:v>
                </c:pt>
                <c:pt idx="79">
                  <c:v>49.780254032781983</c:v>
                </c:pt>
                <c:pt idx="80">
                  <c:v>49.996414081348092</c:v>
                </c:pt>
                <c:pt idx="81">
                  <c:v>50.297016052507836</c:v>
                </c:pt>
                <c:pt idx="82">
                  <c:v>50.667317460208416</c:v>
                </c:pt>
                <c:pt idx="83">
                  <c:v>50.808525574405706</c:v>
                </c:pt>
                <c:pt idx="84">
                  <c:v>51.019775774101042</c:v>
                </c:pt>
                <c:pt idx="85">
                  <c:v>51.244039848386137</c:v>
                </c:pt>
                <c:pt idx="86">
                  <c:v>51.53773050290765</c:v>
                </c:pt>
                <c:pt idx="87">
                  <c:v>51.886332762250355</c:v>
                </c:pt>
                <c:pt idx="88">
                  <c:v>51.980023720081384</c:v>
                </c:pt>
                <c:pt idx="89">
                  <c:v>52.241508578671237</c:v>
                </c:pt>
                <c:pt idx="90">
                  <c:v>52.543675858919372</c:v>
                </c:pt>
                <c:pt idx="91">
                  <c:v>52.872292354387405</c:v>
                </c:pt>
                <c:pt idx="92">
                  <c:v>53.073679717887956</c:v>
                </c:pt>
                <c:pt idx="93">
                  <c:v>53.315728101456649</c:v>
                </c:pt>
                <c:pt idx="94">
                  <c:v>53.639888232661256</c:v>
                </c:pt>
                <c:pt idx="95">
                  <c:v>53.823707373788366</c:v>
                </c:pt>
                <c:pt idx="96">
                  <c:v>53.909555738477422</c:v>
                </c:pt>
                <c:pt idx="97">
                  <c:v>54.367778594334006</c:v>
                </c:pt>
                <c:pt idx="98">
                  <c:v>54.713523437554521</c:v>
                </c:pt>
                <c:pt idx="99">
                  <c:v>54.933698610224283</c:v>
                </c:pt>
                <c:pt idx="100">
                  <c:v>55.235053667298537</c:v>
                </c:pt>
                <c:pt idx="101">
                  <c:v>55.470701844263104</c:v>
                </c:pt>
                <c:pt idx="102">
                  <c:v>55.751049769934646</c:v>
                </c:pt>
                <c:pt idx="103">
                  <c:v>55.929295741534943</c:v>
                </c:pt>
                <c:pt idx="104">
                  <c:v>56.170312549794765</c:v>
                </c:pt>
                <c:pt idx="105">
                  <c:v>56.450788332912602</c:v>
                </c:pt>
                <c:pt idx="106">
                  <c:v>56.797607811897642</c:v>
                </c:pt>
                <c:pt idx="107">
                  <c:v>56.993757294442624</c:v>
                </c:pt>
                <c:pt idx="108">
                  <c:v>57.256310314420212</c:v>
                </c:pt>
                <c:pt idx="109">
                  <c:v>57.55789135312822</c:v>
                </c:pt>
                <c:pt idx="110">
                  <c:v>57.884800526674574</c:v>
                </c:pt>
                <c:pt idx="111">
                  <c:v>58.142880577064503</c:v>
                </c:pt>
                <c:pt idx="112">
                  <c:v>58.479950870400778</c:v>
                </c:pt>
                <c:pt idx="113">
                  <c:v>58.654804057061703</c:v>
                </c:pt>
                <c:pt idx="114">
                  <c:v>58.895306314568174</c:v>
                </c:pt>
                <c:pt idx="115">
                  <c:v>59.267642926974005</c:v>
                </c:pt>
                <c:pt idx="116">
                  <c:v>59.611502502347427</c:v>
                </c:pt>
                <c:pt idx="117">
                  <c:v>59.78114684418442</c:v>
                </c:pt>
                <c:pt idx="118">
                  <c:v>60.10856149302559</c:v>
                </c:pt>
                <c:pt idx="119">
                  <c:v>60.38141494811493</c:v>
                </c:pt>
                <c:pt idx="120">
                  <c:v>60.613218434788649</c:v>
                </c:pt>
                <c:pt idx="121">
                  <c:v>61.030532459045929</c:v>
                </c:pt>
                <c:pt idx="122">
                  <c:v>61.309125519325534</c:v>
                </c:pt>
                <c:pt idx="123">
                  <c:v>61.552044934069272</c:v>
                </c:pt>
                <c:pt idx="124">
                  <c:v>61.827789732167837</c:v>
                </c:pt>
                <c:pt idx="125">
                  <c:v>62.315551010845915</c:v>
                </c:pt>
                <c:pt idx="126">
                  <c:v>62.407949329242108</c:v>
                </c:pt>
                <c:pt idx="127">
                  <c:v>62.720411098357687</c:v>
                </c:pt>
                <c:pt idx="128">
                  <c:v>62.979319470455827</c:v>
                </c:pt>
                <c:pt idx="129">
                  <c:v>63.327308666131209</c:v>
                </c:pt>
                <c:pt idx="130">
                  <c:v>63.712175791100989</c:v>
                </c:pt>
                <c:pt idx="131">
                  <c:v>63.901780716999035</c:v>
                </c:pt>
                <c:pt idx="132">
                  <c:v>64.167322303030261</c:v>
                </c:pt>
                <c:pt idx="133">
                  <c:v>64.380022267208631</c:v>
                </c:pt>
                <c:pt idx="134">
                  <c:v>64.732250180674768</c:v>
                </c:pt>
                <c:pt idx="135">
                  <c:v>64.980375979051843</c:v>
                </c:pt>
                <c:pt idx="136">
                  <c:v>65.214291096753968</c:v>
                </c:pt>
                <c:pt idx="137">
                  <c:v>65.675813932134147</c:v>
                </c:pt>
                <c:pt idx="138">
                  <c:v>66.033404300539118</c:v>
                </c:pt>
                <c:pt idx="139">
                  <c:v>66.477750085889937</c:v>
                </c:pt>
                <c:pt idx="140">
                  <c:v>66.641646922861767</c:v>
                </c:pt>
                <c:pt idx="141">
                  <c:v>66.829648221154983</c:v>
                </c:pt>
                <c:pt idx="142">
                  <c:v>67.167496477930456</c:v>
                </c:pt>
                <c:pt idx="143">
                  <c:v>67.402970290453055</c:v>
                </c:pt>
                <c:pt idx="144">
                  <c:v>67.87520685528925</c:v>
                </c:pt>
                <c:pt idx="145">
                  <c:v>68.119811367219</c:v>
                </c:pt>
                <c:pt idx="146">
                  <c:v>68.362928729403222</c:v>
                </c:pt>
                <c:pt idx="147">
                  <c:v>68.641934644369442</c:v>
                </c:pt>
                <c:pt idx="148">
                  <c:v>68.956840908370452</c:v>
                </c:pt>
                <c:pt idx="149">
                  <c:v>69.331483681711774</c:v>
                </c:pt>
                <c:pt idx="150">
                  <c:v>69.815725638335493</c:v>
                </c:pt>
                <c:pt idx="151">
                  <c:v>69.865076655969744</c:v>
                </c:pt>
                <c:pt idx="152">
                  <c:v>70.197179887987943</c:v>
                </c:pt>
                <c:pt idx="153">
                  <c:v>70.626023414150666</c:v>
                </c:pt>
                <c:pt idx="154">
                  <c:v>70.978441547675416</c:v>
                </c:pt>
                <c:pt idx="155">
                  <c:v>71.255648272632612</c:v>
                </c:pt>
                <c:pt idx="156">
                  <c:v>71.763351264335725</c:v>
                </c:pt>
                <c:pt idx="157">
                  <c:v>72.04892079421775</c:v>
                </c:pt>
                <c:pt idx="158">
                  <c:v>72.369277025897944</c:v>
                </c:pt>
                <c:pt idx="159">
                  <c:v>72.71204749948788</c:v>
                </c:pt>
                <c:pt idx="160">
                  <c:v>73.040734587374487</c:v>
                </c:pt>
                <c:pt idx="161">
                  <c:v>73.198264094475888</c:v>
                </c:pt>
                <c:pt idx="162">
                  <c:v>73.451114614593223</c:v>
                </c:pt>
                <c:pt idx="163">
                  <c:v>73.822739498303164</c:v>
                </c:pt>
                <c:pt idx="164">
                  <c:v>74.084154029025768</c:v>
                </c:pt>
                <c:pt idx="165">
                  <c:v>74.463778980265644</c:v>
                </c:pt>
                <c:pt idx="166">
                  <c:v>74.817329836078969</c:v>
                </c:pt>
                <c:pt idx="167">
                  <c:v>75.180765754762959</c:v>
                </c:pt>
                <c:pt idx="168">
                  <c:v>75.684997017746042</c:v>
                </c:pt>
                <c:pt idx="169">
                  <c:v>75.853824603433466</c:v>
                </c:pt>
                <c:pt idx="170">
                  <c:v>76.305934273884418</c:v>
                </c:pt>
                <c:pt idx="171">
                  <c:v>76.741646303803918</c:v>
                </c:pt>
                <c:pt idx="172">
                  <c:v>76.954768330742624</c:v>
                </c:pt>
                <c:pt idx="173">
                  <c:v>77.305706803448587</c:v>
                </c:pt>
                <c:pt idx="174">
                  <c:v>77.84262502445138</c:v>
                </c:pt>
                <c:pt idx="175">
                  <c:v>77.907542400010215</c:v>
                </c:pt>
                <c:pt idx="176">
                  <c:v>78.217367165187056</c:v>
                </c:pt>
                <c:pt idx="177">
                  <c:v>78.51360518867574</c:v>
                </c:pt>
                <c:pt idx="178">
                  <c:v>78.898446606281482</c:v>
                </c:pt>
                <c:pt idx="179">
                  <c:v>79.228399211709103</c:v>
                </c:pt>
                <c:pt idx="180">
                  <c:v>79.576800793600796</c:v>
                </c:pt>
                <c:pt idx="181">
                  <c:v>79.827461556233843</c:v>
                </c:pt>
                <c:pt idx="182">
                  <c:v>80.313505591200339</c:v>
                </c:pt>
                <c:pt idx="183">
                  <c:v>80.663761419265995</c:v>
                </c:pt>
                <c:pt idx="184">
                  <c:v>80.980563065084439</c:v>
                </c:pt>
                <c:pt idx="185">
                  <c:v>81.513331870808443</c:v>
                </c:pt>
                <c:pt idx="186">
                  <c:v>81.894365018020892</c:v>
                </c:pt>
                <c:pt idx="187">
                  <c:v>82.124653461811064</c:v>
                </c:pt>
                <c:pt idx="188">
                  <c:v>82.444485798556528</c:v>
                </c:pt>
                <c:pt idx="189">
                  <c:v>82.887369794999643</c:v>
                </c:pt>
                <c:pt idx="190">
                  <c:v>83.225581451178897</c:v>
                </c:pt>
                <c:pt idx="191">
                  <c:v>83.527722728370847</c:v>
                </c:pt>
                <c:pt idx="192">
                  <c:v>83.782729190357998</c:v>
                </c:pt>
                <c:pt idx="193">
                  <c:v>84.182485694006985</c:v>
                </c:pt>
                <c:pt idx="194">
                  <c:v>84.433664828981136</c:v>
                </c:pt>
                <c:pt idx="195">
                  <c:v>84.604563653746311</c:v>
                </c:pt>
                <c:pt idx="196">
                  <c:v>85.015707645012213</c:v>
                </c:pt>
                <c:pt idx="197">
                  <c:v>85.500651470726496</c:v>
                </c:pt>
                <c:pt idx="198">
                  <c:v>85.850709634723216</c:v>
                </c:pt>
                <c:pt idx="199">
                  <c:v>86.214423854598621</c:v>
                </c:pt>
                <c:pt idx="200">
                  <c:v>86.498215802891053</c:v>
                </c:pt>
                <c:pt idx="201">
                  <c:v>86.757949583722663</c:v>
                </c:pt>
                <c:pt idx="202">
                  <c:v>87.258800861412766</c:v>
                </c:pt>
                <c:pt idx="203">
                  <c:v>87.569440490135037</c:v>
                </c:pt>
                <c:pt idx="204">
                  <c:v>87.823054442965656</c:v>
                </c:pt>
                <c:pt idx="205">
                  <c:v>88.381969611250256</c:v>
                </c:pt>
                <c:pt idx="206">
                  <c:v>88.74588399645107</c:v>
                </c:pt>
                <c:pt idx="207">
                  <c:v>88.933374660165271</c:v>
                </c:pt>
                <c:pt idx="208">
                  <c:v>89.325508262833822</c:v>
                </c:pt>
                <c:pt idx="209">
                  <c:v>89.683613153664652</c:v>
                </c:pt>
                <c:pt idx="210">
                  <c:v>90.1465507218699</c:v>
                </c:pt>
                <c:pt idx="211">
                  <c:v>90.244928830498012</c:v>
                </c:pt>
                <c:pt idx="212">
                  <c:v>90.59041521668901</c:v>
                </c:pt>
                <c:pt idx="213">
                  <c:v>90.922862083401867</c:v>
                </c:pt>
                <c:pt idx="214">
                  <c:v>91.38202583739745</c:v>
                </c:pt>
                <c:pt idx="215">
                  <c:v>91.54894839169279</c:v>
                </c:pt>
                <c:pt idx="216">
                  <c:v>92.120827447756426</c:v>
                </c:pt>
                <c:pt idx="217">
                  <c:v>92.358573060490528</c:v>
                </c:pt>
                <c:pt idx="218">
                  <c:v>92.60515600724635</c:v>
                </c:pt>
                <c:pt idx="219">
                  <c:v>92.818017312219865</c:v>
                </c:pt>
                <c:pt idx="220">
                  <c:v>93.230535546184186</c:v>
                </c:pt>
                <c:pt idx="221">
                  <c:v>93.566412311077642</c:v>
                </c:pt>
                <c:pt idx="222">
                  <c:v>93.762866447403866</c:v>
                </c:pt>
                <c:pt idx="223">
                  <c:v>94.157652248589031</c:v>
                </c:pt>
                <c:pt idx="224">
                  <c:v>94.465867835434082</c:v>
                </c:pt>
                <c:pt idx="225">
                  <c:v>94.837471088799973</c:v>
                </c:pt>
                <c:pt idx="226">
                  <c:v>95.107147638254759</c:v>
                </c:pt>
                <c:pt idx="227">
                  <c:v>95.432092012184555</c:v>
                </c:pt>
                <c:pt idx="228">
                  <c:v>95.627378748269422</c:v>
                </c:pt>
                <c:pt idx="229">
                  <c:v>95.904018377363087</c:v>
                </c:pt>
                <c:pt idx="230">
                  <c:v>96.292498729141357</c:v>
                </c:pt>
                <c:pt idx="231">
                  <c:v>96.864340470276133</c:v>
                </c:pt>
                <c:pt idx="232">
                  <c:v>97.175094737319014</c:v>
                </c:pt>
                <c:pt idx="233">
                  <c:v>97.349950726555292</c:v>
                </c:pt>
                <c:pt idx="234">
                  <c:v>97.748878525978327</c:v>
                </c:pt>
                <c:pt idx="235">
                  <c:v>97.868830593246827</c:v>
                </c:pt>
                <c:pt idx="236">
                  <c:v>98.171207558011105</c:v>
                </c:pt>
                <c:pt idx="237">
                  <c:v>98.400064635130462</c:v>
                </c:pt>
                <c:pt idx="238">
                  <c:v>98.820131857814118</c:v>
                </c:pt>
                <c:pt idx="239">
                  <c:v>99.176588431852551</c:v>
                </c:pt>
                <c:pt idx="240">
                  <c:v>99.520442377240329</c:v>
                </c:pt>
                <c:pt idx="241">
                  <c:v>99.670763615498998</c:v>
                </c:pt>
                <c:pt idx="242">
                  <c:v>100</c:v>
                </c:pt>
                <c:pt idx="243">
                  <c:v>99.684187488164341</c:v>
                </c:pt>
                <c:pt idx="244">
                  <c:v>99.94006015033051</c:v>
                </c:pt>
                <c:pt idx="245">
                  <c:v>99.734150302782211</c:v>
                </c:pt>
                <c:pt idx="246">
                  <c:v>99.697880817838879</c:v>
                </c:pt>
                <c:pt idx="247">
                  <c:v>99.471949828522696</c:v>
                </c:pt>
                <c:pt idx="248">
                  <c:v>98.57144405427033</c:v>
                </c:pt>
                <c:pt idx="249">
                  <c:v>97.189266446296685</c:v>
                </c:pt>
                <c:pt idx="250">
                  <c:v>95.921462348802777</c:v>
                </c:pt>
                <c:pt idx="251">
                  <c:v>93.259720859939776</c:v>
                </c:pt>
                <c:pt idx="252">
                  <c:v>89.715335905963414</c:v>
                </c:pt>
                <c:pt idx="253">
                  <c:v>84.627856773537516</c:v>
                </c:pt>
                <c:pt idx="254">
                  <c:v>77.47035782460604</c:v>
                </c:pt>
                <c:pt idx="255">
                  <c:v>67.29161033977185</c:v>
                </c:pt>
                <c:pt idx="256">
                  <c:v>57.830864537332026</c:v>
                </c:pt>
                <c:pt idx="257">
                  <c:v>52.371578691789409</c:v>
                </c:pt>
                <c:pt idx="258">
                  <c:v>49.087377613269958</c:v>
                </c:pt>
              </c:numCache>
            </c:numRef>
          </c:yVal>
          <c:smooth val="1"/>
          <c:extLst>
            <c:ext xmlns:c16="http://schemas.microsoft.com/office/drawing/2014/chart" uri="{C3380CC4-5D6E-409C-BE32-E72D297353CC}">
              <c16:uniqueId val="{00000000-DBCB-4687-8C20-2D5A26AD206B}"/>
            </c:ext>
          </c:extLst>
        </c:ser>
        <c:ser>
          <c:idx val="1"/>
          <c:order val="1"/>
          <c:tx>
            <c:v>RTM X23</c:v>
          </c:tx>
          <c:spPr>
            <a:ln w="9525" cap="rnd">
              <a:solidFill>
                <a:schemeClr val="accent2"/>
              </a:solidFill>
              <a:round/>
            </a:ln>
            <a:effectLst/>
          </c:spPr>
          <c:marker>
            <c:symbol val="none"/>
          </c:marker>
          <c:xVal>
            <c:numRef>
              <c:f>Feuil1!$C$301:$C$559</c:f>
              <c:numCache>
                <c:formatCode>General</c:formatCode>
                <c:ptCount val="259"/>
                <c:pt idx="0">
                  <c:v>310</c:v>
                </c:pt>
                <c:pt idx="1">
                  <c:v>309.10000000000002</c:v>
                </c:pt>
                <c:pt idx="2">
                  <c:v>307.60000000000002</c:v>
                </c:pt>
                <c:pt idx="3">
                  <c:v>306.60000000000002</c:v>
                </c:pt>
                <c:pt idx="4">
                  <c:v>305.3</c:v>
                </c:pt>
                <c:pt idx="5">
                  <c:v>304.2</c:v>
                </c:pt>
                <c:pt idx="6">
                  <c:v>302.89999999999998</c:v>
                </c:pt>
                <c:pt idx="7">
                  <c:v>301.7</c:v>
                </c:pt>
                <c:pt idx="8">
                  <c:v>300.5</c:v>
                </c:pt>
                <c:pt idx="9">
                  <c:v>299.3</c:v>
                </c:pt>
                <c:pt idx="10">
                  <c:v>298.2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278.89999999999998</c:v>
                </c:pt>
                <c:pt idx="27">
                  <c:v>277.7</c:v>
                </c:pt>
                <c:pt idx="28">
                  <c:v>276.5</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242.7</c:v>
                </c:pt>
                <c:pt idx="57">
                  <c:v>241.6</c:v>
                </c:pt>
                <c:pt idx="58">
                  <c:v>240.4</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218.7</c:v>
                </c:pt>
                <c:pt idx="77">
                  <c:v>217.5</c:v>
                </c:pt>
                <c:pt idx="78">
                  <c:v>216.3</c:v>
                </c:pt>
                <c:pt idx="79">
                  <c:v>215.1</c:v>
                </c:pt>
                <c:pt idx="80">
                  <c:v>213.9</c:v>
                </c:pt>
                <c:pt idx="81">
                  <c:v>212.6</c:v>
                </c:pt>
                <c:pt idx="82">
                  <c:v>211.5</c:v>
                </c:pt>
                <c:pt idx="83">
                  <c:v>210.2</c:v>
                </c:pt>
                <c:pt idx="84">
                  <c:v>209</c:v>
                </c:pt>
                <c:pt idx="85">
                  <c:v>207.9</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186.2</c:v>
                </c:pt>
                <c:pt idx="104">
                  <c:v>185</c:v>
                </c:pt>
                <c:pt idx="105">
                  <c:v>183.8</c:v>
                </c:pt>
                <c:pt idx="106">
                  <c:v>182.6</c:v>
                </c:pt>
                <c:pt idx="107">
                  <c:v>181.4</c:v>
                </c:pt>
                <c:pt idx="108">
                  <c:v>180.1</c:v>
                </c:pt>
                <c:pt idx="109">
                  <c:v>178.9</c:v>
                </c:pt>
                <c:pt idx="110">
                  <c:v>177.8</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158.5</c:v>
                </c:pt>
                <c:pt idx="127">
                  <c:v>157.30000000000001</c:v>
                </c:pt>
                <c:pt idx="128">
                  <c:v>156.1</c:v>
                </c:pt>
                <c:pt idx="129">
                  <c:v>154.9</c:v>
                </c:pt>
                <c:pt idx="130">
                  <c:v>153.6</c:v>
                </c:pt>
                <c:pt idx="131">
                  <c:v>152.4</c:v>
                </c:pt>
                <c:pt idx="132">
                  <c:v>151.30000000000001</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122.3</c:v>
                </c:pt>
                <c:pt idx="157">
                  <c:v>121.1</c:v>
                </c:pt>
                <c:pt idx="158">
                  <c:v>119.9</c:v>
                </c:pt>
                <c:pt idx="159">
                  <c:v>118.7</c:v>
                </c:pt>
                <c:pt idx="160">
                  <c:v>117.6</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92.2</c:v>
                </c:pt>
                <c:pt idx="182">
                  <c:v>91.1</c:v>
                </c:pt>
                <c:pt idx="183">
                  <c:v>89.9</c:v>
                </c:pt>
                <c:pt idx="184">
                  <c:v>88.7</c:v>
                </c:pt>
                <c:pt idx="185">
                  <c:v>87.5</c:v>
                </c:pt>
                <c:pt idx="186">
                  <c:v>86.2</c:v>
                </c:pt>
                <c:pt idx="187">
                  <c:v>85.1</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c:v>
                </c:pt>
                <c:pt idx="200">
                  <c:v>69.3</c:v>
                </c:pt>
                <c:pt idx="201">
                  <c:v>68.099999999999994</c:v>
                </c:pt>
                <c:pt idx="202">
                  <c:v>66.900000000000006</c:v>
                </c:pt>
                <c:pt idx="203">
                  <c:v>65.7</c:v>
                </c:pt>
                <c:pt idx="204">
                  <c:v>64.5</c:v>
                </c:pt>
                <c:pt idx="205">
                  <c:v>63.3</c:v>
                </c:pt>
                <c:pt idx="206">
                  <c:v>62.1</c:v>
                </c:pt>
                <c:pt idx="207">
                  <c:v>60.9</c:v>
                </c:pt>
                <c:pt idx="208">
                  <c:v>59.7</c:v>
                </c:pt>
                <c:pt idx="209">
                  <c:v>58.5</c:v>
                </c:pt>
                <c:pt idx="210">
                  <c:v>57.3</c:v>
                </c:pt>
                <c:pt idx="211">
                  <c:v>56.1</c:v>
                </c:pt>
                <c:pt idx="212">
                  <c:v>54.9</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36.799999999999997</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c:v>
                </c:pt>
                <c:pt idx="241">
                  <c:v>19.8</c:v>
                </c:pt>
                <c:pt idx="242">
                  <c:v>18.7</c:v>
                </c:pt>
                <c:pt idx="243">
                  <c:v>17.399999999999999</c:v>
                </c:pt>
                <c:pt idx="244">
                  <c:v>16.3</c:v>
                </c:pt>
                <c:pt idx="245">
                  <c:v>15</c:v>
                </c:pt>
                <c:pt idx="246">
                  <c:v>13.8</c:v>
                </c:pt>
                <c:pt idx="247">
                  <c:v>12.6</c:v>
                </c:pt>
                <c:pt idx="248">
                  <c:v>11.4</c:v>
                </c:pt>
                <c:pt idx="249">
                  <c:v>10.199999999999999</c:v>
                </c:pt>
                <c:pt idx="250">
                  <c:v>9</c:v>
                </c:pt>
                <c:pt idx="251">
                  <c:v>7.8</c:v>
                </c:pt>
                <c:pt idx="252">
                  <c:v>6.6</c:v>
                </c:pt>
                <c:pt idx="253">
                  <c:v>5.4</c:v>
                </c:pt>
                <c:pt idx="254">
                  <c:v>4.2</c:v>
                </c:pt>
                <c:pt idx="255">
                  <c:v>3</c:v>
                </c:pt>
                <c:pt idx="256">
                  <c:v>1.8</c:v>
                </c:pt>
                <c:pt idx="257">
                  <c:v>0.6</c:v>
                </c:pt>
                <c:pt idx="258">
                  <c:v>-0.5</c:v>
                </c:pt>
              </c:numCache>
            </c:numRef>
          </c:xVal>
          <c:yVal>
            <c:numRef>
              <c:f>Feuil1!$H$301:$H$559</c:f>
              <c:numCache>
                <c:formatCode>General</c:formatCode>
                <c:ptCount val="259"/>
                <c:pt idx="0">
                  <c:v>53.785544637695793</c:v>
                </c:pt>
                <c:pt idx="1">
                  <c:v>54.127292211333746</c:v>
                </c:pt>
                <c:pt idx="2">
                  <c:v>54.529639508107444</c:v>
                </c:pt>
                <c:pt idx="3">
                  <c:v>54.525890328154979</c:v>
                </c:pt>
                <c:pt idx="4">
                  <c:v>54.560479879001441</c:v>
                </c:pt>
                <c:pt idx="5">
                  <c:v>54.77001763657173</c:v>
                </c:pt>
                <c:pt idx="6">
                  <c:v>54.898403107007319</c:v>
                </c:pt>
                <c:pt idx="7">
                  <c:v>55.050210777370125</c:v>
                </c:pt>
                <c:pt idx="8">
                  <c:v>55.264284593544765</c:v>
                </c:pt>
                <c:pt idx="9">
                  <c:v>55.524529463171177</c:v>
                </c:pt>
                <c:pt idx="10">
                  <c:v>55.603479770017351</c:v>
                </c:pt>
                <c:pt idx="11">
                  <c:v>55.680442991247205</c:v>
                </c:pt>
                <c:pt idx="12">
                  <c:v>55.953291032179351</c:v>
                </c:pt>
                <c:pt idx="13">
                  <c:v>56.099794432458353</c:v>
                </c:pt>
                <c:pt idx="14">
                  <c:v>56.339079319368444</c:v>
                </c:pt>
                <c:pt idx="15">
                  <c:v>56.405882831369013</c:v>
                </c:pt>
                <c:pt idx="16">
                  <c:v>56.549868364581876</c:v>
                </c:pt>
                <c:pt idx="17">
                  <c:v>56.708542185215272</c:v>
                </c:pt>
                <c:pt idx="18">
                  <c:v>56.881819005702937</c:v>
                </c:pt>
                <c:pt idx="19">
                  <c:v>57.069613699664714</c:v>
                </c:pt>
                <c:pt idx="20">
                  <c:v>57.148410609445399</c:v>
                </c:pt>
                <c:pt idx="21">
                  <c:v>57.457616892155031</c:v>
                </c:pt>
                <c:pt idx="22">
                  <c:v>57.611657030381927</c:v>
                </c:pt>
                <c:pt idx="23">
                  <c:v>57.519339449782024</c:v>
                </c:pt>
                <c:pt idx="24">
                  <c:v>57.871167798313074</c:v>
                </c:pt>
                <c:pt idx="25">
                  <c:v>58.160235750888553</c:v>
                </c:pt>
                <c:pt idx="26">
                  <c:v>58.371632885569305</c:v>
                </c:pt>
                <c:pt idx="27">
                  <c:v>58.490562604628302</c:v>
                </c:pt>
                <c:pt idx="28">
                  <c:v>58.578338672696319</c:v>
                </c:pt>
                <c:pt idx="29">
                  <c:v>58.656275373409159</c:v>
                </c:pt>
                <c:pt idx="30">
                  <c:v>58.979107378543851</c:v>
                </c:pt>
                <c:pt idx="31">
                  <c:v>59.297042629415543</c:v>
                </c:pt>
                <c:pt idx="32">
                  <c:v>59.441693680407617</c:v>
                </c:pt>
                <c:pt idx="33">
                  <c:v>59.510210505765237</c:v>
                </c:pt>
                <c:pt idx="34">
                  <c:v>59.773489156547029</c:v>
                </c:pt>
                <c:pt idx="35">
                  <c:v>59.9154730754789</c:v>
                </c:pt>
                <c:pt idx="36">
                  <c:v>60.146414623631863</c:v>
                </c:pt>
                <c:pt idx="37">
                  <c:v>60.1669870224692</c:v>
                </c:pt>
                <c:pt idx="38">
                  <c:v>60.470496559480665</c:v>
                </c:pt>
                <c:pt idx="39">
                  <c:v>60.712992757651243</c:v>
                </c:pt>
                <c:pt idx="40">
                  <c:v>60.731400866683771</c:v>
                </c:pt>
                <c:pt idx="41">
                  <c:v>61.016310275816345</c:v>
                </c:pt>
                <c:pt idx="42">
                  <c:v>61.018614285565661</c:v>
                </c:pt>
                <c:pt idx="43">
                  <c:v>61.197834459964604</c:v>
                </c:pt>
                <c:pt idx="44">
                  <c:v>61.376039063775281</c:v>
                </c:pt>
                <c:pt idx="45">
                  <c:v>61.670950444614945</c:v>
                </c:pt>
                <c:pt idx="46">
                  <c:v>61.846903906206727</c:v>
                </c:pt>
                <c:pt idx="47">
                  <c:v>61.919234479960174</c:v>
                </c:pt>
                <c:pt idx="48">
                  <c:v>62.166519163316678</c:v>
                </c:pt>
                <c:pt idx="49">
                  <c:v>62.339501948183127</c:v>
                </c:pt>
                <c:pt idx="50">
                  <c:v>62.584353183426032</c:v>
                </c:pt>
                <c:pt idx="51">
                  <c:v>62.755186252392612</c:v>
                </c:pt>
                <c:pt idx="52">
                  <c:v>63.026649409687472</c:v>
                </c:pt>
                <c:pt idx="53">
                  <c:v>63.253247944617478</c:v>
                </c:pt>
                <c:pt idx="54">
                  <c:v>63.435235040163342</c:v>
                </c:pt>
                <c:pt idx="55">
                  <c:v>63.529557630491709</c:v>
                </c:pt>
                <c:pt idx="56">
                  <c:v>63.656140002932005</c:v>
                </c:pt>
                <c:pt idx="57">
                  <c:v>63.989264858461901</c:v>
                </c:pt>
                <c:pt idx="58">
                  <c:v>64.138318771951049</c:v>
                </c:pt>
                <c:pt idx="59">
                  <c:v>64.419280081320665</c:v>
                </c:pt>
                <c:pt idx="60">
                  <c:v>64.476511692381081</c:v>
                </c:pt>
                <c:pt idx="61">
                  <c:v>64.81196075908494</c:v>
                </c:pt>
                <c:pt idx="62">
                  <c:v>64.98525646324542</c:v>
                </c:pt>
                <c:pt idx="63">
                  <c:v>65.058035975767709</c:v>
                </c:pt>
                <c:pt idx="64">
                  <c:v>65.087614576515406</c:v>
                </c:pt>
                <c:pt idx="65">
                  <c:v>65.470604298416106</c:v>
                </c:pt>
                <c:pt idx="66">
                  <c:v>65.738706686742049</c:v>
                </c:pt>
                <c:pt idx="67">
                  <c:v>65.83618274697973</c:v>
                </c:pt>
                <c:pt idx="68">
                  <c:v>66.158074512962457</c:v>
                </c:pt>
                <c:pt idx="69">
                  <c:v>66.225509971550764</c:v>
                </c:pt>
                <c:pt idx="70">
                  <c:v>66.278284657027257</c:v>
                </c:pt>
                <c:pt idx="71">
                  <c:v>66.778179016398312</c:v>
                </c:pt>
                <c:pt idx="72">
                  <c:v>67.06628281561467</c:v>
                </c:pt>
                <c:pt idx="73">
                  <c:v>67.074151455871501</c:v>
                </c:pt>
                <c:pt idx="74">
                  <c:v>67.290232442488431</c:v>
                </c:pt>
                <c:pt idx="75">
                  <c:v>67.58836475174283</c:v>
                </c:pt>
                <c:pt idx="76">
                  <c:v>67.649415492275779</c:v>
                </c:pt>
                <c:pt idx="77">
                  <c:v>68.000196261822779</c:v>
                </c:pt>
                <c:pt idx="78">
                  <c:v>68.100809213033529</c:v>
                </c:pt>
                <c:pt idx="79">
                  <c:v>68.40721404916097</c:v>
                </c:pt>
                <c:pt idx="80">
                  <c:v>68.395872887915004</c:v>
                </c:pt>
                <c:pt idx="81">
                  <c:v>68.674644697721135</c:v>
                </c:pt>
                <c:pt idx="82">
                  <c:v>69.097740105243787</c:v>
                </c:pt>
                <c:pt idx="83">
                  <c:v>69.058820917937098</c:v>
                </c:pt>
                <c:pt idx="84">
                  <c:v>69.344601946206623</c:v>
                </c:pt>
                <c:pt idx="85">
                  <c:v>69.313741237327562</c:v>
                </c:pt>
                <c:pt idx="86">
                  <c:v>69.734997855712493</c:v>
                </c:pt>
                <c:pt idx="87">
                  <c:v>69.908086358849545</c:v>
                </c:pt>
                <c:pt idx="88">
                  <c:v>70.201809349303545</c:v>
                </c:pt>
                <c:pt idx="89">
                  <c:v>70.399450523514346</c:v>
                </c:pt>
                <c:pt idx="90">
                  <c:v>70.515050237099246</c:v>
                </c:pt>
                <c:pt idx="91">
                  <c:v>70.764224242164914</c:v>
                </c:pt>
                <c:pt idx="92">
                  <c:v>71.105911914852229</c:v>
                </c:pt>
                <c:pt idx="93">
                  <c:v>71.151186784805532</c:v>
                </c:pt>
                <c:pt idx="94">
                  <c:v>71.249313685937508</c:v>
                </c:pt>
                <c:pt idx="95">
                  <c:v>71.226574314219349</c:v>
                </c:pt>
                <c:pt idx="96">
                  <c:v>71.696023990185239</c:v>
                </c:pt>
                <c:pt idx="97">
                  <c:v>72.09673384549653</c:v>
                </c:pt>
                <c:pt idx="98">
                  <c:v>72.150687620233626</c:v>
                </c:pt>
                <c:pt idx="99">
                  <c:v>72.283375559725187</c:v>
                </c:pt>
                <c:pt idx="100">
                  <c:v>72.428295213083459</c:v>
                </c:pt>
                <c:pt idx="101">
                  <c:v>72.836674410874693</c:v>
                </c:pt>
                <c:pt idx="102">
                  <c:v>73.004397061157604</c:v>
                </c:pt>
                <c:pt idx="103">
                  <c:v>73.053788572338476</c:v>
                </c:pt>
                <c:pt idx="104">
                  <c:v>73.312108387790659</c:v>
                </c:pt>
                <c:pt idx="105">
                  <c:v>73.555861843831039</c:v>
                </c:pt>
                <c:pt idx="106">
                  <c:v>73.91558551972976</c:v>
                </c:pt>
                <c:pt idx="107">
                  <c:v>74.20830137275982</c:v>
                </c:pt>
                <c:pt idx="108">
                  <c:v>74.421795734522561</c:v>
                </c:pt>
                <c:pt idx="109">
                  <c:v>74.516834364287959</c:v>
                </c:pt>
                <c:pt idx="110">
                  <c:v>74.804852568677191</c:v>
                </c:pt>
                <c:pt idx="111">
                  <c:v>75.04005965777138</c:v>
                </c:pt>
                <c:pt idx="112">
                  <c:v>75.067448481450683</c:v>
                </c:pt>
                <c:pt idx="113">
                  <c:v>75.415722239737079</c:v>
                </c:pt>
                <c:pt idx="114">
                  <c:v>75.556786011618669</c:v>
                </c:pt>
                <c:pt idx="115">
                  <c:v>75.96572800615813</c:v>
                </c:pt>
                <c:pt idx="116">
                  <c:v>76.06580409842168</c:v>
                </c:pt>
                <c:pt idx="117">
                  <c:v>76.39455821532961</c:v>
                </c:pt>
                <c:pt idx="118">
                  <c:v>76.517843490926808</c:v>
                </c:pt>
                <c:pt idx="119">
                  <c:v>76.690945194715894</c:v>
                </c:pt>
                <c:pt idx="120">
                  <c:v>76.824824875453302</c:v>
                </c:pt>
                <c:pt idx="121">
                  <c:v>76.982965321761654</c:v>
                </c:pt>
                <c:pt idx="122">
                  <c:v>77.354559045300732</c:v>
                </c:pt>
                <c:pt idx="123">
                  <c:v>77.572964559027511</c:v>
                </c:pt>
                <c:pt idx="124">
                  <c:v>77.664263538312369</c:v>
                </c:pt>
                <c:pt idx="125">
                  <c:v>78.03068168987005</c:v>
                </c:pt>
                <c:pt idx="126">
                  <c:v>78.144702578118739</c:v>
                </c:pt>
                <c:pt idx="127">
                  <c:v>78.395175807352274</c:v>
                </c:pt>
                <c:pt idx="128">
                  <c:v>78.718911815467536</c:v>
                </c:pt>
                <c:pt idx="129">
                  <c:v>78.85417630381987</c:v>
                </c:pt>
                <c:pt idx="130">
                  <c:v>78.88778308515846</c:v>
                </c:pt>
                <c:pt idx="131">
                  <c:v>79.144928181562662</c:v>
                </c:pt>
                <c:pt idx="132">
                  <c:v>79.550290124152326</c:v>
                </c:pt>
                <c:pt idx="133">
                  <c:v>79.703817654656063</c:v>
                </c:pt>
                <c:pt idx="134">
                  <c:v>80.177707414409554</c:v>
                </c:pt>
                <c:pt idx="135">
                  <c:v>80.268271558080301</c:v>
                </c:pt>
                <c:pt idx="136">
                  <c:v>80.529558600055609</c:v>
                </c:pt>
                <c:pt idx="137">
                  <c:v>80.752525473092348</c:v>
                </c:pt>
                <c:pt idx="138">
                  <c:v>80.681042791666158</c:v>
                </c:pt>
                <c:pt idx="139">
                  <c:v>80.950428260836432</c:v>
                </c:pt>
                <c:pt idx="140">
                  <c:v>81.291089724656487</c:v>
                </c:pt>
                <c:pt idx="141">
                  <c:v>81.763225513085686</c:v>
                </c:pt>
                <c:pt idx="142">
                  <c:v>81.748615150256569</c:v>
                </c:pt>
                <c:pt idx="143">
                  <c:v>81.938883729601201</c:v>
                </c:pt>
                <c:pt idx="144">
                  <c:v>82.151915094802646</c:v>
                </c:pt>
                <c:pt idx="145">
                  <c:v>82.38755904733101</c:v>
                </c:pt>
                <c:pt idx="146">
                  <c:v>82.921751449787166</c:v>
                </c:pt>
                <c:pt idx="147">
                  <c:v>83.10576071381972</c:v>
                </c:pt>
                <c:pt idx="148">
                  <c:v>83.204763299185785</c:v>
                </c:pt>
                <c:pt idx="149">
                  <c:v>83.600978688701844</c:v>
                </c:pt>
                <c:pt idx="150">
                  <c:v>83.816416719761449</c:v>
                </c:pt>
                <c:pt idx="151">
                  <c:v>84.066006156114042</c:v>
                </c:pt>
                <c:pt idx="152">
                  <c:v>84.302115078147025</c:v>
                </c:pt>
                <c:pt idx="153">
                  <c:v>84.347422815875177</c:v>
                </c:pt>
                <c:pt idx="154">
                  <c:v>84.592588420620174</c:v>
                </c:pt>
                <c:pt idx="155">
                  <c:v>84.871462330219401</c:v>
                </c:pt>
                <c:pt idx="156">
                  <c:v>85.286133182672259</c:v>
                </c:pt>
                <c:pt idx="157">
                  <c:v>85.443842556677438</c:v>
                </c:pt>
                <c:pt idx="158">
                  <c:v>85.506701444862244</c:v>
                </c:pt>
                <c:pt idx="159">
                  <c:v>85.813852779272409</c:v>
                </c:pt>
                <c:pt idx="160">
                  <c:v>85.913145799598524</c:v>
                </c:pt>
                <c:pt idx="161">
                  <c:v>86.375945189227679</c:v>
                </c:pt>
                <c:pt idx="162">
                  <c:v>86.538302820383805</c:v>
                </c:pt>
                <c:pt idx="163">
                  <c:v>86.791953494178543</c:v>
                </c:pt>
                <c:pt idx="164">
                  <c:v>86.986166023771545</c:v>
                </c:pt>
                <c:pt idx="165">
                  <c:v>87.12131691961649</c:v>
                </c:pt>
                <c:pt idx="166">
                  <c:v>87.312773026796279</c:v>
                </c:pt>
                <c:pt idx="167">
                  <c:v>87.835546470087849</c:v>
                </c:pt>
                <c:pt idx="168">
                  <c:v>87.874569594876505</c:v>
                </c:pt>
                <c:pt idx="169">
                  <c:v>88.129875462146117</c:v>
                </c:pt>
                <c:pt idx="170">
                  <c:v>88.132658172156439</c:v>
                </c:pt>
                <c:pt idx="171">
                  <c:v>88.476062173163385</c:v>
                </c:pt>
                <c:pt idx="172">
                  <c:v>89.021659549562699</c:v>
                </c:pt>
                <c:pt idx="173">
                  <c:v>88.930013664794132</c:v>
                </c:pt>
                <c:pt idx="174">
                  <c:v>89.369287513159961</c:v>
                </c:pt>
                <c:pt idx="175">
                  <c:v>89.524101577788542</c:v>
                </c:pt>
                <c:pt idx="176">
                  <c:v>89.790121771963143</c:v>
                </c:pt>
                <c:pt idx="177">
                  <c:v>89.95329427413445</c:v>
                </c:pt>
                <c:pt idx="178">
                  <c:v>90.148718447625441</c:v>
                </c:pt>
                <c:pt idx="179">
                  <c:v>90.633276008510293</c:v>
                </c:pt>
                <c:pt idx="180">
                  <c:v>90.758141227392017</c:v>
                </c:pt>
                <c:pt idx="181">
                  <c:v>91.288001203320945</c:v>
                </c:pt>
                <c:pt idx="182">
                  <c:v>91.292996422762386</c:v>
                </c:pt>
                <c:pt idx="183">
                  <c:v>91.668480279159738</c:v>
                </c:pt>
                <c:pt idx="184">
                  <c:v>91.643630891440836</c:v>
                </c:pt>
                <c:pt idx="185">
                  <c:v>91.916080012861443</c:v>
                </c:pt>
                <c:pt idx="186">
                  <c:v>92.367783457455857</c:v>
                </c:pt>
                <c:pt idx="187">
                  <c:v>92.488321173913448</c:v>
                </c:pt>
                <c:pt idx="188">
                  <c:v>92.639373056994685</c:v>
                </c:pt>
                <c:pt idx="189">
                  <c:v>93.035631015670717</c:v>
                </c:pt>
                <c:pt idx="190">
                  <c:v>93.102203100422585</c:v>
                </c:pt>
                <c:pt idx="191">
                  <c:v>93.374591683517394</c:v>
                </c:pt>
                <c:pt idx="192">
                  <c:v>93.438744222452129</c:v>
                </c:pt>
                <c:pt idx="193">
                  <c:v>93.686128335957847</c:v>
                </c:pt>
                <c:pt idx="194">
                  <c:v>93.931717911492072</c:v>
                </c:pt>
                <c:pt idx="195">
                  <c:v>94.186303907424957</c:v>
                </c:pt>
                <c:pt idx="196">
                  <c:v>94.503635084022278</c:v>
                </c:pt>
                <c:pt idx="197">
                  <c:v>94.851063851423518</c:v>
                </c:pt>
                <c:pt idx="198">
                  <c:v>94.917629471197131</c:v>
                </c:pt>
                <c:pt idx="199">
                  <c:v>95.318195480742133</c:v>
                </c:pt>
                <c:pt idx="200">
                  <c:v>95.509907800323475</c:v>
                </c:pt>
                <c:pt idx="201">
                  <c:v>95.487209079390155</c:v>
                </c:pt>
                <c:pt idx="202">
                  <c:v>95.95230556502527</c:v>
                </c:pt>
                <c:pt idx="203">
                  <c:v>96.414587590077304</c:v>
                </c:pt>
                <c:pt idx="204">
                  <c:v>96.493540271992444</c:v>
                </c:pt>
                <c:pt idx="205">
                  <c:v>96.518672749326313</c:v>
                </c:pt>
                <c:pt idx="206">
                  <c:v>96.753403963765777</c:v>
                </c:pt>
                <c:pt idx="207">
                  <c:v>97.070326392607086</c:v>
                </c:pt>
                <c:pt idx="208">
                  <c:v>97.259375968063793</c:v>
                </c:pt>
                <c:pt idx="209">
                  <c:v>97.488629279229485</c:v>
                </c:pt>
                <c:pt idx="210">
                  <c:v>97.538827787561885</c:v>
                </c:pt>
                <c:pt idx="211">
                  <c:v>97.910565890422887</c:v>
                </c:pt>
                <c:pt idx="212">
                  <c:v>98.300621954729721</c:v>
                </c:pt>
                <c:pt idx="213">
                  <c:v>98.213810498486936</c:v>
                </c:pt>
                <c:pt idx="214">
                  <c:v>98.506769829754575</c:v>
                </c:pt>
                <c:pt idx="215">
                  <c:v>98.859474461184107</c:v>
                </c:pt>
                <c:pt idx="216">
                  <c:v>98.870428852876401</c:v>
                </c:pt>
                <c:pt idx="217">
                  <c:v>98.870299715989717</c:v>
                </c:pt>
                <c:pt idx="218">
                  <c:v>99.074137281390804</c:v>
                </c:pt>
                <c:pt idx="219">
                  <c:v>99.031138244224366</c:v>
                </c:pt>
                <c:pt idx="220">
                  <c:v>99.283072019671792</c:v>
                </c:pt>
                <c:pt idx="221">
                  <c:v>99.451733564863559</c:v>
                </c:pt>
                <c:pt idx="222">
                  <c:v>99.527543821471482</c:v>
                </c:pt>
                <c:pt idx="223">
                  <c:v>99.4807755292276</c:v>
                </c:pt>
                <c:pt idx="224">
                  <c:v>99.655561781474034</c:v>
                </c:pt>
                <c:pt idx="225">
                  <c:v>100</c:v>
                </c:pt>
                <c:pt idx="226">
                  <c:v>99.769186458938918</c:v>
                </c:pt>
                <c:pt idx="227">
                  <c:v>99.789316137915748</c:v>
                </c:pt>
                <c:pt idx="228">
                  <c:v>99.739268398047756</c:v>
                </c:pt>
                <c:pt idx="229">
                  <c:v>99.747724891833968</c:v>
                </c:pt>
                <c:pt idx="230">
                  <c:v>99.556226037984374</c:v>
                </c:pt>
                <c:pt idx="231">
                  <c:v>99.235688198870179</c:v>
                </c:pt>
                <c:pt idx="232">
                  <c:v>98.796921536108016</c:v>
                </c:pt>
                <c:pt idx="233">
                  <c:v>98.655982616996937</c:v>
                </c:pt>
                <c:pt idx="234">
                  <c:v>98.376810364993503</c:v>
                </c:pt>
                <c:pt idx="235">
                  <c:v>97.87180893481866</c:v>
                </c:pt>
                <c:pt idx="236">
                  <c:v>97.466535725147025</c:v>
                </c:pt>
                <c:pt idx="237">
                  <c:v>96.631403085458899</c:v>
                </c:pt>
                <c:pt idx="238">
                  <c:v>96.200009840283457</c:v>
                </c:pt>
                <c:pt idx="239">
                  <c:v>95.058198616834275</c:v>
                </c:pt>
                <c:pt idx="240">
                  <c:v>94.155375132048221</c:v>
                </c:pt>
                <c:pt idx="241">
                  <c:v>92.905880721704889</c:v>
                </c:pt>
                <c:pt idx="242">
                  <c:v>91.582681808745278</c:v>
                </c:pt>
                <c:pt idx="243">
                  <c:v>90.209757929667617</c:v>
                </c:pt>
                <c:pt idx="244">
                  <c:v>88.588895430223786</c:v>
                </c:pt>
                <c:pt idx="245">
                  <c:v>86.48848623389749</c:v>
                </c:pt>
                <c:pt idx="246">
                  <c:v>84.242045239956965</c:v>
                </c:pt>
                <c:pt idx="247">
                  <c:v>81.699446671684271</c:v>
                </c:pt>
                <c:pt idx="248">
                  <c:v>79.04414220394159</c:v>
                </c:pt>
                <c:pt idx="249">
                  <c:v>75.677287802896913</c:v>
                </c:pt>
                <c:pt idx="250">
                  <c:v>72.040857377195891</c:v>
                </c:pt>
                <c:pt idx="251">
                  <c:v>67.284197664001496</c:v>
                </c:pt>
                <c:pt idx="252">
                  <c:v>62.209316835084785</c:v>
                </c:pt>
                <c:pt idx="253">
                  <c:v>55.847430510314936</c:v>
                </c:pt>
                <c:pt idx="254">
                  <c:v>48.687604115241797</c:v>
                </c:pt>
                <c:pt idx="255">
                  <c:v>40.782635707971458</c:v>
                </c:pt>
                <c:pt idx="256">
                  <c:v>34.113330747666801</c:v>
                </c:pt>
                <c:pt idx="257">
                  <c:v>30.604207683213236</c:v>
                </c:pt>
                <c:pt idx="258">
                  <c:v>28.55210025307543</c:v>
                </c:pt>
              </c:numCache>
            </c:numRef>
          </c:yVal>
          <c:smooth val="1"/>
          <c:extLst>
            <c:ext xmlns:c16="http://schemas.microsoft.com/office/drawing/2014/chart" uri="{C3380CC4-5D6E-409C-BE32-E72D297353CC}">
              <c16:uniqueId val="{00000001-DBCB-4687-8C20-2D5A26AD206B}"/>
            </c:ext>
          </c:extLst>
        </c:ser>
        <c:dLbls>
          <c:showLegendKey val="0"/>
          <c:showVal val="0"/>
          <c:showCatName val="0"/>
          <c:showSerName val="0"/>
          <c:showPercent val="0"/>
          <c:showBubbleSize val="0"/>
        </c:dLbls>
        <c:axId val="1911850559"/>
        <c:axId val="1911855967"/>
      </c:scatterChart>
      <c:valAx>
        <c:axId val="1911850559"/>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t>Profondeur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911855967"/>
        <c:crosses val="autoZero"/>
        <c:crossBetween val="midCat"/>
      </c:valAx>
      <c:valAx>
        <c:axId val="1911855967"/>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t>RTM</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911850559"/>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X6</c:v>
          </c:tx>
          <c:spPr>
            <a:ln w="9525" cap="rnd">
              <a:solidFill>
                <a:schemeClr val="accent1"/>
              </a:solidFill>
              <a:round/>
            </a:ln>
            <a:effectLst/>
          </c:spPr>
          <c:marker>
            <c:symbol val="none"/>
          </c:marker>
          <c:xVal>
            <c:numRef>
              <c:f>'2_Profils énergie'!$A$22:$A$188</c:f>
              <c:numCache>
                <c:formatCode>General</c:formatCode>
                <c:ptCount val="167"/>
                <c:pt idx="0">
                  <c:v>-100</c:v>
                </c:pt>
                <c:pt idx="1">
                  <c:v>-99.1</c:v>
                </c:pt>
                <c:pt idx="2">
                  <c:v>-97.7</c:v>
                </c:pt>
                <c:pt idx="3">
                  <c:v>-96.6</c:v>
                </c:pt>
                <c:pt idx="4">
                  <c:v>-95.4</c:v>
                </c:pt>
                <c:pt idx="5">
                  <c:v>-94.1</c:v>
                </c:pt>
                <c:pt idx="6">
                  <c:v>-93</c:v>
                </c:pt>
                <c:pt idx="7">
                  <c:v>-91.8</c:v>
                </c:pt>
                <c:pt idx="8">
                  <c:v>-90.6</c:v>
                </c:pt>
                <c:pt idx="9">
                  <c:v>-89.4</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-61.7</c:v>
                </c:pt>
                <c:pt idx="33">
                  <c:v>-60.5</c:v>
                </c:pt>
                <c:pt idx="34">
                  <c:v>-59.3</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-29.2</c:v>
                </c:pt>
                <c:pt idx="60">
                  <c:v>-28</c:v>
                </c:pt>
                <c:pt idx="61">
                  <c:v>-26.8</c:v>
                </c:pt>
                <c:pt idx="62">
                  <c:v>-25.5</c:v>
                </c:pt>
                <c:pt idx="63">
                  <c:v>-24.4</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-3.8</c:v>
                </c:pt>
                <c:pt idx="81">
                  <c:v>-2.7</c:v>
                </c:pt>
                <c:pt idx="82">
                  <c:v>-1.4</c:v>
                </c:pt>
                <c:pt idx="83">
                  <c:v>-0.3</c:v>
                </c:pt>
                <c:pt idx="84">
                  <c:v>1</c:v>
                </c:pt>
                <c:pt idx="85">
                  <c:v>2.2000000000000002</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28.7</c:v>
                </c:pt>
                <c:pt idx="108">
                  <c:v>29.8</c:v>
                </c:pt>
                <c:pt idx="109">
                  <c:v>31</c:v>
                </c:pt>
                <c:pt idx="110">
                  <c:v>32.299999999999997</c:v>
                </c:pt>
                <c:pt idx="111">
                  <c:v>33.4</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49.1</c:v>
                </c:pt>
                <c:pt idx="125">
                  <c:v>50.3</c:v>
                </c:pt>
                <c:pt idx="126">
                  <c:v>51.5</c:v>
                </c:pt>
                <c:pt idx="127">
                  <c:v>52.7</c:v>
                </c:pt>
                <c:pt idx="128">
                  <c:v>53.9</c:v>
                </c:pt>
                <c:pt idx="129">
                  <c:v>55.1</c:v>
                </c:pt>
                <c:pt idx="130">
                  <c:v>56.3</c:v>
                </c:pt>
                <c:pt idx="131">
                  <c:v>57.6</c:v>
                </c:pt>
                <c:pt idx="132">
                  <c:v>58.8</c:v>
                </c:pt>
                <c:pt idx="133">
                  <c:v>60</c:v>
                </c:pt>
                <c:pt idx="134">
                  <c:v>61.2</c:v>
                </c:pt>
                <c:pt idx="135">
                  <c:v>62.4</c:v>
                </c:pt>
                <c:pt idx="136">
                  <c:v>63.6</c:v>
                </c:pt>
                <c:pt idx="137">
                  <c:v>64.8</c:v>
                </c:pt>
                <c:pt idx="138">
                  <c:v>66</c:v>
                </c:pt>
                <c:pt idx="139">
                  <c:v>67.2</c:v>
                </c:pt>
                <c:pt idx="140">
                  <c:v>68.400000000000006</c:v>
                </c:pt>
                <c:pt idx="141">
                  <c:v>69.599999999999994</c:v>
                </c:pt>
                <c:pt idx="142">
                  <c:v>70.8</c:v>
                </c:pt>
                <c:pt idx="143">
                  <c:v>72</c:v>
                </c:pt>
                <c:pt idx="144">
                  <c:v>73.2</c:v>
                </c:pt>
                <c:pt idx="145">
                  <c:v>74.400000000000006</c:v>
                </c:pt>
                <c:pt idx="146">
                  <c:v>75.599999999999994</c:v>
                </c:pt>
                <c:pt idx="147">
                  <c:v>76.8</c:v>
                </c:pt>
                <c:pt idx="148">
                  <c:v>78.099999999999994</c:v>
                </c:pt>
                <c:pt idx="149">
                  <c:v>79.3</c:v>
                </c:pt>
                <c:pt idx="150">
                  <c:v>80.5</c:v>
                </c:pt>
                <c:pt idx="151">
                  <c:v>81.7</c:v>
                </c:pt>
                <c:pt idx="152">
                  <c:v>82.9</c:v>
                </c:pt>
                <c:pt idx="153">
                  <c:v>84.1</c:v>
                </c:pt>
                <c:pt idx="154">
                  <c:v>85.3</c:v>
                </c:pt>
                <c:pt idx="155">
                  <c:v>86.5</c:v>
                </c:pt>
                <c:pt idx="156">
                  <c:v>87.7</c:v>
                </c:pt>
                <c:pt idx="157">
                  <c:v>88.9</c:v>
                </c:pt>
                <c:pt idx="158">
                  <c:v>90.1</c:v>
                </c:pt>
                <c:pt idx="159">
                  <c:v>91.3</c:v>
                </c:pt>
                <c:pt idx="160">
                  <c:v>92.5</c:v>
                </c:pt>
                <c:pt idx="161">
                  <c:v>93.7</c:v>
                </c:pt>
                <c:pt idx="162">
                  <c:v>94.9</c:v>
                </c:pt>
                <c:pt idx="163">
                  <c:v>96.1</c:v>
                </c:pt>
                <c:pt idx="164">
                  <c:v>97.3</c:v>
                </c:pt>
                <c:pt idx="165">
                  <c:v>98.5</c:v>
                </c:pt>
                <c:pt idx="166">
                  <c:v>100</c:v>
                </c:pt>
              </c:numCache>
            </c:numRef>
          </c:xVal>
          <c:yVal>
            <c:numRef>
              <c:f>'2_Profils énergie'!$G$22:$G$188</c:f>
              <c:numCache>
                <c:formatCode>General</c:formatCode>
                <c:ptCount val="167"/>
                <c:pt idx="0">
                  <c:v>3.78</c:v>
                </c:pt>
                <c:pt idx="1">
                  <c:v>4.43</c:v>
                </c:pt>
                <c:pt idx="2">
                  <c:v>4.51</c:v>
                </c:pt>
                <c:pt idx="3">
                  <c:v>4.6900000000000004</c:v>
                </c:pt>
                <c:pt idx="4">
                  <c:v>4.8099999999999996</c:v>
                </c:pt>
                <c:pt idx="5">
                  <c:v>4.92</c:v>
                </c:pt>
                <c:pt idx="6">
                  <c:v>5.08</c:v>
                </c:pt>
                <c:pt idx="7">
                  <c:v>5.3</c:v>
                </c:pt>
                <c:pt idx="8">
                  <c:v>5.47</c:v>
                </c:pt>
                <c:pt idx="9">
                  <c:v>5.59</c:v>
                </c:pt>
                <c:pt idx="10">
                  <c:v>5.82</c:v>
                </c:pt>
                <c:pt idx="11">
                  <c:v>5.97</c:v>
                </c:pt>
                <c:pt idx="12">
                  <c:v>6.21</c:v>
                </c:pt>
                <c:pt idx="13">
                  <c:v>6.44</c:v>
                </c:pt>
                <c:pt idx="14">
                  <c:v>6.6</c:v>
                </c:pt>
                <c:pt idx="15">
                  <c:v>6.87</c:v>
                </c:pt>
                <c:pt idx="16">
                  <c:v>7.02</c:v>
                </c:pt>
                <c:pt idx="17">
                  <c:v>7.31</c:v>
                </c:pt>
                <c:pt idx="18">
                  <c:v>7.56</c:v>
                </c:pt>
                <c:pt idx="19">
                  <c:v>7.79</c:v>
                </c:pt>
                <c:pt idx="20">
                  <c:v>8.1</c:v>
                </c:pt>
                <c:pt idx="21">
                  <c:v>8.39</c:v>
                </c:pt>
                <c:pt idx="22">
                  <c:v>8.6300000000000008</c:v>
                </c:pt>
                <c:pt idx="23">
                  <c:v>9.01</c:v>
                </c:pt>
                <c:pt idx="24">
                  <c:v>9.4</c:v>
                </c:pt>
                <c:pt idx="25">
                  <c:v>9.7200000000000006</c:v>
                </c:pt>
                <c:pt idx="26">
                  <c:v>10.220000000000001</c:v>
                </c:pt>
                <c:pt idx="27">
                  <c:v>10.6</c:v>
                </c:pt>
                <c:pt idx="28">
                  <c:v>11.14</c:v>
                </c:pt>
                <c:pt idx="29">
                  <c:v>11.78</c:v>
                </c:pt>
                <c:pt idx="30">
                  <c:v>12.54</c:v>
                </c:pt>
                <c:pt idx="31">
                  <c:v>13.61</c:v>
                </c:pt>
                <c:pt idx="32">
                  <c:v>15.29</c:v>
                </c:pt>
                <c:pt idx="33">
                  <c:v>18.14</c:v>
                </c:pt>
                <c:pt idx="34">
                  <c:v>22.75</c:v>
                </c:pt>
                <c:pt idx="35">
                  <c:v>29.9</c:v>
                </c:pt>
                <c:pt idx="36">
                  <c:v>39.15</c:v>
                </c:pt>
                <c:pt idx="37">
                  <c:v>50.51</c:v>
                </c:pt>
                <c:pt idx="38">
                  <c:v>62.76</c:v>
                </c:pt>
                <c:pt idx="39">
                  <c:v>74.099999999999994</c:v>
                </c:pt>
                <c:pt idx="40">
                  <c:v>83.2</c:v>
                </c:pt>
                <c:pt idx="41">
                  <c:v>88.93</c:v>
                </c:pt>
                <c:pt idx="42">
                  <c:v>92.23</c:v>
                </c:pt>
                <c:pt idx="43">
                  <c:v>93.91</c:v>
                </c:pt>
                <c:pt idx="44">
                  <c:v>94.91</c:v>
                </c:pt>
                <c:pt idx="45">
                  <c:v>95.5</c:v>
                </c:pt>
                <c:pt idx="46">
                  <c:v>96.1</c:v>
                </c:pt>
                <c:pt idx="47">
                  <c:v>96.33</c:v>
                </c:pt>
                <c:pt idx="48">
                  <c:v>96.73</c:v>
                </c:pt>
                <c:pt idx="49">
                  <c:v>96.94</c:v>
                </c:pt>
                <c:pt idx="50">
                  <c:v>97.23</c:v>
                </c:pt>
                <c:pt idx="51">
                  <c:v>97.26</c:v>
                </c:pt>
                <c:pt idx="52">
                  <c:v>97.57</c:v>
                </c:pt>
                <c:pt idx="53">
                  <c:v>97.83</c:v>
                </c:pt>
                <c:pt idx="54">
                  <c:v>97.99</c:v>
                </c:pt>
                <c:pt idx="55">
                  <c:v>98.34</c:v>
                </c:pt>
                <c:pt idx="56">
                  <c:v>98.48</c:v>
                </c:pt>
                <c:pt idx="57">
                  <c:v>98.66</c:v>
                </c:pt>
                <c:pt idx="58">
                  <c:v>98.97</c:v>
                </c:pt>
                <c:pt idx="59">
                  <c:v>99.17</c:v>
                </c:pt>
                <c:pt idx="60">
                  <c:v>99.27</c:v>
                </c:pt>
                <c:pt idx="61">
                  <c:v>99.49</c:v>
                </c:pt>
                <c:pt idx="62">
                  <c:v>99.31</c:v>
                </c:pt>
                <c:pt idx="63">
                  <c:v>99.67</c:v>
                </c:pt>
                <c:pt idx="64">
                  <c:v>99.79</c:v>
                </c:pt>
                <c:pt idx="65">
                  <c:v>99.61</c:v>
                </c:pt>
                <c:pt idx="66">
                  <c:v>99.68</c:v>
                </c:pt>
                <c:pt idx="67">
                  <c:v>99.66</c:v>
                </c:pt>
                <c:pt idx="68">
                  <c:v>99.88</c:v>
                </c:pt>
                <c:pt idx="69">
                  <c:v>99.74</c:v>
                </c:pt>
                <c:pt idx="70">
                  <c:v>99.87</c:v>
                </c:pt>
                <c:pt idx="71">
                  <c:v>99.93</c:v>
                </c:pt>
                <c:pt idx="72">
                  <c:v>99.8</c:v>
                </c:pt>
                <c:pt idx="73">
                  <c:v>99.86</c:v>
                </c:pt>
                <c:pt idx="74">
                  <c:v>100</c:v>
                </c:pt>
                <c:pt idx="75">
                  <c:v>99.72</c:v>
                </c:pt>
                <c:pt idx="76">
                  <c:v>99.66</c:v>
                </c:pt>
                <c:pt idx="77">
                  <c:v>99.56</c:v>
                </c:pt>
                <c:pt idx="78">
                  <c:v>99.51</c:v>
                </c:pt>
                <c:pt idx="79">
                  <c:v>99.75</c:v>
                </c:pt>
                <c:pt idx="80">
                  <c:v>99.55</c:v>
                </c:pt>
                <c:pt idx="81">
                  <c:v>99.43</c:v>
                </c:pt>
                <c:pt idx="82">
                  <c:v>99.11</c:v>
                </c:pt>
                <c:pt idx="83">
                  <c:v>99.28</c:v>
                </c:pt>
                <c:pt idx="84">
                  <c:v>99.24</c:v>
                </c:pt>
                <c:pt idx="85">
                  <c:v>99.29</c:v>
                </c:pt>
                <c:pt idx="86">
                  <c:v>99.08</c:v>
                </c:pt>
                <c:pt idx="87">
                  <c:v>99.1</c:v>
                </c:pt>
                <c:pt idx="88">
                  <c:v>99.24</c:v>
                </c:pt>
                <c:pt idx="89">
                  <c:v>99.09</c:v>
                </c:pt>
                <c:pt idx="90">
                  <c:v>99.27</c:v>
                </c:pt>
                <c:pt idx="91">
                  <c:v>99.38</c:v>
                </c:pt>
                <c:pt idx="92">
                  <c:v>99.15</c:v>
                </c:pt>
                <c:pt idx="93">
                  <c:v>99.24</c:v>
                </c:pt>
                <c:pt idx="94">
                  <c:v>99.29</c:v>
                </c:pt>
                <c:pt idx="95">
                  <c:v>99.3</c:v>
                </c:pt>
                <c:pt idx="96">
                  <c:v>99.29</c:v>
                </c:pt>
                <c:pt idx="97">
                  <c:v>99.05</c:v>
                </c:pt>
                <c:pt idx="98">
                  <c:v>98.88</c:v>
                </c:pt>
                <c:pt idx="99">
                  <c:v>98.84</c:v>
                </c:pt>
                <c:pt idx="100">
                  <c:v>98.83</c:v>
                </c:pt>
                <c:pt idx="101">
                  <c:v>98.77</c:v>
                </c:pt>
                <c:pt idx="102">
                  <c:v>98.45</c:v>
                </c:pt>
                <c:pt idx="103">
                  <c:v>98.38</c:v>
                </c:pt>
                <c:pt idx="104">
                  <c:v>98.27</c:v>
                </c:pt>
                <c:pt idx="105">
                  <c:v>98.48</c:v>
                </c:pt>
                <c:pt idx="106">
                  <c:v>98.16</c:v>
                </c:pt>
                <c:pt idx="107">
                  <c:v>97.94</c:v>
                </c:pt>
                <c:pt idx="108">
                  <c:v>97.81</c:v>
                </c:pt>
                <c:pt idx="109">
                  <c:v>97.41</c:v>
                </c:pt>
                <c:pt idx="110">
                  <c:v>97.26</c:v>
                </c:pt>
                <c:pt idx="111">
                  <c:v>97.24</c:v>
                </c:pt>
                <c:pt idx="112">
                  <c:v>97.07</c:v>
                </c:pt>
                <c:pt idx="113">
                  <c:v>96.5</c:v>
                </c:pt>
                <c:pt idx="114">
                  <c:v>96.4</c:v>
                </c:pt>
                <c:pt idx="115">
                  <c:v>96.24</c:v>
                </c:pt>
                <c:pt idx="116">
                  <c:v>96</c:v>
                </c:pt>
                <c:pt idx="117">
                  <c:v>95.71</c:v>
                </c:pt>
                <c:pt idx="118">
                  <c:v>95.26</c:v>
                </c:pt>
                <c:pt idx="119">
                  <c:v>94.9</c:v>
                </c:pt>
                <c:pt idx="120">
                  <c:v>94.59</c:v>
                </c:pt>
                <c:pt idx="121">
                  <c:v>93.58</c:v>
                </c:pt>
                <c:pt idx="122">
                  <c:v>92.74</c:v>
                </c:pt>
                <c:pt idx="123">
                  <c:v>91.37</c:v>
                </c:pt>
                <c:pt idx="124">
                  <c:v>89.09</c:v>
                </c:pt>
                <c:pt idx="125">
                  <c:v>84.87</c:v>
                </c:pt>
                <c:pt idx="126">
                  <c:v>78.45</c:v>
                </c:pt>
                <c:pt idx="127">
                  <c:v>70.12</c:v>
                </c:pt>
                <c:pt idx="128">
                  <c:v>59.23</c:v>
                </c:pt>
                <c:pt idx="129">
                  <c:v>47.16</c:v>
                </c:pt>
                <c:pt idx="130">
                  <c:v>35.79</c:v>
                </c:pt>
                <c:pt idx="131">
                  <c:v>26.32</c:v>
                </c:pt>
                <c:pt idx="132">
                  <c:v>19.77</c:v>
                </c:pt>
                <c:pt idx="133">
                  <c:v>16.21</c:v>
                </c:pt>
                <c:pt idx="134">
                  <c:v>14.14</c:v>
                </c:pt>
                <c:pt idx="135">
                  <c:v>12.9</c:v>
                </c:pt>
                <c:pt idx="136">
                  <c:v>11.96</c:v>
                </c:pt>
                <c:pt idx="137">
                  <c:v>11.26</c:v>
                </c:pt>
                <c:pt idx="138">
                  <c:v>10.73</c:v>
                </c:pt>
                <c:pt idx="139">
                  <c:v>10.220000000000001</c:v>
                </c:pt>
                <c:pt idx="140">
                  <c:v>9.75</c:v>
                </c:pt>
                <c:pt idx="141">
                  <c:v>9.49</c:v>
                </c:pt>
                <c:pt idx="142">
                  <c:v>9.02</c:v>
                </c:pt>
                <c:pt idx="143">
                  <c:v>8.74</c:v>
                </c:pt>
                <c:pt idx="144">
                  <c:v>8.44</c:v>
                </c:pt>
                <c:pt idx="145">
                  <c:v>8.17</c:v>
                </c:pt>
                <c:pt idx="146">
                  <c:v>7.87</c:v>
                </c:pt>
                <c:pt idx="147">
                  <c:v>7.55</c:v>
                </c:pt>
                <c:pt idx="148">
                  <c:v>7.28</c:v>
                </c:pt>
                <c:pt idx="149">
                  <c:v>7.14</c:v>
                </c:pt>
                <c:pt idx="150">
                  <c:v>6.81</c:v>
                </c:pt>
                <c:pt idx="151">
                  <c:v>6.58</c:v>
                </c:pt>
                <c:pt idx="152">
                  <c:v>6.37</c:v>
                </c:pt>
                <c:pt idx="153">
                  <c:v>6.24</c:v>
                </c:pt>
                <c:pt idx="154">
                  <c:v>6.03</c:v>
                </c:pt>
                <c:pt idx="155">
                  <c:v>5.83</c:v>
                </c:pt>
                <c:pt idx="156">
                  <c:v>5.73</c:v>
                </c:pt>
                <c:pt idx="157">
                  <c:v>5.47</c:v>
                </c:pt>
                <c:pt idx="158">
                  <c:v>5.24</c:v>
                </c:pt>
                <c:pt idx="159">
                  <c:v>5.1100000000000003</c:v>
                </c:pt>
                <c:pt idx="160">
                  <c:v>4.99</c:v>
                </c:pt>
                <c:pt idx="161">
                  <c:v>4.8499999999999996</c:v>
                </c:pt>
                <c:pt idx="162">
                  <c:v>4.75</c:v>
                </c:pt>
                <c:pt idx="163">
                  <c:v>4.55</c:v>
                </c:pt>
                <c:pt idx="164">
                  <c:v>4.37</c:v>
                </c:pt>
                <c:pt idx="165">
                  <c:v>4.37</c:v>
                </c:pt>
                <c:pt idx="166">
                  <c:v>4.18</c:v>
                </c:pt>
              </c:numCache>
            </c:numRef>
          </c:yVal>
          <c:smooth val="1"/>
          <c:extLst>
            <c:ext xmlns:c16="http://schemas.microsoft.com/office/drawing/2014/chart" uri="{C3380CC4-5D6E-409C-BE32-E72D297353CC}">
              <c16:uniqueId val="{00000000-AD60-4010-89BD-AAAB9CF929FE}"/>
            </c:ext>
          </c:extLst>
        </c:ser>
        <c:ser>
          <c:idx val="1"/>
          <c:order val="1"/>
          <c:tx>
            <c:v>X23</c:v>
          </c:tx>
          <c:spPr>
            <a:ln w="9525" cap="rnd">
              <a:solidFill>
                <a:schemeClr val="accent2"/>
              </a:solidFill>
              <a:round/>
            </a:ln>
            <a:effectLst/>
          </c:spPr>
          <c:marker>
            <c:symbol val="none"/>
          </c:marker>
          <c:xVal>
            <c:numRef>
              <c:f>'2_Profils énergie'!$A$209:$A$375</c:f>
              <c:numCache>
                <c:formatCode>General</c:formatCode>
                <c:ptCount val="167"/>
                <c:pt idx="0">
                  <c:v>-100</c:v>
                </c:pt>
                <c:pt idx="1">
                  <c:v>-99.1</c:v>
                </c:pt>
                <c:pt idx="2">
                  <c:v>-97.6</c:v>
                </c:pt>
                <c:pt idx="3">
                  <c:v>-96.6</c:v>
                </c:pt>
                <c:pt idx="4">
                  <c:v>-95.4</c:v>
                </c:pt>
                <c:pt idx="5">
                  <c:v>-94.1</c:v>
                </c:pt>
                <c:pt idx="6">
                  <c:v>-93</c:v>
                </c:pt>
                <c:pt idx="7">
                  <c:v>-91.8</c:v>
                </c:pt>
                <c:pt idx="8">
                  <c:v>-90.5</c:v>
                </c:pt>
                <c:pt idx="9">
                  <c:v>-89.4</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-61.6</c:v>
                </c:pt>
                <c:pt idx="33">
                  <c:v>-60.4</c:v>
                </c:pt>
                <c:pt idx="34">
                  <c:v>-59.2</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-29.2</c:v>
                </c:pt>
                <c:pt idx="60">
                  <c:v>-28</c:v>
                </c:pt>
                <c:pt idx="61">
                  <c:v>-26.7</c:v>
                </c:pt>
                <c:pt idx="62">
                  <c:v>-25.5</c:v>
                </c:pt>
                <c:pt idx="63">
                  <c:v>-24.3</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-3.9</c:v>
                </c:pt>
                <c:pt idx="81">
                  <c:v>-2.7</c:v>
                </c:pt>
                <c:pt idx="82">
                  <c:v>-1.4</c:v>
                </c:pt>
                <c:pt idx="83">
                  <c:v>-0.3</c:v>
                </c:pt>
                <c:pt idx="84">
                  <c:v>0.9</c:v>
                </c:pt>
                <c:pt idx="85">
                  <c:v>2.1</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28.6</c:v>
                </c:pt>
                <c:pt idx="108">
                  <c:v>29.8</c:v>
                </c:pt>
                <c:pt idx="109">
                  <c:v>31</c:v>
                </c:pt>
                <c:pt idx="110">
                  <c:v>32.200000000000003</c:v>
                </c:pt>
                <c:pt idx="111">
                  <c:v>33.4</c:v>
                </c:pt>
                <c:pt idx="112">
                  <c:v>34.6</c:v>
                </c:pt>
                <c:pt idx="113">
                  <c:v>35.799999999999997</c:v>
                </c:pt>
                <c:pt idx="114">
                  <c:v>37</c:v>
                </c:pt>
                <c:pt idx="115">
                  <c:v>38.200000000000003</c:v>
                </c:pt>
                <c:pt idx="116">
                  <c:v>39.4</c:v>
                </c:pt>
                <c:pt idx="117">
                  <c:v>40.6</c:v>
                </c:pt>
                <c:pt idx="118">
                  <c:v>41.8</c:v>
                </c:pt>
                <c:pt idx="119">
                  <c:v>43.1</c:v>
                </c:pt>
                <c:pt idx="120">
                  <c:v>44.3</c:v>
                </c:pt>
                <c:pt idx="121">
                  <c:v>45.5</c:v>
                </c:pt>
                <c:pt idx="122">
                  <c:v>46.7</c:v>
                </c:pt>
                <c:pt idx="123">
                  <c:v>47.9</c:v>
                </c:pt>
                <c:pt idx="124">
                  <c:v>49.1</c:v>
                </c:pt>
                <c:pt idx="125">
                  <c:v>50.3</c:v>
                </c:pt>
                <c:pt idx="126">
                  <c:v>51.5</c:v>
                </c:pt>
                <c:pt idx="127">
                  <c:v>52.7</c:v>
                </c:pt>
                <c:pt idx="128">
                  <c:v>53.9</c:v>
                </c:pt>
                <c:pt idx="129">
                  <c:v>55.1</c:v>
                </c:pt>
                <c:pt idx="130">
                  <c:v>56.3</c:v>
                </c:pt>
                <c:pt idx="131">
                  <c:v>57.5</c:v>
                </c:pt>
                <c:pt idx="132">
                  <c:v>58.7</c:v>
                </c:pt>
                <c:pt idx="133">
                  <c:v>59.9</c:v>
                </c:pt>
                <c:pt idx="134">
                  <c:v>61.1</c:v>
                </c:pt>
                <c:pt idx="135">
                  <c:v>62.3</c:v>
                </c:pt>
                <c:pt idx="136">
                  <c:v>63.5</c:v>
                </c:pt>
                <c:pt idx="137">
                  <c:v>64.7</c:v>
                </c:pt>
                <c:pt idx="138">
                  <c:v>65.900000000000006</c:v>
                </c:pt>
                <c:pt idx="139">
                  <c:v>67.099999999999994</c:v>
                </c:pt>
                <c:pt idx="140">
                  <c:v>68.3</c:v>
                </c:pt>
                <c:pt idx="141">
                  <c:v>69.5</c:v>
                </c:pt>
                <c:pt idx="142">
                  <c:v>70.8</c:v>
                </c:pt>
                <c:pt idx="143">
                  <c:v>72</c:v>
                </c:pt>
                <c:pt idx="144">
                  <c:v>73.2</c:v>
                </c:pt>
                <c:pt idx="145">
                  <c:v>74.3</c:v>
                </c:pt>
                <c:pt idx="146">
                  <c:v>75.5</c:v>
                </c:pt>
                <c:pt idx="147">
                  <c:v>76.8</c:v>
                </c:pt>
                <c:pt idx="148">
                  <c:v>78</c:v>
                </c:pt>
                <c:pt idx="149">
                  <c:v>79.2</c:v>
                </c:pt>
                <c:pt idx="150">
                  <c:v>80.400000000000006</c:v>
                </c:pt>
                <c:pt idx="151">
                  <c:v>81.599999999999994</c:v>
                </c:pt>
                <c:pt idx="152">
                  <c:v>82.8</c:v>
                </c:pt>
                <c:pt idx="153">
                  <c:v>84</c:v>
                </c:pt>
                <c:pt idx="154">
                  <c:v>85.2</c:v>
                </c:pt>
                <c:pt idx="155">
                  <c:v>86.4</c:v>
                </c:pt>
                <c:pt idx="156">
                  <c:v>87.6</c:v>
                </c:pt>
                <c:pt idx="157">
                  <c:v>88.8</c:v>
                </c:pt>
                <c:pt idx="158">
                  <c:v>90</c:v>
                </c:pt>
                <c:pt idx="159">
                  <c:v>91.2</c:v>
                </c:pt>
                <c:pt idx="160">
                  <c:v>92.4</c:v>
                </c:pt>
                <c:pt idx="161">
                  <c:v>93.6</c:v>
                </c:pt>
                <c:pt idx="162">
                  <c:v>94.8</c:v>
                </c:pt>
                <c:pt idx="163">
                  <c:v>96</c:v>
                </c:pt>
                <c:pt idx="164">
                  <c:v>97.2</c:v>
                </c:pt>
                <c:pt idx="165">
                  <c:v>98.4</c:v>
                </c:pt>
                <c:pt idx="166">
                  <c:v>100</c:v>
                </c:pt>
              </c:numCache>
            </c:numRef>
          </c:xVal>
          <c:yVal>
            <c:numRef>
              <c:f>'2_Profils énergie'!$G$209:$G$375</c:f>
              <c:numCache>
                <c:formatCode>General</c:formatCode>
                <c:ptCount val="167"/>
                <c:pt idx="0">
                  <c:v>3.3</c:v>
                </c:pt>
                <c:pt idx="1">
                  <c:v>2.93</c:v>
                </c:pt>
                <c:pt idx="2">
                  <c:v>3.13</c:v>
                </c:pt>
                <c:pt idx="3">
                  <c:v>3.18</c:v>
                </c:pt>
                <c:pt idx="4">
                  <c:v>3.28</c:v>
                </c:pt>
                <c:pt idx="5">
                  <c:v>3.43</c:v>
                </c:pt>
                <c:pt idx="6">
                  <c:v>3.55</c:v>
                </c:pt>
                <c:pt idx="7">
                  <c:v>3.68</c:v>
                </c:pt>
                <c:pt idx="8">
                  <c:v>3.85</c:v>
                </c:pt>
                <c:pt idx="9">
                  <c:v>3.93</c:v>
                </c:pt>
                <c:pt idx="10">
                  <c:v>4.0599999999999996</c:v>
                </c:pt>
                <c:pt idx="11">
                  <c:v>4.21</c:v>
                </c:pt>
                <c:pt idx="12">
                  <c:v>4.34</c:v>
                </c:pt>
                <c:pt idx="13">
                  <c:v>4.53</c:v>
                </c:pt>
                <c:pt idx="14">
                  <c:v>4.7</c:v>
                </c:pt>
                <c:pt idx="15">
                  <c:v>4.8499999999999996</c:v>
                </c:pt>
                <c:pt idx="16">
                  <c:v>5.12</c:v>
                </c:pt>
                <c:pt idx="17">
                  <c:v>5.34</c:v>
                </c:pt>
                <c:pt idx="18">
                  <c:v>5.51</c:v>
                </c:pt>
                <c:pt idx="19">
                  <c:v>5.77</c:v>
                </c:pt>
                <c:pt idx="20">
                  <c:v>5.99</c:v>
                </c:pt>
                <c:pt idx="21">
                  <c:v>6.29</c:v>
                </c:pt>
                <c:pt idx="22">
                  <c:v>6.69</c:v>
                </c:pt>
                <c:pt idx="23">
                  <c:v>7.14</c:v>
                </c:pt>
                <c:pt idx="24">
                  <c:v>7.58</c:v>
                </c:pt>
                <c:pt idx="25">
                  <c:v>8.18</c:v>
                </c:pt>
                <c:pt idx="26">
                  <c:v>8.8000000000000007</c:v>
                </c:pt>
                <c:pt idx="27">
                  <c:v>9.5299999999999994</c:v>
                </c:pt>
                <c:pt idx="28">
                  <c:v>10.52</c:v>
                </c:pt>
                <c:pt idx="29">
                  <c:v>11.74</c:v>
                </c:pt>
                <c:pt idx="30">
                  <c:v>13.15</c:v>
                </c:pt>
                <c:pt idx="31">
                  <c:v>14.9</c:v>
                </c:pt>
                <c:pt idx="32">
                  <c:v>17.37</c:v>
                </c:pt>
                <c:pt idx="33">
                  <c:v>20.75</c:v>
                </c:pt>
                <c:pt idx="34">
                  <c:v>25.45</c:v>
                </c:pt>
                <c:pt idx="35">
                  <c:v>32.18</c:v>
                </c:pt>
                <c:pt idx="36">
                  <c:v>40.65</c:v>
                </c:pt>
                <c:pt idx="37">
                  <c:v>51.38</c:v>
                </c:pt>
                <c:pt idx="38">
                  <c:v>62.67</c:v>
                </c:pt>
                <c:pt idx="39">
                  <c:v>72.67</c:v>
                </c:pt>
                <c:pt idx="40">
                  <c:v>80.69</c:v>
                </c:pt>
                <c:pt idx="41">
                  <c:v>85.8</c:v>
                </c:pt>
                <c:pt idx="42">
                  <c:v>89.21</c:v>
                </c:pt>
                <c:pt idx="43">
                  <c:v>91.61</c:v>
                </c:pt>
                <c:pt idx="44">
                  <c:v>93.52</c:v>
                </c:pt>
                <c:pt idx="45">
                  <c:v>95.01</c:v>
                </c:pt>
                <c:pt idx="46">
                  <c:v>96.15</c:v>
                </c:pt>
                <c:pt idx="47">
                  <c:v>96.72</c:v>
                </c:pt>
                <c:pt idx="48">
                  <c:v>97.35</c:v>
                </c:pt>
                <c:pt idx="49">
                  <c:v>98.11</c:v>
                </c:pt>
                <c:pt idx="50">
                  <c:v>98.35</c:v>
                </c:pt>
                <c:pt idx="51">
                  <c:v>99.04</c:v>
                </c:pt>
                <c:pt idx="52">
                  <c:v>98.97</c:v>
                </c:pt>
                <c:pt idx="53">
                  <c:v>99.44</c:v>
                </c:pt>
                <c:pt idx="54">
                  <c:v>99.66</c:v>
                </c:pt>
                <c:pt idx="55">
                  <c:v>99.78</c:v>
                </c:pt>
                <c:pt idx="56">
                  <c:v>99.73</c:v>
                </c:pt>
                <c:pt idx="57">
                  <c:v>99.89</c:v>
                </c:pt>
                <c:pt idx="58">
                  <c:v>99.99</c:v>
                </c:pt>
                <c:pt idx="59">
                  <c:v>99.93</c:v>
                </c:pt>
                <c:pt idx="60">
                  <c:v>99.8</c:v>
                </c:pt>
                <c:pt idx="61">
                  <c:v>99.9</c:v>
                </c:pt>
                <c:pt idx="62">
                  <c:v>100</c:v>
                </c:pt>
                <c:pt idx="63">
                  <c:v>99.73</c:v>
                </c:pt>
                <c:pt idx="64">
                  <c:v>99.83</c:v>
                </c:pt>
                <c:pt idx="65">
                  <c:v>99.5</c:v>
                </c:pt>
                <c:pt idx="66">
                  <c:v>99.78</c:v>
                </c:pt>
                <c:pt idx="67">
                  <c:v>99.54</c:v>
                </c:pt>
                <c:pt idx="68">
                  <c:v>99.81</c:v>
                </c:pt>
                <c:pt idx="69">
                  <c:v>99.49</c:v>
                </c:pt>
                <c:pt idx="70">
                  <c:v>99.78</c:v>
                </c:pt>
                <c:pt idx="71">
                  <c:v>99.63</c:v>
                </c:pt>
                <c:pt idx="72">
                  <c:v>99.53</c:v>
                </c:pt>
                <c:pt idx="73">
                  <c:v>99.64</c:v>
                </c:pt>
                <c:pt idx="74">
                  <c:v>99.38</c:v>
                </c:pt>
                <c:pt idx="75">
                  <c:v>99.31</c:v>
                </c:pt>
                <c:pt idx="76">
                  <c:v>99.37</c:v>
                </c:pt>
                <c:pt idx="77">
                  <c:v>99.33</c:v>
                </c:pt>
                <c:pt idx="78">
                  <c:v>98.99</c:v>
                </c:pt>
                <c:pt idx="79">
                  <c:v>99.08</c:v>
                </c:pt>
                <c:pt idx="80">
                  <c:v>99.22</c:v>
                </c:pt>
                <c:pt idx="81">
                  <c:v>99.17</c:v>
                </c:pt>
                <c:pt idx="82">
                  <c:v>99.16</c:v>
                </c:pt>
                <c:pt idx="83">
                  <c:v>99.11</c:v>
                </c:pt>
                <c:pt idx="84">
                  <c:v>98.95</c:v>
                </c:pt>
                <c:pt idx="85">
                  <c:v>98.89</c:v>
                </c:pt>
                <c:pt idx="86">
                  <c:v>99.13</c:v>
                </c:pt>
                <c:pt idx="87">
                  <c:v>99.16</c:v>
                </c:pt>
                <c:pt idx="88">
                  <c:v>99.01</c:v>
                </c:pt>
                <c:pt idx="89">
                  <c:v>99.02</c:v>
                </c:pt>
                <c:pt idx="90">
                  <c:v>98.98</c:v>
                </c:pt>
                <c:pt idx="91">
                  <c:v>99.29</c:v>
                </c:pt>
                <c:pt idx="92">
                  <c:v>99.28</c:v>
                </c:pt>
                <c:pt idx="93">
                  <c:v>99.22</c:v>
                </c:pt>
                <c:pt idx="94">
                  <c:v>99.24</c:v>
                </c:pt>
                <c:pt idx="95">
                  <c:v>99.06</c:v>
                </c:pt>
                <c:pt idx="96">
                  <c:v>99.12</c:v>
                </c:pt>
                <c:pt idx="97">
                  <c:v>98.83</c:v>
                </c:pt>
                <c:pt idx="98">
                  <c:v>98.87</c:v>
                </c:pt>
                <c:pt idx="99">
                  <c:v>98.98</c:v>
                </c:pt>
                <c:pt idx="100">
                  <c:v>98.95</c:v>
                </c:pt>
                <c:pt idx="101">
                  <c:v>98.87</c:v>
                </c:pt>
                <c:pt idx="102">
                  <c:v>99.09</c:v>
                </c:pt>
                <c:pt idx="103">
                  <c:v>98.98</c:v>
                </c:pt>
                <c:pt idx="104">
                  <c:v>98.93</c:v>
                </c:pt>
                <c:pt idx="105">
                  <c:v>98.86</c:v>
                </c:pt>
                <c:pt idx="106">
                  <c:v>98.91</c:v>
                </c:pt>
                <c:pt idx="107">
                  <c:v>99.33</c:v>
                </c:pt>
                <c:pt idx="108">
                  <c:v>99.15</c:v>
                </c:pt>
                <c:pt idx="109">
                  <c:v>99.23</c:v>
                </c:pt>
                <c:pt idx="110">
                  <c:v>99.34</c:v>
                </c:pt>
                <c:pt idx="111">
                  <c:v>99</c:v>
                </c:pt>
                <c:pt idx="112">
                  <c:v>98.91</c:v>
                </c:pt>
                <c:pt idx="113">
                  <c:v>98.69</c:v>
                </c:pt>
                <c:pt idx="114">
                  <c:v>98.52</c:v>
                </c:pt>
                <c:pt idx="115">
                  <c:v>98.22</c:v>
                </c:pt>
                <c:pt idx="116">
                  <c:v>97.87</c:v>
                </c:pt>
                <c:pt idx="117">
                  <c:v>97.38</c:v>
                </c:pt>
                <c:pt idx="118">
                  <c:v>96.49</c:v>
                </c:pt>
                <c:pt idx="119">
                  <c:v>95.85</c:v>
                </c:pt>
                <c:pt idx="120">
                  <c:v>94.79</c:v>
                </c:pt>
                <c:pt idx="121">
                  <c:v>93.79</c:v>
                </c:pt>
                <c:pt idx="122">
                  <c:v>92.07</c:v>
                </c:pt>
                <c:pt idx="123">
                  <c:v>90.1</c:v>
                </c:pt>
                <c:pt idx="124">
                  <c:v>87.04</c:v>
                </c:pt>
                <c:pt idx="125">
                  <c:v>83.01</c:v>
                </c:pt>
                <c:pt idx="126">
                  <c:v>77.22</c:v>
                </c:pt>
                <c:pt idx="127">
                  <c:v>69.64</c:v>
                </c:pt>
                <c:pt idx="128">
                  <c:v>59.97</c:v>
                </c:pt>
                <c:pt idx="129">
                  <c:v>49.05</c:v>
                </c:pt>
                <c:pt idx="130">
                  <c:v>38.53</c:v>
                </c:pt>
                <c:pt idx="131">
                  <c:v>29.62</c:v>
                </c:pt>
                <c:pt idx="132">
                  <c:v>23.06</c:v>
                </c:pt>
                <c:pt idx="133">
                  <c:v>18.989999999999998</c:v>
                </c:pt>
                <c:pt idx="134">
                  <c:v>15.99</c:v>
                </c:pt>
                <c:pt idx="135">
                  <c:v>13.84</c:v>
                </c:pt>
                <c:pt idx="136">
                  <c:v>12.28</c:v>
                </c:pt>
                <c:pt idx="137">
                  <c:v>10.95</c:v>
                </c:pt>
                <c:pt idx="138">
                  <c:v>9.8699999999999992</c:v>
                </c:pt>
                <c:pt idx="139">
                  <c:v>9.06</c:v>
                </c:pt>
                <c:pt idx="140">
                  <c:v>8.4</c:v>
                </c:pt>
                <c:pt idx="141">
                  <c:v>7.81</c:v>
                </c:pt>
                <c:pt idx="142">
                  <c:v>7.22</c:v>
                </c:pt>
                <c:pt idx="143">
                  <c:v>6.82</c:v>
                </c:pt>
                <c:pt idx="144">
                  <c:v>6.49</c:v>
                </c:pt>
                <c:pt idx="145">
                  <c:v>6.11</c:v>
                </c:pt>
                <c:pt idx="146">
                  <c:v>5.8</c:v>
                </c:pt>
                <c:pt idx="147">
                  <c:v>5.55</c:v>
                </c:pt>
                <c:pt idx="148">
                  <c:v>5.33</c:v>
                </c:pt>
                <c:pt idx="149">
                  <c:v>5.12</c:v>
                </c:pt>
                <c:pt idx="150">
                  <c:v>4.87</c:v>
                </c:pt>
                <c:pt idx="151">
                  <c:v>4.75</c:v>
                </c:pt>
                <c:pt idx="152">
                  <c:v>4.53</c:v>
                </c:pt>
                <c:pt idx="153">
                  <c:v>4.3499999999999996</c:v>
                </c:pt>
                <c:pt idx="154">
                  <c:v>4.25</c:v>
                </c:pt>
                <c:pt idx="155">
                  <c:v>4.0599999999999996</c:v>
                </c:pt>
                <c:pt idx="156">
                  <c:v>3.99</c:v>
                </c:pt>
                <c:pt idx="157">
                  <c:v>3.8</c:v>
                </c:pt>
                <c:pt idx="158">
                  <c:v>3.66</c:v>
                </c:pt>
                <c:pt idx="159">
                  <c:v>3.54</c:v>
                </c:pt>
                <c:pt idx="160">
                  <c:v>3.41</c:v>
                </c:pt>
                <c:pt idx="161">
                  <c:v>3.32</c:v>
                </c:pt>
                <c:pt idx="162">
                  <c:v>3.22</c:v>
                </c:pt>
                <c:pt idx="163">
                  <c:v>3.1</c:v>
                </c:pt>
                <c:pt idx="164">
                  <c:v>2.99</c:v>
                </c:pt>
                <c:pt idx="165">
                  <c:v>2.94</c:v>
                </c:pt>
                <c:pt idx="166">
                  <c:v>2.76</c:v>
                </c:pt>
              </c:numCache>
            </c:numRef>
          </c:yVal>
          <c:smooth val="1"/>
          <c:extLst>
            <c:ext xmlns:c16="http://schemas.microsoft.com/office/drawing/2014/chart" uri="{C3380CC4-5D6E-409C-BE32-E72D297353CC}">
              <c16:uniqueId val="{00000001-AD60-4010-89BD-AAAB9CF929FE}"/>
            </c:ext>
          </c:extLst>
        </c:ser>
        <c:ser>
          <c:idx val="2"/>
          <c:order val="2"/>
          <c:tx>
            <c:v>X6 TB</c:v>
          </c:tx>
          <c:spPr>
            <a:ln w="9525" cap="rnd">
              <a:solidFill>
                <a:schemeClr val="accent3"/>
              </a:solidFill>
              <a:round/>
            </a:ln>
            <a:effectLst/>
          </c:spPr>
          <c:marker>
            <c:symbol val="none"/>
          </c:marker>
          <c:xVal>
            <c:numRef>
              <c:f>'2_Profils énergie'!$A$399:$A$565</c:f>
              <c:numCache>
                <c:formatCode>General</c:formatCode>
                <c:ptCount val="167"/>
                <c:pt idx="0">
                  <c:v>-154.1</c:v>
                </c:pt>
                <c:pt idx="1">
                  <c:v>-152.6</c:v>
                </c:pt>
                <c:pt idx="2">
                  <c:v>-151.5</c:v>
                </c:pt>
                <c:pt idx="3">
                  <c:v>-150.4</c:v>
                </c:pt>
                <c:pt idx="4">
                  <c:v>-149.1</c:v>
                </c:pt>
                <c:pt idx="5">
                  <c:v>-147.9</c:v>
                </c:pt>
                <c:pt idx="6">
                  <c:v>-146.69999999999999</c:v>
                </c:pt>
                <c:pt idx="7">
                  <c:v>-145.5</c:v>
                </c:pt>
                <c:pt idx="8">
                  <c:v>-144.30000000000001</c:v>
                </c:pt>
                <c:pt idx="9">
                  <c:v>-143.1</c:v>
                </c:pt>
                <c:pt idx="10">
                  <c:v>-141.9</c:v>
                </c:pt>
                <c:pt idx="11">
                  <c:v>-140.69999999999999</c:v>
                </c:pt>
                <c:pt idx="12">
                  <c:v>-139.5</c:v>
                </c:pt>
                <c:pt idx="13">
                  <c:v>-138.30000000000001</c:v>
                </c:pt>
                <c:pt idx="14">
                  <c:v>-137.1</c:v>
                </c:pt>
                <c:pt idx="15">
                  <c:v>-135.9</c:v>
                </c:pt>
                <c:pt idx="16">
                  <c:v>-134.69999999999999</c:v>
                </c:pt>
                <c:pt idx="17">
                  <c:v>-133.5</c:v>
                </c:pt>
                <c:pt idx="18">
                  <c:v>-132.30000000000001</c:v>
                </c:pt>
                <c:pt idx="19">
                  <c:v>-131.1</c:v>
                </c:pt>
                <c:pt idx="20">
                  <c:v>-129.9</c:v>
                </c:pt>
                <c:pt idx="21">
                  <c:v>-128.69999999999999</c:v>
                </c:pt>
                <c:pt idx="22">
                  <c:v>-127.5</c:v>
                </c:pt>
                <c:pt idx="23">
                  <c:v>-126.3</c:v>
                </c:pt>
                <c:pt idx="24">
                  <c:v>-125.1</c:v>
                </c:pt>
                <c:pt idx="25">
                  <c:v>-123.9</c:v>
                </c:pt>
                <c:pt idx="26">
                  <c:v>-122.7</c:v>
                </c:pt>
                <c:pt idx="27">
                  <c:v>-121.5</c:v>
                </c:pt>
                <c:pt idx="28">
                  <c:v>-120.3</c:v>
                </c:pt>
                <c:pt idx="29">
                  <c:v>-119.1</c:v>
                </c:pt>
                <c:pt idx="30">
                  <c:v>-117.8</c:v>
                </c:pt>
                <c:pt idx="31">
                  <c:v>-116.7</c:v>
                </c:pt>
                <c:pt idx="32">
                  <c:v>-115.4</c:v>
                </c:pt>
                <c:pt idx="33">
                  <c:v>-114.2</c:v>
                </c:pt>
                <c:pt idx="34">
                  <c:v>-113</c:v>
                </c:pt>
                <c:pt idx="35">
                  <c:v>-111.8</c:v>
                </c:pt>
                <c:pt idx="36">
                  <c:v>-110.6</c:v>
                </c:pt>
                <c:pt idx="37">
                  <c:v>-109.4</c:v>
                </c:pt>
                <c:pt idx="38">
                  <c:v>-108.2</c:v>
                </c:pt>
                <c:pt idx="39">
                  <c:v>-107</c:v>
                </c:pt>
                <c:pt idx="40">
                  <c:v>-105.8</c:v>
                </c:pt>
                <c:pt idx="41">
                  <c:v>-104.6</c:v>
                </c:pt>
                <c:pt idx="42">
                  <c:v>-103.4</c:v>
                </c:pt>
                <c:pt idx="43">
                  <c:v>-102.2</c:v>
                </c:pt>
                <c:pt idx="44">
                  <c:v>-101</c:v>
                </c:pt>
                <c:pt idx="45">
                  <c:v>-99.8</c:v>
                </c:pt>
                <c:pt idx="46">
                  <c:v>-98.6</c:v>
                </c:pt>
                <c:pt idx="47">
                  <c:v>-97.4</c:v>
                </c:pt>
                <c:pt idx="48">
                  <c:v>-96.2</c:v>
                </c:pt>
                <c:pt idx="49">
                  <c:v>-95</c:v>
                </c:pt>
                <c:pt idx="50">
                  <c:v>-93.8</c:v>
                </c:pt>
                <c:pt idx="51">
                  <c:v>-92.6</c:v>
                </c:pt>
                <c:pt idx="52">
                  <c:v>-91.3</c:v>
                </c:pt>
                <c:pt idx="53">
                  <c:v>-90.2</c:v>
                </c:pt>
                <c:pt idx="54">
                  <c:v>-89</c:v>
                </c:pt>
                <c:pt idx="55">
                  <c:v>-87.7</c:v>
                </c:pt>
                <c:pt idx="56">
                  <c:v>-86.6</c:v>
                </c:pt>
                <c:pt idx="57">
                  <c:v>-85.3</c:v>
                </c:pt>
                <c:pt idx="58">
                  <c:v>-84.1</c:v>
                </c:pt>
                <c:pt idx="59">
                  <c:v>-82.9</c:v>
                </c:pt>
                <c:pt idx="60">
                  <c:v>-81.7</c:v>
                </c:pt>
                <c:pt idx="61">
                  <c:v>-80.5</c:v>
                </c:pt>
                <c:pt idx="62">
                  <c:v>-79.3</c:v>
                </c:pt>
                <c:pt idx="63">
                  <c:v>-78.099999999999994</c:v>
                </c:pt>
                <c:pt idx="64">
                  <c:v>-76.900000000000006</c:v>
                </c:pt>
                <c:pt idx="65">
                  <c:v>-75.7</c:v>
                </c:pt>
                <c:pt idx="66">
                  <c:v>-74.5</c:v>
                </c:pt>
                <c:pt idx="67">
                  <c:v>-73.3</c:v>
                </c:pt>
                <c:pt idx="68">
                  <c:v>-72.099999999999994</c:v>
                </c:pt>
                <c:pt idx="69">
                  <c:v>-70.900000000000006</c:v>
                </c:pt>
                <c:pt idx="70">
                  <c:v>-69.7</c:v>
                </c:pt>
                <c:pt idx="71">
                  <c:v>-68.5</c:v>
                </c:pt>
                <c:pt idx="72">
                  <c:v>-67.3</c:v>
                </c:pt>
                <c:pt idx="73">
                  <c:v>-66.099999999999994</c:v>
                </c:pt>
                <c:pt idx="74">
                  <c:v>-64.900000000000006</c:v>
                </c:pt>
                <c:pt idx="75">
                  <c:v>-63.7</c:v>
                </c:pt>
                <c:pt idx="76">
                  <c:v>-62.5</c:v>
                </c:pt>
                <c:pt idx="77">
                  <c:v>-61.3</c:v>
                </c:pt>
                <c:pt idx="78">
                  <c:v>-60.1</c:v>
                </c:pt>
                <c:pt idx="79">
                  <c:v>-58.9</c:v>
                </c:pt>
                <c:pt idx="80">
                  <c:v>-57.6</c:v>
                </c:pt>
                <c:pt idx="81">
                  <c:v>-56.4</c:v>
                </c:pt>
                <c:pt idx="82">
                  <c:v>-55.2</c:v>
                </c:pt>
                <c:pt idx="83">
                  <c:v>-54</c:v>
                </c:pt>
                <c:pt idx="84">
                  <c:v>-52.8</c:v>
                </c:pt>
                <c:pt idx="85">
                  <c:v>-51.6</c:v>
                </c:pt>
                <c:pt idx="86">
                  <c:v>-50.4</c:v>
                </c:pt>
                <c:pt idx="87">
                  <c:v>-49.2</c:v>
                </c:pt>
                <c:pt idx="88">
                  <c:v>-48</c:v>
                </c:pt>
                <c:pt idx="89">
                  <c:v>-46.8</c:v>
                </c:pt>
                <c:pt idx="90">
                  <c:v>-45.6</c:v>
                </c:pt>
                <c:pt idx="91">
                  <c:v>-44.4</c:v>
                </c:pt>
                <c:pt idx="92">
                  <c:v>-43.2</c:v>
                </c:pt>
                <c:pt idx="93">
                  <c:v>-42</c:v>
                </c:pt>
                <c:pt idx="94">
                  <c:v>-40.799999999999997</c:v>
                </c:pt>
                <c:pt idx="95">
                  <c:v>-39.6</c:v>
                </c:pt>
                <c:pt idx="96">
                  <c:v>-38.4</c:v>
                </c:pt>
                <c:pt idx="97">
                  <c:v>-37.200000000000003</c:v>
                </c:pt>
                <c:pt idx="98">
                  <c:v>-36</c:v>
                </c:pt>
                <c:pt idx="99">
                  <c:v>-34.799999999999997</c:v>
                </c:pt>
                <c:pt idx="100">
                  <c:v>-33.6</c:v>
                </c:pt>
                <c:pt idx="101">
                  <c:v>-32.4</c:v>
                </c:pt>
                <c:pt idx="102">
                  <c:v>-31.2</c:v>
                </c:pt>
                <c:pt idx="103">
                  <c:v>-30</c:v>
                </c:pt>
                <c:pt idx="104">
                  <c:v>-28.8</c:v>
                </c:pt>
                <c:pt idx="105">
                  <c:v>-27.6</c:v>
                </c:pt>
                <c:pt idx="106">
                  <c:v>-26.4</c:v>
                </c:pt>
                <c:pt idx="107">
                  <c:v>-25.1</c:v>
                </c:pt>
                <c:pt idx="108">
                  <c:v>-24</c:v>
                </c:pt>
                <c:pt idx="109">
                  <c:v>-22.8</c:v>
                </c:pt>
                <c:pt idx="110">
                  <c:v>-21.6</c:v>
                </c:pt>
                <c:pt idx="111">
                  <c:v>-20.399999999999999</c:v>
                </c:pt>
                <c:pt idx="112">
                  <c:v>-19.100000000000001</c:v>
                </c:pt>
                <c:pt idx="113">
                  <c:v>-18</c:v>
                </c:pt>
                <c:pt idx="114">
                  <c:v>-16.7</c:v>
                </c:pt>
                <c:pt idx="115">
                  <c:v>-15.5</c:v>
                </c:pt>
                <c:pt idx="116">
                  <c:v>-14.3</c:v>
                </c:pt>
                <c:pt idx="117">
                  <c:v>-13.1</c:v>
                </c:pt>
                <c:pt idx="118">
                  <c:v>-11.9</c:v>
                </c:pt>
                <c:pt idx="119">
                  <c:v>-10.7</c:v>
                </c:pt>
                <c:pt idx="120">
                  <c:v>-9.5</c:v>
                </c:pt>
                <c:pt idx="121">
                  <c:v>-8.3000000000000007</c:v>
                </c:pt>
                <c:pt idx="122">
                  <c:v>-7.1</c:v>
                </c:pt>
                <c:pt idx="123">
                  <c:v>-5.9</c:v>
                </c:pt>
                <c:pt idx="124">
                  <c:v>-4.7</c:v>
                </c:pt>
                <c:pt idx="125">
                  <c:v>-3.5</c:v>
                </c:pt>
                <c:pt idx="126">
                  <c:v>-2.2999999999999998</c:v>
                </c:pt>
                <c:pt idx="127">
                  <c:v>-1.1000000000000001</c:v>
                </c:pt>
                <c:pt idx="128">
                  <c:v>0.1</c:v>
                </c:pt>
                <c:pt idx="129">
                  <c:v>1.3</c:v>
                </c:pt>
                <c:pt idx="130">
                  <c:v>2.5</c:v>
                </c:pt>
                <c:pt idx="131">
                  <c:v>3.7</c:v>
                </c:pt>
                <c:pt idx="132">
                  <c:v>4.9000000000000004</c:v>
                </c:pt>
                <c:pt idx="133">
                  <c:v>6.1</c:v>
                </c:pt>
                <c:pt idx="134">
                  <c:v>7.3</c:v>
                </c:pt>
                <c:pt idx="135">
                  <c:v>8.5</c:v>
                </c:pt>
                <c:pt idx="136">
                  <c:v>9.6999999999999993</c:v>
                </c:pt>
                <c:pt idx="137">
                  <c:v>10.9</c:v>
                </c:pt>
                <c:pt idx="138">
                  <c:v>12.1</c:v>
                </c:pt>
                <c:pt idx="139">
                  <c:v>13.3</c:v>
                </c:pt>
                <c:pt idx="140">
                  <c:v>14.5</c:v>
                </c:pt>
                <c:pt idx="141">
                  <c:v>15.7</c:v>
                </c:pt>
                <c:pt idx="142">
                  <c:v>16.899999999999999</c:v>
                </c:pt>
                <c:pt idx="143">
                  <c:v>18.100000000000001</c:v>
                </c:pt>
                <c:pt idx="144">
                  <c:v>19.3</c:v>
                </c:pt>
                <c:pt idx="145">
                  <c:v>20.5</c:v>
                </c:pt>
                <c:pt idx="146">
                  <c:v>21.7</c:v>
                </c:pt>
                <c:pt idx="147">
                  <c:v>22.9</c:v>
                </c:pt>
                <c:pt idx="148">
                  <c:v>24.1</c:v>
                </c:pt>
                <c:pt idx="149">
                  <c:v>25.4</c:v>
                </c:pt>
                <c:pt idx="150">
                  <c:v>26.6</c:v>
                </c:pt>
                <c:pt idx="151">
                  <c:v>27.7</c:v>
                </c:pt>
                <c:pt idx="152">
                  <c:v>29</c:v>
                </c:pt>
                <c:pt idx="153">
                  <c:v>30.2</c:v>
                </c:pt>
                <c:pt idx="154">
                  <c:v>31.4</c:v>
                </c:pt>
                <c:pt idx="155">
                  <c:v>32.6</c:v>
                </c:pt>
                <c:pt idx="156">
                  <c:v>33.700000000000003</c:v>
                </c:pt>
                <c:pt idx="157">
                  <c:v>35</c:v>
                </c:pt>
                <c:pt idx="158">
                  <c:v>36.200000000000003</c:v>
                </c:pt>
                <c:pt idx="159">
                  <c:v>37.4</c:v>
                </c:pt>
                <c:pt idx="160">
                  <c:v>38.6</c:v>
                </c:pt>
                <c:pt idx="161">
                  <c:v>39.799999999999997</c:v>
                </c:pt>
                <c:pt idx="162">
                  <c:v>41</c:v>
                </c:pt>
                <c:pt idx="163">
                  <c:v>42.2</c:v>
                </c:pt>
                <c:pt idx="164">
                  <c:v>43.4</c:v>
                </c:pt>
                <c:pt idx="165">
                  <c:v>44.6</c:v>
                </c:pt>
                <c:pt idx="166">
                  <c:v>45.8</c:v>
                </c:pt>
              </c:numCache>
              <c:extLst xmlns:c15="http://schemas.microsoft.com/office/drawing/2012/chart"/>
            </c:numRef>
          </c:xVal>
          <c:yVal>
            <c:numRef>
              <c:f>'2_Profils énergie'!$H$399:$H$565</c:f>
              <c:numCache>
                <c:formatCode>General</c:formatCode>
                <c:ptCount val="167"/>
              </c:numCache>
              <c:extLst xmlns:c15="http://schemas.microsoft.com/office/drawing/2012/chart"/>
            </c:numRef>
          </c:yVal>
          <c:smooth val="1"/>
          <c:extLst xmlns:c15="http://schemas.microsoft.com/office/drawing/2012/chart">
            <c:ext xmlns:c16="http://schemas.microsoft.com/office/drawing/2014/chart" uri="{C3380CC4-5D6E-409C-BE32-E72D297353CC}">
              <c16:uniqueId val="{00000002-AD60-4010-89BD-AAAB9CF929FE}"/>
            </c:ext>
          </c:extLst>
        </c:ser>
        <c:ser>
          <c:idx val="3"/>
          <c:order val="3"/>
          <c:tx>
            <c:v>X6 FFF</c:v>
          </c:tx>
          <c:spPr>
            <a:ln w="9525" cap="rnd">
              <a:solidFill>
                <a:schemeClr val="accent4"/>
              </a:solidFill>
              <a:round/>
            </a:ln>
            <a:effectLst/>
          </c:spPr>
          <c:marker>
            <c:symbol val="none"/>
          </c:marker>
          <c:xVal>
            <c:numRef>
              <c:f>'2_Profils énergie'!$A$676:$A$933</c:f>
              <c:numCache>
                <c:formatCode>General</c:formatCode>
                <c:ptCount val="258"/>
                <c:pt idx="0">
                  <c:v>154.6</c:v>
                </c:pt>
                <c:pt idx="1">
                  <c:v>153.4</c:v>
                </c:pt>
                <c:pt idx="2">
                  <c:v>152.30000000000001</c:v>
                </c:pt>
                <c:pt idx="3">
                  <c:v>151.19999999999999</c:v>
                </c:pt>
                <c:pt idx="4">
                  <c:v>149.9</c:v>
                </c:pt>
                <c:pt idx="5">
                  <c:v>148.69999999999999</c:v>
                </c:pt>
                <c:pt idx="6">
                  <c:v>147.5</c:v>
                </c:pt>
                <c:pt idx="7">
                  <c:v>146.30000000000001</c:v>
                </c:pt>
                <c:pt idx="8">
                  <c:v>145.1</c:v>
                </c:pt>
                <c:pt idx="9">
                  <c:v>143.9</c:v>
                </c:pt>
                <c:pt idx="10">
                  <c:v>142.69999999999999</c:v>
                </c:pt>
                <c:pt idx="11">
                  <c:v>141.5</c:v>
                </c:pt>
                <c:pt idx="12">
                  <c:v>140.30000000000001</c:v>
                </c:pt>
                <c:pt idx="13">
                  <c:v>139.1</c:v>
                </c:pt>
                <c:pt idx="14">
                  <c:v>137.9</c:v>
                </c:pt>
                <c:pt idx="15">
                  <c:v>136.69999999999999</c:v>
                </c:pt>
                <c:pt idx="16">
                  <c:v>135.5</c:v>
                </c:pt>
                <c:pt idx="17">
                  <c:v>134.19999999999999</c:v>
                </c:pt>
                <c:pt idx="18">
                  <c:v>133</c:v>
                </c:pt>
                <c:pt idx="19">
                  <c:v>131.80000000000001</c:v>
                </c:pt>
                <c:pt idx="20">
                  <c:v>130.6</c:v>
                </c:pt>
                <c:pt idx="21">
                  <c:v>129.4</c:v>
                </c:pt>
                <c:pt idx="22">
                  <c:v>128.19999999999999</c:v>
                </c:pt>
                <c:pt idx="23">
                  <c:v>127</c:v>
                </c:pt>
                <c:pt idx="24">
                  <c:v>125.8</c:v>
                </c:pt>
                <c:pt idx="25">
                  <c:v>124.6</c:v>
                </c:pt>
                <c:pt idx="26">
                  <c:v>123.4</c:v>
                </c:pt>
                <c:pt idx="27">
                  <c:v>122.2</c:v>
                </c:pt>
                <c:pt idx="28">
                  <c:v>121</c:v>
                </c:pt>
                <c:pt idx="29">
                  <c:v>119.8</c:v>
                </c:pt>
                <c:pt idx="30">
                  <c:v>118.6</c:v>
                </c:pt>
                <c:pt idx="31">
                  <c:v>117.4</c:v>
                </c:pt>
                <c:pt idx="32">
                  <c:v>116.2</c:v>
                </c:pt>
                <c:pt idx="33">
                  <c:v>115</c:v>
                </c:pt>
                <c:pt idx="34">
                  <c:v>113.8</c:v>
                </c:pt>
                <c:pt idx="35">
                  <c:v>112.6</c:v>
                </c:pt>
                <c:pt idx="36">
                  <c:v>111.4</c:v>
                </c:pt>
                <c:pt idx="37">
                  <c:v>110.2</c:v>
                </c:pt>
                <c:pt idx="38">
                  <c:v>109</c:v>
                </c:pt>
                <c:pt idx="39">
                  <c:v>107.8</c:v>
                </c:pt>
                <c:pt idx="40">
                  <c:v>106.6</c:v>
                </c:pt>
                <c:pt idx="41">
                  <c:v>105.3</c:v>
                </c:pt>
                <c:pt idx="42">
                  <c:v>104.2</c:v>
                </c:pt>
                <c:pt idx="43">
                  <c:v>103</c:v>
                </c:pt>
                <c:pt idx="44">
                  <c:v>101.8</c:v>
                </c:pt>
                <c:pt idx="45">
                  <c:v>100.6</c:v>
                </c:pt>
                <c:pt idx="46">
                  <c:v>99.3</c:v>
                </c:pt>
                <c:pt idx="47">
                  <c:v>98.2</c:v>
                </c:pt>
                <c:pt idx="48">
                  <c:v>96.9</c:v>
                </c:pt>
                <c:pt idx="49">
                  <c:v>95.8</c:v>
                </c:pt>
                <c:pt idx="50">
                  <c:v>94.6</c:v>
                </c:pt>
                <c:pt idx="51">
                  <c:v>93.3</c:v>
                </c:pt>
                <c:pt idx="52">
                  <c:v>92.2</c:v>
                </c:pt>
                <c:pt idx="53">
                  <c:v>90.9</c:v>
                </c:pt>
                <c:pt idx="54">
                  <c:v>89.7</c:v>
                </c:pt>
                <c:pt idx="55">
                  <c:v>88.5</c:v>
                </c:pt>
                <c:pt idx="56">
                  <c:v>87.3</c:v>
                </c:pt>
                <c:pt idx="57">
                  <c:v>86.1</c:v>
                </c:pt>
                <c:pt idx="58">
                  <c:v>84.9</c:v>
                </c:pt>
                <c:pt idx="59">
                  <c:v>83.7</c:v>
                </c:pt>
                <c:pt idx="60">
                  <c:v>82.5</c:v>
                </c:pt>
                <c:pt idx="61">
                  <c:v>81.3</c:v>
                </c:pt>
                <c:pt idx="62">
                  <c:v>80.099999999999994</c:v>
                </c:pt>
                <c:pt idx="63">
                  <c:v>78.900000000000006</c:v>
                </c:pt>
                <c:pt idx="64">
                  <c:v>77.7</c:v>
                </c:pt>
                <c:pt idx="65">
                  <c:v>76.5</c:v>
                </c:pt>
                <c:pt idx="66">
                  <c:v>75.3</c:v>
                </c:pt>
                <c:pt idx="67">
                  <c:v>74.099999999999994</c:v>
                </c:pt>
                <c:pt idx="68">
                  <c:v>72.900000000000006</c:v>
                </c:pt>
                <c:pt idx="69">
                  <c:v>71.7</c:v>
                </c:pt>
                <c:pt idx="70">
                  <c:v>70.5</c:v>
                </c:pt>
                <c:pt idx="71">
                  <c:v>69.2</c:v>
                </c:pt>
                <c:pt idx="72">
                  <c:v>68.099999999999994</c:v>
                </c:pt>
                <c:pt idx="73">
                  <c:v>66.8</c:v>
                </c:pt>
                <c:pt idx="74">
                  <c:v>65.7</c:v>
                </c:pt>
                <c:pt idx="75">
                  <c:v>64.5</c:v>
                </c:pt>
                <c:pt idx="76">
                  <c:v>63.2</c:v>
                </c:pt>
                <c:pt idx="77">
                  <c:v>62.1</c:v>
                </c:pt>
                <c:pt idx="78">
                  <c:v>60.8</c:v>
                </c:pt>
                <c:pt idx="79">
                  <c:v>59.6</c:v>
                </c:pt>
                <c:pt idx="80">
                  <c:v>58.4</c:v>
                </c:pt>
                <c:pt idx="81">
                  <c:v>57.2</c:v>
                </c:pt>
                <c:pt idx="82">
                  <c:v>56</c:v>
                </c:pt>
                <c:pt idx="83">
                  <c:v>54.8</c:v>
                </c:pt>
                <c:pt idx="84">
                  <c:v>53.6</c:v>
                </c:pt>
                <c:pt idx="85">
                  <c:v>52.4</c:v>
                </c:pt>
                <c:pt idx="86">
                  <c:v>51.1</c:v>
                </c:pt>
                <c:pt idx="87">
                  <c:v>50</c:v>
                </c:pt>
                <c:pt idx="88">
                  <c:v>48.8</c:v>
                </c:pt>
                <c:pt idx="89">
                  <c:v>47.6</c:v>
                </c:pt>
                <c:pt idx="90">
                  <c:v>46.4</c:v>
                </c:pt>
                <c:pt idx="91">
                  <c:v>45.2</c:v>
                </c:pt>
                <c:pt idx="92">
                  <c:v>44</c:v>
                </c:pt>
                <c:pt idx="93">
                  <c:v>42.7</c:v>
                </c:pt>
                <c:pt idx="94">
                  <c:v>41.6</c:v>
                </c:pt>
                <c:pt idx="95">
                  <c:v>40.4</c:v>
                </c:pt>
                <c:pt idx="96">
                  <c:v>39.1</c:v>
                </c:pt>
                <c:pt idx="97">
                  <c:v>38</c:v>
                </c:pt>
                <c:pt idx="98">
                  <c:v>36.700000000000003</c:v>
                </c:pt>
                <c:pt idx="99">
                  <c:v>35.6</c:v>
                </c:pt>
                <c:pt idx="100">
                  <c:v>34.4</c:v>
                </c:pt>
                <c:pt idx="101">
                  <c:v>33.1</c:v>
                </c:pt>
                <c:pt idx="102">
                  <c:v>32</c:v>
                </c:pt>
                <c:pt idx="103">
                  <c:v>30.7</c:v>
                </c:pt>
                <c:pt idx="104">
                  <c:v>29.6</c:v>
                </c:pt>
                <c:pt idx="105">
                  <c:v>28.3</c:v>
                </c:pt>
                <c:pt idx="106">
                  <c:v>27.2</c:v>
                </c:pt>
                <c:pt idx="107">
                  <c:v>26</c:v>
                </c:pt>
                <c:pt idx="108">
                  <c:v>24.7</c:v>
                </c:pt>
                <c:pt idx="109">
                  <c:v>23.6</c:v>
                </c:pt>
                <c:pt idx="110">
                  <c:v>22.3</c:v>
                </c:pt>
                <c:pt idx="111">
                  <c:v>21.1</c:v>
                </c:pt>
                <c:pt idx="112">
                  <c:v>20</c:v>
                </c:pt>
                <c:pt idx="113">
                  <c:v>18.7</c:v>
                </c:pt>
                <c:pt idx="114">
                  <c:v>17.5</c:v>
                </c:pt>
                <c:pt idx="115">
                  <c:v>16.3</c:v>
                </c:pt>
                <c:pt idx="116">
                  <c:v>15.1</c:v>
                </c:pt>
                <c:pt idx="117">
                  <c:v>14</c:v>
                </c:pt>
                <c:pt idx="118">
                  <c:v>12.7</c:v>
                </c:pt>
                <c:pt idx="119">
                  <c:v>11.5</c:v>
                </c:pt>
                <c:pt idx="120">
                  <c:v>10.3</c:v>
                </c:pt>
                <c:pt idx="121">
                  <c:v>9.1</c:v>
                </c:pt>
                <c:pt idx="122">
                  <c:v>7.9</c:v>
                </c:pt>
                <c:pt idx="123">
                  <c:v>6.7</c:v>
                </c:pt>
                <c:pt idx="124">
                  <c:v>5.5</c:v>
                </c:pt>
                <c:pt idx="125">
                  <c:v>4.3</c:v>
                </c:pt>
                <c:pt idx="126">
                  <c:v>3.1</c:v>
                </c:pt>
                <c:pt idx="127">
                  <c:v>1.9</c:v>
                </c:pt>
                <c:pt idx="128">
                  <c:v>0.7</c:v>
                </c:pt>
                <c:pt idx="129">
                  <c:v>-0.5</c:v>
                </c:pt>
                <c:pt idx="130">
                  <c:v>-1.7</c:v>
                </c:pt>
                <c:pt idx="131">
                  <c:v>-2.9</c:v>
                </c:pt>
                <c:pt idx="132">
                  <c:v>-4.0999999999999996</c:v>
                </c:pt>
                <c:pt idx="133">
                  <c:v>-5.4</c:v>
                </c:pt>
                <c:pt idx="134">
                  <c:v>-6.5</c:v>
                </c:pt>
                <c:pt idx="135">
                  <c:v>-7.8</c:v>
                </c:pt>
                <c:pt idx="136">
                  <c:v>-9</c:v>
                </c:pt>
                <c:pt idx="137">
                  <c:v>-10.199999999999999</c:v>
                </c:pt>
                <c:pt idx="138">
                  <c:v>-11.4</c:v>
                </c:pt>
                <c:pt idx="139">
                  <c:v>-12.6</c:v>
                </c:pt>
                <c:pt idx="140">
                  <c:v>-13.8</c:v>
                </c:pt>
                <c:pt idx="141">
                  <c:v>-15</c:v>
                </c:pt>
                <c:pt idx="142">
                  <c:v>-16.2</c:v>
                </c:pt>
                <c:pt idx="143">
                  <c:v>-17.399999999999999</c:v>
                </c:pt>
                <c:pt idx="144">
                  <c:v>-18.600000000000001</c:v>
                </c:pt>
                <c:pt idx="145">
                  <c:v>-19.8</c:v>
                </c:pt>
                <c:pt idx="146">
                  <c:v>-21</c:v>
                </c:pt>
                <c:pt idx="147">
                  <c:v>-22.2</c:v>
                </c:pt>
                <c:pt idx="148">
                  <c:v>-23.4</c:v>
                </c:pt>
                <c:pt idx="149">
                  <c:v>-24.6</c:v>
                </c:pt>
                <c:pt idx="150">
                  <c:v>-25.8</c:v>
                </c:pt>
                <c:pt idx="151">
                  <c:v>-27.1</c:v>
                </c:pt>
                <c:pt idx="152">
                  <c:v>-28.2</c:v>
                </c:pt>
                <c:pt idx="153">
                  <c:v>-29.5</c:v>
                </c:pt>
                <c:pt idx="154">
                  <c:v>-30.6</c:v>
                </c:pt>
                <c:pt idx="155">
                  <c:v>-31.9</c:v>
                </c:pt>
                <c:pt idx="156">
                  <c:v>-33.1</c:v>
                </c:pt>
                <c:pt idx="157">
                  <c:v>-34.200000000000003</c:v>
                </c:pt>
                <c:pt idx="158">
                  <c:v>-35.5</c:v>
                </c:pt>
                <c:pt idx="159">
                  <c:v>-36.6</c:v>
                </c:pt>
                <c:pt idx="160">
                  <c:v>-37.9</c:v>
                </c:pt>
                <c:pt idx="161">
                  <c:v>-39.1</c:v>
                </c:pt>
                <c:pt idx="162">
                  <c:v>-40.200000000000003</c:v>
                </c:pt>
                <c:pt idx="163">
                  <c:v>-41.5</c:v>
                </c:pt>
                <c:pt idx="164">
                  <c:v>-42.6</c:v>
                </c:pt>
                <c:pt idx="165">
                  <c:v>-43.9</c:v>
                </c:pt>
                <c:pt idx="166">
                  <c:v>-45.1</c:v>
                </c:pt>
                <c:pt idx="167">
                  <c:v>-46.3</c:v>
                </c:pt>
                <c:pt idx="168">
                  <c:v>-47.5</c:v>
                </c:pt>
                <c:pt idx="169">
                  <c:v>-48.7</c:v>
                </c:pt>
                <c:pt idx="170">
                  <c:v>-49.9</c:v>
                </c:pt>
                <c:pt idx="171">
                  <c:v>-51.1</c:v>
                </c:pt>
                <c:pt idx="172">
                  <c:v>-52.3</c:v>
                </c:pt>
                <c:pt idx="173">
                  <c:v>-53.5</c:v>
                </c:pt>
                <c:pt idx="174">
                  <c:v>-54.7</c:v>
                </c:pt>
                <c:pt idx="175">
                  <c:v>-55.9</c:v>
                </c:pt>
                <c:pt idx="176">
                  <c:v>-57.1</c:v>
                </c:pt>
                <c:pt idx="177">
                  <c:v>-58.3</c:v>
                </c:pt>
                <c:pt idx="178">
                  <c:v>-59.6</c:v>
                </c:pt>
                <c:pt idx="179">
                  <c:v>-60.7</c:v>
                </c:pt>
                <c:pt idx="180">
                  <c:v>-62</c:v>
                </c:pt>
                <c:pt idx="181">
                  <c:v>-63.1</c:v>
                </c:pt>
                <c:pt idx="182">
                  <c:v>-64.3</c:v>
                </c:pt>
                <c:pt idx="183">
                  <c:v>-65.599999999999994</c:v>
                </c:pt>
                <c:pt idx="184">
                  <c:v>-66.7</c:v>
                </c:pt>
                <c:pt idx="185">
                  <c:v>-68</c:v>
                </c:pt>
                <c:pt idx="186">
                  <c:v>-69.2</c:v>
                </c:pt>
                <c:pt idx="187">
                  <c:v>-70.400000000000006</c:v>
                </c:pt>
                <c:pt idx="188">
                  <c:v>-71.599999999999994</c:v>
                </c:pt>
                <c:pt idx="189">
                  <c:v>-72.8</c:v>
                </c:pt>
                <c:pt idx="190">
                  <c:v>-74</c:v>
                </c:pt>
                <c:pt idx="191">
                  <c:v>-75.2</c:v>
                </c:pt>
                <c:pt idx="192">
                  <c:v>-76.400000000000006</c:v>
                </c:pt>
                <c:pt idx="193">
                  <c:v>-77.599999999999994</c:v>
                </c:pt>
                <c:pt idx="194">
                  <c:v>-78.8</c:v>
                </c:pt>
                <c:pt idx="195">
                  <c:v>-80</c:v>
                </c:pt>
                <c:pt idx="196">
                  <c:v>-81.2</c:v>
                </c:pt>
                <c:pt idx="197">
                  <c:v>-82.4</c:v>
                </c:pt>
                <c:pt idx="198">
                  <c:v>-83.6</c:v>
                </c:pt>
                <c:pt idx="199">
                  <c:v>-84.8</c:v>
                </c:pt>
                <c:pt idx="200">
                  <c:v>-86.1</c:v>
                </c:pt>
                <c:pt idx="201">
                  <c:v>-87.2</c:v>
                </c:pt>
                <c:pt idx="202">
                  <c:v>-88.4</c:v>
                </c:pt>
                <c:pt idx="203">
                  <c:v>-89.7</c:v>
                </c:pt>
                <c:pt idx="204">
                  <c:v>-90.8</c:v>
                </c:pt>
                <c:pt idx="205">
                  <c:v>-92.1</c:v>
                </c:pt>
                <c:pt idx="206">
                  <c:v>-93.2</c:v>
                </c:pt>
                <c:pt idx="207">
                  <c:v>-94.4</c:v>
                </c:pt>
                <c:pt idx="208">
                  <c:v>-95.7</c:v>
                </c:pt>
                <c:pt idx="209">
                  <c:v>-96.8</c:v>
                </c:pt>
                <c:pt idx="210">
                  <c:v>-98.1</c:v>
                </c:pt>
                <c:pt idx="211">
                  <c:v>-99.3</c:v>
                </c:pt>
                <c:pt idx="212">
                  <c:v>-100.5</c:v>
                </c:pt>
                <c:pt idx="213">
                  <c:v>-101.7</c:v>
                </c:pt>
                <c:pt idx="214">
                  <c:v>-102.9</c:v>
                </c:pt>
                <c:pt idx="215">
                  <c:v>-104.1</c:v>
                </c:pt>
                <c:pt idx="216">
                  <c:v>-105.3</c:v>
                </c:pt>
                <c:pt idx="217">
                  <c:v>-106.5</c:v>
                </c:pt>
                <c:pt idx="218">
                  <c:v>-107.7</c:v>
                </c:pt>
                <c:pt idx="219">
                  <c:v>-108.9</c:v>
                </c:pt>
                <c:pt idx="220">
                  <c:v>-110.1</c:v>
                </c:pt>
                <c:pt idx="221">
                  <c:v>-111.3</c:v>
                </c:pt>
                <c:pt idx="222">
                  <c:v>-112.5</c:v>
                </c:pt>
                <c:pt idx="223">
                  <c:v>-113.7</c:v>
                </c:pt>
                <c:pt idx="224">
                  <c:v>-114.9</c:v>
                </c:pt>
                <c:pt idx="225">
                  <c:v>-116.1</c:v>
                </c:pt>
                <c:pt idx="226">
                  <c:v>-117.3</c:v>
                </c:pt>
                <c:pt idx="227">
                  <c:v>-118.5</c:v>
                </c:pt>
                <c:pt idx="228">
                  <c:v>-119.7</c:v>
                </c:pt>
                <c:pt idx="229">
                  <c:v>-120.9</c:v>
                </c:pt>
                <c:pt idx="230">
                  <c:v>-122.1</c:v>
                </c:pt>
                <c:pt idx="231">
                  <c:v>-123.3</c:v>
                </c:pt>
                <c:pt idx="232">
                  <c:v>-124.5</c:v>
                </c:pt>
                <c:pt idx="233">
                  <c:v>-125.7</c:v>
                </c:pt>
                <c:pt idx="234">
                  <c:v>-126.9</c:v>
                </c:pt>
                <c:pt idx="235">
                  <c:v>-128.1</c:v>
                </c:pt>
                <c:pt idx="236">
                  <c:v>-129.30000000000001</c:v>
                </c:pt>
                <c:pt idx="237">
                  <c:v>-130.5</c:v>
                </c:pt>
                <c:pt idx="238">
                  <c:v>-131.80000000000001</c:v>
                </c:pt>
                <c:pt idx="239">
                  <c:v>-132.9</c:v>
                </c:pt>
                <c:pt idx="240">
                  <c:v>-134.1</c:v>
                </c:pt>
                <c:pt idx="241">
                  <c:v>-135.30000000000001</c:v>
                </c:pt>
                <c:pt idx="242">
                  <c:v>-136.5</c:v>
                </c:pt>
                <c:pt idx="243">
                  <c:v>-137.80000000000001</c:v>
                </c:pt>
                <c:pt idx="244">
                  <c:v>-138.9</c:v>
                </c:pt>
                <c:pt idx="245">
                  <c:v>-140.1</c:v>
                </c:pt>
                <c:pt idx="246">
                  <c:v>-141.30000000000001</c:v>
                </c:pt>
                <c:pt idx="247">
                  <c:v>-142.5</c:v>
                </c:pt>
                <c:pt idx="248">
                  <c:v>-143.80000000000001</c:v>
                </c:pt>
                <c:pt idx="249">
                  <c:v>-144.9</c:v>
                </c:pt>
                <c:pt idx="250">
                  <c:v>-146.19999999999999</c:v>
                </c:pt>
                <c:pt idx="251">
                  <c:v>-147.30000000000001</c:v>
                </c:pt>
                <c:pt idx="252">
                  <c:v>-148.5</c:v>
                </c:pt>
                <c:pt idx="253">
                  <c:v>-149.80000000000001</c:v>
                </c:pt>
                <c:pt idx="254">
                  <c:v>-150.9</c:v>
                </c:pt>
                <c:pt idx="255">
                  <c:v>-152.19999999999999</c:v>
                </c:pt>
                <c:pt idx="256">
                  <c:v>-153.30000000000001</c:v>
                </c:pt>
                <c:pt idx="257">
                  <c:v>-155</c:v>
                </c:pt>
              </c:numCache>
            </c:numRef>
          </c:xVal>
          <c:yVal>
            <c:numRef>
              <c:f>'2_Profils énergie'!$F$676:$F$933</c:f>
              <c:numCache>
                <c:formatCode>General</c:formatCode>
                <c:ptCount val="258"/>
                <c:pt idx="0">
                  <c:v>1.96</c:v>
                </c:pt>
                <c:pt idx="1">
                  <c:v>2</c:v>
                </c:pt>
                <c:pt idx="2">
                  <c:v>1.99</c:v>
                </c:pt>
                <c:pt idx="3">
                  <c:v>2.0299999999999998</c:v>
                </c:pt>
                <c:pt idx="4">
                  <c:v>2.0499999999999998</c:v>
                </c:pt>
                <c:pt idx="5">
                  <c:v>2.0699999999999998</c:v>
                </c:pt>
                <c:pt idx="6">
                  <c:v>2.11</c:v>
                </c:pt>
                <c:pt idx="7">
                  <c:v>2.12</c:v>
                </c:pt>
                <c:pt idx="8">
                  <c:v>2.15</c:v>
                </c:pt>
                <c:pt idx="9">
                  <c:v>2.1800000000000002</c:v>
                </c:pt>
                <c:pt idx="10">
                  <c:v>2.2200000000000002</c:v>
                </c:pt>
                <c:pt idx="11">
                  <c:v>2.2400000000000002</c:v>
                </c:pt>
                <c:pt idx="12">
                  <c:v>2.2599999999999998</c:v>
                </c:pt>
                <c:pt idx="13">
                  <c:v>2.31</c:v>
                </c:pt>
                <c:pt idx="14">
                  <c:v>2.33</c:v>
                </c:pt>
                <c:pt idx="15">
                  <c:v>2.35</c:v>
                </c:pt>
                <c:pt idx="16">
                  <c:v>2.4</c:v>
                </c:pt>
                <c:pt idx="17">
                  <c:v>2.42</c:v>
                </c:pt>
                <c:pt idx="18">
                  <c:v>2.4500000000000002</c:v>
                </c:pt>
                <c:pt idx="19">
                  <c:v>2.5099999999999998</c:v>
                </c:pt>
                <c:pt idx="20">
                  <c:v>2.54</c:v>
                </c:pt>
                <c:pt idx="21">
                  <c:v>2.59</c:v>
                </c:pt>
                <c:pt idx="22">
                  <c:v>2.64</c:v>
                </c:pt>
                <c:pt idx="23">
                  <c:v>2.67</c:v>
                </c:pt>
                <c:pt idx="24">
                  <c:v>2.71</c:v>
                </c:pt>
                <c:pt idx="25">
                  <c:v>2.76</c:v>
                </c:pt>
                <c:pt idx="26">
                  <c:v>2.84</c:v>
                </c:pt>
                <c:pt idx="27">
                  <c:v>2.86</c:v>
                </c:pt>
                <c:pt idx="28">
                  <c:v>2.92</c:v>
                </c:pt>
                <c:pt idx="29">
                  <c:v>2.97</c:v>
                </c:pt>
                <c:pt idx="30">
                  <c:v>3.01</c:v>
                </c:pt>
                <c:pt idx="31">
                  <c:v>3.06</c:v>
                </c:pt>
                <c:pt idx="32">
                  <c:v>3.11</c:v>
                </c:pt>
                <c:pt idx="33">
                  <c:v>3.19</c:v>
                </c:pt>
                <c:pt idx="34">
                  <c:v>3.25</c:v>
                </c:pt>
                <c:pt idx="35">
                  <c:v>3.3</c:v>
                </c:pt>
                <c:pt idx="36">
                  <c:v>3.39</c:v>
                </c:pt>
                <c:pt idx="37">
                  <c:v>3.43</c:v>
                </c:pt>
                <c:pt idx="38">
                  <c:v>3.5</c:v>
                </c:pt>
                <c:pt idx="39">
                  <c:v>3.58</c:v>
                </c:pt>
                <c:pt idx="40">
                  <c:v>3.64</c:v>
                </c:pt>
                <c:pt idx="41">
                  <c:v>3.76</c:v>
                </c:pt>
                <c:pt idx="42">
                  <c:v>3.81</c:v>
                </c:pt>
                <c:pt idx="43">
                  <c:v>3.91</c:v>
                </c:pt>
                <c:pt idx="44">
                  <c:v>4.01</c:v>
                </c:pt>
                <c:pt idx="45">
                  <c:v>4.0999999999999996</c:v>
                </c:pt>
                <c:pt idx="46">
                  <c:v>4.18</c:v>
                </c:pt>
                <c:pt idx="47">
                  <c:v>4.29</c:v>
                </c:pt>
                <c:pt idx="48">
                  <c:v>4.41</c:v>
                </c:pt>
                <c:pt idx="49">
                  <c:v>4.51</c:v>
                </c:pt>
                <c:pt idx="50">
                  <c:v>4.6100000000000003</c:v>
                </c:pt>
                <c:pt idx="51">
                  <c:v>4.74</c:v>
                </c:pt>
                <c:pt idx="52">
                  <c:v>4.87</c:v>
                </c:pt>
                <c:pt idx="53">
                  <c:v>5.0199999999999996</c:v>
                </c:pt>
                <c:pt idx="54">
                  <c:v>5.18</c:v>
                </c:pt>
                <c:pt idx="55">
                  <c:v>5.3</c:v>
                </c:pt>
                <c:pt idx="56">
                  <c:v>5.47</c:v>
                </c:pt>
                <c:pt idx="57">
                  <c:v>5.61</c:v>
                </c:pt>
                <c:pt idx="58">
                  <c:v>5.79</c:v>
                </c:pt>
                <c:pt idx="59">
                  <c:v>5.97</c:v>
                </c:pt>
                <c:pt idx="60">
                  <c:v>6.15</c:v>
                </c:pt>
                <c:pt idx="61">
                  <c:v>6.34</c:v>
                </c:pt>
                <c:pt idx="62">
                  <c:v>6.55</c:v>
                </c:pt>
                <c:pt idx="63">
                  <c:v>6.78</c:v>
                </c:pt>
                <c:pt idx="64">
                  <c:v>7</c:v>
                </c:pt>
                <c:pt idx="65">
                  <c:v>7.24</c:v>
                </c:pt>
                <c:pt idx="66">
                  <c:v>7.46</c:v>
                </c:pt>
                <c:pt idx="67">
                  <c:v>7.73</c:v>
                </c:pt>
                <c:pt idx="68">
                  <c:v>8.02</c:v>
                </c:pt>
                <c:pt idx="69">
                  <c:v>8.31</c:v>
                </c:pt>
                <c:pt idx="70">
                  <c:v>8.61</c:v>
                </c:pt>
                <c:pt idx="71">
                  <c:v>8.9700000000000006</c:v>
                </c:pt>
                <c:pt idx="72">
                  <c:v>9.32</c:v>
                </c:pt>
                <c:pt idx="73">
                  <c:v>9.7899999999999991</c:v>
                </c:pt>
                <c:pt idx="74">
                  <c:v>10.32</c:v>
                </c:pt>
                <c:pt idx="75">
                  <c:v>10.92</c:v>
                </c:pt>
                <c:pt idx="76">
                  <c:v>11.82</c:v>
                </c:pt>
                <c:pt idx="77">
                  <c:v>13.07</c:v>
                </c:pt>
                <c:pt idx="78">
                  <c:v>15.11</c:v>
                </c:pt>
                <c:pt idx="79">
                  <c:v>18.690000000000001</c:v>
                </c:pt>
                <c:pt idx="80">
                  <c:v>24.83</c:v>
                </c:pt>
                <c:pt idx="81">
                  <c:v>34.119999999999997</c:v>
                </c:pt>
                <c:pt idx="82">
                  <c:v>43.95</c:v>
                </c:pt>
                <c:pt idx="83">
                  <c:v>54.88</c:v>
                </c:pt>
                <c:pt idx="84">
                  <c:v>64.650000000000006</c:v>
                </c:pt>
                <c:pt idx="85">
                  <c:v>71.86</c:v>
                </c:pt>
                <c:pt idx="86">
                  <c:v>77.87</c:v>
                </c:pt>
                <c:pt idx="87">
                  <c:v>81.5</c:v>
                </c:pt>
                <c:pt idx="88">
                  <c:v>84.02</c:v>
                </c:pt>
                <c:pt idx="89">
                  <c:v>85.6</c:v>
                </c:pt>
                <c:pt idx="90">
                  <c:v>86.67</c:v>
                </c:pt>
                <c:pt idx="91">
                  <c:v>87.55</c:v>
                </c:pt>
                <c:pt idx="92">
                  <c:v>88.42</c:v>
                </c:pt>
                <c:pt idx="93">
                  <c:v>89.22</c:v>
                </c:pt>
                <c:pt idx="94">
                  <c:v>89.91</c:v>
                </c:pt>
                <c:pt idx="95">
                  <c:v>90.42</c:v>
                </c:pt>
                <c:pt idx="96">
                  <c:v>90.96</c:v>
                </c:pt>
                <c:pt idx="97">
                  <c:v>91.5</c:v>
                </c:pt>
                <c:pt idx="98">
                  <c:v>92.17</c:v>
                </c:pt>
                <c:pt idx="99">
                  <c:v>92.49</c:v>
                </c:pt>
                <c:pt idx="100">
                  <c:v>92.94</c:v>
                </c:pt>
                <c:pt idx="101">
                  <c:v>93.45</c:v>
                </c:pt>
                <c:pt idx="102">
                  <c:v>94.01</c:v>
                </c:pt>
                <c:pt idx="103">
                  <c:v>94.38</c:v>
                </c:pt>
                <c:pt idx="104">
                  <c:v>94.76</c:v>
                </c:pt>
                <c:pt idx="105">
                  <c:v>95.18</c:v>
                </c:pt>
                <c:pt idx="106">
                  <c:v>95.49</c:v>
                </c:pt>
                <c:pt idx="107">
                  <c:v>95.93</c:v>
                </c:pt>
                <c:pt idx="108">
                  <c:v>96.29</c:v>
                </c:pt>
                <c:pt idx="109">
                  <c:v>96.52</c:v>
                </c:pt>
                <c:pt idx="110">
                  <c:v>96.81</c:v>
                </c:pt>
                <c:pt idx="111">
                  <c:v>97.37</c:v>
                </c:pt>
                <c:pt idx="112">
                  <c:v>97.55</c:v>
                </c:pt>
                <c:pt idx="113">
                  <c:v>97.86</c:v>
                </c:pt>
                <c:pt idx="114">
                  <c:v>98.08</c:v>
                </c:pt>
                <c:pt idx="115">
                  <c:v>98.26</c:v>
                </c:pt>
                <c:pt idx="116">
                  <c:v>98.59</c:v>
                </c:pt>
                <c:pt idx="117">
                  <c:v>98.73</c:v>
                </c:pt>
                <c:pt idx="118">
                  <c:v>98.89</c:v>
                </c:pt>
                <c:pt idx="119">
                  <c:v>99.18</c:v>
                </c:pt>
                <c:pt idx="120">
                  <c:v>99.16</c:v>
                </c:pt>
                <c:pt idx="121">
                  <c:v>99.32</c:v>
                </c:pt>
                <c:pt idx="122">
                  <c:v>99.5</c:v>
                </c:pt>
                <c:pt idx="123">
                  <c:v>99.59</c:v>
                </c:pt>
                <c:pt idx="124">
                  <c:v>99.5</c:v>
                </c:pt>
                <c:pt idx="125">
                  <c:v>99.83</c:v>
                </c:pt>
                <c:pt idx="126">
                  <c:v>99.9</c:v>
                </c:pt>
                <c:pt idx="127">
                  <c:v>100</c:v>
                </c:pt>
                <c:pt idx="128">
                  <c:v>99.82</c:v>
                </c:pt>
                <c:pt idx="129">
                  <c:v>99.9</c:v>
                </c:pt>
                <c:pt idx="130">
                  <c:v>99.94</c:v>
                </c:pt>
                <c:pt idx="131">
                  <c:v>99.93</c:v>
                </c:pt>
                <c:pt idx="132">
                  <c:v>99.92</c:v>
                </c:pt>
                <c:pt idx="133">
                  <c:v>99.78</c:v>
                </c:pt>
                <c:pt idx="134">
                  <c:v>99.62</c:v>
                </c:pt>
                <c:pt idx="135">
                  <c:v>99.78</c:v>
                </c:pt>
                <c:pt idx="136">
                  <c:v>99.59</c:v>
                </c:pt>
                <c:pt idx="137">
                  <c:v>99.49</c:v>
                </c:pt>
                <c:pt idx="138">
                  <c:v>99.37</c:v>
                </c:pt>
                <c:pt idx="139">
                  <c:v>98.97</c:v>
                </c:pt>
                <c:pt idx="140">
                  <c:v>98.87</c:v>
                </c:pt>
                <c:pt idx="141">
                  <c:v>98.75</c:v>
                </c:pt>
                <c:pt idx="142">
                  <c:v>98.48</c:v>
                </c:pt>
                <c:pt idx="143">
                  <c:v>98.24</c:v>
                </c:pt>
                <c:pt idx="144">
                  <c:v>97.94</c:v>
                </c:pt>
                <c:pt idx="145">
                  <c:v>97.79</c:v>
                </c:pt>
                <c:pt idx="146">
                  <c:v>97.56</c:v>
                </c:pt>
                <c:pt idx="147">
                  <c:v>97.2</c:v>
                </c:pt>
                <c:pt idx="148">
                  <c:v>96.89</c:v>
                </c:pt>
                <c:pt idx="149">
                  <c:v>96.66</c:v>
                </c:pt>
                <c:pt idx="150">
                  <c:v>96.27</c:v>
                </c:pt>
                <c:pt idx="151">
                  <c:v>95.97</c:v>
                </c:pt>
                <c:pt idx="152">
                  <c:v>95.56</c:v>
                </c:pt>
                <c:pt idx="153">
                  <c:v>95.13</c:v>
                </c:pt>
                <c:pt idx="154">
                  <c:v>94.76</c:v>
                </c:pt>
                <c:pt idx="155">
                  <c:v>94.28</c:v>
                </c:pt>
                <c:pt idx="156">
                  <c:v>93.85</c:v>
                </c:pt>
                <c:pt idx="157">
                  <c:v>93.41</c:v>
                </c:pt>
                <c:pt idx="158">
                  <c:v>93.01</c:v>
                </c:pt>
                <c:pt idx="159">
                  <c:v>92.52</c:v>
                </c:pt>
                <c:pt idx="160">
                  <c:v>91.9</c:v>
                </c:pt>
                <c:pt idx="161">
                  <c:v>91.34</c:v>
                </c:pt>
                <c:pt idx="162">
                  <c:v>90.8</c:v>
                </c:pt>
                <c:pt idx="163">
                  <c:v>90.15</c:v>
                </c:pt>
                <c:pt idx="164">
                  <c:v>89.5</c:v>
                </c:pt>
                <c:pt idx="165">
                  <c:v>88.9</c:v>
                </c:pt>
                <c:pt idx="166">
                  <c:v>88.07</c:v>
                </c:pt>
                <c:pt idx="167">
                  <c:v>87.23</c:v>
                </c:pt>
                <c:pt idx="168">
                  <c:v>86.09</c:v>
                </c:pt>
                <c:pt idx="169">
                  <c:v>84.61</c:v>
                </c:pt>
                <c:pt idx="170">
                  <c:v>82.47</c:v>
                </c:pt>
                <c:pt idx="171">
                  <c:v>78.45</c:v>
                </c:pt>
                <c:pt idx="172">
                  <c:v>72.5</c:v>
                </c:pt>
                <c:pt idx="173">
                  <c:v>63.12</c:v>
                </c:pt>
                <c:pt idx="174">
                  <c:v>52.81</c:v>
                </c:pt>
                <c:pt idx="175">
                  <c:v>41.9</c:v>
                </c:pt>
                <c:pt idx="176">
                  <c:v>32.33</c:v>
                </c:pt>
                <c:pt idx="177">
                  <c:v>25.03</c:v>
                </c:pt>
                <c:pt idx="178">
                  <c:v>19.09</c:v>
                </c:pt>
                <c:pt idx="179">
                  <c:v>15.56</c:v>
                </c:pt>
                <c:pt idx="180">
                  <c:v>13.33</c:v>
                </c:pt>
                <c:pt idx="181">
                  <c:v>11.98</c:v>
                </c:pt>
                <c:pt idx="182">
                  <c:v>11.09</c:v>
                </c:pt>
                <c:pt idx="183">
                  <c:v>10.39</c:v>
                </c:pt>
                <c:pt idx="184">
                  <c:v>9.8699999999999992</c:v>
                </c:pt>
                <c:pt idx="185">
                  <c:v>9.3699999999999992</c:v>
                </c:pt>
                <c:pt idx="186">
                  <c:v>9</c:v>
                </c:pt>
                <c:pt idx="187">
                  <c:v>8.65</c:v>
                </c:pt>
                <c:pt idx="188">
                  <c:v>8.34</c:v>
                </c:pt>
                <c:pt idx="189">
                  <c:v>8.02</c:v>
                </c:pt>
                <c:pt idx="190">
                  <c:v>7.72</c:v>
                </c:pt>
                <c:pt idx="191">
                  <c:v>7.48</c:v>
                </c:pt>
                <c:pt idx="192">
                  <c:v>7.2</c:v>
                </c:pt>
                <c:pt idx="193">
                  <c:v>6.99</c:v>
                </c:pt>
                <c:pt idx="194">
                  <c:v>6.73</c:v>
                </c:pt>
                <c:pt idx="195">
                  <c:v>6.54</c:v>
                </c:pt>
                <c:pt idx="196">
                  <c:v>6.28</c:v>
                </c:pt>
                <c:pt idx="197">
                  <c:v>6.12</c:v>
                </c:pt>
                <c:pt idx="198">
                  <c:v>5.94</c:v>
                </c:pt>
                <c:pt idx="199">
                  <c:v>5.75</c:v>
                </c:pt>
                <c:pt idx="200">
                  <c:v>5.54</c:v>
                </c:pt>
                <c:pt idx="201">
                  <c:v>5.37</c:v>
                </c:pt>
                <c:pt idx="202">
                  <c:v>5.23</c:v>
                </c:pt>
                <c:pt idx="203">
                  <c:v>5.07</c:v>
                </c:pt>
                <c:pt idx="204">
                  <c:v>4.9400000000000004</c:v>
                </c:pt>
                <c:pt idx="205">
                  <c:v>4.82</c:v>
                </c:pt>
                <c:pt idx="206">
                  <c:v>4.6399999999999997</c:v>
                </c:pt>
                <c:pt idx="207">
                  <c:v>4.53</c:v>
                </c:pt>
                <c:pt idx="208">
                  <c:v>4.41</c:v>
                </c:pt>
                <c:pt idx="209">
                  <c:v>4.3</c:v>
                </c:pt>
                <c:pt idx="210">
                  <c:v>4.17</c:v>
                </c:pt>
                <c:pt idx="211">
                  <c:v>4.07</c:v>
                </c:pt>
                <c:pt idx="212">
                  <c:v>3.98</c:v>
                </c:pt>
                <c:pt idx="213">
                  <c:v>3.88</c:v>
                </c:pt>
                <c:pt idx="214">
                  <c:v>3.79</c:v>
                </c:pt>
                <c:pt idx="215">
                  <c:v>3.69</c:v>
                </c:pt>
                <c:pt idx="216">
                  <c:v>3.64</c:v>
                </c:pt>
                <c:pt idx="217">
                  <c:v>3.54</c:v>
                </c:pt>
                <c:pt idx="218">
                  <c:v>3.46</c:v>
                </c:pt>
                <c:pt idx="219">
                  <c:v>3.38</c:v>
                </c:pt>
                <c:pt idx="220">
                  <c:v>3.3</c:v>
                </c:pt>
                <c:pt idx="221">
                  <c:v>3.23</c:v>
                </c:pt>
                <c:pt idx="222">
                  <c:v>3.17</c:v>
                </c:pt>
                <c:pt idx="223">
                  <c:v>3.09</c:v>
                </c:pt>
                <c:pt idx="224">
                  <c:v>3.05</c:v>
                </c:pt>
                <c:pt idx="225">
                  <c:v>2.98</c:v>
                </c:pt>
                <c:pt idx="226">
                  <c:v>2.93</c:v>
                </c:pt>
                <c:pt idx="227">
                  <c:v>2.85</c:v>
                </c:pt>
                <c:pt idx="228">
                  <c:v>2.8</c:v>
                </c:pt>
                <c:pt idx="229">
                  <c:v>2.76</c:v>
                </c:pt>
                <c:pt idx="230">
                  <c:v>2.71</c:v>
                </c:pt>
                <c:pt idx="231">
                  <c:v>2.67</c:v>
                </c:pt>
                <c:pt idx="232">
                  <c:v>2.61</c:v>
                </c:pt>
                <c:pt idx="233">
                  <c:v>2.56</c:v>
                </c:pt>
                <c:pt idx="234">
                  <c:v>2.5</c:v>
                </c:pt>
                <c:pt idx="235">
                  <c:v>2.48</c:v>
                </c:pt>
                <c:pt idx="236">
                  <c:v>2.4500000000000002</c:v>
                </c:pt>
                <c:pt idx="237">
                  <c:v>2.41</c:v>
                </c:pt>
                <c:pt idx="238">
                  <c:v>2.33</c:v>
                </c:pt>
                <c:pt idx="239">
                  <c:v>2.3199999999999998</c:v>
                </c:pt>
                <c:pt idx="240">
                  <c:v>2.27</c:v>
                </c:pt>
                <c:pt idx="241">
                  <c:v>2.25</c:v>
                </c:pt>
                <c:pt idx="242">
                  <c:v>2.21</c:v>
                </c:pt>
                <c:pt idx="243">
                  <c:v>2.1800000000000002</c:v>
                </c:pt>
                <c:pt idx="244">
                  <c:v>2.13</c:v>
                </c:pt>
                <c:pt idx="245">
                  <c:v>2.12</c:v>
                </c:pt>
                <c:pt idx="246">
                  <c:v>2.1</c:v>
                </c:pt>
                <c:pt idx="247">
                  <c:v>2.06</c:v>
                </c:pt>
                <c:pt idx="248">
                  <c:v>2.0299999999999998</c:v>
                </c:pt>
                <c:pt idx="249">
                  <c:v>2</c:v>
                </c:pt>
                <c:pt idx="250">
                  <c:v>1.95</c:v>
                </c:pt>
                <c:pt idx="251">
                  <c:v>1.94</c:v>
                </c:pt>
                <c:pt idx="252">
                  <c:v>1.9</c:v>
                </c:pt>
                <c:pt idx="253">
                  <c:v>1.89</c:v>
                </c:pt>
                <c:pt idx="254">
                  <c:v>1.88</c:v>
                </c:pt>
                <c:pt idx="255">
                  <c:v>1.84</c:v>
                </c:pt>
                <c:pt idx="256">
                  <c:v>1.85</c:v>
                </c:pt>
                <c:pt idx="257">
                  <c:v>1.81</c:v>
                </c:pt>
              </c:numCache>
            </c:numRef>
          </c:yVal>
          <c:smooth val="1"/>
          <c:extLst>
            <c:ext xmlns:c16="http://schemas.microsoft.com/office/drawing/2014/chart" uri="{C3380CC4-5D6E-409C-BE32-E72D297353CC}">
              <c16:uniqueId val="{00000003-AD60-4010-89BD-AAAB9CF929FE}"/>
            </c:ext>
          </c:extLst>
        </c:ser>
        <c:dLbls>
          <c:showLegendKey val="0"/>
          <c:showVal val="0"/>
          <c:showCatName val="0"/>
          <c:showSerName val="0"/>
          <c:showPercent val="0"/>
          <c:showBubbleSize val="0"/>
        </c:dLbls>
        <c:axId val="124423552"/>
        <c:axId val="124438016"/>
        <c:extLst/>
      </c:scatterChart>
      <c:valAx>
        <c:axId val="124423552"/>
        <c:scaling>
          <c:orientation val="minMax"/>
          <c:max val="100"/>
          <c:min val="-1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t>Distance</a:t>
                </a:r>
                <a:r>
                  <a:rPr lang="fr-FR" baseline="0"/>
                  <a:t>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24438016"/>
        <c:crosses val="autoZero"/>
        <c:crossBetween val="midCat"/>
      </c:valAx>
      <c:valAx>
        <c:axId val="12443801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2442355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Champ 20x20</c:v>
          </c:tx>
          <c:spPr>
            <a:ln w="9525" cap="rnd">
              <a:solidFill>
                <a:schemeClr val="accent1"/>
              </a:solidFill>
              <a:round/>
            </a:ln>
            <a:effectLst/>
          </c:spPr>
          <c:marker>
            <c:symbol val="none"/>
          </c:marker>
          <c:xVal>
            <c:numRef>
              <c:f>'9_Profils taille de champ'!$A$19:$A$268</c:f>
              <c:numCache>
                <c:formatCode>General</c:formatCode>
                <c:ptCount val="250"/>
                <c:pt idx="0">
                  <c:v>-150</c:v>
                </c:pt>
                <c:pt idx="1">
                  <c:v>-149.1</c:v>
                </c:pt>
                <c:pt idx="2">
                  <c:v>-147.69999999999999</c:v>
                </c:pt>
                <c:pt idx="3">
                  <c:v>-146.6</c:v>
                </c:pt>
                <c:pt idx="4">
                  <c:v>-145.4</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-126.1</c:v>
                </c:pt>
                <c:pt idx="21">
                  <c:v>-124.8</c:v>
                </c:pt>
                <c:pt idx="22">
                  <c:v>-123.7</c:v>
                </c:pt>
                <c:pt idx="23">
                  <c:v>-122.5</c:v>
                </c:pt>
                <c:pt idx="24">
                  <c:v>-121.2</c:v>
                </c:pt>
                <c:pt idx="25">
                  <c:v>-120.1</c:v>
                </c:pt>
                <c:pt idx="26">
                  <c:v>-118.8</c:v>
                </c:pt>
                <c:pt idx="27">
                  <c:v>-117.6</c:v>
                </c:pt>
                <c:pt idx="28">
                  <c:v>-116.5</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-96</c:v>
                </c:pt>
                <c:pt idx="46">
                  <c:v>-94.8</c:v>
                </c:pt>
                <c:pt idx="47">
                  <c:v>-93.6</c:v>
                </c:pt>
                <c:pt idx="48">
                  <c:v>-92.4</c:v>
                </c:pt>
                <c:pt idx="49">
                  <c:v>-91.1</c:v>
                </c:pt>
                <c:pt idx="50">
                  <c:v>-90</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-75.5</c:v>
                </c:pt>
                <c:pt idx="63">
                  <c:v>-74.3</c:v>
                </c:pt>
                <c:pt idx="64">
                  <c:v>-73.099999999999994</c:v>
                </c:pt>
                <c:pt idx="65">
                  <c:v>-71.900000000000006</c:v>
                </c:pt>
                <c:pt idx="66">
                  <c:v>-70.7</c:v>
                </c:pt>
                <c:pt idx="67">
                  <c:v>-69.5</c:v>
                </c:pt>
                <c:pt idx="68">
                  <c:v>-68.3</c:v>
                </c:pt>
                <c:pt idx="69">
                  <c:v>-67.099999999999994</c:v>
                </c:pt>
                <c:pt idx="70">
                  <c:v>-65.900000000000006</c:v>
                </c:pt>
                <c:pt idx="71">
                  <c:v>-64.7</c:v>
                </c:pt>
                <c:pt idx="72">
                  <c:v>-63.5</c:v>
                </c:pt>
                <c:pt idx="73">
                  <c:v>-62.3</c:v>
                </c:pt>
                <c:pt idx="74">
                  <c:v>-61</c:v>
                </c:pt>
                <c:pt idx="75">
                  <c:v>-59.8</c:v>
                </c:pt>
                <c:pt idx="76">
                  <c:v>-58.6</c:v>
                </c:pt>
                <c:pt idx="77">
                  <c:v>-57.4</c:v>
                </c:pt>
                <c:pt idx="78">
                  <c:v>-56.2</c:v>
                </c:pt>
                <c:pt idx="79">
                  <c:v>-55</c:v>
                </c:pt>
                <c:pt idx="80">
                  <c:v>-53.8</c:v>
                </c:pt>
                <c:pt idx="81">
                  <c:v>-52.6</c:v>
                </c:pt>
                <c:pt idx="82">
                  <c:v>-51.4</c:v>
                </c:pt>
                <c:pt idx="83">
                  <c:v>-50.2</c:v>
                </c:pt>
                <c:pt idx="84">
                  <c:v>-49</c:v>
                </c:pt>
                <c:pt idx="85">
                  <c:v>-47.8</c:v>
                </c:pt>
                <c:pt idx="86">
                  <c:v>-46.6</c:v>
                </c:pt>
                <c:pt idx="87">
                  <c:v>-45.4</c:v>
                </c:pt>
                <c:pt idx="88">
                  <c:v>-44.1</c:v>
                </c:pt>
                <c:pt idx="89">
                  <c:v>-43</c:v>
                </c:pt>
                <c:pt idx="90">
                  <c:v>-41.8</c:v>
                </c:pt>
                <c:pt idx="91">
                  <c:v>-40.5</c:v>
                </c:pt>
                <c:pt idx="92">
                  <c:v>-39.4</c:v>
                </c:pt>
                <c:pt idx="93">
                  <c:v>-38.1</c:v>
                </c:pt>
                <c:pt idx="94">
                  <c:v>-36.9</c:v>
                </c:pt>
                <c:pt idx="95">
                  <c:v>-35.700000000000003</c:v>
                </c:pt>
                <c:pt idx="96">
                  <c:v>-34.5</c:v>
                </c:pt>
                <c:pt idx="97">
                  <c:v>-33.299999999999997</c:v>
                </c:pt>
                <c:pt idx="98">
                  <c:v>-32.1</c:v>
                </c:pt>
                <c:pt idx="99">
                  <c:v>-30.9</c:v>
                </c:pt>
                <c:pt idx="100">
                  <c:v>-29.7</c:v>
                </c:pt>
                <c:pt idx="101">
                  <c:v>-28.5</c:v>
                </c:pt>
                <c:pt idx="102">
                  <c:v>-27.3</c:v>
                </c:pt>
                <c:pt idx="103">
                  <c:v>-26.1</c:v>
                </c:pt>
                <c:pt idx="104">
                  <c:v>-24.9</c:v>
                </c:pt>
                <c:pt idx="105">
                  <c:v>-23.7</c:v>
                </c:pt>
                <c:pt idx="106">
                  <c:v>-22.5</c:v>
                </c:pt>
                <c:pt idx="107">
                  <c:v>-21.3</c:v>
                </c:pt>
                <c:pt idx="108">
                  <c:v>-20.100000000000001</c:v>
                </c:pt>
                <c:pt idx="109">
                  <c:v>-18.899999999999999</c:v>
                </c:pt>
                <c:pt idx="110">
                  <c:v>-17.7</c:v>
                </c:pt>
                <c:pt idx="111">
                  <c:v>-16.5</c:v>
                </c:pt>
                <c:pt idx="112">
                  <c:v>-15.3</c:v>
                </c:pt>
                <c:pt idx="113">
                  <c:v>-14</c:v>
                </c:pt>
                <c:pt idx="114">
                  <c:v>-12.9</c:v>
                </c:pt>
                <c:pt idx="115">
                  <c:v>-11.7</c:v>
                </c:pt>
                <c:pt idx="116">
                  <c:v>-10.4</c:v>
                </c:pt>
                <c:pt idx="117">
                  <c:v>-9.1999999999999993</c:v>
                </c:pt>
                <c:pt idx="118">
                  <c:v>-8</c:v>
                </c:pt>
                <c:pt idx="119">
                  <c:v>-6.8</c:v>
                </c:pt>
                <c:pt idx="120">
                  <c:v>-5.6</c:v>
                </c:pt>
                <c:pt idx="121">
                  <c:v>-4.4000000000000004</c:v>
                </c:pt>
                <c:pt idx="122">
                  <c:v>-3.2</c:v>
                </c:pt>
                <c:pt idx="123">
                  <c:v>-2</c:v>
                </c:pt>
                <c:pt idx="124">
                  <c:v>-0.8</c:v>
                </c:pt>
                <c:pt idx="125">
                  <c:v>0.4</c:v>
                </c:pt>
                <c:pt idx="126">
                  <c:v>1.6</c:v>
                </c:pt>
                <c:pt idx="127">
                  <c:v>2.8</c:v>
                </c:pt>
                <c:pt idx="128">
                  <c:v>4</c:v>
                </c:pt>
                <c:pt idx="129">
                  <c:v>5.2</c:v>
                </c:pt>
                <c:pt idx="130">
                  <c:v>6.4</c:v>
                </c:pt>
                <c:pt idx="131">
                  <c:v>7.6</c:v>
                </c:pt>
                <c:pt idx="132">
                  <c:v>8.8000000000000007</c:v>
                </c:pt>
                <c:pt idx="133">
                  <c:v>10</c:v>
                </c:pt>
                <c:pt idx="134">
                  <c:v>11.2</c:v>
                </c:pt>
                <c:pt idx="135">
                  <c:v>12.4</c:v>
                </c:pt>
                <c:pt idx="136">
                  <c:v>13.7</c:v>
                </c:pt>
                <c:pt idx="137">
                  <c:v>14.8</c:v>
                </c:pt>
                <c:pt idx="138">
                  <c:v>16</c:v>
                </c:pt>
                <c:pt idx="139">
                  <c:v>17.2</c:v>
                </c:pt>
                <c:pt idx="140">
                  <c:v>18.399999999999999</c:v>
                </c:pt>
                <c:pt idx="141">
                  <c:v>19.600000000000001</c:v>
                </c:pt>
                <c:pt idx="142">
                  <c:v>20.9</c:v>
                </c:pt>
                <c:pt idx="143">
                  <c:v>22</c:v>
                </c:pt>
                <c:pt idx="144">
                  <c:v>23.3</c:v>
                </c:pt>
                <c:pt idx="145">
                  <c:v>24.5</c:v>
                </c:pt>
                <c:pt idx="146">
                  <c:v>25.7</c:v>
                </c:pt>
                <c:pt idx="147">
                  <c:v>26.9</c:v>
                </c:pt>
                <c:pt idx="148">
                  <c:v>28.1</c:v>
                </c:pt>
                <c:pt idx="149">
                  <c:v>29.3</c:v>
                </c:pt>
                <c:pt idx="150">
                  <c:v>30.5</c:v>
                </c:pt>
                <c:pt idx="151">
                  <c:v>31.7</c:v>
                </c:pt>
                <c:pt idx="152">
                  <c:v>32.9</c:v>
                </c:pt>
                <c:pt idx="153">
                  <c:v>34.1</c:v>
                </c:pt>
                <c:pt idx="154">
                  <c:v>35.299999999999997</c:v>
                </c:pt>
                <c:pt idx="155">
                  <c:v>36.5</c:v>
                </c:pt>
                <c:pt idx="156">
                  <c:v>37.700000000000003</c:v>
                </c:pt>
                <c:pt idx="157">
                  <c:v>38.9</c:v>
                </c:pt>
                <c:pt idx="158">
                  <c:v>40.1</c:v>
                </c:pt>
                <c:pt idx="159">
                  <c:v>41.3</c:v>
                </c:pt>
                <c:pt idx="160">
                  <c:v>42.5</c:v>
                </c:pt>
                <c:pt idx="161">
                  <c:v>43.7</c:v>
                </c:pt>
                <c:pt idx="162">
                  <c:v>44.9</c:v>
                </c:pt>
                <c:pt idx="163">
                  <c:v>46.1</c:v>
                </c:pt>
                <c:pt idx="164">
                  <c:v>47.3</c:v>
                </c:pt>
                <c:pt idx="165">
                  <c:v>48.5</c:v>
                </c:pt>
                <c:pt idx="166">
                  <c:v>49.7</c:v>
                </c:pt>
                <c:pt idx="167">
                  <c:v>50.9</c:v>
                </c:pt>
                <c:pt idx="168">
                  <c:v>52.1</c:v>
                </c:pt>
                <c:pt idx="169">
                  <c:v>53.3</c:v>
                </c:pt>
                <c:pt idx="170">
                  <c:v>54.5</c:v>
                </c:pt>
                <c:pt idx="171">
                  <c:v>55.7</c:v>
                </c:pt>
                <c:pt idx="172">
                  <c:v>56.9</c:v>
                </c:pt>
                <c:pt idx="173">
                  <c:v>58.1</c:v>
                </c:pt>
                <c:pt idx="174">
                  <c:v>59.4</c:v>
                </c:pt>
                <c:pt idx="175">
                  <c:v>60.5</c:v>
                </c:pt>
                <c:pt idx="176">
                  <c:v>61.8</c:v>
                </c:pt>
                <c:pt idx="177">
                  <c:v>63</c:v>
                </c:pt>
                <c:pt idx="178">
                  <c:v>64.2</c:v>
                </c:pt>
                <c:pt idx="179">
                  <c:v>65.400000000000006</c:v>
                </c:pt>
                <c:pt idx="180">
                  <c:v>66.599999999999994</c:v>
                </c:pt>
                <c:pt idx="181">
                  <c:v>67.8</c:v>
                </c:pt>
                <c:pt idx="182">
                  <c:v>69</c:v>
                </c:pt>
                <c:pt idx="183">
                  <c:v>70.2</c:v>
                </c:pt>
                <c:pt idx="184">
                  <c:v>71.400000000000006</c:v>
                </c:pt>
                <c:pt idx="185">
                  <c:v>72.599999999999994</c:v>
                </c:pt>
                <c:pt idx="186">
                  <c:v>73.8</c:v>
                </c:pt>
                <c:pt idx="187">
                  <c:v>75</c:v>
                </c:pt>
                <c:pt idx="188">
                  <c:v>76.2</c:v>
                </c:pt>
                <c:pt idx="189">
                  <c:v>77.400000000000006</c:v>
                </c:pt>
                <c:pt idx="190">
                  <c:v>78.599999999999994</c:v>
                </c:pt>
                <c:pt idx="191">
                  <c:v>79.8</c:v>
                </c:pt>
                <c:pt idx="192">
                  <c:v>81</c:v>
                </c:pt>
                <c:pt idx="193">
                  <c:v>82.3</c:v>
                </c:pt>
                <c:pt idx="194">
                  <c:v>83.5</c:v>
                </c:pt>
                <c:pt idx="195">
                  <c:v>84.6</c:v>
                </c:pt>
                <c:pt idx="196">
                  <c:v>85.9</c:v>
                </c:pt>
                <c:pt idx="197">
                  <c:v>87.1</c:v>
                </c:pt>
                <c:pt idx="198">
                  <c:v>88.3</c:v>
                </c:pt>
                <c:pt idx="199">
                  <c:v>89.5</c:v>
                </c:pt>
                <c:pt idx="200">
                  <c:v>90.7</c:v>
                </c:pt>
                <c:pt idx="201">
                  <c:v>91.9</c:v>
                </c:pt>
                <c:pt idx="202">
                  <c:v>93.1</c:v>
                </c:pt>
                <c:pt idx="203">
                  <c:v>94.3</c:v>
                </c:pt>
                <c:pt idx="204">
                  <c:v>95.5</c:v>
                </c:pt>
                <c:pt idx="205">
                  <c:v>96.7</c:v>
                </c:pt>
                <c:pt idx="206">
                  <c:v>97.9</c:v>
                </c:pt>
                <c:pt idx="207">
                  <c:v>99.1</c:v>
                </c:pt>
                <c:pt idx="208">
                  <c:v>100.3</c:v>
                </c:pt>
                <c:pt idx="209">
                  <c:v>101.5</c:v>
                </c:pt>
                <c:pt idx="210">
                  <c:v>102.7</c:v>
                </c:pt>
                <c:pt idx="211">
                  <c:v>103.9</c:v>
                </c:pt>
                <c:pt idx="212">
                  <c:v>105.1</c:v>
                </c:pt>
                <c:pt idx="213">
                  <c:v>106.3</c:v>
                </c:pt>
                <c:pt idx="214">
                  <c:v>107.5</c:v>
                </c:pt>
                <c:pt idx="215">
                  <c:v>108.7</c:v>
                </c:pt>
                <c:pt idx="216">
                  <c:v>110</c:v>
                </c:pt>
                <c:pt idx="217">
                  <c:v>111.2</c:v>
                </c:pt>
                <c:pt idx="218">
                  <c:v>112.4</c:v>
                </c:pt>
                <c:pt idx="219">
                  <c:v>113.5</c:v>
                </c:pt>
                <c:pt idx="220">
                  <c:v>114.7</c:v>
                </c:pt>
                <c:pt idx="221">
                  <c:v>116</c:v>
                </c:pt>
                <c:pt idx="222">
                  <c:v>117.2</c:v>
                </c:pt>
                <c:pt idx="223">
                  <c:v>118.4</c:v>
                </c:pt>
                <c:pt idx="224">
                  <c:v>119.6</c:v>
                </c:pt>
                <c:pt idx="225">
                  <c:v>120.8</c:v>
                </c:pt>
                <c:pt idx="226">
                  <c:v>122</c:v>
                </c:pt>
                <c:pt idx="227">
                  <c:v>123.2</c:v>
                </c:pt>
                <c:pt idx="228">
                  <c:v>124.4</c:v>
                </c:pt>
                <c:pt idx="229">
                  <c:v>125.6</c:v>
                </c:pt>
                <c:pt idx="230">
                  <c:v>126.8</c:v>
                </c:pt>
                <c:pt idx="231">
                  <c:v>128</c:v>
                </c:pt>
                <c:pt idx="232">
                  <c:v>129.19999999999999</c:v>
                </c:pt>
                <c:pt idx="233">
                  <c:v>130.4</c:v>
                </c:pt>
                <c:pt idx="234">
                  <c:v>131.6</c:v>
                </c:pt>
                <c:pt idx="235">
                  <c:v>132.80000000000001</c:v>
                </c:pt>
                <c:pt idx="236">
                  <c:v>134</c:v>
                </c:pt>
                <c:pt idx="237">
                  <c:v>135.19999999999999</c:v>
                </c:pt>
                <c:pt idx="238">
                  <c:v>136.5</c:v>
                </c:pt>
                <c:pt idx="239">
                  <c:v>137.69999999999999</c:v>
                </c:pt>
                <c:pt idx="240">
                  <c:v>138.80000000000001</c:v>
                </c:pt>
                <c:pt idx="241">
                  <c:v>140.1</c:v>
                </c:pt>
                <c:pt idx="242">
                  <c:v>141.30000000000001</c:v>
                </c:pt>
                <c:pt idx="243">
                  <c:v>142.5</c:v>
                </c:pt>
                <c:pt idx="244">
                  <c:v>143.69999999999999</c:v>
                </c:pt>
                <c:pt idx="245">
                  <c:v>144.9</c:v>
                </c:pt>
                <c:pt idx="246">
                  <c:v>146.1</c:v>
                </c:pt>
                <c:pt idx="247">
                  <c:v>147.30000000000001</c:v>
                </c:pt>
                <c:pt idx="248">
                  <c:v>148.5</c:v>
                </c:pt>
                <c:pt idx="249">
                  <c:v>150</c:v>
                </c:pt>
              </c:numCache>
            </c:numRef>
          </c:xVal>
          <c:yVal>
            <c:numRef>
              <c:f>'9_Profils taille de champ'!$F$19:$F$268</c:f>
              <c:numCache>
                <c:formatCode>General</c:formatCode>
                <c:ptCount val="250"/>
                <c:pt idx="0">
                  <c:v>7.72</c:v>
                </c:pt>
                <c:pt idx="1">
                  <c:v>8.1199999999999992</c:v>
                </c:pt>
                <c:pt idx="2">
                  <c:v>8.34</c:v>
                </c:pt>
                <c:pt idx="3">
                  <c:v>8.5500000000000007</c:v>
                </c:pt>
                <c:pt idx="4">
                  <c:v>8.76</c:v>
                </c:pt>
                <c:pt idx="5">
                  <c:v>8.9</c:v>
                </c:pt>
                <c:pt idx="6">
                  <c:v>9.19</c:v>
                </c:pt>
                <c:pt idx="7">
                  <c:v>9.4600000000000009</c:v>
                </c:pt>
                <c:pt idx="8">
                  <c:v>9.66</c:v>
                </c:pt>
                <c:pt idx="9">
                  <c:v>9.83</c:v>
                </c:pt>
                <c:pt idx="10">
                  <c:v>10.16</c:v>
                </c:pt>
                <c:pt idx="11">
                  <c:v>10.35</c:v>
                </c:pt>
                <c:pt idx="12">
                  <c:v>10.61</c:v>
                </c:pt>
                <c:pt idx="13">
                  <c:v>10.84</c:v>
                </c:pt>
                <c:pt idx="14">
                  <c:v>11.15</c:v>
                </c:pt>
                <c:pt idx="15">
                  <c:v>11.53</c:v>
                </c:pt>
                <c:pt idx="16">
                  <c:v>11.73</c:v>
                </c:pt>
                <c:pt idx="17">
                  <c:v>12.12</c:v>
                </c:pt>
                <c:pt idx="18">
                  <c:v>12.52</c:v>
                </c:pt>
                <c:pt idx="19">
                  <c:v>12.78</c:v>
                </c:pt>
                <c:pt idx="20">
                  <c:v>13.16</c:v>
                </c:pt>
                <c:pt idx="21">
                  <c:v>13.59</c:v>
                </c:pt>
                <c:pt idx="22">
                  <c:v>13.9</c:v>
                </c:pt>
                <c:pt idx="23">
                  <c:v>14.36</c:v>
                </c:pt>
                <c:pt idx="24">
                  <c:v>14.99</c:v>
                </c:pt>
                <c:pt idx="25">
                  <c:v>15.5</c:v>
                </c:pt>
                <c:pt idx="26">
                  <c:v>16.16</c:v>
                </c:pt>
                <c:pt idx="27">
                  <c:v>17.09</c:v>
                </c:pt>
                <c:pt idx="28">
                  <c:v>18.45</c:v>
                </c:pt>
                <c:pt idx="29">
                  <c:v>20.81</c:v>
                </c:pt>
                <c:pt idx="30">
                  <c:v>25.11</c:v>
                </c:pt>
                <c:pt idx="31">
                  <c:v>31.04</c:v>
                </c:pt>
                <c:pt idx="32">
                  <c:v>39.14</c:v>
                </c:pt>
                <c:pt idx="33">
                  <c:v>49.32</c:v>
                </c:pt>
                <c:pt idx="34">
                  <c:v>60.59</c:v>
                </c:pt>
                <c:pt idx="35">
                  <c:v>71.150000000000006</c:v>
                </c:pt>
                <c:pt idx="36">
                  <c:v>80.040000000000006</c:v>
                </c:pt>
                <c:pt idx="37">
                  <c:v>85.73</c:v>
                </c:pt>
                <c:pt idx="38">
                  <c:v>88.74</c:v>
                </c:pt>
                <c:pt idx="39">
                  <c:v>90.49</c:v>
                </c:pt>
                <c:pt idx="40">
                  <c:v>91.93</c:v>
                </c:pt>
                <c:pt idx="41">
                  <c:v>92.77</c:v>
                </c:pt>
                <c:pt idx="42">
                  <c:v>93.01</c:v>
                </c:pt>
                <c:pt idx="43">
                  <c:v>93.76</c:v>
                </c:pt>
                <c:pt idx="44">
                  <c:v>94.17</c:v>
                </c:pt>
                <c:pt idx="45">
                  <c:v>94.76</c:v>
                </c:pt>
                <c:pt idx="46">
                  <c:v>95.02</c:v>
                </c:pt>
                <c:pt idx="47">
                  <c:v>95.34</c:v>
                </c:pt>
                <c:pt idx="48">
                  <c:v>95.73</c:v>
                </c:pt>
                <c:pt idx="49">
                  <c:v>95.95</c:v>
                </c:pt>
                <c:pt idx="50">
                  <c:v>96.14</c:v>
                </c:pt>
                <c:pt idx="51">
                  <c:v>96.16</c:v>
                </c:pt>
                <c:pt idx="52">
                  <c:v>96.66</c:v>
                </c:pt>
                <c:pt idx="53">
                  <c:v>97</c:v>
                </c:pt>
                <c:pt idx="54">
                  <c:v>97.05</c:v>
                </c:pt>
                <c:pt idx="55">
                  <c:v>97.27</c:v>
                </c:pt>
                <c:pt idx="56">
                  <c:v>97.66</c:v>
                </c:pt>
                <c:pt idx="57">
                  <c:v>97.66</c:v>
                </c:pt>
                <c:pt idx="58">
                  <c:v>97.97</c:v>
                </c:pt>
                <c:pt idx="59">
                  <c:v>98.24</c:v>
                </c:pt>
                <c:pt idx="60">
                  <c:v>98.28</c:v>
                </c:pt>
                <c:pt idx="61">
                  <c:v>98.46</c:v>
                </c:pt>
                <c:pt idx="62">
                  <c:v>98.51</c:v>
                </c:pt>
                <c:pt idx="63">
                  <c:v>98.54</c:v>
                </c:pt>
                <c:pt idx="64">
                  <c:v>98.82</c:v>
                </c:pt>
                <c:pt idx="65">
                  <c:v>99.04</c:v>
                </c:pt>
                <c:pt idx="66">
                  <c:v>99</c:v>
                </c:pt>
                <c:pt idx="67">
                  <c:v>99.31</c:v>
                </c:pt>
                <c:pt idx="68">
                  <c:v>99.13</c:v>
                </c:pt>
                <c:pt idx="69">
                  <c:v>99.29</c:v>
                </c:pt>
                <c:pt idx="70">
                  <c:v>99.33</c:v>
                </c:pt>
                <c:pt idx="71">
                  <c:v>99.49</c:v>
                </c:pt>
                <c:pt idx="72">
                  <c:v>99.52</c:v>
                </c:pt>
                <c:pt idx="73">
                  <c:v>99.42</c:v>
                </c:pt>
                <c:pt idx="74">
                  <c:v>99.78</c:v>
                </c:pt>
                <c:pt idx="75">
                  <c:v>99.76</c:v>
                </c:pt>
                <c:pt idx="76">
                  <c:v>99.78</c:v>
                </c:pt>
                <c:pt idx="77">
                  <c:v>99.77</c:v>
                </c:pt>
                <c:pt idx="78">
                  <c:v>99.72</c:v>
                </c:pt>
                <c:pt idx="79">
                  <c:v>99.92</c:v>
                </c:pt>
                <c:pt idx="80">
                  <c:v>100</c:v>
                </c:pt>
                <c:pt idx="81">
                  <c:v>99.89</c:v>
                </c:pt>
                <c:pt idx="82">
                  <c:v>99.75</c:v>
                </c:pt>
                <c:pt idx="83">
                  <c:v>99.78</c:v>
                </c:pt>
                <c:pt idx="84">
                  <c:v>99.71</c:v>
                </c:pt>
                <c:pt idx="85">
                  <c:v>99.89</c:v>
                </c:pt>
                <c:pt idx="86">
                  <c:v>99.58</c:v>
                </c:pt>
                <c:pt idx="87">
                  <c:v>99.71</c:v>
                </c:pt>
                <c:pt idx="88">
                  <c:v>99.6</c:v>
                </c:pt>
                <c:pt idx="89">
                  <c:v>99.55</c:v>
                </c:pt>
                <c:pt idx="90">
                  <c:v>99.4</c:v>
                </c:pt>
                <c:pt idx="91">
                  <c:v>99.56</c:v>
                </c:pt>
                <c:pt idx="92">
                  <c:v>99.41</c:v>
                </c:pt>
                <c:pt idx="93">
                  <c:v>99.28</c:v>
                </c:pt>
                <c:pt idx="94">
                  <c:v>99.47</c:v>
                </c:pt>
                <c:pt idx="95">
                  <c:v>99.42</c:v>
                </c:pt>
                <c:pt idx="96">
                  <c:v>99.33</c:v>
                </c:pt>
                <c:pt idx="97">
                  <c:v>99.42</c:v>
                </c:pt>
                <c:pt idx="98">
                  <c:v>99.22</c:v>
                </c:pt>
                <c:pt idx="99">
                  <c:v>99.35</c:v>
                </c:pt>
                <c:pt idx="100">
                  <c:v>99.37</c:v>
                </c:pt>
                <c:pt idx="101">
                  <c:v>99.45</c:v>
                </c:pt>
                <c:pt idx="102">
                  <c:v>99.27</c:v>
                </c:pt>
                <c:pt idx="103">
                  <c:v>99.3</c:v>
                </c:pt>
                <c:pt idx="104">
                  <c:v>99.16</c:v>
                </c:pt>
                <c:pt idx="105">
                  <c:v>99.08</c:v>
                </c:pt>
                <c:pt idx="106">
                  <c:v>98.91</c:v>
                </c:pt>
                <c:pt idx="107">
                  <c:v>99.06</c:v>
                </c:pt>
                <c:pt idx="108">
                  <c:v>99.1</c:v>
                </c:pt>
                <c:pt idx="109">
                  <c:v>98.87</c:v>
                </c:pt>
                <c:pt idx="110">
                  <c:v>99.11</c:v>
                </c:pt>
                <c:pt idx="111">
                  <c:v>98.88</c:v>
                </c:pt>
                <c:pt idx="112">
                  <c:v>98.97</c:v>
                </c:pt>
                <c:pt idx="113">
                  <c:v>98.63</c:v>
                </c:pt>
                <c:pt idx="114">
                  <c:v>98.73</c:v>
                </c:pt>
                <c:pt idx="115">
                  <c:v>98.43</c:v>
                </c:pt>
                <c:pt idx="116">
                  <c:v>98.49</c:v>
                </c:pt>
                <c:pt idx="117">
                  <c:v>98.26</c:v>
                </c:pt>
                <c:pt idx="118">
                  <c:v>98.37</c:v>
                </c:pt>
                <c:pt idx="119">
                  <c:v>98.36</c:v>
                </c:pt>
                <c:pt idx="120">
                  <c:v>98.27</c:v>
                </c:pt>
                <c:pt idx="121">
                  <c:v>98.23</c:v>
                </c:pt>
                <c:pt idx="122">
                  <c:v>98.17</c:v>
                </c:pt>
                <c:pt idx="123">
                  <c:v>98.27</c:v>
                </c:pt>
                <c:pt idx="124">
                  <c:v>97.98</c:v>
                </c:pt>
                <c:pt idx="125">
                  <c:v>98.27</c:v>
                </c:pt>
                <c:pt idx="126">
                  <c:v>98.03</c:v>
                </c:pt>
                <c:pt idx="127">
                  <c:v>98.18</c:v>
                </c:pt>
                <c:pt idx="128">
                  <c:v>97.98</c:v>
                </c:pt>
                <c:pt idx="129">
                  <c:v>97.81</c:v>
                </c:pt>
                <c:pt idx="130">
                  <c:v>98.03</c:v>
                </c:pt>
                <c:pt idx="131">
                  <c:v>98.18</c:v>
                </c:pt>
                <c:pt idx="132">
                  <c:v>98.31</c:v>
                </c:pt>
                <c:pt idx="133">
                  <c:v>98.33</c:v>
                </c:pt>
                <c:pt idx="134">
                  <c:v>98.34</c:v>
                </c:pt>
                <c:pt idx="135">
                  <c:v>98.42</c:v>
                </c:pt>
                <c:pt idx="136">
                  <c:v>98.48</c:v>
                </c:pt>
                <c:pt idx="137">
                  <c:v>98.27</c:v>
                </c:pt>
                <c:pt idx="138">
                  <c:v>98.44</c:v>
                </c:pt>
                <c:pt idx="139">
                  <c:v>98.21</c:v>
                </c:pt>
                <c:pt idx="140">
                  <c:v>98.38</c:v>
                </c:pt>
                <c:pt idx="141">
                  <c:v>98.43</c:v>
                </c:pt>
                <c:pt idx="142">
                  <c:v>98.6</c:v>
                </c:pt>
                <c:pt idx="143">
                  <c:v>98.9</c:v>
                </c:pt>
                <c:pt idx="144">
                  <c:v>98.67</c:v>
                </c:pt>
                <c:pt idx="145">
                  <c:v>98.68</c:v>
                </c:pt>
                <c:pt idx="146">
                  <c:v>98.72</c:v>
                </c:pt>
                <c:pt idx="147">
                  <c:v>98.56</c:v>
                </c:pt>
                <c:pt idx="148">
                  <c:v>98.64</c:v>
                </c:pt>
                <c:pt idx="149">
                  <c:v>98.69</c:v>
                </c:pt>
                <c:pt idx="150">
                  <c:v>98.77</c:v>
                </c:pt>
                <c:pt idx="151">
                  <c:v>98.67</c:v>
                </c:pt>
                <c:pt idx="152">
                  <c:v>98.45</c:v>
                </c:pt>
                <c:pt idx="153">
                  <c:v>98.72</c:v>
                </c:pt>
                <c:pt idx="154">
                  <c:v>98.91</c:v>
                </c:pt>
                <c:pt idx="155">
                  <c:v>98.45</c:v>
                </c:pt>
                <c:pt idx="156">
                  <c:v>98.72</c:v>
                </c:pt>
                <c:pt idx="157">
                  <c:v>98.46</c:v>
                </c:pt>
                <c:pt idx="158">
                  <c:v>98.64</c:v>
                </c:pt>
                <c:pt idx="159">
                  <c:v>98.77</c:v>
                </c:pt>
                <c:pt idx="160">
                  <c:v>98.71</c:v>
                </c:pt>
                <c:pt idx="161">
                  <c:v>98.6</c:v>
                </c:pt>
                <c:pt idx="162">
                  <c:v>98.96</c:v>
                </c:pt>
                <c:pt idx="163">
                  <c:v>98.7</c:v>
                </c:pt>
                <c:pt idx="164">
                  <c:v>98.73</c:v>
                </c:pt>
                <c:pt idx="165">
                  <c:v>98.8</c:v>
                </c:pt>
                <c:pt idx="166">
                  <c:v>98.87</c:v>
                </c:pt>
                <c:pt idx="167">
                  <c:v>98.95</c:v>
                </c:pt>
                <c:pt idx="168">
                  <c:v>99.13</c:v>
                </c:pt>
                <c:pt idx="169">
                  <c:v>98.91</c:v>
                </c:pt>
                <c:pt idx="170">
                  <c:v>98.85</c:v>
                </c:pt>
                <c:pt idx="171">
                  <c:v>98.85</c:v>
                </c:pt>
                <c:pt idx="172">
                  <c:v>98.65</c:v>
                </c:pt>
                <c:pt idx="173">
                  <c:v>98.56</c:v>
                </c:pt>
                <c:pt idx="174">
                  <c:v>98.7</c:v>
                </c:pt>
                <c:pt idx="175">
                  <c:v>98.39</c:v>
                </c:pt>
                <c:pt idx="176">
                  <c:v>98.35</c:v>
                </c:pt>
                <c:pt idx="177">
                  <c:v>98.36</c:v>
                </c:pt>
                <c:pt idx="178">
                  <c:v>98.44</c:v>
                </c:pt>
                <c:pt idx="179">
                  <c:v>98.16</c:v>
                </c:pt>
                <c:pt idx="180">
                  <c:v>98.14</c:v>
                </c:pt>
                <c:pt idx="181">
                  <c:v>98.21</c:v>
                </c:pt>
                <c:pt idx="182">
                  <c:v>97.94</c:v>
                </c:pt>
                <c:pt idx="183">
                  <c:v>97.86</c:v>
                </c:pt>
                <c:pt idx="184">
                  <c:v>97.83</c:v>
                </c:pt>
                <c:pt idx="185">
                  <c:v>97.78</c:v>
                </c:pt>
                <c:pt idx="186">
                  <c:v>97.49</c:v>
                </c:pt>
                <c:pt idx="187">
                  <c:v>97.43</c:v>
                </c:pt>
                <c:pt idx="188">
                  <c:v>97.14</c:v>
                </c:pt>
                <c:pt idx="189">
                  <c:v>96.96</c:v>
                </c:pt>
                <c:pt idx="190">
                  <c:v>96.89</c:v>
                </c:pt>
                <c:pt idx="191">
                  <c:v>96.82</c:v>
                </c:pt>
                <c:pt idx="192">
                  <c:v>96.53</c:v>
                </c:pt>
                <c:pt idx="193">
                  <c:v>96.28</c:v>
                </c:pt>
                <c:pt idx="194">
                  <c:v>96.25</c:v>
                </c:pt>
                <c:pt idx="195">
                  <c:v>96</c:v>
                </c:pt>
                <c:pt idx="196">
                  <c:v>95.65</c:v>
                </c:pt>
                <c:pt idx="197">
                  <c:v>95.6</c:v>
                </c:pt>
                <c:pt idx="198">
                  <c:v>95.23</c:v>
                </c:pt>
                <c:pt idx="199">
                  <c:v>95.04</c:v>
                </c:pt>
                <c:pt idx="200">
                  <c:v>94.67</c:v>
                </c:pt>
                <c:pt idx="201">
                  <c:v>94.42</c:v>
                </c:pt>
                <c:pt idx="202">
                  <c:v>93.86</c:v>
                </c:pt>
                <c:pt idx="203">
                  <c:v>93.46</c:v>
                </c:pt>
                <c:pt idx="204">
                  <c:v>93.29</c:v>
                </c:pt>
                <c:pt idx="205">
                  <c:v>92.72</c:v>
                </c:pt>
                <c:pt idx="206">
                  <c:v>92.19</c:v>
                </c:pt>
                <c:pt idx="207">
                  <c:v>91.58</c:v>
                </c:pt>
                <c:pt idx="208">
                  <c:v>90.81</c:v>
                </c:pt>
                <c:pt idx="209">
                  <c:v>90.09</c:v>
                </c:pt>
                <c:pt idx="210">
                  <c:v>88.66</c:v>
                </c:pt>
                <c:pt idx="211">
                  <c:v>85.88</c:v>
                </c:pt>
                <c:pt idx="212">
                  <c:v>81.48</c:v>
                </c:pt>
                <c:pt idx="213">
                  <c:v>75.38</c:v>
                </c:pt>
                <c:pt idx="214">
                  <c:v>67.23</c:v>
                </c:pt>
                <c:pt idx="215">
                  <c:v>57.06</c:v>
                </c:pt>
                <c:pt idx="216">
                  <c:v>46.15</c:v>
                </c:pt>
                <c:pt idx="217">
                  <c:v>36</c:v>
                </c:pt>
                <c:pt idx="218">
                  <c:v>27.91</c:v>
                </c:pt>
                <c:pt idx="219">
                  <c:v>22.65</c:v>
                </c:pt>
                <c:pt idx="220">
                  <c:v>19.559999999999999</c:v>
                </c:pt>
                <c:pt idx="221">
                  <c:v>17.91</c:v>
                </c:pt>
                <c:pt idx="222">
                  <c:v>16.7</c:v>
                </c:pt>
                <c:pt idx="223">
                  <c:v>15.93</c:v>
                </c:pt>
                <c:pt idx="224">
                  <c:v>15.27</c:v>
                </c:pt>
                <c:pt idx="225">
                  <c:v>14.7</c:v>
                </c:pt>
                <c:pt idx="226">
                  <c:v>14.22</c:v>
                </c:pt>
                <c:pt idx="227">
                  <c:v>13.81</c:v>
                </c:pt>
                <c:pt idx="228">
                  <c:v>13.38</c:v>
                </c:pt>
                <c:pt idx="229">
                  <c:v>13.04</c:v>
                </c:pt>
                <c:pt idx="230">
                  <c:v>12.73</c:v>
                </c:pt>
                <c:pt idx="231">
                  <c:v>12.41</c:v>
                </c:pt>
                <c:pt idx="232">
                  <c:v>12.02</c:v>
                </c:pt>
                <c:pt idx="233">
                  <c:v>11.7</c:v>
                </c:pt>
                <c:pt idx="234">
                  <c:v>11.41</c:v>
                </c:pt>
                <c:pt idx="235">
                  <c:v>11.13</c:v>
                </c:pt>
                <c:pt idx="236">
                  <c:v>10.79</c:v>
                </c:pt>
                <c:pt idx="237">
                  <c:v>10.55</c:v>
                </c:pt>
                <c:pt idx="238">
                  <c:v>10.33</c:v>
                </c:pt>
                <c:pt idx="239">
                  <c:v>10.08</c:v>
                </c:pt>
                <c:pt idx="240">
                  <c:v>9.81</c:v>
                </c:pt>
                <c:pt idx="241">
                  <c:v>9.57</c:v>
                </c:pt>
                <c:pt idx="242">
                  <c:v>9.41</c:v>
                </c:pt>
                <c:pt idx="243">
                  <c:v>9.18</c:v>
                </c:pt>
                <c:pt idx="244">
                  <c:v>9</c:v>
                </c:pt>
                <c:pt idx="245">
                  <c:v>8.82</c:v>
                </c:pt>
                <c:pt idx="246">
                  <c:v>8.5500000000000007</c:v>
                </c:pt>
                <c:pt idx="247">
                  <c:v>8.39</c:v>
                </c:pt>
                <c:pt idx="248">
                  <c:v>8.27</c:v>
                </c:pt>
                <c:pt idx="249">
                  <c:v>8.09</c:v>
                </c:pt>
              </c:numCache>
            </c:numRef>
          </c:yVal>
          <c:smooth val="1"/>
          <c:extLst>
            <c:ext xmlns:c16="http://schemas.microsoft.com/office/drawing/2014/chart" uri="{C3380CC4-5D6E-409C-BE32-E72D297353CC}">
              <c16:uniqueId val="{00000000-3C6B-4DB2-A020-92AF7B2E84F9}"/>
            </c:ext>
          </c:extLst>
        </c:ser>
        <c:ser>
          <c:idx val="1"/>
          <c:order val="1"/>
          <c:tx>
            <c:v>Champ 15x15</c:v>
          </c:tx>
          <c:spPr>
            <a:ln w="9525" cap="rnd">
              <a:solidFill>
                <a:schemeClr val="accent2"/>
              </a:solidFill>
              <a:round/>
            </a:ln>
            <a:effectLst/>
          </c:spPr>
          <c:marker>
            <c:symbol val="none"/>
          </c:marker>
          <c:xVal>
            <c:numRef>
              <c:f>'9_Profils taille de champ'!$A$289:$A$488</c:f>
              <c:numCache>
                <c:formatCode>General</c:formatCode>
                <c:ptCount val="200"/>
                <c:pt idx="0">
                  <c:v>120</c:v>
                </c:pt>
                <c:pt idx="1">
                  <c:v>119</c:v>
                </c:pt>
                <c:pt idx="2">
                  <c:v>117.5</c:v>
                </c:pt>
                <c:pt idx="3">
                  <c:v>116.5</c:v>
                </c:pt>
                <c:pt idx="4">
                  <c:v>115.2</c:v>
                </c:pt>
                <c:pt idx="5">
                  <c:v>114</c:v>
                </c:pt>
                <c:pt idx="6">
                  <c:v>112.8</c:v>
                </c:pt>
                <c:pt idx="7">
                  <c:v>111.6</c:v>
                </c:pt>
                <c:pt idx="8">
                  <c:v>110.4</c:v>
                </c:pt>
                <c:pt idx="9">
                  <c:v>109.2</c:v>
                </c:pt>
                <c:pt idx="10">
                  <c:v>108</c:v>
                </c:pt>
                <c:pt idx="11">
                  <c:v>106.8</c:v>
                </c:pt>
                <c:pt idx="12">
                  <c:v>105.6</c:v>
                </c:pt>
                <c:pt idx="13">
                  <c:v>104.4</c:v>
                </c:pt>
                <c:pt idx="14">
                  <c:v>103.2</c:v>
                </c:pt>
                <c:pt idx="15">
                  <c:v>102</c:v>
                </c:pt>
                <c:pt idx="16">
                  <c:v>100.8</c:v>
                </c:pt>
                <c:pt idx="17">
                  <c:v>99.6</c:v>
                </c:pt>
                <c:pt idx="18">
                  <c:v>98.4</c:v>
                </c:pt>
                <c:pt idx="19">
                  <c:v>97.2</c:v>
                </c:pt>
                <c:pt idx="20">
                  <c:v>96</c:v>
                </c:pt>
                <c:pt idx="21">
                  <c:v>94.8</c:v>
                </c:pt>
                <c:pt idx="22">
                  <c:v>93.6</c:v>
                </c:pt>
                <c:pt idx="23">
                  <c:v>92.4</c:v>
                </c:pt>
                <c:pt idx="24">
                  <c:v>91.1</c:v>
                </c:pt>
                <c:pt idx="25">
                  <c:v>90</c:v>
                </c:pt>
                <c:pt idx="26">
                  <c:v>88.8</c:v>
                </c:pt>
                <c:pt idx="27">
                  <c:v>87.5</c:v>
                </c:pt>
                <c:pt idx="28">
                  <c:v>86.4</c:v>
                </c:pt>
                <c:pt idx="29">
                  <c:v>85.1</c:v>
                </c:pt>
                <c:pt idx="30">
                  <c:v>83.9</c:v>
                </c:pt>
                <c:pt idx="31">
                  <c:v>82.8</c:v>
                </c:pt>
                <c:pt idx="32">
                  <c:v>81.5</c:v>
                </c:pt>
                <c:pt idx="33">
                  <c:v>80.400000000000006</c:v>
                </c:pt>
                <c:pt idx="34">
                  <c:v>79.099999999999994</c:v>
                </c:pt>
                <c:pt idx="35">
                  <c:v>77.900000000000006</c:v>
                </c:pt>
                <c:pt idx="36">
                  <c:v>76.8</c:v>
                </c:pt>
                <c:pt idx="37">
                  <c:v>75.5</c:v>
                </c:pt>
                <c:pt idx="38">
                  <c:v>74.400000000000006</c:v>
                </c:pt>
                <c:pt idx="39">
                  <c:v>73.099999999999994</c:v>
                </c:pt>
                <c:pt idx="40">
                  <c:v>71.900000000000006</c:v>
                </c:pt>
                <c:pt idx="41">
                  <c:v>70.7</c:v>
                </c:pt>
                <c:pt idx="42">
                  <c:v>69.5</c:v>
                </c:pt>
                <c:pt idx="43">
                  <c:v>68.3</c:v>
                </c:pt>
                <c:pt idx="44">
                  <c:v>67.099999999999994</c:v>
                </c:pt>
                <c:pt idx="45">
                  <c:v>65.900000000000006</c:v>
                </c:pt>
                <c:pt idx="46">
                  <c:v>64.7</c:v>
                </c:pt>
                <c:pt idx="47">
                  <c:v>63.5</c:v>
                </c:pt>
                <c:pt idx="48">
                  <c:v>62.3</c:v>
                </c:pt>
                <c:pt idx="49">
                  <c:v>61.1</c:v>
                </c:pt>
                <c:pt idx="50">
                  <c:v>59.9</c:v>
                </c:pt>
                <c:pt idx="51">
                  <c:v>58.7</c:v>
                </c:pt>
                <c:pt idx="52">
                  <c:v>57.5</c:v>
                </c:pt>
                <c:pt idx="53">
                  <c:v>56.3</c:v>
                </c:pt>
                <c:pt idx="54">
                  <c:v>55.1</c:v>
                </c:pt>
                <c:pt idx="55">
                  <c:v>53.9</c:v>
                </c:pt>
                <c:pt idx="56">
                  <c:v>52.7</c:v>
                </c:pt>
                <c:pt idx="57">
                  <c:v>51.5</c:v>
                </c:pt>
                <c:pt idx="58">
                  <c:v>50.3</c:v>
                </c:pt>
                <c:pt idx="59">
                  <c:v>49.1</c:v>
                </c:pt>
                <c:pt idx="60">
                  <c:v>47.9</c:v>
                </c:pt>
                <c:pt idx="61">
                  <c:v>46.7</c:v>
                </c:pt>
                <c:pt idx="62">
                  <c:v>45.4</c:v>
                </c:pt>
                <c:pt idx="63">
                  <c:v>44.3</c:v>
                </c:pt>
                <c:pt idx="64">
                  <c:v>43</c:v>
                </c:pt>
                <c:pt idx="65">
                  <c:v>41.9</c:v>
                </c:pt>
                <c:pt idx="66">
                  <c:v>40.700000000000003</c:v>
                </c:pt>
                <c:pt idx="67">
                  <c:v>39.4</c:v>
                </c:pt>
                <c:pt idx="68">
                  <c:v>38.299999999999997</c:v>
                </c:pt>
                <c:pt idx="69">
                  <c:v>37</c:v>
                </c:pt>
                <c:pt idx="70">
                  <c:v>35.799999999999997</c:v>
                </c:pt>
                <c:pt idx="71">
                  <c:v>34.6</c:v>
                </c:pt>
                <c:pt idx="72">
                  <c:v>33.4</c:v>
                </c:pt>
                <c:pt idx="73">
                  <c:v>32.299999999999997</c:v>
                </c:pt>
                <c:pt idx="74">
                  <c:v>31</c:v>
                </c:pt>
                <c:pt idx="75">
                  <c:v>29.8</c:v>
                </c:pt>
                <c:pt idx="76">
                  <c:v>28.6</c:v>
                </c:pt>
                <c:pt idx="77">
                  <c:v>27.4</c:v>
                </c:pt>
                <c:pt idx="78">
                  <c:v>26.2</c:v>
                </c:pt>
                <c:pt idx="79">
                  <c:v>25</c:v>
                </c:pt>
                <c:pt idx="80">
                  <c:v>23.8</c:v>
                </c:pt>
                <c:pt idx="81">
                  <c:v>22.6</c:v>
                </c:pt>
                <c:pt idx="82">
                  <c:v>21.4</c:v>
                </c:pt>
                <c:pt idx="83">
                  <c:v>20.2</c:v>
                </c:pt>
                <c:pt idx="84">
                  <c:v>19</c:v>
                </c:pt>
                <c:pt idx="85">
                  <c:v>17.8</c:v>
                </c:pt>
                <c:pt idx="86">
                  <c:v>16.600000000000001</c:v>
                </c:pt>
                <c:pt idx="87">
                  <c:v>15.3</c:v>
                </c:pt>
                <c:pt idx="88">
                  <c:v>14.2</c:v>
                </c:pt>
                <c:pt idx="89">
                  <c:v>13</c:v>
                </c:pt>
                <c:pt idx="90">
                  <c:v>11.8</c:v>
                </c:pt>
                <c:pt idx="91">
                  <c:v>10.6</c:v>
                </c:pt>
                <c:pt idx="92">
                  <c:v>9.3000000000000007</c:v>
                </c:pt>
                <c:pt idx="93">
                  <c:v>8.1999999999999993</c:v>
                </c:pt>
                <c:pt idx="94">
                  <c:v>6.9</c:v>
                </c:pt>
                <c:pt idx="95">
                  <c:v>5.8</c:v>
                </c:pt>
                <c:pt idx="96">
                  <c:v>4.5</c:v>
                </c:pt>
                <c:pt idx="97">
                  <c:v>3.3</c:v>
                </c:pt>
                <c:pt idx="98">
                  <c:v>2.2000000000000002</c:v>
                </c:pt>
                <c:pt idx="99">
                  <c:v>0.9</c:v>
                </c:pt>
                <c:pt idx="100">
                  <c:v>-0.2</c:v>
                </c:pt>
                <c:pt idx="101">
                  <c:v>-1.5</c:v>
                </c:pt>
                <c:pt idx="102">
                  <c:v>-2.7</c:v>
                </c:pt>
                <c:pt idx="103">
                  <c:v>-3.8</c:v>
                </c:pt>
                <c:pt idx="104">
                  <c:v>-5.0999999999999996</c:v>
                </c:pt>
                <c:pt idx="105">
                  <c:v>-6.2</c:v>
                </c:pt>
                <c:pt idx="106">
                  <c:v>-7.5</c:v>
                </c:pt>
                <c:pt idx="107">
                  <c:v>-8.6999999999999993</c:v>
                </c:pt>
                <c:pt idx="108">
                  <c:v>-9.9</c:v>
                </c:pt>
                <c:pt idx="109">
                  <c:v>-11.1</c:v>
                </c:pt>
                <c:pt idx="110">
                  <c:v>-12.3</c:v>
                </c:pt>
                <c:pt idx="111">
                  <c:v>-13.5</c:v>
                </c:pt>
                <c:pt idx="112">
                  <c:v>-14.7</c:v>
                </c:pt>
                <c:pt idx="113">
                  <c:v>-15.9</c:v>
                </c:pt>
                <c:pt idx="114">
                  <c:v>-17.100000000000001</c:v>
                </c:pt>
                <c:pt idx="115">
                  <c:v>-18.3</c:v>
                </c:pt>
                <c:pt idx="116">
                  <c:v>-19.5</c:v>
                </c:pt>
                <c:pt idx="117">
                  <c:v>-20.8</c:v>
                </c:pt>
                <c:pt idx="118">
                  <c:v>-21.9</c:v>
                </c:pt>
                <c:pt idx="119">
                  <c:v>-23.2</c:v>
                </c:pt>
                <c:pt idx="120">
                  <c:v>-24.3</c:v>
                </c:pt>
                <c:pt idx="121">
                  <c:v>-25.5</c:v>
                </c:pt>
                <c:pt idx="122">
                  <c:v>-26.8</c:v>
                </c:pt>
                <c:pt idx="123">
                  <c:v>-27.9</c:v>
                </c:pt>
                <c:pt idx="124">
                  <c:v>-29.2</c:v>
                </c:pt>
                <c:pt idx="125">
                  <c:v>-30.4</c:v>
                </c:pt>
                <c:pt idx="126">
                  <c:v>-31.6</c:v>
                </c:pt>
                <c:pt idx="127">
                  <c:v>-32.799999999999997</c:v>
                </c:pt>
                <c:pt idx="128">
                  <c:v>-34</c:v>
                </c:pt>
                <c:pt idx="129">
                  <c:v>-35.200000000000003</c:v>
                </c:pt>
                <c:pt idx="130">
                  <c:v>-36.4</c:v>
                </c:pt>
                <c:pt idx="131">
                  <c:v>-37.6</c:v>
                </c:pt>
                <c:pt idx="132">
                  <c:v>-38.799999999999997</c:v>
                </c:pt>
                <c:pt idx="133">
                  <c:v>-40</c:v>
                </c:pt>
                <c:pt idx="134">
                  <c:v>-41.2</c:v>
                </c:pt>
                <c:pt idx="135">
                  <c:v>-42.4</c:v>
                </c:pt>
                <c:pt idx="136">
                  <c:v>-43.6</c:v>
                </c:pt>
                <c:pt idx="137">
                  <c:v>-44.8</c:v>
                </c:pt>
                <c:pt idx="138">
                  <c:v>-46</c:v>
                </c:pt>
                <c:pt idx="139">
                  <c:v>-47.3</c:v>
                </c:pt>
                <c:pt idx="140">
                  <c:v>-48.4</c:v>
                </c:pt>
                <c:pt idx="141">
                  <c:v>-49.6</c:v>
                </c:pt>
                <c:pt idx="142">
                  <c:v>-50.9</c:v>
                </c:pt>
                <c:pt idx="143">
                  <c:v>-52</c:v>
                </c:pt>
                <c:pt idx="144">
                  <c:v>-53.3</c:v>
                </c:pt>
                <c:pt idx="145">
                  <c:v>-54.4</c:v>
                </c:pt>
                <c:pt idx="146">
                  <c:v>-55.6</c:v>
                </c:pt>
                <c:pt idx="147">
                  <c:v>-56.9</c:v>
                </c:pt>
                <c:pt idx="148">
                  <c:v>-58</c:v>
                </c:pt>
                <c:pt idx="149">
                  <c:v>-59.3</c:v>
                </c:pt>
                <c:pt idx="150">
                  <c:v>-60.5</c:v>
                </c:pt>
                <c:pt idx="151">
                  <c:v>-61.7</c:v>
                </c:pt>
                <c:pt idx="152">
                  <c:v>-62.9</c:v>
                </c:pt>
                <c:pt idx="153">
                  <c:v>-64.099999999999994</c:v>
                </c:pt>
                <c:pt idx="154">
                  <c:v>-65.3</c:v>
                </c:pt>
                <c:pt idx="155">
                  <c:v>-66.5</c:v>
                </c:pt>
                <c:pt idx="156">
                  <c:v>-67.7</c:v>
                </c:pt>
                <c:pt idx="157">
                  <c:v>-68.900000000000006</c:v>
                </c:pt>
                <c:pt idx="158">
                  <c:v>-70.099999999999994</c:v>
                </c:pt>
                <c:pt idx="159">
                  <c:v>-71.3</c:v>
                </c:pt>
                <c:pt idx="160">
                  <c:v>-72.5</c:v>
                </c:pt>
                <c:pt idx="161">
                  <c:v>-73.7</c:v>
                </c:pt>
                <c:pt idx="162">
                  <c:v>-75</c:v>
                </c:pt>
                <c:pt idx="163">
                  <c:v>-76.099999999999994</c:v>
                </c:pt>
                <c:pt idx="164">
                  <c:v>-77.400000000000006</c:v>
                </c:pt>
                <c:pt idx="165">
                  <c:v>-78.599999999999994</c:v>
                </c:pt>
                <c:pt idx="166">
                  <c:v>-79.8</c:v>
                </c:pt>
                <c:pt idx="167">
                  <c:v>-81</c:v>
                </c:pt>
                <c:pt idx="168">
                  <c:v>-82.2</c:v>
                </c:pt>
                <c:pt idx="169">
                  <c:v>-83.4</c:v>
                </c:pt>
                <c:pt idx="170">
                  <c:v>-84.6</c:v>
                </c:pt>
                <c:pt idx="171">
                  <c:v>-85.8</c:v>
                </c:pt>
                <c:pt idx="172">
                  <c:v>-87</c:v>
                </c:pt>
                <c:pt idx="173">
                  <c:v>-88.2</c:v>
                </c:pt>
                <c:pt idx="174">
                  <c:v>-89.4</c:v>
                </c:pt>
                <c:pt idx="175">
                  <c:v>-90.6</c:v>
                </c:pt>
                <c:pt idx="176">
                  <c:v>-91.8</c:v>
                </c:pt>
                <c:pt idx="177">
                  <c:v>-93</c:v>
                </c:pt>
                <c:pt idx="178">
                  <c:v>-94.2</c:v>
                </c:pt>
                <c:pt idx="179">
                  <c:v>-95.4</c:v>
                </c:pt>
                <c:pt idx="180">
                  <c:v>-96.6</c:v>
                </c:pt>
                <c:pt idx="181">
                  <c:v>-97.8</c:v>
                </c:pt>
                <c:pt idx="182">
                  <c:v>-99</c:v>
                </c:pt>
                <c:pt idx="183">
                  <c:v>-100.2</c:v>
                </c:pt>
                <c:pt idx="184">
                  <c:v>-101.5</c:v>
                </c:pt>
                <c:pt idx="185">
                  <c:v>-102.6</c:v>
                </c:pt>
                <c:pt idx="186">
                  <c:v>-103.8</c:v>
                </c:pt>
                <c:pt idx="187">
                  <c:v>-105.1</c:v>
                </c:pt>
                <c:pt idx="188">
                  <c:v>-106.2</c:v>
                </c:pt>
                <c:pt idx="189">
                  <c:v>-107.5</c:v>
                </c:pt>
                <c:pt idx="190">
                  <c:v>-108.6</c:v>
                </c:pt>
                <c:pt idx="191">
                  <c:v>-109.9</c:v>
                </c:pt>
                <c:pt idx="192">
                  <c:v>-111</c:v>
                </c:pt>
                <c:pt idx="193">
                  <c:v>-112.2</c:v>
                </c:pt>
                <c:pt idx="194">
                  <c:v>-113.5</c:v>
                </c:pt>
                <c:pt idx="195">
                  <c:v>-114.6</c:v>
                </c:pt>
                <c:pt idx="196">
                  <c:v>-115.9</c:v>
                </c:pt>
                <c:pt idx="197">
                  <c:v>-117.1</c:v>
                </c:pt>
                <c:pt idx="198">
                  <c:v>-118.3</c:v>
                </c:pt>
                <c:pt idx="199">
                  <c:v>-120</c:v>
                </c:pt>
              </c:numCache>
            </c:numRef>
          </c:xVal>
          <c:yVal>
            <c:numRef>
              <c:f>'9_Profils taille de champ'!$F$289:$F$488</c:f>
              <c:numCache>
                <c:formatCode>General</c:formatCode>
                <c:ptCount val="200"/>
                <c:pt idx="0">
                  <c:v>6.63</c:v>
                </c:pt>
                <c:pt idx="1">
                  <c:v>6.75</c:v>
                </c:pt>
                <c:pt idx="2">
                  <c:v>7.02</c:v>
                </c:pt>
                <c:pt idx="3">
                  <c:v>7.22</c:v>
                </c:pt>
                <c:pt idx="4">
                  <c:v>7.38</c:v>
                </c:pt>
                <c:pt idx="5">
                  <c:v>7.59</c:v>
                </c:pt>
                <c:pt idx="6">
                  <c:v>7.78</c:v>
                </c:pt>
                <c:pt idx="7">
                  <c:v>8</c:v>
                </c:pt>
                <c:pt idx="8">
                  <c:v>8.18</c:v>
                </c:pt>
                <c:pt idx="9">
                  <c:v>8.4700000000000006</c:v>
                </c:pt>
                <c:pt idx="10">
                  <c:v>8.73</c:v>
                </c:pt>
                <c:pt idx="11">
                  <c:v>8.9</c:v>
                </c:pt>
                <c:pt idx="12">
                  <c:v>9.11</c:v>
                </c:pt>
                <c:pt idx="13">
                  <c:v>9.43</c:v>
                </c:pt>
                <c:pt idx="14">
                  <c:v>9.7100000000000009</c:v>
                </c:pt>
                <c:pt idx="15">
                  <c:v>10</c:v>
                </c:pt>
                <c:pt idx="16">
                  <c:v>10.31</c:v>
                </c:pt>
                <c:pt idx="17">
                  <c:v>10.68</c:v>
                </c:pt>
                <c:pt idx="18">
                  <c:v>11.06</c:v>
                </c:pt>
                <c:pt idx="19">
                  <c:v>11.41</c:v>
                </c:pt>
                <c:pt idx="20">
                  <c:v>11.79</c:v>
                </c:pt>
                <c:pt idx="21">
                  <c:v>12.28</c:v>
                </c:pt>
                <c:pt idx="22">
                  <c:v>12.8</c:v>
                </c:pt>
                <c:pt idx="23">
                  <c:v>13.32</c:v>
                </c:pt>
                <c:pt idx="24">
                  <c:v>14.04</c:v>
                </c:pt>
                <c:pt idx="25">
                  <c:v>14.84</c:v>
                </c:pt>
                <c:pt idx="26">
                  <c:v>15.88</c:v>
                </c:pt>
                <c:pt idx="27">
                  <c:v>17.760000000000002</c:v>
                </c:pt>
                <c:pt idx="28">
                  <c:v>20.74</c:v>
                </c:pt>
                <c:pt idx="29">
                  <c:v>26.4</c:v>
                </c:pt>
                <c:pt idx="30">
                  <c:v>34.86</c:v>
                </c:pt>
                <c:pt idx="31">
                  <c:v>45.24</c:v>
                </c:pt>
                <c:pt idx="32">
                  <c:v>56.76</c:v>
                </c:pt>
                <c:pt idx="33">
                  <c:v>67.14</c:v>
                </c:pt>
                <c:pt idx="34">
                  <c:v>76.14</c:v>
                </c:pt>
                <c:pt idx="35">
                  <c:v>82.68</c:v>
                </c:pt>
                <c:pt idx="36">
                  <c:v>87.12</c:v>
                </c:pt>
                <c:pt idx="37">
                  <c:v>89.65</c:v>
                </c:pt>
                <c:pt idx="38">
                  <c:v>91.39</c:v>
                </c:pt>
                <c:pt idx="39">
                  <c:v>92.22</c:v>
                </c:pt>
                <c:pt idx="40">
                  <c:v>92.84</c:v>
                </c:pt>
                <c:pt idx="41">
                  <c:v>93.76</c:v>
                </c:pt>
                <c:pt idx="42">
                  <c:v>93.84</c:v>
                </c:pt>
                <c:pt idx="43">
                  <c:v>94.51</c:v>
                </c:pt>
                <c:pt idx="44">
                  <c:v>94.92</c:v>
                </c:pt>
                <c:pt idx="45">
                  <c:v>95.13</c:v>
                </c:pt>
                <c:pt idx="46">
                  <c:v>95.52</c:v>
                </c:pt>
                <c:pt idx="47">
                  <c:v>95.87</c:v>
                </c:pt>
                <c:pt idx="48">
                  <c:v>95.89</c:v>
                </c:pt>
                <c:pt idx="49">
                  <c:v>96.36</c:v>
                </c:pt>
                <c:pt idx="50">
                  <c:v>96.4</c:v>
                </c:pt>
                <c:pt idx="51">
                  <c:v>96.82</c:v>
                </c:pt>
                <c:pt idx="52">
                  <c:v>97.02</c:v>
                </c:pt>
                <c:pt idx="53">
                  <c:v>97.35</c:v>
                </c:pt>
                <c:pt idx="54">
                  <c:v>97.48</c:v>
                </c:pt>
                <c:pt idx="55">
                  <c:v>97.53</c:v>
                </c:pt>
                <c:pt idx="56">
                  <c:v>97.76</c:v>
                </c:pt>
                <c:pt idx="57">
                  <c:v>97.76</c:v>
                </c:pt>
                <c:pt idx="58">
                  <c:v>97.69</c:v>
                </c:pt>
                <c:pt idx="59">
                  <c:v>98.04</c:v>
                </c:pt>
                <c:pt idx="60">
                  <c:v>98.02</c:v>
                </c:pt>
                <c:pt idx="61">
                  <c:v>98.2</c:v>
                </c:pt>
                <c:pt idx="62">
                  <c:v>98.42</c:v>
                </c:pt>
                <c:pt idx="63">
                  <c:v>98.18</c:v>
                </c:pt>
                <c:pt idx="64">
                  <c:v>98.06</c:v>
                </c:pt>
                <c:pt idx="65">
                  <c:v>98.2</c:v>
                </c:pt>
                <c:pt idx="66">
                  <c:v>98.45</c:v>
                </c:pt>
                <c:pt idx="67">
                  <c:v>98.53</c:v>
                </c:pt>
                <c:pt idx="68">
                  <c:v>98.29</c:v>
                </c:pt>
                <c:pt idx="69">
                  <c:v>98.43</c:v>
                </c:pt>
                <c:pt idx="70">
                  <c:v>98.74</c:v>
                </c:pt>
                <c:pt idx="71">
                  <c:v>98.71</c:v>
                </c:pt>
                <c:pt idx="72">
                  <c:v>98.49</c:v>
                </c:pt>
                <c:pt idx="73">
                  <c:v>98.86</c:v>
                </c:pt>
                <c:pt idx="74">
                  <c:v>98.84</c:v>
                </c:pt>
                <c:pt idx="75">
                  <c:v>99.09</c:v>
                </c:pt>
                <c:pt idx="76">
                  <c:v>99.21</c:v>
                </c:pt>
                <c:pt idx="77">
                  <c:v>98.96</c:v>
                </c:pt>
                <c:pt idx="78">
                  <c:v>99.13</c:v>
                </c:pt>
                <c:pt idx="79">
                  <c:v>99.03</c:v>
                </c:pt>
                <c:pt idx="80">
                  <c:v>99.06</c:v>
                </c:pt>
                <c:pt idx="81">
                  <c:v>99.23</c:v>
                </c:pt>
                <c:pt idx="82">
                  <c:v>99.13</c:v>
                </c:pt>
                <c:pt idx="83">
                  <c:v>99.29</c:v>
                </c:pt>
                <c:pt idx="84">
                  <c:v>99.02</c:v>
                </c:pt>
                <c:pt idx="85">
                  <c:v>99.05</c:v>
                </c:pt>
                <c:pt idx="86">
                  <c:v>98.99</c:v>
                </c:pt>
                <c:pt idx="87">
                  <c:v>99.16</c:v>
                </c:pt>
                <c:pt idx="88">
                  <c:v>98.97</c:v>
                </c:pt>
                <c:pt idx="89">
                  <c:v>99.14</c:v>
                </c:pt>
                <c:pt idx="90">
                  <c:v>99.15</c:v>
                </c:pt>
                <c:pt idx="91">
                  <c:v>99.11</c:v>
                </c:pt>
                <c:pt idx="92">
                  <c:v>98.81</c:v>
                </c:pt>
                <c:pt idx="93">
                  <c:v>98.99</c:v>
                </c:pt>
                <c:pt idx="94">
                  <c:v>99.12</c:v>
                </c:pt>
                <c:pt idx="95">
                  <c:v>98.82</c:v>
                </c:pt>
                <c:pt idx="96">
                  <c:v>99.15</c:v>
                </c:pt>
                <c:pt idx="97">
                  <c:v>98.97</c:v>
                </c:pt>
                <c:pt idx="98">
                  <c:v>99.09</c:v>
                </c:pt>
                <c:pt idx="99">
                  <c:v>98.74</c:v>
                </c:pt>
                <c:pt idx="100">
                  <c:v>98.89</c:v>
                </c:pt>
                <c:pt idx="101">
                  <c:v>98.9</c:v>
                </c:pt>
                <c:pt idx="102">
                  <c:v>98.92</c:v>
                </c:pt>
                <c:pt idx="103">
                  <c:v>99.27</c:v>
                </c:pt>
                <c:pt idx="104">
                  <c:v>99.3</c:v>
                </c:pt>
                <c:pt idx="105">
                  <c:v>99.28</c:v>
                </c:pt>
                <c:pt idx="106">
                  <c:v>99.2</c:v>
                </c:pt>
                <c:pt idx="107">
                  <c:v>99.31</c:v>
                </c:pt>
                <c:pt idx="108">
                  <c:v>99.18</c:v>
                </c:pt>
                <c:pt idx="109">
                  <c:v>99.36</c:v>
                </c:pt>
                <c:pt idx="110">
                  <c:v>99.45</c:v>
                </c:pt>
                <c:pt idx="111">
                  <c:v>99.53</c:v>
                </c:pt>
                <c:pt idx="112">
                  <c:v>99.66</c:v>
                </c:pt>
                <c:pt idx="113">
                  <c:v>100</c:v>
                </c:pt>
                <c:pt idx="114">
                  <c:v>99.9</c:v>
                </c:pt>
                <c:pt idx="115">
                  <c:v>99.93</c:v>
                </c:pt>
                <c:pt idx="116">
                  <c:v>99.83</c:v>
                </c:pt>
                <c:pt idx="117">
                  <c:v>99.73</c:v>
                </c:pt>
                <c:pt idx="118">
                  <c:v>99.96</c:v>
                </c:pt>
                <c:pt idx="119">
                  <c:v>99.96</c:v>
                </c:pt>
                <c:pt idx="120">
                  <c:v>99.95</c:v>
                </c:pt>
                <c:pt idx="121">
                  <c:v>99.93</c:v>
                </c:pt>
                <c:pt idx="122">
                  <c:v>99.95</c:v>
                </c:pt>
                <c:pt idx="123">
                  <c:v>99.74</c:v>
                </c:pt>
                <c:pt idx="124">
                  <c:v>99.94</c:v>
                </c:pt>
                <c:pt idx="125">
                  <c:v>99.76</c:v>
                </c:pt>
                <c:pt idx="126">
                  <c:v>99.79</c:v>
                </c:pt>
                <c:pt idx="127">
                  <c:v>99.68</c:v>
                </c:pt>
                <c:pt idx="128">
                  <c:v>99.57</c:v>
                </c:pt>
                <c:pt idx="129">
                  <c:v>99.48</c:v>
                </c:pt>
                <c:pt idx="130">
                  <c:v>99.68</c:v>
                </c:pt>
                <c:pt idx="131">
                  <c:v>99.68</c:v>
                </c:pt>
                <c:pt idx="132">
                  <c:v>99.57</c:v>
                </c:pt>
                <c:pt idx="133">
                  <c:v>99.63</c:v>
                </c:pt>
                <c:pt idx="134">
                  <c:v>99.67</c:v>
                </c:pt>
                <c:pt idx="135">
                  <c:v>99.46</c:v>
                </c:pt>
                <c:pt idx="136">
                  <c:v>99.7</c:v>
                </c:pt>
                <c:pt idx="137">
                  <c:v>99.49</c:v>
                </c:pt>
                <c:pt idx="138">
                  <c:v>99.48</c:v>
                </c:pt>
                <c:pt idx="139">
                  <c:v>99.52</c:v>
                </c:pt>
                <c:pt idx="140">
                  <c:v>99.43</c:v>
                </c:pt>
                <c:pt idx="141">
                  <c:v>99.32</c:v>
                </c:pt>
                <c:pt idx="142">
                  <c:v>99.39</c:v>
                </c:pt>
                <c:pt idx="143">
                  <c:v>99.01</c:v>
                </c:pt>
                <c:pt idx="144">
                  <c:v>99.05</c:v>
                </c:pt>
                <c:pt idx="145">
                  <c:v>98.91</c:v>
                </c:pt>
                <c:pt idx="146">
                  <c:v>98.65</c:v>
                </c:pt>
                <c:pt idx="147">
                  <c:v>98.65</c:v>
                </c:pt>
                <c:pt idx="148">
                  <c:v>98.5</c:v>
                </c:pt>
                <c:pt idx="149">
                  <c:v>98.24</c:v>
                </c:pt>
                <c:pt idx="150">
                  <c:v>98.18</c:v>
                </c:pt>
                <c:pt idx="151">
                  <c:v>98.02</c:v>
                </c:pt>
                <c:pt idx="152">
                  <c:v>97.69</c:v>
                </c:pt>
                <c:pt idx="153">
                  <c:v>97.37</c:v>
                </c:pt>
                <c:pt idx="154">
                  <c:v>97</c:v>
                </c:pt>
                <c:pt idx="155">
                  <c:v>96.86</c:v>
                </c:pt>
                <c:pt idx="156">
                  <c:v>96.51</c:v>
                </c:pt>
                <c:pt idx="157">
                  <c:v>96.27</c:v>
                </c:pt>
                <c:pt idx="158">
                  <c:v>95.71</c:v>
                </c:pt>
                <c:pt idx="159">
                  <c:v>95.18</c:v>
                </c:pt>
                <c:pt idx="160">
                  <c:v>94.83</c:v>
                </c:pt>
                <c:pt idx="161">
                  <c:v>93.88</c:v>
                </c:pt>
                <c:pt idx="162">
                  <c:v>93.22</c:v>
                </c:pt>
                <c:pt idx="163">
                  <c:v>91.86</c:v>
                </c:pt>
                <c:pt idx="164">
                  <c:v>89.69</c:v>
                </c:pt>
                <c:pt idx="165">
                  <c:v>85.79</c:v>
                </c:pt>
                <c:pt idx="166">
                  <c:v>78.86</c:v>
                </c:pt>
                <c:pt idx="167">
                  <c:v>69.16</c:v>
                </c:pt>
                <c:pt idx="168">
                  <c:v>58</c:v>
                </c:pt>
                <c:pt idx="169">
                  <c:v>46.08</c:v>
                </c:pt>
                <c:pt idx="170">
                  <c:v>36.1</c:v>
                </c:pt>
                <c:pt idx="171">
                  <c:v>28.34</c:v>
                </c:pt>
                <c:pt idx="172">
                  <c:v>22.43</c:v>
                </c:pt>
                <c:pt idx="173">
                  <c:v>18.84</c:v>
                </c:pt>
                <c:pt idx="174">
                  <c:v>16.59</c:v>
                </c:pt>
                <c:pt idx="175">
                  <c:v>15.21</c:v>
                </c:pt>
                <c:pt idx="176">
                  <c:v>14.41</c:v>
                </c:pt>
                <c:pt idx="177">
                  <c:v>13.65</c:v>
                </c:pt>
                <c:pt idx="178">
                  <c:v>13.08</c:v>
                </c:pt>
                <c:pt idx="179">
                  <c:v>12.66</c:v>
                </c:pt>
                <c:pt idx="180">
                  <c:v>12.17</c:v>
                </c:pt>
                <c:pt idx="181">
                  <c:v>11.65</c:v>
                </c:pt>
                <c:pt idx="182">
                  <c:v>11.26</c:v>
                </c:pt>
                <c:pt idx="183">
                  <c:v>11.06</c:v>
                </c:pt>
                <c:pt idx="184">
                  <c:v>10.65</c:v>
                </c:pt>
                <c:pt idx="185">
                  <c:v>10.29</c:v>
                </c:pt>
                <c:pt idx="186">
                  <c:v>10</c:v>
                </c:pt>
                <c:pt idx="187">
                  <c:v>9.75</c:v>
                </c:pt>
                <c:pt idx="188">
                  <c:v>9.3800000000000008</c:v>
                </c:pt>
                <c:pt idx="189">
                  <c:v>9.1300000000000008</c:v>
                </c:pt>
                <c:pt idx="190">
                  <c:v>8.9</c:v>
                </c:pt>
                <c:pt idx="191">
                  <c:v>8.6</c:v>
                </c:pt>
                <c:pt idx="192">
                  <c:v>8.4</c:v>
                </c:pt>
                <c:pt idx="193">
                  <c:v>8.16</c:v>
                </c:pt>
                <c:pt idx="194">
                  <c:v>7.92</c:v>
                </c:pt>
                <c:pt idx="195">
                  <c:v>7.63</c:v>
                </c:pt>
                <c:pt idx="196">
                  <c:v>7.53</c:v>
                </c:pt>
                <c:pt idx="197">
                  <c:v>7.32</c:v>
                </c:pt>
                <c:pt idx="198">
                  <c:v>7.04</c:v>
                </c:pt>
                <c:pt idx="199">
                  <c:v>6.82</c:v>
                </c:pt>
              </c:numCache>
            </c:numRef>
          </c:yVal>
          <c:smooth val="1"/>
          <c:extLst>
            <c:ext xmlns:c16="http://schemas.microsoft.com/office/drawing/2014/chart" uri="{C3380CC4-5D6E-409C-BE32-E72D297353CC}">
              <c16:uniqueId val="{00000001-3C6B-4DB2-A020-92AF7B2E84F9}"/>
            </c:ext>
          </c:extLst>
        </c:ser>
        <c:ser>
          <c:idx val="2"/>
          <c:order val="2"/>
          <c:tx>
            <c:v>Champ 5x5</c:v>
          </c:tx>
          <c:spPr>
            <a:ln w="9525" cap="rnd">
              <a:solidFill>
                <a:schemeClr val="accent3"/>
              </a:solidFill>
              <a:round/>
            </a:ln>
            <a:effectLst/>
          </c:spPr>
          <c:marker>
            <c:symbol val="none"/>
          </c:marker>
          <c:xVal>
            <c:numRef>
              <c:f>'9_Profils taille de champ'!$A$509:$A$642</c:f>
              <c:numCache>
                <c:formatCode>General</c:formatCode>
                <c:ptCount val="134"/>
                <c:pt idx="0">
                  <c:v>-80</c:v>
                </c:pt>
                <c:pt idx="1">
                  <c:v>-79.099999999999994</c:v>
                </c:pt>
                <c:pt idx="2">
                  <c:v>-77.599999999999994</c:v>
                </c:pt>
                <c:pt idx="3">
                  <c:v>-76.5</c:v>
                </c:pt>
                <c:pt idx="4">
                  <c:v>-75.3</c:v>
                </c:pt>
                <c:pt idx="5">
                  <c:v>-74</c:v>
                </c:pt>
                <c:pt idx="6">
                  <c:v>-72.8</c:v>
                </c:pt>
                <c:pt idx="7">
                  <c:v>-71.599999999999994</c:v>
                </c:pt>
                <c:pt idx="8">
                  <c:v>-70.400000000000006</c:v>
                </c:pt>
                <c:pt idx="9">
                  <c:v>-69.2</c:v>
                </c:pt>
                <c:pt idx="10">
                  <c:v>-68</c:v>
                </c:pt>
                <c:pt idx="11">
                  <c:v>-66.8</c:v>
                </c:pt>
                <c:pt idx="12">
                  <c:v>-65.599999999999994</c:v>
                </c:pt>
                <c:pt idx="13">
                  <c:v>-64.400000000000006</c:v>
                </c:pt>
                <c:pt idx="14">
                  <c:v>-63.2</c:v>
                </c:pt>
                <c:pt idx="15">
                  <c:v>-62</c:v>
                </c:pt>
                <c:pt idx="16">
                  <c:v>-60.8</c:v>
                </c:pt>
                <c:pt idx="17">
                  <c:v>-59.6</c:v>
                </c:pt>
                <c:pt idx="18">
                  <c:v>-58.4</c:v>
                </c:pt>
                <c:pt idx="19">
                  <c:v>-57.2</c:v>
                </c:pt>
                <c:pt idx="20">
                  <c:v>-56</c:v>
                </c:pt>
                <c:pt idx="21">
                  <c:v>-54.8</c:v>
                </c:pt>
                <c:pt idx="22">
                  <c:v>-53.6</c:v>
                </c:pt>
                <c:pt idx="23">
                  <c:v>-52.4</c:v>
                </c:pt>
                <c:pt idx="24">
                  <c:v>-51.2</c:v>
                </c:pt>
                <c:pt idx="25">
                  <c:v>-50</c:v>
                </c:pt>
                <c:pt idx="26">
                  <c:v>-48.8</c:v>
                </c:pt>
                <c:pt idx="27">
                  <c:v>-47.5</c:v>
                </c:pt>
                <c:pt idx="28">
                  <c:v>-46.3</c:v>
                </c:pt>
                <c:pt idx="29">
                  <c:v>-45.2</c:v>
                </c:pt>
                <c:pt idx="30">
                  <c:v>-43.9</c:v>
                </c:pt>
                <c:pt idx="31">
                  <c:v>-42.7</c:v>
                </c:pt>
                <c:pt idx="32">
                  <c:v>-41.5</c:v>
                </c:pt>
                <c:pt idx="33">
                  <c:v>-40.299999999999997</c:v>
                </c:pt>
                <c:pt idx="34">
                  <c:v>-39.1</c:v>
                </c:pt>
                <c:pt idx="35">
                  <c:v>-37.9</c:v>
                </c:pt>
                <c:pt idx="36">
                  <c:v>-36.700000000000003</c:v>
                </c:pt>
                <c:pt idx="37">
                  <c:v>-35.5</c:v>
                </c:pt>
                <c:pt idx="38">
                  <c:v>-34.299999999999997</c:v>
                </c:pt>
                <c:pt idx="39">
                  <c:v>-33.1</c:v>
                </c:pt>
                <c:pt idx="40">
                  <c:v>-31.9</c:v>
                </c:pt>
                <c:pt idx="41">
                  <c:v>-30.7</c:v>
                </c:pt>
                <c:pt idx="42">
                  <c:v>-29.5</c:v>
                </c:pt>
                <c:pt idx="43">
                  <c:v>-28.3</c:v>
                </c:pt>
                <c:pt idx="44">
                  <c:v>-27.1</c:v>
                </c:pt>
                <c:pt idx="45">
                  <c:v>-25.9</c:v>
                </c:pt>
                <c:pt idx="46">
                  <c:v>-24.7</c:v>
                </c:pt>
                <c:pt idx="47">
                  <c:v>-23.5</c:v>
                </c:pt>
                <c:pt idx="48">
                  <c:v>-22.3</c:v>
                </c:pt>
                <c:pt idx="49">
                  <c:v>-21.1</c:v>
                </c:pt>
                <c:pt idx="50">
                  <c:v>-19.899999999999999</c:v>
                </c:pt>
                <c:pt idx="51">
                  <c:v>-18.7</c:v>
                </c:pt>
                <c:pt idx="52">
                  <c:v>-17.5</c:v>
                </c:pt>
                <c:pt idx="53">
                  <c:v>-16.3</c:v>
                </c:pt>
                <c:pt idx="54">
                  <c:v>-15.1</c:v>
                </c:pt>
                <c:pt idx="55">
                  <c:v>-13.9</c:v>
                </c:pt>
                <c:pt idx="56">
                  <c:v>-12.7</c:v>
                </c:pt>
                <c:pt idx="57">
                  <c:v>-11.5</c:v>
                </c:pt>
                <c:pt idx="58">
                  <c:v>-10.199999999999999</c:v>
                </c:pt>
                <c:pt idx="59">
                  <c:v>-9.1</c:v>
                </c:pt>
                <c:pt idx="60">
                  <c:v>-7.8</c:v>
                </c:pt>
                <c:pt idx="61">
                  <c:v>-6.6</c:v>
                </c:pt>
                <c:pt idx="62">
                  <c:v>-5.5</c:v>
                </c:pt>
                <c:pt idx="63">
                  <c:v>-4.2</c:v>
                </c:pt>
                <c:pt idx="64">
                  <c:v>-3</c:v>
                </c:pt>
                <c:pt idx="65">
                  <c:v>-1.8</c:v>
                </c:pt>
                <c:pt idx="66">
                  <c:v>-0.6</c:v>
                </c:pt>
                <c:pt idx="67">
                  <c:v>0.6</c:v>
                </c:pt>
                <c:pt idx="68">
                  <c:v>1.8</c:v>
                </c:pt>
                <c:pt idx="69">
                  <c:v>3</c:v>
                </c:pt>
                <c:pt idx="70">
                  <c:v>4.2</c:v>
                </c:pt>
                <c:pt idx="71">
                  <c:v>5.4</c:v>
                </c:pt>
                <c:pt idx="72">
                  <c:v>6.6</c:v>
                </c:pt>
                <c:pt idx="73">
                  <c:v>7.8</c:v>
                </c:pt>
                <c:pt idx="74">
                  <c:v>9</c:v>
                </c:pt>
                <c:pt idx="75">
                  <c:v>10.199999999999999</c:v>
                </c:pt>
                <c:pt idx="76">
                  <c:v>11.4</c:v>
                </c:pt>
                <c:pt idx="77">
                  <c:v>12.6</c:v>
                </c:pt>
                <c:pt idx="78">
                  <c:v>13.8</c:v>
                </c:pt>
                <c:pt idx="79">
                  <c:v>15</c:v>
                </c:pt>
                <c:pt idx="80">
                  <c:v>16.2</c:v>
                </c:pt>
                <c:pt idx="81">
                  <c:v>17.399999999999999</c:v>
                </c:pt>
                <c:pt idx="82">
                  <c:v>18.7</c:v>
                </c:pt>
                <c:pt idx="83">
                  <c:v>19.8</c:v>
                </c:pt>
                <c:pt idx="84">
                  <c:v>21.1</c:v>
                </c:pt>
                <c:pt idx="85">
                  <c:v>22.3</c:v>
                </c:pt>
                <c:pt idx="86">
                  <c:v>23.5</c:v>
                </c:pt>
                <c:pt idx="87">
                  <c:v>24.7</c:v>
                </c:pt>
                <c:pt idx="88">
                  <c:v>25.9</c:v>
                </c:pt>
                <c:pt idx="89">
                  <c:v>27.1</c:v>
                </c:pt>
                <c:pt idx="90">
                  <c:v>28.3</c:v>
                </c:pt>
                <c:pt idx="91">
                  <c:v>29.5</c:v>
                </c:pt>
                <c:pt idx="92">
                  <c:v>30.7</c:v>
                </c:pt>
                <c:pt idx="93">
                  <c:v>31.9</c:v>
                </c:pt>
                <c:pt idx="94">
                  <c:v>33.1</c:v>
                </c:pt>
                <c:pt idx="95">
                  <c:v>34.299999999999997</c:v>
                </c:pt>
                <c:pt idx="96">
                  <c:v>35.5</c:v>
                </c:pt>
                <c:pt idx="97">
                  <c:v>36.700000000000003</c:v>
                </c:pt>
                <c:pt idx="98">
                  <c:v>37.9</c:v>
                </c:pt>
                <c:pt idx="99">
                  <c:v>39.1</c:v>
                </c:pt>
                <c:pt idx="100">
                  <c:v>40.299999999999997</c:v>
                </c:pt>
                <c:pt idx="101">
                  <c:v>41.5</c:v>
                </c:pt>
                <c:pt idx="102">
                  <c:v>42.7</c:v>
                </c:pt>
                <c:pt idx="103">
                  <c:v>43.9</c:v>
                </c:pt>
                <c:pt idx="104">
                  <c:v>45.1</c:v>
                </c:pt>
                <c:pt idx="105">
                  <c:v>46.3</c:v>
                </c:pt>
                <c:pt idx="106">
                  <c:v>47.5</c:v>
                </c:pt>
                <c:pt idx="107">
                  <c:v>48.7</c:v>
                </c:pt>
                <c:pt idx="108">
                  <c:v>49.9</c:v>
                </c:pt>
                <c:pt idx="109">
                  <c:v>51.1</c:v>
                </c:pt>
                <c:pt idx="110">
                  <c:v>52.3</c:v>
                </c:pt>
                <c:pt idx="111">
                  <c:v>53.5</c:v>
                </c:pt>
                <c:pt idx="112">
                  <c:v>54.7</c:v>
                </c:pt>
                <c:pt idx="113">
                  <c:v>55.9</c:v>
                </c:pt>
                <c:pt idx="114">
                  <c:v>57.1</c:v>
                </c:pt>
                <c:pt idx="115">
                  <c:v>58.4</c:v>
                </c:pt>
                <c:pt idx="116">
                  <c:v>59.5</c:v>
                </c:pt>
                <c:pt idx="117">
                  <c:v>60.7</c:v>
                </c:pt>
                <c:pt idx="118">
                  <c:v>62</c:v>
                </c:pt>
                <c:pt idx="119">
                  <c:v>63.2</c:v>
                </c:pt>
                <c:pt idx="120">
                  <c:v>64.400000000000006</c:v>
                </c:pt>
                <c:pt idx="121">
                  <c:v>65.599999999999994</c:v>
                </c:pt>
                <c:pt idx="122">
                  <c:v>66.8</c:v>
                </c:pt>
                <c:pt idx="123">
                  <c:v>68</c:v>
                </c:pt>
                <c:pt idx="124">
                  <c:v>69.2</c:v>
                </c:pt>
                <c:pt idx="125">
                  <c:v>70.400000000000006</c:v>
                </c:pt>
                <c:pt idx="126">
                  <c:v>71.599999999999994</c:v>
                </c:pt>
                <c:pt idx="127">
                  <c:v>72.8</c:v>
                </c:pt>
                <c:pt idx="128">
                  <c:v>74</c:v>
                </c:pt>
                <c:pt idx="129">
                  <c:v>75.2</c:v>
                </c:pt>
                <c:pt idx="130">
                  <c:v>76.400000000000006</c:v>
                </c:pt>
                <c:pt idx="131">
                  <c:v>77.599999999999994</c:v>
                </c:pt>
                <c:pt idx="132">
                  <c:v>78.8</c:v>
                </c:pt>
                <c:pt idx="133">
                  <c:v>80</c:v>
                </c:pt>
              </c:numCache>
            </c:numRef>
          </c:xVal>
          <c:yVal>
            <c:numRef>
              <c:f>'9_Profils taille de champ'!$F$509:$F$642</c:f>
              <c:numCache>
                <c:formatCode>General</c:formatCode>
                <c:ptCount val="134"/>
                <c:pt idx="0">
                  <c:v>0.81</c:v>
                </c:pt>
                <c:pt idx="1">
                  <c:v>1.02</c:v>
                </c:pt>
                <c:pt idx="2">
                  <c:v>1.08</c:v>
                </c:pt>
                <c:pt idx="3">
                  <c:v>1.1100000000000001</c:v>
                </c:pt>
                <c:pt idx="4">
                  <c:v>1.24</c:v>
                </c:pt>
                <c:pt idx="5">
                  <c:v>1.29</c:v>
                </c:pt>
                <c:pt idx="6">
                  <c:v>1.31</c:v>
                </c:pt>
                <c:pt idx="7">
                  <c:v>1.49</c:v>
                </c:pt>
                <c:pt idx="8">
                  <c:v>1.51</c:v>
                </c:pt>
                <c:pt idx="9">
                  <c:v>1.6</c:v>
                </c:pt>
                <c:pt idx="10">
                  <c:v>1.7</c:v>
                </c:pt>
                <c:pt idx="11">
                  <c:v>1.74</c:v>
                </c:pt>
                <c:pt idx="12">
                  <c:v>1.86</c:v>
                </c:pt>
                <c:pt idx="13">
                  <c:v>1.91</c:v>
                </c:pt>
                <c:pt idx="14">
                  <c:v>2.08</c:v>
                </c:pt>
                <c:pt idx="15">
                  <c:v>2.2000000000000002</c:v>
                </c:pt>
                <c:pt idx="16">
                  <c:v>2.36</c:v>
                </c:pt>
                <c:pt idx="17">
                  <c:v>2.5</c:v>
                </c:pt>
                <c:pt idx="18">
                  <c:v>2.58</c:v>
                </c:pt>
                <c:pt idx="19">
                  <c:v>2.78</c:v>
                </c:pt>
                <c:pt idx="20">
                  <c:v>2.92</c:v>
                </c:pt>
                <c:pt idx="21">
                  <c:v>3.13</c:v>
                </c:pt>
                <c:pt idx="22">
                  <c:v>3.26</c:v>
                </c:pt>
                <c:pt idx="23">
                  <c:v>3.4</c:v>
                </c:pt>
                <c:pt idx="24">
                  <c:v>3.56</c:v>
                </c:pt>
                <c:pt idx="25">
                  <c:v>3.77</c:v>
                </c:pt>
                <c:pt idx="26">
                  <c:v>4</c:v>
                </c:pt>
                <c:pt idx="27">
                  <c:v>4.28</c:v>
                </c:pt>
                <c:pt idx="28">
                  <c:v>4.54</c:v>
                </c:pt>
                <c:pt idx="29">
                  <c:v>4.71</c:v>
                </c:pt>
                <c:pt idx="30">
                  <c:v>5.0199999999999996</c:v>
                </c:pt>
                <c:pt idx="31">
                  <c:v>5.35</c:v>
                </c:pt>
                <c:pt idx="32">
                  <c:v>5.62</c:v>
                </c:pt>
                <c:pt idx="33">
                  <c:v>6.02</c:v>
                </c:pt>
                <c:pt idx="34">
                  <c:v>6.44</c:v>
                </c:pt>
                <c:pt idx="35">
                  <c:v>7.01</c:v>
                </c:pt>
                <c:pt idx="36">
                  <c:v>7.75</c:v>
                </c:pt>
                <c:pt idx="37">
                  <c:v>8.77</c:v>
                </c:pt>
                <c:pt idx="38">
                  <c:v>10.45</c:v>
                </c:pt>
                <c:pt idx="39">
                  <c:v>13.36</c:v>
                </c:pt>
                <c:pt idx="40">
                  <c:v>18.239999999999998</c:v>
                </c:pt>
                <c:pt idx="41">
                  <c:v>25.66</c:v>
                </c:pt>
                <c:pt idx="42">
                  <c:v>35.53</c:v>
                </c:pt>
                <c:pt idx="43">
                  <c:v>47.75</c:v>
                </c:pt>
                <c:pt idx="44">
                  <c:v>61</c:v>
                </c:pt>
                <c:pt idx="45">
                  <c:v>73.63</c:v>
                </c:pt>
                <c:pt idx="46">
                  <c:v>84.08</c:v>
                </c:pt>
                <c:pt idx="47">
                  <c:v>90.35</c:v>
                </c:pt>
                <c:pt idx="48">
                  <c:v>93.91</c:v>
                </c:pt>
                <c:pt idx="49">
                  <c:v>96.29</c:v>
                </c:pt>
                <c:pt idx="50">
                  <c:v>96.98</c:v>
                </c:pt>
                <c:pt idx="51">
                  <c:v>97.88</c:v>
                </c:pt>
                <c:pt idx="52">
                  <c:v>98.05</c:v>
                </c:pt>
                <c:pt idx="53">
                  <c:v>98.7</c:v>
                </c:pt>
                <c:pt idx="54">
                  <c:v>98.77</c:v>
                </c:pt>
                <c:pt idx="55">
                  <c:v>99.1</c:v>
                </c:pt>
                <c:pt idx="56">
                  <c:v>99.18</c:v>
                </c:pt>
                <c:pt idx="57">
                  <c:v>99.42</c:v>
                </c:pt>
                <c:pt idx="58">
                  <c:v>99.54</c:v>
                </c:pt>
                <c:pt idx="59">
                  <c:v>99.38</c:v>
                </c:pt>
                <c:pt idx="60">
                  <c:v>99.39</c:v>
                </c:pt>
                <c:pt idx="61">
                  <c:v>99.6</c:v>
                </c:pt>
                <c:pt idx="62">
                  <c:v>99.55</c:v>
                </c:pt>
                <c:pt idx="63">
                  <c:v>99.59</c:v>
                </c:pt>
                <c:pt idx="64">
                  <c:v>99.65</c:v>
                </c:pt>
                <c:pt idx="65">
                  <c:v>99.66</c:v>
                </c:pt>
                <c:pt idx="66">
                  <c:v>100</c:v>
                </c:pt>
                <c:pt idx="67">
                  <c:v>99.57</c:v>
                </c:pt>
                <c:pt idx="68">
                  <c:v>99.45</c:v>
                </c:pt>
                <c:pt idx="69">
                  <c:v>99.62</c:v>
                </c:pt>
                <c:pt idx="70">
                  <c:v>99.54</c:v>
                </c:pt>
                <c:pt idx="71">
                  <c:v>99.25</c:v>
                </c:pt>
                <c:pt idx="72">
                  <c:v>99.38</c:v>
                </c:pt>
                <c:pt idx="73">
                  <c:v>99.03</c:v>
                </c:pt>
                <c:pt idx="74">
                  <c:v>99.48</c:v>
                </c:pt>
                <c:pt idx="75">
                  <c:v>99.21</c:v>
                </c:pt>
                <c:pt idx="76">
                  <c:v>98.98</c:v>
                </c:pt>
                <c:pt idx="77">
                  <c:v>98.98</c:v>
                </c:pt>
                <c:pt idx="78">
                  <c:v>98.61</c:v>
                </c:pt>
                <c:pt idx="79">
                  <c:v>97.82</c:v>
                </c:pt>
                <c:pt idx="80">
                  <c:v>97.63</c:v>
                </c:pt>
                <c:pt idx="81">
                  <c:v>97.46</c:v>
                </c:pt>
                <c:pt idx="82">
                  <c:v>96.75</c:v>
                </c:pt>
                <c:pt idx="83">
                  <c:v>95.74</c:v>
                </c:pt>
                <c:pt idx="84">
                  <c:v>94.01</c:v>
                </c:pt>
                <c:pt idx="85">
                  <c:v>91.1</c:v>
                </c:pt>
                <c:pt idx="86">
                  <c:v>85.71</c:v>
                </c:pt>
                <c:pt idx="87">
                  <c:v>78.41</c:v>
                </c:pt>
                <c:pt idx="88">
                  <c:v>68.099999999999994</c:v>
                </c:pt>
                <c:pt idx="89">
                  <c:v>56.04</c:v>
                </c:pt>
                <c:pt idx="90">
                  <c:v>43.21</c:v>
                </c:pt>
                <c:pt idx="91">
                  <c:v>31</c:v>
                </c:pt>
                <c:pt idx="92">
                  <c:v>21.24</c:v>
                </c:pt>
                <c:pt idx="93">
                  <c:v>14.57</c:v>
                </c:pt>
                <c:pt idx="94">
                  <c:v>11.22</c:v>
                </c:pt>
                <c:pt idx="95">
                  <c:v>9.32</c:v>
                </c:pt>
                <c:pt idx="96">
                  <c:v>8.09</c:v>
                </c:pt>
                <c:pt idx="97">
                  <c:v>7.21</c:v>
                </c:pt>
                <c:pt idx="98">
                  <c:v>6.42</c:v>
                </c:pt>
                <c:pt idx="99">
                  <c:v>6</c:v>
                </c:pt>
                <c:pt idx="100">
                  <c:v>5.66</c:v>
                </c:pt>
                <c:pt idx="101">
                  <c:v>5.32</c:v>
                </c:pt>
                <c:pt idx="102">
                  <c:v>5.07</c:v>
                </c:pt>
                <c:pt idx="103">
                  <c:v>4.74</c:v>
                </c:pt>
                <c:pt idx="104">
                  <c:v>4.41</c:v>
                </c:pt>
                <c:pt idx="105">
                  <c:v>4.17</c:v>
                </c:pt>
                <c:pt idx="106">
                  <c:v>3.96</c:v>
                </c:pt>
                <c:pt idx="107">
                  <c:v>3.69</c:v>
                </c:pt>
                <c:pt idx="108">
                  <c:v>3.52</c:v>
                </c:pt>
                <c:pt idx="109">
                  <c:v>3.31</c:v>
                </c:pt>
                <c:pt idx="110">
                  <c:v>3.22</c:v>
                </c:pt>
                <c:pt idx="111">
                  <c:v>2.99</c:v>
                </c:pt>
                <c:pt idx="112">
                  <c:v>2.82</c:v>
                </c:pt>
                <c:pt idx="113">
                  <c:v>2.77</c:v>
                </c:pt>
                <c:pt idx="114">
                  <c:v>2.54</c:v>
                </c:pt>
                <c:pt idx="115">
                  <c:v>2.42</c:v>
                </c:pt>
                <c:pt idx="116">
                  <c:v>2.31</c:v>
                </c:pt>
                <c:pt idx="117">
                  <c:v>2.2200000000000002</c:v>
                </c:pt>
                <c:pt idx="118">
                  <c:v>2.15</c:v>
                </c:pt>
                <c:pt idx="119">
                  <c:v>2.0099999999999998</c:v>
                </c:pt>
                <c:pt idx="120">
                  <c:v>1.91</c:v>
                </c:pt>
                <c:pt idx="121">
                  <c:v>1.78</c:v>
                </c:pt>
                <c:pt idx="122">
                  <c:v>1.74</c:v>
                </c:pt>
                <c:pt idx="123">
                  <c:v>1.61</c:v>
                </c:pt>
                <c:pt idx="124">
                  <c:v>1.61</c:v>
                </c:pt>
                <c:pt idx="125">
                  <c:v>1.46</c:v>
                </c:pt>
                <c:pt idx="126">
                  <c:v>1.35</c:v>
                </c:pt>
                <c:pt idx="127">
                  <c:v>1.3</c:v>
                </c:pt>
                <c:pt idx="128">
                  <c:v>1.24</c:v>
                </c:pt>
                <c:pt idx="129">
                  <c:v>1.22</c:v>
                </c:pt>
                <c:pt idx="130">
                  <c:v>1.1299999999999999</c:v>
                </c:pt>
                <c:pt idx="131">
                  <c:v>1.0900000000000001</c:v>
                </c:pt>
                <c:pt idx="132">
                  <c:v>1.05</c:v>
                </c:pt>
                <c:pt idx="133">
                  <c:v>0.92</c:v>
                </c:pt>
              </c:numCache>
            </c:numRef>
          </c:yVal>
          <c:smooth val="1"/>
          <c:extLst>
            <c:ext xmlns:c16="http://schemas.microsoft.com/office/drawing/2014/chart" uri="{C3380CC4-5D6E-409C-BE32-E72D297353CC}">
              <c16:uniqueId val="{00000002-3C6B-4DB2-A020-92AF7B2E84F9}"/>
            </c:ext>
          </c:extLst>
        </c:ser>
        <c:ser>
          <c:idx val="3"/>
          <c:order val="3"/>
          <c:tx>
            <c:v>Champ 10x10</c:v>
          </c:tx>
          <c:spPr>
            <a:ln w="9525" cap="rnd">
              <a:solidFill>
                <a:schemeClr val="accent4"/>
              </a:solidFill>
              <a:round/>
            </a:ln>
            <a:effectLst/>
          </c:spPr>
          <c:marker>
            <c:symbol val="none"/>
          </c:marker>
          <c:xVal>
            <c:numRef>
              <c:f>'9_Profils taille de champ'!$A$663:$A$829</c:f>
              <c:numCache>
                <c:formatCode>General</c:formatCode>
                <c:ptCount val="167"/>
                <c:pt idx="0">
                  <c:v>100</c:v>
                </c:pt>
                <c:pt idx="1">
                  <c:v>99.1</c:v>
                </c:pt>
                <c:pt idx="2">
                  <c:v>97.6</c:v>
                </c:pt>
                <c:pt idx="3">
                  <c:v>96.5</c:v>
                </c:pt>
                <c:pt idx="4">
                  <c:v>95.4</c:v>
                </c:pt>
                <c:pt idx="5">
                  <c:v>94.1</c:v>
                </c:pt>
                <c:pt idx="6">
                  <c:v>92.9</c:v>
                </c:pt>
                <c:pt idx="7">
                  <c:v>91.8</c:v>
                </c:pt>
                <c:pt idx="8">
                  <c:v>90.5</c:v>
                </c:pt>
                <c:pt idx="9">
                  <c:v>89.3</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c:v>
                </c:pt>
                <c:pt idx="26">
                  <c:v>68.900000000000006</c:v>
                </c:pt>
                <c:pt idx="27">
                  <c:v>67.7</c:v>
                </c:pt>
                <c:pt idx="28">
                  <c:v>66.400000000000006</c:v>
                </c:pt>
                <c:pt idx="29">
                  <c:v>65.3</c:v>
                </c:pt>
                <c:pt idx="30">
                  <c:v>64</c:v>
                </c:pt>
                <c:pt idx="31">
                  <c:v>62.8</c:v>
                </c:pt>
                <c:pt idx="32">
                  <c:v>61.6</c:v>
                </c:pt>
                <c:pt idx="33">
                  <c:v>60.4</c:v>
                </c:pt>
                <c:pt idx="34">
                  <c:v>59.3</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42.3</c:v>
                </c:pt>
                <c:pt idx="49">
                  <c:v>41.2</c:v>
                </c:pt>
                <c:pt idx="50">
                  <c:v>39.9</c:v>
                </c:pt>
                <c:pt idx="51">
                  <c:v>38.799999999999997</c:v>
                </c:pt>
                <c:pt idx="52">
                  <c:v>37.5</c:v>
                </c:pt>
                <c:pt idx="53">
                  <c:v>36.299999999999997</c:v>
                </c:pt>
                <c:pt idx="54">
                  <c:v>35.1</c:v>
                </c:pt>
                <c:pt idx="55">
                  <c:v>33.9</c:v>
                </c:pt>
                <c:pt idx="56">
                  <c:v>32.799999999999997</c:v>
                </c:pt>
                <c:pt idx="57">
                  <c:v>31.5</c:v>
                </c:pt>
                <c:pt idx="58">
                  <c:v>30.3</c:v>
                </c:pt>
                <c:pt idx="59">
                  <c:v>29.1</c:v>
                </c:pt>
                <c:pt idx="60">
                  <c:v>27.9</c:v>
                </c:pt>
                <c:pt idx="61">
                  <c:v>26.7</c:v>
                </c:pt>
                <c:pt idx="62">
                  <c:v>25.5</c:v>
                </c:pt>
                <c:pt idx="63">
                  <c:v>24.3</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3.8</c:v>
                </c:pt>
                <c:pt idx="81">
                  <c:v>2.7</c:v>
                </c:pt>
                <c:pt idx="82">
                  <c:v>1.5</c:v>
                </c:pt>
                <c:pt idx="83">
                  <c:v>0.3</c:v>
                </c:pt>
                <c:pt idx="84">
                  <c:v>-0.9</c:v>
                </c:pt>
                <c:pt idx="85">
                  <c:v>-2.1</c:v>
                </c:pt>
                <c:pt idx="86">
                  <c:v>-3.3</c:v>
                </c:pt>
                <c:pt idx="87">
                  <c:v>-4.5</c:v>
                </c:pt>
                <c:pt idx="88">
                  <c:v>-5.8</c:v>
                </c:pt>
                <c:pt idx="89">
                  <c:v>-6.9</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-28.6</c:v>
                </c:pt>
                <c:pt idx="108">
                  <c:v>-29.8</c:v>
                </c:pt>
                <c:pt idx="109">
                  <c:v>-31</c:v>
                </c:pt>
                <c:pt idx="110">
                  <c:v>-32.200000000000003</c:v>
                </c:pt>
                <c:pt idx="111">
                  <c:v>-33.4</c:v>
                </c:pt>
                <c:pt idx="112">
                  <c:v>-34.6</c:v>
                </c:pt>
                <c:pt idx="113">
                  <c:v>-35.9</c:v>
                </c:pt>
                <c:pt idx="114">
                  <c:v>-37</c:v>
                </c:pt>
                <c:pt idx="115">
                  <c:v>-38.200000000000003</c:v>
                </c:pt>
                <c:pt idx="116">
                  <c:v>-39.4</c:v>
                </c:pt>
                <c:pt idx="117">
                  <c:v>-40.6</c:v>
                </c:pt>
                <c:pt idx="118">
                  <c:v>-41.8</c:v>
                </c:pt>
                <c:pt idx="119">
                  <c:v>-43</c:v>
                </c:pt>
                <c:pt idx="120">
                  <c:v>-44.3</c:v>
                </c:pt>
                <c:pt idx="121">
                  <c:v>-45.4</c:v>
                </c:pt>
                <c:pt idx="122">
                  <c:v>-46.6</c:v>
                </c:pt>
                <c:pt idx="123">
                  <c:v>-47.9</c:v>
                </c:pt>
                <c:pt idx="124">
                  <c:v>-49</c:v>
                </c:pt>
                <c:pt idx="125">
                  <c:v>-50.3</c:v>
                </c:pt>
                <c:pt idx="126">
                  <c:v>-51.5</c:v>
                </c:pt>
                <c:pt idx="127">
                  <c:v>-52.7</c:v>
                </c:pt>
                <c:pt idx="128">
                  <c:v>-53.9</c:v>
                </c:pt>
                <c:pt idx="129">
                  <c:v>-55.1</c:v>
                </c:pt>
                <c:pt idx="130">
                  <c:v>-56.3</c:v>
                </c:pt>
                <c:pt idx="131">
                  <c:v>-57.5</c:v>
                </c:pt>
                <c:pt idx="132">
                  <c:v>-58.7</c:v>
                </c:pt>
                <c:pt idx="133">
                  <c:v>-59.9</c:v>
                </c:pt>
                <c:pt idx="134">
                  <c:v>-61.1</c:v>
                </c:pt>
                <c:pt idx="135">
                  <c:v>-62.3</c:v>
                </c:pt>
                <c:pt idx="136">
                  <c:v>-63.5</c:v>
                </c:pt>
                <c:pt idx="137">
                  <c:v>-64.7</c:v>
                </c:pt>
                <c:pt idx="138">
                  <c:v>-65.900000000000006</c:v>
                </c:pt>
                <c:pt idx="139">
                  <c:v>-67.099999999999994</c:v>
                </c:pt>
                <c:pt idx="140">
                  <c:v>-68.3</c:v>
                </c:pt>
                <c:pt idx="141">
                  <c:v>-69.5</c:v>
                </c:pt>
                <c:pt idx="142">
                  <c:v>-70.7</c:v>
                </c:pt>
                <c:pt idx="143">
                  <c:v>-71.900000000000006</c:v>
                </c:pt>
                <c:pt idx="144">
                  <c:v>-73.2</c:v>
                </c:pt>
                <c:pt idx="145">
                  <c:v>-74.400000000000006</c:v>
                </c:pt>
                <c:pt idx="146">
                  <c:v>-75.599999999999994</c:v>
                </c:pt>
                <c:pt idx="147">
                  <c:v>-76.8</c:v>
                </c:pt>
                <c:pt idx="148">
                  <c:v>-77.900000000000006</c:v>
                </c:pt>
                <c:pt idx="149">
                  <c:v>-79.2</c:v>
                </c:pt>
                <c:pt idx="150">
                  <c:v>-80.400000000000006</c:v>
                </c:pt>
                <c:pt idx="151">
                  <c:v>-81.5</c:v>
                </c:pt>
                <c:pt idx="152">
                  <c:v>-82.8</c:v>
                </c:pt>
                <c:pt idx="153">
                  <c:v>-84</c:v>
                </c:pt>
                <c:pt idx="154">
                  <c:v>-85.2</c:v>
                </c:pt>
                <c:pt idx="155">
                  <c:v>-86.4</c:v>
                </c:pt>
                <c:pt idx="156">
                  <c:v>-87.6</c:v>
                </c:pt>
                <c:pt idx="157">
                  <c:v>-88.8</c:v>
                </c:pt>
                <c:pt idx="158">
                  <c:v>-90</c:v>
                </c:pt>
                <c:pt idx="159">
                  <c:v>-91.2</c:v>
                </c:pt>
                <c:pt idx="160">
                  <c:v>-92.4</c:v>
                </c:pt>
                <c:pt idx="161">
                  <c:v>-93.6</c:v>
                </c:pt>
                <c:pt idx="162">
                  <c:v>-94.8</c:v>
                </c:pt>
                <c:pt idx="163">
                  <c:v>-96</c:v>
                </c:pt>
                <c:pt idx="164">
                  <c:v>-97.2</c:v>
                </c:pt>
                <c:pt idx="165">
                  <c:v>-98.4</c:v>
                </c:pt>
                <c:pt idx="166">
                  <c:v>-100</c:v>
                </c:pt>
              </c:numCache>
            </c:numRef>
          </c:xVal>
          <c:yVal>
            <c:numRef>
              <c:f>'9_Profils taille de champ'!$F$663:$F$829</c:f>
              <c:numCache>
                <c:formatCode>General</c:formatCode>
                <c:ptCount val="167"/>
                <c:pt idx="0">
                  <c:v>3.73</c:v>
                </c:pt>
                <c:pt idx="1">
                  <c:v>3.81</c:v>
                </c:pt>
                <c:pt idx="2">
                  <c:v>4.0199999999999996</c:v>
                </c:pt>
                <c:pt idx="3">
                  <c:v>4.1100000000000003</c:v>
                </c:pt>
                <c:pt idx="4">
                  <c:v>4.28</c:v>
                </c:pt>
                <c:pt idx="5">
                  <c:v>4.42</c:v>
                </c:pt>
                <c:pt idx="6">
                  <c:v>4.59</c:v>
                </c:pt>
                <c:pt idx="7">
                  <c:v>4.75</c:v>
                </c:pt>
                <c:pt idx="8">
                  <c:v>4.8899999999999997</c:v>
                </c:pt>
                <c:pt idx="9">
                  <c:v>5.0999999999999996</c:v>
                </c:pt>
                <c:pt idx="10">
                  <c:v>5.24</c:v>
                </c:pt>
                <c:pt idx="11">
                  <c:v>5.41</c:v>
                </c:pt>
                <c:pt idx="12">
                  <c:v>5.64</c:v>
                </c:pt>
                <c:pt idx="13">
                  <c:v>5.74</c:v>
                </c:pt>
                <c:pt idx="14">
                  <c:v>6.03</c:v>
                </c:pt>
                <c:pt idx="15">
                  <c:v>6.19</c:v>
                </c:pt>
                <c:pt idx="16">
                  <c:v>6.5</c:v>
                </c:pt>
                <c:pt idx="17">
                  <c:v>6.73</c:v>
                </c:pt>
                <c:pt idx="18">
                  <c:v>6.98</c:v>
                </c:pt>
                <c:pt idx="19">
                  <c:v>7.23</c:v>
                </c:pt>
                <c:pt idx="20">
                  <c:v>7.52</c:v>
                </c:pt>
                <c:pt idx="21">
                  <c:v>7.77</c:v>
                </c:pt>
                <c:pt idx="22">
                  <c:v>8</c:v>
                </c:pt>
                <c:pt idx="23">
                  <c:v>8.3800000000000008</c:v>
                </c:pt>
                <c:pt idx="24">
                  <c:v>8.68</c:v>
                </c:pt>
                <c:pt idx="25">
                  <c:v>9.09</c:v>
                </c:pt>
                <c:pt idx="26">
                  <c:v>9.44</c:v>
                </c:pt>
                <c:pt idx="27">
                  <c:v>9.83</c:v>
                </c:pt>
                <c:pt idx="28">
                  <c:v>10.4</c:v>
                </c:pt>
                <c:pt idx="29">
                  <c:v>10.96</c:v>
                </c:pt>
                <c:pt idx="30">
                  <c:v>11.66</c:v>
                </c:pt>
                <c:pt idx="31">
                  <c:v>12.51</c:v>
                </c:pt>
                <c:pt idx="32">
                  <c:v>13.74</c:v>
                </c:pt>
                <c:pt idx="33">
                  <c:v>15.84</c:v>
                </c:pt>
                <c:pt idx="34">
                  <c:v>19.29</c:v>
                </c:pt>
                <c:pt idx="35">
                  <c:v>25.78</c:v>
                </c:pt>
                <c:pt idx="36">
                  <c:v>35.22</c:v>
                </c:pt>
                <c:pt idx="37">
                  <c:v>46.3</c:v>
                </c:pt>
                <c:pt idx="38">
                  <c:v>58.74</c:v>
                </c:pt>
                <c:pt idx="39">
                  <c:v>69.36</c:v>
                </c:pt>
                <c:pt idx="40">
                  <c:v>78.27</c:v>
                </c:pt>
                <c:pt idx="41">
                  <c:v>84.93</c:v>
                </c:pt>
                <c:pt idx="42">
                  <c:v>88.75</c:v>
                </c:pt>
                <c:pt idx="43">
                  <c:v>91.39</c:v>
                </c:pt>
                <c:pt idx="44">
                  <c:v>92.97</c:v>
                </c:pt>
                <c:pt idx="45">
                  <c:v>93.73</c:v>
                </c:pt>
                <c:pt idx="46">
                  <c:v>94.29</c:v>
                </c:pt>
                <c:pt idx="47">
                  <c:v>94.81</c:v>
                </c:pt>
                <c:pt idx="48">
                  <c:v>95.03</c:v>
                </c:pt>
                <c:pt idx="49">
                  <c:v>95.58</c:v>
                </c:pt>
                <c:pt idx="50">
                  <c:v>95.99</c:v>
                </c:pt>
                <c:pt idx="51">
                  <c:v>96.17</c:v>
                </c:pt>
                <c:pt idx="52">
                  <c:v>96.46</c:v>
                </c:pt>
                <c:pt idx="53">
                  <c:v>96.56</c:v>
                </c:pt>
                <c:pt idx="54">
                  <c:v>96.92</c:v>
                </c:pt>
                <c:pt idx="55">
                  <c:v>97.33</c:v>
                </c:pt>
                <c:pt idx="56">
                  <c:v>97.38</c:v>
                </c:pt>
                <c:pt idx="57">
                  <c:v>97.58</c:v>
                </c:pt>
                <c:pt idx="58">
                  <c:v>97.91</c:v>
                </c:pt>
                <c:pt idx="59">
                  <c:v>97.95</c:v>
                </c:pt>
                <c:pt idx="60">
                  <c:v>98.26</c:v>
                </c:pt>
                <c:pt idx="61">
                  <c:v>98.5</c:v>
                </c:pt>
                <c:pt idx="62">
                  <c:v>98.68</c:v>
                </c:pt>
                <c:pt idx="63">
                  <c:v>98.65</c:v>
                </c:pt>
                <c:pt idx="64">
                  <c:v>98.81</c:v>
                </c:pt>
                <c:pt idx="65">
                  <c:v>98.9</c:v>
                </c:pt>
                <c:pt idx="66">
                  <c:v>98.97</c:v>
                </c:pt>
                <c:pt idx="67">
                  <c:v>99.29</c:v>
                </c:pt>
                <c:pt idx="68">
                  <c:v>99.43</c:v>
                </c:pt>
                <c:pt idx="69">
                  <c:v>99.18</c:v>
                </c:pt>
                <c:pt idx="70">
                  <c:v>99.4</c:v>
                </c:pt>
                <c:pt idx="71">
                  <c:v>99.09</c:v>
                </c:pt>
                <c:pt idx="72">
                  <c:v>99.44</c:v>
                </c:pt>
                <c:pt idx="73">
                  <c:v>99.4</c:v>
                </c:pt>
                <c:pt idx="74">
                  <c:v>99.15</c:v>
                </c:pt>
                <c:pt idx="75">
                  <c:v>99.28</c:v>
                </c:pt>
                <c:pt idx="76">
                  <c:v>99.25</c:v>
                </c:pt>
                <c:pt idx="77">
                  <c:v>99.11</c:v>
                </c:pt>
                <c:pt idx="78">
                  <c:v>99.22</c:v>
                </c:pt>
                <c:pt idx="79">
                  <c:v>99.01</c:v>
                </c:pt>
                <c:pt idx="80">
                  <c:v>99.25</c:v>
                </c:pt>
                <c:pt idx="81">
                  <c:v>99.24</c:v>
                </c:pt>
                <c:pt idx="82">
                  <c:v>99.22</c:v>
                </c:pt>
                <c:pt idx="83">
                  <c:v>99.51</c:v>
                </c:pt>
                <c:pt idx="84">
                  <c:v>99.16</c:v>
                </c:pt>
                <c:pt idx="85">
                  <c:v>99.26</c:v>
                </c:pt>
                <c:pt idx="86">
                  <c:v>99.68</c:v>
                </c:pt>
                <c:pt idx="87">
                  <c:v>99.49</c:v>
                </c:pt>
                <c:pt idx="88">
                  <c:v>99.6</c:v>
                </c:pt>
                <c:pt idx="89">
                  <c:v>99.58</c:v>
                </c:pt>
                <c:pt idx="90">
                  <c:v>99.55</c:v>
                </c:pt>
                <c:pt idx="91">
                  <c:v>99.9</c:v>
                </c:pt>
                <c:pt idx="92">
                  <c:v>99.95</c:v>
                </c:pt>
                <c:pt idx="93">
                  <c:v>99.78</c:v>
                </c:pt>
                <c:pt idx="94">
                  <c:v>99.96</c:v>
                </c:pt>
                <c:pt idx="95">
                  <c:v>99.78</c:v>
                </c:pt>
                <c:pt idx="96">
                  <c:v>99.96</c:v>
                </c:pt>
                <c:pt idx="97">
                  <c:v>99.93</c:v>
                </c:pt>
                <c:pt idx="98">
                  <c:v>99.83</c:v>
                </c:pt>
                <c:pt idx="99">
                  <c:v>99.96</c:v>
                </c:pt>
                <c:pt idx="100">
                  <c:v>99.68</c:v>
                </c:pt>
                <c:pt idx="101">
                  <c:v>100</c:v>
                </c:pt>
                <c:pt idx="102">
                  <c:v>99.64</c:v>
                </c:pt>
                <c:pt idx="103">
                  <c:v>99.52</c:v>
                </c:pt>
                <c:pt idx="104">
                  <c:v>99.77</c:v>
                </c:pt>
                <c:pt idx="105">
                  <c:v>99.66</c:v>
                </c:pt>
                <c:pt idx="106">
                  <c:v>99.28</c:v>
                </c:pt>
                <c:pt idx="107">
                  <c:v>99.34</c:v>
                </c:pt>
                <c:pt idx="108">
                  <c:v>99</c:v>
                </c:pt>
                <c:pt idx="109">
                  <c:v>98.91</c:v>
                </c:pt>
                <c:pt idx="110">
                  <c:v>98.88</c:v>
                </c:pt>
                <c:pt idx="111">
                  <c:v>98.46</c:v>
                </c:pt>
                <c:pt idx="112">
                  <c:v>98.66</c:v>
                </c:pt>
                <c:pt idx="113">
                  <c:v>98.02</c:v>
                </c:pt>
                <c:pt idx="114">
                  <c:v>97.81</c:v>
                </c:pt>
                <c:pt idx="115">
                  <c:v>97.75</c:v>
                </c:pt>
                <c:pt idx="116">
                  <c:v>97.32</c:v>
                </c:pt>
                <c:pt idx="117">
                  <c:v>97.32</c:v>
                </c:pt>
                <c:pt idx="118">
                  <c:v>96.8</c:v>
                </c:pt>
                <c:pt idx="119">
                  <c:v>96.78</c:v>
                </c:pt>
                <c:pt idx="120">
                  <c:v>96.47</c:v>
                </c:pt>
                <c:pt idx="121">
                  <c:v>95.8</c:v>
                </c:pt>
                <c:pt idx="122">
                  <c:v>95.37</c:v>
                </c:pt>
                <c:pt idx="123">
                  <c:v>94.16</c:v>
                </c:pt>
                <c:pt idx="124">
                  <c:v>93.08</c:v>
                </c:pt>
                <c:pt idx="125">
                  <c:v>90.73</c:v>
                </c:pt>
                <c:pt idx="126">
                  <c:v>86.31</c:v>
                </c:pt>
                <c:pt idx="127">
                  <c:v>78.680000000000007</c:v>
                </c:pt>
                <c:pt idx="128">
                  <c:v>67.790000000000006</c:v>
                </c:pt>
                <c:pt idx="129">
                  <c:v>55.87</c:v>
                </c:pt>
                <c:pt idx="130">
                  <c:v>43.72</c:v>
                </c:pt>
                <c:pt idx="131">
                  <c:v>33.56</c:v>
                </c:pt>
                <c:pt idx="132">
                  <c:v>25.47</c:v>
                </c:pt>
                <c:pt idx="133">
                  <c:v>19.63</c:v>
                </c:pt>
                <c:pt idx="134">
                  <c:v>16.12</c:v>
                </c:pt>
                <c:pt idx="135">
                  <c:v>13.93</c:v>
                </c:pt>
                <c:pt idx="136">
                  <c:v>12.73</c:v>
                </c:pt>
                <c:pt idx="137">
                  <c:v>11.86</c:v>
                </c:pt>
                <c:pt idx="138">
                  <c:v>11.06</c:v>
                </c:pt>
                <c:pt idx="139">
                  <c:v>10.5</c:v>
                </c:pt>
                <c:pt idx="140">
                  <c:v>10.07</c:v>
                </c:pt>
                <c:pt idx="141">
                  <c:v>9.57</c:v>
                </c:pt>
                <c:pt idx="142">
                  <c:v>9.16</c:v>
                </c:pt>
                <c:pt idx="143">
                  <c:v>8.83</c:v>
                </c:pt>
                <c:pt idx="144">
                  <c:v>8.52</c:v>
                </c:pt>
                <c:pt idx="145">
                  <c:v>8.19</c:v>
                </c:pt>
                <c:pt idx="146">
                  <c:v>7.89</c:v>
                </c:pt>
                <c:pt idx="147">
                  <c:v>7.6</c:v>
                </c:pt>
                <c:pt idx="148">
                  <c:v>7.35</c:v>
                </c:pt>
                <c:pt idx="149">
                  <c:v>6.98</c:v>
                </c:pt>
                <c:pt idx="150">
                  <c:v>6.79</c:v>
                </c:pt>
                <c:pt idx="151">
                  <c:v>6.59</c:v>
                </c:pt>
                <c:pt idx="152">
                  <c:v>6.4</c:v>
                </c:pt>
                <c:pt idx="153">
                  <c:v>6.13</c:v>
                </c:pt>
                <c:pt idx="154">
                  <c:v>5.85</c:v>
                </c:pt>
                <c:pt idx="155">
                  <c:v>5.77</c:v>
                </c:pt>
                <c:pt idx="156">
                  <c:v>5.47</c:v>
                </c:pt>
                <c:pt idx="157">
                  <c:v>5.33</c:v>
                </c:pt>
                <c:pt idx="158">
                  <c:v>5.12</c:v>
                </c:pt>
                <c:pt idx="159">
                  <c:v>5</c:v>
                </c:pt>
                <c:pt idx="160">
                  <c:v>4.82</c:v>
                </c:pt>
                <c:pt idx="161">
                  <c:v>4.74</c:v>
                </c:pt>
                <c:pt idx="162">
                  <c:v>4.53</c:v>
                </c:pt>
                <c:pt idx="163">
                  <c:v>4.4400000000000004</c:v>
                </c:pt>
                <c:pt idx="164">
                  <c:v>4.24</c:v>
                </c:pt>
                <c:pt idx="165">
                  <c:v>4.12</c:v>
                </c:pt>
                <c:pt idx="166">
                  <c:v>3.92</c:v>
                </c:pt>
              </c:numCache>
            </c:numRef>
          </c:yVal>
          <c:smooth val="1"/>
          <c:extLst>
            <c:ext xmlns:c16="http://schemas.microsoft.com/office/drawing/2014/chart" uri="{C3380CC4-5D6E-409C-BE32-E72D297353CC}">
              <c16:uniqueId val="{00000003-3C6B-4DB2-A020-92AF7B2E84F9}"/>
            </c:ext>
          </c:extLst>
        </c:ser>
        <c:dLbls>
          <c:showLegendKey val="0"/>
          <c:showVal val="0"/>
          <c:showCatName val="0"/>
          <c:showSerName val="0"/>
          <c:showPercent val="0"/>
          <c:showBubbleSize val="0"/>
        </c:dLbls>
        <c:axId val="124802560"/>
        <c:axId val="124804480"/>
      </c:scatterChart>
      <c:valAx>
        <c:axId val="124802560"/>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24804480"/>
        <c:crosses val="autoZero"/>
        <c:crossBetween val="midCat"/>
      </c:valAx>
      <c:valAx>
        <c:axId val="12480448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2480256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DSP 100 cm</c:v>
          </c:tx>
          <c:spPr>
            <a:ln w="9525" cap="rnd">
              <a:solidFill>
                <a:schemeClr val="accent1"/>
              </a:solidFill>
              <a:round/>
            </a:ln>
            <a:effectLst/>
          </c:spPr>
          <c:marker>
            <c:symbol val="none"/>
          </c:marker>
          <c:xVal>
            <c:numRef>
              <c:f>'6_Profils DSP'!$A$19:$A$276</c:f>
              <c:numCache>
                <c:formatCode>General</c:formatCode>
                <c:ptCount val="258"/>
                <c:pt idx="0">
                  <c:v>-155</c:v>
                </c:pt>
                <c:pt idx="1">
                  <c:v>-154.19999999999999</c:v>
                </c:pt>
                <c:pt idx="2">
                  <c:v>-152.80000000000001</c:v>
                </c:pt>
                <c:pt idx="3">
                  <c:v>-151.69999999999999</c:v>
                </c:pt>
                <c:pt idx="4">
                  <c:v>-150.6</c:v>
                </c:pt>
                <c:pt idx="5">
                  <c:v>-149.30000000000001</c:v>
                </c:pt>
                <c:pt idx="6">
                  <c:v>-148.1</c:v>
                </c:pt>
                <c:pt idx="7">
                  <c:v>-146.9</c:v>
                </c:pt>
                <c:pt idx="8">
                  <c:v>-145.69999999999999</c:v>
                </c:pt>
                <c:pt idx="9">
                  <c:v>-144.5</c:v>
                </c:pt>
                <c:pt idx="10">
                  <c:v>-143.30000000000001</c:v>
                </c:pt>
                <c:pt idx="11">
                  <c:v>-142.1</c:v>
                </c:pt>
                <c:pt idx="12">
                  <c:v>-140.9</c:v>
                </c:pt>
                <c:pt idx="13">
                  <c:v>-139.69999999999999</c:v>
                </c:pt>
                <c:pt idx="14">
                  <c:v>-138.5</c:v>
                </c:pt>
                <c:pt idx="15">
                  <c:v>-137.30000000000001</c:v>
                </c:pt>
                <c:pt idx="16">
                  <c:v>-136.1</c:v>
                </c:pt>
                <c:pt idx="17">
                  <c:v>-134.9</c:v>
                </c:pt>
                <c:pt idx="18">
                  <c:v>-133.69999999999999</c:v>
                </c:pt>
                <c:pt idx="19">
                  <c:v>-132.5</c:v>
                </c:pt>
                <c:pt idx="20">
                  <c:v>-131.30000000000001</c:v>
                </c:pt>
                <c:pt idx="21">
                  <c:v>-130.1</c:v>
                </c:pt>
                <c:pt idx="22">
                  <c:v>-128.9</c:v>
                </c:pt>
                <c:pt idx="23">
                  <c:v>-127.6</c:v>
                </c:pt>
                <c:pt idx="24">
                  <c:v>-126.5</c:v>
                </c:pt>
                <c:pt idx="25">
                  <c:v>-125.3</c:v>
                </c:pt>
                <c:pt idx="26">
                  <c:v>-124</c:v>
                </c:pt>
                <c:pt idx="27">
                  <c:v>-122.9</c:v>
                </c:pt>
                <c:pt idx="28">
                  <c:v>-121.6</c:v>
                </c:pt>
                <c:pt idx="29">
                  <c:v>-120.4</c:v>
                </c:pt>
                <c:pt idx="30">
                  <c:v>-119.2</c:v>
                </c:pt>
                <c:pt idx="31">
                  <c:v>-118</c:v>
                </c:pt>
                <c:pt idx="32">
                  <c:v>-116.9</c:v>
                </c:pt>
                <c:pt idx="33">
                  <c:v>-115.6</c:v>
                </c:pt>
                <c:pt idx="34">
                  <c:v>-114.4</c:v>
                </c:pt>
                <c:pt idx="35">
                  <c:v>-113.2</c:v>
                </c:pt>
                <c:pt idx="36">
                  <c:v>-112</c:v>
                </c:pt>
                <c:pt idx="37">
                  <c:v>-110.8</c:v>
                </c:pt>
                <c:pt idx="38">
                  <c:v>-109.6</c:v>
                </c:pt>
                <c:pt idx="39">
                  <c:v>-108.4</c:v>
                </c:pt>
                <c:pt idx="40">
                  <c:v>-107.2</c:v>
                </c:pt>
                <c:pt idx="41">
                  <c:v>-106</c:v>
                </c:pt>
                <c:pt idx="42">
                  <c:v>-104.8</c:v>
                </c:pt>
                <c:pt idx="43">
                  <c:v>-103.6</c:v>
                </c:pt>
                <c:pt idx="44">
                  <c:v>-102.4</c:v>
                </c:pt>
                <c:pt idx="45">
                  <c:v>-101.2</c:v>
                </c:pt>
                <c:pt idx="46">
                  <c:v>-100</c:v>
                </c:pt>
                <c:pt idx="47">
                  <c:v>-98.8</c:v>
                </c:pt>
                <c:pt idx="48">
                  <c:v>-97.5</c:v>
                </c:pt>
                <c:pt idx="49">
                  <c:v>-96.4</c:v>
                </c:pt>
                <c:pt idx="50">
                  <c:v>-95.1</c:v>
                </c:pt>
                <c:pt idx="51">
                  <c:v>-94</c:v>
                </c:pt>
                <c:pt idx="52">
                  <c:v>-92.8</c:v>
                </c:pt>
                <c:pt idx="53">
                  <c:v>-91.5</c:v>
                </c:pt>
                <c:pt idx="54">
                  <c:v>-90.3</c:v>
                </c:pt>
                <c:pt idx="55">
                  <c:v>-89.1</c:v>
                </c:pt>
                <c:pt idx="56">
                  <c:v>-87.9</c:v>
                </c:pt>
                <c:pt idx="57">
                  <c:v>-86.7</c:v>
                </c:pt>
                <c:pt idx="58">
                  <c:v>-85.5</c:v>
                </c:pt>
                <c:pt idx="59">
                  <c:v>-84.3</c:v>
                </c:pt>
                <c:pt idx="60">
                  <c:v>-83.1</c:v>
                </c:pt>
                <c:pt idx="61">
                  <c:v>-81.900000000000006</c:v>
                </c:pt>
                <c:pt idx="62">
                  <c:v>-80.7</c:v>
                </c:pt>
                <c:pt idx="63">
                  <c:v>-79.5</c:v>
                </c:pt>
                <c:pt idx="64">
                  <c:v>-78.3</c:v>
                </c:pt>
                <c:pt idx="65">
                  <c:v>-77.099999999999994</c:v>
                </c:pt>
                <c:pt idx="66">
                  <c:v>-75.900000000000006</c:v>
                </c:pt>
                <c:pt idx="67">
                  <c:v>-74.7</c:v>
                </c:pt>
                <c:pt idx="68">
                  <c:v>-73.5</c:v>
                </c:pt>
                <c:pt idx="69">
                  <c:v>-72.3</c:v>
                </c:pt>
                <c:pt idx="70">
                  <c:v>-71.099999999999994</c:v>
                </c:pt>
                <c:pt idx="71">
                  <c:v>-69.900000000000006</c:v>
                </c:pt>
                <c:pt idx="72">
                  <c:v>-68.7</c:v>
                </c:pt>
                <c:pt idx="73">
                  <c:v>-67.5</c:v>
                </c:pt>
                <c:pt idx="74">
                  <c:v>-66.3</c:v>
                </c:pt>
                <c:pt idx="75">
                  <c:v>-65.099999999999994</c:v>
                </c:pt>
                <c:pt idx="76">
                  <c:v>-63.9</c:v>
                </c:pt>
                <c:pt idx="77">
                  <c:v>-62.7</c:v>
                </c:pt>
                <c:pt idx="78">
                  <c:v>-61.4</c:v>
                </c:pt>
                <c:pt idx="79">
                  <c:v>-60.2</c:v>
                </c:pt>
                <c:pt idx="80">
                  <c:v>-59</c:v>
                </c:pt>
                <c:pt idx="81">
                  <c:v>-57.8</c:v>
                </c:pt>
                <c:pt idx="82">
                  <c:v>-56.6</c:v>
                </c:pt>
                <c:pt idx="83">
                  <c:v>-55.4</c:v>
                </c:pt>
                <c:pt idx="84">
                  <c:v>-54.2</c:v>
                </c:pt>
                <c:pt idx="85">
                  <c:v>-53</c:v>
                </c:pt>
                <c:pt idx="86">
                  <c:v>-51.8</c:v>
                </c:pt>
                <c:pt idx="87">
                  <c:v>-50.6</c:v>
                </c:pt>
                <c:pt idx="88">
                  <c:v>-49.4</c:v>
                </c:pt>
                <c:pt idx="89">
                  <c:v>-48.2</c:v>
                </c:pt>
                <c:pt idx="90">
                  <c:v>-47</c:v>
                </c:pt>
                <c:pt idx="91">
                  <c:v>-45.8</c:v>
                </c:pt>
                <c:pt idx="92">
                  <c:v>-44.6</c:v>
                </c:pt>
                <c:pt idx="93">
                  <c:v>-43.3</c:v>
                </c:pt>
                <c:pt idx="94">
                  <c:v>-42.2</c:v>
                </c:pt>
                <c:pt idx="95">
                  <c:v>-41</c:v>
                </c:pt>
                <c:pt idx="96">
                  <c:v>-39.700000000000003</c:v>
                </c:pt>
                <c:pt idx="97">
                  <c:v>-38.5</c:v>
                </c:pt>
                <c:pt idx="98">
                  <c:v>-37.299999999999997</c:v>
                </c:pt>
                <c:pt idx="99">
                  <c:v>-36.200000000000003</c:v>
                </c:pt>
                <c:pt idx="100">
                  <c:v>-34.9</c:v>
                </c:pt>
                <c:pt idx="101">
                  <c:v>-33.700000000000003</c:v>
                </c:pt>
                <c:pt idx="102">
                  <c:v>-32.5</c:v>
                </c:pt>
                <c:pt idx="103">
                  <c:v>-31.3</c:v>
                </c:pt>
                <c:pt idx="104">
                  <c:v>-30.1</c:v>
                </c:pt>
                <c:pt idx="105">
                  <c:v>-28.9</c:v>
                </c:pt>
                <c:pt idx="106">
                  <c:v>-27.7</c:v>
                </c:pt>
                <c:pt idx="107">
                  <c:v>-26.5</c:v>
                </c:pt>
                <c:pt idx="108">
                  <c:v>-25.3</c:v>
                </c:pt>
                <c:pt idx="109">
                  <c:v>-24.1</c:v>
                </c:pt>
                <c:pt idx="110">
                  <c:v>-22.9</c:v>
                </c:pt>
                <c:pt idx="111">
                  <c:v>-21.7</c:v>
                </c:pt>
                <c:pt idx="112">
                  <c:v>-20.5</c:v>
                </c:pt>
                <c:pt idx="113">
                  <c:v>-19.3</c:v>
                </c:pt>
                <c:pt idx="114">
                  <c:v>-18.100000000000001</c:v>
                </c:pt>
                <c:pt idx="115">
                  <c:v>-16.899999999999999</c:v>
                </c:pt>
                <c:pt idx="116">
                  <c:v>-15.7</c:v>
                </c:pt>
                <c:pt idx="117">
                  <c:v>-14.5</c:v>
                </c:pt>
                <c:pt idx="118">
                  <c:v>-13.3</c:v>
                </c:pt>
                <c:pt idx="119">
                  <c:v>-12.1</c:v>
                </c:pt>
                <c:pt idx="120">
                  <c:v>-10.9</c:v>
                </c:pt>
                <c:pt idx="121">
                  <c:v>-9.6</c:v>
                </c:pt>
                <c:pt idx="122">
                  <c:v>-8.4</c:v>
                </c:pt>
                <c:pt idx="123">
                  <c:v>-7.2</c:v>
                </c:pt>
                <c:pt idx="124">
                  <c:v>-6</c:v>
                </c:pt>
                <c:pt idx="125">
                  <c:v>-4.8</c:v>
                </c:pt>
                <c:pt idx="126">
                  <c:v>-3.6</c:v>
                </c:pt>
                <c:pt idx="127">
                  <c:v>-2.4</c:v>
                </c:pt>
                <c:pt idx="128">
                  <c:v>-1.2</c:v>
                </c:pt>
                <c:pt idx="129">
                  <c:v>0</c:v>
                </c:pt>
                <c:pt idx="130">
                  <c:v>1.2</c:v>
                </c:pt>
                <c:pt idx="131">
                  <c:v>2.4</c:v>
                </c:pt>
                <c:pt idx="132">
                  <c:v>3.6</c:v>
                </c:pt>
                <c:pt idx="133">
                  <c:v>4.8</c:v>
                </c:pt>
                <c:pt idx="134">
                  <c:v>6</c:v>
                </c:pt>
                <c:pt idx="135">
                  <c:v>7.2</c:v>
                </c:pt>
                <c:pt idx="136">
                  <c:v>8.4</c:v>
                </c:pt>
                <c:pt idx="137">
                  <c:v>9.6</c:v>
                </c:pt>
                <c:pt idx="138">
                  <c:v>10.8</c:v>
                </c:pt>
                <c:pt idx="139">
                  <c:v>12</c:v>
                </c:pt>
                <c:pt idx="140">
                  <c:v>13.3</c:v>
                </c:pt>
                <c:pt idx="141">
                  <c:v>14.5</c:v>
                </c:pt>
                <c:pt idx="142">
                  <c:v>15.7</c:v>
                </c:pt>
                <c:pt idx="143">
                  <c:v>16.899999999999999</c:v>
                </c:pt>
                <c:pt idx="144">
                  <c:v>18.100000000000001</c:v>
                </c:pt>
                <c:pt idx="145">
                  <c:v>19.3</c:v>
                </c:pt>
                <c:pt idx="146">
                  <c:v>20.5</c:v>
                </c:pt>
                <c:pt idx="147">
                  <c:v>21.7</c:v>
                </c:pt>
                <c:pt idx="148">
                  <c:v>22.9</c:v>
                </c:pt>
                <c:pt idx="149">
                  <c:v>24.1</c:v>
                </c:pt>
                <c:pt idx="150">
                  <c:v>25.3</c:v>
                </c:pt>
                <c:pt idx="151">
                  <c:v>26.5</c:v>
                </c:pt>
                <c:pt idx="152">
                  <c:v>27.7</c:v>
                </c:pt>
                <c:pt idx="153">
                  <c:v>28.9</c:v>
                </c:pt>
                <c:pt idx="154">
                  <c:v>30.1</c:v>
                </c:pt>
                <c:pt idx="155">
                  <c:v>31.3</c:v>
                </c:pt>
                <c:pt idx="156">
                  <c:v>32.5</c:v>
                </c:pt>
                <c:pt idx="157">
                  <c:v>33.700000000000003</c:v>
                </c:pt>
                <c:pt idx="158">
                  <c:v>34.9</c:v>
                </c:pt>
                <c:pt idx="159">
                  <c:v>36.1</c:v>
                </c:pt>
                <c:pt idx="160">
                  <c:v>37.299999999999997</c:v>
                </c:pt>
                <c:pt idx="161">
                  <c:v>38.5</c:v>
                </c:pt>
                <c:pt idx="162">
                  <c:v>39.700000000000003</c:v>
                </c:pt>
                <c:pt idx="163">
                  <c:v>40.9</c:v>
                </c:pt>
                <c:pt idx="164">
                  <c:v>42.1</c:v>
                </c:pt>
                <c:pt idx="165">
                  <c:v>43.3</c:v>
                </c:pt>
                <c:pt idx="166">
                  <c:v>44.6</c:v>
                </c:pt>
                <c:pt idx="167">
                  <c:v>45.7</c:v>
                </c:pt>
                <c:pt idx="168">
                  <c:v>47</c:v>
                </c:pt>
                <c:pt idx="169">
                  <c:v>48.2</c:v>
                </c:pt>
                <c:pt idx="170">
                  <c:v>49.4</c:v>
                </c:pt>
                <c:pt idx="171">
                  <c:v>50.6</c:v>
                </c:pt>
                <c:pt idx="172">
                  <c:v>51.8</c:v>
                </c:pt>
                <c:pt idx="173">
                  <c:v>53</c:v>
                </c:pt>
                <c:pt idx="174">
                  <c:v>54.2</c:v>
                </c:pt>
                <c:pt idx="175">
                  <c:v>55.4</c:v>
                </c:pt>
                <c:pt idx="176">
                  <c:v>56.6</c:v>
                </c:pt>
                <c:pt idx="177">
                  <c:v>57.8</c:v>
                </c:pt>
                <c:pt idx="178">
                  <c:v>59</c:v>
                </c:pt>
                <c:pt idx="179">
                  <c:v>60.2</c:v>
                </c:pt>
                <c:pt idx="180">
                  <c:v>61.4</c:v>
                </c:pt>
                <c:pt idx="181">
                  <c:v>62.6</c:v>
                </c:pt>
                <c:pt idx="182">
                  <c:v>63.8</c:v>
                </c:pt>
                <c:pt idx="183">
                  <c:v>65</c:v>
                </c:pt>
                <c:pt idx="184">
                  <c:v>66.2</c:v>
                </c:pt>
                <c:pt idx="185">
                  <c:v>67.400000000000006</c:v>
                </c:pt>
                <c:pt idx="186">
                  <c:v>68.599999999999994</c:v>
                </c:pt>
                <c:pt idx="187">
                  <c:v>69.8</c:v>
                </c:pt>
                <c:pt idx="188">
                  <c:v>71</c:v>
                </c:pt>
                <c:pt idx="189">
                  <c:v>72.2</c:v>
                </c:pt>
                <c:pt idx="190">
                  <c:v>73.5</c:v>
                </c:pt>
                <c:pt idx="191">
                  <c:v>74.7</c:v>
                </c:pt>
                <c:pt idx="192">
                  <c:v>75.900000000000006</c:v>
                </c:pt>
                <c:pt idx="193">
                  <c:v>77.099999999999994</c:v>
                </c:pt>
                <c:pt idx="194">
                  <c:v>78.3</c:v>
                </c:pt>
                <c:pt idx="195">
                  <c:v>79.5</c:v>
                </c:pt>
                <c:pt idx="196">
                  <c:v>80.7</c:v>
                </c:pt>
                <c:pt idx="197">
                  <c:v>81.900000000000006</c:v>
                </c:pt>
                <c:pt idx="198">
                  <c:v>83.1</c:v>
                </c:pt>
                <c:pt idx="199">
                  <c:v>84.3</c:v>
                </c:pt>
                <c:pt idx="200">
                  <c:v>85.5</c:v>
                </c:pt>
                <c:pt idx="201">
                  <c:v>86.7</c:v>
                </c:pt>
                <c:pt idx="202">
                  <c:v>87.9</c:v>
                </c:pt>
                <c:pt idx="203">
                  <c:v>89.1</c:v>
                </c:pt>
                <c:pt idx="204">
                  <c:v>90.3</c:v>
                </c:pt>
                <c:pt idx="205">
                  <c:v>91.5</c:v>
                </c:pt>
                <c:pt idx="206">
                  <c:v>92.7</c:v>
                </c:pt>
                <c:pt idx="207">
                  <c:v>93.9</c:v>
                </c:pt>
                <c:pt idx="208">
                  <c:v>95.1</c:v>
                </c:pt>
                <c:pt idx="209">
                  <c:v>96.3</c:v>
                </c:pt>
                <c:pt idx="210">
                  <c:v>97.6</c:v>
                </c:pt>
                <c:pt idx="211">
                  <c:v>98.8</c:v>
                </c:pt>
                <c:pt idx="212">
                  <c:v>100</c:v>
                </c:pt>
                <c:pt idx="213">
                  <c:v>101.2</c:v>
                </c:pt>
                <c:pt idx="214">
                  <c:v>102.4</c:v>
                </c:pt>
                <c:pt idx="215">
                  <c:v>103.6</c:v>
                </c:pt>
                <c:pt idx="216">
                  <c:v>104.8</c:v>
                </c:pt>
                <c:pt idx="217">
                  <c:v>106</c:v>
                </c:pt>
                <c:pt idx="218">
                  <c:v>107.2</c:v>
                </c:pt>
                <c:pt idx="219">
                  <c:v>108.4</c:v>
                </c:pt>
                <c:pt idx="220">
                  <c:v>109.6</c:v>
                </c:pt>
                <c:pt idx="221">
                  <c:v>110.8</c:v>
                </c:pt>
                <c:pt idx="222">
                  <c:v>112</c:v>
                </c:pt>
                <c:pt idx="223">
                  <c:v>113.2</c:v>
                </c:pt>
                <c:pt idx="224">
                  <c:v>114.4</c:v>
                </c:pt>
                <c:pt idx="225">
                  <c:v>115.6</c:v>
                </c:pt>
                <c:pt idx="226">
                  <c:v>116.8</c:v>
                </c:pt>
                <c:pt idx="227">
                  <c:v>118</c:v>
                </c:pt>
                <c:pt idx="228">
                  <c:v>119.2</c:v>
                </c:pt>
                <c:pt idx="229">
                  <c:v>120.4</c:v>
                </c:pt>
                <c:pt idx="230">
                  <c:v>121.6</c:v>
                </c:pt>
                <c:pt idx="231">
                  <c:v>122.8</c:v>
                </c:pt>
                <c:pt idx="232">
                  <c:v>124</c:v>
                </c:pt>
                <c:pt idx="233">
                  <c:v>125.2</c:v>
                </c:pt>
                <c:pt idx="234">
                  <c:v>126.4</c:v>
                </c:pt>
                <c:pt idx="235">
                  <c:v>127.6</c:v>
                </c:pt>
                <c:pt idx="236">
                  <c:v>128.80000000000001</c:v>
                </c:pt>
                <c:pt idx="237">
                  <c:v>130</c:v>
                </c:pt>
                <c:pt idx="238">
                  <c:v>131.19999999999999</c:v>
                </c:pt>
                <c:pt idx="239">
                  <c:v>132.4</c:v>
                </c:pt>
                <c:pt idx="240">
                  <c:v>133.6</c:v>
                </c:pt>
                <c:pt idx="241">
                  <c:v>134.80000000000001</c:v>
                </c:pt>
                <c:pt idx="242">
                  <c:v>136</c:v>
                </c:pt>
                <c:pt idx="243">
                  <c:v>137.19999999999999</c:v>
                </c:pt>
                <c:pt idx="244">
                  <c:v>138.4</c:v>
                </c:pt>
                <c:pt idx="245">
                  <c:v>139.6</c:v>
                </c:pt>
                <c:pt idx="246">
                  <c:v>140.80000000000001</c:v>
                </c:pt>
                <c:pt idx="247">
                  <c:v>142.1</c:v>
                </c:pt>
                <c:pt idx="248">
                  <c:v>143.30000000000001</c:v>
                </c:pt>
                <c:pt idx="249">
                  <c:v>144.5</c:v>
                </c:pt>
                <c:pt idx="250">
                  <c:v>145.69999999999999</c:v>
                </c:pt>
                <c:pt idx="251">
                  <c:v>146.9</c:v>
                </c:pt>
                <c:pt idx="252">
                  <c:v>148.1</c:v>
                </c:pt>
                <c:pt idx="253">
                  <c:v>149.30000000000001</c:v>
                </c:pt>
                <c:pt idx="254">
                  <c:v>150.5</c:v>
                </c:pt>
                <c:pt idx="255">
                  <c:v>151.69999999999999</c:v>
                </c:pt>
                <c:pt idx="256">
                  <c:v>152.9</c:v>
                </c:pt>
                <c:pt idx="257">
                  <c:v>155</c:v>
                </c:pt>
              </c:numCache>
            </c:numRef>
          </c:xVal>
          <c:yVal>
            <c:numRef>
              <c:f>'6_Profils DSP'!$F$19:$F$276</c:f>
              <c:numCache>
                <c:formatCode>General</c:formatCode>
                <c:ptCount val="258"/>
                <c:pt idx="0">
                  <c:v>1.1499999999999999</c:v>
                </c:pt>
                <c:pt idx="1">
                  <c:v>1.25</c:v>
                </c:pt>
                <c:pt idx="2">
                  <c:v>1.38</c:v>
                </c:pt>
                <c:pt idx="3">
                  <c:v>1.31</c:v>
                </c:pt>
                <c:pt idx="4">
                  <c:v>1.35</c:v>
                </c:pt>
                <c:pt idx="5">
                  <c:v>1.4</c:v>
                </c:pt>
                <c:pt idx="6">
                  <c:v>1.43</c:v>
                </c:pt>
                <c:pt idx="7">
                  <c:v>1.46</c:v>
                </c:pt>
                <c:pt idx="8">
                  <c:v>1.48</c:v>
                </c:pt>
                <c:pt idx="9">
                  <c:v>1.51</c:v>
                </c:pt>
                <c:pt idx="10">
                  <c:v>1.58</c:v>
                </c:pt>
                <c:pt idx="11">
                  <c:v>1.6</c:v>
                </c:pt>
                <c:pt idx="12">
                  <c:v>1.68</c:v>
                </c:pt>
                <c:pt idx="13">
                  <c:v>1.77</c:v>
                </c:pt>
                <c:pt idx="14">
                  <c:v>1.77</c:v>
                </c:pt>
                <c:pt idx="15">
                  <c:v>1.78</c:v>
                </c:pt>
                <c:pt idx="16">
                  <c:v>1.81</c:v>
                </c:pt>
                <c:pt idx="17">
                  <c:v>1.85</c:v>
                </c:pt>
                <c:pt idx="18">
                  <c:v>1.88</c:v>
                </c:pt>
                <c:pt idx="19">
                  <c:v>1.93</c:v>
                </c:pt>
                <c:pt idx="20">
                  <c:v>1.99</c:v>
                </c:pt>
                <c:pt idx="21">
                  <c:v>2.06</c:v>
                </c:pt>
                <c:pt idx="22">
                  <c:v>2.02</c:v>
                </c:pt>
                <c:pt idx="23">
                  <c:v>2.21</c:v>
                </c:pt>
                <c:pt idx="24">
                  <c:v>2.21</c:v>
                </c:pt>
                <c:pt idx="25">
                  <c:v>2.31</c:v>
                </c:pt>
                <c:pt idx="26">
                  <c:v>2.27</c:v>
                </c:pt>
                <c:pt idx="27">
                  <c:v>2.42</c:v>
                </c:pt>
                <c:pt idx="28">
                  <c:v>2.4500000000000002</c:v>
                </c:pt>
                <c:pt idx="29">
                  <c:v>2.61</c:v>
                </c:pt>
                <c:pt idx="30">
                  <c:v>2.65</c:v>
                </c:pt>
                <c:pt idx="31">
                  <c:v>2.65</c:v>
                </c:pt>
                <c:pt idx="32">
                  <c:v>2.78</c:v>
                </c:pt>
                <c:pt idx="33">
                  <c:v>2.84</c:v>
                </c:pt>
                <c:pt idx="34">
                  <c:v>2.89</c:v>
                </c:pt>
                <c:pt idx="35">
                  <c:v>3</c:v>
                </c:pt>
                <c:pt idx="36">
                  <c:v>3.09</c:v>
                </c:pt>
                <c:pt idx="37">
                  <c:v>3.22</c:v>
                </c:pt>
                <c:pt idx="38">
                  <c:v>3.3</c:v>
                </c:pt>
                <c:pt idx="39">
                  <c:v>3.35</c:v>
                </c:pt>
                <c:pt idx="40">
                  <c:v>3.46</c:v>
                </c:pt>
                <c:pt idx="41">
                  <c:v>3.63</c:v>
                </c:pt>
                <c:pt idx="42">
                  <c:v>3.64</c:v>
                </c:pt>
                <c:pt idx="43">
                  <c:v>3.82</c:v>
                </c:pt>
                <c:pt idx="44">
                  <c:v>3.89</c:v>
                </c:pt>
                <c:pt idx="45">
                  <c:v>4.0999999999999996</c:v>
                </c:pt>
                <c:pt idx="46">
                  <c:v>4.1900000000000004</c:v>
                </c:pt>
                <c:pt idx="47">
                  <c:v>4.29</c:v>
                </c:pt>
                <c:pt idx="48">
                  <c:v>4.37</c:v>
                </c:pt>
                <c:pt idx="49">
                  <c:v>4.54</c:v>
                </c:pt>
                <c:pt idx="50">
                  <c:v>4.6500000000000004</c:v>
                </c:pt>
                <c:pt idx="51">
                  <c:v>4.8899999999999997</c:v>
                </c:pt>
                <c:pt idx="52">
                  <c:v>5</c:v>
                </c:pt>
                <c:pt idx="53">
                  <c:v>5.15</c:v>
                </c:pt>
                <c:pt idx="54">
                  <c:v>5.36</c:v>
                </c:pt>
                <c:pt idx="55">
                  <c:v>5.49</c:v>
                </c:pt>
                <c:pt idx="56">
                  <c:v>5.68</c:v>
                </c:pt>
                <c:pt idx="57">
                  <c:v>5.84</c:v>
                </c:pt>
                <c:pt idx="58">
                  <c:v>6.11</c:v>
                </c:pt>
                <c:pt idx="59">
                  <c:v>6.22</c:v>
                </c:pt>
                <c:pt idx="60">
                  <c:v>6.38</c:v>
                </c:pt>
                <c:pt idx="61">
                  <c:v>6.7</c:v>
                </c:pt>
                <c:pt idx="62">
                  <c:v>6.88</c:v>
                </c:pt>
                <c:pt idx="63">
                  <c:v>7.17</c:v>
                </c:pt>
                <c:pt idx="64">
                  <c:v>7.44</c:v>
                </c:pt>
                <c:pt idx="65">
                  <c:v>7.76</c:v>
                </c:pt>
                <c:pt idx="66">
                  <c:v>8.01</c:v>
                </c:pt>
                <c:pt idx="67">
                  <c:v>8.3699999999999992</c:v>
                </c:pt>
                <c:pt idx="68">
                  <c:v>8.61</c:v>
                </c:pt>
                <c:pt idx="69">
                  <c:v>8.94</c:v>
                </c:pt>
                <c:pt idx="70">
                  <c:v>9.32</c:v>
                </c:pt>
                <c:pt idx="71">
                  <c:v>9.7200000000000006</c:v>
                </c:pt>
                <c:pt idx="72">
                  <c:v>10.11</c:v>
                </c:pt>
                <c:pt idx="73">
                  <c:v>10.53</c:v>
                </c:pt>
                <c:pt idx="74">
                  <c:v>11.07</c:v>
                </c:pt>
                <c:pt idx="75">
                  <c:v>11.77</c:v>
                </c:pt>
                <c:pt idx="76">
                  <c:v>12.56</c:v>
                </c:pt>
                <c:pt idx="77">
                  <c:v>13.7</c:v>
                </c:pt>
                <c:pt idx="78">
                  <c:v>15.64</c:v>
                </c:pt>
                <c:pt idx="79">
                  <c:v>18.600000000000001</c:v>
                </c:pt>
                <c:pt idx="80">
                  <c:v>23.61</c:v>
                </c:pt>
                <c:pt idx="81">
                  <c:v>31.15</c:v>
                </c:pt>
                <c:pt idx="82">
                  <c:v>40.56</c:v>
                </c:pt>
                <c:pt idx="83">
                  <c:v>52.22</c:v>
                </c:pt>
                <c:pt idx="84">
                  <c:v>64.62</c:v>
                </c:pt>
                <c:pt idx="85">
                  <c:v>75.430000000000007</c:v>
                </c:pt>
                <c:pt idx="86">
                  <c:v>84.41</c:v>
                </c:pt>
                <c:pt idx="87">
                  <c:v>89.48</c:v>
                </c:pt>
                <c:pt idx="88">
                  <c:v>92.83</c:v>
                </c:pt>
                <c:pt idx="89">
                  <c:v>94.19</c:v>
                </c:pt>
                <c:pt idx="90">
                  <c:v>95.08</c:v>
                </c:pt>
                <c:pt idx="91">
                  <c:v>95.64</c:v>
                </c:pt>
                <c:pt idx="92">
                  <c:v>96.04</c:v>
                </c:pt>
                <c:pt idx="93">
                  <c:v>96.7</c:v>
                </c:pt>
                <c:pt idx="94">
                  <c:v>96.84</c:v>
                </c:pt>
                <c:pt idx="95">
                  <c:v>97.15</c:v>
                </c:pt>
                <c:pt idx="96">
                  <c:v>97.45</c:v>
                </c:pt>
                <c:pt idx="97">
                  <c:v>97.56</c:v>
                </c:pt>
                <c:pt idx="98">
                  <c:v>97.62</c:v>
                </c:pt>
                <c:pt idx="99">
                  <c:v>98.12</c:v>
                </c:pt>
                <c:pt idx="100">
                  <c:v>98.23</c:v>
                </c:pt>
                <c:pt idx="101">
                  <c:v>98.62</c:v>
                </c:pt>
                <c:pt idx="102">
                  <c:v>98.57</c:v>
                </c:pt>
                <c:pt idx="103">
                  <c:v>98.83</c:v>
                </c:pt>
                <c:pt idx="104">
                  <c:v>99.12</c:v>
                </c:pt>
                <c:pt idx="105">
                  <c:v>99.29</c:v>
                </c:pt>
                <c:pt idx="106">
                  <c:v>99.56</c:v>
                </c:pt>
                <c:pt idx="107">
                  <c:v>99.46</c:v>
                </c:pt>
                <c:pt idx="108">
                  <c:v>99.71</c:v>
                </c:pt>
                <c:pt idx="109">
                  <c:v>99.8</c:v>
                </c:pt>
                <c:pt idx="110">
                  <c:v>99.89</c:v>
                </c:pt>
                <c:pt idx="111">
                  <c:v>99.93</c:v>
                </c:pt>
                <c:pt idx="112">
                  <c:v>99.92</c:v>
                </c:pt>
                <c:pt idx="113">
                  <c:v>99.7</c:v>
                </c:pt>
                <c:pt idx="114">
                  <c:v>99.79</c:v>
                </c:pt>
                <c:pt idx="115">
                  <c:v>99.95</c:v>
                </c:pt>
                <c:pt idx="116">
                  <c:v>99.8</c:v>
                </c:pt>
                <c:pt idx="117">
                  <c:v>100</c:v>
                </c:pt>
                <c:pt idx="118">
                  <c:v>99.77</c:v>
                </c:pt>
                <c:pt idx="119">
                  <c:v>99.93</c:v>
                </c:pt>
                <c:pt idx="120">
                  <c:v>99.81</c:v>
                </c:pt>
                <c:pt idx="121">
                  <c:v>99.83</c:v>
                </c:pt>
                <c:pt idx="122">
                  <c:v>99.84</c:v>
                </c:pt>
                <c:pt idx="123">
                  <c:v>99.64</c:v>
                </c:pt>
                <c:pt idx="124">
                  <c:v>99.73</c:v>
                </c:pt>
                <c:pt idx="125">
                  <c:v>99.53</c:v>
                </c:pt>
                <c:pt idx="126">
                  <c:v>99.37</c:v>
                </c:pt>
                <c:pt idx="127">
                  <c:v>99.57</c:v>
                </c:pt>
                <c:pt idx="128">
                  <c:v>99.53</c:v>
                </c:pt>
                <c:pt idx="129">
                  <c:v>99.42</c:v>
                </c:pt>
                <c:pt idx="130">
                  <c:v>99.35</c:v>
                </c:pt>
                <c:pt idx="131">
                  <c:v>99.32</c:v>
                </c:pt>
                <c:pt idx="132">
                  <c:v>99.44</c:v>
                </c:pt>
                <c:pt idx="133">
                  <c:v>99.3</c:v>
                </c:pt>
                <c:pt idx="134">
                  <c:v>99.29</c:v>
                </c:pt>
                <c:pt idx="135">
                  <c:v>99.3</c:v>
                </c:pt>
                <c:pt idx="136">
                  <c:v>99.23</c:v>
                </c:pt>
                <c:pt idx="137">
                  <c:v>99.35</c:v>
                </c:pt>
                <c:pt idx="138">
                  <c:v>99.32</c:v>
                </c:pt>
                <c:pt idx="139">
                  <c:v>99.26</c:v>
                </c:pt>
                <c:pt idx="140">
                  <c:v>99.46</c:v>
                </c:pt>
                <c:pt idx="141">
                  <c:v>99.1</c:v>
                </c:pt>
                <c:pt idx="142">
                  <c:v>99.32</c:v>
                </c:pt>
                <c:pt idx="143">
                  <c:v>99.23</c:v>
                </c:pt>
                <c:pt idx="144">
                  <c:v>98.92</c:v>
                </c:pt>
                <c:pt idx="145">
                  <c:v>98.97</c:v>
                </c:pt>
                <c:pt idx="146">
                  <c:v>98.93</c:v>
                </c:pt>
                <c:pt idx="147">
                  <c:v>98.94</c:v>
                </c:pt>
                <c:pt idx="148">
                  <c:v>98.59</c:v>
                </c:pt>
                <c:pt idx="149">
                  <c:v>98.59</c:v>
                </c:pt>
                <c:pt idx="150">
                  <c:v>98.36</c:v>
                </c:pt>
                <c:pt idx="151">
                  <c:v>98.39</c:v>
                </c:pt>
                <c:pt idx="152">
                  <c:v>98.19</c:v>
                </c:pt>
                <c:pt idx="153">
                  <c:v>97.98</c:v>
                </c:pt>
                <c:pt idx="154">
                  <c:v>98.01</c:v>
                </c:pt>
                <c:pt idx="155">
                  <c:v>97.57</c:v>
                </c:pt>
                <c:pt idx="156">
                  <c:v>97.26</c:v>
                </c:pt>
                <c:pt idx="157">
                  <c:v>97.22</c:v>
                </c:pt>
                <c:pt idx="158">
                  <c:v>96.82</c:v>
                </c:pt>
                <c:pt idx="159">
                  <c:v>96.53</c:v>
                </c:pt>
                <c:pt idx="160">
                  <c:v>96.41</c:v>
                </c:pt>
                <c:pt idx="161">
                  <c:v>95.84</c:v>
                </c:pt>
                <c:pt idx="162">
                  <c:v>96.01</c:v>
                </c:pt>
                <c:pt idx="163">
                  <c:v>95.63</c:v>
                </c:pt>
                <c:pt idx="164">
                  <c:v>95.24</c:v>
                </c:pt>
                <c:pt idx="165">
                  <c:v>94.73</c:v>
                </c:pt>
                <c:pt idx="166">
                  <c:v>94.37</c:v>
                </c:pt>
                <c:pt idx="167">
                  <c:v>93.83</c:v>
                </c:pt>
                <c:pt idx="168">
                  <c:v>92.81</c:v>
                </c:pt>
                <c:pt idx="169">
                  <c:v>91.31</c:v>
                </c:pt>
                <c:pt idx="170">
                  <c:v>88.71</c:v>
                </c:pt>
                <c:pt idx="171">
                  <c:v>83.73</c:v>
                </c:pt>
                <c:pt idx="172">
                  <c:v>76.91</c:v>
                </c:pt>
                <c:pt idx="173">
                  <c:v>68.099999999999994</c:v>
                </c:pt>
                <c:pt idx="174">
                  <c:v>57.01</c:v>
                </c:pt>
                <c:pt idx="175">
                  <c:v>45.06</c:v>
                </c:pt>
                <c:pt idx="176">
                  <c:v>33.67</c:v>
                </c:pt>
                <c:pt idx="177">
                  <c:v>24.58</c:v>
                </c:pt>
                <c:pt idx="178">
                  <c:v>18.77</c:v>
                </c:pt>
                <c:pt idx="179">
                  <c:v>15.6</c:v>
                </c:pt>
                <c:pt idx="180">
                  <c:v>13.74</c:v>
                </c:pt>
                <c:pt idx="181">
                  <c:v>12.52</c:v>
                </c:pt>
                <c:pt idx="182">
                  <c:v>11.73</c:v>
                </c:pt>
                <c:pt idx="183">
                  <c:v>11.08</c:v>
                </c:pt>
                <c:pt idx="184">
                  <c:v>10.5</c:v>
                </c:pt>
                <c:pt idx="185">
                  <c:v>10.02</c:v>
                </c:pt>
                <c:pt idx="186">
                  <c:v>9.66</c:v>
                </c:pt>
                <c:pt idx="187">
                  <c:v>9.1999999999999993</c:v>
                </c:pt>
                <c:pt idx="188">
                  <c:v>8.81</c:v>
                </c:pt>
                <c:pt idx="189">
                  <c:v>8.4700000000000006</c:v>
                </c:pt>
                <c:pt idx="190">
                  <c:v>8.18</c:v>
                </c:pt>
                <c:pt idx="191">
                  <c:v>7.83</c:v>
                </c:pt>
                <c:pt idx="192">
                  <c:v>7.53</c:v>
                </c:pt>
                <c:pt idx="193">
                  <c:v>7.31</c:v>
                </c:pt>
                <c:pt idx="194">
                  <c:v>7.02</c:v>
                </c:pt>
                <c:pt idx="195">
                  <c:v>6.75</c:v>
                </c:pt>
                <c:pt idx="196">
                  <c:v>6.61</c:v>
                </c:pt>
                <c:pt idx="197">
                  <c:v>6.36</c:v>
                </c:pt>
                <c:pt idx="198">
                  <c:v>6.16</c:v>
                </c:pt>
                <c:pt idx="199">
                  <c:v>5.96</c:v>
                </c:pt>
                <c:pt idx="200">
                  <c:v>5.75</c:v>
                </c:pt>
                <c:pt idx="201">
                  <c:v>5.6</c:v>
                </c:pt>
                <c:pt idx="202">
                  <c:v>5.37</c:v>
                </c:pt>
                <c:pt idx="203">
                  <c:v>5.22</c:v>
                </c:pt>
                <c:pt idx="204">
                  <c:v>5.09</c:v>
                </c:pt>
                <c:pt idx="205">
                  <c:v>4.8499999999999996</c:v>
                </c:pt>
                <c:pt idx="206">
                  <c:v>4.78</c:v>
                </c:pt>
                <c:pt idx="207">
                  <c:v>4.6399999999999997</c:v>
                </c:pt>
                <c:pt idx="208">
                  <c:v>4.46</c:v>
                </c:pt>
                <c:pt idx="209">
                  <c:v>4.3499999999999996</c:v>
                </c:pt>
                <c:pt idx="210">
                  <c:v>4.2</c:v>
                </c:pt>
                <c:pt idx="211">
                  <c:v>4.0599999999999996</c:v>
                </c:pt>
                <c:pt idx="212">
                  <c:v>3.98</c:v>
                </c:pt>
                <c:pt idx="213">
                  <c:v>3.81</c:v>
                </c:pt>
                <c:pt idx="214">
                  <c:v>3.71</c:v>
                </c:pt>
                <c:pt idx="215">
                  <c:v>3.61</c:v>
                </c:pt>
                <c:pt idx="216">
                  <c:v>3.53</c:v>
                </c:pt>
                <c:pt idx="217">
                  <c:v>3.46</c:v>
                </c:pt>
                <c:pt idx="218">
                  <c:v>3.42</c:v>
                </c:pt>
                <c:pt idx="219">
                  <c:v>3.22</c:v>
                </c:pt>
                <c:pt idx="220">
                  <c:v>3.14</c:v>
                </c:pt>
                <c:pt idx="221">
                  <c:v>3.07</c:v>
                </c:pt>
                <c:pt idx="222">
                  <c:v>2.98</c:v>
                </c:pt>
                <c:pt idx="223">
                  <c:v>2.92</c:v>
                </c:pt>
                <c:pt idx="224">
                  <c:v>2.85</c:v>
                </c:pt>
                <c:pt idx="225">
                  <c:v>2.8</c:v>
                </c:pt>
                <c:pt idx="226">
                  <c:v>2.64</c:v>
                </c:pt>
                <c:pt idx="227">
                  <c:v>2.59</c:v>
                </c:pt>
                <c:pt idx="228">
                  <c:v>2.65</c:v>
                </c:pt>
                <c:pt idx="229">
                  <c:v>2.52</c:v>
                </c:pt>
                <c:pt idx="230">
                  <c:v>2.41</c:v>
                </c:pt>
                <c:pt idx="231">
                  <c:v>2.29</c:v>
                </c:pt>
                <c:pt idx="232">
                  <c:v>2.2999999999999998</c:v>
                </c:pt>
                <c:pt idx="233">
                  <c:v>2.21</c:v>
                </c:pt>
                <c:pt idx="234">
                  <c:v>2.2000000000000002</c:v>
                </c:pt>
                <c:pt idx="235">
                  <c:v>2.13</c:v>
                </c:pt>
                <c:pt idx="236">
                  <c:v>2.11</c:v>
                </c:pt>
                <c:pt idx="237">
                  <c:v>2</c:v>
                </c:pt>
                <c:pt idx="238">
                  <c:v>2.0299999999999998</c:v>
                </c:pt>
                <c:pt idx="239">
                  <c:v>1.9</c:v>
                </c:pt>
                <c:pt idx="240">
                  <c:v>1.83</c:v>
                </c:pt>
                <c:pt idx="241">
                  <c:v>1.87</c:v>
                </c:pt>
                <c:pt idx="242">
                  <c:v>1.84</c:v>
                </c:pt>
                <c:pt idx="243">
                  <c:v>1.75</c:v>
                </c:pt>
                <c:pt idx="244">
                  <c:v>1.72</c:v>
                </c:pt>
                <c:pt idx="245">
                  <c:v>1.68</c:v>
                </c:pt>
                <c:pt idx="246">
                  <c:v>1.6</c:v>
                </c:pt>
                <c:pt idx="247">
                  <c:v>1.57</c:v>
                </c:pt>
                <c:pt idx="248">
                  <c:v>1.53</c:v>
                </c:pt>
                <c:pt idx="249">
                  <c:v>1.56</c:v>
                </c:pt>
                <c:pt idx="250">
                  <c:v>1.54</c:v>
                </c:pt>
                <c:pt idx="251">
                  <c:v>1.51</c:v>
                </c:pt>
                <c:pt idx="252">
                  <c:v>1.47</c:v>
                </c:pt>
                <c:pt idx="253">
                  <c:v>1.44</c:v>
                </c:pt>
                <c:pt idx="254">
                  <c:v>1.41</c:v>
                </c:pt>
                <c:pt idx="255">
                  <c:v>1.39</c:v>
                </c:pt>
                <c:pt idx="256">
                  <c:v>1.3</c:v>
                </c:pt>
                <c:pt idx="257">
                  <c:v>1.27</c:v>
                </c:pt>
              </c:numCache>
            </c:numRef>
          </c:yVal>
          <c:smooth val="1"/>
          <c:extLst>
            <c:ext xmlns:c16="http://schemas.microsoft.com/office/drawing/2014/chart" uri="{C3380CC4-5D6E-409C-BE32-E72D297353CC}">
              <c16:uniqueId val="{00000000-2825-4891-8B3A-57FD004EBEDB}"/>
            </c:ext>
          </c:extLst>
        </c:ser>
        <c:ser>
          <c:idx val="1"/>
          <c:order val="1"/>
          <c:tx>
            <c:v>DSP 90 cm</c:v>
          </c:tx>
          <c:spPr>
            <a:ln w="9525" cap="rnd">
              <a:solidFill>
                <a:schemeClr val="accent2"/>
              </a:solidFill>
              <a:round/>
            </a:ln>
            <a:effectLst/>
          </c:spPr>
          <c:marker>
            <c:symbol val="none"/>
          </c:marker>
          <c:xVal>
            <c:numRef>
              <c:f>'6_Profils DSP'!$A$297:$A$553</c:f>
              <c:numCache>
                <c:formatCode>General</c:formatCode>
                <c:ptCount val="257"/>
                <c:pt idx="0">
                  <c:v>153.80000000000001</c:v>
                </c:pt>
                <c:pt idx="1">
                  <c:v>151.9</c:v>
                </c:pt>
                <c:pt idx="2">
                  <c:v>150.80000000000001</c:v>
                </c:pt>
                <c:pt idx="3">
                  <c:v>149.5</c:v>
                </c:pt>
                <c:pt idx="4">
                  <c:v>148.30000000000001</c:v>
                </c:pt>
                <c:pt idx="5">
                  <c:v>147.1</c:v>
                </c:pt>
                <c:pt idx="6">
                  <c:v>145.9</c:v>
                </c:pt>
                <c:pt idx="7">
                  <c:v>144.69999999999999</c:v>
                </c:pt>
                <c:pt idx="8">
                  <c:v>143.6</c:v>
                </c:pt>
                <c:pt idx="9">
                  <c:v>142.30000000000001</c:v>
                </c:pt>
                <c:pt idx="10">
                  <c:v>141.1</c:v>
                </c:pt>
                <c:pt idx="11">
                  <c:v>139.9</c:v>
                </c:pt>
                <c:pt idx="12">
                  <c:v>138.69999999999999</c:v>
                </c:pt>
                <c:pt idx="13">
                  <c:v>137.5</c:v>
                </c:pt>
                <c:pt idx="14">
                  <c:v>136.30000000000001</c:v>
                </c:pt>
                <c:pt idx="15">
                  <c:v>135.1</c:v>
                </c:pt>
                <c:pt idx="16">
                  <c:v>133.9</c:v>
                </c:pt>
                <c:pt idx="17">
                  <c:v>132.69999999999999</c:v>
                </c:pt>
                <c:pt idx="18">
                  <c:v>131.5</c:v>
                </c:pt>
                <c:pt idx="19">
                  <c:v>130.30000000000001</c:v>
                </c:pt>
                <c:pt idx="20">
                  <c:v>129.1</c:v>
                </c:pt>
                <c:pt idx="21">
                  <c:v>127.9</c:v>
                </c:pt>
                <c:pt idx="22">
                  <c:v>126.7</c:v>
                </c:pt>
                <c:pt idx="23">
                  <c:v>125.5</c:v>
                </c:pt>
                <c:pt idx="24">
                  <c:v>124.3</c:v>
                </c:pt>
                <c:pt idx="25">
                  <c:v>123.1</c:v>
                </c:pt>
                <c:pt idx="26">
                  <c:v>121.9</c:v>
                </c:pt>
                <c:pt idx="27">
                  <c:v>120.6</c:v>
                </c:pt>
                <c:pt idx="28">
                  <c:v>119.5</c:v>
                </c:pt>
                <c:pt idx="29">
                  <c:v>118.3</c:v>
                </c:pt>
                <c:pt idx="30">
                  <c:v>117.1</c:v>
                </c:pt>
                <c:pt idx="31">
                  <c:v>115.9</c:v>
                </c:pt>
                <c:pt idx="32">
                  <c:v>114.6</c:v>
                </c:pt>
                <c:pt idx="33">
                  <c:v>113.5</c:v>
                </c:pt>
                <c:pt idx="34">
                  <c:v>112.3</c:v>
                </c:pt>
                <c:pt idx="35">
                  <c:v>111</c:v>
                </c:pt>
                <c:pt idx="36">
                  <c:v>109.9</c:v>
                </c:pt>
                <c:pt idx="37">
                  <c:v>108.6</c:v>
                </c:pt>
                <c:pt idx="38">
                  <c:v>107.5</c:v>
                </c:pt>
                <c:pt idx="39">
                  <c:v>106.2</c:v>
                </c:pt>
                <c:pt idx="40">
                  <c:v>105</c:v>
                </c:pt>
                <c:pt idx="41">
                  <c:v>103.8</c:v>
                </c:pt>
                <c:pt idx="42">
                  <c:v>102.6</c:v>
                </c:pt>
                <c:pt idx="43">
                  <c:v>101.4</c:v>
                </c:pt>
                <c:pt idx="44">
                  <c:v>100.2</c:v>
                </c:pt>
                <c:pt idx="45">
                  <c:v>99</c:v>
                </c:pt>
                <c:pt idx="46">
                  <c:v>97.8</c:v>
                </c:pt>
                <c:pt idx="47">
                  <c:v>96.6</c:v>
                </c:pt>
                <c:pt idx="48">
                  <c:v>95.4</c:v>
                </c:pt>
                <c:pt idx="49">
                  <c:v>94.2</c:v>
                </c:pt>
                <c:pt idx="50">
                  <c:v>93</c:v>
                </c:pt>
                <c:pt idx="51">
                  <c:v>91.8</c:v>
                </c:pt>
                <c:pt idx="52">
                  <c:v>90.5</c:v>
                </c:pt>
                <c:pt idx="53">
                  <c:v>89.4</c:v>
                </c:pt>
                <c:pt idx="54">
                  <c:v>88.1</c:v>
                </c:pt>
                <c:pt idx="55">
                  <c:v>86.9</c:v>
                </c:pt>
                <c:pt idx="56">
                  <c:v>85.8</c:v>
                </c:pt>
                <c:pt idx="57">
                  <c:v>84.5</c:v>
                </c:pt>
                <c:pt idx="58">
                  <c:v>83.4</c:v>
                </c:pt>
                <c:pt idx="59">
                  <c:v>82.1</c:v>
                </c:pt>
                <c:pt idx="60">
                  <c:v>80.900000000000006</c:v>
                </c:pt>
                <c:pt idx="61">
                  <c:v>79.7</c:v>
                </c:pt>
                <c:pt idx="62">
                  <c:v>78.5</c:v>
                </c:pt>
                <c:pt idx="63">
                  <c:v>77.3</c:v>
                </c:pt>
                <c:pt idx="64">
                  <c:v>76.099999999999994</c:v>
                </c:pt>
                <c:pt idx="65">
                  <c:v>74.900000000000006</c:v>
                </c:pt>
                <c:pt idx="66">
                  <c:v>73.7</c:v>
                </c:pt>
                <c:pt idx="67">
                  <c:v>72.5</c:v>
                </c:pt>
                <c:pt idx="68">
                  <c:v>71.400000000000006</c:v>
                </c:pt>
                <c:pt idx="69">
                  <c:v>70.099999999999994</c:v>
                </c:pt>
                <c:pt idx="70">
                  <c:v>68.900000000000006</c:v>
                </c:pt>
                <c:pt idx="71">
                  <c:v>67.7</c:v>
                </c:pt>
                <c:pt idx="72">
                  <c:v>66.5</c:v>
                </c:pt>
                <c:pt idx="73">
                  <c:v>65.3</c:v>
                </c:pt>
                <c:pt idx="74">
                  <c:v>64.099999999999994</c:v>
                </c:pt>
                <c:pt idx="75">
                  <c:v>62.9</c:v>
                </c:pt>
                <c:pt idx="76">
                  <c:v>61.7</c:v>
                </c:pt>
                <c:pt idx="77">
                  <c:v>60.5</c:v>
                </c:pt>
                <c:pt idx="78">
                  <c:v>59.3</c:v>
                </c:pt>
                <c:pt idx="79">
                  <c:v>58.1</c:v>
                </c:pt>
                <c:pt idx="80">
                  <c:v>56.9</c:v>
                </c:pt>
                <c:pt idx="81">
                  <c:v>55.7</c:v>
                </c:pt>
                <c:pt idx="82">
                  <c:v>54.4</c:v>
                </c:pt>
                <c:pt idx="83">
                  <c:v>53.3</c:v>
                </c:pt>
                <c:pt idx="84">
                  <c:v>52</c:v>
                </c:pt>
                <c:pt idx="85">
                  <c:v>50.8</c:v>
                </c:pt>
                <c:pt idx="86">
                  <c:v>49.7</c:v>
                </c:pt>
                <c:pt idx="87">
                  <c:v>48.4</c:v>
                </c:pt>
                <c:pt idx="88">
                  <c:v>47.3</c:v>
                </c:pt>
                <c:pt idx="89">
                  <c:v>46</c:v>
                </c:pt>
                <c:pt idx="90">
                  <c:v>44.8</c:v>
                </c:pt>
                <c:pt idx="91">
                  <c:v>43.6</c:v>
                </c:pt>
                <c:pt idx="92">
                  <c:v>42.4</c:v>
                </c:pt>
                <c:pt idx="93">
                  <c:v>41.2</c:v>
                </c:pt>
                <c:pt idx="94">
                  <c:v>40</c:v>
                </c:pt>
                <c:pt idx="95">
                  <c:v>38.799999999999997</c:v>
                </c:pt>
                <c:pt idx="96">
                  <c:v>37.6</c:v>
                </c:pt>
                <c:pt idx="97">
                  <c:v>36.299999999999997</c:v>
                </c:pt>
                <c:pt idx="98">
                  <c:v>35.200000000000003</c:v>
                </c:pt>
                <c:pt idx="99">
                  <c:v>33.9</c:v>
                </c:pt>
                <c:pt idx="100">
                  <c:v>32.799999999999997</c:v>
                </c:pt>
                <c:pt idx="101">
                  <c:v>31.6</c:v>
                </c:pt>
                <c:pt idx="102">
                  <c:v>30.3</c:v>
                </c:pt>
                <c:pt idx="103">
                  <c:v>29.2</c:v>
                </c:pt>
                <c:pt idx="104">
                  <c:v>27.9</c:v>
                </c:pt>
                <c:pt idx="105">
                  <c:v>26.7</c:v>
                </c:pt>
                <c:pt idx="106">
                  <c:v>25.5</c:v>
                </c:pt>
                <c:pt idx="107">
                  <c:v>24.3</c:v>
                </c:pt>
                <c:pt idx="108">
                  <c:v>23.1</c:v>
                </c:pt>
                <c:pt idx="109">
                  <c:v>21.9</c:v>
                </c:pt>
                <c:pt idx="110">
                  <c:v>20.7</c:v>
                </c:pt>
                <c:pt idx="111">
                  <c:v>19.5</c:v>
                </c:pt>
                <c:pt idx="112">
                  <c:v>18.3</c:v>
                </c:pt>
                <c:pt idx="113">
                  <c:v>17.100000000000001</c:v>
                </c:pt>
                <c:pt idx="114">
                  <c:v>15.9</c:v>
                </c:pt>
                <c:pt idx="115">
                  <c:v>14.7</c:v>
                </c:pt>
                <c:pt idx="116">
                  <c:v>13.5</c:v>
                </c:pt>
                <c:pt idx="117">
                  <c:v>12.3</c:v>
                </c:pt>
                <c:pt idx="118">
                  <c:v>11.1</c:v>
                </c:pt>
                <c:pt idx="119">
                  <c:v>9.9</c:v>
                </c:pt>
                <c:pt idx="120">
                  <c:v>8.6999999999999993</c:v>
                </c:pt>
                <c:pt idx="121">
                  <c:v>7.5</c:v>
                </c:pt>
                <c:pt idx="122">
                  <c:v>6.3</c:v>
                </c:pt>
                <c:pt idx="123">
                  <c:v>5.0999999999999996</c:v>
                </c:pt>
                <c:pt idx="124">
                  <c:v>3.9</c:v>
                </c:pt>
                <c:pt idx="125">
                  <c:v>2.7</c:v>
                </c:pt>
                <c:pt idx="126">
                  <c:v>1.5</c:v>
                </c:pt>
                <c:pt idx="127">
                  <c:v>0.3</c:v>
                </c:pt>
                <c:pt idx="128">
                  <c:v>-0.9</c:v>
                </c:pt>
                <c:pt idx="129">
                  <c:v>-2.2000000000000002</c:v>
                </c:pt>
                <c:pt idx="130">
                  <c:v>-3.3</c:v>
                </c:pt>
                <c:pt idx="131">
                  <c:v>-4.5</c:v>
                </c:pt>
                <c:pt idx="132">
                  <c:v>-5.8</c:v>
                </c:pt>
                <c:pt idx="133">
                  <c:v>-6.9</c:v>
                </c:pt>
                <c:pt idx="134">
                  <c:v>-8.1999999999999993</c:v>
                </c:pt>
                <c:pt idx="135">
                  <c:v>-9.3000000000000007</c:v>
                </c:pt>
                <c:pt idx="136">
                  <c:v>-10.6</c:v>
                </c:pt>
                <c:pt idx="137">
                  <c:v>-11.8</c:v>
                </c:pt>
                <c:pt idx="138">
                  <c:v>-13</c:v>
                </c:pt>
                <c:pt idx="139">
                  <c:v>-14.2</c:v>
                </c:pt>
                <c:pt idx="140">
                  <c:v>-15.4</c:v>
                </c:pt>
                <c:pt idx="141">
                  <c:v>-16.600000000000001</c:v>
                </c:pt>
                <c:pt idx="142">
                  <c:v>-17.8</c:v>
                </c:pt>
                <c:pt idx="143">
                  <c:v>-19</c:v>
                </c:pt>
                <c:pt idx="144">
                  <c:v>-20.2</c:v>
                </c:pt>
                <c:pt idx="145">
                  <c:v>-21.4</c:v>
                </c:pt>
                <c:pt idx="146">
                  <c:v>-22.6</c:v>
                </c:pt>
                <c:pt idx="147">
                  <c:v>-23.8</c:v>
                </c:pt>
                <c:pt idx="148">
                  <c:v>-25</c:v>
                </c:pt>
                <c:pt idx="149">
                  <c:v>-26.2</c:v>
                </c:pt>
                <c:pt idx="150">
                  <c:v>-27.4</c:v>
                </c:pt>
                <c:pt idx="151">
                  <c:v>-28.6</c:v>
                </c:pt>
                <c:pt idx="152">
                  <c:v>-29.8</c:v>
                </c:pt>
                <c:pt idx="153">
                  <c:v>-31</c:v>
                </c:pt>
                <c:pt idx="154">
                  <c:v>-32.200000000000003</c:v>
                </c:pt>
                <c:pt idx="155">
                  <c:v>-33.4</c:v>
                </c:pt>
                <c:pt idx="156">
                  <c:v>-34.700000000000003</c:v>
                </c:pt>
                <c:pt idx="157">
                  <c:v>-35.9</c:v>
                </c:pt>
                <c:pt idx="158">
                  <c:v>-37</c:v>
                </c:pt>
                <c:pt idx="159">
                  <c:v>-38.299999999999997</c:v>
                </c:pt>
                <c:pt idx="160">
                  <c:v>-39.4</c:v>
                </c:pt>
                <c:pt idx="161">
                  <c:v>-40.700000000000003</c:v>
                </c:pt>
                <c:pt idx="162">
                  <c:v>-41.9</c:v>
                </c:pt>
                <c:pt idx="163">
                  <c:v>-43</c:v>
                </c:pt>
                <c:pt idx="164">
                  <c:v>-44.3</c:v>
                </c:pt>
                <c:pt idx="165">
                  <c:v>-45.5</c:v>
                </c:pt>
                <c:pt idx="166">
                  <c:v>-46.7</c:v>
                </c:pt>
                <c:pt idx="167">
                  <c:v>-47.9</c:v>
                </c:pt>
                <c:pt idx="168">
                  <c:v>-49.1</c:v>
                </c:pt>
                <c:pt idx="169">
                  <c:v>-50.3</c:v>
                </c:pt>
                <c:pt idx="170">
                  <c:v>-51.5</c:v>
                </c:pt>
                <c:pt idx="171">
                  <c:v>-52.7</c:v>
                </c:pt>
                <c:pt idx="172">
                  <c:v>-53.9</c:v>
                </c:pt>
                <c:pt idx="173">
                  <c:v>-55.1</c:v>
                </c:pt>
                <c:pt idx="174">
                  <c:v>-56.3</c:v>
                </c:pt>
                <c:pt idx="175">
                  <c:v>-57.5</c:v>
                </c:pt>
                <c:pt idx="176">
                  <c:v>-58.7</c:v>
                </c:pt>
                <c:pt idx="177">
                  <c:v>-59.9</c:v>
                </c:pt>
                <c:pt idx="178">
                  <c:v>-61.1</c:v>
                </c:pt>
                <c:pt idx="179">
                  <c:v>-62.4</c:v>
                </c:pt>
                <c:pt idx="180">
                  <c:v>-63.5</c:v>
                </c:pt>
                <c:pt idx="181">
                  <c:v>-64.8</c:v>
                </c:pt>
                <c:pt idx="182">
                  <c:v>-66</c:v>
                </c:pt>
                <c:pt idx="183">
                  <c:v>-67.099999999999994</c:v>
                </c:pt>
                <c:pt idx="184">
                  <c:v>-68.400000000000006</c:v>
                </c:pt>
                <c:pt idx="185">
                  <c:v>-69.599999999999994</c:v>
                </c:pt>
                <c:pt idx="186">
                  <c:v>-70.8</c:v>
                </c:pt>
                <c:pt idx="187">
                  <c:v>-72</c:v>
                </c:pt>
                <c:pt idx="188">
                  <c:v>-73.2</c:v>
                </c:pt>
                <c:pt idx="189">
                  <c:v>-74.400000000000006</c:v>
                </c:pt>
                <c:pt idx="190">
                  <c:v>-75.5</c:v>
                </c:pt>
                <c:pt idx="191">
                  <c:v>-76.8</c:v>
                </c:pt>
                <c:pt idx="192">
                  <c:v>-78</c:v>
                </c:pt>
                <c:pt idx="193">
                  <c:v>-79.2</c:v>
                </c:pt>
                <c:pt idx="194">
                  <c:v>-80.400000000000006</c:v>
                </c:pt>
                <c:pt idx="195">
                  <c:v>-81.599999999999994</c:v>
                </c:pt>
                <c:pt idx="196">
                  <c:v>-82.8</c:v>
                </c:pt>
                <c:pt idx="197">
                  <c:v>-84</c:v>
                </c:pt>
                <c:pt idx="198">
                  <c:v>-85.2</c:v>
                </c:pt>
                <c:pt idx="199">
                  <c:v>-86.4</c:v>
                </c:pt>
                <c:pt idx="200">
                  <c:v>-87.6</c:v>
                </c:pt>
                <c:pt idx="201">
                  <c:v>-88.8</c:v>
                </c:pt>
                <c:pt idx="202">
                  <c:v>-90</c:v>
                </c:pt>
                <c:pt idx="203">
                  <c:v>-91.2</c:v>
                </c:pt>
                <c:pt idx="204">
                  <c:v>-92.5</c:v>
                </c:pt>
                <c:pt idx="205">
                  <c:v>-93.6</c:v>
                </c:pt>
                <c:pt idx="206">
                  <c:v>-94.8</c:v>
                </c:pt>
                <c:pt idx="207">
                  <c:v>-96</c:v>
                </c:pt>
                <c:pt idx="208">
                  <c:v>-97.2</c:v>
                </c:pt>
                <c:pt idx="209">
                  <c:v>-98.5</c:v>
                </c:pt>
                <c:pt idx="210">
                  <c:v>-99.6</c:v>
                </c:pt>
                <c:pt idx="211">
                  <c:v>-100.9</c:v>
                </c:pt>
                <c:pt idx="212">
                  <c:v>-102.1</c:v>
                </c:pt>
                <c:pt idx="213">
                  <c:v>-103.3</c:v>
                </c:pt>
                <c:pt idx="214">
                  <c:v>-104.5</c:v>
                </c:pt>
                <c:pt idx="215">
                  <c:v>-105.6</c:v>
                </c:pt>
                <c:pt idx="216">
                  <c:v>-106.9</c:v>
                </c:pt>
                <c:pt idx="217">
                  <c:v>-108.1</c:v>
                </c:pt>
                <c:pt idx="218">
                  <c:v>-109.3</c:v>
                </c:pt>
                <c:pt idx="219">
                  <c:v>-110.5</c:v>
                </c:pt>
                <c:pt idx="220">
                  <c:v>-111.7</c:v>
                </c:pt>
                <c:pt idx="221">
                  <c:v>-112.9</c:v>
                </c:pt>
                <c:pt idx="222">
                  <c:v>-114.1</c:v>
                </c:pt>
                <c:pt idx="223">
                  <c:v>-115.3</c:v>
                </c:pt>
                <c:pt idx="224">
                  <c:v>-116.5</c:v>
                </c:pt>
                <c:pt idx="225">
                  <c:v>-117.7</c:v>
                </c:pt>
                <c:pt idx="226">
                  <c:v>-118.9</c:v>
                </c:pt>
                <c:pt idx="227">
                  <c:v>-120.1</c:v>
                </c:pt>
                <c:pt idx="228">
                  <c:v>-121.3</c:v>
                </c:pt>
                <c:pt idx="229">
                  <c:v>-122.5</c:v>
                </c:pt>
                <c:pt idx="230">
                  <c:v>-123.7</c:v>
                </c:pt>
                <c:pt idx="231">
                  <c:v>-124.9</c:v>
                </c:pt>
                <c:pt idx="232">
                  <c:v>-126.1</c:v>
                </c:pt>
                <c:pt idx="233">
                  <c:v>-127.3</c:v>
                </c:pt>
                <c:pt idx="234">
                  <c:v>-128.5</c:v>
                </c:pt>
                <c:pt idx="235">
                  <c:v>-129.69999999999999</c:v>
                </c:pt>
                <c:pt idx="236">
                  <c:v>-130.9</c:v>
                </c:pt>
                <c:pt idx="237">
                  <c:v>-132.1</c:v>
                </c:pt>
                <c:pt idx="238">
                  <c:v>-133.30000000000001</c:v>
                </c:pt>
                <c:pt idx="239">
                  <c:v>-134.6</c:v>
                </c:pt>
                <c:pt idx="240">
                  <c:v>-135.69999999999999</c:v>
                </c:pt>
                <c:pt idx="241">
                  <c:v>-136.9</c:v>
                </c:pt>
                <c:pt idx="242">
                  <c:v>-138.19999999999999</c:v>
                </c:pt>
                <c:pt idx="243">
                  <c:v>-139.30000000000001</c:v>
                </c:pt>
                <c:pt idx="244">
                  <c:v>-140.6</c:v>
                </c:pt>
                <c:pt idx="245">
                  <c:v>-141.69999999999999</c:v>
                </c:pt>
                <c:pt idx="246">
                  <c:v>-143</c:v>
                </c:pt>
                <c:pt idx="247">
                  <c:v>-144.19999999999999</c:v>
                </c:pt>
                <c:pt idx="248">
                  <c:v>-145.4</c:v>
                </c:pt>
                <c:pt idx="249">
                  <c:v>-146.6</c:v>
                </c:pt>
                <c:pt idx="250">
                  <c:v>-147.80000000000001</c:v>
                </c:pt>
                <c:pt idx="251">
                  <c:v>-149</c:v>
                </c:pt>
                <c:pt idx="252">
                  <c:v>-150.19999999999999</c:v>
                </c:pt>
                <c:pt idx="253">
                  <c:v>-151.4</c:v>
                </c:pt>
                <c:pt idx="254">
                  <c:v>-152.6</c:v>
                </c:pt>
                <c:pt idx="255">
                  <c:v>-153.80000000000001</c:v>
                </c:pt>
                <c:pt idx="256">
                  <c:v>-155</c:v>
                </c:pt>
              </c:numCache>
            </c:numRef>
          </c:xVal>
          <c:yVal>
            <c:numRef>
              <c:f>'6_Profils DSP'!$F$297:$F$553</c:f>
              <c:numCache>
                <c:formatCode>General</c:formatCode>
                <c:ptCount val="257"/>
                <c:pt idx="0">
                  <c:v>1.33</c:v>
                </c:pt>
                <c:pt idx="1">
                  <c:v>1.36</c:v>
                </c:pt>
                <c:pt idx="2">
                  <c:v>1.42</c:v>
                </c:pt>
                <c:pt idx="3">
                  <c:v>1.43</c:v>
                </c:pt>
                <c:pt idx="4">
                  <c:v>1.46</c:v>
                </c:pt>
                <c:pt idx="5">
                  <c:v>1.48</c:v>
                </c:pt>
                <c:pt idx="6">
                  <c:v>1.49</c:v>
                </c:pt>
                <c:pt idx="7">
                  <c:v>1.55</c:v>
                </c:pt>
                <c:pt idx="8">
                  <c:v>1.62</c:v>
                </c:pt>
                <c:pt idx="9">
                  <c:v>1.58</c:v>
                </c:pt>
                <c:pt idx="10">
                  <c:v>1.63</c:v>
                </c:pt>
                <c:pt idx="11">
                  <c:v>1.69</c:v>
                </c:pt>
                <c:pt idx="12">
                  <c:v>1.72</c:v>
                </c:pt>
                <c:pt idx="13">
                  <c:v>1.74</c:v>
                </c:pt>
                <c:pt idx="14">
                  <c:v>1.83</c:v>
                </c:pt>
                <c:pt idx="15">
                  <c:v>1.85</c:v>
                </c:pt>
                <c:pt idx="16">
                  <c:v>1.9</c:v>
                </c:pt>
                <c:pt idx="17">
                  <c:v>1.98</c:v>
                </c:pt>
                <c:pt idx="18">
                  <c:v>2.02</c:v>
                </c:pt>
                <c:pt idx="19">
                  <c:v>2.1</c:v>
                </c:pt>
                <c:pt idx="20">
                  <c:v>2.0499999999999998</c:v>
                </c:pt>
                <c:pt idx="21">
                  <c:v>2.13</c:v>
                </c:pt>
                <c:pt idx="22">
                  <c:v>2.2000000000000002</c:v>
                </c:pt>
                <c:pt idx="23">
                  <c:v>2.25</c:v>
                </c:pt>
                <c:pt idx="24">
                  <c:v>2.2599999999999998</c:v>
                </c:pt>
                <c:pt idx="25">
                  <c:v>2.42</c:v>
                </c:pt>
                <c:pt idx="26">
                  <c:v>2.44</c:v>
                </c:pt>
                <c:pt idx="27">
                  <c:v>2.4300000000000002</c:v>
                </c:pt>
                <c:pt idx="28">
                  <c:v>2.5299999999999998</c:v>
                </c:pt>
                <c:pt idx="29">
                  <c:v>2.63</c:v>
                </c:pt>
                <c:pt idx="30">
                  <c:v>2.68</c:v>
                </c:pt>
                <c:pt idx="31">
                  <c:v>2.76</c:v>
                </c:pt>
                <c:pt idx="32">
                  <c:v>2.82</c:v>
                </c:pt>
                <c:pt idx="33">
                  <c:v>2.9</c:v>
                </c:pt>
                <c:pt idx="34">
                  <c:v>3.02</c:v>
                </c:pt>
                <c:pt idx="35">
                  <c:v>3.11</c:v>
                </c:pt>
                <c:pt idx="36">
                  <c:v>3.14</c:v>
                </c:pt>
                <c:pt idx="37">
                  <c:v>3.22</c:v>
                </c:pt>
                <c:pt idx="38">
                  <c:v>3.34</c:v>
                </c:pt>
                <c:pt idx="39">
                  <c:v>3.46</c:v>
                </c:pt>
                <c:pt idx="40">
                  <c:v>3.53</c:v>
                </c:pt>
                <c:pt idx="41">
                  <c:v>3.63</c:v>
                </c:pt>
                <c:pt idx="42">
                  <c:v>3.78</c:v>
                </c:pt>
                <c:pt idx="43">
                  <c:v>3.87</c:v>
                </c:pt>
                <c:pt idx="44">
                  <c:v>3.95</c:v>
                </c:pt>
                <c:pt idx="45">
                  <c:v>4.09</c:v>
                </c:pt>
                <c:pt idx="46">
                  <c:v>4.1900000000000004</c:v>
                </c:pt>
                <c:pt idx="47">
                  <c:v>4.3899999999999997</c:v>
                </c:pt>
                <c:pt idx="48">
                  <c:v>4.54</c:v>
                </c:pt>
                <c:pt idx="49">
                  <c:v>4.5999999999999996</c:v>
                </c:pt>
                <c:pt idx="50">
                  <c:v>4.83</c:v>
                </c:pt>
                <c:pt idx="51">
                  <c:v>4.96</c:v>
                </c:pt>
                <c:pt idx="52">
                  <c:v>5.05</c:v>
                </c:pt>
                <c:pt idx="53">
                  <c:v>5.28</c:v>
                </c:pt>
                <c:pt idx="54">
                  <c:v>5.47</c:v>
                </c:pt>
                <c:pt idx="55">
                  <c:v>5.63</c:v>
                </c:pt>
                <c:pt idx="56">
                  <c:v>5.84</c:v>
                </c:pt>
                <c:pt idx="57">
                  <c:v>5.98</c:v>
                </c:pt>
                <c:pt idx="58">
                  <c:v>6.22</c:v>
                </c:pt>
                <c:pt idx="59">
                  <c:v>6.44</c:v>
                </c:pt>
                <c:pt idx="60">
                  <c:v>6.69</c:v>
                </c:pt>
                <c:pt idx="61">
                  <c:v>6.92</c:v>
                </c:pt>
                <c:pt idx="62">
                  <c:v>7.19</c:v>
                </c:pt>
                <c:pt idx="63">
                  <c:v>7.42</c:v>
                </c:pt>
                <c:pt idx="64">
                  <c:v>7.68</c:v>
                </c:pt>
                <c:pt idx="65">
                  <c:v>7.97</c:v>
                </c:pt>
                <c:pt idx="66">
                  <c:v>8.3000000000000007</c:v>
                </c:pt>
                <c:pt idx="67">
                  <c:v>8.6300000000000008</c:v>
                </c:pt>
                <c:pt idx="68">
                  <c:v>8.99</c:v>
                </c:pt>
                <c:pt idx="69">
                  <c:v>9.32</c:v>
                </c:pt>
                <c:pt idx="70">
                  <c:v>9.7100000000000009</c:v>
                </c:pt>
                <c:pt idx="71">
                  <c:v>10.17</c:v>
                </c:pt>
                <c:pt idx="72">
                  <c:v>10.63</c:v>
                </c:pt>
                <c:pt idx="73">
                  <c:v>11.2</c:v>
                </c:pt>
                <c:pt idx="74">
                  <c:v>11.88</c:v>
                </c:pt>
                <c:pt idx="75">
                  <c:v>12.67</c:v>
                </c:pt>
                <c:pt idx="76">
                  <c:v>13.85</c:v>
                </c:pt>
                <c:pt idx="77">
                  <c:v>15.8</c:v>
                </c:pt>
                <c:pt idx="78">
                  <c:v>18.75</c:v>
                </c:pt>
                <c:pt idx="79">
                  <c:v>24.54</c:v>
                </c:pt>
                <c:pt idx="80">
                  <c:v>33.770000000000003</c:v>
                </c:pt>
                <c:pt idx="81">
                  <c:v>44.72</c:v>
                </c:pt>
                <c:pt idx="82">
                  <c:v>57.48</c:v>
                </c:pt>
                <c:pt idx="83">
                  <c:v>68.37</c:v>
                </c:pt>
                <c:pt idx="84">
                  <c:v>77.59</c:v>
                </c:pt>
                <c:pt idx="85">
                  <c:v>84.44</c:v>
                </c:pt>
                <c:pt idx="86">
                  <c:v>88.75</c:v>
                </c:pt>
                <c:pt idx="87">
                  <c:v>91.64</c:v>
                </c:pt>
                <c:pt idx="88">
                  <c:v>92.96</c:v>
                </c:pt>
                <c:pt idx="89">
                  <c:v>94.14</c:v>
                </c:pt>
                <c:pt idx="90">
                  <c:v>94.76</c:v>
                </c:pt>
                <c:pt idx="91">
                  <c:v>95.19</c:v>
                </c:pt>
                <c:pt idx="92">
                  <c:v>95.72</c:v>
                </c:pt>
                <c:pt idx="93">
                  <c:v>95.86</c:v>
                </c:pt>
                <c:pt idx="94">
                  <c:v>96.08</c:v>
                </c:pt>
                <c:pt idx="95">
                  <c:v>96.44</c:v>
                </c:pt>
                <c:pt idx="96">
                  <c:v>96.78</c:v>
                </c:pt>
                <c:pt idx="97">
                  <c:v>97.01</c:v>
                </c:pt>
                <c:pt idx="98">
                  <c:v>97.15</c:v>
                </c:pt>
                <c:pt idx="99">
                  <c:v>97.37</c:v>
                </c:pt>
                <c:pt idx="100">
                  <c:v>97.51</c:v>
                </c:pt>
                <c:pt idx="101">
                  <c:v>97.87</c:v>
                </c:pt>
                <c:pt idx="102">
                  <c:v>98.04</c:v>
                </c:pt>
                <c:pt idx="103">
                  <c:v>98.19</c:v>
                </c:pt>
                <c:pt idx="104">
                  <c:v>98.33</c:v>
                </c:pt>
                <c:pt idx="105">
                  <c:v>98.56</c:v>
                </c:pt>
                <c:pt idx="106">
                  <c:v>98.6</c:v>
                </c:pt>
                <c:pt idx="107">
                  <c:v>98.69</c:v>
                </c:pt>
                <c:pt idx="108">
                  <c:v>98.96</c:v>
                </c:pt>
                <c:pt idx="109">
                  <c:v>99.2</c:v>
                </c:pt>
                <c:pt idx="110">
                  <c:v>99.29</c:v>
                </c:pt>
                <c:pt idx="111">
                  <c:v>99.25</c:v>
                </c:pt>
                <c:pt idx="112">
                  <c:v>99.32</c:v>
                </c:pt>
                <c:pt idx="113">
                  <c:v>99.47</c:v>
                </c:pt>
                <c:pt idx="114">
                  <c:v>99.33</c:v>
                </c:pt>
                <c:pt idx="115">
                  <c:v>99.45</c:v>
                </c:pt>
                <c:pt idx="116">
                  <c:v>99.44</c:v>
                </c:pt>
                <c:pt idx="117">
                  <c:v>99.58</c:v>
                </c:pt>
                <c:pt idx="118">
                  <c:v>99.36</c:v>
                </c:pt>
                <c:pt idx="119">
                  <c:v>99.41</c:v>
                </c:pt>
                <c:pt idx="120">
                  <c:v>99.26</c:v>
                </c:pt>
                <c:pt idx="121">
                  <c:v>99.41</c:v>
                </c:pt>
                <c:pt idx="122">
                  <c:v>99.29</c:v>
                </c:pt>
                <c:pt idx="123">
                  <c:v>99.45</c:v>
                </c:pt>
                <c:pt idx="124">
                  <c:v>99.34</c:v>
                </c:pt>
                <c:pt idx="125">
                  <c:v>99.22</c:v>
                </c:pt>
                <c:pt idx="126">
                  <c:v>99.47</c:v>
                </c:pt>
                <c:pt idx="127">
                  <c:v>99.39</c:v>
                </c:pt>
                <c:pt idx="128">
                  <c:v>99.5</c:v>
                </c:pt>
                <c:pt idx="129">
                  <c:v>99.57</c:v>
                </c:pt>
                <c:pt idx="130">
                  <c:v>99.7</c:v>
                </c:pt>
                <c:pt idx="131">
                  <c:v>99.45</c:v>
                </c:pt>
                <c:pt idx="132">
                  <c:v>99.64</c:v>
                </c:pt>
                <c:pt idx="133">
                  <c:v>99.76</c:v>
                </c:pt>
                <c:pt idx="134">
                  <c:v>99.72</c:v>
                </c:pt>
                <c:pt idx="135">
                  <c:v>99.75</c:v>
                </c:pt>
                <c:pt idx="136">
                  <c:v>99.85</c:v>
                </c:pt>
                <c:pt idx="137">
                  <c:v>99.92</c:v>
                </c:pt>
                <c:pt idx="138">
                  <c:v>99.93</c:v>
                </c:pt>
                <c:pt idx="139">
                  <c:v>100</c:v>
                </c:pt>
                <c:pt idx="140">
                  <c:v>99.87</c:v>
                </c:pt>
                <c:pt idx="141">
                  <c:v>99.95</c:v>
                </c:pt>
                <c:pt idx="142">
                  <c:v>99.92</c:v>
                </c:pt>
                <c:pt idx="143">
                  <c:v>99.98</c:v>
                </c:pt>
                <c:pt idx="144">
                  <c:v>99.9</c:v>
                </c:pt>
                <c:pt idx="145">
                  <c:v>99.9</c:v>
                </c:pt>
                <c:pt idx="146">
                  <c:v>99.82</c:v>
                </c:pt>
                <c:pt idx="147">
                  <c:v>99.8</c:v>
                </c:pt>
                <c:pt idx="148">
                  <c:v>99.65</c:v>
                </c:pt>
                <c:pt idx="149">
                  <c:v>99.69</c:v>
                </c:pt>
                <c:pt idx="150">
                  <c:v>99.64</c:v>
                </c:pt>
                <c:pt idx="151">
                  <c:v>99.55</c:v>
                </c:pt>
                <c:pt idx="152">
                  <c:v>99.18</c:v>
                </c:pt>
                <c:pt idx="153">
                  <c:v>99.02</c:v>
                </c:pt>
                <c:pt idx="154">
                  <c:v>98.92</c:v>
                </c:pt>
                <c:pt idx="155">
                  <c:v>98.48</c:v>
                </c:pt>
                <c:pt idx="156">
                  <c:v>98.75</c:v>
                </c:pt>
                <c:pt idx="157">
                  <c:v>98.54</c:v>
                </c:pt>
                <c:pt idx="158">
                  <c:v>98.23</c:v>
                </c:pt>
                <c:pt idx="159">
                  <c:v>98.08</c:v>
                </c:pt>
                <c:pt idx="160">
                  <c:v>97.84</c:v>
                </c:pt>
                <c:pt idx="161">
                  <c:v>97.75</c:v>
                </c:pt>
                <c:pt idx="162">
                  <c:v>97.27</c:v>
                </c:pt>
                <c:pt idx="163">
                  <c:v>97.06</c:v>
                </c:pt>
                <c:pt idx="164">
                  <c:v>96.84</c:v>
                </c:pt>
                <c:pt idx="165">
                  <c:v>96.15</c:v>
                </c:pt>
                <c:pt idx="166">
                  <c:v>95.55</c:v>
                </c:pt>
                <c:pt idx="167">
                  <c:v>94.58</c:v>
                </c:pt>
                <c:pt idx="168">
                  <c:v>93.39</c:v>
                </c:pt>
                <c:pt idx="169">
                  <c:v>91.06</c:v>
                </c:pt>
                <c:pt idx="170">
                  <c:v>86.52</c:v>
                </c:pt>
                <c:pt idx="171">
                  <c:v>78.849999999999994</c:v>
                </c:pt>
                <c:pt idx="172">
                  <c:v>67.760000000000005</c:v>
                </c:pt>
                <c:pt idx="173">
                  <c:v>55.8</c:v>
                </c:pt>
                <c:pt idx="174">
                  <c:v>43.44</c:v>
                </c:pt>
                <c:pt idx="175">
                  <c:v>33.15</c:v>
                </c:pt>
                <c:pt idx="176">
                  <c:v>25.36</c:v>
                </c:pt>
                <c:pt idx="177">
                  <c:v>19.66</c:v>
                </c:pt>
                <c:pt idx="178">
                  <c:v>16.260000000000002</c:v>
                </c:pt>
                <c:pt idx="179">
                  <c:v>14.25</c:v>
                </c:pt>
                <c:pt idx="180">
                  <c:v>13</c:v>
                </c:pt>
                <c:pt idx="181">
                  <c:v>12.05</c:v>
                </c:pt>
                <c:pt idx="182">
                  <c:v>11.36</c:v>
                </c:pt>
                <c:pt idx="183">
                  <c:v>10.85</c:v>
                </c:pt>
                <c:pt idx="184">
                  <c:v>10.31</c:v>
                </c:pt>
                <c:pt idx="185">
                  <c:v>9.8699999999999992</c:v>
                </c:pt>
                <c:pt idx="186">
                  <c:v>9.48</c:v>
                </c:pt>
                <c:pt idx="187">
                  <c:v>9.14</c:v>
                </c:pt>
                <c:pt idx="188">
                  <c:v>8.8000000000000007</c:v>
                </c:pt>
                <c:pt idx="189">
                  <c:v>8.44</c:v>
                </c:pt>
                <c:pt idx="190">
                  <c:v>8.11</c:v>
                </c:pt>
                <c:pt idx="191">
                  <c:v>7.85</c:v>
                </c:pt>
                <c:pt idx="192">
                  <c:v>7.52</c:v>
                </c:pt>
                <c:pt idx="193">
                  <c:v>7.28</c:v>
                </c:pt>
                <c:pt idx="194">
                  <c:v>7.07</c:v>
                </c:pt>
                <c:pt idx="195">
                  <c:v>6.72</c:v>
                </c:pt>
                <c:pt idx="196">
                  <c:v>6.59</c:v>
                </c:pt>
                <c:pt idx="197">
                  <c:v>6.31</c:v>
                </c:pt>
                <c:pt idx="198">
                  <c:v>6.04</c:v>
                </c:pt>
                <c:pt idx="199">
                  <c:v>5.88</c:v>
                </c:pt>
                <c:pt idx="200">
                  <c:v>5.71</c:v>
                </c:pt>
                <c:pt idx="201">
                  <c:v>5.53</c:v>
                </c:pt>
                <c:pt idx="202">
                  <c:v>5.37</c:v>
                </c:pt>
                <c:pt idx="203">
                  <c:v>5.17</c:v>
                </c:pt>
                <c:pt idx="204">
                  <c:v>4.95</c:v>
                </c:pt>
                <c:pt idx="205">
                  <c:v>4.78</c:v>
                </c:pt>
                <c:pt idx="206">
                  <c:v>4.5999999999999996</c:v>
                </c:pt>
                <c:pt idx="207">
                  <c:v>4.5</c:v>
                </c:pt>
                <c:pt idx="208">
                  <c:v>4.33</c:v>
                </c:pt>
                <c:pt idx="209">
                  <c:v>4.22</c:v>
                </c:pt>
                <c:pt idx="210">
                  <c:v>4.1100000000000003</c:v>
                </c:pt>
                <c:pt idx="211">
                  <c:v>3.99</c:v>
                </c:pt>
                <c:pt idx="212">
                  <c:v>3.89</c:v>
                </c:pt>
                <c:pt idx="213">
                  <c:v>3.75</c:v>
                </c:pt>
                <c:pt idx="214">
                  <c:v>3.6</c:v>
                </c:pt>
                <c:pt idx="215">
                  <c:v>3.49</c:v>
                </c:pt>
                <c:pt idx="216">
                  <c:v>3.44</c:v>
                </c:pt>
                <c:pt idx="217">
                  <c:v>3.31</c:v>
                </c:pt>
                <c:pt idx="218">
                  <c:v>3.25</c:v>
                </c:pt>
                <c:pt idx="219">
                  <c:v>3.1</c:v>
                </c:pt>
                <c:pt idx="220">
                  <c:v>3.03</c:v>
                </c:pt>
                <c:pt idx="221">
                  <c:v>2.99</c:v>
                </c:pt>
                <c:pt idx="222">
                  <c:v>2.89</c:v>
                </c:pt>
                <c:pt idx="223">
                  <c:v>2.77</c:v>
                </c:pt>
                <c:pt idx="224">
                  <c:v>2.73</c:v>
                </c:pt>
                <c:pt idx="225">
                  <c:v>2.63</c:v>
                </c:pt>
                <c:pt idx="226">
                  <c:v>2.58</c:v>
                </c:pt>
                <c:pt idx="227">
                  <c:v>2.44</c:v>
                </c:pt>
                <c:pt idx="228">
                  <c:v>2.36</c:v>
                </c:pt>
                <c:pt idx="229">
                  <c:v>2.2999999999999998</c:v>
                </c:pt>
                <c:pt idx="230">
                  <c:v>2.2999999999999998</c:v>
                </c:pt>
                <c:pt idx="231">
                  <c:v>2.1800000000000002</c:v>
                </c:pt>
                <c:pt idx="232">
                  <c:v>2.1800000000000002</c:v>
                </c:pt>
                <c:pt idx="233">
                  <c:v>2.16</c:v>
                </c:pt>
                <c:pt idx="234">
                  <c:v>2.0699999999999998</c:v>
                </c:pt>
                <c:pt idx="235">
                  <c:v>2.0699999999999998</c:v>
                </c:pt>
                <c:pt idx="236">
                  <c:v>2</c:v>
                </c:pt>
                <c:pt idx="237">
                  <c:v>1.9</c:v>
                </c:pt>
                <c:pt idx="238">
                  <c:v>1.83</c:v>
                </c:pt>
                <c:pt idx="239">
                  <c:v>1.75</c:v>
                </c:pt>
                <c:pt idx="240">
                  <c:v>1.77</c:v>
                </c:pt>
                <c:pt idx="241">
                  <c:v>1.71</c:v>
                </c:pt>
                <c:pt idx="242">
                  <c:v>1.73</c:v>
                </c:pt>
                <c:pt idx="243">
                  <c:v>1.64</c:v>
                </c:pt>
                <c:pt idx="244">
                  <c:v>1.63</c:v>
                </c:pt>
                <c:pt idx="245">
                  <c:v>1.56</c:v>
                </c:pt>
                <c:pt idx="246">
                  <c:v>1.51</c:v>
                </c:pt>
                <c:pt idx="247">
                  <c:v>1.47</c:v>
                </c:pt>
                <c:pt idx="248">
                  <c:v>1.44</c:v>
                </c:pt>
                <c:pt idx="249">
                  <c:v>1.46</c:v>
                </c:pt>
                <c:pt idx="250">
                  <c:v>1.38</c:v>
                </c:pt>
                <c:pt idx="251">
                  <c:v>1.35</c:v>
                </c:pt>
                <c:pt idx="252">
                  <c:v>1.36</c:v>
                </c:pt>
                <c:pt idx="253">
                  <c:v>1.28</c:v>
                </c:pt>
                <c:pt idx="254">
                  <c:v>1.26</c:v>
                </c:pt>
                <c:pt idx="255">
                  <c:v>1.28</c:v>
                </c:pt>
                <c:pt idx="256">
                  <c:v>1.22</c:v>
                </c:pt>
              </c:numCache>
            </c:numRef>
          </c:yVal>
          <c:smooth val="1"/>
          <c:extLst>
            <c:ext xmlns:c16="http://schemas.microsoft.com/office/drawing/2014/chart" uri="{C3380CC4-5D6E-409C-BE32-E72D297353CC}">
              <c16:uniqueId val="{00000001-2825-4891-8B3A-57FD004EBEDB}"/>
            </c:ext>
          </c:extLst>
        </c:ser>
        <c:ser>
          <c:idx val="2"/>
          <c:order val="2"/>
          <c:tx>
            <c:v>DSP 110 cm</c:v>
          </c:tx>
          <c:spPr>
            <a:ln w="9525" cap="rnd">
              <a:solidFill>
                <a:schemeClr val="accent3"/>
              </a:solidFill>
              <a:round/>
            </a:ln>
            <a:effectLst/>
          </c:spPr>
          <c:marker>
            <c:symbol val="none"/>
          </c:marker>
          <c:xVal>
            <c:numRef>
              <c:f>'6_Profils DSP'!$A$574:$A$829</c:f>
              <c:numCache>
                <c:formatCode>General</c:formatCode>
                <c:ptCount val="256"/>
                <c:pt idx="0">
                  <c:v>-153</c:v>
                </c:pt>
                <c:pt idx="1">
                  <c:v>-151.5</c:v>
                </c:pt>
                <c:pt idx="2">
                  <c:v>-150.5</c:v>
                </c:pt>
                <c:pt idx="3">
                  <c:v>-149.19999999999999</c:v>
                </c:pt>
                <c:pt idx="4">
                  <c:v>-148</c:v>
                </c:pt>
                <c:pt idx="5">
                  <c:v>-146.80000000000001</c:v>
                </c:pt>
                <c:pt idx="6">
                  <c:v>-145.6</c:v>
                </c:pt>
                <c:pt idx="7">
                  <c:v>-144.4</c:v>
                </c:pt>
                <c:pt idx="8">
                  <c:v>-143.19999999999999</c:v>
                </c:pt>
                <c:pt idx="9">
                  <c:v>-142</c:v>
                </c:pt>
                <c:pt idx="10">
                  <c:v>-140.80000000000001</c:v>
                </c:pt>
                <c:pt idx="11">
                  <c:v>-139.6</c:v>
                </c:pt>
                <c:pt idx="12">
                  <c:v>-138.4</c:v>
                </c:pt>
                <c:pt idx="13">
                  <c:v>-137.1</c:v>
                </c:pt>
                <c:pt idx="14">
                  <c:v>-135.9</c:v>
                </c:pt>
                <c:pt idx="15">
                  <c:v>-134.80000000000001</c:v>
                </c:pt>
                <c:pt idx="16">
                  <c:v>-133.5</c:v>
                </c:pt>
                <c:pt idx="17">
                  <c:v>-132.30000000000001</c:v>
                </c:pt>
                <c:pt idx="18">
                  <c:v>-131.1</c:v>
                </c:pt>
                <c:pt idx="19">
                  <c:v>-129.9</c:v>
                </c:pt>
                <c:pt idx="20">
                  <c:v>-128.80000000000001</c:v>
                </c:pt>
                <c:pt idx="21">
                  <c:v>-127.5</c:v>
                </c:pt>
                <c:pt idx="22">
                  <c:v>-126.3</c:v>
                </c:pt>
                <c:pt idx="23">
                  <c:v>-125.1</c:v>
                </c:pt>
                <c:pt idx="24">
                  <c:v>-123.9</c:v>
                </c:pt>
                <c:pt idx="25">
                  <c:v>-122.7</c:v>
                </c:pt>
                <c:pt idx="26">
                  <c:v>-121.5</c:v>
                </c:pt>
                <c:pt idx="27">
                  <c:v>-120.3</c:v>
                </c:pt>
                <c:pt idx="28">
                  <c:v>-119.1</c:v>
                </c:pt>
                <c:pt idx="29">
                  <c:v>-117.9</c:v>
                </c:pt>
                <c:pt idx="30">
                  <c:v>-116.7</c:v>
                </c:pt>
                <c:pt idx="31">
                  <c:v>-115.5</c:v>
                </c:pt>
                <c:pt idx="32">
                  <c:v>-114.3</c:v>
                </c:pt>
                <c:pt idx="33">
                  <c:v>-113.1</c:v>
                </c:pt>
                <c:pt idx="34">
                  <c:v>-111.9</c:v>
                </c:pt>
                <c:pt idx="35">
                  <c:v>-110.7</c:v>
                </c:pt>
                <c:pt idx="36">
                  <c:v>-109.5</c:v>
                </c:pt>
                <c:pt idx="37">
                  <c:v>-108.3</c:v>
                </c:pt>
                <c:pt idx="38">
                  <c:v>-107.1</c:v>
                </c:pt>
                <c:pt idx="39">
                  <c:v>-105.8</c:v>
                </c:pt>
                <c:pt idx="40">
                  <c:v>-104.7</c:v>
                </c:pt>
                <c:pt idx="41">
                  <c:v>-103.5</c:v>
                </c:pt>
                <c:pt idx="42">
                  <c:v>-102.2</c:v>
                </c:pt>
                <c:pt idx="43">
                  <c:v>-101</c:v>
                </c:pt>
                <c:pt idx="44">
                  <c:v>-99.8</c:v>
                </c:pt>
                <c:pt idx="45">
                  <c:v>-98.6</c:v>
                </c:pt>
                <c:pt idx="46">
                  <c:v>-97.4</c:v>
                </c:pt>
                <c:pt idx="47">
                  <c:v>-96.2</c:v>
                </c:pt>
                <c:pt idx="48">
                  <c:v>-95</c:v>
                </c:pt>
                <c:pt idx="49">
                  <c:v>-93.8</c:v>
                </c:pt>
                <c:pt idx="50">
                  <c:v>-92.6</c:v>
                </c:pt>
                <c:pt idx="51">
                  <c:v>-91.4</c:v>
                </c:pt>
                <c:pt idx="52">
                  <c:v>-90.2</c:v>
                </c:pt>
                <c:pt idx="53">
                  <c:v>-89</c:v>
                </c:pt>
                <c:pt idx="54">
                  <c:v>-87.8</c:v>
                </c:pt>
                <c:pt idx="55">
                  <c:v>-86.6</c:v>
                </c:pt>
                <c:pt idx="56">
                  <c:v>-85.4</c:v>
                </c:pt>
                <c:pt idx="57">
                  <c:v>-84.2</c:v>
                </c:pt>
                <c:pt idx="58">
                  <c:v>-83</c:v>
                </c:pt>
                <c:pt idx="59">
                  <c:v>-81.8</c:v>
                </c:pt>
                <c:pt idx="60">
                  <c:v>-80.599999999999994</c:v>
                </c:pt>
                <c:pt idx="61">
                  <c:v>-79.400000000000006</c:v>
                </c:pt>
                <c:pt idx="62">
                  <c:v>-78.2</c:v>
                </c:pt>
                <c:pt idx="63">
                  <c:v>-77</c:v>
                </c:pt>
                <c:pt idx="64">
                  <c:v>-75.8</c:v>
                </c:pt>
                <c:pt idx="65">
                  <c:v>-74.599999999999994</c:v>
                </c:pt>
                <c:pt idx="66">
                  <c:v>-73.3</c:v>
                </c:pt>
                <c:pt idx="67">
                  <c:v>-72.2</c:v>
                </c:pt>
                <c:pt idx="68">
                  <c:v>-71</c:v>
                </c:pt>
                <c:pt idx="69">
                  <c:v>-69.7</c:v>
                </c:pt>
                <c:pt idx="70">
                  <c:v>-68.5</c:v>
                </c:pt>
                <c:pt idx="71">
                  <c:v>-67.3</c:v>
                </c:pt>
                <c:pt idx="72">
                  <c:v>-66.2</c:v>
                </c:pt>
                <c:pt idx="73">
                  <c:v>-64.900000000000006</c:v>
                </c:pt>
                <c:pt idx="74">
                  <c:v>-63.7</c:v>
                </c:pt>
                <c:pt idx="75">
                  <c:v>-62.5</c:v>
                </c:pt>
                <c:pt idx="76">
                  <c:v>-61.3</c:v>
                </c:pt>
                <c:pt idx="77">
                  <c:v>-60.1</c:v>
                </c:pt>
                <c:pt idx="78">
                  <c:v>-58.9</c:v>
                </c:pt>
                <c:pt idx="79">
                  <c:v>-57.7</c:v>
                </c:pt>
                <c:pt idx="80">
                  <c:v>-56.5</c:v>
                </c:pt>
                <c:pt idx="81">
                  <c:v>-55.3</c:v>
                </c:pt>
                <c:pt idx="82">
                  <c:v>-54.1</c:v>
                </c:pt>
                <c:pt idx="83">
                  <c:v>-52.9</c:v>
                </c:pt>
                <c:pt idx="84">
                  <c:v>-51.7</c:v>
                </c:pt>
                <c:pt idx="85">
                  <c:v>-50.5</c:v>
                </c:pt>
                <c:pt idx="86">
                  <c:v>-49.3</c:v>
                </c:pt>
                <c:pt idx="87">
                  <c:v>-48.1</c:v>
                </c:pt>
                <c:pt idx="88">
                  <c:v>-46.9</c:v>
                </c:pt>
                <c:pt idx="89">
                  <c:v>-45.7</c:v>
                </c:pt>
                <c:pt idx="90">
                  <c:v>-44.5</c:v>
                </c:pt>
                <c:pt idx="91">
                  <c:v>-43.3</c:v>
                </c:pt>
                <c:pt idx="92">
                  <c:v>-42.1</c:v>
                </c:pt>
                <c:pt idx="93">
                  <c:v>-40.9</c:v>
                </c:pt>
                <c:pt idx="94">
                  <c:v>-39.700000000000003</c:v>
                </c:pt>
                <c:pt idx="95">
                  <c:v>-38.5</c:v>
                </c:pt>
                <c:pt idx="96">
                  <c:v>-37.200000000000003</c:v>
                </c:pt>
                <c:pt idx="97">
                  <c:v>-36.1</c:v>
                </c:pt>
                <c:pt idx="98">
                  <c:v>-34.799999999999997</c:v>
                </c:pt>
                <c:pt idx="99">
                  <c:v>-33.6</c:v>
                </c:pt>
                <c:pt idx="100">
                  <c:v>-32.4</c:v>
                </c:pt>
                <c:pt idx="101">
                  <c:v>-31.2</c:v>
                </c:pt>
                <c:pt idx="102">
                  <c:v>-30</c:v>
                </c:pt>
                <c:pt idx="103">
                  <c:v>-28.8</c:v>
                </c:pt>
                <c:pt idx="104">
                  <c:v>-27.6</c:v>
                </c:pt>
                <c:pt idx="105">
                  <c:v>-26.4</c:v>
                </c:pt>
                <c:pt idx="106">
                  <c:v>-25.2</c:v>
                </c:pt>
                <c:pt idx="107">
                  <c:v>-24</c:v>
                </c:pt>
                <c:pt idx="108">
                  <c:v>-22.8</c:v>
                </c:pt>
                <c:pt idx="109">
                  <c:v>-21.6</c:v>
                </c:pt>
                <c:pt idx="110">
                  <c:v>-20.399999999999999</c:v>
                </c:pt>
                <c:pt idx="111">
                  <c:v>-19.2</c:v>
                </c:pt>
                <c:pt idx="112">
                  <c:v>-18</c:v>
                </c:pt>
                <c:pt idx="113">
                  <c:v>-16.8</c:v>
                </c:pt>
                <c:pt idx="114">
                  <c:v>-15.6</c:v>
                </c:pt>
                <c:pt idx="115">
                  <c:v>-14.4</c:v>
                </c:pt>
                <c:pt idx="116">
                  <c:v>-13.2</c:v>
                </c:pt>
                <c:pt idx="117">
                  <c:v>-12</c:v>
                </c:pt>
                <c:pt idx="118">
                  <c:v>-10.8</c:v>
                </c:pt>
                <c:pt idx="119">
                  <c:v>-9.6</c:v>
                </c:pt>
                <c:pt idx="120">
                  <c:v>-8.4</c:v>
                </c:pt>
                <c:pt idx="121">
                  <c:v>-7.1</c:v>
                </c:pt>
                <c:pt idx="122">
                  <c:v>-5.9</c:v>
                </c:pt>
                <c:pt idx="123">
                  <c:v>-4.7</c:v>
                </c:pt>
                <c:pt idx="124">
                  <c:v>-3.5</c:v>
                </c:pt>
                <c:pt idx="125">
                  <c:v>-2.2999999999999998</c:v>
                </c:pt>
                <c:pt idx="126">
                  <c:v>-1.1000000000000001</c:v>
                </c:pt>
                <c:pt idx="127">
                  <c:v>0.1</c:v>
                </c:pt>
                <c:pt idx="128">
                  <c:v>1.3</c:v>
                </c:pt>
                <c:pt idx="129">
                  <c:v>2.5</c:v>
                </c:pt>
                <c:pt idx="130">
                  <c:v>3.7</c:v>
                </c:pt>
                <c:pt idx="131">
                  <c:v>4.9000000000000004</c:v>
                </c:pt>
                <c:pt idx="132">
                  <c:v>6.1</c:v>
                </c:pt>
                <c:pt idx="133">
                  <c:v>7.3</c:v>
                </c:pt>
                <c:pt idx="134">
                  <c:v>8.5</c:v>
                </c:pt>
                <c:pt idx="135">
                  <c:v>9.6999999999999993</c:v>
                </c:pt>
                <c:pt idx="136">
                  <c:v>10.9</c:v>
                </c:pt>
                <c:pt idx="137">
                  <c:v>12.1</c:v>
                </c:pt>
                <c:pt idx="138">
                  <c:v>13.3</c:v>
                </c:pt>
                <c:pt idx="139">
                  <c:v>14.5</c:v>
                </c:pt>
                <c:pt idx="140">
                  <c:v>15.7</c:v>
                </c:pt>
                <c:pt idx="141">
                  <c:v>16.899999999999999</c:v>
                </c:pt>
                <c:pt idx="142">
                  <c:v>18.100000000000001</c:v>
                </c:pt>
                <c:pt idx="143">
                  <c:v>19.3</c:v>
                </c:pt>
                <c:pt idx="144">
                  <c:v>20.5</c:v>
                </c:pt>
                <c:pt idx="145">
                  <c:v>21.7</c:v>
                </c:pt>
                <c:pt idx="146">
                  <c:v>23</c:v>
                </c:pt>
                <c:pt idx="147">
                  <c:v>24.1</c:v>
                </c:pt>
                <c:pt idx="148">
                  <c:v>25.4</c:v>
                </c:pt>
                <c:pt idx="149">
                  <c:v>26.6</c:v>
                </c:pt>
                <c:pt idx="150">
                  <c:v>27.8</c:v>
                </c:pt>
                <c:pt idx="151">
                  <c:v>29</c:v>
                </c:pt>
                <c:pt idx="152">
                  <c:v>30.2</c:v>
                </c:pt>
                <c:pt idx="153">
                  <c:v>31.4</c:v>
                </c:pt>
                <c:pt idx="154">
                  <c:v>32.6</c:v>
                </c:pt>
                <c:pt idx="155">
                  <c:v>33.799999999999997</c:v>
                </c:pt>
                <c:pt idx="156">
                  <c:v>35</c:v>
                </c:pt>
                <c:pt idx="157">
                  <c:v>36.200000000000003</c:v>
                </c:pt>
                <c:pt idx="158">
                  <c:v>37.4</c:v>
                </c:pt>
                <c:pt idx="159">
                  <c:v>38.6</c:v>
                </c:pt>
                <c:pt idx="160">
                  <c:v>39.799999999999997</c:v>
                </c:pt>
                <c:pt idx="161">
                  <c:v>41</c:v>
                </c:pt>
                <c:pt idx="162">
                  <c:v>42.2</c:v>
                </c:pt>
                <c:pt idx="163">
                  <c:v>43.4</c:v>
                </c:pt>
                <c:pt idx="164">
                  <c:v>44.6</c:v>
                </c:pt>
                <c:pt idx="165">
                  <c:v>45.8</c:v>
                </c:pt>
                <c:pt idx="166">
                  <c:v>47</c:v>
                </c:pt>
                <c:pt idx="167">
                  <c:v>48.2</c:v>
                </c:pt>
                <c:pt idx="168">
                  <c:v>49.4</c:v>
                </c:pt>
                <c:pt idx="169">
                  <c:v>50.6</c:v>
                </c:pt>
                <c:pt idx="170">
                  <c:v>51.8</c:v>
                </c:pt>
                <c:pt idx="171">
                  <c:v>53</c:v>
                </c:pt>
                <c:pt idx="172">
                  <c:v>54.2</c:v>
                </c:pt>
                <c:pt idx="173">
                  <c:v>55.4</c:v>
                </c:pt>
                <c:pt idx="174">
                  <c:v>56.6</c:v>
                </c:pt>
                <c:pt idx="175">
                  <c:v>57.8</c:v>
                </c:pt>
                <c:pt idx="176">
                  <c:v>59.1</c:v>
                </c:pt>
                <c:pt idx="177">
                  <c:v>60.2</c:v>
                </c:pt>
                <c:pt idx="178">
                  <c:v>61.5</c:v>
                </c:pt>
                <c:pt idx="179">
                  <c:v>62.7</c:v>
                </c:pt>
                <c:pt idx="180">
                  <c:v>63.9</c:v>
                </c:pt>
                <c:pt idx="181">
                  <c:v>65.099999999999994</c:v>
                </c:pt>
                <c:pt idx="182">
                  <c:v>66.3</c:v>
                </c:pt>
                <c:pt idx="183">
                  <c:v>67.5</c:v>
                </c:pt>
                <c:pt idx="184">
                  <c:v>68.7</c:v>
                </c:pt>
                <c:pt idx="185">
                  <c:v>69.900000000000006</c:v>
                </c:pt>
                <c:pt idx="186">
                  <c:v>71.099999999999994</c:v>
                </c:pt>
                <c:pt idx="187">
                  <c:v>72.3</c:v>
                </c:pt>
                <c:pt idx="188">
                  <c:v>73.5</c:v>
                </c:pt>
                <c:pt idx="189">
                  <c:v>74.7</c:v>
                </c:pt>
                <c:pt idx="190">
                  <c:v>75.900000000000006</c:v>
                </c:pt>
                <c:pt idx="191">
                  <c:v>77.099999999999994</c:v>
                </c:pt>
                <c:pt idx="192">
                  <c:v>78.3</c:v>
                </c:pt>
                <c:pt idx="193">
                  <c:v>79.5</c:v>
                </c:pt>
                <c:pt idx="194">
                  <c:v>80.7</c:v>
                </c:pt>
                <c:pt idx="195">
                  <c:v>81.900000000000006</c:v>
                </c:pt>
                <c:pt idx="196">
                  <c:v>83.1</c:v>
                </c:pt>
                <c:pt idx="197">
                  <c:v>84.3</c:v>
                </c:pt>
                <c:pt idx="198">
                  <c:v>85.5</c:v>
                </c:pt>
                <c:pt idx="199">
                  <c:v>86.7</c:v>
                </c:pt>
                <c:pt idx="200">
                  <c:v>88</c:v>
                </c:pt>
                <c:pt idx="201">
                  <c:v>89.2</c:v>
                </c:pt>
                <c:pt idx="202">
                  <c:v>90.4</c:v>
                </c:pt>
                <c:pt idx="203">
                  <c:v>91.6</c:v>
                </c:pt>
                <c:pt idx="204">
                  <c:v>92.8</c:v>
                </c:pt>
                <c:pt idx="205">
                  <c:v>94</c:v>
                </c:pt>
                <c:pt idx="206">
                  <c:v>95.2</c:v>
                </c:pt>
                <c:pt idx="207">
                  <c:v>96.4</c:v>
                </c:pt>
                <c:pt idx="208">
                  <c:v>97.6</c:v>
                </c:pt>
                <c:pt idx="209">
                  <c:v>98.8</c:v>
                </c:pt>
                <c:pt idx="210">
                  <c:v>100</c:v>
                </c:pt>
                <c:pt idx="211">
                  <c:v>101.2</c:v>
                </c:pt>
                <c:pt idx="212">
                  <c:v>102.4</c:v>
                </c:pt>
                <c:pt idx="213">
                  <c:v>103.6</c:v>
                </c:pt>
                <c:pt idx="214">
                  <c:v>104.8</c:v>
                </c:pt>
                <c:pt idx="215">
                  <c:v>106</c:v>
                </c:pt>
                <c:pt idx="216">
                  <c:v>107.2</c:v>
                </c:pt>
                <c:pt idx="217">
                  <c:v>108.4</c:v>
                </c:pt>
                <c:pt idx="218">
                  <c:v>109.6</c:v>
                </c:pt>
                <c:pt idx="219">
                  <c:v>110.8</c:v>
                </c:pt>
                <c:pt idx="220">
                  <c:v>112</c:v>
                </c:pt>
                <c:pt idx="221">
                  <c:v>113.2</c:v>
                </c:pt>
                <c:pt idx="222">
                  <c:v>114.4</c:v>
                </c:pt>
                <c:pt idx="223">
                  <c:v>115.7</c:v>
                </c:pt>
                <c:pt idx="224">
                  <c:v>116.9</c:v>
                </c:pt>
                <c:pt idx="225">
                  <c:v>118.1</c:v>
                </c:pt>
                <c:pt idx="226">
                  <c:v>119.3</c:v>
                </c:pt>
                <c:pt idx="227">
                  <c:v>120.5</c:v>
                </c:pt>
                <c:pt idx="228">
                  <c:v>121.7</c:v>
                </c:pt>
                <c:pt idx="229">
                  <c:v>122.9</c:v>
                </c:pt>
                <c:pt idx="230">
                  <c:v>124.1</c:v>
                </c:pt>
                <c:pt idx="231">
                  <c:v>125.3</c:v>
                </c:pt>
                <c:pt idx="232">
                  <c:v>126.5</c:v>
                </c:pt>
                <c:pt idx="233">
                  <c:v>127.7</c:v>
                </c:pt>
                <c:pt idx="234">
                  <c:v>128.9</c:v>
                </c:pt>
                <c:pt idx="235">
                  <c:v>130.1</c:v>
                </c:pt>
                <c:pt idx="236">
                  <c:v>131.30000000000001</c:v>
                </c:pt>
                <c:pt idx="237">
                  <c:v>132.5</c:v>
                </c:pt>
                <c:pt idx="238">
                  <c:v>133.69999999999999</c:v>
                </c:pt>
                <c:pt idx="239">
                  <c:v>134.9</c:v>
                </c:pt>
                <c:pt idx="240">
                  <c:v>136.1</c:v>
                </c:pt>
                <c:pt idx="241">
                  <c:v>137.30000000000001</c:v>
                </c:pt>
                <c:pt idx="242">
                  <c:v>138.5</c:v>
                </c:pt>
                <c:pt idx="243">
                  <c:v>139.69999999999999</c:v>
                </c:pt>
                <c:pt idx="244">
                  <c:v>140.9</c:v>
                </c:pt>
                <c:pt idx="245">
                  <c:v>142.1</c:v>
                </c:pt>
                <c:pt idx="246">
                  <c:v>143.30000000000001</c:v>
                </c:pt>
                <c:pt idx="247">
                  <c:v>144.5</c:v>
                </c:pt>
                <c:pt idx="248">
                  <c:v>145.69999999999999</c:v>
                </c:pt>
                <c:pt idx="249">
                  <c:v>146.9</c:v>
                </c:pt>
                <c:pt idx="250">
                  <c:v>148.1</c:v>
                </c:pt>
                <c:pt idx="251">
                  <c:v>149.30000000000001</c:v>
                </c:pt>
                <c:pt idx="252">
                  <c:v>150.5</c:v>
                </c:pt>
                <c:pt idx="253">
                  <c:v>151.69999999999999</c:v>
                </c:pt>
                <c:pt idx="254">
                  <c:v>153</c:v>
                </c:pt>
                <c:pt idx="255">
                  <c:v>154</c:v>
                </c:pt>
              </c:numCache>
            </c:numRef>
          </c:xVal>
          <c:yVal>
            <c:numRef>
              <c:f>'6_Profils DSP'!$F$574:$F$829</c:f>
              <c:numCache>
                <c:formatCode>General</c:formatCode>
                <c:ptCount val="256"/>
                <c:pt idx="0">
                  <c:v>1.01</c:v>
                </c:pt>
                <c:pt idx="1">
                  <c:v>1.07</c:v>
                </c:pt>
                <c:pt idx="2">
                  <c:v>1.1200000000000001</c:v>
                </c:pt>
                <c:pt idx="3">
                  <c:v>1.1200000000000001</c:v>
                </c:pt>
                <c:pt idx="4">
                  <c:v>1.1100000000000001</c:v>
                </c:pt>
                <c:pt idx="5">
                  <c:v>1.1000000000000001</c:v>
                </c:pt>
                <c:pt idx="6">
                  <c:v>1.19</c:v>
                </c:pt>
                <c:pt idx="7">
                  <c:v>1.27</c:v>
                </c:pt>
                <c:pt idx="8">
                  <c:v>1.29</c:v>
                </c:pt>
                <c:pt idx="9">
                  <c:v>1.28</c:v>
                </c:pt>
                <c:pt idx="10">
                  <c:v>1.33</c:v>
                </c:pt>
                <c:pt idx="11">
                  <c:v>1.31</c:v>
                </c:pt>
                <c:pt idx="12">
                  <c:v>1.38</c:v>
                </c:pt>
                <c:pt idx="13">
                  <c:v>1.46</c:v>
                </c:pt>
                <c:pt idx="14">
                  <c:v>1.5</c:v>
                </c:pt>
                <c:pt idx="15">
                  <c:v>1.57</c:v>
                </c:pt>
                <c:pt idx="16">
                  <c:v>1.57</c:v>
                </c:pt>
                <c:pt idx="17">
                  <c:v>1.58</c:v>
                </c:pt>
                <c:pt idx="18">
                  <c:v>1.57</c:v>
                </c:pt>
                <c:pt idx="19">
                  <c:v>1.6</c:v>
                </c:pt>
                <c:pt idx="20">
                  <c:v>1.77</c:v>
                </c:pt>
                <c:pt idx="21">
                  <c:v>1.81</c:v>
                </c:pt>
                <c:pt idx="22">
                  <c:v>1.83</c:v>
                </c:pt>
                <c:pt idx="23">
                  <c:v>1.93</c:v>
                </c:pt>
                <c:pt idx="24">
                  <c:v>2.08</c:v>
                </c:pt>
                <c:pt idx="25">
                  <c:v>2.08</c:v>
                </c:pt>
                <c:pt idx="26">
                  <c:v>2.12</c:v>
                </c:pt>
                <c:pt idx="27">
                  <c:v>2.16</c:v>
                </c:pt>
                <c:pt idx="28">
                  <c:v>2.31</c:v>
                </c:pt>
                <c:pt idx="29">
                  <c:v>2.34</c:v>
                </c:pt>
                <c:pt idx="30">
                  <c:v>2.38</c:v>
                </c:pt>
                <c:pt idx="31">
                  <c:v>2.46</c:v>
                </c:pt>
                <c:pt idx="32">
                  <c:v>2.57</c:v>
                </c:pt>
                <c:pt idx="33">
                  <c:v>2.68</c:v>
                </c:pt>
                <c:pt idx="34">
                  <c:v>2.64</c:v>
                </c:pt>
                <c:pt idx="35">
                  <c:v>2.77</c:v>
                </c:pt>
                <c:pt idx="36">
                  <c:v>2.96</c:v>
                </c:pt>
                <c:pt idx="37">
                  <c:v>2.94</c:v>
                </c:pt>
                <c:pt idx="38">
                  <c:v>3.04</c:v>
                </c:pt>
                <c:pt idx="39">
                  <c:v>3.18</c:v>
                </c:pt>
                <c:pt idx="40">
                  <c:v>3.28</c:v>
                </c:pt>
                <c:pt idx="41">
                  <c:v>3.29</c:v>
                </c:pt>
                <c:pt idx="42">
                  <c:v>3.44</c:v>
                </c:pt>
                <c:pt idx="43">
                  <c:v>3.62</c:v>
                </c:pt>
                <c:pt idx="44">
                  <c:v>3.69</c:v>
                </c:pt>
                <c:pt idx="45">
                  <c:v>3.88</c:v>
                </c:pt>
                <c:pt idx="46">
                  <c:v>4.0199999999999996</c:v>
                </c:pt>
                <c:pt idx="47">
                  <c:v>4.0999999999999996</c:v>
                </c:pt>
                <c:pt idx="48">
                  <c:v>4.21</c:v>
                </c:pt>
                <c:pt idx="49">
                  <c:v>4.3600000000000003</c:v>
                </c:pt>
                <c:pt idx="50">
                  <c:v>4.58</c:v>
                </c:pt>
                <c:pt idx="51">
                  <c:v>4.6500000000000004</c:v>
                </c:pt>
                <c:pt idx="52">
                  <c:v>4.88</c:v>
                </c:pt>
                <c:pt idx="53">
                  <c:v>4.91</c:v>
                </c:pt>
                <c:pt idx="54">
                  <c:v>5.22</c:v>
                </c:pt>
                <c:pt idx="55">
                  <c:v>5.4</c:v>
                </c:pt>
                <c:pt idx="56">
                  <c:v>5.52</c:v>
                </c:pt>
                <c:pt idx="57">
                  <c:v>5.75</c:v>
                </c:pt>
                <c:pt idx="58">
                  <c:v>5.98</c:v>
                </c:pt>
                <c:pt idx="59">
                  <c:v>6.24</c:v>
                </c:pt>
                <c:pt idx="60">
                  <c:v>6.43</c:v>
                </c:pt>
                <c:pt idx="61">
                  <c:v>6.7</c:v>
                </c:pt>
                <c:pt idx="62">
                  <c:v>6.89</c:v>
                </c:pt>
                <c:pt idx="63">
                  <c:v>7.11</c:v>
                </c:pt>
                <c:pt idx="64">
                  <c:v>7.42</c:v>
                </c:pt>
                <c:pt idx="65">
                  <c:v>7.7</c:v>
                </c:pt>
                <c:pt idx="66">
                  <c:v>7.96</c:v>
                </c:pt>
                <c:pt idx="67">
                  <c:v>8.32</c:v>
                </c:pt>
                <c:pt idx="68">
                  <c:v>8.56</c:v>
                </c:pt>
                <c:pt idx="69">
                  <c:v>9</c:v>
                </c:pt>
                <c:pt idx="70">
                  <c:v>9.35</c:v>
                </c:pt>
                <c:pt idx="71">
                  <c:v>9.68</c:v>
                </c:pt>
                <c:pt idx="72">
                  <c:v>10.220000000000001</c:v>
                </c:pt>
                <c:pt idx="73">
                  <c:v>10.7</c:v>
                </c:pt>
                <c:pt idx="74">
                  <c:v>11.45</c:v>
                </c:pt>
                <c:pt idx="75">
                  <c:v>12.29</c:v>
                </c:pt>
                <c:pt idx="76">
                  <c:v>13.57</c:v>
                </c:pt>
                <c:pt idx="77">
                  <c:v>15.72</c:v>
                </c:pt>
                <c:pt idx="78">
                  <c:v>19.28</c:v>
                </c:pt>
                <c:pt idx="79">
                  <c:v>24.99</c:v>
                </c:pt>
                <c:pt idx="80">
                  <c:v>32.869999999999997</c:v>
                </c:pt>
                <c:pt idx="81">
                  <c:v>43.34</c:v>
                </c:pt>
                <c:pt idx="82">
                  <c:v>55.01</c:v>
                </c:pt>
                <c:pt idx="83">
                  <c:v>66.72</c:v>
                </c:pt>
                <c:pt idx="84">
                  <c:v>77.36</c:v>
                </c:pt>
                <c:pt idx="85">
                  <c:v>85.17</c:v>
                </c:pt>
                <c:pt idx="86">
                  <c:v>89.68</c:v>
                </c:pt>
                <c:pt idx="87">
                  <c:v>92.53</c:v>
                </c:pt>
                <c:pt idx="88">
                  <c:v>93.69</c:v>
                </c:pt>
                <c:pt idx="89">
                  <c:v>94.72</c:v>
                </c:pt>
                <c:pt idx="90">
                  <c:v>95.46</c:v>
                </c:pt>
                <c:pt idx="91">
                  <c:v>95.82</c:v>
                </c:pt>
                <c:pt idx="92">
                  <c:v>96.24</c:v>
                </c:pt>
                <c:pt idx="93">
                  <c:v>96.65</c:v>
                </c:pt>
                <c:pt idx="94">
                  <c:v>96.8</c:v>
                </c:pt>
                <c:pt idx="95">
                  <c:v>97.21</c:v>
                </c:pt>
                <c:pt idx="96">
                  <c:v>97.52</c:v>
                </c:pt>
                <c:pt idx="97">
                  <c:v>97.95</c:v>
                </c:pt>
                <c:pt idx="98">
                  <c:v>97.91</c:v>
                </c:pt>
                <c:pt idx="99">
                  <c:v>98.08</c:v>
                </c:pt>
                <c:pt idx="100">
                  <c:v>98.5</c:v>
                </c:pt>
                <c:pt idx="101">
                  <c:v>98.63</c:v>
                </c:pt>
                <c:pt idx="102">
                  <c:v>98.66</c:v>
                </c:pt>
                <c:pt idx="103">
                  <c:v>99.1</c:v>
                </c:pt>
                <c:pt idx="104">
                  <c:v>98.84</c:v>
                </c:pt>
                <c:pt idx="105">
                  <c:v>99.36</c:v>
                </c:pt>
                <c:pt idx="106">
                  <c:v>99.6</c:v>
                </c:pt>
                <c:pt idx="107">
                  <c:v>99.3</c:v>
                </c:pt>
                <c:pt idx="108">
                  <c:v>99.42</c:v>
                </c:pt>
                <c:pt idx="109">
                  <c:v>99.7</c:v>
                </c:pt>
                <c:pt idx="110">
                  <c:v>99.65</c:v>
                </c:pt>
                <c:pt idx="111">
                  <c:v>99.74</c:v>
                </c:pt>
                <c:pt idx="112">
                  <c:v>100</c:v>
                </c:pt>
                <c:pt idx="113">
                  <c:v>99.77</c:v>
                </c:pt>
                <c:pt idx="114">
                  <c:v>99.96</c:v>
                </c:pt>
                <c:pt idx="115">
                  <c:v>99.44</c:v>
                </c:pt>
                <c:pt idx="116">
                  <c:v>99.84</c:v>
                </c:pt>
                <c:pt idx="117">
                  <c:v>99.63</c:v>
                </c:pt>
                <c:pt idx="118">
                  <c:v>99.45</c:v>
                </c:pt>
                <c:pt idx="119">
                  <c:v>99.38</c:v>
                </c:pt>
                <c:pt idx="120">
                  <c:v>99.34</c:v>
                </c:pt>
                <c:pt idx="121">
                  <c:v>99.51</c:v>
                </c:pt>
                <c:pt idx="122">
                  <c:v>99.58</c:v>
                </c:pt>
                <c:pt idx="123">
                  <c:v>99.27</c:v>
                </c:pt>
                <c:pt idx="124">
                  <c:v>99.07</c:v>
                </c:pt>
                <c:pt idx="125">
                  <c:v>99.21</c:v>
                </c:pt>
                <c:pt idx="126">
                  <c:v>99.09</c:v>
                </c:pt>
                <c:pt idx="127">
                  <c:v>99.3</c:v>
                </c:pt>
                <c:pt idx="128">
                  <c:v>99.2</c:v>
                </c:pt>
                <c:pt idx="129">
                  <c:v>99.03</c:v>
                </c:pt>
                <c:pt idx="130">
                  <c:v>98.95</c:v>
                </c:pt>
                <c:pt idx="131">
                  <c:v>99.32</c:v>
                </c:pt>
                <c:pt idx="132">
                  <c:v>99.14</c:v>
                </c:pt>
                <c:pt idx="133">
                  <c:v>99.07</c:v>
                </c:pt>
                <c:pt idx="134">
                  <c:v>99.23</c:v>
                </c:pt>
                <c:pt idx="135">
                  <c:v>98.99</c:v>
                </c:pt>
                <c:pt idx="136">
                  <c:v>99.2</c:v>
                </c:pt>
                <c:pt idx="137">
                  <c:v>98.92</c:v>
                </c:pt>
                <c:pt idx="138">
                  <c:v>98.89</c:v>
                </c:pt>
                <c:pt idx="139">
                  <c:v>98.99</c:v>
                </c:pt>
                <c:pt idx="140">
                  <c:v>98.89</c:v>
                </c:pt>
                <c:pt idx="141">
                  <c:v>98.9</c:v>
                </c:pt>
                <c:pt idx="142">
                  <c:v>98.89</c:v>
                </c:pt>
                <c:pt idx="143">
                  <c:v>98.98</c:v>
                </c:pt>
                <c:pt idx="144">
                  <c:v>98.67</c:v>
                </c:pt>
                <c:pt idx="145">
                  <c:v>98.8</c:v>
                </c:pt>
                <c:pt idx="146">
                  <c:v>98.47</c:v>
                </c:pt>
                <c:pt idx="147">
                  <c:v>98.63</c:v>
                </c:pt>
                <c:pt idx="148">
                  <c:v>98.34</c:v>
                </c:pt>
                <c:pt idx="149">
                  <c:v>98.1</c:v>
                </c:pt>
                <c:pt idx="150">
                  <c:v>98.01</c:v>
                </c:pt>
                <c:pt idx="151">
                  <c:v>97.86</c:v>
                </c:pt>
                <c:pt idx="152">
                  <c:v>97.58</c:v>
                </c:pt>
                <c:pt idx="153">
                  <c:v>97.33</c:v>
                </c:pt>
                <c:pt idx="154">
                  <c:v>97.18</c:v>
                </c:pt>
                <c:pt idx="155">
                  <c:v>96.89</c:v>
                </c:pt>
                <c:pt idx="156">
                  <c:v>96.74</c:v>
                </c:pt>
                <c:pt idx="157">
                  <c:v>96.07</c:v>
                </c:pt>
                <c:pt idx="158">
                  <c:v>96.21</c:v>
                </c:pt>
                <c:pt idx="159">
                  <c:v>95.87</c:v>
                </c:pt>
                <c:pt idx="160">
                  <c:v>95.27</c:v>
                </c:pt>
                <c:pt idx="161">
                  <c:v>95.3</c:v>
                </c:pt>
                <c:pt idx="162">
                  <c:v>94.86</c:v>
                </c:pt>
                <c:pt idx="163">
                  <c:v>94.28</c:v>
                </c:pt>
                <c:pt idx="164">
                  <c:v>93.23</c:v>
                </c:pt>
                <c:pt idx="165">
                  <c:v>92.87</c:v>
                </c:pt>
                <c:pt idx="166">
                  <c:v>91.52</c:v>
                </c:pt>
                <c:pt idx="167">
                  <c:v>88.96</c:v>
                </c:pt>
                <c:pt idx="168">
                  <c:v>84.8</c:v>
                </c:pt>
                <c:pt idx="169">
                  <c:v>78.959999999999994</c:v>
                </c:pt>
                <c:pt idx="170">
                  <c:v>70.209999999999994</c:v>
                </c:pt>
                <c:pt idx="171">
                  <c:v>59.74</c:v>
                </c:pt>
                <c:pt idx="172">
                  <c:v>48.28</c:v>
                </c:pt>
                <c:pt idx="173">
                  <c:v>36.57</c:v>
                </c:pt>
                <c:pt idx="174">
                  <c:v>26.92</c:v>
                </c:pt>
                <c:pt idx="175">
                  <c:v>20.079999999999998</c:v>
                </c:pt>
                <c:pt idx="176">
                  <c:v>15.88</c:v>
                </c:pt>
                <c:pt idx="177">
                  <c:v>13.75</c:v>
                </c:pt>
                <c:pt idx="178">
                  <c:v>12.36</c:v>
                </c:pt>
                <c:pt idx="179">
                  <c:v>11.32</c:v>
                </c:pt>
                <c:pt idx="180">
                  <c:v>10.78</c:v>
                </c:pt>
                <c:pt idx="181">
                  <c:v>10.15</c:v>
                </c:pt>
                <c:pt idx="182">
                  <c:v>9.6</c:v>
                </c:pt>
                <c:pt idx="183">
                  <c:v>9.18</c:v>
                </c:pt>
                <c:pt idx="184">
                  <c:v>8.7799999999999994</c:v>
                </c:pt>
                <c:pt idx="185">
                  <c:v>8.48</c:v>
                </c:pt>
                <c:pt idx="186">
                  <c:v>8.09</c:v>
                </c:pt>
                <c:pt idx="187">
                  <c:v>7.81</c:v>
                </c:pt>
                <c:pt idx="188">
                  <c:v>7.49</c:v>
                </c:pt>
                <c:pt idx="189">
                  <c:v>7.2</c:v>
                </c:pt>
                <c:pt idx="190">
                  <c:v>7</c:v>
                </c:pt>
                <c:pt idx="191">
                  <c:v>6.82</c:v>
                </c:pt>
                <c:pt idx="192">
                  <c:v>6.5</c:v>
                </c:pt>
                <c:pt idx="193">
                  <c:v>6.35</c:v>
                </c:pt>
                <c:pt idx="194">
                  <c:v>6.04</c:v>
                </c:pt>
                <c:pt idx="195">
                  <c:v>5.94</c:v>
                </c:pt>
                <c:pt idx="196">
                  <c:v>5.62</c:v>
                </c:pt>
                <c:pt idx="197">
                  <c:v>5.5</c:v>
                </c:pt>
                <c:pt idx="198">
                  <c:v>5.26</c:v>
                </c:pt>
                <c:pt idx="199">
                  <c:v>5.18</c:v>
                </c:pt>
                <c:pt idx="200">
                  <c:v>4.88</c:v>
                </c:pt>
                <c:pt idx="201">
                  <c:v>4.83</c:v>
                </c:pt>
                <c:pt idx="202">
                  <c:v>4.63</c:v>
                </c:pt>
                <c:pt idx="203">
                  <c:v>4.51</c:v>
                </c:pt>
                <c:pt idx="204">
                  <c:v>4.3600000000000003</c:v>
                </c:pt>
                <c:pt idx="205">
                  <c:v>4.21</c:v>
                </c:pt>
                <c:pt idx="206">
                  <c:v>4.03</c:v>
                </c:pt>
                <c:pt idx="207">
                  <c:v>3.93</c:v>
                </c:pt>
                <c:pt idx="208">
                  <c:v>3.77</c:v>
                </c:pt>
                <c:pt idx="209">
                  <c:v>3.75</c:v>
                </c:pt>
                <c:pt idx="210">
                  <c:v>3.58</c:v>
                </c:pt>
                <c:pt idx="211">
                  <c:v>3.49</c:v>
                </c:pt>
                <c:pt idx="212">
                  <c:v>3.33</c:v>
                </c:pt>
                <c:pt idx="213">
                  <c:v>3.29</c:v>
                </c:pt>
                <c:pt idx="214">
                  <c:v>3.16</c:v>
                </c:pt>
                <c:pt idx="215">
                  <c:v>3.07</c:v>
                </c:pt>
                <c:pt idx="216">
                  <c:v>3</c:v>
                </c:pt>
                <c:pt idx="217">
                  <c:v>2.95</c:v>
                </c:pt>
                <c:pt idx="218">
                  <c:v>2.87</c:v>
                </c:pt>
                <c:pt idx="219">
                  <c:v>2.76</c:v>
                </c:pt>
                <c:pt idx="220">
                  <c:v>2.73</c:v>
                </c:pt>
                <c:pt idx="221">
                  <c:v>2.56</c:v>
                </c:pt>
                <c:pt idx="222">
                  <c:v>2.5299999999999998</c:v>
                </c:pt>
                <c:pt idx="223">
                  <c:v>2.42</c:v>
                </c:pt>
                <c:pt idx="224">
                  <c:v>2.4</c:v>
                </c:pt>
                <c:pt idx="225">
                  <c:v>2.37</c:v>
                </c:pt>
                <c:pt idx="226">
                  <c:v>2.25</c:v>
                </c:pt>
                <c:pt idx="227">
                  <c:v>2.15</c:v>
                </c:pt>
                <c:pt idx="228">
                  <c:v>2.16</c:v>
                </c:pt>
                <c:pt idx="229">
                  <c:v>1.99</c:v>
                </c:pt>
                <c:pt idx="230">
                  <c:v>1.95</c:v>
                </c:pt>
                <c:pt idx="231">
                  <c:v>1.96</c:v>
                </c:pt>
                <c:pt idx="232">
                  <c:v>1.94</c:v>
                </c:pt>
                <c:pt idx="233">
                  <c:v>1.72</c:v>
                </c:pt>
                <c:pt idx="234">
                  <c:v>1.76</c:v>
                </c:pt>
                <c:pt idx="235">
                  <c:v>1.74</c:v>
                </c:pt>
                <c:pt idx="236">
                  <c:v>1.68</c:v>
                </c:pt>
                <c:pt idx="237">
                  <c:v>1.65</c:v>
                </c:pt>
                <c:pt idx="238">
                  <c:v>1.63</c:v>
                </c:pt>
                <c:pt idx="239">
                  <c:v>1.54</c:v>
                </c:pt>
                <c:pt idx="240">
                  <c:v>1.49</c:v>
                </c:pt>
                <c:pt idx="241">
                  <c:v>1.42</c:v>
                </c:pt>
                <c:pt idx="242">
                  <c:v>1.42</c:v>
                </c:pt>
                <c:pt idx="243">
                  <c:v>1.39</c:v>
                </c:pt>
                <c:pt idx="244">
                  <c:v>1.39</c:v>
                </c:pt>
                <c:pt idx="245">
                  <c:v>1.34</c:v>
                </c:pt>
                <c:pt idx="246">
                  <c:v>1.27</c:v>
                </c:pt>
                <c:pt idx="247">
                  <c:v>1.33</c:v>
                </c:pt>
                <c:pt idx="248">
                  <c:v>1.21</c:v>
                </c:pt>
                <c:pt idx="249">
                  <c:v>1.1499999999999999</c:v>
                </c:pt>
                <c:pt idx="250">
                  <c:v>1.1399999999999999</c:v>
                </c:pt>
                <c:pt idx="251">
                  <c:v>1.1200000000000001</c:v>
                </c:pt>
                <c:pt idx="252">
                  <c:v>1.02</c:v>
                </c:pt>
                <c:pt idx="253">
                  <c:v>1.07</c:v>
                </c:pt>
                <c:pt idx="254">
                  <c:v>1.04</c:v>
                </c:pt>
                <c:pt idx="255">
                  <c:v>1.01</c:v>
                </c:pt>
              </c:numCache>
            </c:numRef>
          </c:yVal>
          <c:smooth val="1"/>
          <c:extLst>
            <c:ext xmlns:c16="http://schemas.microsoft.com/office/drawing/2014/chart" uri="{C3380CC4-5D6E-409C-BE32-E72D297353CC}">
              <c16:uniqueId val="{00000002-2825-4891-8B3A-57FD004EBEDB}"/>
            </c:ext>
          </c:extLst>
        </c:ser>
        <c:dLbls>
          <c:showLegendKey val="0"/>
          <c:showVal val="0"/>
          <c:showCatName val="0"/>
          <c:showSerName val="0"/>
          <c:showPercent val="0"/>
          <c:showBubbleSize val="0"/>
        </c:dLbls>
        <c:axId val="126240256"/>
        <c:axId val="126242176"/>
      </c:scatterChart>
      <c:valAx>
        <c:axId val="126240256"/>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26242176"/>
        <c:crosses val="autoZero"/>
        <c:crossBetween val="midCat"/>
      </c:valAx>
      <c:valAx>
        <c:axId val="12624217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2624025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CC13</c:v>
          </c:tx>
          <c:spPr>
            <a:ln w="9525" cap="rnd">
              <a:solidFill>
                <a:schemeClr val="accent1"/>
              </a:solidFill>
              <a:round/>
            </a:ln>
            <a:effectLst/>
          </c:spPr>
          <c:marker>
            <c:symbol val="none"/>
          </c:marker>
          <c:xVal>
            <c:numRef>
              <c:f>'11_ Profil détecteur'!$A$22:$A$188</c:f>
              <c:numCache>
                <c:formatCode>General</c:formatCode>
                <c:ptCount val="167"/>
                <c:pt idx="0">
                  <c:v>-100</c:v>
                </c:pt>
                <c:pt idx="1">
                  <c:v>-99.1</c:v>
                </c:pt>
                <c:pt idx="2">
                  <c:v>-97.7</c:v>
                </c:pt>
                <c:pt idx="3">
                  <c:v>-96.6</c:v>
                </c:pt>
                <c:pt idx="4">
                  <c:v>-95.4</c:v>
                </c:pt>
                <c:pt idx="5">
                  <c:v>-94.1</c:v>
                </c:pt>
                <c:pt idx="6">
                  <c:v>-93</c:v>
                </c:pt>
                <c:pt idx="7">
                  <c:v>-91.8</c:v>
                </c:pt>
                <c:pt idx="8">
                  <c:v>-90.6</c:v>
                </c:pt>
                <c:pt idx="9">
                  <c:v>-89.4</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-61.7</c:v>
                </c:pt>
                <c:pt idx="33">
                  <c:v>-60.5</c:v>
                </c:pt>
                <c:pt idx="34">
                  <c:v>-59.3</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-29.2</c:v>
                </c:pt>
                <c:pt idx="60">
                  <c:v>-28</c:v>
                </c:pt>
                <c:pt idx="61">
                  <c:v>-26.8</c:v>
                </c:pt>
                <c:pt idx="62">
                  <c:v>-25.5</c:v>
                </c:pt>
                <c:pt idx="63">
                  <c:v>-24.4</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-3.8</c:v>
                </c:pt>
                <c:pt idx="81">
                  <c:v>-2.7</c:v>
                </c:pt>
                <c:pt idx="82">
                  <c:v>-1.4</c:v>
                </c:pt>
                <c:pt idx="83">
                  <c:v>-0.3</c:v>
                </c:pt>
                <c:pt idx="84">
                  <c:v>1</c:v>
                </c:pt>
                <c:pt idx="85">
                  <c:v>2.2000000000000002</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28.7</c:v>
                </c:pt>
                <c:pt idx="108">
                  <c:v>29.8</c:v>
                </c:pt>
                <c:pt idx="109">
                  <c:v>31</c:v>
                </c:pt>
                <c:pt idx="110">
                  <c:v>32.299999999999997</c:v>
                </c:pt>
                <c:pt idx="111">
                  <c:v>33.4</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49.1</c:v>
                </c:pt>
                <c:pt idx="125">
                  <c:v>50.3</c:v>
                </c:pt>
                <c:pt idx="126">
                  <c:v>51.5</c:v>
                </c:pt>
                <c:pt idx="127">
                  <c:v>52.7</c:v>
                </c:pt>
                <c:pt idx="128">
                  <c:v>53.9</c:v>
                </c:pt>
                <c:pt idx="129">
                  <c:v>55.1</c:v>
                </c:pt>
                <c:pt idx="130">
                  <c:v>56.3</c:v>
                </c:pt>
                <c:pt idx="131">
                  <c:v>57.6</c:v>
                </c:pt>
                <c:pt idx="132">
                  <c:v>58.8</c:v>
                </c:pt>
                <c:pt idx="133">
                  <c:v>60</c:v>
                </c:pt>
                <c:pt idx="134">
                  <c:v>61.2</c:v>
                </c:pt>
                <c:pt idx="135">
                  <c:v>62.4</c:v>
                </c:pt>
                <c:pt idx="136">
                  <c:v>63.6</c:v>
                </c:pt>
                <c:pt idx="137">
                  <c:v>64.8</c:v>
                </c:pt>
                <c:pt idx="138">
                  <c:v>66</c:v>
                </c:pt>
                <c:pt idx="139">
                  <c:v>67.2</c:v>
                </c:pt>
                <c:pt idx="140">
                  <c:v>68.400000000000006</c:v>
                </c:pt>
                <c:pt idx="141">
                  <c:v>69.599999999999994</c:v>
                </c:pt>
                <c:pt idx="142">
                  <c:v>70.8</c:v>
                </c:pt>
                <c:pt idx="143">
                  <c:v>72</c:v>
                </c:pt>
                <c:pt idx="144">
                  <c:v>73.2</c:v>
                </c:pt>
                <c:pt idx="145">
                  <c:v>74.400000000000006</c:v>
                </c:pt>
                <c:pt idx="146">
                  <c:v>75.599999999999994</c:v>
                </c:pt>
                <c:pt idx="147">
                  <c:v>76.8</c:v>
                </c:pt>
                <c:pt idx="148">
                  <c:v>78.099999999999994</c:v>
                </c:pt>
                <c:pt idx="149">
                  <c:v>79.3</c:v>
                </c:pt>
                <c:pt idx="150">
                  <c:v>80.5</c:v>
                </c:pt>
                <c:pt idx="151">
                  <c:v>81.7</c:v>
                </c:pt>
                <c:pt idx="152">
                  <c:v>82.9</c:v>
                </c:pt>
                <c:pt idx="153">
                  <c:v>84.1</c:v>
                </c:pt>
                <c:pt idx="154">
                  <c:v>85.3</c:v>
                </c:pt>
                <c:pt idx="155">
                  <c:v>86.5</c:v>
                </c:pt>
                <c:pt idx="156">
                  <c:v>87.7</c:v>
                </c:pt>
                <c:pt idx="157">
                  <c:v>88.9</c:v>
                </c:pt>
                <c:pt idx="158">
                  <c:v>90.1</c:v>
                </c:pt>
                <c:pt idx="159">
                  <c:v>91.3</c:v>
                </c:pt>
                <c:pt idx="160">
                  <c:v>92.5</c:v>
                </c:pt>
                <c:pt idx="161">
                  <c:v>93.7</c:v>
                </c:pt>
                <c:pt idx="162">
                  <c:v>94.9</c:v>
                </c:pt>
                <c:pt idx="163">
                  <c:v>96.1</c:v>
                </c:pt>
                <c:pt idx="164">
                  <c:v>97.3</c:v>
                </c:pt>
                <c:pt idx="165">
                  <c:v>98.5</c:v>
                </c:pt>
                <c:pt idx="166">
                  <c:v>100</c:v>
                </c:pt>
              </c:numCache>
            </c:numRef>
          </c:xVal>
          <c:yVal>
            <c:numRef>
              <c:f>'11_ Profil détecteur'!$F$22:$F$188</c:f>
              <c:numCache>
                <c:formatCode>General</c:formatCode>
                <c:ptCount val="167"/>
                <c:pt idx="0">
                  <c:v>3.78</c:v>
                </c:pt>
                <c:pt idx="1">
                  <c:v>4.43</c:v>
                </c:pt>
                <c:pt idx="2">
                  <c:v>4.51</c:v>
                </c:pt>
                <c:pt idx="3">
                  <c:v>4.6900000000000004</c:v>
                </c:pt>
                <c:pt idx="4">
                  <c:v>4.8099999999999996</c:v>
                </c:pt>
                <c:pt idx="5">
                  <c:v>4.92</c:v>
                </c:pt>
                <c:pt idx="6">
                  <c:v>5.08</c:v>
                </c:pt>
                <c:pt idx="7">
                  <c:v>5.3</c:v>
                </c:pt>
                <c:pt idx="8">
                  <c:v>5.47</c:v>
                </c:pt>
                <c:pt idx="9">
                  <c:v>5.59</c:v>
                </c:pt>
                <c:pt idx="10">
                  <c:v>5.82</c:v>
                </c:pt>
                <c:pt idx="11">
                  <c:v>5.97</c:v>
                </c:pt>
                <c:pt idx="12">
                  <c:v>6.21</c:v>
                </c:pt>
                <c:pt idx="13">
                  <c:v>6.44</c:v>
                </c:pt>
                <c:pt idx="14">
                  <c:v>6.6</c:v>
                </c:pt>
                <c:pt idx="15">
                  <c:v>6.87</c:v>
                </c:pt>
                <c:pt idx="16">
                  <c:v>7.02</c:v>
                </c:pt>
                <c:pt idx="17">
                  <c:v>7.31</c:v>
                </c:pt>
                <c:pt idx="18">
                  <c:v>7.56</c:v>
                </c:pt>
                <c:pt idx="19">
                  <c:v>7.79</c:v>
                </c:pt>
                <c:pt idx="20">
                  <c:v>8.1</c:v>
                </c:pt>
                <c:pt idx="21">
                  <c:v>8.39</c:v>
                </c:pt>
                <c:pt idx="22">
                  <c:v>8.6300000000000008</c:v>
                </c:pt>
                <c:pt idx="23">
                  <c:v>9.01</c:v>
                </c:pt>
                <c:pt idx="24">
                  <c:v>9.4</c:v>
                </c:pt>
                <c:pt idx="25">
                  <c:v>9.7200000000000006</c:v>
                </c:pt>
                <c:pt idx="26">
                  <c:v>10.220000000000001</c:v>
                </c:pt>
                <c:pt idx="27">
                  <c:v>10.6</c:v>
                </c:pt>
                <c:pt idx="28">
                  <c:v>11.14</c:v>
                </c:pt>
                <c:pt idx="29">
                  <c:v>11.78</c:v>
                </c:pt>
                <c:pt idx="30">
                  <c:v>12.54</c:v>
                </c:pt>
                <c:pt idx="31">
                  <c:v>13.61</c:v>
                </c:pt>
                <c:pt idx="32">
                  <c:v>15.29</c:v>
                </c:pt>
                <c:pt idx="33">
                  <c:v>18.14</c:v>
                </c:pt>
                <c:pt idx="34">
                  <c:v>22.75</c:v>
                </c:pt>
                <c:pt idx="35">
                  <c:v>29.9</c:v>
                </c:pt>
                <c:pt idx="36">
                  <c:v>39.15</c:v>
                </c:pt>
                <c:pt idx="37">
                  <c:v>50.51</c:v>
                </c:pt>
                <c:pt idx="38">
                  <c:v>62.76</c:v>
                </c:pt>
                <c:pt idx="39">
                  <c:v>74.099999999999994</c:v>
                </c:pt>
                <c:pt idx="40">
                  <c:v>83.2</c:v>
                </c:pt>
                <c:pt idx="41">
                  <c:v>88.93</c:v>
                </c:pt>
                <c:pt idx="42">
                  <c:v>92.23</c:v>
                </c:pt>
                <c:pt idx="43">
                  <c:v>93.91</c:v>
                </c:pt>
                <c:pt idx="44">
                  <c:v>94.91</c:v>
                </c:pt>
                <c:pt idx="45">
                  <c:v>95.5</c:v>
                </c:pt>
                <c:pt idx="46">
                  <c:v>96.1</c:v>
                </c:pt>
                <c:pt idx="47">
                  <c:v>96.33</c:v>
                </c:pt>
                <c:pt idx="48">
                  <c:v>96.73</c:v>
                </c:pt>
                <c:pt idx="49">
                  <c:v>96.94</c:v>
                </c:pt>
                <c:pt idx="50">
                  <c:v>97.23</c:v>
                </c:pt>
                <c:pt idx="51">
                  <c:v>97.26</c:v>
                </c:pt>
                <c:pt idx="52">
                  <c:v>97.57</c:v>
                </c:pt>
                <c:pt idx="53">
                  <c:v>97.83</c:v>
                </c:pt>
                <c:pt idx="54">
                  <c:v>97.99</c:v>
                </c:pt>
                <c:pt idx="55">
                  <c:v>98.34</c:v>
                </c:pt>
                <c:pt idx="56">
                  <c:v>98.48</c:v>
                </c:pt>
                <c:pt idx="57">
                  <c:v>98.66</c:v>
                </c:pt>
                <c:pt idx="58">
                  <c:v>98.97</c:v>
                </c:pt>
                <c:pt idx="59">
                  <c:v>99.17</c:v>
                </c:pt>
                <c:pt idx="60">
                  <c:v>99.27</c:v>
                </c:pt>
                <c:pt idx="61">
                  <c:v>99.49</c:v>
                </c:pt>
                <c:pt idx="62">
                  <c:v>99.31</c:v>
                </c:pt>
                <c:pt idx="63">
                  <c:v>99.67</c:v>
                </c:pt>
                <c:pt idx="64">
                  <c:v>99.79</c:v>
                </c:pt>
                <c:pt idx="65">
                  <c:v>99.61</c:v>
                </c:pt>
                <c:pt idx="66">
                  <c:v>99.68</c:v>
                </c:pt>
                <c:pt idx="67">
                  <c:v>99.66</c:v>
                </c:pt>
                <c:pt idx="68">
                  <c:v>99.88</c:v>
                </c:pt>
                <c:pt idx="69">
                  <c:v>99.74</c:v>
                </c:pt>
                <c:pt idx="70">
                  <c:v>99.87</c:v>
                </c:pt>
                <c:pt idx="71">
                  <c:v>99.93</c:v>
                </c:pt>
                <c:pt idx="72">
                  <c:v>99.8</c:v>
                </c:pt>
                <c:pt idx="73">
                  <c:v>99.86</c:v>
                </c:pt>
                <c:pt idx="74">
                  <c:v>100</c:v>
                </c:pt>
                <c:pt idx="75">
                  <c:v>99.72</c:v>
                </c:pt>
                <c:pt idx="76">
                  <c:v>99.66</c:v>
                </c:pt>
                <c:pt idx="77">
                  <c:v>99.56</c:v>
                </c:pt>
                <c:pt idx="78">
                  <c:v>99.51</c:v>
                </c:pt>
                <c:pt idx="79">
                  <c:v>99.75</c:v>
                </c:pt>
                <c:pt idx="80">
                  <c:v>99.55</c:v>
                </c:pt>
                <c:pt idx="81">
                  <c:v>99.43</c:v>
                </c:pt>
                <c:pt idx="82">
                  <c:v>99.11</c:v>
                </c:pt>
                <c:pt idx="83">
                  <c:v>99.28</c:v>
                </c:pt>
                <c:pt idx="84">
                  <c:v>99.24</c:v>
                </c:pt>
                <c:pt idx="85">
                  <c:v>99.29</c:v>
                </c:pt>
                <c:pt idx="86">
                  <c:v>99.08</c:v>
                </c:pt>
                <c:pt idx="87">
                  <c:v>99.1</c:v>
                </c:pt>
                <c:pt idx="88">
                  <c:v>99.24</c:v>
                </c:pt>
                <c:pt idx="89">
                  <c:v>99.09</c:v>
                </c:pt>
                <c:pt idx="90">
                  <c:v>99.27</c:v>
                </c:pt>
                <c:pt idx="91">
                  <c:v>99.38</c:v>
                </c:pt>
                <c:pt idx="92">
                  <c:v>99.15</c:v>
                </c:pt>
                <c:pt idx="93">
                  <c:v>99.24</c:v>
                </c:pt>
                <c:pt idx="94">
                  <c:v>99.29</c:v>
                </c:pt>
                <c:pt idx="95">
                  <c:v>99.3</c:v>
                </c:pt>
                <c:pt idx="96">
                  <c:v>99.29</c:v>
                </c:pt>
                <c:pt idx="97">
                  <c:v>99.05</c:v>
                </c:pt>
                <c:pt idx="98">
                  <c:v>98.88</c:v>
                </c:pt>
                <c:pt idx="99">
                  <c:v>98.84</c:v>
                </c:pt>
                <c:pt idx="100">
                  <c:v>98.83</c:v>
                </c:pt>
                <c:pt idx="101">
                  <c:v>98.77</c:v>
                </c:pt>
                <c:pt idx="102">
                  <c:v>98.45</c:v>
                </c:pt>
                <c:pt idx="103">
                  <c:v>98.38</c:v>
                </c:pt>
                <c:pt idx="104">
                  <c:v>98.27</c:v>
                </c:pt>
                <c:pt idx="105">
                  <c:v>98.48</c:v>
                </c:pt>
                <c:pt idx="106">
                  <c:v>98.16</c:v>
                </c:pt>
                <c:pt idx="107">
                  <c:v>97.94</c:v>
                </c:pt>
                <c:pt idx="108">
                  <c:v>97.81</c:v>
                </c:pt>
                <c:pt idx="109">
                  <c:v>97.41</c:v>
                </c:pt>
                <c:pt idx="110">
                  <c:v>97.26</c:v>
                </c:pt>
                <c:pt idx="111">
                  <c:v>97.24</c:v>
                </c:pt>
                <c:pt idx="112">
                  <c:v>97.07</c:v>
                </c:pt>
                <c:pt idx="113">
                  <c:v>96.5</c:v>
                </c:pt>
                <c:pt idx="114">
                  <c:v>96.4</c:v>
                </c:pt>
                <c:pt idx="115">
                  <c:v>96.24</c:v>
                </c:pt>
                <c:pt idx="116">
                  <c:v>96</c:v>
                </c:pt>
                <c:pt idx="117">
                  <c:v>95.71</c:v>
                </c:pt>
                <c:pt idx="118">
                  <c:v>95.26</c:v>
                </c:pt>
                <c:pt idx="119">
                  <c:v>94.9</c:v>
                </c:pt>
                <c:pt idx="120">
                  <c:v>94.59</c:v>
                </c:pt>
                <c:pt idx="121">
                  <c:v>93.58</c:v>
                </c:pt>
                <c:pt idx="122">
                  <c:v>92.74</c:v>
                </c:pt>
                <c:pt idx="123">
                  <c:v>91.37</c:v>
                </c:pt>
                <c:pt idx="124">
                  <c:v>89.09</c:v>
                </c:pt>
                <c:pt idx="125">
                  <c:v>84.87</c:v>
                </c:pt>
                <c:pt idx="126">
                  <c:v>78.45</c:v>
                </c:pt>
                <c:pt idx="127">
                  <c:v>70.12</c:v>
                </c:pt>
                <c:pt idx="128">
                  <c:v>59.23</c:v>
                </c:pt>
                <c:pt idx="129">
                  <c:v>47.16</c:v>
                </c:pt>
                <c:pt idx="130">
                  <c:v>35.79</c:v>
                </c:pt>
                <c:pt idx="131">
                  <c:v>26.32</c:v>
                </c:pt>
                <c:pt idx="132">
                  <c:v>19.77</c:v>
                </c:pt>
                <c:pt idx="133">
                  <c:v>16.21</c:v>
                </c:pt>
                <c:pt idx="134">
                  <c:v>14.14</c:v>
                </c:pt>
                <c:pt idx="135">
                  <c:v>12.9</c:v>
                </c:pt>
                <c:pt idx="136">
                  <c:v>11.96</c:v>
                </c:pt>
                <c:pt idx="137">
                  <c:v>11.26</c:v>
                </c:pt>
                <c:pt idx="138">
                  <c:v>10.73</c:v>
                </c:pt>
                <c:pt idx="139">
                  <c:v>10.220000000000001</c:v>
                </c:pt>
                <c:pt idx="140">
                  <c:v>9.75</c:v>
                </c:pt>
                <c:pt idx="141">
                  <c:v>9.49</c:v>
                </c:pt>
                <c:pt idx="142">
                  <c:v>9.02</c:v>
                </c:pt>
                <c:pt idx="143">
                  <c:v>8.74</c:v>
                </c:pt>
                <c:pt idx="144">
                  <c:v>8.44</c:v>
                </c:pt>
                <c:pt idx="145">
                  <c:v>8.17</c:v>
                </c:pt>
                <c:pt idx="146">
                  <c:v>7.87</c:v>
                </c:pt>
                <c:pt idx="147">
                  <c:v>7.55</c:v>
                </c:pt>
                <c:pt idx="148">
                  <c:v>7.28</c:v>
                </c:pt>
                <c:pt idx="149">
                  <c:v>7.14</c:v>
                </c:pt>
                <c:pt idx="150">
                  <c:v>6.81</c:v>
                </c:pt>
                <c:pt idx="151">
                  <c:v>6.58</c:v>
                </c:pt>
                <c:pt idx="152">
                  <c:v>6.37</c:v>
                </c:pt>
                <c:pt idx="153">
                  <c:v>6.24</c:v>
                </c:pt>
                <c:pt idx="154">
                  <c:v>6.03</c:v>
                </c:pt>
                <c:pt idx="155">
                  <c:v>5.83</c:v>
                </c:pt>
                <c:pt idx="156">
                  <c:v>5.73</c:v>
                </c:pt>
                <c:pt idx="157">
                  <c:v>5.47</c:v>
                </c:pt>
                <c:pt idx="158">
                  <c:v>5.24</c:v>
                </c:pt>
                <c:pt idx="159">
                  <c:v>5.1100000000000003</c:v>
                </c:pt>
                <c:pt idx="160">
                  <c:v>4.99</c:v>
                </c:pt>
                <c:pt idx="161">
                  <c:v>4.8499999999999996</c:v>
                </c:pt>
                <c:pt idx="162">
                  <c:v>4.75</c:v>
                </c:pt>
                <c:pt idx="163">
                  <c:v>4.55</c:v>
                </c:pt>
                <c:pt idx="164">
                  <c:v>4.37</c:v>
                </c:pt>
                <c:pt idx="165">
                  <c:v>4.37</c:v>
                </c:pt>
                <c:pt idx="166">
                  <c:v>4.18</c:v>
                </c:pt>
              </c:numCache>
            </c:numRef>
          </c:yVal>
          <c:smooth val="1"/>
          <c:extLst>
            <c:ext xmlns:c16="http://schemas.microsoft.com/office/drawing/2014/chart" uri="{C3380CC4-5D6E-409C-BE32-E72D297353CC}">
              <c16:uniqueId val="{00000000-FD69-4073-A081-3AF714640094}"/>
            </c:ext>
          </c:extLst>
        </c:ser>
        <c:ser>
          <c:idx val="1"/>
          <c:order val="1"/>
          <c:tx>
            <c:v>FC-65P</c:v>
          </c:tx>
          <c:spPr>
            <a:ln w="9525" cap="rnd">
              <a:solidFill>
                <a:schemeClr val="accent2"/>
              </a:solidFill>
              <a:round/>
            </a:ln>
            <a:effectLst/>
          </c:spPr>
          <c:marker>
            <c:symbol val="none"/>
          </c:marker>
          <c:xVal>
            <c:numRef>
              <c:f>'11_ Profil détecteur'!$A$209:$A$466</c:f>
              <c:numCache>
                <c:formatCode>General</c:formatCode>
                <c:ptCount val="258"/>
                <c:pt idx="0">
                  <c:v>155</c:v>
                </c:pt>
                <c:pt idx="1">
                  <c:v>154.1</c:v>
                </c:pt>
                <c:pt idx="2">
                  <c:v>152.6</c:v>
                </c:pt>
                <c:pt idx="3">
                  <c:v>151.5</c:v>
                </c:pt>
                <c:pt idx="4">
                  <c:v>150.30000000000001</c:v>
                </c:pt>
                <c:pt idx="5">
                  <c:v>149.1</c:v>
                </c:pt>
                <c:pt idx="6">
                  <c:v>147.9</c:v>
                </c:pt>
                <c:pt idx="7">
                  <c:v>146.69999999999999</c:v>
                </c:pt>
                <c:pt idx="8">
                  <c:v>145.5</c:v>
                </c:pt>
                <c:pt idx="9">
                  <c:v>144.30000000000001</c:v>
                </c:pt>
                <c:pt idx="10">
                  <c:v>143.1</c:v>
                </c:pt>
                <c:pt idx="11">
                  <c:v>141.9</c:v>
                </c:pt>
                <c:pt idx="12">
                  <c:v>140.6</c:v>
                </c:pt>
                <c:pt idx="13">
                  <c:v>139.5</c:v>
                </c:pt>
                <c:pt idx="14">
                  <c:v>138.19999999999999</c:v>
                </c:pt>
                <c:pt idx="15">
                  <c:v>137</c:v>
                </c:pt>
                <c:pt idx="16">
                  <c:v>135.9</c:v>
                </c:pt>
                <c:pt idx="17">
                  <c:v>134.6</c:v>
                </c:pt>
                <c:pt idx="18">
                  <c:v>133.4</c:v>
                </c:pt>
                <c:pt idx="19">
                  <c:v>132.19999999999999</c:v>
                </c:pt>
                <c:pt idx="20">
                  <c:v>131</c:v>
                </c:pt>
                <c:pt idx="21">
                  <c:v>129.80000000000001</c:v>
                </c:pt>
                <c:pt idx="22">
                  <c:v>128.6</c:v>
                </c:pt>
                <c:pt idx="23">
                  <c:v>127.4</c:v>
                </c:pt>
                <c:pt idx="24">
                  <c:v>126.2</c:v>
                </c:pt>
                <c:pt idx="25">
                  <c:v>125</c:v>
                </c:pt>
                <c:pt idx="26">
                  <c:v>123.8</c:v>
                </c:pt>
                <c:pt idx="27">
                  <c:v>122.6</c:v>
                </c:pt>
                <c:pt idx="28">
                  <c:v>121.4</c:v>
                </c:pt>
                <c:pt idx="29">
                  <c:v>120.2</c:v>
                </c:pt>
                <c:pt idx="30">
                  <c:v>119</c:v>
                </c:pt>
                <c:pt idx="31">
                  <c:v>117.8</c:v>
                </c:pt>
                <c:pt idx="32">
                  <c:v>116.6</c:v>
                </c:pt>
                <c:pt idx="33">
                  <c:v>115.4</c:v>
                </c:pt>
                <c:pt idx="34">
                  <c:v>114.2</c:v>
                </c:pt>
                <c:pt idx="35">
                  <c:v>113</c:v>
                </c:pt>
                <c:pt idx="36">
                  <c:v>111.8</c:v>
                </c:pt>
                <c:pt idx="37">
                  <c:v>110.6</c:v>
                </c:pt>
                <c:pt idx="38">
                  <c:v>109.4</c:v>
                </c:pt>
                <c:pt idx="39">
                  <c:v>108.2</c:v>
                </c:pt>
                <c:pt idx="40">
                  <c:v>107</c:v>
                </c:pt>
                <c:pt idx="41">
                  <c:v>105.8</c:v>
                </c:pt>
                <c:pt idx="42">
                  <c:v>104.5</c:v>
                </c:pt>
                <c:pt idx="43">
                  <c:v>103.4</c:v>
                </c:pt>
                <c:pt idx="44">
                  <c:v>102.1</c:v>
                </c:pt>
                <c:pt idx="45">
                  <c:v>100.9</c:v>
                </c:pt>
                <c:pt idx="46">
                  <c:v>99.7</c:v>
                </c:pt>
                <c:pt idx="47">
                  <c:v>98.5</c:v>
                </c:pt>
                <c:pt idx="48">
                  <c:v>97.3</c:v>
                </c:pt>
                <c:pt idx="49">
                  <c:v>96.1</c:v>
                </c:pt>
                <c:pt idx="50">
                  <c:v>94.9</c:v>
                </c:pt>
                <c:pt idx="51">
                  <c:v>93.7</c:v>
                </c:pt>
                <c:pt idx="52">
                  <c:v>92.5</c:v>
                </c:pt>
                <c:pt idx="53">
                  <c:v>91.3</c:v>
                </c:pt>
                <c:pt idx="54">
                  <c:v>90.1</c:v>
                </c:pt>
                <c:pt idx="55">
                  <c:v>88.9</c:v>
                </c:pt>
                <c:pt idx="56">
                  <c:v>87.7</c:v>
                </c:pt>
                <c:pt idx="57">
                  <c:v>86.5</c:v>
                </c:pt>
                <c:pt idx="58">
                  <c:v>85.3</c:v>
                </c:pt>
                <c:pt idx="59">
                  <c:v>84.1</c:v>
                </c:pt>
                <c:pt idx="60">
                  <c:v>82.9</c:v>
                </c:pt>
                <c:pt idx="61">
                  <c:v>81.7</c:v>
                </c:pt>
                <c:pt idx="62">
                  <c:v>80.5</c:v>
                </c:pt>
                <c:pt idx="63">
                  <c:v>79.3</c:v>
                </c:pt>
                <c:pt idx="64">
                  <c:v>78</c:v>
                </c:pt>
                <c:pt idx="65">
                  <c:v>76.900000000000006</c:v>
                </c:pt>
                <c:pt idx="66">
                  <c:v>75.7</c:v>
                </c:pt>
                <c:pt idx="67">
                  <c:v>74.400000000000006</c:v>
                </c:pt>
                <c:pt idx="68">
                  <c:v>73.3</c:v>
                </c:pt>
                <c:pt idx="69">
                  <c:v>72</c:v>
                </c:pt>
                <c:pt idx="70">
                  <c:v>70.8</c:v>
                </c:pt>
                <c:pt idx="71">
                  <c:v>69.599999999999994</c:v>
                </c:pt>
                <c:pt idx="72">
                  <c:v>68.400000000000006</c:v>
                </c:pt>
                <c:pt idx="73">
                  <c:v>67.3</c:v>
                </c:pt>
                <c:pt idx="74">
                  <c:v>66</c:v>
                </c:pt>
                <c:pt idx="75">
                  <c:v>64.8</c:v>
                </c:pt>
                <c:pt idx="76">
                  <c:v>63.6</c:v>
                </c:pt>
                <c:pt idx="77">
                  <c:v>62.4</c:v>
                </c:pt>
                <c:pt idx="78">
                  <c:v>61.2</c:v>
                </c:pt>
                <c:pt idx="79">
                  <c:v>60</c:v>
                </c:pt>
                <c:pt idx="80">
                  <c:v>58.8</c:v>
                </c:pt>
                <c:pt idx="81">
                  <c:v>57.6</c:v>
                </c:pt>
                <c:pt idx="82">
                  <c:v>56.4</c:v>
                </c:pt>
                <c:pt idx="83">
                  <c:v>55.2</c:v>
                </c:pt>
                <c:pt idx="84">
                  <c:v>54</c:v>
                </c:pt>
                <c:pt idx="85">
                  <c:v>52.8</c:v>
                </c:pt>
                <c:pt idx="86">
                  <c:v>51.6</c:v>
                </c:pt>
                <c:pt idx="87">
                  <c:v>50.3</c:v>
                </c:pt>
                <c:pt idx="88">
                  <c:v>49.2</c:v>
                </c:pt>
                <c:pt idx="89">
                  <c:v>47.9</c:v>
                </c:pt>
                <c:pt idx="90">
                  <c:v>46.7</c:v>
                </c:pt>
                <c:pt idx="91">
                  <c:v>45.6</c:v>
                </c:pt>
                <c:pt idx="92">
                  <c:v>44.3</c:v>
                </c:pt>
                <c:pt idx="93">
                  <c:v>43.2</c:v>
                </c:pt>
                <c:pt idx="94">
                  <c:v>41.9</c:v>
                </c:pt>
                <c:pt idx="95">
                  <c:v>40.700000000000003</c:v>
                </c:pt>
                <c:pt idx="96">
                  <c:v>39.5</c:v>
                </c:pt>
                <c:pt idx="97">
                  <c:v>38.299999999999997</c:v>
                </c:pt>
                <c:pt idx="98">
                  <c:v>37.1</c:v>
                </c:pt>
                <c:pt idx="99">
                  <c:v>35.9</c:v>
                </c:pt>
                <c:pt idx="100">
                  <c:v>34.700000000000003</c:v>
                </c:pt>
                <c:pt idx="101">
                  <c:v>33.5</c:v>
                </c:pt>
                <c:pt idx="102">
                  <c:v>32.299999999999997</c:v>
                </c:pt>
                <c:pt idx="103">
                  <c:v>31.1</c:v>
                </c:pt>
                <c:pt idx="104">
                  <c:v>29.9</c:v>
                </c:pt>
                <c:pt idx="105">
                  <c:v>28.7</c:v>
                </c:pt>
                <c:pt idx="106">
                  <c:v>27.5</c:v>
                </c:pt>
                <c:pt idx="107">
                  <c:v>26.3</c:v>
                </c:pt>
                <c:pt idx="108">
                  <c:v>25.1</c:v>
                </c:pt>
                <c:pt idx="109">
                  <c:v>23.8</c:v>
                </c:pt>
                <c:pt idx="110">
                  <c:v>22.7</c:v>
                </c:pt>
                <c:pt idx="111">
                  <c:v>21.5</c:v>
                </c:pt>
                <c:pt idx="112">
                  <c:v>20.2</c:v>
                </c:pt>
                <c:pt idx="113">
                  <c:v>19.100000000000001</c:v>
                </c:pt>
                <c:pt idx="114">
                  <c:v>17.8</c:v>
                </c:pt>
                <c:pt idx="115">
                  <c:v>16.7</c:v>
                </c:pt>
                <c:pt idx="116">
                  <c:v>15.4</c:v>
                </c:pt>
                <c:pt idx="117">
                  <c:v>14.2</c:v>
                </c:pt>
                <c:pt idx="118">
                  <c:v>13</c:v>
                </c:pt>
                <c:pt idx="119">
                  <c:v>11.8</c:v>
                </c:pt>
                <c:pt idx="120">
                  <c:v>10.6</c:v>
                </c:pt>
                <c:pt idx="121">
                  <c:v>9.4</c:v>
                </c:pt>
                <c:pt idx="122">
                  <c:v>8.1999999999999993</c:v>
                </c:pt>
                <c:pt idx="123">
                  <c:v>7</c:v>
                </c:pt>
                <c:pt idx="124">
                  <c:v>5.7</c:v>
                </c:pt>
                <c:pt idx="125">
                  <c:v>4.5999999999999996</c:v>
                </c:pt>
                <c:pt idx="126">
                  <c:v>3.4</c:v>
                </c:pt>
                <c:pt idx="127">
                  <c:v>2.2000000000000002</c:v>
                </c:pt>
                <c:pt idx="128">
                  <c:v>1</c:v>
                </c:pt>
                <c:pt idx="129">
                  <c:v>-0.3</c:v>
                </c:pt>
                <c:pt idx="130">
                  <c:v>-1.4</c:v>
                </c:pt>
                <c:pt idx="131">
                  <c:v>-2.7</c:v>
                </c:pt>
                <c:pt idx="132">
                  <c:v>-3.9</c:v>
                </c:pt>
                <c:pt idx="133">
                  <c:v>-5</c:v>
                </c:pt>
                <c:pt idx="134">
                  <c:v>-6.3</c:v>
                </c:pt>
                <c:pt idx="135">
                  <c:v>-7.5</c:v>
                </c:pt>
                <c:pt idx="136">
                  <c:v>-8.6999999999999993</c:v>
                </c:pt>
                <c:pt idx="137">
                  <c:v>-9.9</c:v>
                </c:pt>
                <c:pt idx="138">
                  <c:v>-11.1</c:v>
                </c:pt>
                <c:pt idx="139">
                  <c:v>-12.3</c:v>
                </c:pt>
                <c:pt idx="140">
                  <c:v>-13.5</c:v>
                </c:pt>
                <c:pt idx="141">
                  <c:v>-14.7</c:v>
                </c:pt>
                <c:pt idx="142">
                  <c:v>-15.9</c:v>
                </c:pt>
                <c:pt idx="143">
                  <c:v>-17.100000000000001</c:v>
                </c:pt>
                <c:pt idx="144">
                  <c:v>-18.3</c:v>
                </c:pt>
                <c:pt idx="145">
                  <c:v>-19.5</c:v>
                </c:pt>
                <c:pt idx="146">
                  <c:v>-20.7</c:v>
                </c:pt>
                <c:pt idx="147">
                  <c:v>-21.9</c:v>
                </c:pt>
                <c:pt idx="148">
                  <c:v>-23.1</c:v>
                </c:pt>
                <c:pt idx="149">
                  <c:v>-24.4</c:v>
                </c:pt>
                <c:pt idx="150">
                  <c:v>-25.5</c:v>
                </c:pt>
                <c:pt idx="151">
                  <c:v>-26.8</c:v>
                </c:pt>
                <c:pt idx="152">
                  <c:v>-28</c:v>
                </c:pt>
                <c:pt idx="153">
                  <c:v>-29.1</c:v>
                </c:pt>
                <c:pt idx="154">
                  <c:v>-30.4</c:v>
                </c:pt>
                <c:pt idx="155">
                  <c:v>-31.5</c:v>
                </c:pt>
                <c:pt idx="156">
                  <c:v>-32.799999999999997</c:v>
                </c:pt>
                <c:pt idx="157">
                  <c:v>-34</c:v>
                </c:pt>
                <c:pt idx="158">
                  <c:v>-35.1</c:v>
                </c:pt>
                <c:pt idx="159">
                  <c:v>-36.4</c:v>
                </c:pt>
                <c:pt idx="160">
                  <c:v>-37.5</c:v>
                </c:pt>
                <c:pt idx="161">
                  <c:v>-38.799999999999997</c:v>
                </c:pt>
                <c:pt idx="162">
                  <c:v>-40</c:v>
                </c:pt>
                <c:pt idx="163">
                  <c:v>-41.2</c:v>
                </c:pt>
                <c:pt idx="164">
                  <c:v>-42.4</c:v>
                </c:pt>
                <c:pt idx="165">
                  <c:v>-43.6</c:v>
                </c:pt>
                <c:pt idx="166">
                  <c:v>-44.8</c:v>
                </c:pt>
                <c:pt idx="167">
                  <c:v>-46</c:v>
                </c:pt>
                <c:pt idx="168">
                  <c:v>-47.2</c:v>
                </c:pt>
                <c:pt idx="169">
                  <c:v>-48.4</c:v>
                </c:pt>
                <c:pt idx="170">
                  <c:v>-49.6</c:v>
                </c:pt>
                <c:pt idx="171">
                  <c:v>-50.8</c:v>
                </c:pt>
                <c:pt idx="172">
                  <c:v>-52</c:v>
                </c:pt>
                <c:pt idx="173">
                  <c:v>-53.2</c:v>
                </c:pt>
                <c:pt idx="174">
                  <c:v>-54.4</c:v>
                </c:pt>
                <c:pt idx="175">
                  <c:v>-55.6</c:v>
                </c:pt>
                <c:pt idx="176">
                  <c:v>-56.8</c:v>
                </c:pt>
                <c:pt idx="177">
                  <c:v>-58</c:v>
                </c:pt>
                <c:pt idx="178">
                  <c:v>-59.2</c:v>
                </c:pt>
                <c:pt idx="179">
                  <c:v>-60.4</c:v>
                </c:pt>
                <c:pt idx="180">
                  <c:v>-61.6</c:v>
                </c:pt>
                <c:pt idx="181">
                  <c:v>-62.8</c:v>
                </c:pt>
                <c:pt idx="182">
                  <c:v>-64</c:v>
                </c:pt>
                <c:pt idx="183">
                  <c:v>-65.2</c:v>
                </c:pt>
                <c:pt idx="184">
                  <c:v>-66.5</c:v>
                </c:pt>
                <c:pt idx="185">
                  <c:v>-67.599999999999994</c:v>
                </c:pt>
                <c:pt idx="186">
                  <c:v>-68.900000000000006</c:v>
                </c:pt>
                <c:pt idx="187">
                  <c:v>-70.099999999999994</c:v>
                </c:pt>
                <c:pt idx="188">
                  <c:v>-71.3</c:v>
                </c:pt>
                <c:pt idx="189">
                  <c:v>-72.5</c:v>
                </c:pt>
                <c:pt idx="190">
                  <c:v>-73.7</c:v>
                </c:pt>
                <c:pt idx="191">
                  <c:v>-74.900000000000006</c:v>
                </c:pt>
                <c:pt idx="192">
                  <c:v>-76.099999999999994</c:v>
                </c:pt>
                <c:pt idx="193">
                  <c:v>-77.3</c:v>
                </c:pt>
                <c:pt idx="194">
                  <c:v>-78.5</c:v>
                </c:pt>
                <c:pt idx="195">
                  <c:v>-79.7</c:v>
                </c:pt>
                <c:pt idx="196">
                  <c:v>-80.900000000000006</c:v>
                </c:pt>
                <c:pt idx="197">
                  <c:v>-82.1</c:v>
                </c:pt>
                <c:pt idx="198">
                  <c:v>-83.3</c:v>
                </c:pt>
                <c:pt idx="199">
                  <c:v>-84.5</c:v>
                </c:pt>
                <c:pt idx="200">
                  <c:v>-85.7</c:v>
                </c:pt>
                <c:pt idx="201">
                  <c:v>-86.9</c:v>
                </c:pt>
                <c:pt idx="202">
                  <c:v>-88.1</c:v>
                </c:pt>
                <c:pt idx="203">
                  <c:v>-89.3</c:v>
                </c:pt>
                <c:pt idx="204">
                  <c:v>-90.6</c:v>
                </c:pt>
                <c:pt idx="205">
                  <c:v>-91.7</c:v>
                </c:pt>
                <c:pt idx="206">
                  <c:v>-92.9</c:v>
                </c:pt>
                <c:pt idx="207">
                  <c:v>-94.1</c:v>
                </c:pt>
                <c:pt idx="208">
                  <c:v>-95.3</c:v>
                </c:pt>
                <c:pt idx="209">
                  <c:v>-96.6</c:v>
                </c:pt>
                <c:pt idx="210">
                  <c:v>-97.7</c:v>
                </c:pt>
                <c:pt idx="211">
                  <c:v>-99</c:v>
                </c:pt>
                <c:pt idx="212">
                  <c:v>-100.2</c:v>
                </c:pt>
                <c:pt idx="213">
                  <c:v>-101.3</c:v>
                </c:pt>
                <c:pt idx="214">
                  <c:v>-102.6</c:v>
                </c:pt>
                <c:pt idx="215">
                  <c:v>-103.8</c:v>
                </c:pt>
                <c:pt idx="216">
                  <c:v>-105</c:v>
                </c:pt>
                <c:pt idx="217">
                  <c:v>-106.2</c:v>
                </c:pt>
                <c:pt idx="218">
                  <c:v>-107.4</c:v>
                </c:pt>
                <c:pt idx="219">
                  <c:v>-108.6</c:v>
                </c:pt>
                <c:pt idx="220">
                  <c:v>-109.8</c:v>
                </c:pt>
                <c:pt idx="221">
                  <c:v>-111</c:v>
                </c:pt>
                <c:pt idx="222">
                  <c:v>-112.2</c:v>
                </c:pt>
                <c:pt idx="223">
                  <c:v>-113.4</c:v>
                </c:pt>
                <c:pt idx="224">
                  <c:v>-114.6</c:v>
                </c:pt>
                <c:pt idx="225">
                  <c:v>-115.8</c:v>
                </c:pt>
                <c:pt idx="226">
                  <c:v>-117</c:v>
                </c:pt>
                <c:pt idx="227">
                  <c:v>-118.2</c:v>
                </c:pt>
                <c:pt idx="228">
                  <c:v>-119.4</c:v>
                </c:pt>
                <c:pt idx="229">
                  <c:v>-120.7</c:v>
                </c:pt>
                <c:pt idx="230">
                  <c:v>-121.8</c:v>
                </c:pt>
                <c:pt idx="231">
                  <c:v>-123.1</c:v>
                </c:pt>
                <c:pt idx="232">
                  <c:v>-124.3</c:v>
                </c:pt>
                <c:pt idx="233">
                  <c:v>-125.4</c:v>
                </c:pt>
                <c:pt idx="234">
                  <c:v>-126.7</c:v>
                </c:pt>
                <c:pt idx="235">
                  <c:v>-127.8</c:v>
                </c:pt>
                <c:pt idx="236">
                  <c:v>-129.1</c:v>
                </c:pt>
                <c:pt idx="237">
                  <c:v>-130.30000000000001</c:v>
                </c:pt>
                <c:pt idx="238">
                  <c:v>-131.5</c:v>
                </c:pt>
                <c:pt idx="239">
                  <c:v>-132.69999999999999</c:v>
                </c:pt>
                <c:pt idx="240">
                  <c:v>-133.9</c:v>
                </c:pt>
                <c:pt idx="241">
                  <c:v>-135.1</c:v>
                </c:pt>
                <c:pt idx="242">
                  <c:v>-136.30000000000001</c:v>
                </c:pt>
                <c:pt idx="243">
                  <c:v>-137.5</c:v>
                </c:pt>
                <c:pt idx="244">
                  <c:v>-138.69999999999999</c:v>
                </c:pt>
                <c:pt idx="245">
                  <c:v>-139.9</c:v>
                </c:pt>
                <c:pt idx="246">
                  <c:v>-141.1</c:v>
                </c:pt>
                <c:pt idx="247">
                  <c:v>-142.30000000000001</c:v>
                </c:pt>
                <c:pt idx="248">
                  <c:v>-143.5</c:v>
                </c:pt>
                <c:pt idx="249">
                  <c:v>-144.69999999999999</c:v>
                </c:pt>
                <c:pt idx="250">
                  <c:v>-145.9</c:v>
                </c:pt>
                <c:pt idx="251">
                  <c:v>-147.1</c:v>
                </c:pt>
                <c:pt idx="252">
                  <c:v>-148.30000000000001</c:v>
                </c:pt>
                <c:pt idx="253">
                  <c:v>-149.5</c:v>
                </c:pt>
                <c:pt idx="254">
                  <c:v>-150.69999999999999</c:v>
                </c:pt>
                <c:pt idx="255">
                  <c:v>-151.9</c:v>
                </c:pt>
                <c:pt idx="256">
                  <c:v>-153.1</c:v>
                </c:pt>
                <c:pt idx="257">
                  <c:v>-155</c:v>
                </c:pt>
              </c:numCache>
            </c:numRef>
          </c:xVal>
          <c:yVal>
            <c:numRef>
              <c:f>'11_ Profil détecteur'!$F$209:$F$466</c:f>
              <c:numCache>
                <c:formatCode>General</c:formatCode>
                <c:ptCount val="258"/>
                <c:pt idx="0">
                  <c:v>1.46</c:v>
                </c:pt>
                <c:pt idx="1">
                  <c:v>1.52</c:v>
                </c:pt>
                <c:pt idx="2">
                  <c:v>1.58</c:v>
                </c:pt>
                <c:pt idx="3">
                  <c:v>1.58</c:v>
                </c:pt>
                <c:pt idx="4">
                  <c:v>1.61</c:v>
                </c:pt>
                <c:pt idx="5">
                  <c:v>1.65</c:v>
                </c:pt>
                <c:pt idx="6">
                  <c:v>1.67</c:v>
                </c:pt>
                <c:pt idx="7">
                  <c:v>1.72</c:v>
                </c:pt>
                <c:pt idx="8">
                  <c:v>1.75</c:v>
                </c:pt>
                <c:pt idx="9">
                  <c:v>1.77</c:v>
                </c:pt>
                <c:pt idx="10">
                  <c:v>1.83</c:v>
                </c:pt>
                <c:pt idx="11">
                  <c:v>1.87</c:v>
                </c:pt>
                <c:pt idx="12">
                  <c:v>1.9</c:v>
                </c:pt>
                <c:pt idx="13">
                  <c:v>1.94</c:v>
                </c:pt>
                <c:pt idx="14">
                  <c:v>1.99</c:v>
                </c:pt>
                <c:pt idx="15">
                  <c:v>2.02</c:v>
                </c:pt>
                <c:pt idx="16">
                  <c:v>2.0699999999999998</c:v>
                </c:pt>
                <c:pt idx="17">
                  <c:v>2.12</c:v>
                </c:pt>
                <c:pt idx="18">
                  <c:v>2.16</c:v>
                </c:pt>
                <c:pt idx="19">
                  <c:v>2.2000000000000002</c:v>
                </c:pt>
                <c:pt idx="20">
                  <c:v>2.2599999999999998</c:v>
                </c:pt>
                <c:pt idx="21">
                  <c:v>2.3199999999999998</c:v>
                </c:pt>
                <c:pt idx="22">
                  <c:v>2.35</c:v>
                </c:pt>
                <c:pt idx="23">
                  <c:v>2.41</c:v>
                </c:pt>
                <c:pt idx="24">
                  <c:v>2.4900000000000002</c:v>
                </c:pt>
                <c:pt idx="25">
                  <c:v>2.5499999999999998</c:v>
                </c:pt>
                <c:pt idx="26">
                  <c:v>2.6</c:v>
                </c:pt>
                <c:pt idx="27">
                  <c:v>2.66</c:v>
                </c:pt>
                <c:pt idx="28">
                  <c:v>2.73</c:v>
                </c:pt>
                <c:pt idx="29">
                  <c:v>2.8</c:v>
                </c:pt>
                <c:pt idx="30">
                  <c:v>2.87</c:v>
                </c:pt>
                <c:pt idx="31">
                  <c:v>2.94</c:v>
                </c:pt>
                <c:pt idx="32">
                  <c:v>3.02</c:v>
                </c:pt>
                <c:pt idx="33">
                  <c:v>3.09</c:v>
                </c:pt>
                <c:pt idx="34">
                  <c:v>3.17</c:v>
                </c:pt>
                <c:pt idx="35">
                  <c:v>3.25</c:v>
                </c:pt>
                <c:pt idx="36">
                  <c:v>3.33</c:v>
                </c:pt>
                <c:pt idx="37">
                  <c:v>3.43</c:v>
                </c:pt>
                <c:pt idx="38">
                  <c:v>3.52</c:v>
                </c:pt>
                <c:pt idx="39">
                  <c:v>3.62</c:v>
                </c:pt>
                <c:pt idx="40">
                  <c:v>3.72</c:v>
                </c:pt>
                <c:pt idx="41">
                  <c:v>3.81</c:v>
                </c:pt>
                <c:pt idx="42">
                  <c:v>3.94</c:v>
                </c:pt>
                <c:pt idx="43">
                  <c:v>4.0199999999999996</c:v>
                </c:pt>
                <c:pt idx="44">
                  <c:v>4.16</c:v>
                </c:pt>
                <c:pt idx="45">
                  <c:v>4.28</c:v>
                </c:pt>
                <c:pt idx="46">
                  <c:v>4.37</c:v>
                </c:pt>
                <c:pt idx="47">
                  <c:v>4.5199999999999996</c:v>
                </c:pt>
                <c:pt idx="48">
                  <c:v>4.66</c:v>
                </c:pt>
                <c:pt idx="49">
                  <c:v>4.78</c:v>
                </c:pt>
                <c:pt idx="50">
                  <c:v>4.92</c:v>
                </c:pt>
                <c:pt idx="51">
                  <c:v>5.05</c:v>
                </c:pt>
                <c:pt idx="52">
                  <c:v>5.23</c:v>
                </c:pt>
                <c:pt idx="53">
                  <c:v>5.39</c:v>
                </c:pt>
                <c:pt idx="54">
                  <c:v>5.56</c:v>
                </c:pt>
                <c:pt idx="55">
                  <c:v>5.72</c:v>
                </c:pt>
                <c:pt idx="56">
                  <c:v>5.94</c:v>
                </c:pt>
                <c:pt idx="57">
                  <c:v>6.13</c:v>
                </c:pt>
                <c:pt idx="58">
                  <c:v>6.33</c:v>
                </c:pt>
                <c:pt idx="59">
                  <c:v>6.55</c:v>
                </c:pt>
                <c:pt idx="60">
                  <c:v>6.76</c:v>
                </c:pt>
                <c:pt idx="61">
                  <c:v>7</c:v>
                </c:pt>
                <c:pt idx="62">
                  <c:v>7.28</c:v>
                </c:pt>
                <c:pt idx="63">
                  <c:v>7.52</c:v>
                </c:pt>
                <c:pt idx="64">
                  <c:v>7.8</c:v>
                </c:pt>
                <c:pt idx="65">
                  <c:v>8.1199999999999992</c:v>
                </c:pt>
                <c:pt idx="66">
                  <c:v>8.44</c:v>
                </c:pt>
                <c:pt idx="67">
                  <c:v>8.8000000000000007</c:v>
                </c:pt>
                <c:pt idx="68">
                  <c:v>9.2100000000000009</c:v>
                </c:pt>
                <c:pt idx="69">
                  <c:v>9.75</c:v>
                </c:pt>
                <c:pt idx="70">
                  <c:v>10.4</c:v>
                </c:pt>
                <c:pt idx="71">
                  <c:v>11.3</c:v>
                </c:pt>
                <c:pt idx="72">
                  <c:v>12.83</c:v>
                </c:pt>
                <c:pt idx="73">
                  <c:v>15.08</c:v>
                </c:pt>
                <c:pt idx="74">
                  <c:v>18.13</c:v>
                </c:pt>
                <c:pt idx="75">
                  <c:v>21.59</c:v>
                </c:pt>
                <c:pt idx="76">
                  <c:v>25.23</c:v>
                </c:pt>
                <c:pt idx="77">
                  <c:v>29.41</c:v>
                </c:pt>
                <c:pt idx="78">
                  <c:v>33.4</c:v>
                </c:pt>
                <c:pt idx="79">
                  <c:v>37.659999999999997</c:v>
                </c:pt>
                <c:pt idx="80">
                  <c:v>41.95</c:v>
                </c:pt>
                <c:pt idx="81">
                  <c:v>46.29</c:v>
                </c:pt>
                <c:pt idx="82">
                  <c:v>50.73</c:v>
                </c:pt>
                <c:pt idx="83">
                  <c:v>54.97</c:v>
                </c:pt>
                <c:pt idx="84">
                  <c:v>59.43</c:v>
                </c:pt>
                <c:pt idx="85">
                  <c:v>63.82</c:v>
                </c:pt>
                <c:pt idx="86">
                  <c:v>67.849999999999994</c:v>
                </c:pt>
                <c:pt idx="87">
                  <c:v>72.349999999999994</c:v>
                </c:pt>
                <c:pt idx="88">
                  <c:v>76.349999999999994</c:v>
                </c:pt>
                <c:pt idx="89">
                  <c:v>80.489999999999995</c:v>
                </c:pt>
                <c:pt idx="90">
                  <c:v>84.37</c:v>
                </c:pt>
                <c:pt idx="91">
                  <c:v>87.7</c:v>
                </c:pt>
                <c:pt idx="92">
                  <c:v>90.79</c:v>
                </c:pt>
                <c:pt idx="93">
                  <c:v>92.9</c:v>
                </c:pt>
                <c:pt idx="94">
                  <c:v>94.48</c:v>
                </c:pt>
                <c:pt idx="95">
                  <c:v>95.64</c:v>
                </c:pt>
                <c:pt idx="96">
                  <c:v>96.04</c:v>
                </c:pt>
                <c:pt idx="97">
                  <c:v>96.6</c:v>
                </c:pt>
                <c:pt idx="98">
                  <c:v>96.85</c:v>
                </c:pt>
                <c:pt idx="99">
                  <c:v>97.12</c:v>
                </c:pt>
                <c:pt idx="100">
                  <c:v>97.43</c:v>
                </c:pt>
                <c:pt idx="101">
                  <c:v>97.58</c:v>
                </c:pt>
                <c:pt idx="102">
                  <c:v>97.72</c:v>
                </c:pt>
                <c:pt idx="103">
                  <c:v>97.86</c:v>
                </c:pt>
                <c:pt idx="104">
                  <c:v>98.15</c:v>
                </c:pt>
                <c:pt idx="105">
                  <c:v>98.23</c:v>
                </c:pt>
                <c:pt idx="106">
                  <c:v>98.31</c:v>
                </c:pt>
                <c:pt idx="107">
                  <c:v>98.5</c:v>
                </c:pt>
                <c:pt idx="108">
                  <c:v>98.36</c:v>
                </c:pt>
                <c:pt idx="109">
                  <c:v>98.7</c:v>
                </c:pt>
                <c:pt idx="110">
                  <c:v>98.97</c:v>
                </c:pt>
                <c:pt idx="111">
                  <c:v>99.05</c:v>
                </c:pt>
                <c:pt idx="112">
                  <c:v>99.17</c:v>
                </c:pt>
                <c:pt idx="113">
                  <c:v>99.1</c:v>
                </c:pt>
                <c:pt idx="114">
                  <c:v>99.32</c:v>
                </c:pt>
                <c:pt idx="115">
                  <c:v>99.42</c:v>
                </c:pt>
                <c:pt idx="116">
                  <c:v>99.42</c:v>
                </c:pt>
                <c:pt idx="117">
                  <c:v>99.54</c:v>
                </c:pt>
                <c:pt idx="118">
                  <c:v>99.5</c:v>
                </c:pt>
                <c:pt idx="119">
                  <c:v>99.46</c:v>
                </c:pt>
                <c:pt idx="120">
                  <c:v>99.6</c:v>
                </c:pt>
                <c:pt idx="121">
                  <c:v>99.53</c:v>
                </c:pt>
                <c:pt idx="122">
                  <c:v>99.67</c:v>
                </c:pt>
                <c:pt idx="123">
                  <c:v>99.56</c:v>
                </c:pt>
                <c:pt idx="124">
                  <c:v>99.4</c:v>
                </c:pt>
                <c:pt idx="125">
                  <c:v>99.53</c:v>
                </c:pt>
                <c:pt idx="126">
                  <c:v>99.34</c:v>
                </c:pt>
                <c:pt idx="127">
                  <c:v>99.43</c:v>
                </c:pt>
                <c:pt idx="128">
                  <c:v>99.61</c:v>
                </c:pt>
                <c:pt idx="129">
                  <c:v>99.62</c:v>
                </c:pt>
                <c:pt idx="130">
                  <c:v>99.57</c:v>
                </c:pt>
                <c:pt idx="131">
                  <c:v>99.56</c:v>
                </c:pt>
                <c:pt idx="132">
                  <c:v>99.77</c:v>
                </c:pt>
                <c:pt idx="133">
                  <c:v>99.81</c:v>
                </c:pt>
                <c:pt idx="134">
                  <c:v>99.77</c:v>
                </c:pt>
                <c:pt idx="135">
                  <c:v>99.7</c:v>
                </c:pt>
                <c:pt idx="136">
                  <c:v>99.81</c:v>
                </c:pt>
                <c:pt idx="137">
                  <c:v>99.79</c:v>
                </c:pt>
                <c:pt idx="138">
                  <c:v>99.81</c:v>
                </c:pt>
                <c:pt idx="139">
                  <c:v>99.94</c:v>
                </c:pt>
                <c:pt idx="140">
                  <c:v>99.81</c:v>
                </c:pt>
                <c:pt idx="141">
                  <c:v>100</c:v>
                </c:pt>
                <c:pt idx="142">
                  <c:v>99.91</c:v>
                </c:pt>
                <c:pt idx="143">
                  <c:v>99.73</c:v>
                </c:pt>
                <c:pt idx="144">
                  <c:v>99.76</c:v>
                </c:pt>
                <c:pt idx="145">
                  <c:v>99.76</c:v>
                </c:pt>
                <c:pt idx="146">
                  <c:v>99.75</c:v>
                </c:pt>
                <c:pt idx="147">
                  <c:v>99.63</c:v>
                </c:pt>
                <c:pt idx="148">
                  <c:v>99.45</c:v>
                </c:pt>
                <c:pt idx="149">
                  <c:v>99.35</c:v>
                </c:pt>
                <c:pt idx="150">
                  <c:v>99.27</c:v>
                </c:pt>
                <c:pt idx="151">
                  <c:v>99.1</c:v>
                </c:pt>
                <c:pt idx="152">
                  <c:v>99.29</c:v>
                </c:pt>
                <c:pt idx="153">
                  <c:v>99.18</c:v>
                </c:pt>
                <c:pt idx="154">
                  <c:v>98.92</c:v>
                </c:pt>
                <c:pt idx="155">
                  <c:v>98.8</c:v>
                </c:pt>
                <c:pt idx="156">
                  <c:v>98.63</c:v>
                </c:pt>
                <c:pt idx="157">
                  <c:v>98.37</c:v>
                </c:pt>
                <c:pt idx="158">
                  <c:v>98.2</c:v>
                </c:pt>
                <c:pt idx="159">
                  <c:v>97.87</c:v>
                </c:pt>
                <c:pt idx="160">
                  <c:v>97.42</c:v>
                </c:pt>
                <c:pt idx="161">
                  <c:v>97.18</c:v>
                </c:pt>
                <c:pt idx="162">
                  <c:v>96.55</c:v>
                </c:pt>
                <c:pt idx="163">
                  <c:v>95.67</c:v>
                </c:pt>
                <c:pt idx="164">
                  <c:v>93.92</c:v>
                </c:pt>
                <c:pt idx="165">
                  <c:v>91.38</c:v>
                </c:pt>
                <c:pt idx="166">
                  <c:v>88.13</c:v>
                </c:pt>
                <c:pt idx="167">
                  <c:v>84.65</c:v>
                </c:pt>
                <c:pt idx="168">
                  <c:v>80.849999999999994</c:v>
                </c:pt>
                <c:pt idx="169">
                  <c:v>76.62</c:v>
                </c:pt>
                <c:pt idx="170">
                  <c:v>72.37</c:v>
                </c:pt>
                <c:pt idx="171">
                  <c:v>68</c:v>
                </c:pt>
                <c:pt idx="172">
                  <c:v>63.46</c:v>
                </c:pt>
                <c:pt idx="173">
                  <c:v>59.27</c:v>
                </c:pt>
                <c:pt idx="174">
                  <c:v>54.6</c:v>
                </c:pt>
                <c:pt idx="175">
                  <c:v>50.37</c:v>
                </c:pt>
                <c:pt idx="176">
                  <c:v>45.98</c:v>
                </c:pt>
                <c:pt idx="177">
                  <c:v>41.49</c:v>
                </c:pt>
                <c:pt idx="178">
                  <c:v>37.14</c:v>
                </c:pt>
                <c:pt idx="179">
                  <c:v>32.72</c:v>
                </c:pt>
                <c:pt idx="180">
                  <c:v>28.69</c:v>
                </c:pt>
                <c:pt idx="181">
                  <c:v>24.7</c:v>
                </c:pt>
                <c:pt idx="182">
                  <c:v>20.93</c:v>
                </c:pt>
                <c:pt idx="183">
                  <c:v>17.71</c:v>
                </c:pt>
                <c:pt idx="184">
                  <c:v>14.85</c:v>
                </c:pt>
                <c:pt idx="185">
                  <c:v>12.76</c:v>
                </c:pt>
                <c:pt idx="186">
                  <c:v>11.29</c:v>
                </c:pt>
                <c:pt idx="187">
                  <c:v>10.36</c:v>
                </c:pt>
                <c:pt idx="188">
                  <c:v>9.73</c:v>
                </c:pt>
                <c:pt idx="189">
                  <c:v>9.2100000000000009</c:v>
                </c:pt>
                <c:pt idx="190">
                  <c:v>8.83</c:v>
                </c:pt>
                <c:pt idx="191">
                  <c:v>8.4600000000000009</c:v>
                </c:pt>
                <c:pt idx="192">
                  <c:v>8.16</c:v>
                </c:pt>
                <c:pt idx="193">
                  <c:v>7.87</c:v>
                </c:pt>
                <c:pt idx="194">
                  <c:v>7.61</c:v>
                </c:pt>
                <c:pt idx="195">
                  <c:v>7.34</c:v>
                </c:pt>
                <c:pt idx="196">
                  <c:v>7.07</c:v>
                </c:pt>
                <c:pt idx="197">
                  <c:v>6.84</c:v>
                </c:pt>
                <c:pt idx="198">
                  <c:v>6.65</c:v>
                </c:pt>
                <c:pt idx="199">
                  <c:v>6.43</c:v>
                </c:pt>
                <c:pt idx="200">
                  <c:v>6.22</c:v>
                </c:pt>
                <c:pt idx="201">
                  <c:v>6.03</c:v>
                </c:pt>
                <c:pt idx="202">
                  <c:v>5.83</c:v>
                </c:pt>
                <c:pt idx="203">
                  <c:v>5.64</c:v>
                </c:pt>
                <c:pt idx="204">
                  <c:v>5.47</c:v>
                </c:pt>
                <c:pt idx="205">
                  <c:v>5.3</c:v>
                </c:pt>
                <c:pt idx="206">
                  <c:v>5.15</c:v>
                </c:pt>
                <c:pt idx="207">
                  <c:v>4.9800000000000004</c:v>
                </c:pt>
                <c:pt idx="208">
                  <c:v>4.84</c:v>
                </c:pt>
                <c:pt idx="209">
                  <c:v>4.72</c:v>
                </c:pt>
                <c:pt idx="210">
                  <c:v>4.58</c:v>
                </c:pt>
                <c:pt idx="211">
                  <c:v>4.45</c:v>
                </c:pt>
                <c:pt idx="212">
                  <c:v>4.34</c:v>
                </c:pt>
                <c:pt idx="213">
                  <c:v>4.1900000000000004</c:v>
                </c:pt>
                <c:pt idx="214">
                  <c:v>4.0599999999999996</c:v>
                </c:pt>
                <c:pt idx="215">
                  <c:v>3.98</c:v>
                </c:pt>
                <c:pt idx="216">
                  <c:v>3.88</c:v>
                </c:pt>
                <c:pt idx="217">
                  <c:v>3.79</c:v>
                </c:pt>
                <c:pt idx="218">
                  <c:v>3.67</c:v>
                </c:pt>
                <c:pt idx="219">
                  <c:v>3.55</c:v>
                </c:pt>
                <c:pt idx="220">
                  <c:v>3.47</c:v>
                </c:pt>
                <c:pt idx="221">
                  <c:v>3.36</c:v>
                </c:pt>
                <c:pt idx="222">
                  <c:v>3.29</c:v>
                </c:pt>
                <c:pt idx="223">
                  <c:v>3.22</c:v>
                </c:pt>
                <c:pt idx="224">
                  <c:v>3.13</c:v>
                </c:pt>
                <c:pt idx="225">
                  <c:v>3.04</c:v>
                </c:pt>
                <c:pt idx="226">
                  <c:v>2.98</c:v>
                </c:pt>
                <c:pt idx="227">
                  <c:v>2.9</c:v>
                </c:pt>
                <c:pt idx="228">
                  <c:v>2.83</c:v>
                </c:pt>
                <c:pt idx="229">
                  <c:v>2.76</c:v>
                </c:pt>
                <c:pt idx="230">
                  <c:v>2.69</c:v>
                </c:pt>
                <c:pt idx="231">
                  <c:v>2.63</c:v>
                </c:pt>
                <c:pt idx="232">
                  <c:v>2.57</c:v>
                </c:pt>
                <c:pt idx="233">
                  <c:v>2.5</c:v>
                </c:pt>
                <c:pt idx="234">
                  <c:v>2.44</c:v>
                </c:pt>
                <c:pt idx="235">
                  <c:v>2.39</c:v>
                </c:pt>
                <c:pt idx="236">
                  <c:v>2.34</c:v>
                </c:pt>
                <c:pt idx="237">
                  <c:v>2.27</c:v>
                </c:pt>
                <c:pt idx="238">
                  <c:v>2.2200000000000002</c:v>
                </c:pt>
                <c:pt idx="239">
                  <c:v>2.1800000000000002</c:v>
                </c:pt>
                <c:pt idx="240">
                  <c:v>2.13</c:v>
                </c:pt>
                <c:pt idx="241">
                  <c:v>2.08</c:v>
                </c:pt>
                <c:pt idx="242">
                  <c:v>2.04</c:v>
                </c:pt>
                <c:pt idx="243">
                  <c:v>1.99</c:v>
                </c:pt>
                <c:pt idx="244">
                  <c:v>1.94</c:v>
                </c:pt>
                <c:pt idx="245">
                  <c:v>1.9</c:v>
                </c:pt>
                <c:pt idx="246">
                  <c:v>1.86</c:v>
                </c:pt>
                <c:pt idx="247">
                  <c:v>1.82</c:v>
                </c:pt>
                <c:pt idx="248">
                  <c:v>1.78</c:v>
                </c:pt>
                <c:pt idx="249">
                  <c:v>1.73</c:v>
                </c:pt>
                <c:pt idx="250">
                  <c:v>1.72</c:v>
                </c:pt>
                <c:pt idx="251">
                  <c:v>1.67</c:v>
                </c:pt>
                <c:pt idx="252">
                  <c:v>1.63</c:v>
                </c:pt>
                <c:pt idx="253">
                  <c:v>1.6</c:v>
                </c:pt>
                <c:pt idx="254">
                  <c:v>1.58</c:v>
                </c:pt>
                <c:pt idx="255">
                  <c:v>1.54</c:v>
                </c:pt>
                <c:pt idx="256">
                  <c:v>1.5</c:v>
                </c:pt>
                <c:pt idx="257">
                  <c:v>1.47</c:v>
                </c:pt>
              </c:numCache>
            </c:numRef>
          </c:yVal>
          <c:smooth val="1"/>
          <c:extLst>
            <c:ext xmlns:c16="http://schemas.microsoft.com/office/drawing/2014/chart" uri="{C3380CC4-5D6E-409C-BE32-E72D297353CC}">
              <c16:uniqueId val="{00000001-FD69-4073-A081-3AF714640094}"/>
            </c:ext>
          </c:extLst>
        </c:ser>
        <c:dLbls>
          <c:showLegendKey val="0"/>
          <c:showVal val="0"/>
          <c:showCatName val="0"/>
          <c:showSerName val="0"/>
          <c:showPercent val="0"/>
          <c:showBubbleSize val="0"/>
        </c:dLbls>
        <c:axId val="126277120"/>
        <c:axId val="126279040"/>
      </c:scatterChart>
      <c:valAx>
        <c:axId val="126277120"/>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26279040"/>
        <c:crosses val="autoZero"/>
        <c:crossBetween val="midCat"/>
      </c:valAx>
      <c:valAx>
        <c:axId val="12627904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2627712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6D09C-F3B8-4699-B74F-EEB0072BA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17</Pages>
  <Words>5243</Words>
  <Characters>28839</Characters>
  <Application>Microsoft Office Word</Application>
  <DocSecurity>0</DocSecurity>
  <Lines>240</Lines>
  <Paragraphs>68</Paragraphs>
  <ScaleCrop>false</ScaleCrop>
  <HeadingPairs>
    <vt:vector size="2" baseType="variant">
      <vt:variant>
        <vt:lpstr>Titre</vt:lpstr>
      </vt:variant>
      <vt:variant>
        <vt:i4>1</vt:i4>
      </vt:variant>
    </vt:vector>
  </HeadingPairs>
  <TitlesOfParts>
    <vt:vector size="1" baseType="lpstr">
      <vt:lpstr/>
    </vt:vector>
  </TitlesOfParts>
  <Company>ICO</Company>
  <LinksUpToDate>false</LinksUpToDate>
  <CharactersWithSpaces>34014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Gontier Charlotte</dc:creator>
  <cp:keywords/>
  <dc:description/>
  <cp:lastModifiedBy>Gontier Charlotte</cp:lastModifiedBy>
  <cp:revision>8</cp:revision>
  <cp:lastPrinted>2023-08-04T12:43:00Z</cp:lastPrinted>
  <dcterms:created xsi:type="dcterms:W3CDTF">2022-11-22T08:11:00Z</dcterms:created>
  <dcterms:modified xsi:type="dcterms:W3CDTF">2023-08-10T13:19:00Z</dcterms:modified>
</cp:coreProperties>
</file>