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C1" w:rsidRDefault="00C241DA">
      <w:pPr>
        <w:jc w:val="center"/>
        <w:rPr>
          <w:rFonts w:cs="Calibri"/>
          <w:b/>
          <w:sz w:val="28"/>
          <w:szCs w:val="28"/>
          <w:lang w:val="es-CO"/>
        </w:rPr>
      </w:pPr>
      <w:r>
        <w:rPr>
          <w:rFonts w:cs="Calibri"/>
          <w:b/>
          <w:sz w:val="28"/>
          <w:szCs w:val="28"/>
          <w:lang w:val="es-CO"/>
        </w:rPr>
        <w:t>GRACIAS A CRISTO</w:t>
      </w:r>
    </w:p>
    <w:p w:rsidR="00371EC1" w:rsidRPr="007237EF" w:rsidRDefault="00C241DA" w:rsidP="007237EF">
      <w:pPr>
        <w:jc w:val="center"/>
        <w:rPr>
          <w:rFonts w:cs="Calibri"/>
          <w:b/>
          <w:sz w:val="28"/>
          <w:szCs w:val="28"/>
          <w:lang w:val="es-CO"/>
        </w:rPr>
      </w:pPr>
      <w:r>
        <w:rPr>
          <w:rFonts w:cs="Calibri"/>
          <w:b/>
          <w:sz w:val="28"/>
          <w:szCs w:val="28"/>
          <w:lang w:val="es-CO"/>
        </w:rPr>
        <w:t xml:space="preserve"> HAY PROTECCIÓN PARA MI FAMILIA Y PARA MÍ</w:t>
      </w:r>
    </w:p>
    <w:p w:rsidR="00371EC1" w:rsidRDefault="00C241DA">
      <w:pPr>
        <w:rPr>
          <w:rFonts w:cs="Calibri"/>
          <w:sz w:val="28"/>
          <w:szCs w:val="28"/>
          <w:lang w:val="es-CO"/>
        </w:rPr>
      </w:pPr>
      <w:r>
        <w:rPr>
          <w:rFonts w:cs="Calibri"/>
          <w:sz w:val="28"/>
          <w:szCs w:val="28"/>
          <w:lang w:val="es-CO"/>
        </w:rPr>
        <w:t>(Hoy</w:t>
      </w:r>
      <w:r w:rsidRPr="00B456FC">
        <w:rPr>
          <w:rFonts w:cs="Calibri"/>
          <w:sz w:val="28"/>
          <w:szCs w:val="28"/>
        </w:rPr>
        <w:t>,</w:t>
      </w:r>
      <w:r>
        <w:rPr>
          <w:rFonts w:cs="Calibri"/>
          <w:sz w:val="28"/>
          <w:szCs w:val="28"/>
          <w:lang w:val="es-CO"/>
        </w:rPr>
        <w:t xml:space="preserve"> vamos </w:t>
      </w:r>
      <w:r w:rsidRPr="00B456FC">
        <w:rPr>
          <w:rFonts w:cs="Calibri"/>
          <w:sz w:val="28"/>
          <w:szCs w:val="28"/>
        </w:rPr>
        <w:t xml:space="preserve">a </w:t>
      </w:r>
      <w:r>
        <w:rPr>
          <w:rFonts w:cs="Calibri"/>
          <w:sz w:val="28"/>
          <w:szCs w:val="28"/>
          <w:lang w:val="es-CO"/>
        </w:rPr>
        <w:t xml:space="preserve">hablar sobre la importancia de </w:t>
      </w:r>
      <w:proofErr w:type="spellStart"/>
      <w:r>
        <w:rPr>
          <w:rFonts w:cs="Calibri"/>
          <w:sz w:val="28"/>
          <w:szCs w:val="28"/>
          <w:lang w:val="es-CO"/>
        </w:rPr>
        <w:t>est</w:t>
      </w:r>
      <w:r w:rsidRPr="00B456FC">
        <w:rPr>
          <w:rFonts w:cs="Calibri"/>
          <w:sz w:val="28"/>
          <w:szCs w:val="28"/>
        </w:rPr>
        <w:t>ar</w:t>
      </w:r>
      <w:proofErr w:type="spellEnd"/>
      <w:r w:rsidRPr="00B456FC">
        <w:rPr>
          <w:rFonts w:cs="Calibri"/>
          <w:sz w:val="28"/>
          <w:szCs w:val="28"/>
        </w:rPr>
        <w:t xml:space="preserve"> </w:t>
      </w:r>
      <w:r>
        <w:rPr>
          <w:rFonts w:cs="Calibri"/>
          <w:sz w:val="28"/>
          <w:szCs w:val="28"/>
          <w:lang w:val="es-CO"/>
        </w:rPr>
        <w:t>atentos a los ataques del adversario para neutralizarlos). Poner canción  levántate Señor de Marcos witt.</w:t>
      </w:r>
    </w:p>
    <w:p w:rsidR="00371EC1" w:rsidRDefault="00C241DA">
      <w:pPr>
        <w:rPr>
          <w:rFonts w:cs="Calibri"/>
          <w:sz w:val="28"/>
          <w:szCs w:val="28"/>
          <w:lang w:val="es-CO"/>
        </w:rPr>
      </w:pPr>
      <w:r>
        <w:rPr>
          <w:rFonts w:cs="Calibri"/>
          <w:b/>
          <w:sz w:val="28"/>
          <w:szCs w:val="28"/>
          <w:lang w:val="es-CO"/>
        </w:rPr>
        <w:t>INTRODUCCIÓN:</w:t>
      </w:r>
      <w:r>
        <w:rPr>
          <w:rFonts w:cs="Calibri"/>
          <w:sz w:val="28"/>
          <w:szCs w:val="28"/>
          <w:lang w:val="es-CO"/>
        </w:rPr>
        <w:t xml:space="preserve"> Moisés dijo</w:t>
      </w:r>
      <w:r w:rsidRPr="00B456FC">
        <w:rPr>
          <w:rFonts w:cs="Calibri"/>
          <w:sz w:val="28"/>
          <w:szCs w:val="28"/>
        </w:rPr>
        <w:t>: "</w:t>
      </w:r>
      <w:r>
        <w:rPr>
          <w:rFonts w:cs="Calibri"/>
          <w:sz w:val="28"/>
          <w:szCs w:val="28"/>
          <w:lang w:val="es-CO"/>
        </w:rPr>
        <w:t>levántate Señor y sean esparcidos tus enemigos y huyan de tu presencia los que te aborrece</w:t>
      </w:r>
      <w:r w:rsidRPr="00B456FC">
        <w:rPr>
          <w:rFonts w:cs="Calibri"/>
          <w:sz w:val="28"/>
          <w:szCs w:val="28"/>
        </w:rPr>
        <w:t>n"</w:t>
      </w:r>
      <w:r>
        <w:rPr>
          <w:rFonts w:cs="Calibri"/>
          <w:sz w:val="28"/>
          <w:szCs w:val="28"/>
          <w:lang w:val="es-CO"/>
        </w:rPr>
        <w:t>. Como creyentes necesitamos estar en pie de guerra, siendo sobrios y velando contra las asechanzas del adversario, recuerde que él quiere destruirnos. El diablo se vale de servidores humanos, que se constituyen también en nuestros enemigos, que odian el evangelio, los pastores, los líderes, y odian a todo aquel que es hijo de Dios. Ciertamente nuestra lucha no es contra sangre ni carne, pero recuerde</w:t>
      </w:r>
      <w:r w:rsidRPr="00B456FC">
        <w:rPr>
          <w:rFonts w:cs="Calibri"/>
          <w:sz w:val="28"/>
          <w:szCs w:val="28"/>
        </w:rPr>
        <w:t>,</w:t>
      </w:r>
      <w:r>
        <w:rPr>
          <w:rFonts w:cs="Calibri"/>
          <w:sz w:val="28"/>
          <w:szCs w:val="28"/>
          <w:lang w:val="es-CO"/>
        </w:rPr>
        <w:t xml:space="preserve"> el brujo Barjesús que se opuso a la conversión del  procónsul Sergio Paulo</w:t>
      </w:r>
      <w:r w:rsidRPr="00B456FC">
        <w:rPr>
          <w:rFonts w:cs="Calibri"/>
          <w:sz w:val="28"/>
          <w:szCs w:val="28"/>
        </w:rPr>
        <w:t>.</w:t>
      </w:r>
      <w:r>
        <w:rPr>
          <w:rFonts w:cs="Calibri"/>
          <w:sz w:val="28"/>
          <w:szCs w:val="28"/>
          <w:lang w:val="es-CO"/>
        </w:rPr>
        <w:t xml:space="preserve"> </w:t>
      </w:r>
      <w:r w:rsidRPr="00B456FC">
        <w:rPr>
          <w:rFonts w:cs="Calibri"/>
          <w:b/>
          <w:sz w:val="28"/>
          <w:szCs w:val="28"/>
        </w:rPr>
        <w:t>L</w:t>
      </w:r>
      <w:proofErr w:type="spellStart"/>
      <w:r w:rsidRPr="00B456FC">
        <w:rPr>
          <w:rFonts w:cs="Calibri"/>
          <w:b/>
          <w:sz w:val="28"/>
          <w:szCs w:val="28"/>
          <w:lang w:val="es-CO"/>
        </w:rPr>
        <w:t>eer</w:t>
      </w:r>
      <w:proofErr w:type="spellEnd"/>
      <w:r w:rsidRPr="00B456FC">
        <w:rPr>
          <w:rFonts w:cs="Calibri"/>
          <w:b/>
          <w:sz w:val="28"/>
          <w:szCs w:val="28"/>
          <w:lang w:val="es-CO"/>
        </w:rPr>
        <w:t xml:space="preserve"> hechos 13: 6-1</w:t>
      </w:r>
      <w:r w:rsidRPr="00B456FC">
        <w:rPr>
          <w:rFonts w:cs="Calibri"/>
          <w:b/>
          <w:sz w:val="28"/>
          <w:szCs w:val="28"/>
        </w:rPr>
        <w:t>1</w:t>
      </w:r>
      <w:r w:rsidRPr="00B456FC">
        <w:rPr>
          <w:rFonts w:cs="Calibri"/>
          <w:sz w:val="28"/>
          <w:szCs w:val="28"/>
        </w:rPr>
        <w:t>.</w:t>
      </w:r>
      <w:r>
        <w:rPr>
          <w:rFonts w:cs="Calibri"/>
          <w:sz w:val="28"/>
          <w:szCs w:val="28"/>
          <w:lang w:val="es-CO"/>
        </w:rPr>
        <w:t xml:space="preserve">  Estos enemigos del cristiano se oponen a su  felicidad y a su realización espiritual así como a su arrepentimiento, veamos y desenmascaremos a estos enemigos:</w:t>
      </w:r>
    </w:p>
    <w:p w:rsidR="00371EC1" w:rsidRDefault="00C241DA">
      <w:pPr>
        <w:rPr>
          <w:rFonts w:cs="Calibri"/>
          <w:sz w:val="28"/>
          <w:szCs w:val="28"/>
          <w:lang w:val="es-CO"/>
        </w:rPr>
      </w:pPr>
      <w:r>
        <w:rPr>
          <w:rFonts w:cs="Calibri"/>
          <w:sz w:val="28"/>
          <w:szCs w:val="28"/>
          <w:lang w:val="es-CO"/>
        </w:rPr>
        <w:t xml:space="preserve">1) </w:t>
      </w:r>
      <w:r>
        <w:rPr>
          <w:rFonts w:cs="Calibri"/>
          <w:b/>
          <w:sz w:val="28"/>
          <w:szCs w:val="28"/>
          <w:lang w:val="es-CO"/>
        </w:rPr>
        <w:t>brujos, espiritistas y hechiceros,</w:t>
      </w:r>
      <w:r>
        <w:rPr>
          <w:rFonts w:cs="Calibri"/>
          <w:sz w:val="28"/>
          <w:szCs w:val="28"/>
          <w:lang w:val="es-CO"/>
        </w:rPr>
        <w:t xml:space="preserve"> que generalmente son cercanos y familiares de algunos miembros de la iglesia. Estas personas se desagradan y se incomodan cuando ven la conversión de algún miembro de su familia y saben que las oraciones de los creyentes los detienen y paralizan; por lo tanto se constituyen en enemigos de la iglesia y convierten en objetivo militar de maldad a la congregación para atacar a los creyentes y a la familia que está asistiendo a la iglesia. La </w:t>
      </w:r>
      <w:r w:rsidRPr="00B456FC">
        <w:rPr>
          <w:rFonts w:cs="Calibri"/>
          <w:sz w:val="28"/>
          <w:szCs w:val="28"/>
        </w:rPr>
        <w:t>B</w:t>
      </w:r>
      <w:proofErr w:type="spellStart"/>
      <w:r>
        <w:rPr>
          <w:rFonts w:cs="Calibri"/>
          <w:sz w:val="28"/>
          <w:szCs w:val="28"/>
          <w:lang w:val="es-CO"/>
        </w:rPr>
        <w:t>iblia</w:t>
      </w:r>
      <w:proofErr w:type="spellEnd"/>
      <w:r>
        <w:rPr>
          <w:rFonts w:cs="Calibri"/>
          <w:sz w:val="28"/>
          <w:szCs w:val="28"/>
          <w:lang w:val="es-CO"/>
        </w:rPr>
        <w:t xml:space="preserve"> nos enseña que no debemos ignorar las maquinaciones del adversario.</w:t>
      </w:r>
    </w:p>
    <w:p w:rsidR="00371EC1" w:rsidRDefault="00C241DA">
      <w:pPr>
        <w:rPr>
          <w:rFonts w:cs="Calibri"/>
          <w:sz w:val="28"/>
          <w:szCs w:val="28"/>
          <w:lang w:val="es-CO"/>
        </w:rPr>
      </w:pPr>
      <w:r>
        <w:rPr>
          <w:rFonts w:cs="Calibri"/>
          <w:sz w:val="28"/>
          <w:szCs w:val="28"/>
          <w:lang w:val="es-CO"/>
        </w:rPr>
        <w:t>Estos espiritistas hacen practicas muy desagradables con persistencia (hacen ayunos, fuman tabaco, rezan</w:t>
      </w:r>
      <w:r w:rsidRPr="00B456FC">
        <w:rPr>
          <w:rFonts w:cs="Calibri"/>
          <w:sz w:val="28"/>
          <w:szCs w:val="28"/>
        </w:rPr>
        <w:t>,</w:t>
      </w:r>
      <w:r>
        <w:rPr>
          <w:rFonts w:cs="Calibri"/>
          <w:sz w:val="28"/>
          <w:szCs w:val="28"/>
          <w:lang w:val="es-CO"/>
        </w:rPr>
        <w:t xml:space="preserve">  hacen rituales en contra de la iglesia, utilizan fotografías para maldecir, lanzan hechizos, sacrifican gatos, gallinas, etc. Con tal de ver a los creyentes destruidos. Por tal motivo, los creyentes no nos debemos dormir ni bajar la </w:t>
      </w:r>
      <w:proofErr w:type="spellStart"/>
      <w:r w:rsidR="00B456FC">
        <w:rPr>
          <w:rFonts w:cs="Calibri"/>
          <w:sz w:val="28"/>
          <w:szCs w:val="28"/>
          <w:lang w:val="es-CO"/>
        </w:rPr>
        <w:t>guardi</w:t>
      </w:r>
      <w:proofErr w:type="spellEnd"/>
      <w:r w:rsidR="00B456FC">
        <w:rPr>
          <w:rFonts w:cs="Calibri"/>
          <w:sz w:val="28"/>
          <w:szCs w:val="28"/>
        </w:rPr>
        <w:t xml:space="preserve">a. </w:t>
      </w:r>
      <w:r w:rsidR="00B456FC">
        <w:rPr>
          <w:rFonts w:cs="Calibri"/>
          <w:sz w:val="28"/>
          <w:szCs w:val="28"/>
          <w:lang w:val="es-CO"/>
        </w:rPr>
        <w:t>Cuando</w:t>
      </w:r>
      <w:r>
        <w:rPr>
          <w:rFonts w:cs="Calibri"/>
          <w:sz w:val="28"/>
          <w:szCs w:val="28"/>
          <w:lang w:val="es-CO"/>
        </w:rPr>
        <w:t xml:space="preserve"> un creyente no ora, ni ayuna, ni busca la presencia de Dios cotidianamente; No obstante esas personas </w:t>
      </w:r>
      <w:r>
        <w:rPr>
          <w:rFonts w:cs="Calibri"/>
          <w:sz w:val="28"/>
          <w:szCs w:val="28"/>
          <w:lang w:val="es-CO"/>
        </w:rPr>
        <w:lastRenderedPageBreak/>
        <w:t>persisten en hacerle mal al creyente y detenerlo</w:t>
      </w:r>
      <w:r w:rsidRPr="00B456FC">
        <w:rPr>
          <w:rFonts w:cs="Calibri"/>
          <w:sz w:val="28"/>
          <w:szCs w:val="28"/>
        </w:rPr>
        <w:t>,</w:t>
      </w:r>
      <w:r>
        <w:rPr>
          <w:rFonts w:cs="Calibri"/>
          <w:sz w:val="28"/>
          <w:szCs w:val="28"/>
          <w:lang w:val="es-CO"/>
        </w:rPr>
        <w:t xml:space="preserve"> “esto es una guerra contra las tinieblas”.</w:t>
      </w:r>
    </w:p>
    <w:p w:rsidR="00371EC1" w:rsidRDefault="00C241DA">
      <w:pPr>
        <w:rPr>
          <w:rFonts w:cs="Calibri"/>
          <w:sz w:val="28"/>
          <w:szCs w:val="28"/>
          <w:lang w:val="es-CO"/>
        </w:rPr>
      </w:pPr>
      <w:r>
        <w:rPr>
          <w:rFonts w:cs="Calibri"/>
          <w:sz w:val="28"/>
          <w:szCs w:val="28"/>
          <w:lang w:val="es-CO"/>
        </w:rPr>
        <w:t xml:space="preserve">2) </w:t>
      </w:r>
      <w:r>
        <w:rPr>
          <w:rFonts w:cs="Calibri"/>
          <w:b/>
          <w:sz w:val="28"/>
          <w:szCs w:val="28"/>
          <w:lang w:val="es-CO"/>
        </w:rPr>
        <w:t>prácticas religiosas, rezos y rituales</w:t>
      </w:r>
      <w:r>
        <w:rPr>
          <w:rFonts w:cs="Calibri"/>
          <w:sz w:val="28"/>
          <w:szCs w:val="28"/>
          <w:lang w:val="es-CO"/>
        </w:rPr>
        <w:t xml:space="preserve">  que hacen aparentemente a Dios, pero con la finalidad de destruir la iglesia de Cristo y sus avances. estos rezos proceden de sectas y falsas doctrinas  para crear desanimo, duda e incredulidad en los genuinos creyentes. La afectación se da cuando se presentan pleitos y  agresiones  entre los matrimonios cristianos, discordias entre hermanos, ataduras a costumbres pecaminosas y desaliento con menosprecio hacia la obra del Señor  “…tanto tiempo llevo en la iglesia y no he visto resultados”</w:t>
      </w:r>
      <w:r w:rsidRPr="00B456FC">
        <w:rPr>
          <w:rFonts w:cs="Calibri"/>
          <w:sz w:val="28"/>
          <w:szCs w:val="28"/>
        </w:rPr>
        <w:t xml:space="preserve">. </w:t>
      </w:r>
      <w:r w:rsidR="00DC6F9B" w:rsidRPr="00B456FC">
        <w:rPr>
          <w:rFonts w:cs="Calibri"/>
          <w:b/>
          <w:sz w:val="28"/>
          <w:szCs w:val="28"/>
          <w:lang w:val="es-CO"/>
        </w:rPr>
        <w:t>Leer</w:t>
      </w:r>
      <w:r w:rsidRPr="00B456FC">
        <w:rPr>
          <w:rFonts w:cs="Calibri"/>
          <w:b/>
          <w:sz w:val="28"/>
          <w:szCs w:val="28"/>
          <w:lang w:val="es-CO"/>
        </w:rPr>
        <w:t xml:space="preserve"> 2 Timoteo 3:5</w:t>
      </w:r>
    </w:p>
    <w:p w:rsidR="00371EC1" w:rsidRDefault="00C241DA">
      <w:pPr>
        <w:rPr>
          <w:rFonts w:cs="Calibri"/>
          <w:sz w:val="28"/>
          <w:szCs w:val="28"/>
          <w:lang w:val="es-CO"/>
        </w:rPr>
      </w:pPr>
      <w:r>
        <w:rPr>
          <w:rFonts w:cs="Calibri"/>
          <w:sz w:val="28"/>
          <w:szCs w:val="28"/>
          <w:lang w:val="es-CO"/>
        </w:rPr>
        <w:t xml:space="preserve">No estamos nombrando a ninguna religión ni secta, ni falsa doctrina, pero sí tenemos que pedirle a Dios discernimiento  y ciencia para recibir orientación de parte de Dios para no ignorar la procedencia de estos ataques espirituales. </w:t>
      </w:r>
    </w:p>
    <w:p w:rsidR="00371EC1" w:rsidRDefault="00C241DA">
      <w:pPr>
        <w:rPr>
          <w:rFonts w:cs="Calibri"/>
          <w:sz w:val="28"/>
          <w:szCs w:val="28"/>
          <w:lang w:val="es-CO"/>
        </w:rPr>
      </w:pPr>
      <w:r>
        <w:rPr>
          <w:rFonts w:cs="Calibri"/>
          <w:sz w:val="28"/>
          <w:szCs w:val="28"/>
          <w:lang w:val="es-CO"/>
        </w:rPr>
        <w:t xml:space="preserve">3) </w:t>
      </w:r>
      <w:r>
        <w:rPr>
          <w:rFonts w:cs="Calibri"/>
          <w:b/>
          <w:sz w:val="28"/>
          <w:szCs w:val="28"/>
          <w:lang w:val="es-CO"/>
        </w:rPr>
        <w:t>VESTIDOS DE TODA LA ARMADURA DE DIOS:</w:t>
      </w:r>
      <w:r>
        <w:rPr>
          <w:rFonts w:cs="Calibri"/>
          <w:sz w:val="28"/>
          <w:szCs w:val="28"/>
          <w:lang w:val="es-CO"/>
        </w:rPr>
        <w:t xml:space="preserve"> leer </w:t>
      </w:r>
      <w:r w:rsidR="00B456FC">
        <w:rPr>
          <w:rFonts w:cs="Calibri"/>
          <w:b/>
          <w:sz w:val="28"/>
          <w:szCs w:val="28"/>
          <w:lang w:val="es-CO"/>
        </w:rPr>
        <w:t>E</w:t>
      </w:r>
      <w:r w:rsidRPr="00B456FC">
        <w:rPr>
          <w:rFonts w:cs="Calibri"/>
          <w:b/>
          <w:sz w:val="28"/>
          <w:szCs w:val="28"/>
          <w:lang w:val="es-CO"/>
        </w:rPr>
        <w:t>fesios 6:10-12</w:t>
      </w:r>
      <w:r w:rsidRPr="00B456FC">
        <w:rPr>
          <w:rFonts w:cs="Calibri"/>
          <w:sz w:val="28"/>
          <w:szCs w:val="28"/>
        </w:rPr>
        <w:t>.</w:t>
      </w:r>
      <w:r>
        <w:rPr>
          <w:rFonts w:cs="Calibri"/>
          <w:sz w:val="28"/>
          <w:szCs w:val="28"/>
          <w:lang w:val="es-CO"/>
        </w:rPr>
        <w:t xml:space="preserve"> </w:t>
      </w:r>
      <w:r w:rsidRPr="00B456FC">
        <w:rPr>
          <w:rFonts w:cs="Calibri"/>
          <w:sz w:val="28"/>
          <w:szCs w:val="28"/>
        </w:rPr>
        <w:t>L</w:t>
      </w:r>
      <w:r>
        <w:rPr>
          <w:rFonts w:cs="Calibri"/>
          <w:sz w:val="28"/>
          <w:szCs w:val="28"/>
          <w:lang w:val="es-CO"/>
        </w:rPr>
        <w:t>os creyentes debemos crecer en el conocimiento y el desarrollo de la intercesión, la oración y la guerra espiritual, porque somos soldados que militamos activamente en el reino de Dios. (Debemos utilizar nuestras armas espirituales y no dejarlas apagar) por tal motivo</w:t>
      </w:r>
      <w:r w:rsidRPr="00B456FC">
        <w:rPr>
          <w:rFonts w:cs="Calibri"/>
          <w:sz w:val="28"/>
          <w:szCs w:val="28"/>
        </w:rPr>
        <w:t>,</w:t>
      </w:r>
      <w:r>
        <w:rPr>
          <w:rFonts w:cs="Calibri"/>
          <w:sz w:val="28"/>
          <w:szCs w:val="28"/>
          <w:lang w:val="es-CO"/>
        </w:rPr>
        <w:t xml:space="preserve"> la comunión con Dios es fundamental para recibir la guianza del Espíritu Santo  y ser efectivos con la armadura de Dios: </w:t>
      </w:r>
    </w:p>
    <w:p w:rsidR="00371EC1" w:rsidRDefault="00C241DA">
      <w:pPr>
        <w:rPr>
          <w:rFonts w:cs="Calibri"/>
          <w:sz w:val="28"/>
          <w:szCs w:val="28"/>
          <w:lang w:val="es-CO"/>
        </w:rPr>
      </w:pPr>
      <w:r>
        <w:rPr>
          <w:rFonts w:cs="Calibri"/>
          <w:sz w:val="28"/>
          <w:szCs w:val="28"/>
          <w:lang w:val="es-CO"/>
        </w:rPr>
        <w:t>A: el yelmo de la salvación (casco que se usa en la cabeza): debemos renovar los pensamientos y actuar con estrategias de acuerdo a la mente de Cristo.</w:t>
      </w:r>
    </w:p>
    <w:p w:rsidR="00B456FC" w:rsidRDefault="00B456FC" w:rsidP="00B456FC">
      <w:pPr>
        <w:rPr>
          <w:rFonts w:cs="Calibri"/>
          <w:sz w:val="28"/>
          <w:szCs w:val="28"/>
          <w:lang w:val="es-CO"/>
        </w:rPr>
      </w:pPr>
      <w:r>
        <w:rPr>
          <w:rFonts w:cs="Calibri"/>
          <w:sz w:val="28"/>
          <w:szCs w:val="28"/>
          <w:lang w:val="es-CO"/>
        </w:rPr>
        <w:t xml:space="preserve">B: </w:t>
      </w:r>
      <w:r>
        <w:rPr>
          <w:rFonts w:cs="Calibri"/>
          <w:b/>
          <w:sz w:val="28"/>
          <w:szCs w:val="28"/>
          <w:lang w:val="es-CO"/>
        </w:rPr>
        <w:t>la espada del Espíritu:</w:t>
      </w:r>
      <w:r>
        <w:rPr>
          <w:rFonts w:cs="Calibri"/>
          <w:sz w:val="28"/>
          <w:szCs w:val="28"/>
          <w:lang w:val="es-CO"/>
        </w:rPr>
        <w:t xml:space="preserve"> esta representa la habilidad para utilizar con sabiduría la palabra de Dios, conocerla para derribar los argumentos satánicos.</w:t>
      </w:r>
    </w:p>
    <w:p w:rsidR="00B456FC" w:rsidRDefault="00B456FC" w:rsidP="00B456FC">
      <w:pPr>
        <w:rPr>
          <w:rFonts w:cs="Calibri"/>
          <w:sz w:val="28"/>
          <w:szCs w:val="28"/>
          <w:lang w:val="es-CO"/>
        </w:rPr>
      </w:pPr>
      <w:r>
        <w:rPr>
          <w:rFonts w:cs="Calibri"/>
          <w:sz w:val="28"/>
          <w:szCs w:val="28"/>
          <w:lang w:val="es-CO"/>
        </w:rPr>
        <w:t xml:space="preserve">C: </w:t>
      </w:r>
      <w:r>
        <w:rPr>
          <w:rFonts w:cs="Calibri"/>
          <w:b/>
          <w:sz w:val="28"/>
          <w:szCs w:val="28"/>
          <w:lang w:val="es-CO"/>
        </w:rPr>
        <w:t xml:space="preserve">el escudo de la fe: </w:t>
      </w:r>
      <w:r>
        <w:rPr>
          <w:rFonts w:cs="Calibri"/>
          <w:sz w:val="28"/>
          <w:szCs w:val="28"/>
          <w:lang w:val="es-CO"/>
        </w:rPr>
        <w:t>con ella contra</w:t>
      </w:r>
      <w:r w:rsidRPr="00B456FC">
        <w:rPr>
          <w:rFonts w:cs="Calibri"/>
          <w:sz w:val="28"/>
          <w:szCs w:val="28"/>
        </w:rPr>
        <w:t>r</w:t>
      </w:r>
      <w:r>
        <w:rPr>
          <w:rFonts w:cs="Calibri"/>
          <w:sz w:val="28"/>
          <w:szCs w:val="28"/>
          <w:lang w:val="es-CO"/>
        </w:rPr>
        <w:t>restamos los dardos de fuego del maligno y todo pensamiento pesimista, incrédulo y duda. Recuerde</w:t>
      </w:r>
      <w:r w:rsidRPr="00B456FC">
        <w:rPr>
          <w:rFonts w:cs="Calibri"/>
          <w:sz w:val="28"/>
          <w:szCs w:val="28"/>
        </w:rPr>
        <w:t>,</w:t>
      </w:r>
      <w:r>
        <w:rPr>
          <w:rFonts w:cs="Calibri"/>
          <w:sz w:val="28"/>
          <w:szCs w:val="28"/>
          <w:lang w:val="es-CO"/>
        </w:rPr>
        <w:t xml:space="preserve"> debemos tener un lenguaje de fe.</w:t>
      </w:r>
    </w:p>
    <w:p w:rsidR="00B456FC" w:rsidRDefault="00B456FC" w:rsidP="00B456FC">
      <w:pPr>
        <w:rPr>
          <w:rFonts w:cs="Calibri"/>
          <w:sz w:val="28"/>
          <w:szCs w:val="28"/>
          <w:lang w:val="es-CO"/>
        </w:rPr>
      </w:pPr>
      <w:r>
        <w:rPr>
          <w:rFonts w:cs="Calibri"/>
          <w:sz w:val="28"/>
          <w:szCs w:val="28"/>
          <w:lang w:val="es-CO"/>
        </w:rPr>
        <w:lastRenderedPageBreak/>
        <w:t xml:space="preserve">D: </w:t>
      </w:r>
      <w:r>
        <w:rPr>
          <w:rFonts w:cs="Calibri"/>
          <w:b/>
          <w:sz w:val="28"/>
          <w:szCs w:val="28"/>
          <w:lang w:val="es-CO"/>
        </w:rPr>
        <w:t>la coraza de justicia:</w:t>
      </w:r>
      <w:r>
        <w:rPr>
          <w:rFonts w:cs="Calibri"/>
          <w:sz w:val="28"/>
          <w:szCs w:val="28"/>
          <w:lang w:val="es-CO"/>
        </w:rPr>
        <w:t xml:space="preserve"> entre pecho y espalda guarda nuestro corazón, para que este no se dañe y cuidarlo de la amargura.</w:t>
      </w:r>
    </w:p>
    <w:p w:rsidR="00B456FC" w:rsidRDefault="00B456FC" w:rsidP="00B456FC">
      <w:pPr>
        <w:rPr>
          <w:rFonts w:cs="Calibri"/>
          <w:sz w:val="28"/>
          <w:szCs w:val="28"/>
          <w:lang w:val="es-CO"/>
        </w:rPr>
      </w:pPr>
      <w:r>
        <w:rPr>
          <w:rFonts w:cs="Calibri"/>
          <w:sz w:val="28"/>
          <w:szCs w:val="28"/>
          <w:lang w:val="es-CO"/>
        </w:rPr>
        <w:t xml:space="preserve">E: </w:t>
      </w:r>
      <w:r>
        <w:rPr>
          <w:rFonts w:cs="Calibri"/>
          <w:b/>
          <w:sz w:val="28"/>
          <w:szCs w:val="28"/>
          <w:lang w:val="es-CO"/>
        </w:rPr>
        <w:t>el calzado del apresto del evangelio:</w:t>
      </w:r>
      <w:r>
        <w:rPr>
          <w:rFonts w:cs="Calibri"/>
          <w:sz w:val="28"/>
          <w:szCs w:val="28"/>
          <w:lang w:val="es-CO"/>
        </w:rPr>
        <w:t xml:space="preserve"> el evangelio debe ser predicado por cada uno de nosotros, no hay que ser parte del equipo evangelístico de nuestra iglesia, es responsabilidad de cada creyente cumplir la gran comisión.</w:t>
      </w:r>
    </w:p>
    <w:p w:rsidR="00B456FC" w:rsidRDefault="00B456FC" w:rsidP="00B456FC">
      <w:pPr>
        <w:rPr>
          <w:rFonts w:cs="Calibri"/>
          <w:sz w:val="28"/>
          <w:szCs w:val="28"/>
          <w:lang w:val="es-CO"/>
        </w:rPr>
      </w:pPr>
      <w:r>
        <w:rPr>
          <w:rFonts w:cs="Calibri"/>
          <w:b/>
          <w:sz w:val="28"/>
          <w:szCs w:val="28"/>
          <w:lang w:val="es-CO"/>
        </w:rPr>
        <w:t>Conclusión:</w:t>
      </w:r>
      <w:r>
        <w:rPr>
          <w:rFonts w:cs="Calibri"/>
          <w:sz w:val="28"/>
          <w:szCs w:val="28"/>
          <w:lang w:val="es-CO"/>
        </w:rPr>
        <w:t xml:space="preserve"> debemos activar la guerra espiritual de manera cotidiana para neutralizar todo ataque de maldad que quiera levantarse contra la iglesia, la familia, y el creyente. A diario tomemos un tiempo de guerra espiritual, para neutralizar, paralizar y anular toda maldición  y todo ataque que quiera levantarse contra la iglesia. </w:t>
      </w:r>
    </w:p>
    <w:p w:rsidR="00B456FC" w:rsidRDefault="00B456FC" w:rsidP="00B456FC">
      <w:pPr>
        <w:rPr>
          <w:rFonts w:cs="Calibri"/>
          <w:sz w:val="28"/>
          <w:szCs w:val="28"/>
          <w:lang w:val="es-CO"/>
        </w:rPr>
      </w:pPr>
      <w:r>
        <w:rPr>
          <w:rFonts w:cs="Calibri"/>
          <w:b/>
          <w:sz w:val="28"/>
          <w:szCs w:val="28"/>
          <w:lang w:val="es-CO"/>
        </w:rPr>
        <w:t>Canción para ministrar</w:t>
      </w:r>
      <w:r>
        <w:rPr>
          <w:rFonts w:cs="Calibri"/>
          <w:sz w:val="28"/>
          <w:szCs w:val="28"/>
          <w:lang w:val="es-CO"/>
        </w:rPr>
        <w:t>: somos el ejército de Dios Edgar Rocha.</w:t>
      </w:r>
    </w:p>
    <w:p w:rsidR="00B456FC" w:rsidRPr="00B456FC" w:rsidRDefault="00B456FC" w:rsidP="00B456FC">
      <w:pPr>
        <w:rPr>
          <w:rFonts w:cs="Calibri"/>
          <w:b/>
          <w:sz w:val="28"/>
          <w:szCs w:val="28"/>
          <w:lang w:val="es-CO"/>
        </w:rPr>
      </w:pPr>
      <w:r w:rsidRPr="00B456FC">
        <w:rPr>
          <w:rFonts w:cs="Calibri"/>
          <w:b/>
          <w:sz w:val="28"/>
          <w:szCs w:val="28"/>
          <w:lang w:val="es-CO"/>
        </w:rPr>
        <w:t>TIEMPO PARA RECIBIR LA OFRENDA:</w:t>
      </w:r>
    </w:p>
    <w:p w:rsidR="00B456FC" w:rsidRDefault="00B456FC" w:rsidP="00B456FC">
      <w:pPr>
        <w:jc w:val="center"/>
        <w:rPr>
          <w:rFonts w:cs="Calibri"/>
          <w:b/>
          <w:sz w:val="28"/>
          <w:szCs w:val="28"/>
          <w:lang w:val="es-CO"/>
        </w:rPr>
      </w:pPr>
      <w:r>
        <w:rPr>
          <w:rFonts w:cs="Calibri"/>
          <w:b/>
          <w:sz w:val="28"/>
          <w:szCs w:val="28"/>
          <w:lang w:val="es-CO"/>
        </w:rPr>
        <w:t xml:space="preserve">SERVIR A DIOS CON NUESTRO DINERO ES UN GESTO DE GRATITUD HACIA DIOS POR LO QUE ÉL HA HECHO POR NOSOTROS </w:t>
      </w:r>
    </w:p>
    <w:p w:rsidR="00B456FC" w:rsidRDefault="00B456FC" w:rsidP="00B456FC">
      <w:pPr>
        <w:rPr>
          <w:rFonts w:cs="Calibri"/>
          <w:b/>
          <w:sz w:val="28"/>
          <w:szCs w:val="28"/>
          <w:lang w:val="es-CO"/>
        </w:rPr>
      </w:pPr>
      <w:r>
        <w:rPr>
          <w:rFonts w:cs="Calibri"/>
          <w:b/>
          <w:sz w:val="28"/>
          <w:szCs w:val="28"/>
          <w:lang w:val="es-CO"/>
        </w:rPr>
        <w:t xml:space="preserve">LEER LUCAS 8: 1-3. </w:t>
      </w:r>
    </w:p>
    <w:p w:rsidR="005F1D61" w:rsidRDefault="005F1D61" w:rsidP="005F1D61">
      <w:pPr>
        <w:rPr>
          <w:rFonts w:cs="Calibri"/>
          <w:sz w:val="28"/>
          <w:szCs w:val="28"/>
          <w:lang w:val="es-CO"/>
        </w:rPr>
      </w:pPr>
      <w:r>
        <w:rPr>
          <w:rFonts w:cs="Calibri"/>
          <w:sz w:val="28"/>
          <w:szCs w:val="28"/>
          <w:lang w:val="es-CO"/>
        </w:rPr>
        <w:t>E</w:t>
      </w:r>
      <w:r w:rsidR="00B456FC">
        <w:rPr>
          <w:rFonts w:cs="Calibri"/>
          <w:sz w:val="28"/>
          <w:szCs w:val="28"/>
          <w:lang w:val="es-CO"/>
        </w:rPr>
        <w:t>xplicación corta y oración breve.</w:t>
      </w:r>
    </w:p>
    <w:p w:rsidR="00C927D0" w:rsidRDefault="00C927D0" w:rsidP="005F1D61">
      <w:pPr>
        <w:rPr>
          <w:rFonts w:cs="Calibri"/>
          <w:sz w:val="28"/>
          <w:szCs w:val="28"/>
          <w:lang w:val="es-CO"/>
        </w:rPr>
      </w:pPr>
    </w:p>
    <w:p w:rsidR="00C927D0" w:rsidRDefault="00C927D0" w:rsidP="005F1D61">
      <w:pPr>
        <w:rPr>
          <w:rFonts w:cs="Calibri"/>
          <w:sz w:val="28"/>
          <w:szCs w:val="28"/>
          <w:lang w:val="es-CO"/>
        </w:rPr>
      </w:pPr>
    </w:p>
    <w:p w:rsidR="00C927D0" w:rsidRDefault="00C927D0" w:rsidP="005F1D61">
      <w:pPr>
        <w:rPr>
          <w:rFonts w:cs="Calibri"/>
          <w:sz w:val="28"/>
          <w:szCs w:val="28"/>
          <w:lang w:val="es-CO"/>
        </w:rPr>
      </w:pPr>
    </w:p>
    <w:p w:rsidR="00C927D0" w:rsidRDefault="00C927D0" w:rsidP="00C927D0">
      <w:pPr>
        <w:jc w:val="right"/>
        <w:rPr>
          <w:rFonts w:cs="Calibri"/>
          <w:i/>
          <w:sz w:val="28"/>
          <w:szCs w:val="28"/>
          <w:lang w:val="es-CO"/>
        </w:rPr>
      </w:pPr>
      <w:r>
        <w:rPr>
          <w:rFonts w:cs="Calibri"/>
          <w:i/>
          <w:sz w:val="28"/>
          <w:szCs w:val="28"/>
          <w:lang w:val="es-CO"/>
        </w:rPr>
        <w:t>Tema realizado por: Pastor Jorge Hernán Piedrahita</w:t>
      </w:r>
    </w:p>
    <w:p w:rsidR="00C927D0" w:rsidRPr="00C927D0" w:rsidRDefault="00C927D0" w:rsidP="00C927D0">
      <w:pPr>
        <w:jc w:val="right"/>
        <w:rPr>
          <w:rFonts w:cs="Calibri"/>
          <w:i/>
          <w:sz w:val="28"/>
          <w:szCs w:val="28"/>
          <w:lang w:val="es-CO"/>
        </w:rPr>
      </w:pPr>
    </w:p>
    <w:p w:rsidR="005F1D61" w:rsidRDefault="005F1D61" w:rsidP="005F1D61">
      <w:pPr>
        <w:rPr>
          <w:rFonts w:cs="Calibri"/>
          <w:sz w:val="28"/>
          <w:szCs w:val="28"/>
          <w:lang w:val="es-CO"/>
        </w:rPr>
      </w:pPr>
    </w:p>
    <w:p w:rsidR="005F1D61" w:rsidRDefault="005F1D61" w:rsidP="005F1D61">
      <w:pPr>
        <w:rPr>
          <w:rFonts w:cs="Calibri"/>
          <w:sz w:val="28"/>
          <w:szCs w:val="28"/>
          <w:lang w:val="es-CO"/>
        </w:rPr>
      </w:pPr>
    </w:p>
    <w:p w:rsidR="005F1D61" w:rsidRDefault="005F1D61" w:rsidP="005F1D61">
      <w:pPr>
        <w:rPr>
          <w:rFonts w:cs="Calibri"/>
          <w:sz w:val="28"/>
          <w:szCs w:val="28"/>
          <w:lang w:val="es-CO"/>
        </w:rPr>
      </w:pPr>
      <w:bookmarkStart w:id="0" w:name="_GoBack"/>
      <w:bookmarkEnd w:id="0"/>
    </w:p>
    <w:sectPr w:rsidR="005F1D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012DD"/>
    <w:multiLevelType w:val="hybridMultilevel"/>
    <w:tmpl w:val="78082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EC1"/>
    <w:rsid w:val="00371EC1"/>
    <w:rsid w:val="005F1D61"/>
    <w:rsid w:val="007237EF"/>
    <w:rsid w:val="00807FFC"/>
    <w:rsid w:val="00B456FC"/>
    <w:rsid w:val="00C241DA"/>
    <w:rsid w:val="00C927D0"/>
    <w:rsid w:val="00DC6F9B"/>
    <w:rsid w:val="00FC78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742</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11</cp:revision>
  <cp:lastPrinted>2019-06-19T00:40:00Z</cp:lastPrinted>
  <dcterms:created xsi:type="dcterms:W3CDTF">2019-06-19T00:48:00Z</dcterms:created>
  <dcterms:modified xsi:type="dcterms:W3CDTF">2019-07-02T15:18:00Z</dcterms:modified>
</cp:coreProperties>
</file>