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智能仓储管理系统 - API接口文档</w:t>
      </w:r>
    </w:p>
    <w:p>
      <w:r>
        <w:t>在线接口文档：http://localhost:8080/doc.html（Knife4j）</w:t>
      </w:r>
    </w:p>
    <w:p/>
    <w:p>
      <w:pPr>
        <w:pStyle w:val="Heading2"/>
      </w:pPr>
      <w:r>
        <w:t>认证接口 /api/auth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/api/auth/login</w:t>
            </w:r>
          </w:p>
        </w:tc>
        <w:tc>
          <w:tcPr>
            <w:tcW w:type="dxa" w:w="2880"/>
          </w:tcPr>
          <w:p>
            <w:r>
              <w:t>用户登录，返回JWT Token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/api/auth/register</w:t>
            </w:r>
          </w:p>
        </w:tc>
        <w:tc>
          <w:tcPr>
            <w:tcW w:type="dxa" w:w="2880"/>
          </w:tcPr>
          <w:p>
            <w:r>
              <w:t>用户注册</w:t>
            </w:r>
          </w:p>
        </w:tc>
      </w:tr>
    </w:tbl>
    <w:p/>
    <w:p>
      <w:pPr>
        <w:pStyle w:val="Heading2"/>
      </w:pPr>
      <w:r>
        <w:t>用户管理 /api/user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/api/user/list</w:t>
            </w:r>
          </w:p>
        </w:tc>
        <w:tc>
          <w:tcPr>
            <w:tcW w:type="dxa" w:w="2880"/>
          </w:tcPr>
          <w:p>
            <w:r>
              <w:t>分页查询用户列表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/api/user/{id}/status</w:t>
            </w:r>
          </w:p>
        </w:tc>
        <w:tc>
          <w:tcPr>
            <w:tcW w:type="dxa" w:w="2880"/>
          </w:tcPr>
          <w:p>
            <w:r>
              <w:t>修改用户状态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/api/user/{id}</w:t>
            </w:r>
          </w:p>
        </w:tc>
        <w:tc>
          <w:tcPr>
            <w:tcW w:type="dxa" w:w="2880"/>
          </w:tcPr>
          <w:p>
            <w:r>
              <w:t>删除用户</w:t>
            </w:r>
          </w:p>
        </w:tc>
      </w:tr>
    </w:tbl>
    <w:p/>
    <w:p>
      <w:pPr>
        <w:pStyle w:val="Heading2"/>
      </w:pPr>
      <w:r>
        <w:t>商品管理 /api/product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/api/product/list</w:t>
            </w:r>
          </w:p>
        </w:tc>
        <w:tc>
          <w:tcPr>
            <w:tcW w:type="dxa" w:w="2880"/>
          </w:tcPr>
          <w:p>
            <w:r>
              <w:t>分页查询商品列表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/api/product/{id}</w:t>
            </w:r>
          </w:p>
        </w:tc>
        <w:tc>
          <w:tcPr>
            <w:tcW w:type="dxa" w:w="2880"/>
          </w:tcPr>
          <w:p>
            <w:r>
              <w:t>查询商品详情（Redis缓存）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/api/product</w:t>
            </w:r>
          </w:p>
        </w:tc>
        <w:tc>
          <w:tcPr>
            <w:tcW w:type="dxa" w:w="2880"/>
          </w:tcPr>
          <w:p>
            <w:r>
              <w:t>新增商品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/api/product</w:t>
            </w:r>
          </w:p>
        </w:tc>
        <w:tc>
          <w:tcPr>
            <w:tcW w:type="dxa" w:w="2880"/>
          </w:tcPr>
          <w:p>
            <w:r>
              <w:t>编辑商品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/api/product/{id}</w:t>
            </w:r>
          </w:p>
        </w:tc>
        <w:tc>
          <w:tcPr>
            <w:tcW w:type="dxa" w:w="2880"/>
          </w:tcPr>
          <w:p>
            <w:r>
              <w:t>删除商品</w:t>
            </w:r>
          </w:p>
        </w:tc>
      </w:tr>
    </w:tbl>
    <w:p/>
    <w:p>
      <w:pPr>
        <w:pStyle w:val="Heading2"/>
      </w:pPr>
      <w:r>
        <w:t>商品分类 /api/category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/api/category/list</w:t>
            </w:r>
          </w:p>
        </w:tc>
        <w:tc>
          <w:tcPr>
            <w:tcW w:type="dxa" w:w="2880"/>
          </w:tcPr>
          <w:p>
            <w:r>
              <w:t>查询分类列表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/api/category</w:t>
            </w:r>
          </w:p>
        </w:tc>
        <w:tc>
          <w:tcPr>
            <w:tcW w:type="dxa" w:w="2880"/>
          </w:tcPr>
          <w:p>
            <w:r>
              <w:t>新增分类</w:t>
            </w:r>
          </w:p>
        </w:tc>
      </w:tr>
    </w:tbl>
    <w:p/>
    <w:p>
      <w:pPr>
        <w:pStyle w:val="Heading2"/>
      </w:pPr>
      <w:r>
        <w:t>仓库管理 /api/warehouse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/api/warehouse/list</w:t>
            </w:r>
          </w:p>
        </w:tc>
        <w:tc>
          <w:tcPr>
            <w:tcW w:type="dxa" w:w="2880"/>
          </w:tcPr>
          <w:p>
            <w:r>
              <w:t>分页查询仓库列表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/api/warehouse/{id}</w:t>
            </w:r>
          </w:p>
        </w:tc>
        <w:tc>
          <w:tcPr>
            <w:tcW w:type="dxa" w:w="2880"/>
          </w:tcPr>
          <w:p>
            <w:r>
              <w:t>查询仓库详情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/api/warehouse</w:t>
            </w:r>
          </w:p>
        </w:tc>
        <w:tc>
          <w:tcPr>
            <w:tcW w:type="dxa" w:w="2880"/>
          </w:tcPr>
          <w:p>
            <w:r>
              <w:t>新增仓库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/api/warehouse</w:t>
            </w:r>
          </w:p>
        </w:tc>
        <w:tc>
          <w:tcPr>
            <w:tcW w:type="dxa" w:w="2880"/>
          </w:tcPr>
          <w:p>
            <w:r>
              <w:t>编辑仓库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/api/warehouse/{id}</w:t>
            </w:r>
          </w:p>
        </w:tc>
        <w:tc>
          <w:tcPr>
            <w:tcW w:type="dxa" w:w="2880"/>
          </w:tcPr>
          <w:p>
            <w:r>
              <w:t>删除仓库</w:t>
            </w:r>
          </w:p>
        </w:tc>
      </w:tr>
    </w:tbl>
    <w:p/>
    <w:p>
      <w:pPr>
        <w:pStyle w:val="Heading2"/>
      </w:pPr>
      <w:r>
        <w:t>库存管理 /api/inventory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/api/inventory/list</w:t>
            </w:r>
          </w:p>
        </w:tc>
        <w:tc>
          <w:tcPr>
            <w:tcW w:type="dxa" w:w="2880"/>
          </w:tcPr>
          <w:p>
            <w:r>
              <w:t>查询库存列表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/api/inventory/in</w:t>
            </w:r>
          </w:p>
        </w:tc>
        <w:tc>
          <w:tcPr>
            <w:tcW w:type="dxa" w:w="2880"/>
          </w:tcPr>
          <w:p>
            <w:r>
              <w:t>入库操作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/api/inventory/out</w:t>
            </w:r>
          </w:p>
        </w:tc>
        <w:tc>
          <w:tcPr>
            <w:tcW w:type="dxa" w:w="2880"/>
          </w:tcPr>
          <w:p>
            <w:r>
              <w:t>出库操作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/api/inventory/records</w:t>
            </w:r>
          </w:p>
        </w:tc>
        <w:tc>
          <w:tcPr>
            <w:tcW w:type="dxa" w:w="2880"/>
          </w:tcPr>
          <w:p>
            <w:r>
              <w:t>出入库记录查询</w:t>
            </w:r>
          </w:p>
        </w:tc>
      </w:tr>
    </w:tbl>
    <w:p/>
    <w:p>
      <w:pPr>
        <w:pStyle w:val="Heading2"/>
      </w:pPr>
      <w:r>
        <w:t>供应商管理 /api/supplier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/api/supplier/list</w:t>
            </w:r>
          </w:p>
        </w:tc>
        <w:tc>
          <w:tcPr>
            <w:tcW w:type="dxa" w:w="2880"/>
          </w:tcPr>
          <w:p>
            <w:r>
              <w:t>分页查询供应商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/api/supplier</w:t>
            </w:r>
          </w:p>
        </w:tc>
        <w:tc>
          <w:tcPr>
            <w:tcW w:type="dxa" w:w="2880"/>
          </w:tcPr>
          <w:p>
            <w:r>
              <w:t>新增供应商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/api/supplier</w:t>
            </w:r>
          </w:p>
        </w:tc>
        <w:tc>
          <w:tcPr>
            <w:tcW w:type="dxa" w:w="2880"/>
          </w:tcPr>
          <w:p>
            <w:r>
              <w:t>编辑供应商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/api/supplier/{id}</w:t>
            </w:r>
          </w:p>
        </w:tc>
        <w:tc>
          <w:tcPr>
            <w:tcW w:type="dxa" w:w="2880"/>
          </w:tcPr>
          <w:p>
            <w:r>
              <w:t>删除供应商</w:t>
            </w:r>
          </w:p>
        </w:tc>
      </w:tr>
    </w:tbl>
    <w:p/>
    <w:p>
      <w:pPr>
        <w:pStyle w:val="Heading2"/>
      </w:pPr>
      <w:r>
        <w:t>客户管理 /api/customer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/api/customer/list</w:t>
            </w:r>
          </w:p>
        </w:tc>
        <w:tc>
          <w:tcPr>
            <w:tcW w:type="dxa" w:w="2880"/>
          </w:tcPr>
          <w:p>
            <w:r>
              <w:t>分页查询客户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/api/customer</w:t>
            </w:r>
          </w:p>
        </w:tc>
        <w:tc>
          <w:tcPr>
            <w:tcW w:type="dxa" w:w="2880"/>
          </w:tcPr>
          <w:p>
            <w:r>
              <w:t>新增客户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/api/customer</w:t>
            </w:r>
          </w:p>
        </w:tc>
        <w:tc>
          <w:tcPr>
            <w:tcW w:type="dxa" w:w="2880"/>
          </w:tcPr>
          <w:p>
            <w:r>
              <w:t>编辑客户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/api/customer/{id}</w:t>
            </w:r>
          </w:p>
        </w:tc>
        <w:tc>
          <w:tcPr>
            <w:tcW w:type="dxa" w:w="2880"/>
          </w:tcPr>
          <w:p>
            <w:r>
              <w:t>删除客户</w:t>
            </w:r>
          </w:p>
        </w:tc>
      </w:tr>
    </w:tbl>
    <w:p/>
    <w:p>
      <w:pPr>
        <w:pStyle w:val="Heading2"/>
      </w:pPr>
      <w:r>
        <w:t>订单管理 /api/order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/api/order/create</w:t>
            </w:r>
          </w:p>
        </w:tc>
        <w:tc>
          <w:tcPr>
            <w:tcW w:type="dxa" w:w="2880"/>
          </w:tcPr>
          <w:p>
            <w:r>
              <w:t>创建订单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/api/order/list</w:t>
            </w:r>
          </w:p>
        </w:tc>
        <w:tc>
          <w:tcPr>
            <w:tcW w:type="dxa" w:w="2880"/>
          </w:tcPr>
          <w:p>
            <w:r>
              <w:t>分页查询订单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/api/order/{id}</w:t>
            </w:r>
          </w:p>
        </w:tc>
        <w:tc>
          <w:tcPr>
            <w:tcW w:type="dxa" w:w="2880"/>
          </w:tcPr>
          <w:p>
            <w:r>
              <w:t>查询订单详情</w:t>
            </w:r>
          </w:p>
        </w:tc>
      </w:tr>
    </w:tbl>
    <w:p/>
    <w:p>
      <w:pPr>
        <w:pStyle w:val="Heading2"/>
      </w:pPr>
      <w:r>
        <w:t>秒杀模块 /api/seckill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/api/seckill/list</w:t>
            </w:r>
          </w:p>
        </w:tc>
        <w:tc>
          <w:tcPr>
            <w:tcW w:type="dxa" w:w="2880"/>
          </w:tcPr>
          <w:p>
            <w:r>
              <w:t>秒杀商品列表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/api/seckill/{id}</w:t>
            </w:r>
          </w:p>
        </w:tc>
        <w:tc>
          <w:tcPr>
            <w:tcW w:type="dxa" w:w="2880"/>
          </w:tcPr>
          <w:p>
            <w:r>
              <w:t>秒杀商品详情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/api/seckill/do/{id}</w:t>
            </w:r>
          </w:p>
        </w:tc>
        <w:tc>
          <w:tcPr>
            <w:tcW w:type="dxa" w:w="2880"/>
          </w:tcPr>
          <w:p>
            <w:r>
              <w:t>参与秒杀（Redis预扣库存）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/api/seckill</w:t>
            </w:r>
          </w:p>
        </w:tc>
        <w:tc>
          <w:tcPr>
            <w:tcW w:type="dxa" w:w="2880"/>
          </w:tcPr>
          <w:p>
            <w:r>
              <w:t>新增秒杀商品</w:t>
            </w:r>
          </w:p>
        </w:tc>
      </w:tr>
    </w:tbl>
    <w:p/>
    <w:p>
      <w:pPr>
        <w:pStyle w:val="Heading2"/>
      </w:pPr>
      <w:r>
        <w:t>数据统计 /api/statistics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/api/statistics</w:t>
            </w:r>
          </w:p>
        </w:tc>
        <w:tc>
          <w:tcPr>
            <w:tcW w:type="dxa" w:w="2880"/>
          </w:tcPr>
          <w:p>
            <w:r>
              <w:t>获取大屏统计数据</w:t>
            </w:r>
          </w:p>
        </w:tc>
      </w:tr>
    </w:tbl>
    <w:p/>
    <w:p>
      <w:pPr>
        <w:pStyle w:val="Heading2"/>
      </w:pPr>
      <w:r>
        <w:t>操作日志 /api/log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/api/log/list</w:t>
            </w:r>
          </w:p>
        </w:tc>
        <w:tc>
          <w:tcPr>
            <w:tcW w:type="dxa" w:w="2880"/>
          </w:tcPr>
          <w:p>
            <w:r>
              <w:t>分页查询操作日志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