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 приема-передачи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средства контроля оператора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Минск </w:t>
        <w:tab/>
        <w:tab/>
        <w:tab/>
        <w:tab/>
        <w:tab/>
        <w:tab/>
        <w:tab/>
        <w:tab/>
        <w:t>«_____»____________ 20___г.</w:t>
      </w:r>
    </w:p>
    <w:p>
      <w:pPr>
        <w:pStyle w:val="Normal"/>
        <w:tabs>
          <w:tab w:val="clear" w:pos="720"/>
          <w:tab w:val="left" w:pos="709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7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7937"/>
      </w:tblGrid>
      <w:tr>
        <w:trPr/>
        <w:tc>
          <w:tcPr>
            <w:tcW w:w="180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Предприятие: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125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Республиканское унитарное предприятие «Информационно-издательский  центр по налогам и  сборам»,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УНП </w:t>
            </w:r>
            <w:r>
              <w:rPr>
                <w:rFonts w:ascii="Times New Roman" w:hAnsi="Times New Roman"/>
                <w:sz w:val="24"/>
                <w:szCs w:val="24"/>
              </w:rPr>
              <w:t>190819036</w:t>
            </w:r>
          </w:p>
        </w:tc>
      </w:tr>
      <w:tr>
        <w:trPr/>
        <w:tc>
          <w:tcPr>
            <w:tcW w:w="180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Пользователь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93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125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125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УНП ____________________</w:t>
            </w:r>
          </w:p>
        </w:tc>
      </w:tr>
    </w:tbl>
    <w:p>
      <w:pPr>
        <w:pStyle w:val="Normal"/>
        <w:tabs>
          <w:tab w:val="clear" w:pos="720"/>
          <w:tab w:val="left" w:pos="709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  <w:t xml:space="preserve">Настоящий акт составлен о том, что Пользователь передает, а Предприятие принимает </w:t>
      </w:r>
      <w:r>
        <w:rPr>
          <w:rFonts w:ascii="Times New Roman" w:hAnsi="Times New Roman"/>
          <w:sz w:val="24"/>
          <w:szCs w:val="24"/>
        </w:rPr>
        <w:t xml:space="preserve">предоставленные Пользователем средства контроля оператора (далее – СКО) </w:t>
      </w:r>
      <w:r>
        <w:rPr>
          <w:rFonts w:ascii="Times New Roman" w:hAnsi="Times New Roman"/>
          <w:sz w:val="24"/>
          <w:szCs w:val="24"/>
          <w:lang w:eastAsia="ru-RU" w:bidi="hi-IN"/>
        </w:rPr>
        <w:t>для снаряжения</w:t>
      </w:r>
      <w:r>
        <w:rPr>
          <w:rFonts w:ascii="Times New Roman" w:hAnsi="Times New Roman"/>
          <w:sz w:val="24"/>
          <w:szCs w:val="24"/>
        </w:rPr>
        <w:t xml:space="preserve"> технологическим сертификатом открытого ключа проверки электронной цифровой подписи (далее – ТСОК):</w:t>
      </w:r>
    </w:p>
    <w:p>
      <w:pPr>
        <w:pStyle w:val="Normal"/>
        <w:widowControl w:val="false"/>
        <w:spacing w:lineRule="auto" w:line="240" w:before="0" w:after="0"/>
        <w:ind w:firstLine="567"/>
        <w:jc w:val="both"/>
        <w:rPr>
          <w:rFonts w:ascii="Times New Roman" w:hAnsi="Times New Roman"/>
          <w:sz w:val="24"/>
          <w:szCs w:val="24"/>
          <w:lang w:eastAsia="ru-RU" w:bidi="hi-IN"/>
        </w:rPr>
      </w:pPr>
      <w:r>
        <w:rPr>
          <w:rFonts w:ascii="Times New Roman" w:hAnsi="Times New Roman"/>
          <w:sz w:val="24"/>
          <w:szCs w:val="24"/>
          <w:lang w:eastAsia="ru-RU" w:bidi="hi-IN"/>
        </w:rPr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"/>
        <w:gridCol w:w="4254"/>
        <w:gridCol w:w="4395"/>
      </w:tblGrid>
      <w:tr>
        <w:trPr>
          <w:trHeight w:val="569" w:hRule="atLeast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hi-IN"/>
              </w:rPr>
              <w:t>Заводской номер СКО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hi-IN"/>
              </w:rPr>
              <w:t>Наименование/ модель / версия СКО</w:t>
            </w:r>
          </w:p>
        </w:tc>
      </w:tr>
      <w:tr>
        <w:trPr>
          <w:trHeight w:val="569" w:hRule="atLeast"/>
        </w:trPr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JetBrains Mono" w:hAnsi="JetBrains Mono"/>
                <w:b w:val="false"/>
                <w:i w:val="false"/>
                <w:color w:val="auto"/>
                <w:sz w:val="20"/>
                <w:szCs w:val="24"/>
              </w:rPr>
              <w:t>AvTPCR 128-F-01</w:t>
            </w:r>
          </w:p>
        </w:tc>
      </w:tr>
    </w:tbl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осмотре СКО внешних повреждений не выявлено. После снаряжения СКО подлежит возврату Пользователю на основании акта сдачи-приемки оказанной услуги по регистрации программной кассы в СККО.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Примечание: 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 составлен в 2 (двух) экземплярах, имеющих одинаковую юридическую силу, по одному экземпляру для каждой из Сторон.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tbl>
      <w:tblPr>
        <w:tblW w:w="9924" w:type="dxa"/>
        <w:jc w:val="left"/>
        <w:tblInd w:w="-2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02"/>
        <w:gridCol w:w="4821"/>
      </w:tblGrid>
      <w:tr>
        <w:trPr/>
        <w:tc>
          <w:tcPr>
            <w:tcW w:w="5102" w:type="dxa"/>
            <w:tcBorders/>
            <w:shd w:color="auto" w:fill="auto" w:val="clear"/>
          </w:tcPr>
          <w:p>
            <w:pPr>
              <w:pStyle w:val="Heading5"/>
              <w:widowControl w:val="false"/>
              <w:numPr>
                <w:ilvl w:val="4"/>
                <w:numId w:val="2"/>
              </w:numPr>
              <w:tabs>
                <w:tab w:val="clear" w:pos="720"/>
                <w:tab w:val="left" w:pos="709" w:leader="none"/>
              </w:tabs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  <w:t>Предприятие: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(должность)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_______________</w:t>
            </w:r>
            <w:r>
              <w:rPr>
                <w:rFonts w:ascii="Times New Roman" w:hAnsi="Times New Roman"/>
                <w:sz w:val="24"/>
                <w:szCs w:val="24"/>
              </w:rPr>
              <w:t>/_______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_________</w:t>
            </w:r>
            <w:r>
              <w:rPr>
                <w:rFonts w:ascii="Times New Roman" w:hAnsi="Times New Roman"/>
                <w:sz w:val="24"/>
                <w:szCs w:val="24"/>
              </w:rPr>
              <w:t>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(подпись)                   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(фамилия, инициалы)</w:t>
            </w:r>
          </w:p>
        </w:tc>
        <w:tc>
          <w:tcPr>
            <w:tcW w:w="482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Пользователь: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(должность)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________________/___________________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(подпись)                           (фамилия, инициалы)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BY" w:eastAsia="ru-B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Title"/>
    <w:next w:val="TextBody"/>
    <w:link w:val="10"/>
    <w:qFormat/>
    <w:rsid w:val="00b67520"/>
    <w:pPr>
      <w:keepNext w:val="true"/>
      <w:numPr>
        <w:ilvl w:val="0"/>
        <w:numId w:val="1"/>
      </w:numPr>
      <w:pBdr>
        <w:bottom w:val="nil"/>
      </w:pBdr>
      <w:suppressAutoHyphens w:val="true"/>
      <w:spacing w:before="240" w:after="120"/>
      <w:outlineLvl w:val="0"/>
    </w:pPr>
    <w:rPr>
      <w:rFonts w:ascii="Liberation Sans" w:hAnsi="Liberation Sans" w:eastAsia="Microsoft YaHei" w:cs="Mangal"/>
      <w:b/>
      <w:bCs/>
      <w:color w:val="auto"/>
      <w:spacing w:val="0"/>
      <w:kern w:val="0"/>
      <w:sz w:val="36"/>
      <w:szCs w:val="36"/>
      <w:lang w:eastAsia="zh-CN"/>
    </w:rPr>
  </w:style>
  <w:style w:type="paragraph" w:styleId="Heading2">
    <w:name w:val="Heading 2"/>
    <w:basedOn w:val="Title"/>
    <w:next w:val="TextBody"/>
    <w:link w:val="20"/>
    <w:qFormat/>
    <w:rsid w:val="00b67520"/>
    <w:pPr>
      <w:keepNext w:val="true"/>
      <w:numPr>
        <w:ilvl w:val="1"/>
        <w:numId w:val="1"/>
      </w:numPr>
      <w:pBdr>
        <w:bottom w:val="nil"/>
      </w:pBdr>
      <w:suppressAutoHyphens w:val="true"/>
      <w:spacing w:before="200" w:after="120"/>
      <w:outlineLvl w:val="1"/>
    </w:pPr>
    <w:rPr>
      <w:rFonts w:ascii="Liberation Sans" w:hAnsi="Liberation Sans" w:eastAsia="Microsoft YaHei" w:cs="Mangal"/>
      <w:b/>
      <w:bCs/>
      <w:color w:val="auto"/>
      <w:spacing w:val="0"/>
      <w:kern w:val="0"/>
      <w:sz w:val="32"/>
      <w:szCs w:val="32"/>
      <w:lang w:eastAsia="zh-CN"/>
    </w:rPr>
  </w:style>
  <w:style w:type="paragraph" w:styleId="Heading3">
    <w:name w:val="Heading 3"/>
    <w:basedOn w:val="Title"/>
    <w:next w:val="TextBody"/>
    <w:link w:val="30"/>
    <w:qFormat/>
    <w:rsid w:val="00b67520"/>
    <w:pPr>
      <w:keepNext w:val="true"/>
      <w:numPr>
        <w:ilvl w:val="2"/>
        <w:numId w:val="1"/>
      </w:numPr>
      <w:pBdr>
        <w:bottom w:val="nil"/>
      </w:pBdr>
      <w:suppressAutoHyphens w:val="true"/>
      <w:spacing w:before="140" w:after="120"/>
      <w:outlineLvl w:val="2"/>
    </w:pPr>
    <w:rPr>
      <w:rFonts w:ascii="Liberation Sans" w:hAnsi="Liberation Sans" w:eastAsia="Microsoft YaHei" w:cs="Mangal"/>
      <w:b/>
      <w:bCs/>
      <w:color w:val="auto"/>
      <w:spacing w:val="0"/>
      <w:kern w:val="0"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50"/>
    <w:qFormat/>
    <w:rsid w:val="00b67520"/>
    <w:pPr>
      <w:keepNext w:val="true"/>
      <w:numPr>
        <w:ilvl w:val="4"/>
        <w:numId w:val="1"/>
      </w:numPr>
      <w:suppressAutoHyphens w:val="true"/>
      <w:spacing w:lineRule="auto" w:line="240" w:before="0" w:after="0"/>
      <w:outlineLvl w:val="4"/>
    </w:pPr>
    <w:rPr>
      <w:rFonts w:ascii="Times New Roman" w:hAnsi="Times New Roman" w:eastAsia="Times New Roman"/>
      <w:b/>
      <w:sz w:val="20"/>
      <w:szCs w:val="24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qFormat/>
    <w:rsid w:val="00b67520"/>
    <w:rPr>
      <w:rFonts w:ascii="Liberation Sans" w:hAnsi="Liberation Sans" w:eastAsia="Microsoft YaHei" w:cs="Mangal"/>
      <w:b/>
      <w:bCs/>
      <w:sz w:val="36"/>
      <w:szCs w:val="36"/>
      <w:lang w:eastAsia="zh-CN"/>
    </w:rPr>
  </w:style>
  <w:style w:type="character" w:styleId="2" w:customStyle="1">
    <w:name w:val="Заголовок 2 Знак"/>
    <w:link w:val="2"/>
    <w:qFormat/>
    <w:rsid w:val="00b67520"/>
    <w:rPr>
      <w:rFonts w:ascii="Liberation Sans" w:hAnsi="Liberation Sans" w:eastAsia="Microsoft YaHei" w:cs="Mangal"/>
      <w:b/>
      <w:bCs/>
      <w:sz w:val="32"/>
      <w:szCs w:val="32"/>
      <w:lang w:eastAsia="zh-CN"/>
    </w:rPr>
  </w:style>
  <w:style w:type="character" w:styleId="3" w:customStyle="1">
    <w:name w:val="Заголовок 3 Знак"/>
    <w:link w:val="3"/>
    <w:qFormat/>
    <w:rsid w:val="00b67520"/>
    <w:rPr>
      <w:rFonts w:ascii="Liberation Sans" w:hAnsi="Liberation Sans" w:eastAsia="Microsoft YaHei" w:cs="Mangal"/>
      <w:b/>
      <w:bCs/>
      <w:sz w:val="28"/>
      <w:szCs w:val="28"/>
      <w:lang w:eastAsia="zh-CN"/>
    </w:rPr>
  </w:style>
  <w:style w:type="character" w:styleId="5" w:customStyle="1">
    <w:name w:val="Заголовок 5 Знак"/>
    <w:link w:val="5"/>
    <w:qFormat/>
    <w:rsid w:val="00b67520"/>
    <w:rPr>
      <w:rFonts w:ascii="Times New Roman" w:hAnsi="Times New Roman" w:eastAsia="Times New Roman" w:cs="Times New Roman"/>
      <w:b/>
      <w:sz w:val="20"/>
      <w:szCs w:val="24"/>
      <w:lang w:eastAsia="zh-CN"/>
    </w:rPr>
  </w:style>
  <w:style w:type="character" w:styleId="Style10" w:customStyle="1">
    <w:name w:val="Заголовок Знак"/>
    <w:link w:val="a0"/>
    <w:uiPriority w:val="10"/>
    <w:qFormat/>
    <w:rsid w:val="00b67520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Style11" w:customStyle="1">
    <w:name w:val="Основной текст Знак"/>
    <w:basedOn w:val="DefaultParagraphFont"/>
    <w:link w:val="a1"/>
    <w:uiPriority w:val="99"/>
    <w:semiHidden/>
    <w:qFormat/>
    <w:rsid w:val="00b6752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6"/>
    <w:uiPriority w:val="99"/>
    <w:semiHidden/>
    <w:unhideWhenUsed/>
    <w:rsid w:val="00b67520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a5"/>
    <w:uiPriority w:val="10"/>
    <w:qFormat/>
    <w:rsid w:val="00b6752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LibreOffice/7.0.3.1$Windows_X86_64 LibreOffice_project/d7547858d014d4cf69878db179d326fc3483e082</Application>
  <Pages>1</Pages>
  <Words>124</Words>
  <Characters>1156</Characters>
  <CharactersWithSpaces>1355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2021-11-02T13:25:00Z</dcterms:created>
  <dc:creator>stv</dc:creator>
  <dc:description/>
  <dc:language>en-GB</dc:language>
  <cp:lastModifiedBy/>
  <dcterms:modified xsi:type="dcterms:W3CDTF">2021-11-03T13:56:02Z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