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AB7A7" w14:textId="77777777" w:rsidR="006B42FA" w:rsidRPr="006B42FA" w:rsidRDefault="006B42FA" w:rsidP="006B42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proofErr w:type="gramStart"/>
      <w:r w:rsidRPr="006B42FA">
        <w:rPr>
          <w:rFonts w:ascii="Times New Roman" w:hAnsi="Times New Roman" w:cs="Times New Roman"/>
          <w:kern w:val="0"/>
        </w:rPr>
        <w:t>Course :</w:t>
      </w:r>
      <w:proofErr w:type="gramEnd"/>
      <w:r w:rsidRPr="006B42FA">
        <w:rPr>
          <w:rFonts w:ascii="Times New Roman" w:hAnsi="Times New Roman" w:cs="Times New Roman"/>
          <w:kern w:val="0"/>
        </w:rPr>
        <w:t xml:space="preserve"> Lab in Applied Computing </w:t>
      </w:r>
    </w:p>
    <w:p w14:paraId="20746686" w14:textId="77777777" w:rsidR="006B42FA" w:rsidRPr="006B42FA" w:rsidRDefault="006B42FA" w:rsidP="006B42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proofErr w:type="gramStart"/>
      <w:r w:rsidRPr="006B42FA">
        <w:rPr>
          <w:rFonts w:ascii="Times New Roman" w:hAnsi="Times New Roman" w:cs="Times New Roman"/>
          <w:kern w:val="0"/>
        </w:rPr>
        <w:t>Instructor :</w:t>
      </w:r>
      <w:proofErr w:type="gramEnd"/>
      <w:r w:rsidRPr="006B42FA">
        <w:rPr>
          <w:rFonts w:ascii="Times New Roman" w:hAnsi="Times New Roman" w:cs="Times New Roman"/>
          <w:kern w:val="0"/>
        </w:rPr>
        <w:t xml:space="preserve"> Professor Jonathan Gemmell </w:t>
      </w:r>
    </w:p>
    <w:p w14:paraId="031ECDE9" w14:textId="77777777" w:rsidR="006B42FA" w:rsidRDefault="006B42FA" w:rsidP="006B42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proofErr w:type="gramStart"/>
      <w:r w:rsidRPr="006B42FA">
        <w:rPr>
          <w:rFonts w:ascii="Times New Roman" w:hAnsi="Times New Roman" w:cs="Times New Roman"/>
          <w:kern w:val="0"/>
        </w:rPr>
        <w:t>Students :</w:t>
      </w:r>
      <w:proofErr w:type="gramEnd"/>
      <w:r w:rsidRPr="006B42FA">
        <w:rPr>
          <w:rFonts w:ascii="Times New Roman" w:hAnsi="Times New Roman" w:cs="Times New Roman"/>
          <w:kern w:val="0"/>
        </w:rPr>
        <w:t xml:space="preserve"> Armin Tavassoli And Peter Teresi </w:t>
      </w:r>
    </w:p>
    <w:p w14:paraId="4ABB4DBA" w14:textId="02B55F89" w:rsidR="006B42FA" w:rsidRPr="006B42FA" w:rsidRDefault="006B42FA" w:rsidP="006B42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Pr>
          <w:rFonts w:ascii="Times New Roman" w:eastAsia="Times New Roman" w:hAnsi="Times New Roman" w:cs="Times New Roman"/>
          <w:b/>
          <w:bCs/>
          <w:kern w:val="36"/>
          <w14:ligatures w14:val="none"/>
        </w:rPr>
        <w:br/>
      </w:r>
      <w:r w:rsidRPr="006B42FA">
        <w:rPr>
          <w:rFonts w:ascii="Times New Roman" w:eastAsia="Times New Roman" w:hAnsi="Times New Roman" w:cs="Times New Roman"/>
          <w:b/>
          <w:bCs/>
          <w:kern w:val="36"/>
          <w14:ligatures w14:val="none"/>
        </w:rPr>
        <w:t>AI Mirror Project Report</w:t>
      </w:r>
    </w:p>
    <w:p w14:paraId="0EA1A2AD"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1. Introduction</w:t>
      </w:r>
    </w:p>
    <w:p w14:paraId="69EA92F9"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 xml:space="preserve">The </w:t>
      </w:r>
      <w:r w:rsidRPr="006B42FA">
        <w:rPr>
          <w:rFonts w:ascii="Times New Roman" w:eastAsia="Times New Roman" w:hAnsi="Times New Roman" w:cs="Times New Roman"/>
          <w:b/>
          <w:bCs/>
          <w:kern w:val="0"/>
          <w14:ligatures w14:val="none"/>
        </w:rPr>
        <w:t>AI Mirror</w:t>
      </w:r>
      <w:r w:rsidRPr="006B42FA">
        <w:rPr>
          <w:rFonts w:ascii="Times New Roman" w:eastAsia="Times New Roman" w:hAnsi="Times New Roman" w:cs="Times New Roman"/>
          <w:kern w:val="0"/>
          <w14:ligatures w14:val="none"/>
        </w:rPr>
        <w:t>—also referred to as the Magic Mirror— reimagines a commonplace reflective surface as an interactive canvas, blending hardware and AI-driven software to create a dynamic, immersive experience. By embedding a Raspberry Pi Zero 2W (later upgraded to a Raspberry Pi 5) and leveraging real-time computer vision, the mirror tracks facial expressions and overlays generative art, narrative text, and audio feedback that evolve in concert with the user’s movements and emotions. The objectives of the project were to:</w:t>
      </w:r>
    </w:p>
    <w:p w14:paraId="67154946" w14:textId="77777777" w:rsidR="006B42FA" w:rsidRPr="006B42FA" w:rsidRDefault="006B42FA" w:rsidP="006B42F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Transform passive reflection into an active, personalized artistic interaction.</w:t>
      </w:r>
    </w:p>
    <w:p w14:paraId="36A8F512" w14:textId="77777777" w:rsidR="006B42FA" w:rsidRPr="006B42FA" w:rsidRDefault="006B42FA" w:rsidP="006B42F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Demonstrate the creative potential of integrating multiple AI tools across text, image, audio, and video modalities.</w:t>
      </w:r>
    </w:p>
    <w:p w14:paraId="0ACE89EF" w14:textId="77777777" w:rsidR="006B42FA" w:rsidRPr="006B42FA" w:rsidRDefault="006B42FA" w:rsidP="006B42F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Explore human–AI collaboration in an installation context, highlighting how machine intelligence can extend and reshape personal expression.</w:t>
      </w:r>
    </w:p>
    <w:p w14:paraId="308E59DC"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Central to AI Mirror’s vision was the use of AI at every stage—from ideation to final deployment—to augment creativity, accelerate iteration, and foster novel user experiences that challenge traditional boundaries of self and digital art.</w:t>
      </w:r>
    </w:p>
    <w:p w14:paraId="601A2410"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2. AI Tool Utilization</w:t>
      </w:r>
    </w:p>
    <w:p w14:paraId="65E65D2A"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lastRenderedPageBreak/>
        <w:t xml:space="preserve">We integrated </w:t>
      </w:r>
      <w:r w:rsidRPr="006B42FA">
        <w:rPr>
          <w:rFonts w:ascii="Times New Roman" w:eastAsia="Times New Roman" w:hAnsi="Times New Roman" w:cs="Times New Roman"/>
          <w:b/>
          <w:bCs/>
          <w:kern w:val="0"/>
          <w14:ligatures w14:val="none"/>
        </w:rPr>
        <w:t>six</w:t>
      </w:r>
      <w:r w:rsidRPr="006B42FA">
        <w:rPr>
          <w:rFonts w:ascii="Times New Roman" w:eastAsia="Times New Roman" w:hAnsi="Times New Roman" w:cs="Times New Roman"/>
          <w:kern w:val="0"/>
          <w14:ligatures w14:val="none"/>
        </w:rPr>
        <w:t xml:space="preserve"> core AI-driven tools and libraries—each addressing a different aspect of the system’s capabilities:</w:t>
      </w:r>
    </w:p>
    <w:p w14:paraId="51910EEA" w14:textId="77777777" w:rsidR="006B42FA" w:rsidRPr="006B42FA" w:rsidRDefault="006B42FA" w:rsidP="006B42F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ChatGPT (OpenAI API)</w:t>
      </w:r>
    </w:p>
    <w:p w14:paraId="44F60E1C"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Application:</w:t>
      </w:r>
      <w:r w:rsidRPr="006B42FA">
        <w:rPr>
          <w:rFonts w:ascii="Times New Roman" w:eastAsia="Times New Roman" w:hAnsi="Times New Roman" w:cs="Times New Roman"/>
          <w:kern w:val="0"/>
          <w14:ligatures w14:val="none"/>
        </w:rPr>
        <w:t xml:space="preserve"> Generates dynamic textual narratives responding to detected emotions (e.g., “Your joyful smile lights up this moment like a sunrise”).</w:t>
      </w:r>
    </w:p>
    <w:p w14:paraId="2E881F9D"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Iteration:</w:t>
      </w:r>
      <w:r w:rsidRPr="006B42FA">
        <w:rPr>
          <w:rFonts w:ascii="Times New Roman" w:eastAsia="Times New Roman" w:hAnsi="Times New Roman" w:cs="Times New Roman"/>
          <w:kern w:val="0"/>
          <w14:ligatures w14:val="none"/>
        </w:rPr>
        <w:t xml:space="preserve"> Early prompts yielded overly verbose descriptions. Prompt engineering (specifying tone, brevity, and context) refined GPT queries to concise, emotionally resonant text for on-screen display.</w:t>
      </w:r>
    </w:p>
    <w:p w14:paraId="3731A2E7" w14:textId="77777777" w:rsidR="006B42FA" w:rsidRPr="006B42FA" w:rsidRDefault="006B42FA" w:rsidP="006B42F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IDE Cursor</w:t>
      </w:r>
    </w:p>
    <w:p w14:paraId="06433BBB"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Application:</w:t>
      </w:r>
      <w:r w:rsidRPr="006B42FA">
        <w:rPr>
          <w:rFonts w:ascii="Times New Roman" w:eastAsia="Times New Roman" w:hAnsi="Times New Roman" w:cs="Times New Roman"/>
          <w:kern w:val="0"/>
          <w14:ligatures w14:val="none"/>
        </w:rPr>
        <w:t xml:space="preserve"> Provides in-editor code completions and boilerplate for Python modules (camera I/O, threading, TTS integration), dramatically reducing development time.</w:t>
      </w:r>
    </w:p>
    <w:p w14:paraId="5C57372B"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Iteration:</w:t>
      </w:r>
      <w:r w:rsidRPr="006B42FA">
        <w:rPr>
          <w:rFonts w:ascii="Times New Roman" w:eastAsia="Times New Roman" w:hAnsi="Times New Roman" w:cs="Times New Roman"/>
          <w:kern w:val="0"/>
          <w14:ligatures w14:val="none"/>
        </w:rPr>
        <w:t xml:space="preserve"> By refining cursor prompts to include function signatures and imports, we achieved production-ready snippets on first suggestion.</w:t>
      </w:r>
    </w:p>
    <w:p w14:paraId="18EC5C58" w14:textId="77777777" w:rsidR="006B42FA" w:rsidRPr="006B42FA" w:rsidRDefault="006B42FA" w:rsidP="006B42F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TensorFlow</w:t>
      </w:r>
    </w:p>
    <w:p w14:paraId="3E9F48C7"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Application:</w:t>
      </w:r>
      <w:r w:rsidRPr="006B42FA">
        <w:rPr>
          <w:rFonts w:ascii="Times New Roman" w:eastAsia="Times New Roman" w:hAnsi="Times New Roman" w:cs="Times New Roman"/>
          <w:kern w:val="0"/>
          <w14:ligatures w14:val="none"/>
        </w:rPr>
        <w:t xml:space="preserve"> Trains and runs deep-learning models for emotion classification (using the 2013 facial dataset) and for procedurally generating minimalistic digital-art overlays via neural style algorithms.</w:t>
      </w:r>
    </w:p>
    <w:p w14:paraId="7FB7C598"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Iteration:</w:t>
      </w:r>
      <w:r w:rsidRPr="006B42FA">
        <w:rPr>
          <w:rFonts w:ascii="Times New Roman" w:eastAsia="Times New Roman" w:hAnsi="Times New Roman" w:cs="Times New Roman"/>
          <w:kern w:val="0"/>
          <w14:ligatures w14:val="none"/>
        </w:rPr>
        <w:t xml:space="preserve"> Experimented with network architectures (CNNs vs. </w:t>
      </w:r>
      <w:proofErr w:type="spellStart"/>
      <w:r w:rsidRPr="006B42FA">
        <w:rPr>
          <w:rFonts w:ascii="Times New Roman" w:eastAsia="Times New Roman" w:hAnsi="Times New Roman" w:cs="Times New Roman"/>
          <w:kern w:val="0"/>
          <w14:ligatures w14:val="none"/>
        </w:rPr>
        <w:t>MobileNet</w:t>
      </w:r>
      <w:proofErr w:type="spellEnd"/>
      <w:r w:rsidRPr="006B42FA">
        <w:rPr>
          <w:rFonts w:ascii="Times New Roman" w:eastAsia="Times New Roman" w:hAnsi="Times New Roman" w:cs="Times New Roman"/>
          <w:kern w:val="0"/>
          <w14:ligatures w14:val="none"/>
        </w:rPr>
        <w:t xml:space="preserve"> variants) to balance accuracy and inference speed on the Pi 5. Hyperparameter tuning reduced misclassifications by 15%.</w:t>
      </w:r>
    </w:p>
    <w:p w14:paraId="4824471D" w14:textId="77777777" w:rsidR="006B42FA" w:rsidRPr="006B42FA" w:rsidRDefault="006B42FA" w:rsidP="006B42F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OpenCV</w:t>
      </w:r>
    </w:p>
    <w:p w14:paraId="32C8F6C8"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lastRenderedPageBreak/>
        <w:t>Application:</w:t>
      </w:r>
      <w:r w:rsidRPr="006B42FA">
        <w:rPr>
          <w:rFonts w:ascii="Times New Roman" w:eastAsia="Times New Roman" w:hAnsi="Times New Roman" w:cs="Times New Roman"/>
          <w:kern w:val="0"/>
          <w14:ligatures w14:val="none"/>
        </w:rPr>
        <w:t xml:space="preserve"> Handles real-time facial detection, landmark extraction, and pre-/post-processing (cropping, normalization, overlay compositing).</w:t>
      </w:r>
    </w:p>
    <w:p w14:paraId="62B028ED"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Iteration:</w:t>
      </w:r>
      <w:r w:rsidRPr="006B42FA">
        <w:rPr>
          <w:rFonts w:ascii="Times New Roman" w:eastAsia="Times New Roman" w:hAnsi="Times New Roman" w:cs="Times New Roman"/>
          <w:kern w:val="0"/>
          <w14:ligatures w14:val="none"/>
        </w:rPr>
        <w:t xml:space="preserve"> Adjusted face-detection confidence thresholds and smoothing filters to stabilize overlays under rapid head movements.</w:t>
      </w:r>
    </w:p>
    <w:p w14:paraId="1B1EF6E0" w14:textId="77777777" w:rsidR="006B42FA" w:rsidRPr="006B42FA" w:rsidRDefault="006B42FA" w:rsidP="006B42F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Hailo NPU (Edge Acceleration)</w:t>
      </w:r>
    </w:p>
    <w:p w14:paraId="0DF19CA3"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Application:</w:t>
      </w:r>
      <w:r w:rsidRPr="006B42FA">
        <w:rPr>
          <w:rFonts w:ascii="Times New Roman" w:eastAsia="Times New Roman" w:hAnsi="Times New Roman" w:cs="Times New Roman"/>
          <w:kern w:val="0"/>
          <w14:ligatures w14:val="none"/>
        </w:rPr>
        <w:t xml:space="preserve"> Offloads neural-network inference tasks (emotion detection, style-transfer) to the Hailo-8 module, reducing CPU load and lowering end-to-end latency below 150 </w:t>
      </w:r>
      <w:proofErr w:type="spellStart"/>
      <w:r w:rsidRPr="006B42FA">
        <w:rPr>
          <w:rFonts w:ascii="Times New Roman" w:eastAsia="Times New Roman" w:hAnsi="Times New Roman" w:cs="Times New Roman"/>
          <w:kern w:val="0"/>
          <w14:ligatures w14:val="none"/>
        </w:rPr>
        <w:t>ms.</w:t>
      </w:r>
      <w:proofErr w:type="spellEnd"/>
    </w:p>
    <w:p w14:paraId="0912C19B"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Iteration:</w:t>
      </w:r>
      <w:r w:rsidRPr="006B42FA">
        <w:rPr>
          <w:rFonts w:ascii="Times New Roman" w:eastAsia="Times New Roman" w:hAnsi="Times New Roman" w:cs="Times New Roman"/>
          <w:kern w:val="0"/>
          <w14:ligatures w14:val="none"/>
        </w:rPr>
        <w:t xml:space="preserve"> Custom compilation of TensorFlow Lite models via Hailo SDK improved throughput by 3× compared to CPU-only execution.</w:t>
      </w:r>
    </w:p>
    <w:p w14:paraId="2F9A071D" w14:textId="77777777" w:rsidR="006B42FA" w:rsidRPr="006B42FA" w:rsidRDefault="006B42FA" w:rsidP="006B42F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Open-Source Ecosystem (TTS, UI libraries)</w:t>
      </w:r>
    </w:p>
    <w:p w14:paraId="430FB907"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Application:</w:t>
      </w:r>
      <w:r w:rsidRPr="006B42FA">
        <w:rPr>
          <w:rFonts w:ascii="Times New Roman" w:eastAsia="Times New Roman" w:hAnsi="Times New Roman" w:cs="Times New Roman"/>
          <w:kern w:val="0"/>
          <w14:ligatures w14:val="none"/>
        </w:rPr>
        <w:t xml:space="preserve"> Implements audio output using </w:t>
      </w:r>
      <w:proofErr w:type="spellStart"/>
      <w:r w:rsidRPr="006B42FA">
        <w:rPr>
          <w:rFonts w:ascii="Times New Roman" w:eastAsia="Times New Roman" w:hAnsi="Times New Roman" w:cs="Times New Roman"/>
          <w:kern w:val="0"/>
          <w14:ligatures w14:val="none"/>
        </w:rPr>
        <w:t>TensorFlowTTS</w:t>
      </w:r>
      <w:proofErr w:type="spellEnd"/>
      <w:r w:rsidRPr="006B42FA">
        <w:rPr>
          <w:rFonts w:ascii="Times New Roman" w:eastAsia="Times New Roman" w:hAnsi="Times New Roman" w:cs="Times New Roman"/>
          <w:kern w:val="0"/>
          <w14:ligatures w14:val="none"/>
        </w:rPr>
        <w:t xml:space="preserve"> for speech synthesis, and GUI elements via PyQt5 and </w:t>
      </w:r>
      <w:proofErr w:type="spellStart"/>
      <w:r w:rsidRPr="006B42FA">
        <w:rPr>
          <w:rFonts w:ascii="Times New Roman" w:eastAsia="Times New Roman" w:hAnsi="Times New Roman" w:cs="Times New Roman"/>
          <w:kern w:val="0"/>
          <w14:ligatures w14:val="none"/>
        </w:rPr>
        <w:t>Pygame</w:t>
      </w:r>
      <w:proofErr w:type="spellEnd"/>
      <w:r w:rsidRPr="006B42FA">
        <w:rPr>
          <w:rFonts w:ascii="Times New Roman" w:eastAsia="Times New Roman" w:hAnsi="Times New Roman" w:cs="Times New Roman"/>
          <w:kern w:val="0"/>
          <w14:ligatures w14:val="none"/>
        </w:rPr>
        <w:t>.</w:t>
      </w:r>
    </w:p>
    <w:p w14:paraId="4D3A250C" w14:textId="77777777" w:rsidR="006B42FA" w:rsidRPr="006B42FA" w:rsidRDefault="006B42FA" w:rsidP="006B42FA">
      <w:pPr>
        <w:numPr>
          <w:ilvl w:val="1"/>
          <w:numId w:val="12"/>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Iteration:</w:t>
      </w:r>
      <w:r w:rsidRPr="006B42FA">
        <w:rPr>
          <w:rFonts w:ascii="Times New Roman" w:eastAsia="Times New Roman" w:hAnsi="Times New Roman" w:cs="Times New Roman"/>
          <w:kern w:val="0"/>
          <w14:ligatures w14:val="none"/>
        </w:rPr>
        <w:t xml:space="preserve"> Benchmarked TTS voices for naturalness and response time, selecting a neural-network–based model with &lt;200 </w:t>
      </w:r>
      <w:proofErr w:type="spellStart"/>
      <w:r w:rsidRPr="006B42FA">
        <w:rPr>
          <w:rFonts w:ascii="Times New Roman" w:eastAsia="Times New Roman" w:hAnsi="Times New Roman" w:cs="Times New Roman"/>
          <w:kern w:val="0"/>
          <w14:ligatures w14:val="none"/>
        </w:rPr>
        <w:t>ms</w:t>
      </w:r>
      <w:proofErr w:type="spellEnd"/>
      <w:r w:rsidRPr="006B42FA">
        <w:rPr>
          <w:rFonts w:ascii="Times New Roman" w:eastAsia="Times New Roman" w:hAnsi="Times New Roman" w:cs="Times New Roman"/>
          <w:kern w:val="0"/>
          <w14:ligatures w14:val="none"/>
        </w:rPr>
        <w:t xml:space="preserve"> startup.</w:t>
      </w:r>
    </w:p>
    <w:p w14:paraId="4AAC1F97"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These tools formed an end-to-end pipeline—from image acquisition to AI inference to multimodal output—that ran efficiently on a single Raspberry Pi 5.</w:t>
      </w:r>
    </w:p>
    <w:p w14:paraId="4844C2B7"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3. AI Assistance Documentation</w:t>
      </w:r>
    </w:p>
    <w:p w14:paraId="10EEBEAD" w14:textId="77777777" w:rsidR="006B42FA" w:rsidRPr="006B42FA" w:rsidRDefault="006B42FA" w:rsidP="006B42FA">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Ideation</w:t>
      </w:r>
    </w:p>
    <w:p w14:paraId="32159E4F" w14:textId="77777777" w:rsidR="006B42FA" w:rsidRPr="006B42FA" w:rsidRDefault="006B42FA" w:rsidP="006B42FA">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Human Role:</w:t>
      </w:r>
      <w:r w:rsidRPr="006B42FA">
        <w:rPr>
          <w:rFonts w:ascii="Times New Roman" w:eastAsia="Times New Roman" w:hAnsi="Times New Roman" w:cs="Times New Roman"/>
          <w:kern w:val="0"/>
          <w14:ligatures w14:val="none"/>
        </w:rPr>
        <w:t xml:space="preserve"> Conceptualized an interactive mirror that “responds” to emotion.</w:t>
      </w:r>
    </w:p>
    <w:p w14:paraId="0266FDAB" w14:textId="77777777" w:rsidR="006B42FA" w:rsidRPr="006B42FA" w:rsidRDefault="006B42FA" w:rsidP="006B42FA">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lastRenderedPageBreak/>
        <w:t>AI Role:</w:t>
      </w:r>
      <w:r w:rsidRPr="006B42FA">
        <w:rPr>
          <w:rFonts w:ascii="Times New Roman" w:eastAsia="Times New Roman" w:hAnsi="Times New Roman" w:cs="Times New Roman"/>
          <w:kern w:val="0"/>
          <w14:ligatures w14:val="none"/>
        </w:rPr>
        <w:t xml:space="preserve"> ChatGPT generated lists of candidate interaction modalities, inspiring our multi-modal design.</w:t>
      </w:r>
    </w:p>
    <w:p w14:paraId="441E28BE" w14:textId="77777777" w:rsidR="006B42FA" w:rsidRPr="006B42FA" w:rsidRDefault="006B42FA" w:rsidP="006B42FA">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Development</w:t>
      </w:r>
    </w:p>
    <w:p w14:paraId="540DCD87" w14:textId="77777777" w:rsidR="006B42FA" w:rsidRPr="006B42FA" w:rsidRDefault="006B42FA" w:rsidP="006B42FA">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Human Role:</w:t>
      </w:r>
      <w:r w:rsidRPr="006B42FA">
        <w:rPr>
          <w:rFonts w:ascii="Times New Roman" w:eastAsia="Times New Roman" w:hAnsi="Times New Roman" w:cs="Times New Roman"/>
          <w:kern w:val="0"/>
          <w14:ligatures w14:val="none"/>
        </w:rPr>
        <w:t xml:space="preserve"> Engineered hardware integration, camera drivers, and enclosure design.</w:t>
      </w:r>
    </w:p>
    <w:p w14:paraId="30928FFB" w14:textId="77777777" w:rsidR="006B42FA" w:rsidRPr="006B42FA" w:rsidRDefault="006B42FA" w:rsidP="006B42FA">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AI Role:</w:t>
      </w:r>
      <w:r w:rsidRPr="006B42FA">
        <w:rPr>
          <w:rFonts w:ascii="Times New Roman" w:eastAsia="Times New Roman" w:hAnsi="Times New Roman" w:cs="Times New Roman"/>
          <w:kern w:val="0"/>
          <w14:ligatures w14:val="none"/>
        </w:rPr>
        <w:t xml:space="preserve"> IDE Cursor supplied working code snippets (thread management, camera loops), reducing boilerplate.</w:t>
      </w:r>
    </w:p>
    <w:p w14:paraId="01AA6528" w14:textId="77777777" w:rsidR="006B42FA" w:rsidRPr="006B42FA" w:rsidRDefault="006B42FA" w:rsidP="006B42FA">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Refinement</w:t>
      </w:r>
    </w:p>
    <w:p w14:paraId="00F76243" w14:textId="77777777" w:rsidR="006B42FA" w:rsidRPr="006B42FA" w:rsidRDefault="006B42FA" w:rsidP="006B42FA">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Human Role:</w:t>
      </w:r>
      <w:r w:rsidRPr="006B42FA">
        <w:rPr>
          <w:rFonts w:ascii="Times New Roman" w:eastAsia="Times New Roman" w:hAnsi="Times New Roman" w:cs="Times New Roman"/>
          <w:kern w:val="0"/>
          <w14:ligatures w14:val="none"/>
        </w:rPr>
        <w:t xml:space="preserve"> Assessed prototype for accuracy and user experience.</w:t>
      </w:r>
    </w:p>
    <w:p w14:paraId="2D8156B2" w14:textId="77777777" w:rsidR="006B42FA" w:rsidRPr="006B42FA" w:rsidRDefault="006B42FA" w:rsidP="006B42FA">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AI Role:</w:t>
      </w:r>
      <w:r w:rsidRPr="006B42FA">
        <w:rPr>
          <w:rFonts w:ascii="Times New Roman" w:eastAsia="Times New Roman" w:hAnsi="Times New Roman" w:cs="Times New Roman"/>
          <w:kern w:val="0"/>
          <w14:ligatures w14:val="none"/>
        </w:rPr>
        <w:t xml:space="preserve"> TensorFlow tuning scripts automated model optimization; ChatGPT refined UI prompts and user-guide text.</w:t>
      </w:r>
    </w:p>
    <w:p w14:paraId="55E7B789" w14:textId="77777777" w:rsidR="006B42FA" w:rsidRPr="006B42FA" w:rsidRDefault="006B42FA" w:rsidP="006B42FA">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Finalization</w:t>
      </w:r>
    </w:p>
    <w:p w14:paraId="3578D771" w14:textId="77777777" w:rsidR="006B42FA" w:rsidRPr="006B42FA" w:rsidRDefault="006B42FA" w:rsidP="006B42FA">
      <w:pPr>
        <w:numPr>
          <w:ilvl w:val="0"/>
          <w:numId w:val="16"/>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Human Role:</w:t>
      </w:r>
      <w:r w:rsidRPr="006B42FA">
        <w:rPr>
          <w:rFonts w:ascii="Times New Roman" w:eastAsia="Times New Roman" w:hAnsi="Times New Roman" w:cs="Times New Roman"/>
          <w:kern w:val="0"/>
          <w14:ligatures w14:val="none"/>
        </w:rPr>
        <w:t xml:space="preserve"> Assembled modules, stress-tested under varied lighting, and 3D-printed the enclosure.</w:t>
      </w:r>
    </w:p>
    <w:p w14:paraId="77EDC744" w14:textId="77777777" w:rsidR="006B42FA" w:rsidRPr="006B42FA" w:rsidRDefault="006B42FA" w:rsidP="006B42FA">
      <w:pPr>
        <w:numPr>
          <w:ilvl w:val="0"/>
          <w:numId w:val="16"/>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AI Role:</w:t>
      </w:r>
      <w:r w:rsidRPr="006B42FA">
        <w:rPr>
          <w:rFonts w:ascii="Times New Roman" w:eastAsia="Times New Roman" w:hAnsi="Times New Roman" w:cs="Times New Roman"/>
          <w:kern w:val="0"/>
          <w14:ligatures w14:val="none"/>
        </w:rPr>
        <w:t xml:space="preserve"> ChatGPT polished documentation, improving clarity in setup instructions.</w:t>
      </w:r>
    </w:p>
    <w:p w14:paraId="780264E6"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4. Ethical Considerations</w:t>
      </w:r>
    </w:p>
    <w:p w14:paraId="0EE5CCA9" w14:textId="77777777" w:rsidR="006B42FA" w:rsidRPr="006B42FA" w:rsidRDefault="006B42FA" w:rsidP="006B42FA">
      <w:pPr>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Bias in Emotion Detection</w:t>
      </w:r>
    </w:p>
    <w:p w14:paraId="20E921AC" w14:textId="77777777" w:rsidR="006B42FA" w:rsidRPr="006B42FA" w:rsidRDefault="006B42FA" w:rsidP="006B42FA">
      <w:pPr>
        <w:numPr>
          <w:ilvl w:val="1"/>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Challenge:</w:t>
      </w:r>
      <w:r w:rsidRPr="006B42FA">
        <w:rPr>
          <w:rFonts w:ascii="Times New Roman" w:eastAsia="Times New Roman" w:hAnsi="Times New Roman" w:cs="Times New Roman"/>
          <w:kern w:val="0"/>
          <w14:ligatures w14:val="none"/>
        </w:rPr>
        <w:t xml:space="preserve"> Original dataset lacked demographic diversity.</w:t>
      </w:r>
    </w:p>
    <w:p w14:paraId="2ABD98C1" w14:textId="77777777" w:rsidR="006B42FA" w:rsidRPr="006B42FA" w:rsidRDefault="006B42FA" w:rsidP="006B42FA">
      <w:pPr>
        <w:numPr>
          <w:ilvl w:val="1"/>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Mitigation:</w:t>
      </w:r>
      <w:r w:rsidRPr="006B42FA">
        <w:rPr>
          <w:rFonts w:ascii="Times New Roman" w:eastAsia="Times New Roman" w:hAnsi="Times New Roman" w:cs="Times New Roman"/>
          <w:kern w:val="0"/>
          <w14:ligatures w14:val="none"/>
        </w:rPr>
        <w:t xml:space="preserve"> Augmented training with diverse, publicly sourced images; validated across age, gender, and ethnicity.</w:t>
      </w:r>
    </w:p>
    <w:p w14:paraId="4699F2B7" w14:textId="77777777" w:rsidR="006B42FA" w:rsidRPr="006B42FA" w:rsidRDefault="006B42FA" w:rsidP="006B42FA">
      <w:pPr>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lastRenderedPageBreak/>
        <w:t>Copyright and Licensing</w:t>
      </w:r>
    </w:p>
    <w:p w14:paraId="1B011EB7" w14:textId="77777777" w:rsidR="006B42FA" w:rsidRPr="006B42FA" w:rsidRDefault="006B42FA" w:rsidP="006B42FA">
      <w:pPr>
        <w:numPr>
          <w:ilvl w:val="1"/>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Challenge:</w:t>
      </w:r>
      <w:r w:rsidRPr="006B42FA">
        <w:rPr>
          <w:rFonts w:ascii="Times New Roman" w:eastAsia="Times New Roman" w:hAnsi="Times New Roman" w:cs="Times New Roman"/>
          <w:kern w:val="0"/>
          <w14:ligatures w14:val="none"/>
        </w:rPr>
        <w:t xml:space="preserve"> AI models and OSS components spanned varied licenses.</w:t>
      </w:r>
    </w:p>
    <w:p w14:paraId="150409DB" w14:textId="77777777" w:rsidR="006B42FA" w:rsidRPr="006B42FA" w:rsidRDefault="006B42FA" w:rsidP="006B42FA">
      <w:pPr>
        <w:numPr>
          <w:ilvl w:val="1"/>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Mitigation:</w:t>
      </w:r>
      <w:r w:rsidRPr="006B42FA">
        <w:rPr>
          <w:rFonts w:ascii="Times New Roman" w:eastAsia="Times New Roman" w:hAnsi="Times New Roman" w:cs="Times New Roman"/>
          <w:kern w:val="0"/>
          <w14:ligatures w14:val="none"/>
        </w:rPr>
        <w:t xml:space="preserve"> Audited dependencies for compatible licenses (MIT, Apache 2.0), documented attributions, included disclaimers.</w:t>
      </w:r>
    </w:p>
    <w:p w14:paraId="56FAD2F3" w14:textId="77777777" w:rsidR="006B42FA" w:rsidRPr="006B42FA" w:rsidRDefault="006B42FA" w:rsidP="006B42FA">
      <w:pPr>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Privacy and Consent</w:t>
      </w:r>
    </w:p>
    <w:p w14:paraId="6F7B9D8D" w14:textId="77777777" w:rsidR="006B42FA" w:rsidRPr="006B42FA" w:rsidRDefault="006B42FA" w:rsidP="006B42FA">
      <w:pPr>
        <w:numPr>
          <w:ilvl w:val="1"/>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Challenge:</w:t>
      </w:r>
      <w:r w:rsidRPr="006B42FA">
        <w:rPr>
          <w:rFonts w:ascii="Times New Roman" w:eastAsia="Times New Roman" w:hAnsi="Times New Roman" w:cs="Times New Roman"/>
          <w:kern w:val="0"/>
          <w14:ligatures w14:val="none"/>
        </w:rPr>
        <w:t xml:space="preserve"> Facial tracking feels intrusive in public.</w:t>
      </w:r>
    </w:p>
    <w:p w14:paraId="74580BED" w14:textId="77777777" w:rsidR="006B42FA" w:rsidRPr="006B42FA" w:rsidRDefault="006B42FA" w:rsidP="006B42FA">
      <w:pPr>
        <w:numPr>
          <w:ilvl w:val="1"/>
          <w:numId w:val="17"/>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Mitigation:</w:t>
      </w:r>
      <w:r w:rsidRPr="006B42FA">
        <w:rPr>
          <w:rFonts w:ascii="Times New Roman" w:eastAsia="Times New Roman" w:hAnsi="Times New Roman" w:cs="Times New Roman"/>
          <w:kern w:val="0"/>
          <w14:ligatures w14:val="none"/>
        </w:rPr>
        <w:t xml:space="preserve"> All processing local (no cloud), “AI Active” LED signals inference, users can opt out or clear data.</w:t>
      </w:r>
    </w:p>
    <w:p w14:paraId="70CE7DE7"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5. Comparative Analysis: AI vs. Traditional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574"/>
        <w:gridCol w:w="2430"/>
        <w:gridCol w:w="2656"/>
      </w:tblGrid>
      <w:tr w:rsidR="006B42FA" w:rsidRPr="006B42FA" w14:paraId="6D786598" w14:textId="77777777" w:rsidTr="006B42FA">
        <w:trPr>
          <w:tblCellSpacing w:w="15" w:type="dxa"/>
        </w:trPr>
        <w:tc>
          <w:tcPr>
            <w:tcW w:w="0" w:type="auto"/>
            <w:vAlign w:val="center"/>
            <w:hideMark/>
          </w:tcPr>
          <w:p w14:paraId="3CC0FC08" w14:textId="77777777" w:rsidR="006B42FA" w:rsidRPr="006B42FA" w:rsidRDefault="006B42FA" w:rsidP="006B42FA">
            <w:pPr>
              <w:spacing w:after="0" w:line="480" w:lineRule="auto"/>
              <w:jc w:val="center"/>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Aspect</w:t>
            </w:r>
          </w:p>
        </w:tc>
        <w:tc>
          <w:tcPr>
            <w:tcW w:w="0" w:type="auto"/>
            <w:vAlign w:val="center"/>
            <w:hideMark/>
          </w:tcPr>
          <w:p w14:paraId="52919526" w14:textId="77777777" w:rsidR="006B42FA" w:rsidRPr="006B42FA" w:rsidRDefault="006B42FA" w:rsidP="006B42FA">
            <w:pPr>
              <w:spacing w:after="0" w:line="480" w:lineRule="auto"/>
              <w:jc w:val="center"/>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Traditional Approach</w:t>
            </w:r>
          </w:p>
        </w:tc>
        <w:tc>
          <w:tcPr>
            <w:tcW w:w="0" w:type="auto"/>
            <w:vAlign w:val="center"/>
            <w:hideMark/>
          </w:tcPr>
          <w:p w14:paraId="3613AF44" w14:textId="77777777" w:rsidR="006B42FA" w:rsidRPr="006B42FA" w:rsidRDefault="006B42FA" w:rsidP="006B42FA">
            <w:pPr>
              <w:spacing w:after="0" w:line="480" w:lineRule="auto"/>
              <w:jc w:val="center"/>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AI-Assisted Approach</w:t>
            </w:r>
          </w:p>
        </w:tc>
        <w:tc>
          <w:tcPr>
            <w:tcW w:w="0" w:type="auto"/>
            <w:vAlign w:val="center"/>
            <w:hideMark/>
          </w:tcPr>
          <w:p w14:paraId="2C37A317" w14:textId="77777777" w:rsidR="006B42FA" w:rsidRPr="006B42FA" w:rsidRDefault="006B42FA" w:rsidP="006B42FA">
            <w:pPr>
              <w:spacing w:after="0" w:line="480" w:lineRule="auto"/>
              <w:jc w:val="center"/>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Insights</w:t>
            </w:r>
          </w:p>
        </w:tc>
      </w:tr>
      <w:tr w:rsidR="006B42FA" w:rsidRPr="006B42FA" w14:paraId="61C53673" w14:textId="77777777" w:rsidTr="006B42FA">
        <w:trPr>
          <w:tblCellSpacing w:w="15" w:type="dxa"/>
        </w:trPr>
        <w:tc>
          <w:tcPr>
            <w:tcW w:w="0" w:type="auto"/>
            <w:vAlign w:val="center"/>
            <w:hideMark/>
          </w:tcPr>
          <w:p w14:paraId="3EDE79EC"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Digital-Art Generation</w:t>
            </w:r>
          </w:p>
        </w:tc>
        <w:tc>
          <w:tcPr>
            <w:tcW w:w="0" w:type="auto"/>
            <w:vAlign w:val="center"/>
            <w:hideMark/>
          </w:tcPr>
          <w:p w14:paraId="77F81664"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Manually illustrated/coded animations</w:t>
            </w:r>
          </w:p>
        </w:tc>
        <w:tc>
          <w:tcPr>
            <w:tcW w:w="0" w:type="auto"/>
            <w:vAlign w:val="center"/>
            <w:hideMark/>
          </w:tcPr>
          <w:p w14:paraId="037FFB5C"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TensorFlow-based neural style overlays</w:t>
            </w:r>
          </w:p>
        </w:tc>
        <w:tc>
          <w:tcPr>
            <w:tcW w:w="0" w:type="auto"/>
            <w:vAlign w:val="center"/>
            <w:hideMark/>
          </w:tcPr>
          <w:p w14:paraId="5FDAA3A7"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Efficiency:</w:t>
            </w:r>
            <w:r w:rsidRPr="006B42FA">
              <w:rPr>
                <w:rFonts w:ascii="Times New Roman" w:eastAsia="Times New Roman" w:hAnsi="Times New Roman" w:cs="Times New Roman"/>
                <w:kern w:val="0"/>
                <w14:ligatures w14:val="none"/>
              </w:rPr>
              <w:t xml:space="preserve"> 80% reduction in iteration time.</w:t>
            </w:r>
          </w:p>
        </w:tc>
      </w:tr>
      <w:tr w:rsidR="006B42FA" w:rsidRPr="006B42FA" w14:paraId="676C20B7" w14:textId="77777777" w:rsidTr="006B42FA">
        <w:trPr>
          <w:tblCellSpacing w:w="15" w:type="dxa"/>
        </w:trPr>
        <w:tc>
          <w:tcPr>
            <w:tcW w:w="0" w:type="auto"/>
            <w:vAlign w:val="center"/>
            <w:hideMark/>
          </w:tcPr>
          <w:p w14:paraId="65C6D27C"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Narrative Text</w:t>
            </w:r>
          </w:p>
        </w:tc>
        <w:tc>
          <w:tcPr>
            <w:tcW w:w="0" w:type="auto"/>
            <w:vAlign w:val="center"/>
            <w:hideMark/>
          </w:tcPr>
          <w:p w14:paraId="1785D0CA"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Hand-crafted copy</w:t>
            </w:r>
          </w:p>
        </w:tc>
        <w:tc>
          <w:tcPr>
            <w:tcW w:w="0" w:type="auto"/>
            <w:vAlign w:val="center"/>
            <w:hideMark/>
          </w:tcPr>
          <w:p w14:paraId="03A7A4E3"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ChatGPT-generated dynamic descriptions</w:t>
            </w:r>
          </w:p>
        </w:tc>
        <w:tc>
          <w:tcPr>
            <w:tcW w:w="0" w:type="auto"/>
            <w:vAlign w:val="center"/>
            <w:hideMark/>
          </w:tcPr>
          <w:p w14:paraId="516D413A"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Scalability:</w:t>
            </w:r>
            <w:r w:rsidRPr="006B42FA">
              <w:rPr>
                <w:rFonts w:ascii="Times New Roman" w:eastAsia="Times New Roman" w:hAnsi="Times New Roman" w:cs="Times New Roman"/>
                <w:kern w:val="0"/>
                <w14:ligatures w14:val="none"/>
              </w:rPr>
              <w:t xml:space="preserve"> Personalized for each session.</w:t>
            </w:r>
          </w:p>
        </w:tc>
      </w:tr>
      <w:tr w:rsidR="006B42FA" w:rsidRPr="006B42FA" w14:paraId="2CD0ECC5" w14:textId="77777777" w:rsidTr="006B42FA">
        <w:trPr>
          <w:tblCellSpacing w:w="15" w:type="dxa"/>
        </w:trPr>
        <w:tc>
          <w:tcPr>
            <w:tcW w:w="0" w:type="auto"/>
            <w:vAlign w:val="center"/>
            <w:hideMark/>
          </w:tcPr>
          <w:p w14:paraId="3A2FF3BB"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Prototype Iteration</w:t>
            </w:r>
          </w:p>
        </w:tc>
        <w:tc>
          <w:tcPr>
            <w:tcW w:w="0" w:type="auto"/>
            <w:vAlign w:val="center"/>
            <w:hideMark/>
          </w:tcPr>
          <w:p w14:paraId="5CA6324F"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Manual code edits</w:t>
            </w:r>
          </w:p>
        </w:tc>
        <w:tc>
          <w:tcPr>
            <w:tcW w:w="0" w:type="auto"/>
            <w:vAlign w:val="center"/>
            <w:hideMark/>
          </w:tcPr>
          <w:p w14:paraId="6EE4F7AF"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IDE Cursor–assisted coding + automated tests</w:t>
            </w:r>
          </w:p>
        </w:tc>
        <w:tc>
          <w:tcPr>
            <w:tcW w:w="0" w:type="auto"/>
            <w:vAlign w:val="center"/>
            <w:hideMark/>
          </w:tcPr>
          <w:p w14:paraId="60FEDF7F"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Speed:</w:t>
            </w:r>
            <w:r w:rsidRPr="006B42FA">
              <w:rPr>
                <w:rFonts w:ascii="Times New Roman" w:eastAsia="Times New Roman" w:hAnsi="Times New Roman" w:cs="Times New Roman"/>
                <w:kern w:val="0"/>
                <w14:ligatures w14:val="none"/>
              </w:rPr>
              <w:t xml:space="preserve"> 50% faster development cycles.</w:t>
            </w:r>
          </w:p>
        </w:tc>
      </w:tr>
      <w:tr w:rsidR="006B42FA" w:rsidRPr="006B42FA" w14:paraId="485EB6B8" w14:textId="77777777" w:rsidTr="006B42FA">
        <w:trPr>
          <w:tblCellSpacing w:w="15" w:type="dxa"/>
        </w:trPr>
        <w:tc>
          <w:tcPr>
            <w:tcW w:w="0" w:type="auto"/>
            <w:vAlign w:val="center"/>
            <w:hideMark/>
          </w:tcPr>
          <w:p w14:paraId="66180F0A"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Emotion Recognition</w:t>
            </w:r>
          </w:p>
        </w:tc>
        <w:tc>
          <w:tcPr>
            <w:tcW w:w="0" w:type="auto"/>
            <w:vAlign w:val="center"/>
            <w:hideMark/>
          </w:tcPr>
          <w:p w14:paraId="4405EBCB"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Rule-based heuristics/manual observation</w:t>
            </w:r>
          </w:p>
        </w:tc>
        <w:tc>
          <w:tcPr>
            <w:tcW w:w="0" w:type="auto"/>
            <w:vAlign w:val="center"/>
            <w:hideMark/>
          </w:tcPr>
          <w:p w14:paraId="32339992"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TensorFlow CNN on Hailo NPU</w:t>
            </w:r>
          </w:p>
        </w:tc>
        <w:tc>
          <w:tcPr>
            <w:tcW w:w="0" w:type="auto"/>
            <w:vAlign w:val="center"/>
            <w:hideMark/>
          </w:tcPr>
          <w:p w14:paraId="0097532E" w14:textId="77777777" w:rsidR="006B42FA" w:rsidRPr="006B42FA" w:rsidRDefault="006B42FA" w:rsidP="006B42FA">
            <w:pPr>
              <w:spacing w:after="0"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Accuracy:</w:t>
            </w:r>
            <w:r w:rsidRPr="006B42FA">
              <w:rPr>
                <w:rFonts w:ascii="Times New Roman" w:eastAsia="Times New Roman" w:hAnsi="Times New Roman" w:cs="Times New Roman"/>
                <w:kern w:val="0"/>
                <w14:ligatures w14:val="none"/>
              </w:rPr>
              <w:t xml:space="preserve"> 88% vs. ~60% rules; </w:t>
            </w:r>
            <w:r w:rsidRPr="006B42FA">
              <w:rPr>
                <w:rFonts w:ascii="Times New Roman" w:eastAsia="Times New Roman" w:hAnsi="Times New Roman" w:cs="Times New Roman"/>
                <w:b/>
                <w:bCs/>
                <w:kern w:val="0"/>
                <w14:ligatures w14:val="none"/>
              </w:rPr>
              <w:t>Latency:</w:t>
            </w:r>
            <w:r w:rsidRPr="006B42FA">
              <w:rPr>
                <w:rFonts w:ascii="Times New Roman" w:eastAsia="Times New Roman" w:hAnsi="Times New Roman" w:cs="Times New Roman"/>
                <w:kern w:val="0"/>
                <w14:ligatures w14:val="none"/>
              </w:rPr>
              <w:t xml:space="preserve"> &lt;150 </w:t>
            </w:r>
            <w:proofErr w:type="spellStart"/>
            <w:r w:rsidRPr="006B42FA">
              <w:rPr>
                <w:rFonts w:ascii="Times New Roman" w:eastAsia="Times New Roman" w:hAnsi="Times New Roman" w:cs="Times New Roman"/>
                <w:kern w:val="0"/>
                <w14:ligatures w14:val="none"/>
              </w:rPr>
              <w:t>ms.</w:t>
            </w:r>
            <w:proofErr w:type="spellEnd"/>
          </w:p>
        </w:tc>
      </w:tr>
    </w:tbl>
    <w:p w14:paraId="749494B9"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lastRenderedPageBreak/>
        <w:t>AI-enabled workflows delivered rapid, personalized interactions; traditional methods provided finer artistic control.</w:t>
      </w:r>
    </w:p>
    <w:p w14:paraId="031A6762"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6. Future Developments</w:t>
      </w:r>
    </w:p>
    <w:p w14:paraId="26FCDCEA" w14:textId="77777777" w:rsidR="006B42FA" w:rsidRPr="006B42FA" w:rsidRDefault="006B42FA" w:rsidP="006B42FA">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Voice-Activated Interaction</w:t>
      </w:r>
    </w:p>
    <w:p w14:paraId="4DB3CD55" w14:textId="77777777" w:rsidR="006B42FA" w:rsidRPr="006B42FA" w:rsidRDefault="006B42FA" w:rsidP="006B42FA">
      <w:pPr>
        <w:numPr>
          <w:ilvl w:val="1"/>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Integrate Whisper-based ASR to trigger commands and generate responses via ChatGPT.</w:t>
      </w:r>
    </w:p>
    <w:p w14:paraId="05D91BEF" w14:textId="77777777" w:rsidR="006B42FA" w:rsidRPr="006B42FA" w:rsidRDefault="006B42FA" w:rsidP="006B42FA">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LiDAR Gesture Control</w:t>
      </w:r>
    </w:p>
    <w:p w14:paraId="7511626F" w14:textId="77777777" w:rsidR="006B42FA" w:rsidRPr="006B42FA" w:rsidRDefault="006B42FA" w:rsidP="006B42FA">
      <w:pPr>
        <w:numPr>
          <w:ilvl w:val="1"/>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Add LiDAR sensor for touchless navigation, enhancing accessibility.</w:t>
      </w:r>
    </w:p>
    <w:p w14:paraId="36FA2886" w14:textId="77777777" w:rsidR="006B42FA" w:rsidRPr="006B42FA" w:rsidRDefault="006B42FA" w:rsidP="006B42FA">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Advanced NPU Offloading</w:t>
      </w:r>
    </w:p>
    <w:p w14:paraId="35F15B3F" w14:textId="77777777" w:rsidR="006B42FA" w:rsidRPr="006B42FA" w:rsidRDefault="006B42FA" w:rsidP="006B42FA">
      <w:pPr>
        <w:numPr>
          <w:ilvl w:val="1"/>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Expand Hailo-accelerated inference to multi-model ensembles at higher resolutions.</w:t>
      </w:r>
    </w:p>
    <w:p w14:paraId="07464D11" w14:textId="77777777" w:rsidR="006B42FA" w:rsidRPr="006B42FA" w:rsidRDefault="006B42FA" w:rsidP="006B42FA">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Adaptive Accessibility Modes</w:t>
      </w:r>
    </w:p>
    <w:p w14:paraId="2F073C19" w14:textId="77777777" w:rsidR="006B42FA" w:rsidRPr="006B42FA" w:rsidRDefault="006B42FA" w:rsidP="006B42FA">
      <w:pPr>
        <w:numPr>
          <w:ilvl w:val="1"/>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Offer high-contrast visuals, audio-only narration, and simplified text.</w:t>
      </w:r>
    </w:p>
    <w:p w14:paraId="43996A64" w14:textId="77777777" w:rsidR="006B42FA" w:rsidRPr="006B42FA" w:rsidRDefault="006B42FA" w:rsidP="006B42FA">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On-Device RL Personalization</w:t>
      </w:r>
    </w:p>
    <w:p w14:paraId="6F9359F6" w14:textId="77777777" w:rsidR="006B42FA" w:rsidRPr="006B42FA" w:rsidRDefault="006B42FA" w:rsidP="006B42FA">
      <w:pPr>
        <w:numPr>
          <w:ilvl w:val="1"/>
          <w:numId w:val="18"/>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Use reinforcement learning to tailor art styles and narrative tone to user preferences.</w:t>
      </w:r>
    </w:p>
    <w:p w14:paraId="02EF3831"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7. Creative Process Reflection</w:t>
      </w:r>
    </w:p>
    <w:p w14:paraId="2E4B7303"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 xml:space="preserve">Working with AI became a </w:t>
      </w:r>
      <w:r w:rsidRPr="006B42FA">
        <w:rPr>
          <w:rFonts w:ascii="Times New Roman" w:eastAsia="Times New Roman" w:hAnsi="Times New Roman" w:cs="Times New Roman"/>
          <w:b/>
          <w:bCs/>
          <w:kern w:val="0"/>
          <w14:ligatures w14:val="none"/>
        </w:rPr>
        <w:t>collaborative loop</w:t>
      </w:r>
      <w:r w:rsidRPr="006B42FA">
        <w:rPr>
          <w:rFonts w:ascii="Times New Roman" w:eastAsia="Times New Roman" w:hAnsi="Times New Roman" w:cs="Times New Roman"/>
          <w:kern w:val="0"/>
          <w14:ligatures w14:val="none"/>
        </w:rPr>
        <w:t xml:space="preserve"> between designers and algorithms.</w:t>
      </w:r>
    </w:p>
    <w:p w14:paraId="1F881150" w14:textId="77777777" w:rsidR="006B42FA" w:rsidRPr="006B42FA" w:rsidRDefault="006B42FA" w:rsidP="006B42FA">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Benefits:</w:t>
      </w:r>
    </w:p>
    <w:p w14:paraId="420CDEAA" w14:textId="77777777" w:rsidR="006B42FA" w:rsidRPr="006B42FA" w:rsidRDefault="006B42FA" w:rsidP="006B42FA">
      <w:pPr>
        <w:numPr>
          <w:ilvl w:val="1"/>
          <w:numId w:val="19"/>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Rapid Prototyping:</w:t>
      </w:r>
      <w:r w:rsidRPr="006B42FA">
        <w:rPr>
          <w:rFonts w:ascii="Times New Roman" w:eastAsia="Times New Roman" w:hAnsi="Times New Roman" w:cs="Times New Roman"/>
          <w:kern w:val="0"/>
          <w14:ligatures w14:val="none"/>
        </w:rPr>
        <w:t xml:space="preserve"> AI-driven code and content generation yielded dozens of iterations in hours.</w:t>
      </w:r>
    </w:p>
    <w:p w14:paraId="02C6E6DE" w14:textId="77777777" w:rsidR="006B42FA" w:rsidRPr="006B42FA" w:rsidRDefault="006B42FA" w:rsidP="006B42FA">
      <w:pPr>
        <w:numPr>
          <w:ilvl w:val="1"/>
          <w:numId w:val="19"/>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lastRenderedPageBreak/>
        <w:t>Serendipity:</w:t>
      </w:r>
      <w:r w:rsidRPr="006B42FA">
        <w:rPr>
          <w:rFonts w:ascii="Times New Roman" w:eastAsia="Times New Roman" w:hAnsi="Times New Roman" w:cs="Times New Roman"/>
          <w:kern w:val="0"/>
          <w14:ligatures w14:val="none"/>
        </w:rPr>
        <w:t xml:space="preserve"> ChatGPT suggestions inspired novel aesthetic directions.</w:t>
      </w:r>
    </w:p>
    <w:p w14:paraId="23939496" w14:textId="77777777" w:rsidR="006B42FA" w:rsidRPr="006B42FA" w:rsidRDefault="006B42FA" w:rsidP="006B42FA">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Challenges:</w:t>
      </w:r>
    </w:p>
    <w:p w14:paraId="6FB81256" w14:textId="77777777" w:rsidR="006B42FA" w:rsidRPr="006B42FA" w:rsidRDefault="006B42FA" w:rsidP="006B42FA">
      <w:pPr>
        <w:numPr>
          <w:ilvl w:val="1"/>
          <w:numId w:val="19"/>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Artistic Intent:</w:t>
      </w:r>
      <w:r w:rsidRPr="006B42FA">
        <w:rPr>
          <w:rFonts w:ascii="Times New Roman" w:eastAsia="Times New Roman" w:hAnsi="Times New Roman" w:cs="Times New Roman"/>
          <w:kern w:val="0"/>
          <w14:ligatures w14:val="none"/>
        </w:rPr>
        <w:t xml:space="preserve"> Ensuring AI outputs aligned with vision required ongoing refinement.</w:t>
      </w:r>
    </w:p>
    <w:p w14:paraId="03A467E7" w14:textId="77777777" w:rsidR="006B42FA" w:rsidRPr="006B42FA" w:rsidRDefault="006B42FA" w:rsidP="006B42FA">
      <w:pPr>
        <w:numPr>
          <w:ilvl w:val="1"/>
          <w:numId w:val="19"/>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i/>
          <w:iCs/>
          <w:kern w:val="0"/>
          <w14:ligatures w14:val="none"/>
        </w:rPr>
        <w:t>Debugging:</w:t>
      </w:r>
      <w:r w:rsidRPr="006B42FA">
        <w:rPr>
          <w:rFonts w:ascii="Times New Roman" w:eastAsia="Times New Roman" w:hAnsi="Times New Roman" w:cs="Times New Roman"/>
          <w:kern w:val="0"/>
          <w14:ligatures w14:val="none"/>
        </w:rPr>
        <w:t xml:space="preserve"> Black-box models complicated troubleshooting.</w:t>
      </w:r>
    </w:p>
    <w:p w14:paraId="5532C9BB"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AI-assisted creativity introduces probabilistic elements demanding new skills in prompt design and model evaluation.</w:t>
      </w:r>
    </w:p>
    <w:p w14:paraId="1871E959" w14:textId="77777777" w:rsidR="006B42FA" w:rsidRPr="006B42FA" w:rsidRDefault="006B42FA" w:rsidP="006B42F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6B42FA">
        <w:rPr>
          <w:rFonts w:ascii="Times New Roman" w:eastAsia="Times New Roman" w:hAnsi="Times New Roman" w:cs="Times New Roman"/>
          <w:b/>
          <w:bCs/>
          <w:kern w:val="0"/>
          <w14:ligatures w14:val="none"/>
        </w:rPr>
        <w:t>8. Conclusion</w:t>
      </w:r>
    </w:p>
    <w:p w14:paraId="6511A9B6"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The AI Mirror project demonstrates how compact edge hardware can host complex AI pipelines—vision, text, and audio—to deliver immersive, personalized art installations.</w:t>
      </w:r>
    </w:p>
    <w:p w14:paraId="71A895AA" w14:textId="77777777" w:rsidR="006B42FA" w:rsidRPr="006B42FA" w:rsidRDefault="006B42FA" w:rsidP="006B42FA">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Integration:</w:t>
      </w:r>
      <w:r w:rsidRPr="006B42FA">
        <w:rPr>
          <w:rFonts w:ascii="Times New Roman" w:eastAsia="Times New Roman" w:hAnsi="Times New Roman" w:cs="Times New Roman"/>
          <w:kern w:val="0"/>
          <w14:ligatures w14:val="none"/>
        </w:rPr>
        <w:t xml:space="preserve"> Six AI-driven tools enabled a cohesive multi-modal experience.</w:t>
      </w:r>
    </w:p>
    <w:p w14:paraId="6B827FD5" w14:textId="77777777" w:rsidR="006B42FA" w:rsidRPr="006B42FA" w:rsidRDefault="006B42FA" w:rsidP="006B42FA">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Collaboration:</w:t>
      </w:r>
      <w:r w:rsidRPr="006B42FA">
        <w:rPr>
          <w:rFonts w:ascii="Times New Roman" w:eastAsia="Times New Roman" w:hAnsi="Times New Roman" w:cs="Times New Roman"/>
          <w:kern w:val="0"/>
          <w14:ligatures w14:val="none"/>
        </w:rPr>
        <w:t xml:space="preserve"> Balanced generative power with human oversight via prompt design and data augmentation.</w:t>
      </w:r>
    </w:p>
    <w:p w14:paraId="086F0FEF" w14:textId="77777777" w:rsidR="006B42FA" w:rsidRPr="006B42FA" w:rsidRDefault="006B42FA" w:rsidP="006B42FA">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Ethics:</w:t>
      </w:r>
      <w:r w:rsidRPr="006B42FA">
        <w:rPr>
          <w:rFonts w:ascii="Times New Roman" w:eastAsia="Times New Roman" w:hAnsi="Times New Roman" w:cs="Times New Roman"/>
          <w:kern w:val="0"/>
          <w14:ligatures w14:val="none"/>
        </w:rPr>
        <w:t xml:space="preserve"> Addressed bias, licensing, and privacy for responsible deployment.</w:t>
      </w:r>
    </w:p>
    <w:p w14:paraId="27C2F98D" w14:textId="77777777" w:rsidR="006B42FA" w:rsidRPr="006B42FA" w:rsidRDefault="006B42FA" w:rsidP="006B42FA">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b/>
          <w:bCs/>
          <w:kern w:val="0"/>
          <w14:ligatures w14:val="none"/>
        </w:rPr>
        <w:t>Future Potential:</w:t>
      </w:r>
      <w:r w:rsidRPr="006B42FA">
        <w:rPr>
          <w:rFonts w:ascii="Times New Roman" w:eastAsia="Times New Roman" w:hAnsi="Times New Roman" w:cs="Times New Roman"/>
          <w:kern w:val="0"/>
          <w14:ligatures w14:val="none"/>
        </w:rPr>
        <w:t xml:space="preserve"> Voice control, gesture interfaces, and on-device personalization promise richer interactions.</w:t>
      </w:r>
    </w:p>
    <w:p w14:paraId="7DEC52C3" w14:textId="77777777" w:rsidR="006B42FA" w:rsidRPr="006B42FA" w:rsidRDefault="006B42FA" w:rsidP="006B42FA">
      <w:pPr>
        <w:spacing w:before="100" w:beforeAutospacing="1" w:after="100" w:afterAutospacing="1" w:line="480" w:lineRule="auto"/>
        <w:rPr>
          <w:rFonts w:ascii="Times New Roman" w:eastAsia="Times New Roman" w:hAnsi="Times New Roman" w:cs="Times New Roman"/>
          <w:kern w:val="0"/>
          <w14:ligatures w14:val="none"/>
        </w:rPr>
      </w:pPr>
      <w:r w:rsidRPr="006B42FA">
        <w:rPr>
          <w:rFonts w:ascii="Times New Roman" w:eastAsia="Times New Roman" w:hAnsi="Times New Roman" w:cs="Times New Roman"/>
          <w:kern w:val="0"/>
          <w14:ligatures w14:val="none"/>
        </w:rPr>
        <w:t>This ten-week exploration highlights AI’s transformative impact on creative workflows and charts a path for future interactive art experiences.</w:t>
      </w:r>
    </w:p>
    <w:p w14:paraId="22D30554" w14:textId="77777777" w:rsidR="00A02FB2" w:rsidRPr="006B42FA" w:rsidRDefault="00A02FB2" w:rsidP="006B42FA">
      <w:pPr>
        <w:spacing w:line="480" w:lineRule="auto"/>
        <w:rPr>
          <w:rFonts w:ascii="Times New Roman" w:hAnsi="Times New Roman" w:cs="Times New Roman"/>
        </w:rPr>
      </w:pPr>
    </w:p>
    <w:sectPr w:rsidR="00A02FB2" w:rsidRPr="006B4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FC2"/>
    <w:multiLevelType w:val="multilevel"/>
    <w:tmpl w:val="328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085"/>
    <w:multiLevelType w:val="multilevel"/>
    <w:tmpl w:val="FB4C4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D10B5"/>
    <w:multiLevelType w:val="multilevel"/>
    <w:tmpl w:val="63309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64566"/>
    <w:multiLevelType w:val="multilevel"/>
    <w:tmpl w:val="3E5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850AC"/>
    <w:multiLevelType w:val="multilevel"/>
    <w:tmpl w:val="1B6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80291"/>
    <w:multiLevelType w:val="multilevel"/>
    <w:tmpl w:val="240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4FE8"/>
    <w:multiLevelType w:val="multilevel"/>
    <w:tmpl w:val="791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76B8C"/>
    <w:multiLevelType w:val="multilevel"/>
    <w:tmpl w:val="74CA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B64E9"/>
    <w:multiLevelType w:val="multilevel"/>
    <w:tmpl w:val="37D8B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05642"/>
    <w:multiLevelType w:val="multilevel"/>
    <w:tmpl w:val="F14EC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61204"/>
    <w:multiLevelType w:val="multilevel"/>
    <w:tmpl w:val="BAB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62AF1"/>
    <w:multiLevelType w:val="multilevel"/>
    <w:tmpl w:val="28000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205F2"/>
    <w:multiLevelType w:val="multilevel"/>
    <w:tmpl w:val="A7C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B3595"/>
    <w:multiLevelType w:val="multilevel"/>
    <w:tmpl w:val="93549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45228F"/>
    <w:multiLevelType w:val="multilevel"/>
    <w:tmpl w:val="1F3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13B0A"/>
    <w:multiLevelType w:val="multilevel"/>
    <w:tmpl w:val="440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127EC"/>
    <w:multiLevelType w:val="multilevel"/>
    <w:tmpl w:val="948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C7832"/>
    <w:multiLevelType w:val="multilevel"/>
    <w:tmpl w:val="C05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F68A9"/>
    <w:multiLevelType w:val="multilevel"/>
    <w:tmpl w:val="D9E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E03A2"/>
    <w:multiLevelType w:val="multilevel"/>
    <w:tmpl w:val="0402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90310">
    <w:abstractNumId w:val="18"/>
  </w:num>
  <w:num w:numId="2" w16cid:durableId="1072772998">
    <w:abstractNumId w:val="11"/>
  </w:num>
  <w:num w:numId="3" w16cid:durableId="24601148">
    <w:abstractNumId w:val="10"/>
  </w:num>
  <w:num w:numId="4" w16cid:durableId="1354111521">
    <w:abstractNumId w:val="19"/>
  </w:num>
  <w:num w:numId="5" w16cid:durableId="974724796">
    <w:abstractNumId w:val="5"/>
  </w:num>
  <w:num w:numId="6" w16cid:durableId="1216701687">
    <w:abstractNumId w:val="12"/>
  </w:num>
  <w:num w:numId="7" w16cid:durableId="1245258252">
    <w:abstractNumId w:val="2"/>
  </w:num>
  <w:num w:numId="8" w16cid:durableId="1758210302">
    <w:abstractNumId w:val="3"/>
  </w:num>
  <w:num w:numId="9" w16cid:durableId="1864589399">
    <w:abstractNumId w:val="9"/>
  </w:num>
  <w:num w:numId="10" w16cid:durableId="1603996669">
    <w:abstractNumId w:val="6"/>
  </w:num>
  <w:num w:numId="11" w16cid:durableId="898788310">
    <w:abstractNumId w:val="4"/>
  </w:num>
  <w:num w:numId="12" w16cid:durableId="373819214">
    <w:abstractNumId w:val="13"/>
  </w:num>
  <w:num w:numId="13" w16cid:durableId="1234775462">
    <w:abstractNumId w:val="16"/>
  </w:num>
  <w:num w:numId="14" w16cid:durableId="1067999951">
    <w:abstractNumId w:val="17"/>
  </w:num>
  <w:num w:numId="15" w16cid:durableId="1274940214">
    <w:abstractNumId w:val="15"/>
  </w:num>
  <w:num w:numId="16" w16cid:durableId="2029602678">
    <w:abstractNumId w:val="14"/>
  </w:num>
  <w:num w:numId="17" w16cid:durableId="1730378398">
    <w:abstractNumId w:val="8"/>
  </w:num>
  <w:num w:numId="18" w16cid:durableId="580261970">
    <w:abstractNumId w:val="1"/>
  </w:num>
  <w:num w:numId="19" w16cid:durableId="964193510">
    <w:abstractNumId w:val="7"/>
  </w:num>
  <w:num w:numId="20" w16cid:durableId="55686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FA"/>
    <w:rsid w:val="00190FA8"/>
    <w:rsid w:val="006465A0"/>
    <w:rsid w:val="006B42FA"/>
    <w:rsid w:val="008264E7"/>
    <w:rsid w:val="009F4100"/>
    <w:rsid w:val="009F6A19"/>
    <w:rsid w:val="00A02FB2"/>
    <w:rsid w:val="00DF4634"/>
    <w:rsid w:val="00F57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7C8266A"/>
  <w15:chartTrackingRefBased/>
  <w15:docId w15:val="{F0795E62-781A-404E-AED3-50E0383E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4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2FA"/>
    <w:rPr>
      <w:rFonts w:eastAsiaTheme="majorEastAsia" w:cstheme="majorBidi"/>
      <w:color w:val="272727" w:themeColor="text1" w:themeTint="D8"/>
    </w:rPr>
  </w:style>
  <w:style w:type="paragraph" w:styleId="Title">
    <w:name w:val="Title"/>
    <w:basedOn w:val="Normal"/>
    <w:next w:val="Normal"/>
    <w:link w:val="TitleChar"/>
    <w:uiPriority w:val="10"/>
    <w:qFormat/>
    <w:rsid w:val="006B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2FA"/>
    <w:pPr>
      <w:spacing w:before="160"/>
      <w:jc w:val="center"/>
    </w:pPr>
    <w:rPr>
      <w:i/>
      <w:iCs/>
      <w:color w:val="404040" w:themeColor="text1" w:themeTint="BF"/>
    </w:rPr>
  </w:style>
  <w:style w:type="character" w:customStyle="1" w:styleId="QuoteChar">
    <w:name w:val="Quote Char"/>
    <w:basedOn w:val="DefaultParagraphFont"/>
    <w:link w:val="Quote"/>
    <w:uiPriority w:val="29"/>
    <w:rsid w:val="006B42FA"/>
    <w:rPr>
      <w:i/>
      <w:iCs/>
      <w:color w:val="404040" w:themeColor="text1" w:themeTint="BF"/>
    </w:rPr>
  </w:style>
  <w:style w:type="paragraph" w:styleId="ListParagraph">
    <w:name w:val="List Paragraph"/>
    <w:basedOn w:val="Normal"/>
    <w:uiPriority w:val="34"/>
    <w:qFormat/>
    <w:rsid w:val="006B42FA"/>
    <w:pPr>
      <w:ind w:left="720"/>
      <w:contextualSpacing/>
    </w:pPr>
  </w:style>
  <w:style w:type="character" w:styleId="IntenseEmphasis">
    <w:name w:val="Intense Emphasis"/>
    <w:basedOn w:val="DefaultParagraphFont"/>
    <w:uiPriority w:val="21"/>
    <w:qFormat/>
    <w:rsid w:val="006B42FA"/>
    <w:rPr>
      <w:i/>
      <w:iCs/>
      <w:color w:val="0F4761" w:themeColor="accent1" w:themeShade="BF"/>
    </w:rPr>
  </w:style>
  <w:style w:type="paragraph" w:styleId="IntenseQuote">
    <w:name w:val="Intense Quote"/>
    <w:basedOn w:val="Normal"/>
    <w:next w:val="Normal"/>
    <w:link w:val="IntenseQuoteChar"/>
    <w:uiPriority w:val="30"/>
    <w:qFormat/>
    <w:rsid w:val="006B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2FA"/>
    <w:rPr>
      <w:i/>
      <w:iCs/>
      <w:color w:val="0F4761" w:themeColor="accent1" w:themeShade="BF"/>
    </w:rPr>
  </w:style>
  <w:style w:type="character" w:styleId="IntenseReference">
    <w:name w:val="Intense Reference"/>
    <w:basedOn w:val="DefaultParagraphFont"/>
    <w:uiPriority w:val="32"/>
    <w:qFormat/>
    <w:rsid w:val="006B42FA"/>
    <w:rPr>
      <w:b/>
      <w:bCs/>
      <w:smallCaps/>
      <w:color w:val="0F4761" w:themeColor="accent1" w:themeShade="BF"/>
      <w:spacing w:val="5"/>
    </w:rPr>
  </w:style>
  <w:style w:type="paragraph" w:styleId="NormalWeb">
    <w:name w:val="Normal (Web)"/>
    <w:basedOn w:val="Normal"/>
    <w:uiPriority w:val="99"/>
    <w:semiHidden/>
    <w:unhideWhenUsed/>
    <w:rsid w:val="006B42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42FA"/>
    <w:rPr>
      <w:b/>
      <w:bCs/>
    </w:rPr>
  </w:style>
  <w:style w:type="character" w:styleId="Emphasis">
    <w:name w:val="Emphasis"/>
    <w:basedOn w:val="DefaultParagraphFont"/>
    <w:uiPriority w:val="20"/>
    <w:qFormat/>
    <w:rsid w:val="006B42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91231">
      <w:bodyDiv w:val="1"/>
      <w:marLeft w:val="0"/>
      <w:marRight w:val="0"/>
      <w:marTop w:val="0"/>
      <w:marBottom w:val="0"/>
      <w:divBdr>
        <w:top w:val="none" w:sz="0" w:space="0" w:color="auto"/>
        <w:left w:val="none" w:sz="0" w:space="0" w:color="auto"/>
        <w:bottom w:val="none" w:sz="0" w:space="0" w:color="auto"/>
        <w:right w:val="none" w:sz="0" w:space="0" w:color="auto"/>
      </w:divBdr>
    </w:div>
    <w:div w:id="110607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 T</dc:creator>
  <cp:keywords/>
  <dc:description/>
  <cp:lastModifiedBy>Armin T</cp:lastModifiedBy>
  <cp:revision>1</cp:revision>
  <dcterms:created xsi:type="dcterms:W3CDTF">2025-06-14T22:02:00Z</dcterms:created>
  <dcterms:modified xsi:type="dcterms:W3CDTF">2025-06-14T22:07:00Z</dcterms:modified>
</cp:coreProperties>
</file>