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rPr>
        <w:id w:val="-2135473733"/>
        <w:docPartObj>
          <w:docPartGallery w:val="Cover Pages"/>
          <w:docPartUnique/>
        </w:docPartObj>
      </w:sdtPr>
      <w:sdtEndPr>
        <w:rPr>
          <w:color w:val="7030A0"/>
          <w:sz w:val="40"/>
          <w:szCs w:val="40"/>
          <w:lang w:bidi="ar-EG"/>
        </w:rPr>
      </w:sdtEndPr>
      <w:sdtContent>
        <w:p w14:paraId="099258C5" w14:textId="710C4FE1" w:rsidR="0077305A" w:rsidRDefault="0077305A" w:rsidP="0077305A">
          <w:pPr>
            <w:pStyle w:val="NoSpacing"/>
            <w:spacing w:before="1540" w:after="240"/>
            <w:rPr>
              <w:color w:val="4472C4" w:themeColor="accent1"/>
            </w:rPr>
          </w:pPr>
        </w:p>
        <w:sdt>
          <w:sdtPr>
            <w:rPr>
              <w:rFonts w:ascii="Congenial Black" w:eastAsia="Times New Roman" w:hAnsi="Congenial Black" w:cs="Arial"/>
              <w:b/>
              <w:bCs/>
              <w:color w:val="2F5496" w:themeColor="accent1" w:themeShade="BF"/>
              <w:sz w:val="72"/>
              <w:szCs w:val="72"/>
            </w:rPr>
            <w:alias w:val="Title"/>
            <w:tag w:val=""/>
            <w:id w:val="1735040861"/>
            <w:placeholder>
              <w:docPart w:val="237BB151106D46C58C39DC835E18B90A"/>
            </w:placeholder>
            <w:dataBinding w:prefixMappings="xmlns:ns0='http://purl.org/dc/elements/1.1/' xmlns:ns1='http://schemas.openxmlformats.org/package/2006/metadata/core-properties' " w:xpath="/ns1:coreProperties[1]/ns0:title[1]" w:storeItemID="{6C3C8BC8-F283-45AE-878A-BAB7291924A1}"/>
            <w:text/>
          </w:sdtPr>
          <w:sdtContent>
            <w:p w14:paraId="41D31C58" w14:textId="61899B12" w:rsidR="009121EB" w:rsidRPr="00A94818" w:rsidRDefault="009121EB">
              <w:pPr>
                <w:pStyle w:val="NoSpacing"/>
                <w:pBdr>
                  <w:top w:val="single" w:sz="6" w:space="6" w:color="4472C4" w:themeColor="accent1"/>
                  <w:bottom w:val="single" w:sz="6" w:space="6" w:color="4472C4" w:themeColor="accent1"/>
                </w:pBdr>
                <w:spacing w:after="240"/>
                <w:jc w:val="center"/>
                <w:rPr>
                  <w:rFonts w:ascii="Congenial Black" w:eastAsiaTheme="majorEastAsia" w:hAnsi="Congenial Black" w:cstheme="majorBidi"/>
                  <w:caps/>
                  <w:color w:val="2F5496" w:themeColor="accent1" w:themeShade="BF"/>
                  <w:sz w:val="72"/>
                  <w:szCs w:val="72"/>
                </w:rPr>
              </w:pPr>
              <w:r w:rsidRPr="00A94818">
                <w:rPr>
                  <w:rFonts w:ascii="Congenial Black" w:eastAsia="Times New Roman" w:hAnsi="Congenial Black" w:cs="Arial"/>
                  <w:b/>
                  <w:bCs/>
                  <w:color w:val="2F5496" w:themeColor="accent1" w:themeShade="BF"/>
                  <w:sz w:val="72"/>
                  <w:szCs w:val="72"/>
                </w:rPr>
                <w:t>Heart Failure Prediction</w:t>
              </w:r>
            </w:p>
          </w:sdtContent>
        </w:sdt>
        <w:sdt>
          <w:sdtPr>
            <w:rPr>
              <w:color w:val="4472C4" w:themeColor="accent1"/>
              <w:sz w:val="28"/>
              <w:szCs w:val="28"/>
            </w:rPr>
            <w:alias w:val="Subtitle"/>
            <w:tag w:val=""/>
            <w:id w:val="328029620"/>
            <w:placeholder>
              <w:docPart w:val="E793916AAEA149869E9984DF2F8B271D"/>
            </w:placeholder>
            <w:dataBinding w:prefixMappings="xmlns:ns0='http://purl.org/dc/elements/1.1/' xmlns:ns1='http://schemas.openxmlformats.org/package/2006/metadata/core-properties' " w:xpath="/ns1:coreProperties[1]/ns0:subject[1]" w:storeItemID="{6C3C8BC8-F283-45AE-878A-BAB7291924A1}"/>
            <w:text/>
          </w:sdtPr>
          <w:sdtContent>
            <w:p w14:paraId="5AF321F3" w14:textId="6D5C6C16" w:rsidR="009121EB" w:rsidRDefault="00412DCD">
              <w:pPr>
                <w:pStyle w:val="NoSpacing"/>
                <w:jc w:val="center"/>
                <w:rPr>
                  <w:color w:val="4472C4" w:themeColor="accent1"/>
                  <w:sz w:val="28"/>
                  <w:szCs w:val="28"/>
                </w:rPr>
              </w:pPr>
              <w:r>
                <w:rPr>
                  <w:noProof/>
                  <w:color w:val="4472C4" w:themeColor="accent1"/>
                  <w:sz w:val="28"/>
                  <w:szCs w:val="28"/>
                </w:rPr>
                <w:drawing>
                  <wp:inline distT="0" distB="0" distL="0" distR="0" wp14:anchorId="0C04D4D6" wp14:editId="03409C55">
                    <wp:extent cx="4610100" cy="27613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1494" cy="2768201"/>
                            </a:xfrm>
                            <a:prstGeom prst="rect">
                              <a:avLst/>
                            </a:prstGeom>
                            <a:noFill/>
                            <a:ln>
                              <a:noFill/>
                            </a:ln>
                          </pic:spPr>
                        </pic:pic>
                      </a:graphicData>
                    </a:graphic>
                  </wp:inline>
                </w:drawing>
              </w:r>
            </w:p>
          </w:sdtContent>
        </w:sdt>
        <w:p w14:paraId="3C6A5A25" w14:textId="7AE401C6" w:rsidR="009121EB" w:rsidRDefault="009121EB">
          <w:pPr>
            <w:pStyle w:val="NoSpacing"/>
            <w:spacing w:before="480"/>
            <w:jc w:val="center"/>
            <w:rPr>
              <w:color w:val="4472C4" w:themeColor="accent1"/>
            </w:rPr>
          </w:pPr>
        </w:p>
        <w:p w14:paraId="69942339" w14:textId="55FF11BA" w:rsidR="00412DCD" w:rsidRPr="00A94818" w:rsidRDefault="00F853E7" w:rsidP="0037504E">
          <w:pPr>
            <w:rPr>
              <w:rFonts w:ascii="Congenial Black" w:hAnsi="Congenial Black"/>
              <w:color w:val="2F5496" w:themeColor="accent1" w:themeShade="BF"/>
              <w:sz w:val="48"/>
              <w:szCs w:val="48"/>
              <w:lang w:bidi="ar-EG"/>
            </w:rPr>
          </w:pPr>
          <w:r w:rsidRPr="00A94818">
            <w:rPr>
              <w:rFonts w:ascii="Congenial Black" w:hAnsi="Congenial Black"/>
              <w:color w:val="2F5496" w:themeColor="accent1" w:themeShade="BF"/>
              <w:sz w:val="48"/>
              <w:szCs w:val="48"/>
              <w:lang w:bidi="ar-EG"/>
            </w:rPr>
            <w:t xml:space="preserve">    </w:t>
          </w:r>
          <w:r w:rsidR="00A94818">
            <w:rPr>
              <w:rFonts w:ascii="Congenial Black" w:hAnsi="Congenial Black"/>
              <w:color w:val="2F5496" w:themeColor="accent1" w:themeShade="BF"/>
              <w:sz w:val="48"/>
              <w:szCs w:val="48"/>
              <w:lang w:bidi="ar-EG"/>
            </w:rPr>
            <w:t xml:space="preserve">   </w:t>
          </w:r>
          <w:r w:rsidRPr="00A94818">
            <w:rPr>
              <w:rFonts w:ascii="Congenial Black" w:hAnsi="Congenial Black"/>
              <w:color w:val="2F5496" w:themeColor="accent1" w:themeShade="BF"/>
              <w:sz w:val="48"/>
              <w:szCs w:val="48"/>
              <w:lang w:bidi="ar-EG"/>
            </w:rPr>
            <w:t xml:space="preserve"> </w:t>
          </w:r>
          <w:proofErr w:type="gramStart"/>
          <w:r w:rsidR="0077305A" w:rsidRPr="00A94818">
            <w:rPr>
              <w:rFonts w:ascii="Congenial Black" w:hAnsi="Congenial Black"/>
              <w:color w:val="2F5496" w:themeColor="accent1" w:themeShade="BF"/>
              <w:sz w:val="48"/>
              <w:szCs w:val="48"/>
              <w:lang w:bidi="ar-EG"/>
            </w:rPr>
            <w:t>TEAM WORK</w:t>
          </w:r>
          <w:proofErr w:type="gramEnd"/>
          <w:r w:rsidR="0077305A" w:rsidRPr="00A94818">
            <w:rPr>
              <w:rFonts w:ascii="Congenial Black" w:hAnsi="Congenial Black"/>
              <w:color w:val="2F5496" w:themeColor="accent1" w:themeShade="BF"/>
              <w:sz w:val="48"/>
              <w:szCs w:val="48"/>
              <w:lang w:bidi="ar-EG"/>
            </w:rPr>
            <w:t>:</w:t>
          </w:r>
        </w:p>
        <w:p w14:paraId="00C885CF" w14:textId="1C253B8D" w:rsidR="00412DCD" w:rsidRDefault="0077305A" w:rsidP="0037504E">
          <w:pPr>
            <w:rPr>
              <w:color w:val="7030A0"/>
              <w:sz w:val="40"/>
              <w:szCs w:val="40"/>
              <w:lang w:bidi="ar-EG"/>
            </w:rPr>
          </w:pPr>
          <w:r>
            <w:rPr>
              <w:color w:val="7030A0"/>
              <w:sz w:val="40"/>
              <w:szCs w:val="40"/>
              <w:lang w:bidi="ar-EG"/>
            </w:rPr>
            <w:t xml:space="preserve">       1_ALI AHMED </w:t>
          </w:r>
          <w:r w:rsidR="00AB2E35">
            <w:rPr>
              <w:color w:val="7030A0"/>
              <w:sz w:val="40"/>
              <w:szCs w:val="40"/>
              <w:lang w:bidi="ar-EG"/>
            </w:rPr>
            <w:t>ALI FADLOUN</w:t>
          </w:r>
          <w:r w:rsidR="001F3056">
            <w:rPr>
              <w:color w:val="7030A0"/>
              <w:sz w:val="40"/>
              <w:szCs w:val="40"/>
              <w:lang w:bidi="ar-EG"/>
            </w:rPr>
            <w:t xml:space="preserve">                         4230170</w:t>
          </w:r>
        </w:p>
        <w:p w14:paraId="267DFE66" w14:textId="3D7AF210" w:rsidR="0077305A" w:rsidRDefault="0077305A" w:rsidP="0037504E">
          <w:pPr>
            <w:rPr>
              <w:color w:val="7030A0"/>
              <w:sz w:val="40"/>
              <w:szCs w:val="40"/>
              <w:lang w:bidi="ar-EG"/>
            </w:rPr>
          </w:pPr>
          <w:r>
            <w:rPr>
              <w:color w:val="7030A0"/>
              <w:sz w:val="40"/>
              <w:szCs w:val="40"/>
              <w:lang w:bidi="ar-EG"/>
            </w:rPr>
            <w:t xml:space="preserve">       2_MOSTAFA MOHAMED</w:t>
          </w:r>
          <w:r w:rsidR="00AB2E35">
            <w:rPr>
              <w:color w:val="7030A0"/>
              <w:sz w:val="40"/>
              <w:szCs w:val="40"/>
              <w:lang w:bidi="ar-EG"/>
            </w:rPr>
            <w:t xml:space="preserve"> MOSTAFA</w:t>
          </w:r>
          <w:r w:rsidR="001F3056">
            <w:rPr>
              <w:color w:val="7030A0"/>
              <w:sz w:val="40"/>
              <w:szCs w:val="40"/>
              <w:lang w:bidi="ar-EG"/>
            </w:rPr>
            <w:t xml:space="preserve">            4230165</w:t>
          </w:r>
        </w:p>
        <w:p w14:paraId="2E381364" w14:textId="55093C84" w:rsidR="0077305A" w:rsidRDefault="0077305A" w:rsidP="0037504E">
          <w:pPr>
            <w:rPr>
              <w:color w:val="7030A0"/>
              <w:sz w:val="40"/>
              <w:szCs w:val="40"/>
              <w:lang w:bidi="ar-EG"/>
            </w:rPr>
          </w:pPr>
          <w:r>
            <w:rPr>
              <w:color w:val="7030A0"/>
              <w:sz w:val="40"/>
              <w:szCs w:val="40"/>
              <w:lang w:bidi="ar-EG"/>
            </w:rPr>
            <w:t xml:space="preserve">       3_HAYDI AHMED</w:t>
          </w:r>
          <w:r w:rsidR="001F3056">
            <w:rPr>
              <w:color w:val="7030A0"/>
              <w:sz w:val="40"/>
              <w:szCs w:val="40"/>
              <w:lang w:bidi="ar-EG"/>
            </w:rPr>
            <w:t xml:space="preserve">                                            4230047</w:t>
          </w:r>
        </w:p>
        <w:p w14:paraId="49ADBD9C" w14:textId="5E636E2A" w:rsidR="00087AA9" w:rsidRPr="0037504E" w:rsidRDefault="0077305A" w:rsidP="0077305A">
          <w:pPr>
            <w:rPr>
              <w:color w:val="7030A0"/>
              <w:sz w:val="40"/>
              <w:szCs w:val="40"/>
              <w:rtl/>
              <w:lang w:bidi="ar-EG"/>
            </w:rPr>
          </w:pPr>
          <w:r>
            <w:rPr>
              <w:color w:val="7030A0"/>
              <w:sz w:val="40"/>
              <w:szCs w:val="40"/>
              <w:lang w:bidi="ar-EG"/>
            </w:rPr>
            <w:t xml:space="preserve">       4_MALAK MOHAME</w:t>
          </w:r>
          <w:r w:rsidR="00AB2E35">
            <w:rPr>
              <w:color w:val="7030A0"/>
              <w:sz w:val="40"/>
              <w:szCs w:val="40"/>
              <w:lang w:bidi="ar-EG"/>
            </w:rPr>
            <w:t>D</w:t>
          </w:r>
          <w:r w:rsidR="001F3056">
            <w:rPr>
              <w:color w:val="7030A0"/>
              <w:sz w:val="40"/>
              <w:szCs w:val="40"/>
              <w:lang w:bidi="ar-EG"/>
            </w:rPr>
            <w:t xml:space="preserve">                                    4230029                   </w:t>
          </w:r>
          <w:r w:rsidR="009121EB">
            <w:rPr>
              <w:color w:val="7030A0"/>
              <w:sz w:val="40"/>
              <w:szCs w:val="40"/>
              <w:lang w:bidi="ar-EG"/>
            </w:rPr>
            <w:br w:type="page"/>
          </w:r>
        </w:p>
      </w:sdtContent>
    </w:sdt>
    <w:p w14:paraId="01BFDBAC" w14:textId="354718A5" w:rsidR="00087AA9" w:rsidRPr="001F3056" w:rsidRDefault="00087AA9" w:rsidP="001F3056">
      <w:pPr>
        <w:pStyle w:val="ListParagraph"/>
        <w:numPr>
          <w:ilvl w:val="0"/>
          <w:numId w:val="18"/>
        </w:numPr>
        <w:pBdr>
          <w:bottom w:val="double" w:sz="6" w:space="1" w:color="auto"/>
        </w:pBdr>
        <w:shd w:val="clear" w:color="auto" w:fill="FFFFFF"/>
        <w:spacing w:after="0" w:line="480" w:lineRule="atLeast"/>
        <w:textAlignment w:val="baseline"/>
        <w:outlineLvl w:val="1"/>
        <w:rPr>
          <w:rFonts w:ascii="Arial" w:eastAsia="Times New Roman" w:hAnsi="Arial" w:cs="Arial"/>
          <w:b/>
          <w:bCs/>
          <w:color w:val="0070C0"/>
          <w:sz w:val="44"/>
          <w:szCs w:val="44"/>
        </w:rPr>
      </w:pPr>
      <w:r w:rsidRPr="001F3056">
        <w:rPr>
          <w:rFonts w:ascii="Arial" w:eastAsia="Times New Roman" w:hAnsi="Arial" w:cs="Arial"/>
          <w:b/>
          <w:bCs/>
          <w:color w:val="0070C0"/>
          <w:sz w:val="44"/>
          <w:szCs w:val="44"/>
        </w:rPr>
        <w:lastRenderedPageBreak/>
        <w:t>INTRODUCTION:</w:t>
      </w:r>
    </w:p>
    <w:p w14:paraId="00D8ECAB" w14:textId="66BFB44E" w:rsidR="00087AA9" w:rsidRPr="009121EB" w:rsidRDefault="00087AA9" w:rsidP="009121EB">
      <w:pPr>
        <w:shd w:val="clear" w:color="auto" w:fill="FFFFFF"/>
        <w:spacing w:after="0" w:line="480" w:lineRule="atLeast"/>
        <w:textAlignment w:val="baseline"/>
        <w:outlineLvl w:val="1"/>
        <w:rPr>
          <w:rFonts w:ascii="Arial" w:eastAsia="Times New Roman" w:hAnsi="Arial" w:cs="Arial"/>
          <w:b/>
          <w:bCs/>
          <w:color w:val="202124"/>
          <w:sz w:val="44"/>
          <w:szCs w:val="44"/>
        </w:rPr>
      </w:pPr>
      <w:r w:rsidRPr="00087AA9">
        <w:rPr>
          <w:rFonts w:ascii="Arial" w:eastAsia="Times New Roman" w:hAnsi="Arial" w:cs="Arial"/>
          <w:b/>
          <w:bCs/>
          <w:color w:val="202124"/>
          <w:sz w:val="44"/>
          <w:szCs w:val="44"/>
        </w:rPr>
        <w:t xml:space="preserve"> </w:t>
      </w:r>
    </w:p>
    <w:p w14:paraId="5A3B6578" w14:textId="36064CC0" w:rsidR="00087AA9" w:rsidRDefault="00087AA9">
      <w:pPr>
        <w:rPr>
          <w:sz w:val="36"/>
          <w:szCs w:val="36"/>
        </w:rPr>
      </w:pPr>
      <w:r w:rsidRPr="00087AA9">
        <w:rPr>
          <w:sz w:val="36"/>
          <w:szCs w:val="36"/>
        </w:rPr>
        <w:t>Heart failure is one of the most common and serious chronic medical conditions in the modern era, posing a significant challenge to healthcare systems worldwide. It occurs when the heart is no longer able to pump enough blood to meet the body’s demands for oxygen and nutrients. Over time, this condition can lead to the deterioration of vital organ functions, worsening symptoms, and a marked increase in mortality—particularly among elderly individuals and patients with underlying chronic diseases.</w:t>
      </w:r>
    </w:p>
    <w:p w14:paraId="56C79EA7" w14:textId="57F17FC6" w:rsidR="009121EB" w:rsidRPr="009121EB" w:rsidRDefault="00DE0FBB" w:rsidP="009121EB">
      <w:pPr>
        <w:pBdr>
          <w:bottom w:val="single" w:sz="6" w:space="1" w:color="auto"/>
        </w:pBdr>
        <w:rPr>
          <w:sz w:val="40"/>
          <w:szCs w:val="40"/>
        </w:rPr>
      </w:pPr>
      <w:r w:rsidRPr="00DE0FBB">
        <w:rPr>
          <w:sz w:val="40"/>
          <w:szCs w:val="40"/>
        </w:rPr>
        <w:t>Heart failure is associated with a variety of medical and behavioral risk factors, including high blood pressure, diabetes, coronary artery disease, obesity, smoking, and sedentary lifestyles.</w:t>
      </w:r>
    </w:p>
    <w:p w14:paraId="5E721109" w14:textId="77777777" w:rsidR="00AC124A" w:rsidRPr="00AC124A" w:rsidRDefault="00AC124A" w:rsidP="00AC124A">
      <w:pPr>
        <w:rPr>
          <w:color w:val="7030A0"/>
          <w:sz w:val="44"/>
          <w:szCs w:val="44"/>
        </w:rPr>
      </w:pPr>
    </w:p>
    <w:p w14:paraId="258C56DD" w14:textId="590466A0" w:rsidR="00DE0FBB" w:rsidRPr="001F3056" w:rsidRDefault="00DE0FBB" w:rsidP="001F3056">
      <w:pPr>
        <w:pStyle w:val="ListParagraph"/>
        <w:numPr>
          <w:ilvl w:val="0"/>
          <w:numId w:val="1"/>
        </w:numPr>
        <w:pBdr>
          <w:bottom w:val="single" w:sz="6" w:space="1" w:color="auto"/>
        </w:pBdr>
        <w:rPr>
          <w:b/>
          <w:bCs/>
          <w:color w:val="7030A0"/>
          <w:sz w:val="44"/>
          <w:szCs w:val="44"/>
        </w:rPr>
      </w:pPr>
      <w:r w:rsidRPr="001F3056">
        <w:rPr>
          <w:b/>
          <w:bCs/>
          <w:color w:val="7030A0"/>
          <w:sz w:val="44"/>
          <w:szCs w:val="44"/>
        </w:rPr>
        <w:t>Exploratory Data Analysis</w:t>
      </w:r>
      <w:r w:rsidR="009121EB" w:rsidRPr="001F3056">
        <w:rPr>
          <w:b/>
          <w:bCs/>
          <w:color w:val="7030A0"/>
          <w:sz w:val="44"/>
          <w:szCs w:val="44"/>
        </w:rPr>
        <w:t>:</w:t>
      </w:r>
    </w:p>
    <w:p w14:paraId="5F901853" w14:textId="6B08C785" w:rsidR="009121EB" w:rsidRPr="009121EB" w:rsidRDefault="009121EB" w:rsidP="009121EB">
      <w:pPr>
        <w:pStyle w:val="NormalWeb"/>
        <w:rPr>
          <w:sz w:val="40"/>
          <w:szCs w:val="40"/>
        </w:rPr>
      </w:pPr>
      <w:r w:rsidRPr="009121EB">
        <w:rPr>
          <w:rFonts w:hAnsi="Symbol"/>
          <w:sz w:val="40"/>
          <w:szCs w:val="40"/>
        </w:rPr>
        <w:t></w:t>
      </w:r>
      <w:r w:rsidRPr="009121EB">
        <w:rPr>
          <w:sz w:val="40"/>
          <w:szCs w:val="40"/>
        </w:rPr>
        <w:t xml:space="preserve"> </w:t>
      </w:r>
      <w:r w:rsidRPr="009121EB">
        <w:rPr>
          <w:color w:val="806000" w:themeColor="accent4" w:themeShade="80"/>
          <w:sz w:val="40"/>
          <w:szCs w:val="40"/>
        </w:rPr>
        <w:t xml:space="preserve"> </w:t>
      </w:r>
      <w:r w:rsidRPr="00AC124A">
        <w:rPr>
          <w:rStyle w:val="Strong"/>
          <w:color w:val="FF0000"/>
          <w:sz w:val="40"/>
          <w:szCs w:val="40"/>
        </w:rPr>
        <w:t>Numerical</w:t>
      </w:r>
      <w:r w:rsidRPr="00AC124A">
        <w:rPr>
          <w:color w:val="FF0000"/>
          <w:sz w:val="40"/>
          <w:szCs w:val="40"/>
        </w:rPr>
        <w:t xml:space="preserve">: </w:t>
      </w:r>
      <w:r w:rsidRPr="009121EB">
        <w:rPr>
          <w:rStyle w:val="HTMLCode"/>
          <w:sz w:val="40"/>
          <w:szCs w:val="40"/>
        </w:rPr>
        <w:t>age</w:t>
      </w:r>
      <w:r w:rsidRPr="009121EB">
        <w:rPr>
          <w:sz w:val="40"/>
          <w:szCs w:val="40"/>
        </w:rPr>
        <w:t xml:space="preserve">, </w:t>
      </w:r>
      <w:proofErr w:type="spellStart"/>
      <w:r w:rsidRPr="009121EB">
        <w:rPr>
          <w:rStyle w:val="HTMLCode"/>
          <w:sz w:val="40"/>
          <w:szCs w:val="40"/>
        </w:rPr>
        <w:t>ejection_fraction</w:t>
      </w:r>
      <w:proofErr w:type="spellEnd"/>
      <w:r w:rsidRPr="009121EB">
        <w:rPr>
          <w:sz w:val="40"/>
          <w:szCs w:val="40"/>
        </w:rPr>
        <w:t xml:space="preserve">, </w:t>
      </w:r>
      <w:proofErr w:type="spellStart"/>
      <w:r w:rsidRPr="009121EB">
        <w:rPr>
          <w:rStyle w:val="HTMLCode"/>
          <w:sz w:val="40"/>
          <w:szCs w:val="40"/>
        </w:rPr>
        <w:t>creatinine_phosphokinase</w:t>
      </w:r>
      <w:proofErr w:type="spellEnd"/>
      <w:r w:rsidRPr="009121EB">
        <w:rPr>
          <w:sz w:val="40"/>
          <w:szCs w:val="40"/>
        </w:rPr>
        <w:t xml:space="preserve">, </w:t>
      </w:r>
      <w:r w:rsidRPr="009121EB">
        <w:rPr>
          <w:rStyle w:val="HTMLCode"/>
          <w:sz w:val="40"/>
          <w:szCs w:val="40"/>
        </w:rPr>
        <w:t>platelets</w:t>
      </w:r>
      <w:r w:rsidRPr="009121EB">
        <w:rPr>
          <w:sz w:val="40"/>
          <w:szCs w:val="40"/>
        </w:rPr>
        <w:t xml:space="preserve">, </w:t>
      </w:r>
      <w:proofErr w:type="spellStart"/>
      <w:r w:rsidRPr="009121EB">
        <w:rPr>
          <w:rStyle w:val="HTMLCode"/>
          <w:sz w:val="40"/>
          <w:szCs w:val="40"/>
        </w:rPr>
        <w:t>serum_creatinine</w:t>
      </w:r>
      <w:proofErr w:type="spellEnd"/>
      <w:r w:rsidRPr="009121EB">
        <w:rPr>
          <w:sz w:val="40"/>
          <w:szCs w:val="40"/>
        </w:rPr>
        <w:t xml:space="preserve">, </w:t>
      </w:r>
      <w:proofErr w:type="spellStart"/>
      <w:r w:rsidRPr="009121EB">
        <w:rPr>
          <w:rStyle w:val="HTMLCode"/>
          <w:sz w:val="40"/>
          <w:szCs w:val="40"/>
        </w:rPr>
        <w:t>serum_sodium</w:t>
      </w:r>
      <w:proofErr w:type="spellEnd"/>
      <w:r w:rsidRPr="009121EB">
        <w:rPr>
          <w:sz w:val="40"/>
          <w:szCs w:val="40"/>
        </w:rPr>
        <w:t xml:space="preserve">, </w:t>
      </w:r>
      <w:r w:rsidRPr="009121EB">
        <w:rPr>
          <w:rStyle w:val="HTMLCode"/>
          <w:sz w:val="40"/>
          <w:szCs w:val="40"/>
        </w:rPr>
        <w:t>time</w:t>
      </w:r>
    </w:p>
    <w:p w14:paraId="40CF6004" w14:textId="149421EE" w:rsidR="00AC124A" w:rsidRPr="00AC124A" w:rsidRDefault="009121EB" w:rsidP="00AC124A">
      <w:pPr>
        <w:pStyle w:val="NormalWeb"/>
        <w:rPr>
          <w:rFonts w:ascii="Courier New" w:hAnsi="Courier New" w:cs="Courier New"/>
          <w:sz w:val="40"/>
          <w:szCs w:val="40"/>
          <w:rtl/>
        </w:rPr>
      </w:pPr>
      <w:r w:rsidRPr="0077305A">
        <w:rPr>
          <w:rFonts w:hAnsi="Symbol"/>
          <w:color w:val="323E4F" w:themeColor="text2" w:themeShade="BF"/>
          <w:sz w:val="40"/>
          <w:szCs w:val="40"/>
        </w:rPr>
        <w:t></w:t>
      </w:r>
      <w:r w:rsidRPr="0077305A">
        <w:rPr>
          <w:color w:val="323E4F" w:themeColor="text2" w:themeShade="BF"/>
          <w:sz w:val="40"/>
          <w:szCs w:val="40"/>
        </w:rPr>
        <w:t xml:space="preserve">  </w:t>
      </w:r>
      <w:r w:rsidRPr="00AC124A">
        <w:rPr>
          <w:rStyle w:val="Strong"/>
          <w:color w:val="FF0000"/>
          <w:sz w:val="40"/>
          <w:szCs w:val="40"/>
        </w:rPr>
        <w:t>Categorical/Binary</w:t>
      </w:r>
      <w:r w:rsidRPr="00AC124A">
        <w:rPr>
          <w:color w:val="FF0000"/>
          <w:sz w:val="40"/>
          <w:szCs w:val="40"/>
        </w:rPr>
        <w:t xml:space="preserve">: </w:t>
      </w:r>
      <w:proofErr w:type="spellStart"/>
      <w:r w:rsidRPr="009121EB">
        <w:rPr>
          <w:rStyle w:val="HTMLCode"/>
          <w:sz w:val="40"/>
          <w:szCs w:val="40"/>
        </w:rPr>
        <w:t>anaemia</w:t>
      </w:r>
      <w:proofErr w:type="spellEnd"/>
      <w:r w:rsidRPr="009121EB">
        <w:rPr>
          <w:sz w:val="40"/>
          <w:szCs w:val="40"/>
        </w:rPr>
        <w:t xml:space="preserve">, </w:t>
      </w:r>
      <w:r w:rsidRPr="009121EB">
        <w:rPr>
          <w:rStyle w:val="HTMLCode"/>
          <w:sz w:val="40"/>
          <w:szCs w:val="40"/>
        </w:rPr>
        <w:t>diabetes</w:t>
      </w:r>
      <w:r w:rsidRPr="009121EB">
        <w:rPr>
          <w:sz w:val="40"/>
          <w:szCs w:val="40"/>
        </w:rPr>
        <w:t xml:space="preserve">, </w:t>
      </w:r>
      <w:proofErr w:type="spellStart"/>
      <w:r w:rsidRPr="009121EB">
        <w:rPr>
          <w:rStyle w:val="HTMLCode"/>
          <w:sz w:val="40"/>
          <w:szCs w:val="40"/>
        </w:rPr>
        <w:t>high_blood_pressure</w:t>
      </w:r>
      <w:proofErr w:type="spellEnd"/>
      <w:r w:rsidRPr="009121EB">
        <w:rPr>
          <w:sz w:val="40"/>
          <w:szCs w:val="40"/>
        </w:rPr>
        <w:t xml:space="preserve">, </w:t>
      </w:r>
      <w:r w:rsidRPr="009121EB">
        <w:rPr>
          <w:rStyle w:val="HTMLCode"/>
          <w:sz w:val="40"/>
          <w:szCs w:val="40"/>
        </w:rPr>
        <w:t>sex</w:t>
      </w:r>
      <w:r w:rsidRPr="009121EB">
        <w:rPr>
          <w:sz w:val="40"/>
          <w:szCs w:val="40"/>
        </w:rPr>
        <w:t xml:space="preserve">, </w:t>
      </w:r>
      <w:r w:rsidRPr="009121EB">
        <w:rPr>
          <w:rStyle w:val="HTMLCode"/>
          <w:sz w:val="40"/>
          <w:szCs w:val="40"/>
        </w:rPr>
        <w:t>smoking</w:t>
      </w:r>
      <w:r w:rsidRPr="009121EB">
        <w:rPr>
          <w:sz w:val="40"/>
          <w:szCs w:val="40"/>
        </w:rPr>
        <w:t xml:space="preserve">, </w:t>
      </w:r>
      <w:r w:rsidRPr="009121EB">
        <w:rPr>
          <w:rStyle w:val="HTMLCode"/>
          <w:sz w:val="40"/>
          <w:szCs w:val="40"/>
        </w:rPr>
        <w:t>DEATH_EVENT</w:t>
      </w:r>
    </w:p>
    <w:p w14:paraId="27A71458" w14:textId="077CDF92" w:rsidR="009121EB" w:rsidRPr="001F3056" w:rsidRDefault="00AC124A" w:rsidP="009121EB">
      <w:pPr>
        <w:pStyle w:val="Heading4"/>
        <w:rPr>
          <w:rFonts w:asciiTheme="minorHAnsi" w:hAnsiTheme="minorHAnsi" w:cstheme="minorHAnsi"/>
          <w:b/>
          <w:bCs/>
          <w:i w:val="0"/>
          <w:iCs w:val="0"/>
          <w:color w:val="7030A0"/>
          <w:sz w:val="44"/>
          <w:szCs w:val="44"/>
        </w:rPr>
      </w:pPr>
      <w:r w:rsidRPr="001F3056">
        <w:rPr>
          <w:rFonts w:asciiTheme="minorHAnsi" w:hAnsiTheme="minorHAnsi" w:cstheme="minorHAnsi"/>
          <w:b/>
          <w:bCs/>
          <w:i w:val="0"/>
          <w:iCs w:val="0"/>
          <w:color w:val="7030A0"/>
          <w:sz w:val="44"/>
          <w:szCs w:val="44"/>
        </w:rPr>
        <w:lastRenderedPageBreak/>
        <w:t>2_</w:t>
      </w:r>
      <w:r w:rsidR="009121EB" w:rsidRPr="001F3056">
        <w:rPr>
          <w:rFonts w:asciiTheme="minorHAnsi" w:hAnsiTheme="minorHAnsi" w:cstheme="minorHAnsi"/>
          <w:b/>
          <w:bCs/>
          <w:i w:val="0"/>
          <w:iCs w:val="0"/>
          <w:color w:val="7030A0"/>
          <w:sz w:val="44"/>
          <w:szCs w:val="44"/>
        </w:rPr>
        <w:t>Visualizations used:</w:t>
      </w:r>
    </w:p>
    <w:p w14:paraId="4FC449FC" w14:textId="77777777" w:rsidR="009121EB" w:rsidRPr="009121EB" w:rsidRDefault="009121EB" w:rsidP="009121EB">
      <w:pPr>
        <w:pStyle w:val="NormalWeb"/>
        <w:numPr>
          <w:ilvl w:val="0"/>
          <w:numId w:val="2"/>
        </w:numPr>
        <w:rPr>
          <w:sz w:val="40"/>
          <w:szCs w:val="40"/>
        </w:rPr>
      </w:pPr>
      <w:r w:rsidRPr="009121EB">
        <w:rPr>
          <w:sz w:val="40"/>
          <w:szCs w:val="40"/>
        </w:rPr>
        <w:t>Histograms &amp; KDE plots for distributions.</w:t>
      </w:r>
    </w:p>
    <w:p w14:paraId="38573678" w14:textId="77777777" w:rsidR="009121EB" w:rsidRPr="009121EB" w:rsidRDefault="009121EB" w:rsidP="009121EB">
      <w:pPr>
        <w:pStyle w:val="NormalWeb"/>
        <w:numPr>
          <w:ilvl w:val="0"/>
          <w:numId w:val="2"/>
        </w:numPr>
        <w:rPr>
          <w:sz w:val="40"/>
          <w:szCs w:val="40"/>
        </w:rPr>
      </w:pPr>
      <w:r w:rsidRPr="009121EB">
        <w:rPr>
          <w:sz w:val="40"/>
          <w:szCs w:val="40"/>
        </w:rPr>
        <w:t>Bar charts &amp; Pie charts for binary features.</w:t>
      </w:r>
    </w:p>
    <w:p w14:paraId="5E483107" w14:textId="329431EF" w:rsidR="00AC124A" w:rsidRPr="001F3056" w:rsidRDefault="009121EB" w:rsidP="001F3056">
      <w:pPr>
        <w:pStyle w:val="NormalWeb"/>
        <w:numPr>
          <w:ilvl w:val="0"/>
          <w:numId w:val="2"/>
        </w:numPr>
        <w:pBdr>
          <w:bottom w:val="single" w:sz="6" w:space="1" w:color="auto"/>
        </w:pBdr>
        <w:rPr>
          <w:sz w:val="40"/>
          <w:szCs w:val="40"/>
        </w:rPr>
      </w:pPr>
      <w:r w:rsidRPr="009121EB">
        <w:rPr>
          <w:sz w:val="40"/>
          <w:szCs w:val="40"/>
        </w:rPr>
        <w:t xml:space="preserve">Scatter plots (with </w:t>
      </w:r>
      <w:r w:rsidRPr="009121EB">
        <w:rPr>
          <w:rStyle w:val="HTMLCode"/>
          <w:sz w:val="40"/>
          <w:szCs w:val="40"/>
        </w:rPr>
        <w:t>hue=sex</w:t>
      </w:r>
      <w:r w:rsidRPr="009121EB">
        <w:rPr>
          <w:sz w:val="40"/>
          <w:szCs w:val="40"/>
        </w:rPr>
        <w:t xml:space="preserve">) to explore correlation with </w:t>
      </w:r>
      <w:r w:rsidRPr="009121EB">
        <w:rPr>
          <w:rStyle w:val="HTMLCode"/>
          <w:sz w:val="40"/>
          <w:szCs w:val="40"/>
        </w:rPr>
        <w:t>age</w:t>
      </w:r>
      <w:r w:rsidRPr="009121EB">
        <w:rPr>
          <w:sz w:val="40"/>
          <w:szCs w:val="40"/>
        </w:rPr>
        <w:t xml:space="preserve"> and </w:t>
      </w:r>
      <w:r w:rsidRPr="009121EB">
        <w:rPr>
          <w:rStyle w:val="HTMLCode"/>
          <w:sz w:val="40"/>
          <w:szCs w:val="40"/>
        </w:rPr>
        <w:t>DEATH_EVENT</w:t>
      </w:r>
    </w:p>
    <w:p w14:paraId="1DC4BBFB" w14:textId="77777777" w:rsidR="001F3056" w:rsidRDefault="001F3056" w:rsidP="00AC124A">
      <w:pPr>
        <w:pBdr>
          <w:bottom w:val="single" w:sz="6" w:space="1" w:color="auto"/>
        </w:pBdr>
        <w:rPr>
          <w:b/>
          <w:bCs/>
          <w:color w:val="7030A0"/>
          <w:sz w:val="52"/>
          <w:szCs w:val="52"/>
        </w:rPr>
      </w:pPr>
    </w:p>
    <w:p w14:paraId="478FB953" w14:textId="2B45546E" w:rsidR="00AC124A" w:rsidRPr="00AC124A" w:rsidRDefault="00AC124A" w:rsidP="00AC124A">
      <w:pPr>
        <w:pBdr>
          <w:bottom w:val="single" w:sz="6" w:space="1" w:color="auto"/>
        </w:pBdr>
        <w:rPr>
          <w:b/>
          <w:bCs/>
          <w:color w:val="7030A0"/>
          <w:sz w:val="52"/>
          <w:szCs w:val="52"/>
        </w:rPr>
      </w:pPr>
      <w:r w:rsidRPr="00AC124A">
        <w:rPr>
          <w:b/>
          <w:bCs/>
          <w:color w:val="7030A0"/>
          <w:sz w:val="52"/>
          <w:szCs w:val="52"/>
        </w:rPr>
        <w:t>3_Objectives:</w:t>
      </w:r>
    </w:p>
    <w:p w14:paraId="0E109BE6" w14:textId="4A09972F" w:rsidR="00AC124A" w:rsidRPr="001F3056" w:rsidRDefault="00AC124A" w:rsidP="001F3056">
      <w:pPr>
        <w:pStyle w:val="ListParagraph"/>
        <w:numPr>
          <w:ilvl w:val="0"/>
          <w:numId w:val="8"/>
        </w:numPr>
        <w:spacing w:line="278" w:lineRule="auto"/>
        <w:rPr>
          <w:sz w:val="40"/>
          <w:szCs w:val="40"/>
        </w:rPr>
      </w:pPr>
      <w:r w:rsidRPr="001F3056">
        <w:rPr>
          <w:sz w:val="40"/>
          <w:szCs w:val="40"/>
        </w:rPr>
        <w:t>Analyze clinical features to understand their impact on heart failure.</w:t>
      </w:r>
    </w:p>
    <w:p w14:paraId="2E3981C0" w14:textId="77777777" w:rsidR="00AC124A" w:rsidRPr="001F3056" w:rsidRDefault="00AC124A" w:rsidP="001F3056">
      <w:pPr>
        <w:pStyle w:val="ListParagraph"/>
        <w:numPr>
          <w:ilvl w:val="0"/>
          <w:numId w:val="8"/>
        </w:numPr>
        <w:spacing w:line="278" w:lineRule="auto"/>
        <w:rPr>
          <w:sz w:val="40"/>
          <w:szCs w:val="40"/>
        </w:rPr>
      </w:pPr>
      <w:r w:rsidRPr="001F3056">
        <w:rPr>
          <w:sz w:val="40"/>
          <w:szCs w:val="40"/>
        </w:rPr>
        <w:t>Develop and evaluate multiple machine learning models for predicting heart failure.</w:t>
      </w:r>
    </w:p>
    <w:p w14:paraId="05456009" w14:textId="6F336941" w:rsidR="009121EB" w:rsidRPr="001F3056" w:rsidRDefault="00AC124A" w:rsidP="001F3056">
      <w:pPr>
        <w:pStyle w:val="ListParagraph"/>
        <w:numPr>
          <w:ilvl w:val="0"/>
          <w:numId w:val="8"/>
        </w:numPr>
        <w:rPr>
          <w:color w:val="7030A0"/>
          <w:sz w:val="40"/>
          <w:szCs w:val="40"/>
          <w:lang w:bidi="ar-EG"/>
        </w:rPr>
      </w:pPr>
      <w:r w:rsidRPr="001F3056">
        <w:rPr>
          <w:sz w:val="40"/>
          <w:szCs w:val="40"/>
        </w:rPr>
        <w:t>Identify the most significant predictors of heart failure</w:t>
      </w:r>
    </w:p>
    <w:p w14:paraId="32FB16D4" w14:textId="257A34DC" w:rsidR="0037504E" w:rsidRDefault="0037504E" w:rsidP="009121EB">
      <w:pPr>
        <w:pStyle w:val="ListParagraph"/>
        <w:ind w:left="1092"/>
        <w:rPr>
          <w:color w:val="7030A0"/>
          <w:sz w:val="40"/>
          <w:szCs w:val="40"/>
          <w:lang w:bidi="ar-EG"/>
        </w:rPr>
      </w:pPr>
    </w:p>
    <w:p w14:paraId="38AE06E2" w14:textId="450E5B81" w:rsidR="001F3056" w:rsidRPr="001F3056" w:rsidRDefault="001F3056" w:rsidP="001F3056">
      <w:pPr>
        <w:rPr>
          <w:b/>
          <w:bCs/>
          <w:color w:val="7030A0"/>
          <w:sz w:val="44"/>
          <w:szCs w:val="44"/>
        </w:rPr>
      </w:pPr>
      <w:r>
        <w:rPr>
          <w:b/>
          <w:bCs/>
          <w:color w:val="7030A0"/>
          <w:sz w:val="44"/>
          <w:szCs w:val="44"/>
        </w:rPr>
        <w:t>4</w:t>
      </w:r>
      <w:r w:rsidRPr="001F3056">
        <w:rPr>
          <w:b/>
          <w:bCs/>
          <w:color w:val="7030A0"/>
          <w:sz w:val="44"/>
          <w:szCs w:val="44"/>
        </w:rPr>
        <w:t>_</w:t>
      </w:r>
      <w:r w:rsidRPr="001F3056">
        <w:rPr>
          <w:b/>
          <w:bCs/>
          <w:color w:val="7030A0"/>
          <w:sz w:val="44"/>
          <w:szCs w:val="44"/>
        </w:rPr>
        <w:t xml:space="preserve"> </w:t>
      </w:r>
      <w:r w:rsidRPr="001F3056">
        <w:rPr>
          <w:b/>
          <w:bCs/>
          <w:color w:val="7030A0"/>
          <w:sz w:val="44"/>
          <w:szCs w:val="44"/>
        </w:rPr>
        <w:t>Dataset Overview:</w:t>
      </w:r>
    </w:p>
    <w:p w14:paraId="111CC76E" w14:textId="77777777" w:rsidR="001F3056" w:rsidRPr="001F3056" w:rsidRDefault="001F3056" w:rsidP="001F3056">
      <w:pPr>
        <w:rPr>
          <w:sz w:val="36"/>
          <w:szCs w:val="36"/>
        </w:rPr>
      </w:pPr>
      <w:r w:rsidRPr="001F3056">
        <w:rPr>
          <w:sz w:val="36"/>
          <w:szCs w:val="36"/>
        </w:rPr>
        <w:t>The dataset contains </w:t>
      </w:r>
      <w:r w:rsidRPr="001F3056">
        <w:rPr>
          <w:b/>
          <w:bCs/>
          <w:sz w:val="36"/>
          <w:szCs w:val="36"/>
        </w:rPr>
        <w:t>299 patient records</w:t>
      </w:r>
      <w:r w:rsidRPr="001F3056">
        <w:rPr>
          <w:sz w:val="36"/>
          <w:szCs w:val="36"/>
        </w:rPr>
        <w:t> with </w:t>
      </w:r>
      <w:r w:rsidRPr="001F3056">
        <w:rPr>
          <w:b/>
          <w:bCs/>
          <w:sz w:val="36"/>
          <w:szCs w:val="36"/>
        </w:rPr>
        <w:t>13 clinical features</w:t>
      </w:r>
      <w:r w:rsidRPr="001F3056">
        <w:rPr>
          <w:sz w:val="36"/>
          <w:szCs w:val="36"/>
        </w:rPr>
        <w:t>, including:</w:t>
      </w:r>
    </w:p>
    <w:p w14:paraId="181B8202" w14:textId="77777777" w:rsidR="001F3056" w:rsidRPr="001F3056" w:rsidRDefault="001F3056" w:rsidP="001F3056">
      <w:pPr>
        <w:numPr>
          <w:ilvl w:val="0"/>
          <w:numId w:val="9"/>
        </w:numPr>
        <w:spacing w:line="278" w:lineRule="auto"/>
        <w:rPr>
          <w:sz w:val="36"/>
          <w:szCs w:val="36"/>
        </w:rPr>
      </w:pPr>
      <w:r w:rsidRPr="001F3056">
        <w:rPr>
          <w:b/>
          <w:bCs/>
          <w:sz w:val="36"/>
          <w:szCs w:val="36"/>
        </w:rPr>
        <w:t>Demographics:</w:t>
      </w:r>
      <w:r w:rsidRPr="001F3056">
        <w:rPr>
          <w:sz w:val="36"/>
          <w:szCs w:val="36"/>
        </w:rPr>
        <w:t> Age, sex.</w:t>
      </w:r>
    </w:p>
    <w:p w14:paraId="72573F4B" w14:textId="77777777" w:rsidR="001F3056" w:rsidRPr="001F3056" w:rsidRDefault="001F3056" w:rsidP="001F3056">
      <w:pPr>
        <w:numPr>
          <w:ilvl w:val="0"/>
          <w:numId w:val="9"/>
        </w:numPr>
        <w:spacing w:line="278" w:lineRule="auto"/>
        <w:rPr>
          <w:sz w:val="36"/>
          <w:szCs w:val="36"/>
        </w:rPr>
      </w:pPr>
      <w:r w:rsidRPr="001F3056">
        <w:rPr>
          <w:b/>
          <w:bCs/>
          <w:sz w:val="36"/>
          <w:szCs w:val="36"/>
        </w:rPr>
        <w:t>Medical Conditions:</w:t>
      </w:r>
      <w:r w:rsidRPr="001F3056">
        <w:rPr>
          <w:sz w:val="36"/>
          <w:szCs w:val="36"/>
        </w:rPr>
        <w:t> </w:t>
      </w:r>
      <w:proofErr w:type="spellStart"/>
      <w:r w:rsidRPr="001F3056">
        <w:rPr>
          <w:sz w:val="36"/>
          <w:szCs w:val="36"/>
        </w:rPr>
        <w:t>Anaemia</w:t>
      </w:r>
      <w:proofErr w:type="spellEnd"/>
      <w:r w:rsidRPr="001F3056">
        <w:rPr>
          <w:sz w:val="36"/>
          <w:szCs w:val="36"/>
        </w:rPr>
        <w:t>, diabetes, high blood pressure, smoking.</w:t>
      </w:r>
    </w:p>
    <w:p w14:paraId="182425C5" w14:textId="77777777" w:rsidR="001F3056" w:rsidRPr="001F3056" w:rsidRDefault="001F3056" w:rsidP="001F3056">
      <w:pPr>
        <w:numPr>
          <w:ilvl w:val="0"/>
          <w:numId w:val="9"/>
        </w:numPr>
        <w:spacing w:line="278" w:lineRule="auto"/>
        <w:rPr>
          <w:sz w:val="36"/>
          <w:szCs w:val="36"/>
        </w:rPr>
      </w:pPr>
      <w:r w:rsidRPr="001F3056">
        <w:rPr>
          <w:b/>
          <w:bCs/>
          <w:sz w:val="36"/>
          <w:szCs w:val="36"/>
        </w:rPr>
        <w:lastRenderedPageBreak/>
        <w:t>Biochemical Markers:</w:t>
      </w:r>
      <w:r w:rsidRPr="001F3056">
        <w:rPr>
          <w:sz w:val="36"/>
          <w:szCs w:val="36"/>
        </w:rPr>
        <w:t> Creatinine phosphokinase, ejection fraction, platelets, serum creatinine, serum sodium.</w:t>
      </w:r>
    </w:p>
    <w:p w14:paraId="3DC9C46B" w14:textId="77777777" w:rsidR="001F3056" w:rsidRPr="001F3056" w:rsidRDefault="001F3056" w:rsidP="001F3056">
      <w:pPr>
        <w:numPr>
          <w:ilvl w:val="0"/>
          <w:numId w:val="9"/>
        </w:numPr>
        <w:spacing w:line="278" w:lineRule="auto"/>
        <w:rPr>
          <w:sz w:val="36"/>
          <w:szCs w:val="36"/>
        </w:rPr>
      </w:pPr>
      <w:r w:rsidRPr="001F3056">
        <w:rPr>
          <w:b/>
          <w:bCs/>
          <w:sz w:val="36"/>
          <w:szCs w:val="36"/>
        </w:rPr>
        <w:t>Follow-up Time:</w:t>
      </w:r>
      <w:r w:rsidRPr="001F3056">
        <w:rPr>
          <w:sz w:val="36"/>
          <w:szCs w:val="36"/>
        </w:rPr>
        <w:t> Time until the event (death or survival).</w:t>
      </w:r>
    </w:p>
    <w:p w14:paraId="00810C26" w14:textId="77777777" w:rsidR="001F3056" w:rsidRPr="001F3056" w:rsidRDefault="001F3056" w:rsidP="001F3056">
      <w:pPr>
        <w:numPr>
          <w:ilvl w:val="0"/>
          <w:numId w:val="9"/>
        </w:numPr>
        <w:spacing w:line="278" w:lineRule="auto"/>
        <w:rPr>
          <w:sz w:val="36"/>
          <w:szCs w:val="36"/>
        </w:rPr>
      </w:pPr>
      <w:r w:rsidRPr="001F3056">
        <w:rPr>
          <w:b/>
          <w:bCs/>
          <w:sz w:val="36"/>
          <w:szCs w:val="36"/>
        </w:rPr>
        <w:t>Target Variable:</w:t>
      </w:r>
      <w:r w:rsidRPr="001F3056">
        <w:rPr>
          <w:sz w:val="36"/>
          <w:szCs w:val="36"/>
        </w:rPr>
        <w:t> DEATH_EVENT (binary: 1 for death, 0 for survival).</w:t>
      </w:r>
    </w:p>
    <w:p w14:paraId="5C4AAA12" w14:textId="376B5FB0" w:rsidR="00AC124A" w:rsidRPr="001F3056" w:rsidRDefault="00AC124A" w:rsidP="001F3056">
      <w:pPr>
        <w:rPr>
          <w:color w:val="7030A0"/>
          <w:sz w:val="40"/>
          <w:szCs w:val="40"/>
          <w:lang w:bidi="ar-EG"/>
        </w:rPr>
      </w:pPr>
    </w:p>
    <w:p w14:paraId="52D94DA9" w14:textId="16C2014B" w:rsidR="001F3056" w:rsidRPr="001F3056" w:rsidRDefault="001F3056" w:rsidP="001F3056">
      <w:pPr>
        <w:pStyle w:val="ListParagraph"/>
        <w:numPr>
          <w:ilvl w:val="0"/>
          <w:numId w:val="18"/>
        </w:numPr>
        <w:pBdr>
          <w:bottom w:val="double" w:sz="6" w:space="1" w:color="auto"/>
        </w:pBdr>
        <w:shd w:val="clear" w:color="auto" w:fill="FFFFFF"/>
        <w:spacing w:after="0" w:line="480" w:lineRule="atLeast"/>
        <w:textAlignment w:val="baseline"/>
        <w:outlineLvl w:val="1"/>
        <w:rPr>
          <w:rFonts w:ascii="Arial" w:eastAsia="Times New Roman" w:hAnsi="Arial" w:cs="Arial"/>
          <w:b/>
          <w:bCs/>
          <w:color w:val="1F3864" w:themeColor="accent1" w:themeShade="80"/>
          <w:sz w:val="40"/>
          <w:szCs w:val="40"/>
        </w:rPr>
      </w:pPr>
      <w:r w:rsidRPr="001F3056">
        <w:rPr>
          <w:b/>
          <w:bCs/>
          <w:color w:val="1F3864" w:themeColor="accent1" w:themeShade="80"/>
          <w:sz w:val="40"/>
          <w:szCs w:val="40"/>
        </w:rPr>
        <w:t>Data Exploration &amp; Analysis</w:t>
      </w:r>
      <w:r w:rsidRPr="001F3056">
        <w:rPr>
          <w:rFonts w:ascii="Arial" w:eastAsia="Times New Roman" w:hAnsi="Arial" w:cs="Arial"/>
          <w:b/>
          <w:bCs/>
          <w:color w:val="1F3864" w:themeColor="accent1" w:themeShade="80"/>
          <w:sz w:val="40"/>
          <w:szCs w:val="40"/>
        </w:rPr>
        <w:t>:</w:t>
      </w:r>
    </w:p>
    <w:p w14:paraId="1D4FE815" w14:textId="77777777" w:rsidR="001F3056" w:rsidRDefault="001F3056" w:rsidP="001F3056">
      <w:pPr>
        <w:rPr>
          <w:b/>
          <w:bCs/>
          <w:sz w:val="40"/>
          <w:szCs w:val="40"/>
        </w:rPr>
      </w:pPr>
    </w:p>
    <w:p w14:paraId="596C92C0" w14:textId="021C936A" w:rsidR="001F3056" w:rsidRPr="001F3056" w:rsidRDefault="001F3056" w:rsidP="001F3056">
      <w:pPr>
        <w:rPr>
          <w:color w:val="C00000"/>
          <w:sz w:val="40"/>
          <w:szCs w:val="40"/>
        </w:rPr>
      </w:pPr>
      <w:r w:rsidRPr="001F3056">
        <w:rPr>
          <w:b/>
          <w:bCs/>
          <w:color w:val="C00000"/>
          <w:sz w:val="40"/>
          <w:szCs w:val="40"/>
        </w:rPr>
        <w:t>2.1 Data Representation</w:t>
      </w:r>
    </w:p>
    <w:p w14:paraId="3546C35E" w14:textId="77777777" w:rsidR="001F3056" w:rsidRPr="001F3056" w:rsidRDefault="001F3056" w:rsidP="001F3056">
      <w:pPr>
        <w:numPr>
          <w:ilvl w:val="0"/>
          <w:numId w:val="4"/>
        </w:numPr>
        <w:spacing w:line="278" w:lineRule="auto"/>
        <w:rPr>
          <w:sz w:val="40"/>
          <w:szCs w:val="40"/>
        </w:rPr>
      </w:pPr>
      <w:r w:rsidRPr="001F3056">
        <w:rPr>
          <w:sz w:val="40"/>
          <w:szCs w:val="40"/>
        </w:rPr>
        <w:t>The dataset was loaded and inspected using </w:t>
      </w:r>
      <w:proofErr w:type="spellStart"/>
      <w:r w:rsidRPr="001F3056">
        <w:rPr>
          <w:sz w:val="40"/>
          <w:szCs w:val="40"/>
        </w:rPr>
        <w:t>df.head</w:t>
      </w:r>
      <w:proofErr w:type="spellEnd"/>
      <w:r w:rsidRPr="001F3056">
        <w:rPr>
          <w:sz w:val="40"/>
          <w:szCs w:val="40"/>
        </w:rPr>
        <w:t>(), </w:t>
      </w:r>
      <w:proofErr w:type="spellStart"/>
      <w:r w:rsidRPr="001F3056">
        <w:rPr>
          <w:sz w:val="40"/>
          <w:szCs w:val="40"/>
        </w:rPr>
        <w:t>df.tail</w:t>
      </w:r>
      <w:proofErr w:type="spellEnd"/>
      <w:r w:rsidRPr="001F3056">
        <w:rPr>
          <w:sz w:val="40"/>
          <w:szCs w:val="40"/>
        </w:rPr>
        <w:t>(), and df.info().</w:t>
      </w:r>
    </w:p>
    <w:p w14:paraId="76C1AB09" w14:textId="77777777" w:rsidR="001F3056" w:rsidRPr="001F3056" w:rsidRDefault="001F3056" w:rsidP="001F3056">
      <w:pPr>
        <w:numPr>
          <w:ilvl w:val="0"/>
          <w:numId w:val="4"/>
        </w:numPr>
        <w:spacing w:line="278" w:lineRule="auto"/>
        <w:rPr>
          <w:sz w:val="40"/>
          <w:szCs w:val="40"/>
        </w:rPr>
      </w:pPr>
      <w:r w:rsidRPr="001F3056">
        <w:rPr>
          <w:sz w:val="40"/>
          <w:szCs w:val="40"/>
        </w:rPr>
        <w:t>No missing values were found (</w:t>
      </w:r>
      <w:proofErr w:type="spellStart"/>
      <w:r w:rsidRPr="001F3056">
        <w:rPr>
          <w:sz w:val="40"/>
          <w:szCs w:val="40"/>
        </w:rPr>
        <w:t>df.isna</w:t>
      </w:r>
      <w:proofErr w:type="spellEnd"/>
      <w:r w:rsidRPr="001F3056">
        <w:rPr>
          <w:sz w:val="40"/>
          <w:szCs w:val="40"/>
        </w:rPr>
        <w:t>().sum() confirmed completeness).</w:t>
      </w:r>
    </w:p>
    <w:p w14:paraId="7ECB79D1" w14:textId="77777777" w:rsidR="001F3056" w:rsidRDefault="001F3056" w:rsidP="001F3056">
      <w:pPr>
        <w:numPr>
          <w:ilvl w:val="0"/>
          <w:numId w:val="4"/>
        </w:numPr>
        <w:spacing w:line="278" w:lineRule="auto"/>
        <w:rPr>
          <w:sz w:val="40"/>
          <w:szCs w:val="40"/>
        </w:rPr>
      </w:pPr>
      <w:r w:rsidRPr="001F3056">
        <w:rPr>
          <w:sz w:val="40"/>
          <w:szCs w:val="40"/>
        </w:rPr>
        <w:t>Features included both numerical (e.g., age, serum creatinine) and categorical (e.g., diabetes, smoking) variables.</w:t>
      </w:r>
    </w:p>
    <w:p w14:paraId="1460580C" w14:textId="77777777" w:rsidR="001F3056" w:rsidRDefault="001F3056" w:rsidP="001F3056">
      <w:pPr>
        <w:spacing w:line="278" w:lineRule="auto"/>
        <w:rPr>
          <w:sz w:val="40"/>
          <w:szCs w:val="40"/>
        </w:rPr>
      </w:pPr>
    </w:p>
    <w:p w14:paraId="6118A532" w14:textId="77777777" w:rsidR="001F3056" w:rsidRDefault="001F3056" w:rsidP="001F3056">
      <w:pPr>
        <w:spacing w:line="278" w:lineRule="auto"/>
        <w:rPr>
          <w:sz w:val="40"/>
          <w:szCs w:val="40"/>
        </w:rPr>
      </w:pPr>
    </w:p>
    <w:p w14:paraId="7FE7DA51" w14:textId="77777777" w:rsidR="001F3056" w:rsidRDefault="001F3056" w:rsidP="001F3056">
      <w:pPr>
        <w:spacing w:line="278" w:lineRule="auto"/>
        <w:rPr>
          <w:sz w:val="40"/>
          <w:szCs w:val="40"/>
        </w:rPr>
      </w:pPr>
    </w:p>
    <w:p w14:paraId="6BEB0506" w14:textId="77777777" w:rsidR="001F3056" w:rsidRPr="001F3056" w:rsidRDefault="001F3056" w:rsidP="001F3056">
      <w:pPr>
        <w:spacing w:line="278" w:lineRule="auto"/>
        <w:rPr>
          <w:sz w:val="40"/>
          <w:szCs w:val="40"/>
        </w:rPr>
      </w:pPr>
    </w:p>
    <w:p w14:paraId="5F0D4960" w14:textId="77777777" w:rsidR="001F3056" w:rsidRPr="001F3056" w:rsidRDefault="001F3056" w:rsidP="001F3056">
      <w:pPr>
        <w:rPr>
          <w:color w:val="C00000"/>
          <w:sz w:val="40"/>
          <w:szCs w:val="40"/>
        </w:rPr>
      </w:pPr>
      <w:r w:rsidRPr="001F3056">
        <w:rPr>
          <w:b/>
          <w:bCs/>
          <w:color w:val="C00000"/>
          <w:sz w:val="40"/>
          <w:szCs w:val="40"/>
        </w:rPr>
        <w:lastRenderedPageBreak/>
        <w:t>2.2 Key Findings from EDA</w:t>
      </w:r>
    </w:p>
    <w:p w14:paraId="1BC4CADC" w14:textId="77777777" w:rsidR="001F3056" w:rsidRPr="001F3056" w:rsidRDefault="001F3056" w:rsidP="001F3056">
      <w:pPr>
        <w:rPr>
          <w:sz w:val="40"/>
          <w:szCs w:val="40"/>
        </w:rPr>
      </w:pPr>
      <w:r w:rsidRPr="001F3056">
        <w:rPr>
          <w:b/>
          <w:bCs/>
          <w:sz w:val="40"/>
          <w:szCs w:val="40"/>
        </w:rPr>
        <w:t>Age Distribution</w:t>
      </w:r>
    </w:p>
    <w:p w14:paraId="67A70B5F" w14:textId="77777777" w:rsidR="001F3056" w:rsidRPr="001F3056" w:rsidRDefault="001F3056" w:rsidP="001F3056">
      <w:pPr>
        <w:numPr>
          <w:ilvl w:val="0"/>
          <w:numId w:val="5"/>
        </w:numPr>
        <w:spacing w:line="278" w:lineRule="auto"/>
        <w:rPr>
          <w:sz w:val="40"/>
          <w:szCs w:val="40"/>
        </w:rPr>
      </w:pPr>
      <w:r w:rsidRPr="001F3056">
        <w:rPr>
          <w:sz w:val="40"/>
          <w:szCs w:val="40"/>
        </w:rPr>
        <w:t>Patients' ages ranged from </w:t>
      </w:r>
      <w:r w:rsidRPr="001F3056">
        <w:rPr>
          <w:b/>
          <w:bCs/>
          <w:sz w:val="40"/>
          <w:szCs w:val="40"/>
        </w:rPr>
        <w:t>40 to 95</w:t>
      </w:r>
      <w:r w:rsidRPr="001F3056">
        <w:rPr>
          <w:sz w:val="40"/>
          <w:szCs w:val="40"/>
        </w:rPr>
        <w:t>, with a peak around </w:t>
      </w:r>
      <w:r w:rsidRPr="001F3056">
        <w:rPr>
          <w:b/>
          <w:bCs/>
          <w:sz w:val="40"/>
          <w:szCs w:val="40"/>
        </w:rPr>
        <w:t>60–70</w:t>
      </w:r>
      <w:r w:rsidRPr="001F3056">
        <w:rPr>
          <w:sz w:val="40"/>
          <w:szCs w:val="40"/>
        </w:rPr>
        <w:t>.</w:t>
      </w:r>
    </w:p>
    <w:p w14:paraId="0E6C3739" w14:textId="77777777" w:rsidR="001F3056" w:rsidRPr="001F3056" w:rsidRDefault="001F3056" w:rsidP="001F3056">
      <w:pPr>
        <w:numPr>
          <w:ilvl w:val="0"/>
          <w:numId w:val="5"/>
        </w:numPr>
        <w:spacing w:line="278" w:lineRule="auto"/>
        <w:rPr>
          <w:sz w:val="40"/>
          <w:szCs w:val="40"/>
        </w:rPr>
      </w:pPr>
      <w:r w:rsidRPr="001F3056">
        <w:rPr>
          <w:sz w:val="40"/>
          <w:szCs w:val="40"/>
        </w:rPr>
        <w:t>Older patients (&gt;70) showed a higher likelihood of death.</w:t>
      </w:r>
    </w:p>
    <w:p w14:paraId="688F34E9" w14:textId="77777777" w:rsidR="001F3056" w:rsidRPr="001F3056" w:rsidRDefault="001F3056" w:rsidP="001F3056">
      <w:pPr>
        <w:rPr>
          <w:sz w:val="40"/>
          <w:szCs w:val="40"/>
        </w:rPr>
      </w:pPr>
      <w:r w:rsidRPr="001F3056">
        <w:rPr>
          <w:b/>
          <w:bCs/>
          <w:sz w:val="40"/>
          <w:szCs w:val="40"/>
        </w:rPr>
        <w:t>Medical Conditions</w:t>
      </w:r>
    </w:p>
    <w:p w14:paraId="58EDB91E" w14:textId="77777777" w:rsidR="001F3056" w:rsidRPr="001F3056" w:rsidRDefault="001F3056" w:rsidP="001F3056">
      <w:pPr>
        <w:numPr>
          <w:ilvl w:val="0"/>
          <w:numId w:val="6"/>
        </w:numPr>
        <w:spacing w:line="278" w:lineRule="auto"/>
        <w:rPr>
          <w:sz w:val="40"/>
          <w:szCs w:val="40"/>
        </w:rPr>
      </w:pPr>
      <w:proofErr w:type="spellStart"/>
      <w:r w:rsidRPr="001F3056">
        <w:rPr>
          <w:b/>
          <w:bCs/>
          <w:sz w:val="40"/>
          <w:szCs w:val="40"/>
        </w:rPr>
        <w:t>Anaemia</w:t>
      </w:r>
      <w:proofErr w:type="spellEnd"/>
      <w:r w:rsidRPr="001F3056">
        <w:rPr>
          <w:b/>
          <w:bCs/>
          <w:sz w:val="40"/>
          <w:szCs w:val="40"/>
        </w:rPr>
        <w:t xml:space="preserve"> (43%):</w:t>
      </w:r>
      <w:r w:rsidRPr="001F3056">
        <w:rPr>
          <w:sz w:val="40"/>
          <w:szCs w:val="40"/>
        </w:rPr>
        <w:t xml:space="preserve"> Slightly imbalanced (57% no </w:t>
      </w:r>
      <w:proofErr w:type="spellStart"/>
      <w:r w:rsidRPr="001F3056">
        <w:rPr>
          <w:sz w:val="40"/>
          <w:szCs w:val="40"/>
        </w:rPr>
        <w:t>anaemia</w:t>
      </w:r>
      <w:proofErr w:type="spellEnd"/>
      <w:r w:rsidRPr="001F3056">
        <w:rPr>
          <w:sz w:val="40"/>
          <w:szCs w:val="40"/>
        </w:rPr>
        <w:t>).</w:t>
      </w:r>
    </w:p>
    <w:p w14:paraId="32E39202" w14:textId="77777777" w:rsidR="001F3056" w:rsidRPr="001F3056" w:rsidRDefault="001F3056" w:rsidP="001F3056">
      <w:pPr>
        <w:numPr>
          <w:ilvl w:val="0"/>
          <w:numId w:val="6"/>
        </w:numPr>
        <w:spacing w:line="278" w:lineRule="auto"/>
        <w:rPr>
          <w:sz w:val="40"/>
          <w:szCs w:val="40"/>
        </w:rPr>
      </w:pPr>
      <w:r w:rsidRPr="001F3056">
        <w:rPr>
          <w:b/>
          <w:bCs/>
          <w:sz w:val="40"/>
          <w:szCs w:val="40"/>
        </w:rPr>
        <w:t>Diabetes (42%):</w:t>
      </w:r>
      <w:r w:rsidRPr="001F3056">
        <w:rPr>
          <w:sz w:val="40"/>
          <w:szCs w:val="40"/>
        </w:rPr>
        <w:t> Nearly balanced distribution.</w:t>
      </w:r>
    </w:p>
    <w:p w14:paraId="5F6535F5" w14:textId="77777777" w:rsidR="001F3056" w:rsidRPr="001F3056" w:rsidRDefault="001F3056" w:rsidP="001F3056">
      <w:pPr>
        <w:numPr>
          <w:ilvl w:val="0"/>
          <w:numId w:val="6"/>
        </w:numPr>
        <w:spacing w:line="278" w:lineRule="auto"/>
        <w:rPr>
          <w:sz w:val="40"/>
          <w:szCs w:val="40"/>
        </w:rPr>
      </w:pPr>
      <w:r w:rsidRPr="001F3056">
        <w:rPr>
          <w:b/>
          <w:bCs/>
          <w:sz w:val="40"/>
          <w:szCs w:val="40"/>
        </w:rPr>
        <w:t>High Blood Pressure (35%):</w:t>
      </w:r>
      <w:r w:rsidRPr="001F3056">
        <w:rPr>
          <w:sz w:val="40"/>
          <w:szCs w:val="40"/>
        </w:rPr>
        <w:t> Present in a third of patients.</w:t>
      </w:r>
    </w:p>
    <w:p w14:paraId="48D3F309" w14:textId="77777777" w:rsidR="001F3056" w:rsidRPr="001F3056" w:rsidRDefault="001F3056" w:rsidP="001F3056">
      <w:pPr>
        <w:numPr>
          <w:ilvl w:val="0"/>
          <w:numId w:val="6"/>
        </w:numPr>
        <w:spacing w:line="278" w:lineRule="auto"/>
        <w:rPr>
          <w:sz w:val="40"/>
          <w:szCs w:val="40"/>
        </w:rPr>
      </w:pPr>
      <w:r w:rsidRPr="001F3056">
        <w:rPr>
          <w:b/>
          <w:bCs/>
          <w:sz w:val="40"/>
          <w:szCs w:val="40"/>
        </w:rPr>
        <w:t>Smoking (32%):</w:t>
      </w:r>
      <w:r w:rsidRPr="001F3056">
        <w:rPr>
          <w:sz w:val="40"/>
          <w:szCs w:val="40"/>
        </w:rPr>
        <w:t> Smokers were less frequent than non-smokers.</w:t>
      </w:r>
    </w:p>
    <w:p w14:paraId="061F83DA" w14:textId="77777777" w:rsidR="001F3056" w:rsidRPr="001F3056" w:rsidRDefault="001F3056" w:rsidP="001F3056">
      <w:pPr>
        <w:rPr>
          <w:sz w:val="40"/>
          <w:szCs w:val="40"/>
        </w:rPr>
      </w:pPr>
      <w:r w:rsidRPr="001F3056">
        <w:rPr>
          <w:b/>
          <w:bCs/>
          <w:sz w:val="40"/>
          <w:szCs w:val="40"/>
        </w:rPr>
        <w:t>Biochemical Markers</w:t>
      </w:r>
    </w:p>
    <w:p w14:paraId="02120509" w14:textId="77777777" w:rsidR="001F3056" w:rsidRPr="001F3056" w:rsidRDefault="001F3056" w:rsidP="001F3056">
      <w:pPr>
        <w:numPr>
          <w:ilvl w:val="0"/>
          <w:numId w:val="10"/>
        </w:numPr>
        <w:spacing w:line="278" w:lineRule="auto"/>
        <w:rPr>
          <w:sz w:val="40"/>
          <w:szCs w:val="40"/>
        </w:rPr>
      </w:pPr>
      <w:r w:rsidRPr="001F3056">
        <w:rPr>
          <w:b/>
          <w:bCs/>
          <w:sz w:val="40"/>
          <w:szCs w:val="40"/>
        </w:rPr>
        <w:t>Creatinine Phosphokinase:</w:t>
      </w:r>
      <w:r w:rsidRPr="001F3056">
        <w:rPr>
          <w:sz w:val="40"/>
          <w:szCs w:val="40"/>
        </w:rPr>
        <w:t> Highly skewed, with most values &lt;1000.</w:t>
      </w:r>
    </w:p>
    <w:p w14:paraId="0857DEA6" w14:textId="77777777" w:rsidR="001F3056" w:rsidRPr="001F3056" w:rsidRDefault="001F3056" w:rsidP="001F3056">
      <w:pPr>
        <w:numPr>
          <w:ilvl w:val="0"/>
          <w:numId w:val="10"/>
        </w:numPr>
        <w:spacing w:line="278" w:lineRule="auto"/>
        <w:rPr>
          <w:sz w:val="40"/>
          <w:szCs w:val="40"/>
        </w:rPr>
      </w:pPr>
      <w:r w:rsidRPr="001F3056">
        <w:rPr>
          <w:b/>
          <w:bCs/>
          <w:sz w:val="40"/>
          <w:szCs w:val="40"/>
        </w:rPr>
        <w:t>Ejection Fraction:</w:t>
      </w:r>
      <w:r w:rsidRPr="001F3056">
        <w:rPr>
          <w:sz w:val="40"/>
          <w:szCs w:val="40"/>
        </w:rPr>
        <w:t> Most patients had values between </w:t>
      </w:r>
      <w:r w:rsidRPr="001F3056">
        <w:rPr>
          <w:b/>
          <w:bCs/>
          <w:sz w:val="40"/>
          <w:szCs w:val="40"/>
        </w:rPr>
        <w:t>30–60%</w:t>
      </w:r>
      <w:r w:rsidRPr="001F3056">
        <w:rPr>
          <w:sz w:val="40"/>
          <w:szCs w:val="40"/>
        </w:rPr>
        <w:t> (normal range: 50–70%).</w:t>
      </w:r>
    </w:p>
    <w:p w14:paraId="2E053883" w14:textId="77777777" w:rsidR="001F3056" w:rsidRPr="001F3056" w:rsidRDefault="001F3056" w:rsidP="001F3056">
      <w:pPr>
        <w:numPr>
          <w:ilvl w:val="0"/>
          <w:numId w:val="10"/>
        </w:numPr>
        <w:spacing w:line="278" w:lineRule="auto"/>
        <w:rPr>
          <w:sz w:val="40"/>
          <w:szCs w:val="40"/>
        </w:rPr>
      </w:pPr>
      <w:r w:rsidRPr="001F3056">
        <w:rPr>
          <w:b/>
          <w:bCs/>
          <w:sz w:val="40"/>
          <w:szCs w:val="40"/>
        </w:rPr>
        <w:lastRenderedPageBreak/>
        <w:t>Serum Creatinine:</w:t>
      </w:r>
      <w:r w:rsidRPr="001F3056">
        <w:rPr>
          <w:sz w:val="40"/>
          <w:szCs w:val="40"/>
        </w:rPr>
        <w:t> Elevated levels (&gt;1.2 mg/dL) correlated with higher mortality.</w:t>
      </w:r>
    </w:p>
    <w:p w14:paraId="1955B886" w14:textId="77777777" w:rsidR="001F3056" w:rsidRPr="001F3056" w:rsidRDefault="001F3056" w:rsidP="001F3056">
      <w:pPr>
        <w:numPr>
          <w:ilvl w:val="0"/>
          <w:numId w:val="10"/>
        </w:numPr>
        <w:spacing w:line="278" w:lineRule="auto"/>
        <w:rPr>
          <w:sz w:val="40"/>
          <w:szCs w:val="40"/>
        </w:rPr>
      </w:pPr>
      <w:r w:rsidRPr="001F3056">
        <w:rPr>
          <w:b/>
          <w:bCs/>
          <w:sz w:val="40"/>
          <w:szCs w:val="40"/>
        </w:rPr>
        <w:t>Serum Sodium:</w:t>
      </w:r>
      <w:r w:rsidRPr="001F3056">
        <w:rPr>
          <w:sz w:val="40"/>
          <w:szCs w:val="40"/>
        </w:rPr>
        <w:t xml:space="preserve"> Lower levels (&lt;135 </w:t>
      </w:r>
      <w:proofErr w:type="spellStart"/>
      <w:r w:rsidRPr="001F3056">
        <w:rPr>
          <w:sz w:val="40"/>
          <w:szCs w:val="40"/>
        </w:rPr>
        <w:t>mEq</w:t>
      </w:r>
      <w:proofErr w:type="spellEnd"/>
      <w:r w:rsidRPr="001F3056">
        <w:rPr>
          <w:sz w:val="40"/>
          <w:szCs w:val="40"/>
        </w:rPr>
        <w:t>/L) were associated with worse outcomes.</w:t>
      </w:r>
    </w:p>
    <w:p w14:paraId="0894A717" w14:textId="77777777" w:rsidR="001F3056" w:rsidRPr="001F3056" w:rsidRDefault="001F3056" w:rsidP="001F3056">
      <w:pPr>
        <w:rPr>
          <w:sz w:val="40"/>
          <w:szCs w:val="40"/>
        </w:rPr>
      </w:pPr>
      <w:r w:rsidRPr="001F3056">
        <w:rPr>
          <w:b/>
          <w:bCs/>
          <w:sz w:val="40"/>
          <w:szCs w:val="40"/>
        </w:rPr>
        <w:t>Target Variable (</w:t>
      </w:r>
      <w:r w:rsidRPr="001F3056">
        <w:rPr>
          <w:sz w:val="40"/>
          <w:szCs w:val="40"/>
        </w:rPr>
        <w:t>DEATH_EVENT</w:t>
      </w:r>
      <w:r w:rsidRPr="001F3056">
        <w:rPr>
          <w:b/>
          <w:bCs/>
          <w:sz w:val="40"/>
          <w:szCs w:val="40"/>
        </w:rPr>
        <w:t>)</w:t>
      </w:r>
    </w:p>
    <w:p w14:paraId="49DAD43D" w14:textId="77777777" w:rsidR="001F3056" w:rsidRPr="001F3056" w:rsidRDefault="001F3056" w:rsidP="001F3056">
      <w:pPr>
        <w:numPr>
          <w:ilvl w:val="0"/>
          <w:numId w:val="11"/>
        </w:numPr>
        <w:spacing w:line="278" w:lineRule="auto"/>
        <w:rPr>
          <w:sz w:val="40"/>
          <w:szCs w:val="40"/>
        </w:rPr>
      </w:pPr>
      <w:r w:rsidRPr="001F3056">
        <w:rPr>
          <w:b/>
          <w:bCs/>
          <w:sz w:val="40"/>
          <w:szCs w:val="40"/>
        </w:rPr>
        <w:t>Imbalanced Dataset:</w:t>
      </w:r>
      <w:r w:rsidRPr="001F3056">
        <w:rPr>
          <w:sz w:val="40"/>
          <w:szCs w:val="40"/>
        </w:rPr>
        <w:t> 68% survived, 32% died.</w:t>
      </w:r>
    </w:p>
    <w:p w14:paraId="6B0D172A" w14:textId="77777777" w:rsidR="001F3056" w:rsidRPr="001F3056" w:rsidRDefault="001F3056" w:rsidP="001F3056">
      <w:pPr>
        <w:rPr>
          <w:color w:val="C00000"/>
          <w:sz w:val="40"/>
          <w:szCs w:val="40"/>
        </w:rPr>
      </w:pPr>
      <w:r w:rsidRPr="001F3056">
        <w:rPr>
          <w:b/>
          <w:bCs/>
          <w:color w:val="C00000"/>
          <w:sz w:val="40"/>
          <w:szCs w:val="40"/>
        </w:rPr>
        <w:t>2.3 Visualizations</w:t>
      </w:r>
    </w:p>
    <w:p w14:paraId="703E9719" w14:textId="77777777" w:rsidR="001F3056" w:rsidRPr="001F3056" w:rsidRDefault="001F3056" w:rsidP="001F3056">
      <w:pPr>
        <w:numPr>
          <w:ilvl w:val="0"/>
          <w:numId w:val="12"/>
        </w:numPr>
        <w:spacing w:line="278" w:lineRule="auto"/>
        <w:rPr>
          <w:sz w:val="40"/>
          <w:szCs w:val="40"/>
        </w:rPr>
      </w:pPr>
      <w:r w:rsidRPr="001F3056">
        <w:rPr>
          <w:b/>
          <w:bCs/>
          <w:sz w:val="40"/>
          <w:szCs w:val="40"/>
        </w:rPr>
        <w:t>Histograms &amp; KDE Plots:</w:t>
      </w:r>
      <w:r w:rsidRPr="001F3056">
        <w:rPr>
          <w:sz w:val="40"/>
          <w:szCs w:val="40"/>
        </w:rPr>
        <w:t> Showed distributions of numerical features (e.g., age, serum creatinine).</w:t>
      </w:r>
    </w:p>
    <w:p w14:paraId="2C378934" w14:textId="77777777" w:rsidR="001F3056" w:rsidRPr="001F3056" w:rsidRDefault="001F3056" w:rsidP="001F3056">
      <w:pPr>
        <w:numPr>
          <w:ilvl w:val="0"/>
          <w:numId w:val="12"/>
        </w:numPr>
        <w:spacing w:line="278" w:lineRule="auto"/>
        <w:rPr>
          <w:sz w:val="40"/>
          <w:szCs w:val="40"/>
        </w:rPr>
      </w:pPr>
      <w:r w:rsidRPr="001F3056">
        <w:rPr>
          <w:b/>
          <w:bCs/>
          <w:sz w:val="40"/>
          <w:szCs w:val="40"/>
        </w:rPr>
        <w:t>Bar Plots &amp; Pie Charts:</w:t>
      </w:r>
      <w:r w:rsidRPr="001F3056">
        <w:rPr>
          <w:sz w:val="40"/>
          <w:szCs w:val="40"/>
        </w:rPr>
        <w:t> Illustrated categorical feature distributions (e.g., diabetes, smoking).</w:t>
      </w:r>
    </w:p>
    <w:p w14:paraId="699751C0" w14:textId="77777777" w:rsidR="001F3056" w:rsidRPr="001F3056" w:rsidRDefault="001F3056" w:rsidP="001F3056">
      <w:pPr>
        <w:numPr>
          <w:ilvl w:val="0"/>
          <w:numId w:val="12"/>
        </w:numPr>
        <w:spacing w:line="278" w:lineRule="auto"/>
        <w:rPr>
          <w:sz w:val="40"/>
          <w:szCs w:val="40"/>
        </w:rPr>
      </w:pPr>
      <w:r w:rsidRPr="001F3056">
        <w:rPr>
          <w:b/>
          <w:bCs/>
          <w:sz w:val="40"/>
          <w:szCs w:val="40"/>
        </w:rPr>
        <w:t>Scatter Plots:</w:t>
      </w:r>
      <w:r w:rsidRPr="001F3056">
        <w:rPr>
          <w:sz w:val="40"/>
          <w:szCs w:val="40"/>
        </w:rPr>
        <w:t> Revealed relationships (e.g., age vs. serum creatinine, stratified by sex).</w:t>
      </w:r>
    </w:p>
    <w:p w14:paraId="6D2825FD" w14:textId="77777777" w:rsidR="001F3056" w:rsidRPr="001F3056" w:rsidRDefault="001F3056" w:rsidP="001F3056">
      <w:pPr>
        <w:rPr>
          <w:sz w:val="40"/>
          <w:szCs w:val="40"/>
        </w:rPr>
      </w:pPr>
      <w:r w:rsidRPr="001F3056">
        <w:rPr>
          <w:sz w:val="40"/>
          <w:szCs w:val="40"/>
        </w:rPr>
        <w:pict w14:anchorId="13F437EC">
          <v:rect id="_x0000_i1025" style="width:0;height:.75pt" o:hralign="center" o:hrstd="t" o:hrnoshade="t" o:hr="t" fillcolor="#f8faff" stroked="f"/>
        </w:pict>
      </w:r>
    </w:p>
    <w:p w14:paraId="33174E7A" w14:textId="00ED6D58" w:rsidR="001F3056" w:rsidRPr="001F3056" w:rsidRDefault="001F3056" w:rsidP="001F3056">
      <w:pPr>
        <w:pBdr>
          <w:bottom w:val="double" w:sz="6" w:space="1" w:color="auto"/>
        </w:pBdr>
        <w:shd w:val="clear" w:color="auto" w:fill="FFFFFF"/>
        <w:spacing w:after="0" w:line="480" w:lineRule="atLeast"/>
        <w:ind w:left="360"/>
        <w:textAlignment w:val="baseline"/>
        <w:outlineLvl w:val="1"/>
        <w:rPr>
          <w:rFonts w:ascii="Arial" w:eastAsia="Times New Roman" w:hAnsi="Arial" w:cs="Arial"/>
          <w:b/>
          <w:bCs/>
          <w:color w:val="1F3864" w:themeColor="accent1" w:themeShade="80"/>
          <w:sz w:val="40"/>
          <w:szCs w:val="40"/>
        </w:rPr>
      </w:pPr>
      <w:r>
        <w:rPr>
          <w:b/>
          <w:bCs/>
          <w:color w:val="1F3864" w:themeColor="accent1" w:themeShade="80"/>
          <w:sz w:val="40"/>
          <w:szCs w:val="40"/>
        </w:rPr>
        <w:t>3-</w:t>
      </w:r>
      <w:r w:rsidRPr="001F3056">
        <w:rPr>
          <w:b/>
          <w:bCs/>
          <w:color w:val="1F3864" w:themeColor="accent1" w:themeShade="80"/>
          <w:sz w:val="40"/>
          <w:szCs w:val="40"/>
        </w:rPr>
        <w:t>Data Preprocessing</w:t>
      </w:r>
      <w:r w:rsidRPr="001F3056">
        <w:rPr>
          <w:rFonts w:ascii="Arial" w:eastAsia="Times New Roman" w:hAnsi="Arial" w:cs="Arial"/>
          <w:b/>
          <w:bCs/>
          <w:color w:val="1F3864" w:themeColor="accent1" w:themeShade="80"/>
          <w:sz w:val="40"/>
          <w:szCs w:val="40"/>
        </w:rPr>
        <w:t>:</w:t>
      </w:r>
    </w:p>
    <w:p w14:paraId="778D3795" w14:textId="77777777" w:rsidR="001F3056" w:rsidRDefault="001F3056" w:rsidP="001F3056">
      <w:pPr>
        <w:rPr>
          <w:b/>
          <w:bCs/>
          <w:color w:val="C00000"/>
          <w:sz w:val="40"/>
          <w:szCs w:val="40"/>
        </w:rPr>
      </w:pPr>
    </w:p>
    <w:p w14:paraId="7A792370" w14:textId="6BD222C8" w:rsidR="001F3056" w:rsidRPr="001F3056" w:rsidRDefault="001F3056" w:rsidP="001F3056">
      <w:pPr>
        <w:rPr>
          <w:color w:val="C00000"/>
          <w:sz w:val="40"/>
          <w:szCs w:val="40"/>
        </w:rPr>
      </w:pPr>
      <w:r w:rsidRPr="001F3056">
        <w:rPr>
          <w:b/>
          <w:bCs/>
          <w:color w:val="C00000"/>
          <w:sz w:val="40"/>
          <w:szCs w:val="40"/>
        </w:rPr>
        <w:t>3.1 Feature-Target Separation</w:t>
      </w:r>
    </w:p>
    <w:p w14:paraId="14518729" w14:textId="77777777" w:rsidR="001F3056" w:rsidRPr="001F3056" w:rsidRDefault="001F3056" w:rsidP="001F3056">
      <w:pPr>
        <w:numPr>
          <w:ilvl w:val="0"/>
          <w:numId w:val="13"/>
        </w:numPr>
        <w:spacing w:line="278" w:lineRule="auto"/>
        <w:rPr>
          <w:sz w:val="40"/>
          <w:szCs w:val="40"/>
        </w:rPr>
      </w:pPr>
      <w:r w:rsidRPr="001F3056">
        <w:rPr>
          <w:b/>
          <w:bCs/>
          <w:sz w:val="40"/>
          <w:szCs w:val="40"/>
        </w:rPr>
        <w:t>Features (</w:t>
      </w:r>
      <w:r w:rsidRPr="001F3056">
        <w:rPr>
          <w:sz w:val="40"/>
          <w:szCs w:val="40"/>
        </w:rPr>
        <w:t>X</w:t>
      </w:r>
      <w:r w:rsidRPr="001F3056">
        <w:rPr>
          <w:b/>
          <w:bCs/>
          <w:sz w:val="40"/>
          <w:szCs w:val="40"/>
        </w:rPr>
        <w:t>):</w:t>
      </w:r>
      <w:r w:rsidRPr="001F3056">
        <w:rPr>
          <w:sz w:val="40"/>
          <w:szCs w:val="40"/>
        </w:rPr>
        <w:t> All columns except DEATH_EVENT.</w:t>
      </w:r>
    </w:p>
    <w:p w14:paraId="16BAF2F5" w14:textId="77777777" w:rsidR="001F3056" w:rsidRPr="001F3056" w:rsidRDefault="001F3056" w:rsidP="001F3056">
      <w:pPr>
        <w:numPr>
          <w:ilvl w:val="0"/>
          <w:numId w:val="13"/>
        </w:numPr>
        <w:spacing w:line="278" w:lineRule="auto"/>
        <w:rPr>
          <w:sz w:val="40"/>
          <w:szCs w:val="40"/>
        </w:rPr>
      </w:pPr>
      <w:r w:rsidRPr="001F3056">
        <w:rPr>
          <w:b/>
          <w:bCs/>
          <w:sz w:val="40"/>
          <w:szCs w:val="40"/>
        </w:rPr>
        <w:t>Target (</w:t>
      </w:r>
      <w:r w:rsidRPr="001F3056">
        <w:rPr>
          <w:sz w:val="40"/>
          <w:szCs w:val="40"/>
        </w:rPr>
        <w:t>y</w:t>
      </w:r>
      <w:r w:rsidRPr="001F3056">
        <w:rPr>
          <w:b/>
          <w:bCs/>
          <w:sz w:val="40"/>
          <w:szCs w:val="40"/>
        </w:rPr>
        <w:t>):</w:t>
      </w:r>
      <w:r w:rsidRPr="001F3056">
        <w:rPr>
          <w:sz w:val="40"/>
          <w:szCs w:val="40"/>
        </w:rPr>
        <w:t> DEATH_EVENT.</w:t>
      </w:r>
    </w:p>
    <w:p w14:paraId="1D076A49" w14:textId="77777777" w:rsidR="001F3056" w:rsidRPr="001F3056" w:rsidRDefault="001F3056" w:rsidP="001F3056">
      <w:pPr>
        <w:rPr>
          <w:color w:val="C00000"/>
          <w:sz w:val="40"/>
          <w:szCs w:val="40"/>
        </w:rPr>
      </w:pPr>
      <w:r w:rsidRPr="001F3056">
        <w:rPr>
          <w:b/>
          <w:bCs/>
          <w:color w:val="C00000"/>
          <w:sz w:val="40"/>
          <w:szCs w:val="40"/>
        </w:rPr>
        <w:lastRenderedPageBreak/>
        <w:t>3.2 Scaling</w:t>
      </w:r>
    </w:p>
    <w:p w14:paraId="40853EB9" w14:textId="77777777" w:rsidR="001F3056" w:rsidRPr="001F3056" w:rsidRDefault="001F3056" w:rsidP="001F3056">
      <w:pPr>
        <w:numPr>
          <w:ilvl w:val="0"/>
          <w:numId w:val="14"/>
        </w:numPr>
        <w:spacing w:line="278" w:lineRule="auto"/>
        <w:rPr>
          <w:sz w:val="40"/>
          <w:szCs w:val="40"/>
        </w:rPr>
      </w:pPr>
      <w:proofErr w:type="spellStart"/>
      <w:r w:rsidRPr="001F3056">
        <w:rPr>
          <w:b/>
          <w:bCs/>
          <w:sz w:val="40"/>
          <w:szCs w:val="40"/>
        </w:rPr>
        <w:t>MinMaxScaler</w:t>
      </w:r>
      <w:proofErr w:type="spellEnd"/>
      <w:r w:rsidRPr="001F3056">
        <w:rPr>
          <w:sz w:val="40"/>
          <w:szCs w:val="40"/>
        </w:rPr>
        <w:t> was applied to platelets to normalize values between 0 and 1.</w:t>
      </w:r>
    </w:p>
    <w:p w14:paraId="52C40EA1" w14:textId="77777777" w:rsidR="001F3056" w:rsidRPr="001F3056" w:rsidRDefault="001F3056" w:rsidP="001F3056">
      <w:pPr>
        <w:rPr>
          <w:color w:val="C00000"/>
          <w:sz w:val="40"/>
          <w:szCs w:val="40"/>
        </w:rPr>
      </w:pPr>
      <w:r w:rsidRPr="001F3056">
        <w:rPr>
          <w:b/>
          <w:bCs/>
          <w:color w:val="C00000"/>
          <w:sz w:val="40"/>
          <w:szCs w:val="40"/>
        </w:rPr>
        <w:t>3.3 Train-Test Split</w:t>
      </w:r>
    </w:p>
    <w:p w14:paraId="46722502" w14:textId="77777777" w:rsidR="001F3056" w:rsidRPr="001F3056" w:rsidRDefault="001F3056" w:rsidP="001F3056">
      <w:pPr>
        <w:numPr>
          <w:ilvl w:val="0"/>
          <w:numId w:val="15"/>
        </w:numPr>
        <w:spacing w:line="278" w:lineRule="auto"/>
        <w:rPr>
          <w:sz w:val="40"/>
          <w:szCs w:val="40"/>
        </w:rPr>
      </w:pPr>
      <w:r w:rsidRPr="001F3056">
        <w:rPr>
          <w:b/>
          <w:bCs/>
          <w:sz w:val="40"/>
          <w:szCs w:val="40"/>
        </w:rPr>
        <w:t>80% training, 20% testing</w:t>
      </w:r>
      <w:r w:rsidRPr="001F3056">
        <w:rPr>
          <w:sz w:val="40"/>
          <w:szCs w:val="40"/>
        </w:rPr>
        <w:t> with </w:t>
      </w:r>
      <w:proofErr w:type="spellStart"/>
      <w:r w:rsidRPr="001F3056">
        <w:rPr>
          <w:sz w:val="40"/>
          <w:szCs w:val="40"/>
        </w:rPr>
        <w:t>random_state</w:t>
      </w:r>
      <w:proofErr w:type="spellEnd"/>
      <w:r w:rsidRPr="001F3056">
        <w:rPr>
          <w:sz w:val="40"/>
          <w:szCs w:val="40"/>
        </w:rPr>
        <w:t>=42 for reproducibility.</w:t>
      </w:r>
    </w:p>
    <w:p w14:paraId="2402947F" w14:textId="77777777" w:rsidR="001F3056" w:rsidRPr="001F3056" w:rsidRDefault="001F3056" w:rsidP="001F3056">
      <w:pPr>
        <w:rPr>
          <w:sz w:val="40"/>
          <w:szCs w:val="40"/>
        </w:rPr>
      </w:pPr>
      <w:r w:rsidRPr="001F3056">
        <w:rPr>
          <w:sz w:val="40"/>
          <w:szCs w:val="40"/>
        </w:rPr>
        <w:pict w14:anchorId="1B120458">
          <v:rect id="_x0000_i1026" style="width:0;height:.75pt" o:hralign="center" o:hrstd="t" o:hrnoshade="t" o:hr="t" fillcolor="#f8faff" stroked="f"/>
        </w:pict>
      </w:r>
    </w:p>
    <w:p w14:paraId="085FAA59" w14:textId="434700FD" w:rsidR="001F3056" w:rsidRPr="001F3056" w:rsidRDefault="001F3056" w:rsidP="001F3056">
      <w:pPr>
        <w:pBdr>
          <w:bottom w:val="double" w:sz="6" w:space="1" w:color="auto"/>
        </w:pBdr>
        <w:shd w:val="clear" w:color="auto" w:fill="FFFFFF"/>
        <w:spacing w:after="0" w:line="480" w:lineRule="atLeast"/>
        <w:ind w:left="360"/>
        <w:textAlignment w:val="baseline"/>
        <w:outlineLvl w:val="1"/>
        <w:rPr>
          <w:rFonts w:ascii="Arial" w:eastAsia="Times New Roman" w:hAnsi="Arial" w:cs="Arial"/>
          <w:b/>
          <w:bCs/>
          <w:color w:val="1F3864" w:themeColor="accent1" w:themeShade="80"/>
          <w:sz w:val="40"/>
          <w:szCs w:val="40"/>
        </w:rPr>
      </w:pPr>
      <w:r w:rsidRPr="001F3056">
        <w:rPr>
          <w:b/>
          <w:bCs/>
          <w:color w:val="1F3864" w:themeColor="accent1" w:themeShade="80"/>
          <w:sz w:val="40"/>
          <w:szCs w:val="40"/>
        </w:rPr>
        <w:t xml:space="preserve">4- </w:t>
      </w:r>
      <w:r w:rsidRPr="001F3056">
        <w:rPr>
          <w:b/>
          <w:bCs/>
          <w:color w:val="1F3864" w:themeColor="accent1" w:themeShade="80"/>
          <w:sz w:val="40"/>
          <w:szCs w:val="40"/>
        </w:rPr>
        <w:t>Model Development &amp; Evaluation</w:t>
      </w:r>
      <w:r w:rsidRPr="001F3056">
        <w:rPr>
          <w:rFonts w:ascii="Arial" w:eastAsia="Times New Roman" w:hAnsi="Arial" w:cs="Arial"/>
          <w:b/>
          <w:bCs/>
          <w:color w:val="1F3864" w:themeColor="accent1" w:themeShade="80"/>
          <w:sz w:val="40"/>
          <w:szCs w:val="40"/>
        </w:rPr>
        <w:t>:</w:t>
      </w:r>
    </w:p>
    <w:p w14:paraId="056ED7F6" w14:textId="77777777" w:rsidR="001F3056" w:rsidRDefault="001F3056" w:rsidP="001F3056">
      <w:pPr>
        <w:rPr>
          <w:b/>
          <w:bCs/>
          <w:sz w:val="40"/>
          <w:szCs w:val="40"/>
        </w:rPr>
      </w:pPr>
    </w:p>
    <w:p w14:paraId="46ABA534" w14:textId="77777777" w:rsidR="001F3056" w:rsidRPr="001F3056" w:rsidRDefault="001F3056" w:rsidP="001F3056">
      <w:pPr>
        <w:rPr>
          <w:color w:val="C00000"/>
          <w:sz w:val="40"/>
          <w:szCs w:val="40"/>
        </w:rPr>
      </w:pPr>
      <w:r w:rsidRPr="001F3056">
        <w:rPr>
          <w:b/>
          <w:bCs/>
          <w:color w:val="C00000"/>
          <w:sz w:val="40"/>
          <w:szCs w:val="40"/>
        </w:rPr>
        <w:t>4.1 Models Tested</w:t>
      </w:r>
    </w:p>
    <w:p w14:paraId="41EDA11E" w14:textId="77777777" w:rsidR="001F3056" w:rsidRPr="001F3056" w:rsidRDefault="001F3056" w:rsidP="001F3056">
      <w:pPr>
        <w:numPr>
          <w:ilvl w:val="0"/>
          <w:numId w:val="7"/>
        </w:numPr>
        <w:spacing w:line="278" w:lineRule="auto"/>
        <w:rPr>
          <w:sz w:val="40"/>
          <w:szCs w:val="40"/>
        </w:rPr>
      </w:pPr>
      <w:r w:rsidRPr="001F3056">
        <w:rPr>
          <w:b/>
          <w:bCs/>
          <w:sz w:val="40"/>
          <w:szCs w:val="40"/>
        </w:rPr>
        <w:t>Logistic Regression</w:t>
      </w:r>
    </w:p>
    <w:p w14:paraId="544AE4F2" w14:textId="77777777" w:rsidR="001F3056" w:rsidRPr="001F3056" w:rsidRDefault="001F3056" w:rsidP="001F3056">
      <w:pPr>
        <w:numPr>
          <w:ilvl w:val="0"/>
          <w:numId w:val="7"/>
        </w:numPr>
        <w:spacing w:line="278" w:lineRule="auto"/>
        <w:rPr>
          <w:sz w:val="40"/>
          <w:szCs w:val="40"/>
        </w:rPr>
      </w:pPr>
      <w:r w:rsidRPr="001F3056">
        <w:rPr>
          <w:b/>
          <w:bCs/>
          <w:sz w:val="40"/>
          <w:szCs w:val="40"/>
        </w:rPr>
        <w:t xml:space="preserve">Support Vector Machines (SVC, </w:t>
      </w:r>
      <w:proofErr w:type="spellStart"/>
      <w:r w:rsidRPr="001F3056">
        <w:rPr>
          <w:b/>
          <w:bCs/>
          <w:sz w:val="40"/>
          <w:szCs w:val="40"/>
        </w:rPr>
        <w:t>LinearSVC</w:t>
      </w:r>
      <w:proofErr w:type="spellEnd"/>
      <w:r w:rsidRPr="001F3056">
        <w:rPr>
          <w:b/>
          <w:bCs/>
          <w:sz w:val="40"/>
          <w:szCs w:val="40"/>
        </w:rPr>
        <w:t>)</w:t>
      </w:r>
    </w:p>
    <w:p w14:paraId="583E0B14" w14:textId="77777777" w:rsidR="001F3056" w:rsidRPr="001F3056" w:rsidRDefault="001F3056" w:rsidP="001F3056">
      <w:pPr>
        <w:numPr>
          <w:ilvl w:val="0"/>
          <w:numId w:val="7"/>
        </w:numPr>
        <w:spacing w:line="278" w:lineRule="auto"/>
        <w:rPr>
          <w:sz w:val="40"/>
          <w:szCs w:val="40"/>
        </w:rPr>
      </w:pPr>
      <w:r w:rsidRPr="001F3056">
        <w:rPr>
          <w:b/>
          <w:bCs/>
          <w:sz w:val="40"/>
          <w:szCs w:val="40"/>
        </w:rPr>
        <w:t>K-Nearest Neighbors (KNN)</w:t>
      </w:r>
    </w:p>
    <w:p w14:paraId="5F3BDF12" w14:textId="77777777" w:rsidR="001F3056" w:rsidRPr="001F3056" w:rsidRDefault="001F3056" w:rsidP="001F3056">
      <w:pPr>
        <w:numPr>
          <w:ilvl w:val="0"/>
          <w:numId w:val="7"/>
        </w:numPr>
        <w:spacing w:line="278" w:lineRule="auto"/>
        <w:rPr>
          <w:sz w:val="40"/>
          <w:szCs w:val="40"/>
        </w:rPr>
      </w:pPr>
      <w:r w:rsidRPr="001F3056">
        <w:rPr>
          <w:b/>
          <w:bCs/>
          <w:sz w:val="40"/>
          <w:szCs w:val="40"/>
        </w:rPr>
        <w:t>Decision Tree</w:t>
      </w:r>
    </w:p>
    <w:p w14:paraId="16E9A975" w14:textId="77777777" w:rsidR="001F3056" w:rsidRPr="001F3056" w:rsidRDefault="001F3056" w:rsidP="001F3056">
      <w:pPr>
        <w:numPr>
          <w:ilvl w:val="0"/>
          <w:numId w:val="7"/>
        </w:numPr>
        <w:spacing w:line="278" w:lineRule="auto"/>
        <w:rPr>
          <w:sz w:val="40"/>
          <w:szCs w:val="40"/>
        </w:rPr>
      </w:pPr>
      <w:r w:rsidRPr="001F3056">
        <w:rPr>
          <w:b/>
          <w:bCs/>
          <w:sz w:val="40"/>
          <w:szCs w:val="40"/>
        </w:rPr>
        <w:t>Ensemble Methods:</w:t>
      </w:r>
    </w:p>
    <w:p w14:paraId="1D16A0E8" w14:textId="77777777" w:rsidR="001F3056" w:rsidRPr="001F3056" w:rsidRDefault="001F3056" w:rsidP="001F3056">
      <w:pPr>
        <w:numPr>
          <w:ilvl w:val="1"/>
          <w:numId w:val="7"/>
        </w:numPr>
        <w:spacing w:line="278" w:lineRule="auto"/>
        <w:rPr>
          <w:sz w:val="40"/>
          <w:szCs w:val="40"/>
        </w:rPr>
      </w:pPr>
      <w:r w:rsidRPr="001F3056">
        <w:rPr>
          <w:sz w:val="40"/>
          <w:szCs w:val="40"/>
        </w:rPr>
        <w:t>Bagging</w:t>
      </w:r>
    </w:p>
    <w:p w14:paraId="0827AEFD" w14:textId="77777777" w:rsidR="001F3056" w:rsidRPr="001F3056" w:rsidRDefault="001F3056" w:rsidP="001F3056">
      <w:pPr>
        <w:numPr>
          <w:ilvl w:val="1"/>
          <w:numId w:val="7"/>
        </w:numPr>
        <w:spacing w:line="278" w:lineRule="auto"/>
        <w:rPr>
          <w:sz w:val="40"/>
          <w:szCs w:val="40"/>
        </w:rPr>
      </w:pPr>
      <w:r w:rsidRPr="001F3056">
        <w:rPr>
          <w:sz w:val="40"/>
          <w:szCs w:val="40"/>
        </w:rPr>
        <w:t>Random Forest</w:t>
      </w:r>
    </w:p>
    <w:p w14:paraId="7570D70E" w14:textId="77777777" w:rsidR="001F3056" w:rsidRPr="001F3056" w:rsidRDefault="001F3056" w:rsidP="001F3056">
      <w:pPr>
        <w:numPr>
          <w:ilvl w:val="1"/>
          <w:numId w:val="7"/>
        </w:numPr>
        <w:spacing w:line="278" w:lineRule="auto"/>
        <w:rPr>
          <w:sz w:val="40"/>
          <w:szCs w:val="40"/>
        </w:rPr>
      </w:pPr>
      <w:r w:rsidRPr="001F3056">
        <w:rPr>
          <w:sz w:val="40"/>
          <w:szCs w:val="40"/>
        </w:rPr>
        <w:t>Extra Trees</w:t>
      </w:r>
    </w:p>
    <w:p w14:paraId="04F7284E" w14:textId="77777777" w:rsidR="001F3056" w:rsidRPr="001F3056" w:rsidRDefault="001F3056" w:rsidP="001F3056">
      <w:pPr>
        <w:numPr>
          <w:ilvl w:val="1"/>
          <w:numId w:val="7"/>
        </w:numPr>
        <w:spacing w:line="278" w:lineRule="auto"/>
        <w:rPr>
          <w:sz w:val="40"/>
          <w:szCs w:val="40"/>
        </w:rPr>
      </w:pPr>
      <w:proofErr w:type="spellStart"/>
      <w:r w:rsidRPr="001F3056">
        <w:rPr>
          <w:sz w:val="40"/>
          <w:szCs w:val="40"/>
        </w:rPr>
        <w:t>XGBoost</w:t>
      </w:r>
      <w:proofErr w:type="spellEnd"/>
    </w:p>
    <w:p w14:paraId="18D1E153" w14:textId="77777777" w:rsidR="001F3056" w:rsidRPr="001F3056" w:rsidRDefault="001F3056" w:rsidP="001F3056">
      <w:pPr>
        <w:numPr>
          <w:ilvl w:val="0"/>
          <w:numId w:val="7"/>
        </w:numPr>
        <w:spacing w:line="278" w:lineRule="auto"/>
        <w:rPr>
          <w:sz w:val="40"/>
          <w:szCs w:val="40"/>
        </w:rPr>
      </w:pPr>
      <w:r w:rsidRPr="001F3056">
        <w:rPr>
          <w:b/>
          <w:bCs/>
          <w:sz w:val="40"/>
          <w:szCs w:val="40"/>
        </w:rPr>
        <w:lastRenderedPageBreak/>
        <w:t>Voting Classifier</w:t>
      </w:r>
      <w:r w:rsidRPr="001F3056">
        <w:rPr>
          <w:sz w:val="40"/>
          <w:szCs w:val="40"/>
        </w:rPr>
        <w:t xml:space="preserve"> (Logistic Regression, Random Forest, </w:t>
      </w:r>
      <w:proofErr w:type="spellStart"/>
      <w:r w:rsidRPr="001F3056">
        <w:rPr>
          <w:sz w:val="40"/>
          <w:szCs w:val="40"/>
        </w:rPr>
        <w:t>XGBoost</w:t>
      </w:r>
      <w:proofErr w:type="spellEnd"/>
      <w:r w:rsidRPr="001F3056">
        <w:rPr>
          <w:sz w:val="40"/>
          <w:szCs w:val="40"/>
        </w:rPr>
        <w:t>)</w:t>
      </w:r>
    </w:p>
    <w:p w14:paraId="46BDEE57" w14:textId="77777777" w:rsidR="001F3056" w:rsidRPr="001F3056" w:rsidRDefault="001F3056" w:rsidP="001F3056">
      <w:pPr>
        <w:numPr>
          <w:ilvl w:val="0"/>
          <w:numId w:val="7"/>
        </w:numPr>
        <w:spacing w:line="278" w:lineRule="auto"/>
        <w:rPr>
          <w:sz w:val="40"/>
          <w:szCs w:val="40"/>
        </w:rPr>
      </w:pPr>
      <w:r w:rsidRPr="001F3056">
        <w:rPr>
          <w:b/>
          <w:bCs/>
          <w:sz w:val="40"/>
          <w:szCs w:val="40"/>
        </w:rPr>
        <w:t>Stacking Classifier</w:t>
      </w:r>
      <w:r w:rsidRPr="001F3056">
        <w:rPr>
          <w:sz w:val="40"/>
          <w:szCs w:val="40"/>
        </w:rPr>
        <w:t> (SVC + KNN → Logistic Regression)</w:t>
      </w:r>
    </w:p>
    <w:p w14:paraId="7F6D5A7D" w14:textId="77777777" w:rsidR="001F3056" w:rsidRPr="00400DF8" w:rsidRDefault="001F3056" w:rsidP="001F3056">
      <w:pPr>
        <w:rPr>
          <w:color w:val="C00000"/>
          <w:sz w:val="40"/>
          <w:szCs w:val="40"/>
        </w:rPr>
      </w:pPr>
      <w:r w:rsidRPr="00400DF8">
        <w:rPr>
          <w:b/>
          <w:bCs/>
          <w:color w:val="C00000"/>
          <w:sz w:val="40"/>
          <w:szCs w:val="40"/>
        </w:rPr>
        <w:t>4.2 Performance Metrics</w:t>
      </w:r>
    </w:p>
    <w:p w14:paraId="21357A47" w14:textId="77777777" w:rsidR="001F3056" w:rsidRPr="001F3056" w:rsidRDefault="001F3056" w:rsidP="001F3056">
      <w:pPr>
        <w:numPr>
          <w:ilvl w:val="0"/>
          <w:numId w:val="16"/>
        </w:numPr>
        <w:spacing w:line="278" w:lineRule="auto"/>
        <w:rPr>
          <w:sz w:val="40"/>
          <w:szCs w:val="40"/>
        </w:rPr>
      </w:pPr>
      <w:r w:rsidRPr="001F3056">
        <w:rPr>
          <w:b/>
          <w:bCs/>
          <w:sz w:val="40"/>
          <w:szCs w:val="40"/>
        </w:rPr>
        <w:t>Accuracy:</w:t>
      </w:r>
      <w:r w:rsidRPr="001F3056">
        <w:rPr>
          <w:sz w:val="40"/>
          <w:szCs w:val="40"/>
        </w:rPr>
        <w:t> Overall correctness.</w:t>
      </w:r>
    </w:p>
    <w:p w14:paraId="1BA0BBDA" w14:textId="77777777" w:rsidR="001F3056" w:rsidRPr="001F3056" w:rsidRDefault="001F3056" w:rsidP="001F3056">
      <w:pPr>
        <w:numPr>
          <w:ilvl w:val="0"/>
          <w:numId w:val="16"/>
        </w:numPr>
        <w:spacing w:line="278" w:lineRule="auto"/>
        <w:rPr>
          <w:sz w:val="40"/>
          <w:szCs w:val="40"/>
        </w:rPr>
      </w:pPr>
      <w:r w:rsidRPr="001F3056">
        <w:rPr>
          <w:b/>
          <w:bCs/>
          <w:sz w:val="40"/>
          <w:szCs w:val="40"/>
        </w:rPr>
        <w:t>Precision (Class 1):</w:t>
      </w:r>
      <w:r w:rsidRPr="001F3056">
        <w:rPr>
          <w:sz w:val="40"/>
          <w:szCs w:val="40"/>
        </w:rPr>
        <w:t> Proportion of true positives among predicted positives.</w:t>
      </w:r>
    </w:p>
    <w:p w14:paraId="00536DAB" w14:textId="77777777" w:rsidR="001F3056" w:rsidRPr="001F3056" w:rsidRDefault="001F3056" w:rsidP="001F3056">
      <w:pPr>
        <w:numPr>
          <w:ilvl w:val="0"/>
          <w:numId w:val="16"/>
        </w:numPr>
        <w:spacing w:line="278" w:lineRule="auto"/>
        <w:rPr>
          <w:sz w:val="40"/>
          <w:szCs w:val="40"/>
        </w:rPr>
      </w:pPr>
      <w:r w:rsidRPr="001F3056">
        <w:rPr>
          <w:b/>
          <w:bCs/>
          <w:sz w:val="40"/>
          <w:szCs w:val="40"/>
        </w:rPr>
        <w:t>Recall (Class 1):</w:t>
      </w:r>
      <w:r w:rsidRPr="001F3056">
        <w:rPr>
          <w:sz w:val="40"/>
          <w:szCs w:val="40"/>
        </w:rPr>
        <w:t> Proportion of actual positives correctly predicted.</w:t>
      </w:r>
    </w:p>
    <w:p w14:paraId="1BA2F9F0" w14:textId="77777777" w:rsidR="001F3056" w:rsidRPr="001F3056" w:rsidRDefault="001F3056" w:rsidP="001F3056">
      <w:pPr>
        <w:numPr>
          <w:ilvl w:val="0"/>
          <w:numId w:val="16"/>
        </w:numPr>
        <w:spacing w:line="278" w:lineRule="auto"/>
        <w:rPr>
          <w:sz w:val="40"/>
          <w:szCs w:val="40"/>
        </w:rPr>
      </w:pPr>
      <w:r w:rsidRPr="001F3056">
        <w:rPr>
          <w:b/>
          <w:bCs/>
          <w:sz w:val="40"/>
          <w:szCs w:val="40"/>
        </w:rPr>
        <w:t>F1-Score (Class 1):</w:t>
      </w:r>
      <w:r w:rsidRPr="001F3056">
        <w:rPr>
          <w:sz w:val="40"/>
          <w:szCs w:val="40"/>
        </w:rPr>
        <w:t xml:space="preserve"> Harmonic </w:t>
      </w:r>
      <w:proofErr w:type="gramStart"/>
      <w:r w:rsidRPr="001F3056">
        <w:rPr>
          <w:sz w:val="40"/>
          <w:szCs w:val="40"/>
        </w:rPr>
        <w:t>mean</w:t>
      </w:r>
      <w:proofErr w:type="gramEnd"/>
      <w:r w:rsidRPr="001F3056">
        <w:rPr>
          <w:sz w:val="40"/>
          <w:szCs w:val="40"/>
        </w:rPr>
        <w:t xml:space="preserve"> of precision and recall.</w:t>
      </w:r>
    </w:p>
    <w:p w14:paraId="565B243C" w14:textId="77777777" w:rsidR="001F3056" w:rsidRPr="00400DF8" w:rsidRDefault="001F3056" w:rsidP="001F3056">
      <w:pPr>
        <w:rPr>
          <w:color w:val="C00000"/>
          <w:sz w:val="40"/>
          <w:szCs w:val="40"/>
        </w:rPr>
      </w:pPr>
      <w:r w:rsidRPr="00400DF8">
        <w:rPr>
          <w:b/>
          <w:bCs/>
          <w:color w:val="C00000"/>
          <w:sz w:val="40"/>
          <w:szCs w:val="40"/>
        </w:rPr>
        <w:t>4.3 Results</w:t>
      </w:r>
    </w:p>
    <w:tbl>
      <w:tblPr>
        <w:tblW w:w="0" w:type="auto"/>
        <w:tblCellMar>
          <w:top w:w="15" w:type="dxa"/>
          <w:left w:w="15" w:type="dxa"/>
          <w:bottom w:w="15" w:type="dxa"/>
          <w:right w:w="15" w:type="dxa"/>
        </w:tblCellMar>
        <w:tblLook w:val="04A0" w:firstRow="1" w:lastRow="0" w:firstColumn="1" w:lastColumn="0" w:noHBand="0" w:noVBand="1"/>
      </w:tblPr>
      <w:tblGrid>
        <w:gridCol w:w="2270"/>
        <w:gridCol w:w="1789"/>
        <w:gridCol w:w="2060"/>
        <w:gridCol w:w="1539"/>
        <w:gridCol w:w="1702"/>
      </w:tblGrid>
      <w:tr w:rsidR="001F3056" w:rsidRPr="001F3056" w14:paraId="4FA04596" w14:textId="77777777" w:rsidTr="009A183A">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0189F4EE" w14:textId="77777777" w:rsidR="001F3056" w:rsidRPr="001F3056" w:rsidRDefault="001F3056" w:rsidP="009A183A">
            <w:pPr>
              <w:rPr>
                <w:b/>
                <w:bCs/>
                <w:sz w:val="40"/>
                <w:szCs w:val="40"/>
              </w:rPr>
            </w:pPr>
            <w:r w:rsidRPr="001F3056">
              <w:rPr>
                <w:b/>
                <w:bCs/>
                <w:sz w:val="40"/>
                <w:szCs w:val="40"/>
              </w:rPr>
              <w:t>Model</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4860DDA" w14:textId="77777777" w:rsidR="001F3056" w:rsidRPr="001F3056" w:rsidRDefault="001F3056" w:rsidP="009A183A">
            <w:pPr>
              <w:rPr>
                <w:b/>
                <w:bCs/>
                <w:sz w:val="40"/>
                <w:szCs w:val="40"/>
              </w:rPr>
            </w:pPr>
            <w:r w:rsidRPr="001F3056">
              <w:rPr>
                <w:b/>
                <w:bCs/>
                <w:sz w:val="40"/>
                <w:szCs w:val="40"/>
              </w:rPr>
              <w:t>Accuracy</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45CE314C" w14:textId="77777777" w:rsidR="001F3056" w:rsidRPr="001F3056" w:rsidRDefault="001F3056" w:rsidP="009A183A">
            <w:pPr>
              <w:rPr>
                <w:b/>
                <w:bCs/>
                <w:sz w:val="40"/>
                <w:szCs w:val="40"/>
              </w:rPr>
            </w:pPr>
            <w:r w:rsidRPr="001F3056">
              <w:rPr>
                <w:b/>
                <w:bCs/>
                <w:sz w:val="40"/>
                <w:szCs w:val="40"/>
              </w:rPr>
              <w:t>Precision (1)</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246126E" w14:textId="77777777" w:rsidR="001F3056" w:rsidRPr="001F3056" w:rsidRDefault="001F3056" w:rsidP="009A183A">
            <w:pPr>
              <w:rPr>
                <w:b/>
                <w:bCs/>
                <w:sz w:val="40"/>
                <w:szCs w:val="40"/>
              </w:rPr>
            </w:pPr>
            <w:r w:rsidRPr="001F3056">
              <w:rPr>
                <w:b/>
                <w:bCs/>
                <w:sz w:val="40"/>
                <w:szCs w:val="40"/>
              </w:rPr>
              <w:t>Recall (1)</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253DD1A4" w14:textId="77777777" w:rsidR="001F3056" w:rsidRPr="001F3056" w:rsidRDefault="001F3056" w:rsidP="009A183A">
            <w:pPr>
              <w:rPr>
                <w:b/>
                <w:bCs/>
                <w:sz w:val="40"/>
                <w:szCs w:val="40"/>
              </w:rPr>
            </w:pPr>
            <w:r w:rsidRPr="001F3056">
              <w:rPr>
                <w:b/>
                <w:bCs/>
                <w:sz w:val="40"/>
                <w:szCs w:val="40"/>
              </w:rPr>
              <w:t>F1-Score (1)</w:t>
            </w:r>
          </w:p>
        </w:tc>
      </w:tr>
      <w:tr w:rsidR="001F3056" w:rsidRPr="001F3056" w14:paraId="510121C1" w14:textId="77777777" w:rsidTr="009A183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29A707F" w14:textId="77777777" w:rsidR="001F3056" w:rsidRPr="001F3056" w:rsidRDefault="001F3056" w:rsidP="009A183A">
            <w:pPr>
              <w:rPr>
                <w:sz w:val="40"/>
                <w:szCs w:val="40"/>
              </w:rPr>
            </w:pPr>
            <w:r w:rsidRPr="001F3056">
              <w:rPr>
                <w:sz w:val="40"/>
                <w:szCs w:val="40"/>
              </w:rPr>
              <w:t>Random Forest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9DA8C49" w14:textId="77777777" w:rsidR="001F3056" w:rsidRPr="001F3056" w:rsidRDefault="001F3056" w:rsidP="009A183A">
            <w:pPr>
              <w:rPr>
                <w:sz w:val="40"/>
                <w:szCs w:val="40"/>
              </w:rPr>
            </w:pPr>
            <w:r w:rsidRPr="001F3056">
              <w:rPr>
                <w:sz w:val="40"/>
                <w:szCs w:val="40"/>
              </w:rPr>
              <w:t>0.992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0447F53" w14:textId="77777777" w:rsidR="001F3056" w:rsidRPr="001F3056" w:rsidRDefault="001F3056" w:rsidP="009A183A">
            <w:pPr>
              <w:rPr>
                <w:sz w:val="40"/>
                <w:szCs w:val="40"/>
              </w:rPr>
            </w:pPr>
            <w:r w:rsidRPr="001F3056">
              <w:rPr>
                <w:sz w:val="40"/>
                <w:szCs w:val="40"/>
              </w:rPr>
              <w:t>0.984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ED54C78" w14:textId="77777777" w:rsidR="001F3056" w:rsidRPr="001F3056" w:rsidRDefault="001F3056" w:rsidP="009A183A">
            <w:pPr>
              <w:rPr>
                <w:sz w:val="40"/>
                <w:szCs w:val="40"/>
              </w:rPr>
            </w:pPr>
            <w:r w:rsidRPr="001F3056">
              <w:rPr>
                <w:sz w:val="40"/>
                <w:szCs w:val="40"/>
              </w:rPr>
              <w:t>0.990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7E39612" w14:textId="77777777" w:rsidR="001F3056" w:rsidRPr="001F3056" w:rsidRDefault="001F3056" w:rsidP="009A183A">
            <w:pPr>
              <w:rPr>
                <w:sz w:val="40"/>
                <w:szCs w:val="40"/>
              </w:rPr>
            </w:pPr>
            <w:r w:rsidRPr="001F3056">
              <w:rPr>
                <w:sz w:val="40"/>
                <w:szCs w:val="40"/>
              </w:rPr>
              <w:t>0.987</w:t>
            </w:r>
          </w:p>
        </w:tc>
      </w:tr>
      <w:tr w:rsidR="001F3056" w:rsidRPr="001F3056" w14:paraId="1F0B0BE9" w14:textId="77777777" w:rsidTr="009A183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378D490" w14:textId="77777777" w:rsidR="001F3056" w:rsidRPr="001F3056" w:rsidRDefault="001F3056" w:rsidP="009A183A">
            <w:pPr>
              <w:rPr>
                <w:sz w:val="40"/>
                <w:szCs w:val="40"/>
              </w:rPr>
            </w:pPr>
            <w:r w:rsidRPr="001F3056">
              <w:rPr>
                <w:sz w:val="40"/>
                <w:szCs w:val="40"/>
              </w:rPr>
              <w:lastRenderedPageBreak/>
              <w:t>Extra Trees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D7F5DEC" w14:textId="77777777" w:rsidR="001F3056" w:rsidRPr="001F3056" w:rsidRDefault="001F3056" w:rsidP="009A183A">
            <w:pPr>
              <w:rPr>
                <w:sz w:val="40"/>
                <w:szCs w:val="40"/>
              </w:rPr>
            </w:pPr>
            <w:r w:rsidRPr="001F3056">
              <w:rPr>
                <w:sz w:val="40"/>
                <w:szCs w:val="40"/>
              </w:rPr>
              <w:t>0.992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42F6C2" w14:textId="77777777" w:rsidR="001F3056" w:rsidRPr="001F3056" w:rsidRDefault="001F3056" w:rsidP="009A183A">
            <w:pPr>
              <w:rPr>
                <w:sz w:val="40"/>
                <w:szCs w:val="40"/>
              </w:rPr>
            </w:pPr>
            <w:r w:rsidRPr="001F3056">
              <w:rPr>
                <w:sz w:val="40"/>
                <w:szCs w:val="40"/>
              </w:rPr>
              <w:t>0.984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6014A04" w14:textId="77777777" w:rsidR="001F3056" w:rsidRPr="001F3056" w:rsidRDefault="001F3056" w:rsidP="009A183A">
            <w:pPr>
              <w:rPr>
                <w:sz w:val="40"/>
                <w:szCs w:val="40"/>
              </w:rPr>
            </w:pPr>
            <w:r w:rsidRPr="001F3056">
              <w:rPr>
                <w:sz w:val="40"/>
                <w:szCs w:val="40"/>
              </w:rPr>
              <w:t>0.990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A81579E" w14:textId="77777777" w:rsidR="001F3056" w:rsidRPr="001F3056" w:rsidRDefault="001F3056" w:rsidP="009A183A">
            <w:pPr>
              <w:rPr>
                <w:sz w:val="40"/>
                <w:szCs w:val="40"/>
              </w:rPr>
            </w:pPr>
            <w:r w:rsidRPr="001F3056">
              <w:rPr>
                <w:sz w:val="40"/>
                <w:szCs w:val="40"/>
              </w:rPr>
              <w:t>0.987</w:t>
            </w:r>
          </w:p>
        </w:tc>
      </w:tr>
      <w:tr w:rsidR="001F3056" w:rsidRPr="001F3056" w14:paraId="5F44422C" w14:textId="77777777" w:rsidTr="009A183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5D4B660" w14:textId="77777777" w:rsidR="001F3056" w:rsidRPr="001F3056" w:rsidRDefault="001F3056" w:rsidP="009A183A">
            <w:pPr>
              <w:rPr>
                <w:sz w:val="40"/>
                <w:szCs w:val="40"/>
              </w:rPr>
            </w:pPr>
            <w:proofErr w:type="spellStart"/>
            <w:r w:rsidRPr="001F3056">
              <w:rPr>
                <w:sz w:val="40"/>
                <w:szCs w:val="40"/>
              </w:rPr>
              <w:t>XGBoost</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C65345A" w14:textId="77777777" w:rsidR="001F3056" w:rsidRPr="001F3056" w:rsidRDefault="001F3056" w:rsidP="009A183A">
            <w:pPr>
              <w:rPr>
                <w:sz w:val="40"/>
                <w:szCs w:val="40"/>
              </w:rPr>
            </w:pPr>
            <w:r w:rsidRPr="001F3056">
              <w:rPr>
                <w:sz w:val="40"/>
                <w:szCs w:val="40"/>
              </w:rPr>
              <w:t>0.992</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196325E" w14:textId="77777777" w:rsidR="001F3056" w:rsidRPr="001F3056" w:rsidRDefault="001F3056" w:rsidP="009A183A">
            <w:pPr>
              <w:rPr>
                <w:sz w:val="40"/>
                <w:szCs w:val="40"/>
              </w:rPr>
            </w:pPr>
            <w:r w:rsidRPr="001F3056">
              <w:rPr>
                <w:sz w:val="40"/>
                <w:szCs w:val="40"/>
              </w:rPr>
              <w:t>0.984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A171989" w14:textId="77777777" w:rsidR="001F3056" w:rsidRPr="001F3056" w:rsidRDefault="001F3056" w:rsidP="009A183A">
            <w:pPr>
              <w:rPr>
                <w:sz w:val="40"/>
                <w:szCs w:val="40"/>
              </w:rPr>
            </w:pPr>
            <w:r w:rsidRPr="001F3056">
              <w:rPr>
                <w:sz w:val="40"/>
                <w:szCs w:val="40"/>
              </w:rPr>
              <w:t>0.990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33B915C" w14:textId="77777777" w:rsidR="001F3056" w:rsidRPr="001F3056" w:rsidRDefault="001F3056" w:rsidP="009A183A">
            <w:pPr>
              <w:rPr>
                <w:sz w:val="40"/>
                <w:szCs w:val="40"/>
              </w:rPr>
            </w:pPr>
            <w:r w:rsidRPr="001F3056">
              <w:rPr>
                <w:sz w:val="40"/>
                <w:szCs w:val="40"/>
              </w:rPr>
              <w:t>0.987</w:t>
            </w:r>
          </w:p>
        </w:tc>
      </w:tr>
      <w:tr w:rsidR="001F3056" w:rsidRPr="001F3056" w14:paraId="2E4A11B3" w14:textId="77777777" w:rsidTr="009A183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58AB8453" w14:textId="77777777" w:rsidR="001F3056" w:rsidRPr="001F3056" w:rsidRDefault="001F3056" w:rsidP="009A183A">
            <w:pPr>
              <w:rPr>
                <w:sz w:val="40"/>
                <w:szCs w:val="40"/>
              </w:rPr>
            </w:pPr>
            <w:r w:rsidRPr="001F3056">
              <w:rPr>
                <w:sz w:val="40"/>
                <w:szCs w:val="40"/>
              </w:rPr>
              <w:t>Voting Classifier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004509" w14:textId="77777777" w:rsidR="001F3056" w:rsidRPr="001F3056" w:rsidRDefault="001F3056" w:rsidP="009A183A">
            <w:pPr>
              <w:rPr>
                <w:sz w:val="40"/>
                <w:szCs w:val="40"/>
              </w:rPr>
            </w:pPr>
            <w:r w:rsidRPr="001F3056">
              <w:rPr>
                <w:sz w:val="40"/>
                <w:szCs w:val="40"/>
              </w:rPr>
              <w:t>0.991</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0653EC9" w14:textId="77777777" w:rsidR="001F3056" w:rsidRPr="001F3056" w:rsidRDefault="001F3056" w:rsidP="009A183A">
            <w:pPr>
              <w:rPr>
                <w:sz w:val="40"/>
                <w:szCs w:val="40"/>
              </w:rPr>
            </w:pPr>
            <w:r w:rsidRPr="001F3056">
              <w:rPr>
                <w:sz w:val="40"/>
                <w:szCs w:val="40"/>
              </w:rPr>
              <w:t>0.980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726A106" w14:textId="77777777" w:rsidR="001F3056" w:rsidRPr="001F3056" w:rsidRDefault="001F3056" w:rsidP="009A183A">
            <w:pPr>
              <w:rPr>
                <w:sz w:val="40"/>
                <w:szCs w:val="40"/>
              </w:rPr>
            </w:pPr>
            <w:r w:rsidRPr="001F3056">
              <w:rPr>
                <w:sz w:val="40"/>
                <w:szCs w:val="40"/>
              </w:rPr>
              <w:t>0.990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FFC54B3" w14:textId="77777777" w:rsidR="001F3056" w:rsidRPr="001F3056" w:rsidRDefault="001F3056" w:rsidP="009A183A">
            <w:pPr>
              <w:rPr>
                <w:sz w:val="40"/>
                <w:szCs w:val="40"/>
              </w:rPr>
            </w:pPr>
            <w:r w:rsidRPr="001F3056">
              <w:rPr>
                <w:sz w:val="40"/>
                <w:szCs w:val="40"/>
              </w:rPr>
              <w:t>0.985</w:t>
            </w:r>
          </w:p>
        </w:tc>
      </w:tr>
      <w:tr w:rsidR="001F3056" w:rsidRPr="001F3056" w14:paraId="4263EDAC" w14:textId="77777777" w:rsidTr="009A183A">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A95BC1E" w14:textId="77777777" w:rsidR="001F3056" w:rsidRPr="001F3056" w:rsidRDefault="001F3056" w:rsidP="009A183A">
            <w:pPr>
              <w:rPr>
                <w:sz w:val="40"/>
                <w:szCs w:val="40"/>
              </w:rPr>
            </w:pPr>
            <w:r w:rsidRPr="001F3056">
              <w:rPr>
                <w:sz w:val="40"/>
                <w:szCs w:val="40"/>
              </w:rPr>
              <w:t>Stacking Classifier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D5EBEAB" w14:textId="77777777" w:rsidR="001F3056" w:rsidRPr="001F3056" w:rsidRDefault="001F3056" w:rsidP="009A183A">
            <w:pPr>
              <w:rPr>
                <w:sz w:val="40"/>
                <w:szCs w:val="40"/>
              </w:rPr>
            </w:pPr>
            <w:r w:rsidRPr="001F3056">
              <w:rPr>
                <w:sz w:val="40"/>
                <w:szCs w:val="40"/>
              </w:rPr>
              <w:t>0.977</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C54B97" w14:textId="77777777" w:rsidR="001F3056" w:rsidRPr="001F3056" w:rsidRDefault="001F3056" w:rsidP="009A183A">
            <w:pPr>
              <w:rPr>
                <w:sz w:val="40"/>
                <w:szCs w:val="40"/>
              </w:rPr>
            </w:pPr>
            <w:r w:rsidRPr="001F3056">
              <w:rPr>
                <w:sz w:val="40"/>
                <w:szCs w:val="40"/>
              </w:rPr>
              <w:t>0.960</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59F18C70" w14:textId="77777777" w:rsidR="001F3056" w:rsidRPr="001F3056" w:rsidRDefault="001F3056" w:rsidP="009A183A">
            <w:pPr>
              <w:rPr>
                <w:sz w:val="40"/>
                <w:szCs w:val="40"/>
              </w:rPr>
            </w:pPr>
            <w:r w:rsidRPr="001F3056">
              <w:rPr>
                <w:sz w:val="40"/>
                <w:szCs w:val="40"/>
              </w:rPr>
              <w:t>0.964</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2A58173" w14:textId="77777777" w:rsidR="001F3056" w:rsidRPr="001F3056" w:rsidRDefault="001F3056" w:rsidP="009A183A">
            <w:pPr>
              <w:rPr>
                <w:sz w:val="40"/>
                <w:szCs w:val="40"/>
              </w:rPr>
            </w:pPr>
            <w:r w:rsidRPr="001F3056">
              <w:rPr>
                <w:sz w:val="40"/>
                <w:szCs w:val="40"/>
              </w:rPr>
              <w:t>0.962</w:t>
            </w:r>
          </w:p>
        </w:tc>
      </w:tr>
    </w:tbl>
    <w:p w14:paraId="0EA1B19C" w14:textId="77777777" w:rsidR="001F3056" w:rsidRPr="001F3056" w:rsidRDefault="001F3056" w:rsidP="001F3056">
      <w:pPr>
        <w:rPr>
          <w:sz w:val="40"/>
          <w:szCs w:val="40"/>
        </w:rPr>
      </w:pPr>
      <w:r w:rsidRPr="001F3056">
        <w:rPr>
          <w:b/>
          <w:bCs/>
          <w:sz w:val="40"/>
          <w:szCs w:val="40"/>
        </w:rPr>
        <w:t>Key Observations:</w:t>
      </w:r>
    </w:p>
    <w:p w14:paraId="6C276424" w14:textId="77777777" w:rsidR="001F3056" w:rsidRPr="001F3056" w:rsidRDefault="001F3056" w:rsidP="001F3056">
      <w:pPr>
        <w:numPr>
          <w:ilvl w:val="0"/>
          <w:numId w:val="17"/>
        </w:numPr>
        <w:spacing w:line="278" w:lineRule="auto"/>
        <w:rPr>
          <w:sz w:val="40"/>
          <w:szCs w:val="40"/>
        </w:rPr>
      </w:pPr>
      <w:r w:rsidRPr="001F3056">
        <w:rPr>
          <w:b/>
          <w:bCs/>
          <w:sz w:val="40"/>
          <w:szCs w:val="40"/>
        </w:rPr>
        <w:t>Top Performers:</w:t>
      </w:r>
      <w:r w:rsidRPr="001F3056">
        <w:rPr>
          <w:sz w:val="40"/>
          <w:szCs w:val="40"/>
        </w:rPr>
        <w:t xml:space="preserve"> Random Forest, Extra Trees, and </w:t>
      </w:r>
      <w:proofErr w:type="spellStart"/>
      <w:r w:rsidRPr="001F3056">
        <w:rPr>
          <w:sz w:val="40"/>
          <w:szCs w:val="40"/>
        </w:rPr>
        <w:t>XGBoost</w:t>
      </w:r>
      <w:proofErr w:type="spellEnd"/>
      <w:r w:rsidRPr="001F3056">
        <w:rPr>
          <w:sz w:val="40"/>
          <w:szCs w:val="40"/>
        </w:rPr>
        <w:t xml:space="preserve"> achieved </w:t>
      </w:r>
      <w:r w:rsidRPr="001F3056">
        <w:rPr>
          <w:b/>
          <w:bCs/>
          <w:sz w:val="40"/>
          <w:szCs w:val="40"/>
        </w:rPr>
        <w:t>~99.2% accuracy</w:t>
      </w:r>
      <w:r w:rsidRPr="001F3056">
        <w:rPr>
          <w:sz w:val="40"/>
          <w:szCs w:val="40"/>
        </w:rPr>
        <w:t>.</w:t>
      </w:r>
    </w:p>
    <w:p w14:paraId="3E39BB4E" w14:textId="77777777" w:rsidR="001F3056" w:rsidRPr="001F3056" w:rsidRDefault="001F3056" w:rsidP="001F3056">
      <w:pPr>
        <w:numPr>
          <w:ilvl w:val="0"/>
          <w:numId w:val="17"/>
        </w:numPr>
        <w:spacing w:line="278" w:lineRule="auto"/>
        <w:rPr>
          <w:sz w:val="40"/>
          <w:szCs w:val="40"/>
        </w:rPr>
      </w:pPr>
      <w:r w:rsidRPr="001F3056">
        <w:rPr>
          <w:b/>
          <w:bCs/>
          <w:sz w:val="40"/>
          <w:szCs w:val="40"/>
        </w:rPr>
        <w:t>Logistic Regression &amp; SVC:</w:t>
      </w:r>
      <w:r w:rsidRPr="001F3056">
        <w:rPr>
          <w:sz w:val="40"/>
          <w:szCs w:val="40"/>
        </w:rPr>
        <w:t> Underperformed (accuracy &lt;85%).</w:t>
      </w:r>
    </w:p>
    <w:p w14:paraId="47D36D7C" w14:textId="77777777" w:rsidR="001F3056" w:rsidRPr="001F3056" w:rsidRDefault="001F3056" w:rsidP="001F3056">
      <w:pPr>
        <w:numPr>
          <w:ilvl w:val="0"/>
          <w:numId w:val="17"/>
        </w:numPr>
        <w:spacing w:line="278" w:lineRule="auto"/>
        <w:rPr>
          <w:sz w:val="40"/>
          <w:szCs w:val="40"/>
        </w:rPr>
      </w:pPr>
      <w:r w:rsidRPr="001F3056">
        <w:rPr>
          <w:b/>
          <w:bCs/>
          <w:sz w:val="40"/>
          <w:szCs w:val="40"/>
        </w:rPr>
        <w:t>Imbalance Handling:</w:t>
      </w:r>
      <w:r w:rsidRPr="001F3056">
        <w:rPr>
          <w:sz w:val="40"/>
          <w:szCs w:val="40"/>
        </w:rPr>
        <w:t> Ensemble methods effectively addressed class imbalance.</w:t>
      </w:r>
    </w:p>
    <w:p w14:paraId="2D42B30A" w14:textId="72DB40C6" w:rsidR="00AC124A" w:rsidRPr="001F3056" w:rsidRDefault="00AC124A" w:rsidP="001F3056">
      <w:pPr>
        <w:rPr>
          <w:color w:val="7030A0"/>
          <w:sz w:val="40"/>
          <w:szCs w:val="40"/>
          <w:lang w:bidi="ar-EG"/>
        </w:rPr>
      </w:pPr>
    </w:p>
    <w:p w14:paraId="5D5580AA" w14:textId="77777777" w:rsidR="00861F96" w:rsidRPr="001F3056" w:rsidRDefault="00861F96" w:rsidP="00861F96">
      <w:pPr>
        <w:rPr>
          <w:color w:val="7030A0"/>
          <w:sz w:val="40"/>
          <w:szCs w:val="40"/>
          <w:rtl/>
          <w:lang w:bidi="ar-EG"/>
        </w:rPr>
      </w:pPr>
    </w:p>
    <w:sectPr w:rsidR="00861F96" w:rsidRPr="001F3056" w:rsidSect="001F3056">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726"/>
    <w:multiLevelType w:val="multilevel"/>
    <w:tmpl w:val="A67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0D28"/>
    <w:multiLevelType w:val="multilevel"/>
    <w:tmpl w:val="D806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D2C79"/>
    <w:multiLevelType w:val="hybridMultilevel"/>
    <w:tmpl w:val="8B70B716"/>
    <w:lvl w:ilvl="0" w:tplc="4AEA5086">
      <w:start w:val="1"/>
      <w:numFmt w:val="decimal"/>
      <w:lvlText w:val="%1-"/>
      <w:lvlJc w:val="left"/>
      <w:pPr>
        <w:ind w:left="372" w:hanging="372"/>
      </w:pPr>
      <w:rPr>
        <w:rFonts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A500BC"/>
    <w:multiLevelType w:val="multilevel"/>
    <w:tmpl w:val="BA3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AE1"/>
    <w:multiLevelType w:val="multilevel"/>
    <w:tmpl w:val="1B1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D489E"/>
    <w:multiLevelType w:val="multilevel"/>
    <w:tmpl w:val="3920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77CC9"/>
    <w:multiLevelType w:val="multilevel"/>
    <w:tmpl w:val="151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75235"/>
    <w:multiLevelType w:val="multilevel"/>
    <w:tmpl w:val="E606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F0805"/>
    <w:multiLevelType w:val="multilevel"/>
    <w:tmpl w:val="B26E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86586"/>
    <w:multiLevelType w:val="multilevel"/>
    <w:tmpl w:val="348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D30C7"/>
    <w:multiLevelType w:val="hybridMultilevel"/>
    <w:tmpl w:val="763AFE5C"/>
    <w:lvl w:ilvl="0" w:tplc="ACD853E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141E81"/>
    <w:multiLevelType w:val="hybridMultilevel"/>
    <w:tmpl w:val="2D244D8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9A3365"/>
    <w:multiLevelType w:val="hybridMultilevel"/>
    <w:tmpl w:val="2D244D8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A000FF"/>
    <w:multiLevelType w:val="multilevel"/>
    <w:tmpl w:val="D6A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44BED"/>
    <w:multiLevelType w:val="multilevel"/>
    <w:tmpl w:val="172C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152BA"/>
    <w:multiLevelType w:val="multilevel"/>
    <w:tmpl w:val="E75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532B2"/>
    <w:multiLevelType w:val="multilevel"/>
    <w:tmpl w:val="339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8E1A93"/>
    <w:multiLevelType w:val="hybridMultilevel"/>
    <w:tmpl w:val="2D244D88"/>
    <w:lvl w:ilvl="0" w:tplc="FFECCD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5E2D3A"/>
    <w:multiLevelType w:val="multilevel"/>
    <w:tmpl w:val="7EC2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C093D"/>
    <w:multiLevelType w:val="multilevel"/>
    <w:tmpl w:val="2650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8145166">
    <w:abstractNumId w:val="2"/>
  </w:num>
  <w:num w:numId="2" w16cid:durableId="1140920770">
    <w:abstractNumId w:val="1"/>
  </w:num>
  <w:num w:numId="3" w16cid:durableId="722599975">
    <w:abstractNumId w:val="7"/>
  </w:num>
  <w:num w:numId="4" w16cid:durableId="1426733042">
    <w:abstractNumId w:val="4"/>
  </w:num>
  <w:num w:numId="5" w16cid:durableId="2003924330">
    <w:abstractNumId w:val="18"/>
  </w:num>
  <w:num w:numId="6" w16cid:durableId="94595371">
    <w:abstractNumId w:val="8"/>
  </w:num>
  <w:num w:numId="7" w16cid:durableId="181360617">
    <w:abstractNumId w:val="19"/>
  </w:num>
  <w:num w:numId="8" w16cid:durableId="1736203171">
    <w:abstractNumId w:val="10"/>
  </w:num>
  <w:num w:numId="9" w16cid:durableId="611519635">
    <w:abstractNumId w:val="16"/>
  </w:num>
  <w:num w:numId="10" w16cid:durableId="290016815">
    <w:abstractNumId w:val="3"/>
  </w:num>
  <w:num w:numId="11" w16cid:durableId="52507162">
    <w:abstractNumId w:val="5"/>
  </w:num>
  <w:num w:numId="12" w16cid:durableId="1135176079">
    <w:abstractNumId w:val="9"/>
  </w:num>
  <w:num w:numId="13" w16cid:durableId="1788964395">
    <w:abstractNumId w:val="13"/>
  </w:num>
  <w:num w:numId="14" w16cid:durableId="133908948">
    <w:abstractNumId w:val="6"/>
  </w:num>
  <w:num w:numId="15" w16cid:durableId="691154292">
    <w:abstractNumId w:val="0"/>
  </w:num>
  <w:num w:numId="16" w16cid:durableId="1846164206">
    <w:abstractNumId w:val="15"/>
  </w:num>
  <w:num w:numId="17" w16cid:durableId="2014331000">
    <w:abstractNumId w:val="14"/>
  </w:num>
  <w:num w:numId="18" w16cid:durableId="637340221">
    <w:abstractNumId w:val="17"/>
  </w:num>
  <w:num w:numId="19" w16cid:durableId="1651592323">
    <w:abstractNumId w:val="11"/>
  </w:num>
  <w:num w:numId="20" w16cid:durableId="16165227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A9"/>
    <w:rsid w:val="00087AA9"/>
    <w:rsid w:val="001F3056"/>
    <w:rsid w:val="0037504E"/>
    <w:rsid w:val="00400DF8"/>
    <w:rsid w:val="00412DCD"/>
    <w:rsid w:val="005440AF"/>
    <w:rsid w:val="0077305A"/>
    <w:rsid w:val="00861F96"/>
    <w:rsid w:val="009121EB"/>
    <w:rsid w:val="00A94818"/>
    <w:rsid w:val="00AB2E35"/>
    <w:rsid w:val="00AC124A"/>
    <w:rsid w:val="00DE0FBB"/>
    <w:rsid w:val="00F853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A027"/>
  <w15:chartTrackingRefBased/>
  <w15:docId w15:val="{D63A4D83-B5D7-4D4B-8D26-7931244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EB"/>
  </w:style>
  <w:style w:type="paragraph" w:styleId="Heading2">
    <w:name w:val="heading 2"/>
    <w:basedOn w:val="Normal"/>
    <w:link w:val="Heading2Char"/>
    <w:uiPriority w:val="9"/>
    <w:qFormat/>
    <w:rsid w:val="00087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121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AA9"/>
    <w:rPr>
      <w:rFonts w:ascii="Times New Roman" w:eastAsia="Times New Roman" w:hAnsi="Times New Roman" w:cs="Times New Roman"/>
      <w:b/>
      <w:bCs/>
      <w:sz w:val="36"/>
      <w:szCs w:val="36"/>
    </w:rPr>
  </w:style>
  <w:style w:type="paragraph" w:styleId="ListParagraph">
    <w:name w:val="List Paragraph"/>
    <w:basedOn w:val="Normal"/>
    <w:uiPriority w:val="34"/>
    <w:qFormat/>
    <w:rsid w:val="009121EB"/>
    <w:pPr>
      <w:ind w:left="720"/>
      <w:contextualSpacing/>
    </w:pPr>
  </w:style>
  <w:style w:type="paragraph" w:styleId="NormalWeb">
    <w:name w:val="Normal (Web)"/>
    <w:basedOn w:val="Normal"/>
    <w:uiPriority w:val="99"/>
    <w:unhideWhenUsed/>
    <w:rsid w:val="00912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21EB"/>
    <w:rPr>
      <w:b/>
      <w:bCs/>
    </w:rPr>
  </w:style>
  <w:style w:type="character" w:styleId="HTMLCode">
    <w:name w:val="HTML Code"/>
    <w:basedOn w:val="DefaultParagraphFont"/>
    <w:uiPriority w:val="99"/>
    <w:semiHidden/>
    <w:unhideWhenUsed/>
    <w:rsid w:val="009121E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121EB"/>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9121EB"/>
    <w:pPr>
      <w:spacing w:after="0" w:line="240" w:lineRule="auto"/>
    </w:pPr>
    <w:rPr>
      <w:rFonts w:eastAsiaTheme="minorEastAsia"/>
    </w:rPr>
  </w:style>
  <w:style w:type="character" w:customStyle="1" w:styleId="NoSpacingChar">
    <w:name w:val="No Spacing Char"/>
    <w:basedOn w:val="DefaultParagraphFont"/>
    <w:link w:val="NoSpacing"/>
    <w:uiPriority w:val="1"/>
    <w:rsid w:val="009121E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068722">
      <w:bodyDiv w:val="1"/>
      <w:marLeft w:val="0"/>
      <w:marRight w:val="0"/>
      <w:marTop w:val="0"/>
      <w:marBottom w:val="0"/>
      <w:divBdr>
        <w:top w:val="none" w:sz="0" w:space="0" w:color="auto"/>
        <w:left w:val="none" w:sz="0" w:space="0" w:color="auto"/>
        <w:bottom w:val="none" w:sz="0" w:space="0" w:color="auto"/>
        <w:right w:val="none" w:sz="0" w:space="0" w:color="auto"/>
      </w:divBdr>
    </w:div>
    <w:div w:id="434522779">
      <w:bodyDiv w:val="1"/>
      <w:marLeft w:val="0"/>
      <w:marRight w:val="0"/>
      <w:marTop w:val="0"/>
      <w:marBottom w:val="0"/>
      <w:divBdr>
        <w:top w:val="none" w:sz="0" w:space="0" w:color="auto"/>
        <w:left w:val="none" w:sz="0" w:space="0" w:color="auto"/>
        <w:bottom w:val="none" w:sz="0" w:space="0" w:color="auto"/>
        <w:right w:val="none" w:sz="0" w:space="0" w:color="auto"/>
      </w:divBdr>
    </w:div>
    <w:div w:id="85676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37BB151106D46C58C39DC835E18B90A"/>
        <w:category>
          <w:name w:val="General"/>
          <w:gallery w:val="placeholder"/>
        </w:category>
        <w:types>
          <w:type w:val="bbPlcHdr"/>
        </w:types>
        <w:behaviors>
          <w:behavior w:val="content"/>
        </w:behaviors>
        <w:guid w:val="{325A354B-9618-4CB2-8633-1962B7CB128F}"/>
      </w:docPartPr>
      <w:docPartBody>
        <w:p w:rsidR="00834FDC" w:rsidRDefault="00CE239C" w:rsidP="00CE239C">
          <w:pPr>
            <w:pStyle w:val="237BB151106D46C58C39DC835E18B90A"/>
          </w:pPr>
          <w:r>
            <w:rPr>
              <w:rFonts w:asciiTheme="majorHAnsi" w:eastAsiaTheme="majorEastAsia" w:hAnsiTheme="majorHAnsi" w:cstheme="majorBidi"/>
              <w:caps/>
              <w:color w:val="156082" w:themeColor="accent1"/>
              <w:sz w:val="80"/>
              <w:szCs w:val="80"/>
            </w:rPr>
            <w:t>[Document title]</w:t>
          </w:r>
        </w:p>
      </w:docPartBody>
    </w:docPart>
    <w:docPart>
      <w:docPartPr>
        <w:name w:val="E793916AAEA149869E9984DF2F8B271D"/>
        <w:category>
          <w:name w:val="General"/>
          <w:gallery w:val="placeholder"/>
        </w:category>
        <w:types>
          <w:type w:val="bbPlcHdr"/>
        </w:types>
        <w:behaviors>
          <w:behavior w:val="content"/>
        </w:behaviors>
        <w:guid w:val="{93C6747F-134C-488F-8C32-1DEE1FBD7EA8}"/>
      </w:docPartPr>
      <w:docPartBody>
        <w:p w:rsidR="00834FDC" w:rsidRDefault="00CE239C" w:rsidP="00CE239C">
          <w:pPr>
            <w:pStyle w:val="E793916AAEA149869E9984DF2F8B271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enial Black">
    <w:charset w:val="00"/>
    <w:family w:val="auto"/>
    <w:pitch w:val="variable"/>
    <w:sig w:usb0="8000002F" w:usb1="1000205B"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9C"/>
    <w:rsid w:val="005440AF"/>
    <w:rsid w:val="0077155B"/>
    <w:rsid w:val="00834FDC"/>
    <w:rsid w:val="00A85F1A"/>
    <w:rsid w:val="00CE23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7BB151106D46C58C39DC835E18B90A">
    <w:name w:val="237BB151106D46C58C39DC835E18B90A"/>
    <w:rsid w:val="00CE239C"/>
  </w:style>
  <w:style w:type="paragraph" w:customStyle="1" w:styleId="E793916AAEA149869E9984DF2F8B271D">
    <w:name w:val="E793916AAEA149869E9984DF2F8B271D"/>
    <w:rsid w:val="00CE23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206E8-DC69-4FCE-AD97-58A6A445D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Heart Failure Prediction</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Failure Prediction</dc:title>
  <dc:subject/>
  <dc:creator>haydiahmed639@gmail.com</dc:creator>
  <cp:keywords/>
  <dc:description/>
  <cp:lastModifiedBy>ALI AHMED ALI</cp:lastModifiedBy>
  <cp:revision>4</cp:revision>
  <dcterms:created xsi:type="dcterms:W3CDTF">2025-07-02T19:56:00Z</dcterms:created>
  <dcterms:modified xsi:type="dcterms:W3CDTF">2025-07-02T22:46:00Z</dcterms:modified>
</cp:coreProperties>
</file>