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15" w:rsidRDefault="00126186" w:rsidP="00126186">
      <w:pPr>
        <w:pStyle w:val="1"/>
        <w:jc w:val="center"/>
      </w:pPr>
      <w:r>
        <w:rPr>
          <w:rFonts w:hint="eastAsia"/>
        </w:rPr>
        <w:t>概要设计</w:t>
      </w:r>
    </w:p>
    <w:p w:rsidR="00126186" w:rsidRDefault="00126186" w:rsidP="00126186">
      <w:pPr>
        <w:pStyle w:val="2"/>
      </w:pPr>
      <w:r>
        <w:rPr>
          <w:rFonts w:hint="eastAsia"/>
        </w:rPr>
        <w:t>细化后数据流图</w:t>
      </w:r>
    </w:p>
    <w:p w:rsidR="00126186" w:rsidRDefault="00BC178D" w:rsidP="00BC178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5pt;height:181.5pt">
            <v:imagedata r:id="rId6" o:title="数据流图细化-1注册注销用户处理"/>
          </v:shape>
        </w:pict>
      </w:r>
    </w:p>
    <w:p w:rsidR="00126186" w:rsidRDefault="00BC178D" w:rsidP="00BC178D">
      <w:pPr>
        <w:jc w:val="center"/>
      </w:pPr>
      <w:r>
        <w:pict>
          <v:shape id="_x0000_i1026" type="#_x0000_t75" style="width:346pt;height:188pt">
            <v:imagedata r:id="rId7" o:title="数据流图细化-3增加书处理"/>
          </v:shape>
        </w:pict>
      </w:r>
    </w:p>
    <w:p w:rsidR="00126186" w:rsidRDefault="00BC178D" w:rsidP="00BC178D">
      <w:pPr>
        <w:jc w:val="center"/>
      </w:pPr>
      <w:r>
        <w:pict>
          <v:shape id="_x0000_i1027" type="#_x0000_t75" style="width:346pt;height:188pt">
            <v:imagedata r:id="rId8" o:title="数据流图细化-2新增书处理"/>
          </v:shape>
        </w:pict>
      </w:r>
    </w:p>
    <w:p w:rsidR="00126186" w:rsidRDefault="00BC178D" w:rsidP="00BC178D">
      <w:pPr>
        <w:jc w:val="center"/>
      </w:pPr>
      <w:r>
        <w:lastRenderedPageBreak/>
        <w:pict>
          <v:shape id="_x0000_i1028" type="#_x0000_t75" style="width:346.5pt;height:187.5pt">
            <v:imagedata r:id="rId9" o:title="数据流图细化-5查询书处理"/>
          </v:shape>
        </w:pict>
      </w:r>
    </w:p>
    <w:p w:rsidR="00126186" w:rsidRDefault="00BC178D" w:rsidP="00BC178D">
      <w:pPr>
        <w:jc w:val="center"/>
      </w:pPr>
      <w:r>
        <w:pict>
          <v:shape id="_x0000_i1029" type="#_x0000_t75" style="width:346pt;height:188pt;mso-position-horizontal:absolute">
            <v:imagedata r:id="rId10" o:title="数据流图细化-4修改书处理"/>
          </v:shape>
        </w:pict>
      </w:r>
    </w:p>
    <w:p w:rsidR="00126186" w:rsidRDefault="00BC178D" w:rsidP="00BC178D">
      <w:pPr>
        <w:jc w:val="center"/>
      </w:pPr>
      <w:r>
        <w:pict>
          <v:shape id="_x0000_i1030" type="#_x0000_t75" style="width:346pt;height:178.5pt">
            <v:imagedata r:id="rId11" o:title="数据流图细化-6查询用户信息处理"/>
          </v:shape>
        </w:pict>
      </w:r>
    </w:p>
    <w:p w:rsidR="00126186" w:rsidRDefault="00BC178D" w:rsidP="00BC178D">
      <w:pPr>
        <w:jc w:val="center"/>
      </w:pPr>
      <w:r>
        <w:lastRenderedPageBreak/>
        <w:pict>
          <v:shape id="_x0000_i1031" type="#_x0000_t75" style="width:346pt;height:231.5pt;mso-position-vertical:absolute">
            <v:imagedata r:id="rId12" o:title="数据流图细化-7借还书处理"/>
          </v:shape>
        </w:pict>
      </w:r>
    </w:p>
    <w:p w:rsidR="00126186" w:rsidRDefault="00BC178D" w:rsidP="00BC178D">
      <w:pPr>
        <w:jc w:val="center"/>
      </w:pPr>
      <w:r>
        <w:pict>
          <v:shape id="_x0000_i1032" type="#_x0000_t75" style="width:346pt;height:231.5pt;mso-position-vertical:absolute">
            <v:imagedata r:id="rId13" o:title="数据流图细化-8续借书处理"/>
          </v:shape>
        </w:pict>
      </w:r>
    </w:p>
    <w:p w:rsidR="00126186" w:rsidRDefault="00BC178D" w:rsidP="00BC178D">
      <w:pPr>
        <w:jc w:val="center"/>
      </w:pPr>
      <w:r>
        <w:pict>
          <v:shape id="_x0000_i1033" type="#_x0000_t75" style="width:346pt;height:188pt">
            <v:imagedata r:id="rId14" o:title="数据流图细化-9绑定账号处理"/>
          </v:shape>
        </w:pict>
      </w:r>
    </w:p>
    <w:p w:rsidR="00126186" w:rsidRDefault="00126186" w:rsidP="00126186">
      <w:pPr>
        <w:pStyle w:val="2"/>
      </w:pPr>
      <w:r>
        <w:rPr>
          <w:rFonts w:hint="eastAsia"/>
        </w:rPr>
        <w:lastRenderedPageBreak/>
        <w:t>软件结构</w:t>
      </w:r>
    </w:p>
    <w:p w:rsidR="004413AC" w:rsidRPr="004413AC" w:rsidRDefault="004413AC" w:rsidP="004413AC">
      <w:pPr>
        <w:rPr>
          <w:b/>
        </w:rPr>
      </w:pPr>
      <w:r w:rsidRPr="004413AC">
        <w:rPr>
          <w:rFonts w:hint="eastAsia"/>
          <w:b/>
        </w:rPr>
        <w:t>初步软件结构</w:t>
      </w:r>
      <w:r>
        <w:rPr>
          <w:rFonts w:hint="eastAsia"/>
          <w:b/>
        </w:rPr>
        <w:t>第一层</w:t>
      </w:r>
    </w:p>
    <w:p w:rsidR="00126186" w:rsidRDefault="00BC178D" w:rsidP="00BC178D">
      <w:pPr>
        <w:jc w:val="center"/>
      </w:pPr>
      <w:r>
        <w:rPr>
          <w:noProof/>
        </w:rPr>
      </w:r>
      <w:r>
        <w:pict>
          <v:shape id="_x0000_s1039" type="#_x0000_t75" style="width:257.5pt;height:577.5pt;mso-left-percent:-10001;mso-top-percent:-10001;mso-position-horizontal:absolute;mso-position-horizontal-relative:char;mso-position-vertical:absolute;mso-position-vertical-relative:line;mso-left-percent:-10001;mso-top-percent:-10001">
            <v:imagedata r:id="rId15" o:title="层次图-第一层"/>
            <w10:wrap type="none"/>
            <w10:anchorlock/>
          </v:shape>
        </w:pict>
      </w:r>
    </w:p>
    <w:p w:rsidR="00BC178D" w:rsidRDefault="00BC178D" w:rsidP="00BC178D">
      <w:pPr>
        <w:jc w:val="center"/>
      </w:pPr>
    </w:p>
    <w:p w:rsidR="00BC178D" w:rsidRDefault="00BC178D" w:rsidP="00BC178D">
      <w:pPr>
        <w:jc w:val="center"/>
      </w:pPr>
    </w:p>
    <w:p w:rsidR="00BC178D" w:rsidRDefault="00BC178D" w:rsidP="00BC178D">
      <w:pPr>
        <w:jc w:val="center"/>
      </w:pPr>
    </w:p>
    <w:p w:rsidR="00BC178D" w:rsidRDefault="00BC178D" w:rsidP="00BC178D">
      <w:pPr>
        <w:jc w:val="center"/>
      </w:pPr>
    </w:p>
    <w:p w:rsidR="004413AC" w:rsidRPr="004413AC" w:rsidRDefault="00BC178D" w:rsidP="004413AC">
      <w:pPr>
        <w:rPr>
          <w:b/>
        </w:rPr>
      </w:pPr>
      <w:r>
        <w:rPr>
          <w:noProof/>
        </w:rPr>
        <w:lastRenderedPageBreak/>
        <w:pict>
          <v:shape id="_x0000_s1027" type="#_x0000_t75" style="position:absolute;left:0;text-align:left;margin-left:115.85pt;margin-top:-8.9pt;width:218.3pt;height:764.5pt;z-index:251658240">
            <v:imagedata r:id="rId16" o:title="层次图-第二层"/>
          </v:shape>
        </w:pict>
      </w:r>
      <w:r w:rsidR="004413AC" w:rsidRPr="004413AC">
        <w:rPr>
          <w:rFonts w:hint="eastAsia"/>
          <w:b/>
        </w:rPr>
        <w:t>初步软件结构</w:t>
      </w:r>
      <w:r w:rsidR="004413AC">
        <w:rPr>
          <w:rFonts w:hint="eastAsia"/>
          <w:b/>
        </w:rPr>
        <w:t>第二层</w:t>
      </w:r>
    </w:p>
    <w:p w:rsidR="00126186" w:rsidRDefault="00126186" w:rsidP="00126186"/>
    <w:p w:rsidR="00126186" w:rsidRDefault="00126186" w:rsidP="00126186">
      <w:pPr>
        <w:rPr>
          <w:rFonts w:hint="eastAsia"/>
        </w:rPr>
      </w:pPr>
    </w:p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BC178D" w:rsidRDefault="00BC178D" w:rsidP="00126186">
      <w:pPr>
        <w:rPr>
          <w:rFonts w:hint="eastAsia"/>
        </w:rPr>
      </w:pPr>
    </w:p>
    <w:p w:rsidR="0052240D" w:rsidRDefault="00753AA8" w:rsidP="0052240D">
      <w:pPr>
        <w:rPr>
          <w:b/>
        </w:rPr>
      </w:pPr>
      <w:r>
        <w:rPr>
          <w:noProof/>
        </w:rPr>
        <w:lastRenderedPageBreak/>
        <w:pict>
          <v:shape id="_x0000_s1028" type="#_x0000_t75" style="position:absolute;left:0;text-align:left;margin-left:109.75pt;margin-top:-36.1pt;width:240.4pt;height:798.25pt;z-index:251659264">
            <v:imagedata r:id="rId17" o:title="层次图-优化"/>
          </v:shape>
        </w:pict>
      </w:r>
      <w:r w:rsidR="0052240D" w:rsidRPr="004413AC">
        <w:rPr>
          <w:rFonts w:hint="eastAsia"/>
          <w:b/>
        </w:rPr>
        <w:t>初步软件结构</w:t>
      </w:r>
      <w:r w:rsidR="0052240D">
        <w:rPr>
          <w:rFonts w:hint="eastAsia"/>
          <w:b/>
        </w:rPr>
        <w:t>优化</w:t>
      </w:r>
    </w:p>
    <w:p w:rsidR="00BC178D" w:rsidRDefault="00BC178D" w:rsidP="0052240D">
      <w:pPr>
        <w:rPr>
          <w:b/>
        </w:rPr>
      </w:pPr>
    </w:p>
    <w:p w:rsidR="00BC178D" w:rsidRPr="004413AC" w:rsidRDefault="00BC178D" w:rsidP="0052240D">
      <w:pPr>
        <w:rPr>
          <w:rFonts w:hint="eastAsia"/>
          <w:b/>
        </w:rPr>
      </w:pPr>
    </w:p>
    <w:p w:rsidR="00126186" w:rsidRDefault="00126186" w:rsidP="00126186"/>
    <w:p w:rsidR="00126186" w:rsidRDefault="00126186" w:rsidP="00126186"/>
    <w:p w:rsidR="00126186" w:rsidRDefault="00126186" w:rsidP="00126186"/>
    <w:p w:rsidR="00126186" w:rsidRDefault="00126186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Default="0052240D" w:rsidP="00126186"/>
    <w:p w:rsidR="0052240D" w:rsidRPr="0052240D" w:rsidRDefault="0052240D" w:rsidP="00126186">
      <w:pPr>
        <w:rPr>
          <w:b/>
        </w:rPr>
      </w:pPr>
      <w:r w:rsidRPr="0052240D">
        <w:rPr>
          <w:rFonts w:hint="eastAsia"/>
          <w:b/>
        </w:rPr>
        <w:lastRenderedPageBreak/>
        <w:t>优化理由：</w:t>
      </w:r>
    </w:p>
    <w:p w:rsidR="0052240D" w:rsidRDefault="0052240D" w:rsidP="0052240D">
      <w:pPr>
        <w:ind w:firstLine="420"/>
      </w:pPr>
      <w:r>
        <w:rPr>
          <w:rFonts w:hint="eastAsia"/>
        </w:rPr>
        <w:t>去除了大部分重复元素，并且使用了面向对象编程(使用类</w:t>
      </w:r>
      <w:r>
        <w:t>)</w:t>
      </w:r>
      <w:r>
        <w:rPr>
          <w:rFonts w:hint="eastAsia"/>
        </w:rPr>
        <w:t>和采用继承的方法。简化了软件结构，提高了软件的可维护性和易修改性，也方便编程人员阅读。</w:t>
      </w:r>
      <w:bookmarkStart w:id="0" w:name="_GoBack"/>
      <w:bookmarkEnd w:id="0"/>
    </w:p>
    <w:p w:rsidR="0052240D" w:rsidRDefault="0052240D" w:rsidP="0052240D">
      <w:pPr>
        <w:pStyle w:val="2"/>
      </w:pPr>
      <w:r>
        <w:rPr>
          <w:rFonts w:hint="eastAsia"/>
        </w:rPr>
        <w:t>数据库设计</w:t>
      </w:r>
    </w:p>
    <w:tbl>
      <w:tblPr>
        <w:tblW w:w="10915" w:type="dxa"/>
        <w:jc w:val="center"/>
        <w:tblLook w:val="04A0" w:firstRow="1" w:lastRow="0" w:firstColumn="1" w:lastColumn="0" w:noHBand="0" w:noVBand="1"/>
      </w:tblPr>
      <w:tblGrid>
        <w:gridCol w:w="1543"/>
        <w:gridCol w:w="1560"/>
        <w:gridCol w:w="1869"/>
        <w:gridCol w:w="1407"/>
        <w:gridCol w:w="1418"/>
        <w:gridCol w:w="3118"/>
      </w:tblGrid>
      <w:tr w:rsidR="0052240D" w:rsidRPr="0052240D" w:rsidTr="0052240D">
        <w:trPr>
          <w:trHeight w:val="280"/>
          <w:jc w:val="center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ind w:leftChars="54" w:left="113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索引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图书信息</w:t>
            </w: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book_inf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出版社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publishing_house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出版日期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publication_date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加入时间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addtime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条形码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bar_code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没有为0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封面图片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只保存文件目录，没有为0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catalog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电子书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e_book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只保存文件目录，没有为0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存入数量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all_num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现有数量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max_num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存入数量-遗失数量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馆内数量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now_num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存入数量-遗失数量-借出数量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是否可借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borrow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0可借，1不可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图书类型</w:t>
            </w: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book_type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书编号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book_id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类型名</w:t>
            </w: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type_name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category_name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学生信息</w:t>
            </w: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stu_inf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stu_id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char(13)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身份证号码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id_card_no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char(18)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最大借书量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max_book_num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最大还书时间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max_return_time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单位：天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是否注销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0正常，1注销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40D" w:rsidRPr="0052240D" w:rsidRDefault="0052240D" w:rsidP="0052240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借书</w:t>
            </w: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book_borrow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书编号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book_id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学生学号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stu_id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char(13)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借出时间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borrow_time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最大还书时间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max_restore_time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续借时增加</w:t>
            </w:r>
          </w:p>
        </w:tc>
      </w:tr>
      <w:tr w:rsidR="0052240D" w:rsidRPr="0052240D" w:rsidTr="0052240D">
        <w:trPr>
          <w:trHeight w:val="280"/>
          <w:jc w:val="center"/>
        </w:trPr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是否归还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restore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52240D" w:rsidRPr="0052240D" w:rsidRDefault="0052240D" w:rsidP="0052240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224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0未归还，1归还</w:t>
            </w:r>
          </w:p>
        </w:tc>
      </w:tr>
    </w:tbl>
    <w:p w:rsidR="0052240D" w:rsidRPr="0052240D" w:rsidRDefault="0052240D" w:rsidP="0052240D"/>
    <w:sectPr w:rsidR="0052240D" w:rsidRPr="0052240D" w:rsidSect="003D323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A8" w:rsidRDefault="00753AA8" w:rsidP="003D3230">
      <w:r>
        <w:separator/>
      </w:r>
    </w:p>
  </w:endnote>
  <w:endnote w:type="continuationSeparator" w:id="0">
    <w:p w:rsidR="00753AA8" w:rsidRDefault="00753AA8" w:rsidP="003D3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A8" w:rsidRDefault="00753AA8" w:rsidP="003D3230">
      <w:r>
        <w:separator/>
      </w:r>
    </w:p>
  </w:footnote>
  <w:footnote w:type="continuationSeparator" w:id="0">
    <w:p w:rsidR="00753AA8" w:rsidRDefault="00753AA8" w:rsidP="003D3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86"/>
    <w:rsid w:val="00126186"/>
    <w:rsid w:val="003D3230"/>
    <w:rsid w:val="004169AB"/>
    <w:rsid w:val="004413AC"/>
    <w:rsid w:val="0052240D"/>
    <w:rsid w:val="00753AA8"/>
    <w:rsid w:val="00BC178D"/>
    <w:rsid w:val="00F4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421CF"/>
  <w15:chartTrackingRefBased/>
  <w15:docId w15:val="{06FD50F2-45BE-4E3D-B21A-27850658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1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3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2018-11-29T08:04:00Z</dcterms:created>
  <dcterms:modified xsi:type="dcterms:W3CDTF">2018-12-08T05:20:00Z</dcterms:modified>
</cp:coreProperties>
</file>