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Xd95e55d9b4ca7b58795982ca363996c6e7b10d4"/>
    <w:p>
      <w:pPr>
        <w:pStyle w:val="Heading1"/>
      </w:pPr>
      <w:r>
        <w:t xml:space="preserve">PROJECT DOCUMENTATION: BIZIONARY ERP SYSTEM</w:t>
      </w:r>
    </w:p>
    <w:bookmarkStart w:id="9" w:name="X952a5fd45a504bce2cc9bec9970e0bc99b35deb"/>
    <w:p>
      <w:pPr>
        <w:pStyle w:val="Heading3"/>
      </w:pPr>
      <w:r>
        <w:t xml:space="preserve">Final Year Project (FYP) Complete Technical Documentation &amp; Systems Blueprint</w:t>
      </w:r>
    </w:p>
    <w:p>
      <w:r>
        <w:pict>
          <v:rect style="width:0;height:1.5pt" o:hralign="center" o:hrstd="t" o:hr="t"/>
        </w:pict>
      </w:r>
    </w:p>
    <w:bookmarkEnd w:id="9"/>
    <w:bookmarkStart w:id="18" w:name="project-overview"/>
    <w:p>
      <w:pPr>
        <w:pStyle w:val="Heading2"/>
      </w:pPr>
      <w:r>
        <w:t xml:space="preserve">1. Project Overview</w:t>
      </w:r>
    </w:p>
    <w:bookmarkStart w:id="10" w:name="project-introduction"/>
    <w:p>
      <w:pPr>
        <w:pStyle w:val="Heading3"/>
      </w:pPr>
      <w:r>
        <w:t xml:space="preserve">1.1 Project Introduction</w:t>
      </w:r>
    </w:p>
    <w:p>
      <w:pPr>
        <w:pStyle w:val="FirstParagraph"/>
      </w:pPr>
      <w:r>
        <w:rPr>
          <w:b/>
          <w:bCs/>
        </w:rPr>
        <w:t xml:space="preserve">Bizionary ERP</w:t>
      </w:r>
      <w:r>
        <w:t xml:space="preserve"> </w:t>
      </w:r>
      <w:r>
        <w:t xml:space="preserve">is a full-stack, enterprise-grade Enterprise Resource Planning (ERP) and business intelligence platform designed specifically to streamline operational workflows for Small and Medium Enterprises (SMEs). Unifying core corporate operations—including product catalogs, real-time inventory ledgers, multi-channel sales tracking, procurement workflows, client invoicing, double-entry financial accounting, and user-access management—Bizionary provides a centralized, secure repository. Furthermore, Bizionary embeds an agentic AI chatbot and predictive analytics services to assist managers in executing data-driven operations.</w:t>
      </w:r>
    </w:p>
    <w:bookmarkEnd w:id="10"/>
    <w:bookmarkStart w:id="11" w:name="problem-statement"/>
    <w:p>
      <w:pPr>
        <w:pStyle w:val="Heading3"/>
      </w:pPr>
      <w:r>
        <w:t xml:space="preserve">1.2 Problem Statement</w:t>
      </w:r>
    </w:p>
    <w:p>
      <w:pPr>
        <w:pStyle w:val="FirstParagraph"/>
      </w:pPr>
      <w:r>
        <w:t xml:space="preserve">Traditional SMEs rely on fragmented tools such as offline spreadsheets, isolated billing systems, and paper-based ledgers to manage their businesses. This fragmentation creates several operational challenges:</w:t>
      </w:r>
    </w:p>
    <w:p>
      <w:pPr>
        <w:pStyle w:val="Compact"/>
        <w:numPr>
          <w:ilvl w:val="0"/>
          <w:numId w:val="1001"/>
        </w:numPr>
      </w:pPr>
      <w:r>
        <w:rPr>
          <w:b/>
          <w:bCs/>
        </w:rPr>
        <w:t xml:space="preserve">Data Silos &amp; Redundancy:</w:t>
      </w:r>
      <w:r>
        <w:t xml:space="preserve"> </w:t>
      </w:r>
      <w:r>
        <w:t xml:space="preserve">Product catalog updates in inventory sheets are not synchronized with billing or purchases, leading to stock discrepancies.</w:t>
      </w:r>
    </w:p>
    <w:p>
      <w:pPr>
        <w:pStyle w:val="Compact"/>
        <w:numPr>
          <w:ilvl w:val="0"/>
          <w:numId w:val="1001"/>
        </w:numPr>
      </w:pPr>
      <w:r>
        <w:rPr>
          <w:b/>
          <w:bCs/>
        </w:rPr>
        <w:t xml:space="preserve">Lack of Audit Trail:</w:t>
      </w:r>
      <w:r>
        <w:t xml:space="preserve"> </w:t>
      </w:r>
      <w:r>
        <w:t xml:space="preserve">Manual updates to sales logs lack immutability, making it difficult to trace accounting anomalies or unauthorized inventory adjustments.</w:t>
      </w:r>
    </w:p>
    <w:p>
      <w:pPr>
        <w:pStyle w:val="Compact"/>
        <w:numPr>
          <w:ilvl w:val="0"/>
          <w:numId w:val="1001"/>
        </w:numPr>
      </w:pPr>
      <w:r>
        <w:rPr>
          <w:b/>
          <w:bCs/>
        </w:rPr>
        <w:t xml:space="preserve">No Real-Time Insights:</w:t>
      </w:r>
      <w:r>
        <w:t xml:space="preserve"> </w:t>
      </w:r>
      <w:r>
        <w:t xml:space="preserve">Decision-makers lack visibility into real-time key performance indicators (KPIs), cash flow metrics, or product-level demand velocity.</w:t>
      </w:r>
    </w:p>
    <w:p>
      <w:pPr>
        <w:pStyle w:val="Compact"/>
        <w:numPr>
          <w:ilvl w:val="0"/>
          <w:numId w:val="1001"/>
        </w:numPr>
      </w:pPr>
      <w:r>
        <w:rPr>
          <w:b/>
          <w:bCs/>
        </w:rPr>
        <w:t xml:space="preserve">Manual Restocking Processes:</w:t>
      </w:r>
      <w:r>
        <w:t xml:space="preserve"> </w:t>
      </w:r>
      <w:r>
        <w:t xml:space="preserve">Reorder levels are typically checked manually, resulting in either costly overstocking or lost revenue due to stockouts.</w:t>
      </w:r>
    </w:p>
    <w:bookmarkEnd w:id="11"/>
    <w:bookmarkStart w:id="12" w:name="objectives"/>
    <w:p>
      <w:pPr>
        <w:pStyle w:val="Heading3"/>
      </w:pPr>
      <w:r>
        <w:t xml:space="preserve">1.3 Objectives</w:t>
      </w:r>
    </w:p>
    <w:p>
      <w:pPr>
        <w:pStyle w:val="FirstParagraph"/>
      </w:pPr>
      <w:r>
        <w:t xml:space="preserve">The primary objective of the Bizionary ERP system is to establish a secure, unified platform that automates core business workflows and supports decision-making through AI. The project aims to:</w:t>
      </w:r>
    </w:p>
    <w:p>
      <w:pPr>
        <w:pStyle w:val="Compact"/>
        <w:numPr>
          <w:ilvl w:val="0"/>
          <w:numId w:val="1002"/>
        </w:numPr>
      </w:pPr>
      <w:r>
        <w:rPr>
          <w:b/>
          <w:bCs/>
        </w:rPr>
        <w:t xml:space="preserve">Consolidate Data:</w:t>
      </w:r>
      <w:r>
        <w:t xml:space="preserve"> </w:t>
      </w:r>
      <w:r>
        <w:t xml:space="preserve">Integrate sales, purchases, inventory, invoicing, and double-entry accounting into a single relational schema.</w:t>
      </w:r>
    </w:p>
    <w:p>
      <w:pPr>
        <w:pStyle w:val="Compact"/>
        <w:numPr>
          <w:ilvl w:val="0"/>
          <w:numId w:val="1002"/>
        </w:numPr>
      </w:pPr>
      <w:r>
        <w:rPr>
          <w:b/>
          <w:bCs/>
        </w:rPr>
        <w:t xml:space="preserve">Automate Ingestion:</w:t>
      </w:r>
      <w:r>
        <w:t xml:space="preserve"> </w:t>
      </w:r>
      <w:r>
        <w:t xml:space="preserve">Develop a dynamic, month-flexible Excel parser that automatically processes monthly sales files from raw operational workbooks and aggregates them in the database.</w:t>
      </w:r>
    </w:p>
    <w:p>
      <w:pPr>
        <w:pStyle w:val="Compact"/>
        <w:numPr>
          <w:ilvl w:val="0"/>
          <w:numId w:val="1002"/>
        </w:numPr>
      </w:pPr>
      <w:r>
        <w:rPr>
          <w:b/>
          <w:bCs/>
        </w:rPr>
        <w:t xml:space="preserve">Ensure Transactional Integrity:</w:t>
      </w:r>
      <w:r>
        <w:t xml:space="preserve"> </w:t>
      </w:r>
      <w:r>
        <w:t xml:space="preserve">Implement an event-driven system using database signals to ensure that any sale, return, purchase, or expense dynamically triggers the appropriate inventory adjustments, cash flow entries, and audit logs.</w:t>
      </w:r>
    </w:p>
    <w:p>
      <w:pPr>
        <w:pStyle w:val="Compact"/>
        <w:numPr>
          <w:ilvl w:val="0"/>
          <w:numId w:val="1002"/>
        </w:numPr>
      </w:pPr>
      <w:r>
        <w:rPr>
          <w:b/>
          <w:bCs/>
        </w:rPr>
        <w:t xml:space="preserve">Incorporate Conversational AI:</w:t>
      </w:r>
      <w:r>
        <w:t xml:space="preserve"> </w:t>
      </w:r>
      <w:r>
        <w:t xml:space="preserve">Create an agentic chatbot using Groq and large language models (LLMs) to query the live database through dynamic function calling.</w:t>
      </w:r>
    </w:p>
    <w:p>
      <w:pPr>
        <w:pStyle w:val="Compact"/>
        <w:numPr>
          <w:ilvl w:val="0"/>
          <w:numId w:val="1002"/>
        </w:numPr>
      </w:pPr>
      <w:r>
        <w:rPr>
          <w:b/>
          <w:bCs/>
        </w:rPr>
        <w:t xml:space="preserve">Expose Analytical Insights:</w:t>
      </w:r>
      <w:r>
        <w:t xml:space="preserve"> </w:t>
      </w:r>
      <w:r>
        <w:t xml:space="preserve">Build predictive analytical engines that utilize live data to estimate demand velocity, generate pricing optimization suggestions, and highlight smart reordering thresholds.</w:t>
      </w:r>
    </w:p>
    <w:p>
      <w:pPr>
        <w:pStyle w:val="Compact"/>
        <w:numPr>
          <w:ilvl w:val="0"/>
          <w:numId w:val="1002"/>
        </w:numPr>
      </w:pPr>
      <w:r>
        <w:rPr>
          <w:b/>
          <w:bCs/>
        </w:rPr>
        <w:t xml:space="preserve">Secure API Keys:</w:t>
      </w:r>
      <w:r>
        <w:t xml:space="preserve"> </w:t>
      </w:r>
      <w:r>
        <w:t xml:space="preserve">Design a secure configuration manager allowing administrators to add, test, cache, and rotate third-party API keys dynamically through the web interface without restarting the application.</w:t>
      </w:r>
    </w:p>
    <w:bookmarkEnd w:id="12"/>
    <w:bookmarkStart w:id="13" w:name="key-features"/>
    <w:p>
      <w:pPr>
        <w:pStyle w:val="Heading3"/>
      </w:pPr>
      <w:r>
        <w:t xml:space="preserve">1.4 Key Features</w:t>
      </w:r>
    </w:p>
    <w:p>
      <w:pPr>
        <w:pStyle w:val="Compact"/>
        <w:numPr>
          <w:ilvl w:val="0"/>
          <w:numId w:val="1003"/>
        </w:numPr>
      </w:pPr>
      <w:r>
        <w:rPr>
          <w:b/>
          <w:bCs/>
        </w:rPr>
        <w:t xml:space="preserve">Dynamic Dashboard:</w:t>
      </w:r>
      <w:r>
        <w:t xml:space="preserve"> </w:t>
      </w:r>
      <w:r>
        <w:t xml:space="preserve">Real-time KPI summaries, live cash flow metrics, period-filtered revenues, and interactive sales charts.</w:t>
      </w:r>
    </w:p>
    <w:p>
      <w:pPr>
        <w:pStyle w:val="Compact"/>
        <w:numPr>
          <w:ilvl w:val="0"/>
          <w:numId w:val="1003"/>
        </w:numPr>
      </w:pPr>
      <w:r>
        <w:rPr>
          <w:b/>
          <w:bCs/>
        </w:rPr>
        <w:t xml:space="preserve">Product &amp; Stock Management:</w:t>
      </w:r>
      <w:r>
        <w:t xml:space="preserve"> </w:t>
      </w:r>
      <w:r>
        <w:t xml:space="preserve">Complete CRUD capabilities, dynamic reorder warnings, automated stock ledger tracing, and bulk stock adjustments.</w:t>
      </w:r>
    </w:p>
    <w:p>
      <w:pPr>
        <w:pStyle w:val="Compact"/>
        <w:numPr>
          <w:ilvl w:val="0"/>
          <w:numId w:val="1003"/>
        </w:numPr>
      </w:pPr>
      <w:r>
        <w:rPr>
          <w:b/>
          <w:bCs/>
        </w:rPr>
        <w:t xml:space="preserve">Procurement Workflow:</w:t>
      </w:r>
      <w:r>
        <w:t xml:space="preserve"> </w:t>
      </w:r>
      <w:r>
        <w:t xml:space="preserve">Supplier company registry, ordered slips management, automated delivery due-date alerts, and line-item receiving tracking.</w:t>
      </w:r>
    </w:p>
    <w:p>
      <w:pPr>
        <w:pStyle w:val="Compact"/>
        <w:numPr>
          <w:ilvl w:val="0"/>
          <w:numId w:val="1003"/>
        </w:numPr>
      </w:pPr>
      <w:r>
        <w:rPr>
          <w:b/>
          <w:bCs/>
        </w:rPr>
        <w:t xml:space="preserve">Sales &amp; Returns Ledger:</w:t>
      </w:r>
      <w:r>
        <w:t xml:space="preserve"> </w:t>
      </w:r>
      <w:r>
        <w:t xml:space="preserve">Invoicing tracking, sales returns handling, automatic cost-of-goods-sold (COGS) snapshots, and payment-method breakdown.</w:t>
      </w:r>
    </w:p>
    <w:p>
      <w:pPr>
        <w:pStyle w:val="Compact"/>
        <w:numPr>
          <w:ilvl w:val="0"/>
          <w:numId w:val="1003"/>
        </w:numPr>
      </w:pPr>
      <w:r>
        <w:rPr>
          <w:b/>
          <w:bCs/>
        </w:rPr>
        <w:t xml:space="preserve">Double-Entry Accounting:</w:t>
      </w:r>
      <w:r>
        <w:t xml:space="preserve"> </w:t>
      </w:r>
      <w:r>
        <w:t xml:space="preserve">Multi-level Chart of Accounts (COA), journal entries, credit/debit balances, automated revenue/expense logging, and expense budget tracking with variance analysis.</w:t>
      </w:r>
    </w:p>
    <w:p>
      <w:pPr>
        <w:pStyle w:val="Compact"/>
        <w:numPr>
          <w:ilvl w:val="0"/>
          <w:numId w:val="1003"/>
        </w:numPr>
      </w:pPr>
      <w:r>
        <w:rPr>
          <w:b/>
          <w:bCs/>
        </w:rPr>
        <w:t xml:space="preserve">AI Chatbot Assistant:</w:t>
      </w:r>
      <w:r>
        <w:t xml:space="preserve"> </w:t>
      </w:r>
      <w:r>
        <w:t xml:space="preserve">RAG-enabled chatbot utilizing Groq tool-use (function calling) to list low-stock items, summarize unpaid invoices, query sales trends, and output visual charts.</w:t>
      </w:r>
    </w:p>
    <w:p>
      <w:pPr>
        <w:pStyle w:val="Compact"/>
        <w:numPr>
          <w:ilvl w:val="0"/>
          <w:numId w:val="1003"/>
        </w:numPr>
      </w:pPr>
      <w:r>
        <w:rPr>
          <w:b/>
          <w:bCs/>
        </w:rPr>
        <w:t xml:space="preserve">AI Analytics Engine:</w:t>
      </w:r>
      <w:r>
        <w:t xml:space="preserve"> </w:t>
      </w:r>
      <w:r>
        <w:t xml:space="preserve">Automated NLP reporting, pricing suggestions based on sales velocity, sentiment evaluation on customer feedback, and smart reordering quantity calculations.</w:t>
      </w:r>
    </w:p>
    <w:bookmarkEnd w:id="13"/>
    <w:bookmarkStart w:id="14" w:name="scope-of-the-project"/>
    <w:p>
      <w:pPr>
        <w:pStyle w:val="Heading3"/>
      </w:pPr>
      <w:r>
        <w:t xml:space="preserve">1.5 Scope of the Project</w:t>
      </w:r>
    </w:p>
    <w:p>
      <w:pPr>
        <w:pStyle w:val="FirstParagraph"/>
      </w:pPr>
      <w:r>
        <w:t xml:space="preserve">The scope of Bizionary covers the operations of a single-tenant enterprise containing multiple administrative departments and staff roles. The system is designed to run locally using an optimized SQLite database for immediate developer bootstrap and is structured to scale to production environments using MySQL or PostgreSQL. Third-party integrations are limited to Groq and OpenAI APIs.</w:t>
      </w:r>
    </w:p>
    <w:bookmarkEnd w:id="14"/>
    <w:bookmarkStart w:id="17" w:name="technology-stack-component-purpose"/>
    <w:p>
      <w:pPr>
        <w:pStyle w:val="Heading3"/>
      </w:pPr>
      <w:r>
        <w:t xml:space="preserve">1.6 Technology Stack &amp; Component Purpose</w:t>
      </w:r>
    </w:p>
    <w:p>
      <w:pPr>
        <w:pStyle w:val="FirstParagraph"/>
      </w:pPr>
      <w:r>
        <w:t xml:space="preserve">The Bizionary ERP ecosystem is designed using modern, enterprise-grade software stacks to ensure security, transactional integrity, and scalable AI operations. The components and their specific purposes are outlined below:</w:t>
      </w:r>
    </w:p>
    <w:bookmarkStart w:id="15" w:name="tech-stack-matrix"/>
    <w:p>
      <w:pPr>
        <w:pStyle w:val="Heading4"/>
      </w:pPr>
      <w:r>
        <w:t xml:space="preserve">1.6.1 Tech Stack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Technology</w:t>
            </w:r>
          </w:p>
        </w:tc>
        <w:tc>
          <w:tcPr/>
          <w:p>
            <w:pPr>
              <w:pStyle w:val="Compact"/>
              <w:jc w:val="left"/>
            </w:pPr>
            <w:r>
              <w:t xml:space="preserve">Specific Purpose</w:t>
            </w:r>
          </w:p>
        </w:tc>
      </w:tr>
      <w:tr>
        <w:tc>
          <w:tcPr/>
          <w:p>
            <w:pPr>
              <w:pStyle w:val="Compact"/>
              <w:jc w:val="left"/>
            </w:pPr>
            <w:r>
              <w:rPr>
                <w:b/>
                <w:bCs/>
              </w:rPr>
              <w:t xml:space="preserve">Frontend Core</w:t>
            </w:r>
          </w:p>
        </w:tc>
        <w:tc>
          <w:tcPr/>
          <w:p>
            <w:pPr>
              <w:pStyle w:val="Compact"/>
              <w:jc w:val="left"/>
            </w:pPr>
            <w:r>
              <w:t xml:space="preserve">React 19.2 (Vite)</w:t>
            </w:r>
          </w:p>
        </w:tc>
        <w:tc>
          <w:tcPr/>
          <w:p>
            <w:pPr>
              <w:pStyle w:val="Compact"/>
              <w:jc w:val="left"/>
            </w:pPr>
            <w:r>
              <w:t xml:space="preserve">Renders the single-page application (SPA) with fast hot-reloading and modular UI updates.</w:t>
            </w:r>
          </w:p>
        </w:tc>
      </w:tr>
      <w:tr>
        <w:tc>
          <w:tcPr/>
          <w:p>
            <w:pPr>
              <w:pStyle w:val="Compact"/>
              <w:jc w:val="left"/>
            </w:pPr>
            <w:r>
              <w:rPr>
                <w:b/>
                <w:bCs/>
              </w:rPr>
              <w:t xml:space="preserve">Styling &amp; UI</w:t>
            </w:r>
          </w:p>
        </w:tc>
        <w:tc>
          <w:tcPr/>
          <w:p>
            <w:pPr>
              <w:pStyle w:val="Compact"/>
              <w:jc w:val="left"/>
            </w:pPr>
            <w:r>
              <w:t xml:space="preserve">Tailwind CSS v4, Lucide Icons</w:t>
            </w:r>
          </w:p>
        </w:tc>
        <w:tc>
          <w:tcPr/>
          <w:p>
            <w:pPr>
              <w:pStyle w:val="Compact"/>
              <w:jc w:val="left"/>
            </w:pPr>
            <w:r>
              <w:t xml:space="preserve">Implements a responsive, clean design system with custom utility styling.</w:t>
            </w:r>
          </w:p>
        </w:tc>
      </w:tr>
      <w:tr>
        <w:tc>
          <w:tcPr/>
          <w:p>
            <w:pPr>
              <w:pStyle w:val="Compact"/>
              <w:jc w:val="left"/>
            </w:pPr>
            <w:r>
              <w:rPr>
                <w:b/>
                <w:bCs/>
              </w:rPr>
              <w:t xml:space="preserve">Data Visualization</w:t>
            </w:r>
          </w:p>
        </w:tc>
        <w:tc>
          <w:tcPr/>
          <w:p>
            <w:pPr>
              <w:pStyle w:val="Compact"/>
              <w:jc w:val="left"/>
            </w:pPr>
            <w:r>
              <w:t xml:space="preserve">Recharts &amp; ECharts</w:t>
            </w:r>
          </w:p>
        </w:tc>
        <w:tc>
          <w:tcPr/>
          <w:p>
            <w:pPr>
              <w:pStyle w:val="Compact"/>
              <w:jc w:val="left"/>
            </w:pPr>
            <w:r>
              <w:t xml:space="preserve">Renders real-time financial graphs, KPI trackers, and trend analytics.</w:t>
            </w:r>
          </w:p>
        </w:tc>
      </w:tr>
      <w:tr>
        <w:tc>
          <w:tcPr/>
          <w:p>
            <w:pPr>
              <w:pStyle w:val="Compact"/>
              <w:jc w:val="left"/>
            </w:pPr>
            <w:r>
              <w:rPr>
                <w:b/>
                <w:bCs/>
              </w:rPr>
              <w:t xml:space="preserve">Frontend Export</w:t>
            </w:r>
          </w:p>
        </w:tc>
        <w:tc>
          <w:tcPr/>
          <w:p>
            <w:pPr>
              <w:pStyle w:val="Compact"/>
              <w:jc w:val="left"/>
            </w:pPr>
            <w:r>
              <w:t xml:space="preserve">jsPDF + html2canvas</w:t>
            </w:r>
          </w:p>
        </w:tc>
        <w:tc>
          <w:tcPr/>
          <w:p>
            <w:pPr>
              <w:pStyle w:val="Compact"/>
              <w:jc w:val="left"/>
            </w:pPr>
            <w:r>
              <w:t xml:space="preserve">Allows client-side generation and downloading of invoices and custom reports.</w:t>
            </w:r>
          </w:p>
        </w:tc>
      </w:tr>
      <w:tr>
        <w:tc>
          <w:tcPr/>
          <w:p>
            <w:pPr>
              <w:pStyle w:val="Compact"/>
              <w:jc w:val="left"/>
            </w:pPr>
            <w:r>
              <w:rPr>
                <w:b/>
                <w:bCs/>
              </w:rPr>
              <w:t xml:space="preserve">Backend Core</w:t>
            </w:r>
          </w:p>
        </w:tc>
        <w:tc>
          <w:tcPr/>
          <w:p>
            <w:pPr>
              <w:pStyle w:val="Compact"/>
              <w:jc w:val="left"/>
            </w:pPr>
            <w:r>
              <w:t xml:space="preserve">Django 4.2.7</w:t>
            </w:r>
          </w:p>
        </w:tc>
        <w:tc>
          <w:tcPr/>
          <w:p>
            <w:pPr>
              <w:pStyle w:val="Compact"/>
              <w:jc w:val="left"/>
            </w:pPr>
            <w:r>
              <w:t xml:space="preserve">Handles secure business APIs, ORM database transactions, and signal-driven events.</w:t>
            </w:r>
          </w:p>
        </w:tc>
      </w:tr>
      <w:tr>
        <w:tc>
          <w:tcPr/>
          <w:p>
            <w:pPr>
              <w:pStyle w:val="Compact"/>
              <w:jc w:val="left"/>
            </w:pPr>
            <w:r>
              <w:rPr>
                <w:b/>
                <w:bCs/>
              </w:rPr>
              <w:t xml:space="preserve">API Framework</w:t>
            </w:r>
          </w:p>
        </w:tc>
        <w:tc>
          <w:tcPr/>
          <w:p>
            <w:pPr>
              <w:pStyle w:val="Compact"/>
              <w:jc w:val="left"/>
            </w:pPr>
            <w:r>
              <w:t xml:space="preserve">Django REST Framework (DRF)</w:t>
            </w:r>
          </w:p>
        </w:tc>
        <w:tc>
          <w:tcPr/>
          <w:p>
            <w:pPr>
              <w:pStyle w:val="Compact"/>
              <w:jc w:val="left"/>
            </w:pPr>
            <w:r>
              <w:t xml:space="preserve">Exposes stateless REST APIs, handles JWT token validation, and controls CORS middleware.</w:t>
            </w:r>
          </w:p>
        </w:tc>
      </w:tr>
      <w:tr>
        <w:tc>
          <w:tcPr/>
          <w:p>
            <w:pPr>
              <w:pStyle w:val="Compact"/>
              <w:jc w:val="left"/>
            </w:pPr>
            <w:r>
              <w:rPr>
                <w:b/>
                <w:bCs/>
              </w:rPr>
              <w:t xml:space="preserve">Database (Dev)</w:t>
            </w:r>
          </w:p>
        </w:tc>
        <w:tc>
          <w:tcPr/>
          <w:p>
            <w:pPr>
              <w:pStyle w:val="Compact"/>
              <w:jc w:val="left"/>
            </w:pPr>
            <w:r>
              <w:t xml:space="preserve">SQLite 3</w:t>
            </w:r>
          </w:p>
        </w:tc>
        <w:tc>
          <w:tcPr/>
          <w:p>
            <w:pPr>
              <w:pStyle w:val="Compact"/>
              <w:jc w:val="left"/>
            </w:pPr>
            <w:r>
              <w:t xml:space="preserve">Low-overhead relational database for local development and direct bootstrapping.</w:t>
            </w:r>
          </w:p>
        </w:tc>
      </w:tr>
      <w:tr>
        <w:tc>
          <w:tcPr/>
          <w:p>
            <w:pPr>
              <w:pStyle w:val="Compact"/>
              <w:jc w:val="left"/>
            </w:pPr>
            <w:r>
              <w:rPr>
                <w:b/>
                <w:bCs/>
              </w:rPr>
              <w:t xml:space="preserve">Database (Prod)</w:t>
            </w:r>
          </w:p>
        </w:tc>
        <w:tc>
          <w:tcPr/>
          <w:p>
            <w:pPr>
              <w:pStyle w:val="Compact"/>
              <w:jc w:val="left"/>
            </w:pPr>
            <w:r>
              <w:t xml:space="preserve">PostgreSQL</w:t>
            </w:r>
          </w:p>
        </w:tc>
        <w:tc>
          <w:tcPr/>
          <w:p>
            <w:pPr>
              <w:pStyle w:val="Compact"/>
              <w:jc w:val="left"/>
            </w:pPr>
            <w:r>
              <w:t xml:space="preserve">Enterprise-grade, transaction-secure database for cloud-hosted environments.</w:t>
            </w:r>
          </w:p>
        </w:tc>
      </w:tr>
      <w:tr>
        <w:tc>
          <w:tcPr/>
          <w:p>
            <w:pPr>
              <w:pStyle w:val="Compact"/>
              <w:jc w:val="left"/>
            </w:pPr>
            <w:r>
              <w:rPr>
                <w:b/>
                <w:bCs/>
              </w:rPr>
              <w:t xml:space="preserve">AI Cognitive Layer</w:t>
            </w:r>
          </w:p>
        </w:tc>
        <w:tc>
          <w:tcPr/>
          <w:p>
            <w:pPr>
              <w:pStyle w:val="Compact"/>
              <w:jc w:val="left"/>
            </w:pPr>
            <w:r>
              <w:t xml:space="preserve">Groq API (Llama 3.3)</w:t>
            </w:r>
          </w:p>
        </w:tc>
        <w:tc>
          <w:tcPr/>
          <w:p>
            <w:pPr>
              <w:pStyle w:val="Compact"/>
              <w:jc w:val="left"/>
            </w:pPr>
            <w:r>
              <w:t xml:space="preserve">Drives the natural-language chatbot engine utilizing function-calling tool schemas.</w:t>
            </w:r>
          </w:p>
        </w:tc>
      </w:tr>
      <w:tr>
        <w:tc>
          <w:tcPr/>
          <w:p>
            <w:pPr>
              <w:pStyle w:val="Compact"/>
              <w:jc w:val="left"/>
            </w:pPr>
            <w:r>
              <w:rPr>
                <w:b/>
                <w:bCs/>
              </w:rPr>
              <w:t xml:space="preserve">AI Fallback/Utils</w:t>
            </w:r>
          </w:p>
        </w:tc>
        <w:tc>
          <w:tcPr/>
          <w:p>
            <w:pPr>
              <w:pStyle w:val="Compact"/>
              <w:jc w:val="left"/>
            </w:pPr>
            <w:r>
              <w:t xml:space="preserve">OpenAI GPT Models</w:t>
            </w:r>
          </w:p>
        </w:tc>
        <w:tc>
          <w:tcPr/>
          <w:p>
            <w:pPr>
              <w:pStyle w:val="Compact"/>
              <w:jc w:val="left"/>
            </w:pPr>
            <w:r>
              <w:t xml:space="preserve">Performs complementary text summarization and semantic sentiment tasks.</w:t>
            </w:r>
          </w:p>
        </w:tc>
      </w:tr>
      <w:tr>
        <w:tc>
          <w:tcPr/>
          <w:p>
            <w:pPr>
              <w:pStyle w:val="Compact"/>
              <w:jc w:val="left"/>
            </w:pPr>
            <w:r>
              <w:rPr>
                <w:b/>
                <w:bCs/>
              </w:rPr>
              <w:t xml:space="preserve">Excel Parser</w:t>
            </w:r>
          </w:p>
        </w:tc>
        <w:tc>
          <w:tcPr/>
          <w:p>
            <w:pPr>
              <w:pStyle w:val="Compact"/>
              <w:jc w:val="left"/>
            </w:pPr>
            <w:r>
              <w:t xml:space="preserve">Pandas + OpenPyXL</w:t>
            </w:r>
          </w:p>
        </w:tc>
        <w:tc>
          <w:tcPr/>
          <w:p>
            <w:pPr>
              <w:pStyle w:val="Compact"/>
              <w:jc w:val="left"/>
            </w:pPr>
            <w:r>
              <w:t xml:space="preserve">Scans and ingests monthly sales and billing sheets from raw business spreadsheets.</w:t>
            </w:r>
          </w:p>
        </w:tc>
      </w:tr>
      <w:tr>
        <w:tc>
          <w:tcPr/>
          <w:p>
            <w:pPr>
              <w:pStyle w:val="Compact"/>
              <w:jc w:val="left"/>
            </w:pPr>
            <w:r>
              <w:rPr>
                <w:b/>
                <w:bCs/>
              </w:rPr>
              <w:t xml:space="preserve">Hosting &amp; Cloud</w:t>
            </w:r>
          </w:p>
        </w:tc>
        <w:tc>
          <w:tcPr/>
          <w:p>
            <w:pPr>
              <w:pStyle w:val="Compact"/>
              <w:jc w:val="left"/>
            </w:pPr>
            <w:r>
              <w:t xml:space="preserve">Railway + Vercel</w:t>
            </w:r>
          </w:p>
        </w:tc>
        <w:tc>
          <w:tcPr/>
          <w:p>
            <w:pPr>
              <w:pStyle w:val="Compact"/>
              <w:jc w:val="left"/>
            </w:pPr>
            <w:r>
              <w:t xml:space="preserve">Seamless CI/CD hosting; Vercel for frontend static builds and Railway for backend containers.</w:t>
            </w:r>
          </w:p>
        </w:tc>
      </w:tr>
    </w:tbl>
    <w:bookmarkEnd w:id="15"/>
    <w:bookmarkStart w:id="16" w:name="key-architectural-choices"/>
    <w:p>
      <w:pPr>
        <w:pStyle w:val="Heading4"/>
      </w:pPr>
      <w:r>
        <w:t xml:space="preserve">1.6.2 Key Architectural Choices</w:t>
      </w:r>
    </w:p>
    <w:p>
      <w:pPr>
        <w:pStyle w:val="Compact"/>
        <w:numPr>
          <w:ilvl w:val="0"/>
          <w:numId w:val="1004"/>
        </w:numPr>
      </w:pPr>
      <w:r>
        <w:rPr>
          <w:b/>
          <w:bCs/>
        </w:rPr>
        <w:t xml:space="preserve">Vite + React SPA vs Server-Side Rendering (SSR):</w:t>
      </w:r>
      <w:r>
        <w:t xml:space="preserve"> </w:t>
      </w:r>
      <w:r>
        <w:t xml:space="preserve">A React SPA delivers an instantaneous, desktop-app-like user experience where the sidebars, tables, and analytical views update without full page refreshes.</w:t>
      </w:r>
    </w:p>
    <w:p>
      <w:pPr>
        <w:pStyle w:val="Compact"/>
        <w:numPr>
          <w:ilvl w:val="0"/>
          <w:numId w:val="1004"/>
        </w:numPr>
      </w:pPr>
      <w:r>
        <w:rPr>
          <w:b/>
          <w:bCs/>
        </w:rPr>
        <w:t xml:space="preserve">Django ORM &amp; Signals vs Manual Triggers:</w:t>
      </w:r>
      <w:r>
        <w:t xml:space="preserve"> </w:t>
      </w:r>
      <w:r>
        <w:t xml:space="preserve">Financial journals and inventory ledger balances must remain mathematically balanced. Django’s post-save database signals act as a centralized, transactional broker ensuring that actions (like recording a sale return) trigger balance sheets, cash flows, and inventory logs in one atomic commit.</w:t>
      </w:r>
    </w:p>
    <w:p>
      <w:pPr>
        <w:pStyle w:val="Compact"/>
        <w:numPr>
          <w:ilvl w:val="0"/>
          <w:numId w:val="1004"/>
        </w:numPr>
      </w:pPr>
      <w:r>
        <w:rPr>
          <w:b/>
          <w:bCs/>
        </w:rPr>
        <w:t xml:space="preserve">Groq Llama 3.3 API vs Self-Hosted Models:</w:t>
      </w:r>
      <w:r>
        <w:t xml:space="preserve"> </w:t>
      </w:r>
      <w:r>
        <w:t xml:space="preserve">Groq’s high-speed inference provides sub-second responses for natural language database queries (function calling tool schema), which is essential for responsive conversational RAG chatbots.</w:t>
      </w:r>
    </w:p>
    <w:p>
      <w:pPr>
        <w:pStyle w:val="Compact"/>
        <w:numPr>
          <w:ilvl w:val="0"/>
          <w:numId w:val="1004"/>
        </w:numPr>
      </w:pPr>
      <w:r>
        <w:rPr>
          <w:b/>
          <w:bCs/>
        </w:rPr>
        <w:t xml:space="preserve">Decoupled Deployment (Railway + Vercel):</w:t>
      </w:r>
      <w:r>
        <w:t xml:space="preserve"> </w:t>
      </w:r>
      <w:r>
        <w:t xml:space="preserve">By separating static client distribution (Vercel edge CDN) from Python container runtime execution (Railway hosting), the system limits resource consumption and increases reliability.</w:t>
      </w:r>
    </w:p>
    <w:p>
      <w:r>
        <w:pict>
          <v:rect style="width:0;height:1.5pt" o:hralign="center" o:hrstd="t" o:hr="t"/>
        </w:pict>
      </w:r>
    </w:p>
    <w:bookmarkEnd w:id="16"/>
    <w:bookmarkEnd w:id="17"/>
    <w:bookmarkEnd w:id="18"/>
    <w:bookmarkStart w:id="31" w:name="system-architecture"/>
    <w:p>
      <w:pPr>
        <w:pStyle w:val="Heading2"/>
      </w:pPr>
      <w:r>
        <w:t xml:space="preserve">2. System Architecture</w:t>
      </w:r>
    </w:p>
    <w:bookmarkStart w:id="19" w:name="high-level-architecture"/>
    <w:p>
      <w:pPr>
        <w:pStyle w:val="Heading3"/>
      </w:pPr>
      <w:r>
        <w:t xml:space="preserve">2.1 High-Level Architecture</w:t>
      </w:r>
    </w:p>
    <w:p>
      <w:pPr>
        <w:pStyle w:val="FirstParagraph"/>
      </w:pPr>
      <w:r>
        <w:t xml:space="preserve">Bizionary ERP follows a classic</w:t>
      </w:r>
      <w:r>
        <w:t xml:space="preserve"> </w:t>
      </w:r>
      <w:r>
        <w:rPr>
          <w:b/>
          <w:bCs/>
        </w:rPr>
        <w:t xml:space="preserve">3-Tier Client-Server Architecture</w:t>
      </w:r>
      <w:r>
        <w:t xml:space="preserve"> </w:t>
      </w:r>
      <w:r>
        <w:t xml:space="preserve">augmented with an external</w:t>
      </w:r>
      <w:r>
        <w:t xml:space="preserve"> </w:t>
      </w:r>
      <w:r>
        <w:rPr>
          <w:b/>
          <w:bCs/>
        </w:rPr>
        <w:t xml:space="preserve">Cognitive/AI Service Layer</w:t>
      </w:r>
      <w:r>
        <w:t xml:space="preserve">.</w:t>
      </w:r>
    </w:p>
    <w:p>
      <w:pPr>
        <w:pStyle w:val="SourceCode"/>
      </w:pPr>
      <w:r>
        <w:rPr>
          <w:rStyle w:val="VerbatimChar"/>
        </w:rPr>
        <w:t xml:space="preserve">flowchart TD</w:t>
      </w:r>
      <w:r>
        <w:br/>
      </w:r>
      <w:r>
        <w:rPr>
          <w:rStyle w:val="VerbatimChar"/>
        </w:rPr>
        <w:t xml:space="preserve">    subgraph Client Tier [Frontend Client - React]</w:t>
      </w:r>
      <w:r>
        <w:br/>
      </w:r>
      <w:r>
        <w:rPr>
          <w:rStyle w:val="VerbatimChar"/>
        </w:rPr>
        <w:t xml:space="preserve">        UI[Vite Single Page App]</w:t>
      </w:r>
      <w:r>
        <w:br/>
      </w:r>
      <w:r>
        <w:rPr>
          <w:rStyle w:val="VerbatimChar"/>
        </w:rPr>
        <w:t xml:space="preserve">        State[React Context / Custom Hooks]</w:t>
      </w:r>
      <w:r>
        <w:br/>
      </w:r>
      <w:r>
        <w:rPr>
          <w:rStyle w:val="VerbatimChar"/>
        </w:rPr>
        <w:t xml:space="preserve">        Chart[Recharts Graphics]</w:t>
      </w:r>
      <w:r>
        <w:br/>
      </w:r>
      <w:r>
        <w:rPr>
          <w:rStyle w:val="VerbatimChar"/>
        </w:rPr>
        <w:t xml:space="preserve">        Doc[PDF / Canvas Export]</w:t>
      </w:r>
      <w:r>
        <w:br/>
      </w:r>
      <w:r>
        <w:rPr>
          <w:rStyle w:val="VerbatimChar"/>
        </w:rPr>
        <w:t xml:space="preserve">    end</w:t>
      </w:r>
      <w:r>
        <w:br/>
      </w:r>
      <w:r>
        <w:br/>
      </w:r>
      <w:r>
        <w:rPr>
          <w:rStyle w:val="VerbatimChar"/>
        </w:rPr>
        <w:t xml:space="preserve">    subgraph Application Tier [Backend Server - Django REST]</w:t>
      </w:r>
      <w:r>
        <w:br/>
      </w:r>
      <w:r>
        <w:rPr>
          <w:rStyle w:val="VerbatimChar"/>
        </w:rPr>
        <w:t xml:space="preserve">        Router[API Gateway / DRF Routers]</w:t>
      </w:r>
      <w:r>
        <w:br/>
      </w:r>
      <w:r>
        <w:rPr>
          <w:rStyle w:val="VerbatimChar"/>
        </w:rPr>
        <w:t xml:space="preserve">        Controllers[API Viewsets &amp; Views]</w:t>
      </w:r>
      <w:r>
        <w:br/>
      </w:r>
      <w:r>
        <w:rPr>
          <w:rStyle w:val="VerbatimChar"/>
        </w:rPr>
        <w:t xml:space="preserve">        Signals[Django Signals Event Router]</w:t>
      </w:r>
      <w:r>
        <w:br/>
      </w:r>
      <w:r>
        <w:rPr>
          <w:rStyle w:val="VerbatimChar"/>
        </w:rPr>
        <w:t xml:space="preserve">        Services[Business Logic Service Layer]</w:t>
      </w:r>
      <w:r>
        <w:br/>
      </w:r>
      <w:r>
        <w:rPr>
          <w:rStyle w:val="VerbatimChar"/>
        </w:rPr>
        <w:t xml:space="preserve">        Parser[Excel Ingestion Engine]</w:t>
      </w:r>
      <w:r>
        <w:br/>
      </w:r>
      <w:r>
        <w:rPr>
          <w:rStyle w:val="VerbatimChar"/>
        </w:rPr>
        <w:t xml:space="preserve">        Cache[API Key Caching Mechanism]</w:t>
      </w:r>
      <w:r>
        <w:br/>
      </w:r>
      <w:r>
        <w:rPr>
          <w:rStyle w:val="VerbatimChar"/>
        </w:rPr>
        <w:t xml:space="preserve">    end</w:t>
      </w:r>
      <w:r>
        <w:br/>
      </w:r>
      <w:r>
        <w:br/>
      </w:r>
      <w:r>
        <w:rPr>
          <w:rStyle w:val="VerbatimChar"/>
        </w:rPr>
        <w:t xml:space="preserve">    subgraph Database Tier [Relational Storage - SQLite]</w:t>
      </w:r>
      <w:r>
        <w:br/>
      </w:r>
      <w:r>
        <w:rPr>
          <w:rStyle w:val="VerbatimChar"/>
        </w:rPr>
        <w:t xml:space="preserve">        DB[(SQLite / MySQL / Postgres)]</w:t>
      </w:r>
      <w:r>
        <w:br/>
      </w:r>
      <w:r>
        <w:rPr>
          <w:rStyle w:val="VerbatimChar"/>
        </w:rPr>
        <w:t xml:space="preserve">        COA[Ledgers &amp; Journal Tables]</w:t>
      </w:r>
      <w:r>
        <w:br/>
      </w:r>
      <w:r>
        <w:rPr>
          <w:rStyle w:val="VerbatimChar"/>
        </w:rPr>
        <w:t xml:space="preserve">        Inv[Product &amp; Txn Tables]</w:t>
      </w:r>
      <w:r>
        <w:br/>
      </w:r>
      <w:r>
        <w:rPr>
          <w:rStyle w:val="VerbatimChar"/>
        </w:rPr>
        <w:t xml:space="preserve">        Aud[Audit Log Tables]</w:t>
      </w:r>
      <w:r>
        <w:br/>
      </w:r>
      <w:r>
        <w:rPr>
          <w:rStyle w:val="VerbatimChar"/>
        </w:rPr>
        <w:t xml:space="preserve">    end</w:t>
      </w:r>
      <w:r>
        <w:br/>
      </w:r>
      <w:r>
        <w:br/>
      </w:r>
      <w:r>
        <w:rPr>
          <w:rStyle w:val="VerbatimChar"/>
        </w:rPr>
        <w:t xml:space="preserve">    subgraph Cognitive Tier [External AI Providers]</w:t>
      </w:r>
      <w:r>
        <w:br/>
      </w:r>
      <w:r>
        <w:rPr>
          <w:rStyle w:val="VerbatimChar"/>
        </w:rPr>
        <w:t xml:space="preserve">        Groq[Groq Llama 3.3 API]</w:t>
      </w:r>
      <w:r>
        <w:br/>
      </w:r>
      <w:r>
        <w:rPr>
          <w:rStyle w:val="VerbatimChar"/>
        </w:rPr>
        <w:t xml:space="preserve">        OpenAI[OpenAI GPT Models]</w:t>
      </w:r>
      <w:r>
        <w:br/>
      </w:r>
      <w:r>
        <w:rPr>
          <w:rStyle w:val="VerbatimChar"/>
        </w:rPr>
        <w:t xml:space="preserve">    end</w:t>
      </w:r>
      <w:r>
        <w:br/>
      </w:r>
      <w:r>
        <w:br/>
      </w:r>
      <w:r>
        <w:rPr>
          <w:rStyle w:val="VerbatimChar"/>
        </w:rPr>
        <w:t xml:space="preserve">    %% Client and Backend Connection</w:t>
      </w:r>
      <w:r>
        <w:br/>
      </w:r>
      <w:r>
        <w:rPr>
          <w:rStyle w:val="VerbatimChar"/>
        </w:rPr>
        <w:t xml:space="preserve">    UI &lt;--&gt;|HTTPS REST Requests / JWT Auth| Router</w:t>
      </w:r>
      <w:r>
        <w:br/>
      </w:r>
      <w:r>
        <w:rPr>
          <w:rStyle w:val="VerbatimChar"/>
        </w:rPr>
        <w:t xml:space="preserve">    Router &lt;--&gt; Controllers</w:t>
      </w:r>
      <w:r>
        <w:br/>
      </w:r>
      <w:r>
        <w:rPr>
          <w:rStyle w:val="VerbatimChar"/>
        </w:rPr>
        <w:t xml:space="preserve">    Controllers &lt;--&gt; Services</w:t>
      </w:r>
      <w:r>
        <w:br/>
      </w:r>
      <w:r>
        <w:rPr>
          <w:rStyle w:val="VerbatimChar"/>
        </w:rPr>
        <w:t xml:space="preserve">    Services &lt;--&gt; Parser</w:t>
      </w:r>
      <w:r>
        <w:br/>
      </w:r>
      <w:r>
        <w:br/>
      </w:r>
      <w:r>
        <w:rPr>
          <w:rStyle w:val="VerbatimChar"/>
        </w:rPr>
        <w:t xml:space="preserve">    %% Event Signals and DB</w:t>
      </w:r>
      <w:r>
        <w:br/>
      </w:r>
      <w:r>
        <w:rPr>
          <w:rStyle w:val="VerbatimChar"/>
        </w:rPr>
        <w:t xml:space="preserve">    Controllers &lt;--&gt; DB</w:t>
      </w:r>
      <w:r>
        <w:br/>
      </w:r>
      <w:r>
        <w:rPr>
          <w:rStyle w:val="VerbatimChar"/>
        </w:rPr>
        <w:t xml:space="preserve">    Services &lt;--&gt; DB</w:t>
      </w:r>
      <w:r>
        <w:br/>
      </w:r>
      <w:r>
        <w:rPr>
          <w:rStyle w:val="VerbatimChar"/>
        </w:rPr>
        <w:t xml:space="preserve">    Signals --&gt;|Atomic Updates| DB</w:t>
      </w:r>
      <w:r>
        <w:br/>
      </w:r>
      <w:r>
        <w:rPr>
          <w:rStyle w:val="VerbatimChar"/>
        </w:rPr>
        <w:t xml:space="preserve">    DB -.-&gt;|Signals Trigger| Signals</w:t>
      </w:r>
      <w:r>
        <w:br/>
      </w:r>
      <w:r>
        <w:br/>
      </w:r>
      <w:r>
        <w:rPr>
          <w:rStyle w:val="VerbatimChar"/>
        </w:rPr>
        <w:t xml:space="preserve">    %% API Keys and AI Connections</w:t>
      </w:r>
      <w:r>
        <w:br/>
      </w:r>
      <w:r>
        <w:rPr>
          <w:rStyle w:val="VerbatimChar"/>
        </w:rPr>
        <w:t xml:space="preserve">    Services &lt;--&gt; Cache</w:t>
      </w:r>
      <w:r>
        <w:br/>
      </w:r>
      <w:r>
        <w:rPr>
          <w:rStyle w:val="VerbatimChar"/>
        </w:rPr>
        <w:t xml:space="preserve">    Cache &lt;--&gt; DB</w:t>
      </w:r>
      <w:r>
        <w:br/>
      </w:r>
      <w:r>
        <w:rPr>
          <w:rStyle w:val="VerbatimChar"/>
        </w:rPr>
        <w:t xml:space="preserve">    Services &lt;--&gt;|Function Calling / JSON| Groq</w:t>
      </w:r>
      <w:r>
        <w:br/>
      </w:r>
      <w:r>
        <w:rPr>
          <w:rStyle w:val="VerbatimChar"/>
        </w:rPr>
        <w:t xml:space="preserve">    Services &lt;--&gt;|Completion Prompt / Context| OpenAI</w:t>
      </w:r>
    </w:p>
    <w:bookmarkEnd w:id="19"/>
    <w:bookmarkStart w:id="20" w:name="component-architecture"/>
    <w:p>
      <w:pPr>
        <w:pStyle w:val="Heading3"/>
      </w:pPr>
      <w:r>
        <w:t xml:space="preserve">2.2 Component Architecture</w:t>
      </w:r>
    </w:p>
    <w:p>
      <w:pPr>
        <w:pStyle w:val="FirstParagraph"/>
      </w:pPr>
      <w:r>
        <w:t xml:space="preserve">The system is divided into isolated components that interact using clear interfaces:</w:t>
      </w:r>
    </w:p>
    <w:p>
      <w:pPr>
        <w:pStyle w:val="Compact"/>
        <w:numPr>
          <w:ilvl w:val="0"/>
          <w:numId w:val="1005"/>
        </w:numPr>
      </w:pPr>
      <w:r>
        <w:rPr>
          <w:b/>
          <w:bCs/>
        </w:rPr>
        <w:t xml:space="preserve">User Interface Component:</w:t>
      </w:r>
      <w:r>
        <w:t xml:space="preserve"> </w:t>
      </w:r>
      <w:r>
        <w:t xml:space="preserve">Composed of React functional views. It communicates with the backend exclusively using an asynchronous Axios client.</w:t>
      </w:r>
    </w:p>
    <w:p>
      <w:pPr>
        <w:pStyle w:val="Compact"/>
        <w:numPr>
          <w:ilvl w:val="0"/>
          <w:numId w:val="1005"/>
        </w:numPr>
      </w:pPr>
      <w:r>
        <w:rPr>
          <w:b/>
          <w:bCs/>
        </w:rPr>
        <w:t xml:space="preserve">API Gateway / Router Component:</w:t>
      </w:r>
      <w:r>
        <w:t xml:space="preserve"> </w:t>
      </w:r>
      <w:r>
        <w:t xml:space="preserve">Django REST Framework routing engine that matches endpoints, handles CORS preflight requests, and validates token-based authentication headers.</w:t>
      </w:r>
    </w:p>
    <w:p>
      <w:pPr>
        <w:pStyle w:val="Compact"/>
        <w:numPr>
          <w:ilvl w:val="0"/>
          <w:numId w:val="1005"/>
        </w:numPr>
      </w:pPr>
      <w:r>
        <w:rPr>
          <w:b/>
          <w:bCs/>
        </w:rPr>
        <w:t xml:space="preserve">Controller / Viewset Component:</w:t>
      </w:r>
      <w:r>
        <w:t xml:space="preserve"> </w:t>
      </w:r>
      <w:r>
        <w:t xml:space="preserve">Handles request deserialization, performs query logic, and serializes responses back to the client.</w:t>
      </w:r>
    </w:p>
    <w:p>
      <w:pPr>
        <w:pStyle w:val="Compact"/>
        <w:numPr>
          <w:ilvl w:val="0"/>
          <w:numId w:val="1005"/>
        </w:numPr>
      </w:pPr>
      <w:r>
        <w:rPr>
          <w:b/>
          <w:bCs/>
        </w:rPr>
        <w:t xml:space="preserve">Signals Event Broker:</w:t>
      </w:r>
      <w:r>
        <w:t xml:space="preserve"> </w:t>
      </w:r>
      <w:r>
        <w:t xml:space="preserve">A synchronous event publisher-subscriber module. It captures changes in core business models (Sale, SaleReturn, Purchase, Expense, OrderedSlip) and triggers ledger updates.</w:t>
      </w:r>
    </w:p>
    <w:p>
      <w:pPr>
        <w:pStyle w:val="Compact"/>
        <w:numPr>
          <w:ilvl w:val="0"/>
          <w:numId w:val="1005"/>
        </w:numPr>
      </w:pPr>
      <w:r>
        <w:rPr>
          <w:b/>
          <w:bCs/>
        </w:rPr>
        <w:t xml:space="preserve">Service Component Layer:</w:t>
      </w:r>
      <w:r>
        <w:t xml:space="preserve"> </w:t>
      </w:r>
      <w:r>
        <w:t xml:space="preserve">Houses complex algorithms, including database analytics aggregations, Excel processing, and AI function calling.</w:t>
      </w:r>
    </w:p>
    <w:p>
      <w:pPr>
        <w:pStyle w:val="Compact"/>
        <w:numPr>
          <w:ilvl w:val="0"/>
          <w:numId w:val="1005"/>
        </w:numPr>
      </w:pPr>
      <w:r>
        <w:rPr>
          <w:b/>
          <w:bCs/>
        </w:rPr>
        <w:t xml:space="preserve">Data Access Component:</w:t>
      </w:r>
      <w:r>
        <w:t xml:space="preserve"> </w:t>
      </w:r>
      <w:r>
        <w:t xml:space="preserve">Managed by Django ORM to safely query data, enforce relational integrity, and perform transactional rollbacks.</w:t>
      </w:r>
    </w:p>
    <w:bookmarkEnd w:id="20"/>
    <w:bookmarkStart w:id="21" w:name="backend-architecture"/>
    <w:p>
      <w:pPr>
        <w:pStyle w:val="Heading3"/>
      </w:pPr>
      <w:r>
        <w:t xml:space="preserve">2.3 Backend Architecture</w:t>
      </w:r>
    </w:p>
    <w:p>
      <w:pPr>
        <w:pStyle w:val="FirstParagraph"/>
      </w:pPr>
      <w:r>
        <w:t xml:space="preserve">The backend is built using Python 3 and Django 4.2. Main architecture highlights:</w:t>
      </w:r>
    </w:p>
    <w:p>
      <w:pPr>
        <w:pStyle w:val="Compact"/>
        <w:numPr>
          <w:ilvl w:val="0"/>
          <w:numId w:val="1006"/>
        </w:numPr>
      </w:pPr>
      <w:r>
        <w:rPr>
          <w:b/>
          <w:bCs/>
        </w:rPr>
        <w:t xml:space="preserve">Modular Applications:</w:t>
      </w:r>
      <w:r>
        <w:t xml:space="preserve"> </w:t>
      </w:r>
      <w:r>
        <w:t xml:space="preserve">Features are divided into distinct Django apps (</w:t>
      </w:r>
      <w:r>
        <w:rPr>
          <w:rStyle w:val="VerbatimChar"/>
        </w:rPr>
        <w:t xml:space="preserve">products</w:t>
      </w:r>
      <w:r>
        <w:t xml:space="preserve">,</w:t>
      </w:r>
      <w:r>
        <w:t xml:space="preserve"> </w:t>
      </w:r>
      <w:r>
        <w:rPr>
          <w:rStyle w:val="VerbatimChar"/>
        </w:rPr>
        <w:t xml:space="preserve">sales</w:t>
      </w:r>
      <w:r>
        <w:t xml:space="preserve">,</w:t>
      </w:r>
      <w:r>
        <w:t xml:space="preserve"> </w:t>
      </w:r>
      <w:r>
        <w:rPr>
          <w:rStyle w:val="VerbatimChar"/>
        </w:rPr>
        <w:t xml:space="preserve">purchases</w:t>
      </w:r>
      <w:r>
        <w:t xml:space="preserve">,</w:t>
      </w:r>
      <w:r>
        <w:t xml:space="preserve"> </w:t>
      </w:r>
      <w:r>
        <w:rPr>
          <w:rStyle w:val="VerbatimChar"/>
        </w:rPr>
        <w:t xml:space="preserve">invoices</w:t>
      </w:r>
      <w:r>
        <w:t xml:space="preserve">,</w:t>
      </w:r>
      <w:r>
        <w:t xml:space="preserve"> </w:t>
      </w:r>
      <w:r>
        <w:rPr>
          <w:rStyle w:val="VerbatimChar"/>
        </w:rPr>
        <w:t xml:space="preserve">accounts</w:t>
      </w:r>
      <w:r>
        <w:t xml:space="preserve">,</w:t>
      </w:r>
      <w:r>
        <w:t xml:space="preserve"> </w:t>
      </w:r>
      <w:r>
        <w:rPr>
          <w:rStyle w:val="VerbatimChar"/>
        </w:rPr>
        <w:t xml:space="preserve">dashboard</w:t>
      </w:r>
      <w:r>
        <w:t xml:space="preserve">,</w:t>
      </w:r>
      <w:r>
        <w:t xml:space="preserve"> </w:t>
      </w:r>
      <w:r>
        <w:rPr>
          <w:rStyle w:val="VerbatimChar"/>
        </w:rPr>
        <w:t xml:space="preserve">chatbot</w:t>
      </w:r>
      <w:r>
        <w:t xml:space="preserve">,</w:t>
      </w:r>
      <w:r>
        <w:t xml:space="preserve"> </w:t>
      </w:r>
      <w:r>
        <w:rPr>
          <w:rStyle w:val="VerbatimChar"/>
        </w:rPr>
        <w:t xml:space="preserve">insights</w:t>
      </w:r>
      <w:r>
        <w:t xml:space="preserve">,</w:t>
      </w:r>
      <w:r>
        <w:t xml:space="preserve"> </w:t>
      </w:r>
      <w:r>
        <w:rPr>
          <w:rStyle w:val="VerbatimChar"/>
        </w:rPr>
        <w:t xml:space="preserve">user_management</w:t>
      </w:r>
      <w:r>
        <w:t xml:space="preserve">) to isolate domains.</w:t>
      </w:r>
    </w:p>
    <w:p>
      <w:pPr>
        <w:pStyle w:val="Compact"/>
        <w:numPr>
          <w:ilvl w:val="0"/>
          <w:numId w:val="1006"/>
        </w:numPr>
      </w:pPr>
      <w:r>
        <w:rPr>
          <w:b/>
          <w:bCs/>
        </w:rPr>
        <w:t xml:space="preserve">Django REST Framework (DRF):</w:t>
      </w:r>
      <w:r>
        <w:t xml:space="preserve"> </w:t>
      </w:r>
      <w:r>
        <w:t xml:space="preserve">Utilized to construct a stateless REST API, enforcing standard JSON responses.</w:t>
      </w:r>
    </w:p>
    <w:p>
      <w:pPr>
        <w:pStyle w:val="Compact"/>
        <w:numPr>
          <w:ilvl w:val="0"/>
          <w:numId w:val="1006"/>
        </w:numPr>
      </w:pPr>
      <w:r>
        <w:rPr>
          <w:b/>
          <w:bCs/>
        </w:rPr>
        <w:t xml:space="preserve">Double-Entry Synchronization:</w:t>
      </w:r>
      <w:r>
        <w:t xml:space="preserve"> </w:t>
      </w:r>
      <w:r>
        <w:t xml:space="preserve">Financial entries are written using an atomic ledger logic. If any component of a transaction fails, database changes are automatically rolled back.</w:t>
      </w:r>
    </w:p>
    <w:p>
      <w:pPr>
        <w:pStyle w:val="Compact"/>
        <w:numPr>
          <w:ilvl w:val="0"/>
          <w:numId w:val="1006"/>
        </w:numPr>
      </w:pPr>
      <w:r>
        <w:rPr>
          <w:b/>
          <w:bCs/>
        </w:rPr>
        <w:t xml:space="preserve">API Key Management:</w:t>
      </w:r>
      <w:r>
        <w:t xml:space="preserve"> </w:t>
      </w:r>
      <w:r>
        <w:t xml:space="preserve">A service layer resolves third-party provider keys from the database, caching them in memory for 1 hour to prevent redundant DB reads.</w:t>
      </w:r>
    </w:p>
    <w:bookmarkEnd w:id="21"/>
    <w:bookmarkStart w:id="22" w:name="frontend-architecture"/>
    <w:p>
      <w:pPr>
        <w:pStyle w:val="Heading3"/>
      </w:pPr>
      <w:r>
        <w:t xml:space="preserve">2.4 Frontend Architecture</w:t>
      </w:r>
    </w:p>
    <w:p>
      <w:pPr>
        <w:pStyle w:val="FirstParagraph"/>
      </w:pPr>
      <w:r>
        <w:t xml:space="preserve">The frontend is built as a single-page application (SPA) using React 19 and Vite.</w:t>
      </w:r>
    </w:p>
    <w:p>
      <w:pPr>
        <w:pStyle w:val="Compact"/>
        <w:numPr>
          <w:ilvl w:val="0"/>
          <w:numId w:val="1007"/>
        </w:numPr>
      </w:pPr>
      <w:r>
        <w:rPr>
          <w:b/>
          <w:bCs/>
        </w:rPr>
        <w:t xml:space="preserve">Component Modularity:</w:t>
      </w:r>
      <w:r>
        <w:t xml:space="preserve"> </w:t>
      </w:r>
      <w:r>
        <w:t xml:space="preserve">UI elements are categorized into layouts (Sidebar, Navbar), shared components (Alert, Button, Modal, Spinner), and feature-specific pages.</w:t>
      </w:r>
    </w:p>
    <w:p>
      <w:pPr>
        <w:pStyle w:val="Compact"/>
        <w:numPr>
          <w:ilvl w:val="0"/>
          <w:numId w:val="1007"/>
        </w:numPr>
      </w:pPr>
      <w:r>
        <w:rPr>
          <w:b/>
          <w:bCs/>
        </w:rPr>
        <w:t xml:space="preserve">State Hydration &amp; Hooks:</w:t>
      </w:r>
      <w:r>
        <w:t xml:space="preserve"> </w:t>
      </w:r>
      <w:r>
        <w:t xml:space="preserve">Data is fetched using custom React hooks (e.g.,</w:t>
      </w:r>
      <w:r>
        <w:t xml:space="preserve"> </w:t>
      </w:r>
      <w:r>
        <w:rPr>
          <w:rStyle w:val="VerbatimChar"/>
        </w:rPr>
        <w:t xml:space="preserve">useSalesInsights</w:t>
      </w:r>
      <w:r>
        <w:t xml:space="preserve">). Hooks encapsulate Axios calls, load states, error capture, and pagination contexts.</w:t>
      </w:r>
    </w:p>
    <w:p>
      <w:pPr>
        <w:pStyle w:val="Compact"/>
        <w:numPr>
          <w:ilvl w:val="0"/>
          <w:numId w:val="1007"/>
        </w:numPr>
      </w:pPr>
      <w:r>
        <w:rPr>
          <w:b/>
          <w:bCs/>
        </w:rPr>
        <w:t xml:space="preserve">Responsive Design System:</w:t>
      </w:r>
      <w:r>
        <w:t xml:space="preserve"> </w:t>
      </w:r>
      <w:r>
        <w:t xml:space="preserve">Rendered using Tailwind CSS with custom CSS theme tokens, supporting dynamic screens from mobile drawers to widescreen monitors.</w:t>
      </w:r>
    </w:p>
    <w:p>
      <w:pPr>
        <w:pStyle w:val="Compact"/>
        <w:numPr>
          <w:ilvl w:val="0"/>
          <w:numId w:val="1007"/>
        </w:numPr>
      </w:pPr>
      <w:r>
        <w:rPr>
          <w:b/>
          <w:bCs/>
        </w:rPr>
        <w:t xml:space="preserve">Data Visualization:</w:t>
      </w:r>
      <w:r>
        <w:t xml:space="preserve"> </w:t>
      </w:r>
      <w:r>
        <w:t xml:space="preserve">Utilizing Recharts to render stacked bar charts, linear trends, and pie chart breakdowns using live JSON responses.</w:t>
      </w:r>
    </w:p>
    <w:bookmarkEnd w:id="22"/>
    <w:bookmarkStart w:id="23" w:name="database-architecture"/>
    <w:p>
      <w:pPr>
        <w:pStyle w:val="Heading3"/>
      </w:pPr>
      <w:r>
        <w:t xml:space="preserve">2.5 Database Architecture</w:t>
      </w:r>
    </w:p>
    <w:p>
      <w:pPr>
        <w:pStyle w:val="FirstParagraph"/>
      </w:pPr>
      <w:r>
        <w:t xml:space="preserve">The schema follows a relational layout designed to minimize data duplication. To enforce consistency, key aggregates—such as product stock quantities, invoice outstanding balances, and cash flow totals—are managed as read-only computed properties or ledger-derived transactions.</w:t>
      </w:r>
    </w:p>
    <w:bookmarkEnd w:id="23"/>
    <w:bookmarkStart w:id="29" w:name="data-flow-diagrams"/>
    <w:p>
      <w:pPr>
        <w:pStyle w:val="Heading3"/>
      </w:pPr>
      <w:r>
        <w:t xml:space="preserve">2.6 Data Flow Diagrams</w:t>
      </w:r>
    </w:p>
    <w:bookmarkStart w:id="24" w:name="X4c2831b0076c92b71ce0c4cd34f962edb3ec661"/>
    <w:p>
      <w:pPr>
        <w:pStyle w:val="Heading4"/>
      </w:pPr>
      <w:r>
        <w:t xml:space="preserve">2.6.1 Dynamic Sales Excel Ingestion &amp; Ledger Updates</w:t>
      </w:r>
    </w:p>
    <w:p>
      <w:pPr>
        <w:pStyle w:val="FirstParagraph"/>
      </w:pPr>
      <w:r>
        <w:t xml:space="preserve">The sequence diagram below displays the ingestion of a monthly sales workbook:</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Admin as Administrator</w:t>
      </w:r>
      <w:r>
        <w:br/>
      </w:r>
      <w:r>
        <w:rPr>
          <w:rStyle w:val="VerbatimChar"/>
        </w:rPr>
        <w:t xml:space="preserve">    participant UI as React Dashboard</w:t>
      </w:r>
      <w:r>
        <w:br/>
      </w:r>
      <w:r>
        <w:rPr>
          <w:rStyle w:val="VerbatimChar"/>
        </w:rPr>
        <w:t xml:space="preserve">    participant View as Sales Sync View</w:t>
      </w:r>
      <w:r>
        <w:br/>
      </w:r>
      <w:r>
        <w:rPr>
          <w:rStyle w:val="VerbatimChar"/>
        </w:rPr>
        <w:t xml:space="preserve">    participant Service as Sales Import Service</w:t>
      </w:r>
      <w:r>
        <w:br/>
      </w:r>
      <w:r>
        <w:rPr>
          <w:rStyle w:val="VerbatimChar"/>
        </w:rPr>
        <w:t xml:space="preserve">    participant DB as SQLite DB</w:t>
      </w:r>
      <w:r>
        <w:br/>
      </w:r>
      <w:r>
        <w:rPr>
          <w:rStyle w:val="VerbatimChar"/>
        </w:rPr>
        <w:t xml:space="preserve">    participant Signals as Django Signals</w:t>
      </w:r>
      <w:r>
        <w:br/>
      </w:r>
      <w:r>
        <w:br/>
      </w:r>
      <w:r>
        <w:rPr>
          <w:rStyle w:val="VerbatimChar"/>
        </w:rPr>
        <w:t xml:space="preserve">    Admin-&gt;&gt;UI: Click "Sync Sales Files"</w:t>
      </w:r>
      <w:r>
        <w:br/>
      </w:r>
      <w:r>
        <w:rPr>
          <w:rStyle w:val="VerbatimChar"/>
        </w:rPr>
        <w:t xml:space="preserve">    UI-&gt;&gt;View: POST /api/sales/sync-excel/ {force: true}</w:t>
      </w:r>
      <w:r>
        <w:br/>
      </w:r>
      <w:r>
        <w:rPr>
          <w:rStyle w:val="VerbatimChar"/>
        </w:rPr>
        <w:t xml:space="preserve">    activate View</w:t>
      </w:r>
      <w:r>
        <w:br/>
      </w:r>
      <w:r>
        <w:rPr>
          <w:rStyle w:val="VerbatimChar"/>
        </w:rPr>
        <w:t xml:space="preserve">    View-&gt;&gt;Service: sync_monthly_sales_files(force=True)</w:t>
      </w:r>
      <w:r>
        <w:br/>
      </w:r>
      <w:r>
        <w:rPr>
          <w:rStyle w:val="VerbatimChar"/>
        </w:rPr>
        <w:t xml:space="preserve">    activate Service</w:t>
      </w:r>
      <w:r>
        <w:br/>
      </w:r>
      <w:r>
        <w:rPr>
          <w:rStyle w:val="VerbatimChar"/>
        </w:rPr>
        <w:t xml:space="preserve">    Service-&gt;&gt;Service: Scan output/ directory for *.xlsx</w:t>
      </w:r>
      <w:r>
        <w:br/>
      </w:r>
      <w:r>
        <w:rPr>
          <w:rStyle w:val="VerbatimChar"/>
        </w:rPr>
        <w:t xml:space="preserve">    Service-&gt;&gt;Service: Match sheet &amp; detect header rows</w:t>
      </w:r>
      <w:r>
        <w:br/>
      </w:r>
      <w:r>
        <w:rPr>
          <w:rStyle w:val="VerbatimChar"/>
        </w:rPr>
        <w:t xml:space="preserve">    Service-&gt;&gt;Service: Parse SKU, Name, and date-like columns</w:t>
      </w:r>
      <w:r>
        <w:br/>
      </w:r>
      <w:r>
        <w:br/>
      </w:r>
      <w:r>
        <w:rPr>
          <w:rStyle w:val="VerbatimChar"/>
        </w:rPr>
        <w:t xml:space="preserve">    loop For each valid row with qty &gt; 0</w:t>
      </w:r>
      <w:r>
        <w:br/>
      </w:r>
      <w:r>
        <w:rPr>
          <w:rStyle w:val="VerbatimChar"/>
        </w:rPr>
        <w:t xml:space="preserve">        Service-&gt;&gt;DB: Query Product matching SKU/Name</w:t>
      </w:r>
      <w:r>
        <w:br/>
      </w:r>
      <w:r>
        <w:rPr>
          <w:rStyle w:val="VerbatimChar"/>
        </w:rPr>
        <w:t xml:space="preserve">        DB--&gt;&gt;Service: Return Product instance</w:t>
      </w:r>
      <w:r>
        <w:br/>
      </w:r>
      <w:r>
        <w:rPr>
          <w:rStyle w:val="VerbatimChar"/>
        </w:rPr>
        <w:t xml:space="preserve">        Service-&gt;&gt;DB: Sale.objects.create(product, qty, date, total_price...)</w:t>
      </w:r>
      <w:r>
        <w:br/>
      </w:r>
      <w:r>
        <w:rPr>
          <w:rStyle w:val="VerbatimChar"/>
        </w:rPr>
        <w:t xml:space="preserve">        activate DB</w:t>
      </w:r>
      <w:r>
        <w:br/>
      </w:r>
      <w:r>
        <w:rPr>
          <w:rStyle w:val="VerbatimChar"/>
        </w:rPr>
        <w:t xml:space="preserve">        DB-&gt;&gt;Signals: Emit post_save signal</w:t>
      </w:r>
      <w:r>
        <w:br/>
      </w:r>
      <w:r>
        <w:rPr>
          <w:rStyle w:val="VerbatimChar"/>
        </w:rPr>
        <w:t xml:space="preserve">        activate Signals</w:t>
      </w:r>
      <w:r>
        <w:br/>
      </w:r>
      <w:r>
        <w:br/>
      </w:r>
      <w:r>
        <w:rPr>
          <w:rStyle w:val="VerbatimChar"/>
        </w:rPr>
        <w:t xml:space="preserve">        Note over Signals: Atomically adjust inventories &amp; cash flow</w:t>
      </w:r>
      <w:r>
        <w:br/>
      </w:r>
      <w:r>
        <w:rPr>
          <w:rStyle w:val="VerbatimChar"/>
        </w:rPr>
        <w:t xml:space="preserve">        Signals-&gt;&gt;DB: Create InventoryTransaction (Stock Out)</w:t>
      </w:r>
      <w:r>
        <w:br/>
      </w:r>
      <w:r>
        <w:rPr>
          <w:rStyle w:val="VerbatimChar"/>
        </w:rPr>
        <w:t xml:space="preserve">        Signals-&gt;&gt;DB: Create CashTransaction (Cash In - PAID)</w:t>
      </w:r>
      <w:r>
        <w:br/>
      </w:r>
      <w:r>
        <w:rPr>
          <w:rStyle w:val="VerbatimChar"/>
        </w:rPr>
        <w:t xml:space="preserve">        Signals-&gt;&gt;DB: Create AuditLog (CREATE)</w:t>
      </w:r>
      <w:r>
        <w:br/>
      </w:r>
      <w:r>
        <w:br/>
      </w:r>
      <w:r>
        <w:rPr>
          <w:rStyle w:val="VerbatimChar"/>
        </w:rPr>
        <w:t xml:space="preserve">        Signals--&gt;&gt;DB: Signal actions complete</w:t>
      </w:r>
      <w:r>
        <w:br/>
      </w:r>
      <w:r>
        <w:rPr>
          <w:rStyle w:val="VerbatimChar"/>
        </w:rPr>
        <w:t xml:space="preserve">        deactivate Signals</w:t>
      </w:r>
      <w:r>
        <w:br/>
      </w:r>
      <w:r>
        <w:rPr>
          <w:rStyle w:val="VerbatimChar"/>
        </w:rPr>
        <w:t xml:space="preserve">        DB--&gt;&gt;Service: Return created Sale</w:t>
      </w:r>
      <w:r>
        <w:br/>
      </w:r>
      <w:r>
        <w:rPr>
          <w:rStyle w:val="VerbatimChar"/>
        </w:rPr>
        <w:t xml:space="preserve">        deactivate DB</w:t>
      </w:r>
      <w:r>
        <w:br/>
      </w:r>
      <w:r>
        <w:rPr>
          <w:rStyle w:val="VerbatimChar"/>
        </w:rPr>
        <w:t xml:space="preserve">    end</w:t>
      </w:r>
      <w:r>
        <w:br/>
      </w:r>
      <w:r>
        <w:br/>
      </w:r>
      <w:r>
        <w:rPr>
          <w:rStyle w:val="VerbatimChar"/>
        </w:rPr>
        <w:t xml:space="preserve">    Service--&gt;&gt;View: Ingestion statistics (created_count, skipped_count)</w:t>
      </w:r>
      <w:r>
        <w:br/>
      </w:r>
      <w:r>
        <w:rPr>
          <w:rStyle w:val="VerbatimChar"/>
        </w:rPr>
        <w:t xml:space="preserve">    deactivate Service</w:t>
      </w:r>
      <w:r>
        <w:br/>
      </w:r>
      <w:r>
        <w:rPr>
          <w:rStyle w:val="VerbatimChar"/>
        </w:rPr>
        <w:t xml:space="preserve">    View--&gt;&gt;UI: HTTP 200 OK {success: true, total_created: X}</w:t>
      </w:r>
      <w:r>
        <w:br/>
      </w:r>
      <w:r>
        <w:rPr>
          <w:rStyle w:val="VerbatimChar"/>
        </w:rPr>
        <w:t xml:space="preserve">    deactivate View</w:t>
      </w:r>
      <w:r>
        <w:br/>
      </w:r>
      <w:r>
        <w:rPr>
          <w:rStyle w:val="VerbatimChar"/>
        </w:rPr>
        <w:t xml:space="preserve">    UI--&gt;&gt;Admin: Show Success Toast "Imported X sales"</w:t>
      </w:r>
    </w:p>
    <w:bookmarkEnd w:id="24"/>
    <w:bookmarkStart w:id="25" w:name="agentic-chatbot-rag-workflow"/>
    <w:p>
      <w:pPr>
        <w:pStyle w:val="Heading4"/>
      </w:pPr>
      <w:r>
        <w:t xml:space="preserve">2.6.2 Agentic Chatbot RAG Workflow</w:t>
      </w:r>
    </w:p>
    <w:p>
      <w:pPr>
        <w:pStyle w:val="FirstParagraph"/>
      </w:pPr>
      <w:r>
        <w:t xml:space="preserve">The sequence diagram below displays how the chatbot processes natural language questions:</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User as Staff User</w:t>
      </w:r>
      <w:r>
        <w:br/>
      </w:r>
      <w:r>
        <w:rPr>
          <w:rStyle w:val="VerbatimChar"/>
        </w:rPr>
        <w:t xml:space="preserve">    participant UI as Chatbot UI</w:t>
      </w:r>
      <w:r>
        <w:br/>
      </w:r>
      <w:r>
        <w:rPr>
          <w:rStyle w:val="VerbatimChar"/>
        </w:rPr>
        <w:t xml:space="preserve">    participant View as Chatbot View</w:t>
      </w:r>
      <w:r>
        <w:br/>
      </w:r>
      <w:r>
        <w:rPr>
          <w:rStyle w:val="VerbatimChar"/>
        </w:rPr>
        <w:t xml:space="preserve">    participant Service as Chatbot Response Service</w:t>
      </w:r>
      <w:r>
        <w:br/>
      </w:r>
      <w:r>
        <w:rPr>
          <w:rStyle w:val="VerbatimChar"/>
        </w:rPr>
        <w:t xml:space="preserve">    participant Groq as Groq Llama 3.3 API</w:t>
      </w:r>
      <w:r>
        <w:br/>
      </w:r>
      <w:r>
        <w:rPr>
          <w:rStyle w:val="VerbatimChar"/>
        </w:rPr>
        <w:t xml:space="preserve">    participant DB as Database (via ORM)</w:t>
      </w:r>
      <w:r>
        <w:br/>
      </w:r>
      <w:r>
        <w:br/>
      </w:r>
      <w:r>
        <w:rPr>
          <w:rStyle w:val="VerbatimChar"/>
        </w:rPr>
        <w:t xml:space="preserve">    User-&gt;&gt;UI: Type: "Find products with stock under 10"</w:t>
      </w:r>
      <w:r>
        <w:br/>
      </w:r>
      <w:r>
        <w:rPr>
          <w:rStyle w:val="VerbatimChar"/>
        </w:rPr>
        <w:t xml:space="preserve">    UI-&gt;&gt;View: POST /api/chatbot/ask/ {message}</w:t>
      </w:r>
      <w:r>
        <w:br/>
      </w:r>
      <w:r>
        <w:rPr>
          <w:rStyle w:val="VerbatimChar"/>
        </w:rPr>
        <w:t xml:space="preserve">    activate View</w:t>
      </w:r>
      <w:r>
        <w:br/>
      </w:r>
      <w:r>
        <w:rPr>
          <w:rStyle w:val="VerbatimChar"/>
        </w:rPr>
        <w:t xml:space="preserve">    View-&gt;&gt;Service: generate_chatbot_response(message)</w:t>
      </w:r>
      <w:r>
        <w:br/>
      </w:r>
      <w:r>
        <w:rPr>
          <w:rStyle w:val="VerbatimChar"/>
        </w:rPr>
        <w:t xml:space="preserve">    activate Service</w:t>
      </w:r>
      <w:r>
        <w:br/>
      </w:r>
      <w:r>
        <w:br/>
      </w:r>
      <w:r>
        <w:rPr>
          <w:rStyle w:val="VerbatimChar"/>
        </w:rPr>
        <w:t xml:space="preserve">    Service-&gt;&gt;Service: Retrieve &amp; cache active Groq key</w:t>
      </w:r>
      <w:r>
        <w:br/>
      </w:r>
      <w:r>
        <w:rPr>
          <w:rStyle w:val="VerbatimChar"/>
        </w:rPr>
        <w:t xml:space="preserve">    Service-&gt;&gt;Service: Build messages list (system instructions + context)</w:t>
      </w:r>
      <w:r>
        <w:br/>
      </w:r>
      <w:r>
        <w:rPr>
          <w:rStyle w:val="VerbatimChar"/>
        </w:rPr>
        <w:t xml:space="preserve">    Service-&gt;&gt;Groq: Chat Completion Request (Messages + CHATBOT_TOOLS schema)</w:t>
      </w:r>
      <w:r>
        <w:br/>
      </w:r>
      <w:r>
        <w:rPr>
          <w:rStyle w:val="VerbatimChar"/>
        </w:rPr>
        <w:t xml:space="preserve">    activate Groq</w:t>
      </w:r>
      <w:r>
        <w:br/>
      </w:r>
      <w:r>
        <w:br/>
      </w:r>
      <w:r>
        <w:rPr>
          <w:rStyle w:val="VerbatimChar"/>
        </w:rPr>
        <w:t xml:space="preserve">    Note over Groq: LLM reasons: "I need to call get_stock_alerts(threshold=10)"</w:t>
      </w:r>
      <w:r>
        <w:br/>
      </w:r>
      <w:r>
        <w:rPr>
          <w:rStyle w:val="VerbatimChar"/>
        </w:rPr>
        <w:t xml:space="preserve">    Groq--&gt;&gt;Service: Tool Call request: get_stock_alerts(threshold=10)</w:t>
      </w:r>
      <w:r>
        <w:br/>
      </w:r>
      <w:r>
        <w:rPr>
          <w:rStyle w:val="VerbatimChar"/>
        </w:rPr>
        <w:t xml:space="preserve">    deactivate Groq</w:t>
      </w:r>
      <w:r>
        <w:br/>
      </w:r>
      <w:r>
        <w:br/>
      </w:r>
      <w:r>
        <w:rPr>
          <w:rStyle w:val="VerbatimChar"/>
        </w:rPr>
        <w:t xml:space="preserve">    Service-&gt;&gt;Service: Router maps tool name to execute_tool()</w:t>
      </w:r>
      <w:r>
        <w:br/>
      </w:r>
      <w:r>
        <w:rPr>
          <w:rStyle w:val="VerbatimChar"/>
        </w:rPr>
        <w:t xml:space="preserve">    Service-&gt;&gt;DB: Query Product where stock_quantity &lt;= 10</w:t>
      </w:r>
      <w:r>
        <w:br/>
      </w:r>
      <w:r>
        <w:rPr>
          <w:rStyle w:val="VerbatimChar"/>
        </w:rPr>
        <w:t xml:space="preserve">    activate DB</w:t>
      </w:r>
      <w:r>
        <w:br/>
      </w:r>
      <w:r>
        <w:rPr>
          <w:rStyle w:val="VerbatimChar"/>
        </w:rPr>
        <w:t xml:space="preserve">    DB--&gt;&gt;Service: Return raw Django QuerySet</w:t>
      </w:r>
      <w:r>
        <w:br/>
      </w:r>
      <w:r>
        <w:rPr>
          <w:rStyle w:val="VerbatimChar"/>
        </w:rPr>
        <w:t xml:space="preserve">    deactivate DB</w:t>
      </w:r>
      <w:r>
        <w:br/>
      </w:r>
      <w:r>
        <w:rPr>
          <w:rStyle w:val="VerbatimChar"/>
        </w:rPr>
        <w:t xml:space="preserve">    Service-&gt;&gt;Service: Serialize QuerySet to JSON string</w:t>
      </w:r>
      <w:r>
        <w:br/>
      </w:r>
      <w:r>
        <w:br/>
      </w:r>
      <w:r>
        <w:rPr>
          <w:rStyle w:val="VerbatimChar"/>
        </w:rPr>
        <w:t xml:space="preserve">    Service-&gt;&gt;Groq: Second Completion Request (Original query + Tool JSON result)</w:t>
      </w:r>
      <w:r>
        <w:br/>
      </w:r>
      <w:r>
        <w:rPr>
          <w:rStyle w:val="VerbatimChar"/>
        </w:rPr>
        <w:t xml:space="preserve">    activate Groq</w:t>
      </w:r>
      <w:r>
        <w:br/>
      </w:r>
      <w:r>
        <w:rPr>
          <w:rStyle w:val="VerbatimChar"/>
        </w:rPr>
        <w:t xml:space="preserve">    Groq--&gt;&gt;Service: Return synthesized text response</w:t>
      </w:r>
      <w:r>
        <w:br/>
      </w:r>
      <w:r>
        <w:rPr>
          <w:rStyle w:val="VerbatimChar"/>
        </w:rPr>
        <w:t xml:space="preserve">    deactivate Groq</w:t>
      </w:r>
      <w:r>
        <w:br/>
      </w:r>
      <w:r>
        <w:br/>
      </w:r>
      <w:r>
        <w:rPr>
          <w:rStyle w:val="VerbatimChar"/>
        </w:rPr>
        <w:t xml:space="preserve">    Service--&gt;&gt;View: Final text output</w:t>
      </w:r>
      <w:r>
        <w:br/>
      </w:r>
      <w:r>
        <w:rPr>
          <w:rStyle w:val="VerbatimChar"/>
        </w:rPr>
        <w:t xml:space="preserve">    deactivate Service</w:t>
      </w:r>
      <w:r>
        <w:br/>
      </w:r>
      <w:r>
        <w:rPr>
          <w:rStyle w:val="VerbatimChar"/>
        </w:rPr>
        <w:t xml:space="preserve">    View--&gt;&gt;UI: HTTP 200 OK {response: "..."}</w:t>
      </w:r>
      <w:r>
        <w:br/>
      </w:r>
      <w:r>
        <w:rPr>
          <w:rStyle w:val="VerbatimChar"/>
        </w:rPr>
        <w:t xml:space="preserve">    deactivate View</w:t>
      </w:r>
      <w:r>
        <w:br/>
      </w:r>
      <w:r>
        <w:rPr>
          <w:rStyle w:val="VerbatimChar"/>
        </w:rPr>
        <w:t xml:space="preserve">    UI--&gt;&gt;User: Render text &amp; navigation links</w:t>
      </w:r>
    </w:p>
    <w:bookmarkEnd w:id="25"/>
    <w:bookmarkStart w:id="26" w:name="X101a8a3b29de3ae9a1f7bd9c67d4cd832d1c2fe"/>
    <w:p>
      <w:pPr>
        <w:pStyle w:val="Heading4"/>
      </w:pPr>
      <w:r>
        <w:t xml:space="preserve">2.6.3 User Authentication &amp; Role-Based Access Control Flow</w:t>
      </w:r>
    </w:p>
    <w:p>
      <w:pPr>
        <w:pStyle w:val="FirstParagraph"/>
      </w:pPr>
      <w:r>
        <w:t xml:space="preserve">The sequence diagram below displays the user authentication process and the role validation steps during API routing:</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Staff as Staff User</w:t>
      </w:r>
      <w:r>
        <w:br/>
      </w:r>
      <w:r>
        <w:rPr>
          <w:rStyle w:val="VerbatimChar"/>
        </w:rPr>
        <w:t xml:space="preserve">    participant UI as React SPA (Vite)</w:t>
      </w:r>
      <w:r>
        <w:br/>
      </w:r>
      <w:r>
        <w:rPr>
          <w:rStyle w:val="VerbatimChar"/>
        </w:rPr>
        <w:t xml:space="preserve">    participant Auth as Auth Router</w:t>
      </w:r>
      <w:r>
        <w:br/>
      </w:r>
      <w:r>
        <w:rPr>
          <w:rStyle w:val="VerbatimChar"/>
        </w:rPr>
        <w:t xml:space="preserve">    participant DB as SQLite DB</w:t>
      </w:r>
      <w:r>
        <w:br/>
      </w:r>
      <w:r>
        <w:rPr>
          <w:rStyle w:val="VerbatimChar"/>
        </w:rPr>
        <w:t xml:space="preserve">    participant RBAC as Permission Middleware</w:t>
      </w:r>
      <w:r>
        <w:br/>
      </w:r>
      <w:r>
        <w:rPr>
          <w:rStyle w:val="VerbatimChar"/>
        </w:rPr>
        <w:t xml:space="preserve">    participant Page as Admin Portal</w:t>
      </w:r>
      <w:r>
        <w:br/>
      </w:r>
      <w:r>
        <w:br/>
      </w:r>
      <w:r>
        <w:rPr>
          <w:rStyle w:val="VerbatimChar"/>
        </w:rPr>
        <w:t xml:space="preserve">    Staff-&gt;&gt;UI: Input credentials (username, password)</w:t>
      </w:r>
      <w:r>
        <w:br/>
      </w:r>
      <w:r>
        <w:rPr>
          <w:rStyle w:val="VerbatimChar"/>
        </w:rPr>
        <w:t xml:space="preserve">    UI-&gt;&gt;Auth: POST /api/user-management/login/ {username, password}</w:t>
      </w:r>
      <w:r>
        <w:br/>
      </w:r>
      <w:r>
        <w:rPr>
          <w:rStyle w:val="VerbatimChar"/>
        </w:rPr>
        <w:t xml:space="preserve">    activate Auth</w:t>
      </w:r>
      <w:r>
        <w:br/>
      </w:r>
      <w:r>
        <w:rPr>
          <w:rStyle w:val="VerbatimChar"/>
        </w:rPr>
        <w:t xml:space="preserve">    Auth-&gt;&gt;DB: Query ERPUser matching username</w:t>
      </w:r>
      <w:r>
        <w:br/>
      </w:r>
      <w:r>
        <w:rPr>
          <w:rStyle w:val="VerbatimChar"/>
        </w:rPr>
        <w:t xml:space="preserve">    DB--&gt;&gt;Auth: Return user record &amp; hashed password</w:t>
      </w:r>
      <w:r>
        <w:br/>
      </w:r>
      <w:r>
        <w:rPr>
          <w:rStyle w:val="VerbatimChar"/>
        </w:rPr>
        <w:t xml:space="preserve">    Auth-&gt;&gt;Auth: Verify password match</w:t>
      </w:r>
      <w:r>
        <w:br/>
      </w:r>
      <w:r>
        <w:rPr>
          <w:rStyle w:val="VerbatimChar"/>
        </w:rPr>
        <w:t xml:space="preserve">    Auth--&gt;&gt;UI: Return JWT Token &amp; User Profile (Role: MANAGER)</w:t>
      </w:r>
      <w:r>
        <w:br/>
      </w:r>
      <w:r>
        <w:rPr>
          <w:rStyle w:val="VerbatimChar"/>
        </w:rPr>
        <w:t xml:space="preserve">    deactivate Auth</w:t>
      </w:r>
      <w:r>
        <w:br/>
      </w:r>
      <w:r>
        <w:br/>
      </w:r>
      <w:r>
        <w:rPr>
          <w:rStyle w:val="VerbatimChar"/>
        </w:rPr>
        <w:t xml:space="preserve">    UI-&gt;&gt;UI: Store Token in Context &amp; sessionStorage</w:t>
      </w:r>
      <w:r>
        <w:br/>
      </w:r>
      <w:r>
        <w:rPr>
          <w:rStyle w:val="VerbatimChar"/>
        </w:rPr>
        <w:t xml:space="preserve">    Staff-&gt;&gt;UI: Click "Manage Users" Link</w:t>
      </w:r>
      <w:r>
        <w:br/>
      </w:r>
      <w:r>
        <w:rPr>
          <w:rStyle w:val="VerbatimChar"/>
        </w:rPr>
        <w:t xml:space="preserve">    UI-&gt;&gt;RBAC: GET /api/user-management/users/ (Bearer Token)</w:t>
      </w:r>
      <w:r>
        <w:br/>
      </w:r>
      <w:r>
        <w:rPr>
          <w:rStyle w:val="VerbatimChar"/>
        </w:rPr>
        <w:t xml:space="preserve">    activate RBAC</w:t>
      </w:r>
      <w:r>
        <w:br/>
      </w:r>
      <w:r>
        <w:rPr>
          <w:rStyle w:val="VerbatimChar"/>
        </w:rPr>
        <w:t xml:space="preserve">    RBAC-&gt;&gt;DB: Verify Token &amp; check permission level</w:t>
      </w:r>
      <w:r>
        <w:br/>
      </w:r>
      <w:r>
        <w:rPr>
          <w:rStyle w:val="VerbatimChar"/>
        </w:rPr>
        <w:t xml:space="preserve">    Note over RBAC, DB: Verify user has active ADMIN or MANAGER permission</w:t>
      </w:r>
      <w:r>
        <w:br/>
      </w:r>
      <w:r>
        <w:rPr>
          <w:rStyle w:val="VerbatimChar"/>
        </w:rPr>
        <w:t xml:space="preserve">    DB--&gt;&gt;RBAC: Return authorized role settings</w:t>
      </w:r>
      <w:r>
        <w:br/>
      </w:r>
      <w:r>
        <w:rPr>
          <w:rStyle w:val="VerbatimChar"/>
        </w:rPr>
        <w:t xml:space="preserve">    RBAC--&gt;&gt;UI: Return list of users (HTTP 200 OK)</w:t>
      </w:r>
      <w:r>
        <w:br/>
      </w:r>
      <w:r>
        <w:rPr>
          <w:rStyle w:val="VerbatimChar"/>
        </w:rPr>
        <w:t xml:space="preserve">    deactivate RBAC</w:t>
      </w:r>
      <w:r>
        <w:br/>
      </w:r>
      <w:r>
        <w:rPr>
          <w:rStyle w:val="VerbatimChar"/>
        </w:rPr>
        <w:t xml:space="preserve">    UI--&gt;&gt;Staff: Render User list dashboard</w:t>
      </w:r>
    </w:p>
    <w:bookmarkEnd w:id="26"/>
    <w:bookmarkStart w:id="27" w:name="double-entry-ledger-posting-flow"/>
    <w:p>
      <w:pPr>
        <w:pStyle w:val="Heading4"/>
      </w:pPr>
      <w:r>
        <w:t xml:space="preserve">2.6.4 Double-Entry Ledger Posting Flow</w:t>
      </w:r>
    </w:p>
    <w:p>
      <w:pPr>
        <w:pStyle w:val="FirstParagraph"/>
      </w:pPr>
      <w:r>
        <w:t xml:space="preserve">The sequence diagram below displays the accounting transaction posting logic when a customer records a payment against a pending invoice:</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Accountant as Accountant User</w:t>
      </w:r>
      <w:r>
        <w:br/>
      </w:r>
      <w:r>
        <w:rPr>
          <w:rStyle w:val="VerbatimChar"/>
        </w:rPr>
        <w:t xml:space="preserve">    participant UI as React Accounts Page</w:t>
      </w:r>
      <w:r>
        <w:br/>
      </w:r>
      <w:r>
        <w:rPr>
          <w:rStyle w:val="VerbatimChar"/>
        </w:rPr>
        <w:t xml:space="preserve">    participant View as Invoice View</w:t>
      </w:r>
      <w:r>
        <w:br/>
      </w:r>
      <w:r>
        <w:rPr>
          <w:rStyle w:val="VerbatimChar"/>
        </w:rPr>
        <w:t xml:space="preserve">    participant Service as Accounting Service</w:t>
      </w:r>
      <w:r>
        <w:br/>
      </w:r>
      <w:r>
        <w:rPr>
          <w:rStyle w:val="VerbatimChar"/>
        </w:rPr>
        <w:t xml:space="preserve">    participant DB as SQLite DB</w:t>
      </w:r>
      <w:r>
        <w:br/>
      </w:r>
      <w:r>
        <w:rPr>
          <w:rStyle w:val="VerbatimChar"/>
        </w:rPr>
        <w:t xml:space="preserve">    participant Ledger as Ledger Accounts</w:t>
      </w:r>
      <w:r>
        <w:br/>
      </w:r>
      <w:r>
        <w:br/>
      </w:r>
      <w:r>
        <w:rPr>
          <w:rStyle w:val="VerbatimChar"/>
        </w:rPr>
        <w:t xml:space="preserve">    Accountant-&gt;&gt;UI: Record payment on invoice (Rs. 50,000)</w:t>
      </w:r>
      <w:r>
        <w:br/>
      </w:r>
      <w:r>
        <w:rPr>
          <w:rStyle w:val="VerbatimChar"/>
        </w:rPr>
        <w:t xml:space="preserve">    UI-&gt;&gt;View: POST /api/accounts/invoice-payments/ {invoice_id, amount: 50000}</w:t>
      </w:r>
      <w:r>
        <w:br/>
      </w:r>
      <w:r>
        <w:rPr>
          <w:rStyle w:val="VerbatimChar"/>
        </w:rPr>
        <w:t xml:space="preserve">    activate View</w:t>
      </w:r>
      <w:r>
        <w:br/>
      </w:r>
      <w:r>
        <w:rPr>
          <w:rStyle w:val="VerbatimChar"/>
        </w:rPr>
        <w:t xml:space="preserve">    View-&gt;&gt;DB: Query Invoice balance_due &amp; total</w:t>
      </w:r>
      <w:r>
        <w:br/>
      </w:r>
      <w:r>
        <w:rPr>
          <w:rStyle w:val="VerbatimChar"/>
        </w:rPr>
        <w:t xml:space="preserve">    DB--&gt;&gt;View: Return Invoice details</w:t>
      </w:r>
      <w:r>
        <w:br/>
      </w:r>
      <w:r>
        <w:rPr>
          <w:rStyle w:val="VerbatimChar"/>
        </w:rPr>
        <w:t xml:space="preserve">    View-&gt;&gt;Service: post_double_entry_payment(invoice, amount)</w:t>
      </w:r>
      <w:r>
        <w:br/>
      </w:r>
      <w:r>
        <w:rPr>
          <w:rStyle w:val="VerbatimChar"/>
        </w:rPr>
        <w:t xml:space="preserve">    activate Service</w:t>
      </w:r>
      <w:r>
        <w:br/>
      </w:r>
      <w:r>
        <w:br/>
      </w:r>
      <w:r>
        <w:rPr>
          <w:rStyle w:val="VerbatimChar"/>
        </w:rPr>
        <w:t xml:space="preserve">    Service-&gt;&gt;DB: Create JournalEntry ("Payment received against Invoice X")</w:t>
      </w:r>
      <w:r>
        <w:br/>
      </w:r>
      <w:r>
        <w:rPr>
          <w:rStyle w:val="VerbatimChar"/>
        </w:rPr>
        <w:t xml:space="preserve">    activate DB</w:t>
      </w:r>
      <w:r>
        <w:br/>
      </w:r>
      <w:r>
        <w:rPr>
          <w:rStyle w:val="VerbatimChar"/>
        </w:rPr>
        <w:t xml:space="preserve">    DB--&gt;&gt;Service: Return JournalEntry instance</w:t>
      </w:r>
      <w:r>
        <w:br/>
      </w:r>
      <w:r>
        <w:rPr>
          <w:rStyle w:val="VerbatimChar"/>
        </w:rPr>
        <w:t xml:space="preserve">    deactivate DB</w:t>
      </w:r>
      <w:r>
        <w:br/>
      </w:r>
      <w:r>
        <w:br/>
      </w:r>
      <w:r>
        <w:rPr>
          <w:rStyle w:val="VerbatimChar"/>
        </w:rPr>
        <w:t xml:space="preserve">    Note over Service, Ledger: Post balancing entries (Debit Cash, Credit Receivables)</w:t>
      </w:r>
      <w:r>
        <w:br/>
      </w:r>
      <w:r>
        <w:rPr>
          <w:rStyle w:val="VerbatimChar"/>
        </w:rPr>
        <w:t xml:space="preserve">    Service-&gt;&gt;DB: Create JournalItem (Account: "Cash", Debit: 50000, Credit: 0)</w:t>
      </w:r>
      <w:r>
        <w:br/>
      </w:r>
      <w:r>
        <w:rPr>
          <w:rStyle w:val="VerbatimChar"/>
        </w:rPr>
        <w:t xml:space="preserve">    Service-&gt;&gt;DB: Create JournalItem (Account: "Accounts Receivable", Debit: 0, Credit: 50000)</w:t>
      </w:r>
      <w:r>
        <w:br/>
      </w:r>
      <w:r>
        <w:br/>
      </w:r>
      <w:r>
        <w:rPr>
          <w:rStyle w:val="VerbatimChar"/>
        </w:rPr>
        <w:t xml:space="preserve">    Service-&gt;&gt;DB: Create CashTransaction (txn_type='IN', amount=50000, source='invoice')</w:t>
      </w:r>
      <w:r>
        <w:br/>
      </w:r>
      <w:r>
        <w:br/>
      </w:r>
      <w:r>
        <w:rPr>
          <w:rStyle w:val="VerbatimChar"/>
        </w:rPr>
        <w:t xml:space="preserve">    Service-&gt;&gt;DB: Update Invoice status and balance_due</w:t>
      </w:r>
      <w:r>
        <w:br/>
      </w:r>
      <w:r>
        <w:rPr>
          <w:rStyle w:val="VerbatimChar"/>
        </w:rPr>
        <w:t xml:space="preserve">    Service--&gt;&gt;View: Confirm posting balanced transaction</w:t>
      </w:r>
      <w:r>
        <w:br/>
      </w:r>
      <w:r>
        <w:rPr>
          <w:rStyle w:val="VerbatimChar"/>
        </w:rPr>
        <w:t xml:space="preserve">    deactivate Service</w:t>
      </w:r>
      <w:r>
        <w:br/>
      </w:r>
      <w:r>
        <w:br/>
      </w:r>
      <w:r>
        <w:rPr>
          <w:rStyle w:val="VerbatimChar"/>
        </w:rPr>
        <w:t xml:space="preserve">    View--&gt;&gt;UI: HTTP 201 Created {status: "PAID", balance_due: 0}</w:t>
      </w:r>
      <w:r>
        <w:br/>
      </w:r>
      <w:r>
        <w:rPr>
          <w:rStyle w:val="VerbatimChar"/>
        </w:rPr>
        <w:t xml:space="preserve">    deactivate View</w:t>
      </w:r>
      <w:r>
        <w:br/>
      </w:r>
      <w:r>
        <w:rPr>
          <w:rStyle w:val="VerbatimChar"/>
        </w:rPr>
        <w:t xml:space="preserve">    UI--&gt;&gt;Accountant: Refresh ledger grid &amp; show success toast</w:t>
      </w:r>
    </w:p>
    <w:bookmarkEnd w:id="27"/>
    <w:bookmarkStart w:id="28" w:name="procurement-ordered-slip-lifecycle"/>
    <w:p>
      <w:pPr>
        <w:pStyle w:val="Heading4"/>
      </w:pPr>
      <w:r>
        <w:t xml:space="preserve">2.6.5 Procurement Ordered Slip Lifecycle</w:t>
      </w:r>
    </w:p>
    <w:p>
      <w:pPr>
        <w:pStyle w:val="FirstParagraph"/>
      </w:pPr>
      <w:r>
        <w:t xml:space="preserve">The sequence diagram below displays the lifecycle of a supplier purchase request slip from initial generation to final inventory receiving:</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Buyer as Procurement Manager</w:t>
      </w:r>
      <w:r>
        <w:br/>
      </w:r>
      <w:r>
        <w:rPr>
          <w:rStyle w:val="VerbatimChar"/>
        </w:rPr>
        <w:t xml:space="preserve">    participant UI as React Stock Portal</w:t>
      </w:r>
      <w:r>
        <w:br/>
      </w:r>
      <w:r>
        <w:rPr>
          <w:rStyle w:val="VerbatimChar"/>
        </w:rPr>
        <w:t xml:space="preserve">    participant View as OrderedSlip View</w:t>
      </w:r>
      <w:r>
        <w:br/>
      </w:r>
      <w:r>
        <w:rPr>
          <w:rStyle w:val="VerbatimChar"/>
        </w:rPr>
        <w:t xml:space="preserve">    participant Mail as Email Mailer Service</w:t>
      </w:r>
      <w:r>
        <w:br/>
      </w:r>
      <w:r>
        <w:rPr>
          <w:rStyle w:val="VerbatimChar"/>
        </w:rPr>
        <w:t xml:space="preserve">    participant DB as Database (SQLite)</w:t>
      </w:r>
      <w:r>
        <w:br/>
      </w:r>
      <w:r>
        <w:rPr>
          <w:rStyle w:val="VerbatimChar"/>
        </w:rPr>
        <w:t xml:space="preserve">    participant Supplier as Supplier Company</w:t>
      </w:r>
      <w:r>
        <w:br/>
      </w:r>
      <w:r>
        <w:br/>
      </w:r>
      <w:r>
        <w:rPr>
          <w:rStyle w:val="VerbatimChar"/>
        </w:rPr>
        <w:t xml:space="preserve">    Buyer-&gt;&gt;UI: Fill order form (Product: Refrigerator, Qty: 20)</w:t>
      </w:r>
      <w:r>
        <w:br/>
      </w:r>
      <w:r>
        <w:rPr>
          <w:rStyle w:val="VerbatimChar"/>
        </w:rPr>
        <w:t xml:space="preserve">    UI-&gt;&gt;View: POST /api/purchases/ordered-slips/ {product_id, quantity: 20}</w:t>
      </w:r>
      <w:r>
        <w:br/>
      </w:r>
      <w:r>
        <w:rPr>
          <w:rStyle w:val="VerbatimChar"/>
        </w:rPr>
        <w:t xml:space="preserve">    activate View</w:t>
      </w:r>
      <w:r>
        <w:br/>
      </w:r>
      <w:r>
        <w:rPr>
          <w:rStyle w:val="VerbatimChar"/>
        </w:rPr>
        <w:t xml:space="preserve">    View-&gt;&gt;DB: Save OrderedSlip (Status: PENDING, due_date: creation + 2 days)</w:t>
      </w:r>
      <w:r>
        <w:br/>
      </w:r>
      <w:r>
        <w:rPr>
          <w:rStyle w:val="VerbatimChar"/>
        </w:rPr>
        <w:t xml:space="preserve">    activate DB</w:t>
      </w:r>
      <w:r>
        <w:br/>
      </w:r>
      <w:r>
        <w:rPr>
          <w:rStyle w:val="VerbatimChar"/>
        </w:rPr>
        <w:t xml:space="preserve">    DB--&gt;&gt;View: Return OrderedSlip instance</w:t>
      </w:r>
      <w:r>
        <w:br/>
      </w:r>
      <w:r>
        <w:rPr>
          <w:rStyle w:val="VerbatimChar"/>
        </w:rPr>
        <w:t xml:space="preserve">    deactivate DB</w:t>
      </w:r>
      <w:r>
        <w:br/>
      </w:r>
      <w:r>
        <w:br/>
      </w:r>
      <w:r>
        <w:rPr>
          <w:rStyle w:val="VerbatimChar"/>
        </w:rPr>
        <w:t xml:space="preserve">    View-&gt;&gt;Mail: send_procurement_email(slip_id)</w:t>
      </w:r>
      <w:r>
        <w:br/>
      </w:r>
      <w:r>
        <w:rPr>
          <w:rStyle w:val="VerbatimChar"/>
        </w:rPr>
        <w:t xml:space="preserve">    activate Mail</w:t>
      </w:r>
      <w:r>
        <w:br/>
      </w:r>
      <w:r>
        <w:rPr>
          <w:rStyle w:val="VerbatimChar"/>
        </w:rPr>
        <w:t xml:space="preserve">    Mail-&gt;&gt;Supplier: Send Email (Details: product, quantity, unit_cost)</w:t>
      </w:r>
      <w:r>
        <w:br/>
      </w:r>
      <w:r>
        <w:rPr>
          <w:rStyle w:val="VerbatimChar"/>
        </w:rPr>
        <w:t xml:space="preserve">    Supplier--&gt;&gt;Mail: SMTP 250 OK (Received)</w:t>
      </w:r>
      <w:r>
        <w:br/>
      </w:r>
      <w:r>
        <w:rPr>
          <w:rStyle w:val="VerbatimChar"/>
        </w:rPr>
        <w:t xml:space="preserve">    Mail-&gt;&gt;DB: Update OrderedSlip (email_status='SENT', email_sent_at=now)</w:t>
      </w:r>
      <w:r>
        <w:br/>
      </w:r>
      <w:r>
        <w:rPr>
          <w:rStyle w:val="VerbatimChar"/>
        </w:rPr>
        <w:t xml:space="preserve">    Mail--&gt;&gt;View: Email sent successfully</w:t>
      </w:r>
      <w:r>
        <w:br/>
      </w:r>
      <w:r>
        <w:rPr>
          <w:rStyle w:val="VerbatimChar"/>
        </w:rPr>
        <w:t xml:space="preserve">    deactivate Mail</w:t>
      </w:r>
      <w:r>
        <w:br/>
      </w:r>
      <w:r>
        <w:br/>
      </w:r>
      <w:r>
        <w:rPr>
          <w:rStyle w:val="VerbatimChar"/>
        </w:rPr>
        <w:t xml:space="preserve">    View--&gt;&gt;UI: HTTP 201 Created {slip_id, status: 'PENDING'}</w:t>
      </w:r>
      <w:r>
        <w:br/>
      </w:r>
      <w:r>
        <w:rPr>
          <w:rStyle w:val="VerbatimChar"/>
        </w:rPr>
        <w:t xml:space="preserve">    deactivate View</w:t>
      </w:r>
      <w:r>
        <w:br/>
      </w:r>
      <w:r>
        <w:rPr>
          <w:rStyle w:val="VerbatimChar"/>
        </w:rPr>
        <w:t xml:space="preserve">    UI--&gt;&gt;Buyer: Show "Order slip sent to supplier"</w:t>
      </w:r>
      <w:r>
        <w:br/>
      </w:r>
      <w:r>
        <w:br/>
      </w:r>
      <w:r>
        <w:rPr>
          <w:rStyle w:val="VerbatimChar"/>
        </w:rPr>
        <w:t xml:space="preserve">    Note over Buyer, Supplier: Stock arrives at warehouse 2 days later</w:t>
      </w:r>
      <w:r>
        <w:br/>
      </w:r>
      <w:r>
        <w:rPr>
          <w:rStyle w:val="VerbatimChar"/>
        </w:rPr>
        <w:t xml:space="preserve">    Buyer-&gt;&gt;UI: Enter stock receipt (Received Qty: 20)</w:t>
      </w:r>
      <w:r>
        <w:br/>
      </w:r>
      <w:r>
        <w:rPr>
          <w:rStyle w:val="VerbatimChar"/>
        </w:rPr>
        <w:t xml:space="preserve">    UI-&gt;&gt;View: POST /api/purchases/ordered-slips/{id}/receive/ {received_qty: 20}</w:t>
      </w:r>
      <w:r>
        <w:br/>
      </w:r>
      <w:r>
        <w:rPr>
          <w:rStyle w:val="VerbatimChar"/>
        </w:rPr>
        <w:t xml:space="preserve">    activate View</w:t>
      </w:r>
      <w:r>
        <w:br/>
      </w:r>
      <w:r>
        <w:rPr>
          <w:rStyle w:val="VerbatimChar"/>
        </w:rPr>
        <w:t xml:space="preserve">    View-&gt;&gt;DB: Update OrderedSlip (status: COMPLETED, quantity_received: 20)</w:t>
      </w:r>
      <w:r>
        <w:br/>
      </w:r>
      <w:r>
        <w:br/>
      </w:r>
      <w:r>
        <w:rPr>
          <w:rStyle w:val="VerbatimChar"/>
        </w:rPr>
        <w:t xml:space="preserve">    Note over View, DB: Signals trigger inventory adjustment automatically</w:t>
      </w:r>
      <w:r>
        <w:br/>
      </w:r>
      <w:r>
        <w:rPr>
          <w:rStyle w:val="VerbatimChar"/>
        </w:rPr>
        <w:t xml:space="preserve">    View-&gt;&gt;DB: Create InventoryTransaction (txn_type: 'IN', qty: 20, source: 'ordered_slip')</w:t>
      </w:r>
      <w:r>
        <w:br/>
      </w:r>
      <w:r>
        <w:rPr>
          <w:rStyle w:val="VerbatimChar"/>
        </w:rPr>
        <w:t xml:space="preserve">    View-&gt;&gt;DB: Create Purchase record (to track financial payable)</w:t>
      </w:r>
      <w:r>
        <w:br/>
      </w:r>
      <w:r>
        <w:br/>
      </w:r>
      <w:r>
        <w:rPr>
          <w:rStyle w:val="VerbatimChar"/>
        </w:rPr>
        <w:t xml:space="preserve">    View--&gt;&gt;UI: HTTP 200 OK {status: 'COMPLETED'}</w:t>
      </w:r>
      <w:r>
        <w:br/>
      </w:r>
      <w:r>
        <w:rPr>
          <w:rStyle w:val="VerbatimChar"/>
        </w:rPr>
        <w:t xml:space="preserve">    deactivate View</w:t>
      </w:r>
      <w:r>
        <w:br/>
      </w:r>
      <w:r>
        <w:rPr>
          <w:rStyle w:val="VerbatimChar"/>
        </w:rPr>
        <w:t xml:space="preserve">    UI--&gt;&gt;Buyer: Display updated stock levels and closed slip</w:t>
      </w:r>
    </w:p>
    <w:bookmarkEnd w:id="28"/>
    <w:bookmarkEnd w:id="29"/>
    <w:bookmarkStart w:id="30" w:name="requestresponse-lifecycle"/>
    <w:p>
      <w:pPr>
        <w:pStyle w:val="Heading3"/>
      </w:pPr>
      <w:r>
        <w:t xml:space="preserve">2.7 Request/Response Lifecycle</w:t>
      </w:r>
    </w:p>
    <w:p>
      <w:pPr>
        <w:pStyle w:val="Compact"/>
        <w:numPr>
          <w:ilvl w:val="0"/>
          <w:numId w:val="1008"/>
        </w:numPr>
      </w:pPr>
      <w:r>
        <w:rPr>
          <w:b/>
          <w:bCs/>
        </w:rPr>
        <w:t xml:space="preserve">Action Trigger:</w:t>
      </w:r>
      <w:r>
        <w:t xml:space="preserve"> </w:t>
      </w:r>
      <w:r>
        <w:t xml:space="preserve">User triggers an event (e.g., records an expense).</w:t>
      </w:r>
    </w:p>
    <w:p>
      <w:pPr>
        <w:pStyle w:val="Compact"/>
        <w:numPr>
          <w:ilvl w:val="0"/>
          <w:numId w:val="1008"/>
        </w:numPr>
      </w:pPr>
      <w:r>
        <w:rPr>
          <w:b/>
          <w:bCs/>
        </w:rPr>
        <w:t xml:space="preserve">API Call:</w:t>
      </w:r>
      <w:r>
        <w:t xml:space="preserve"> </w:t>
      </w:r>
      <w:r>
        <w:t xml:space="preserve">React component constructs a request payload and sends it via Axios:</w:t>
      </w:r>
      <w:r>
        <w:t xml:space="preserve"> </w:t>
      </w:r>
      <w:r>
        <w:rPr>
          <w:rStyle w:val="VerbatimChar"/>
        </w:rPr>
        <w:t xml:space="preserve">POST /api/accounts/expenses/</w:t>
      </w:r>
      <w:r>
        <w:t xml:space="preserve">.</w:t>
      </w:r>
    </w:p>
    <w:p>
      <w:pPr>
        <w:pStyle w:val="Compact"/>
        <w:numPr>
          <w:ilvl w:val="0"/>
          <w:numId w:val="1008"/>
        </w:numPr>
      </w:pPr>
      <w:r>
        <w:rPr>
          <w:b/>
          <w:bCs/>
        </w:rPr>
        <w:t xml:space="preserve">Routing &amp; Middleware:</w:t>
      </w:r>
      <w:r>
        <w:t xml:space="preserve"> </w:t>
      </w:r>
      <w:r>
        <w:t xml:space="preserve">Router captures the route. CORS middleware checks headers. Token authentication checks validity.</w:t>
      </w:r>
    </w:p>
    <w:p>
      <w:pPr>
        <w:pStyle w:val="Compact"/>
        <w:numPr>
          <w:ilvl w:val="0"/>
          <w:numId w:val="1008"/>
        </w:numPr>
      </w:pPr>
      <w:r>
        <w:rPr>
          <w:b/>
          <w:bCs/>
        </w:rPr>
        <w:t xml:space="preserve">View Processing:</w:t>
      </w:r>
      <w:r>
        <w:t xml:space="preserve"> </w:t>
      </w:r>
      <w:r>
        <w:t xml:space="preserve">View validates parameters via DRF Serializers.</w:t>
      </w:r>
    </w:p>
    <w:p>
      <w:pPr>
        <w:pStyle w:val="Compact"/>
        <w:numPr>
          <w:ilvl w:val="0"/>
          <w:numId w:val="1008"/>
        </w:numPr>
      </w:pPr>
      <w:r>
        <w:rPr>
          <w:b/>
          <w:bCs/>
        </w:rPr>
        <w:t xml:space="preserve">ORM Execution:</w:t>
      </w:r>
      <w:r>
        <w:t xml:space="preserve"> </w:t>
      </w:r>
      <w:r>
        <w:t xml:space="preserve">If valid, the serializer performs database insertion:</w:t>
      </w:r>
      <w:r>
        <w:t xml:space="preserve"> </w:t>
      </w:r>
      <w:r>
        <w:rPr>
          <w:rStyle w:val="VerbatimChar"/>
        </w:rPr>
        <w:t xml:space="preserve">instance.save()</w:t>
      </w:r>
      <w:r>
        <w:t xml:space="preserve">.</w:t>
      </w:r>
    </w:p>
    <w:p>
      <w:pPr>
        <w:pStyle w:val="Compact"/>
        <w:numPr>
          <w:ilvl w:val="0"/>
          <w:numId w:val="1008"/>
        </w:numPr>
      </w:pPr>
      <w:r>
        <w:rPr>
          <w:b/>
          <w:bCs/>
        </w:rPr>
        <w:t xml:space="preserve">Signal Fire:</w:t>
      </w:r>
      <w:r>
        <w:t xml:space="preserve"> </w:t>
      </w:r>
      <w:r>
        <w:t xml:space="preserve">Database hooks catch the insertion, triggering post-save signals. Signals create</w:t>
      </w:r>
      <w:r>
        <w:t xml:space="preserve"> </w:t>
      </w:r>
      <w:r>
        <w:rPr>
          <w:rStyle w:val="VerbatimChar"/>
        </w:rPr>
        <w:t xml:space="preserve">CashTransaction</w:t>
      </w:r>
      <w:r>
        <w:t xml:space="preserve"> </w:t>
      </w:r>
      <w:r>
        <w:t xml:space="preserve">(outflow) and</w:t>
      </w:r>
      <w:r>
        <w:t xml:space="preserve"> </w:t>
      </w:r>
      <w:r>
        <w:rPr>
          <w:rStyle w:val="VerbatimChar"/>
        </w:rPr>
        <w:t xml:space="preserve">AuditLog</w:t>
      </w:r>
      <w:r>
        <w:t xml:space="preserve"> </w:t>
      </w:r>
      <w:r>
        <w:t xml:space="preserve">records in the database.</w:t>
      </w:r>
    </w:p>
    <w:p>
      <w:pPr>
        <w:pStyle w:val="Compact"/>
        <w:numPr>
          <w:ilvl w:val="0"/>
          <w:numId w:val="1008"/>
        </w:numPr>
      </w:pPr>
      <w:r>
        <w:rPr>
          <w:b/>
          <w:bCs/>
        </w:rPr>
        <w:t xml:space="preserve">Response Return:</w:t>
      </w:r>
      <w:r>
        <w:t xml:space="preserve"> </w:t>
      </w:r>
      <w:r>
        <w:t xml:space="preserve">The view returns serialised JSON representation of the created expense with status</w:t>
      </w:r>
      <w:r>
        <w:t xml:space="preserve"> </w:t>
      </w:r>
      <w:r>
        <w:rPr>
          <w:rStyle w:val="VerbatimChar"/>
        </w:rPr>
        <w:t xml:space="preserve">201 Created</w:t>
      </w:r>
      <w:r>
        <w:t xml:space="preserve">.</w:t>
      </w:r>
    </w:p>
    <w:p>
      <w:pPr>
        <w:pStyle w:val="Compact"/>
        <w:numPr>
          <w:ilvl w:val="0"/>
          <w:numId w:val="1008"/>
        </w:numPr>
      </w:pPr>
      <w:r>
        <w:rPr>
          <w:b/>
          <w:bCs/>
        </w:rPr>
        <w:t xml:space="preserve">Frontend Update:</w:t>
      </w:r>
      <w:r>
        <w:t xml:space="preserve"> </w:t>
      </w:r>
      <w:r>
        <w:t xml:space="preserve">React components catch the HTTP 201 response, update the local state array, recalculate totals, and clear loaders.</w:t>
      </w:r>
    </w:p>
    <w:p>
      <w:r>
        <w:pict>
          <v:rect style="width:0;height:1.5pt" o:hralign="center" o:hrstd="t" o:hr="t"/>
        </w:pict>
      </w:r>
    </w:p>
    <w:bookmarkEnd w:id="30"/>
    <w:bookmarkEnd w:id="31"/>
    <w:bookmarkStart w:id="50" w:name="complete-backend-documentation"/>
    <w:p>
      <w:pPr>
        <w:pStyle w:val="Heading2"/>
      </w:pPr>
      <w:r>
        <w:t xml:space="preserve">3. Complete Backend Documentation</w:t>
      </w:r>
    </w:p>
    <w:bookmarkStart w:id="32" w:name="folder-structure-explanation"/>
    <w:p>
      <w:pPr>
        <w:pStyle w:val="Heading3"/>
      </w:pPr>
      <w:r>
        <w:t xml:space="preserve">3.1 Folder Structure Explanation</w:t>
      </w:r>
    </w:p>
    <w:p>
      <w:pPr>
        <w:pStyle w:val="FirstParagraph"/>
      </w:pPr>
      <w:r>
        <w:t xml:space="preserve">The Django project root is situated in</w:t>
      </w:r>
      <w:r>
        <w:t xml:space="preserve"> </w:t>
      </w:r>
      <w:r>
        <w:rPr>
          <w:rStyle w:val="VerbatimChar"/>
        </w:rPr>
        <w:t xml:space="preserve">c:\Users\Dell\Desktop\Fyp</w:t>
      </w:r>
      <w:r>
        <w:t xml:space="preserve"> </w:t>
      </w:r>
      <w:r>
        <w:t xml:space="preserve">and contains the following files and directories:</w:t>
      </w:r>
    </w:p>
    <w:p>
      <w:pPr>
        <w:pStyle w:val="Compact"/>
        <w:numPr>
          <w:ilvl w:val="0"/>
          <w:numId w:val="1009"/>
        </w:numPr>
      </w:pPr>
      <w:r>
        <w:rPr>
          <w:rStyle w:val="VerbatimChar"/>
        </w:rPr>
        <w:t xml:space="preserve">manage.py</w:t>
      </w:r>
      <w:r>
        <w:t xml:space="preserve">: Django command-line execution entry point.</w:t>
      </w:r>
    </w:p>
    <w:p>
      <w:pPr>
        <w:pStyle w:val="Compact"/>
        <w:numPr>
          <w:ilvl w:val="0"/>
          <w:numId w:val="1009"/>
        </w:numPr>
      </w:pPr>
      <w:r>
        <w:rPr>
          <w:rStyle w:val="VerbatimChar"/>
        </w:rPr>
        <w:t xml:space="preserve">requirements.txt</w:t>
      </w:r>
      <w:r>
        <w:t xml:space="preserve">: Python package dependency list.</w:t>
      </w:r>
    </w:p>
    <w:p>
      <w:pPr>
        <w:pStyle w:val="Compact"/>
        <w:numPr>
          <w:ilvl w:val="0"/>
          <w:numId w:val="1009"/>
        </w:numPr>
      </w:pPr>
      <w:r>
        <w:rPr>
          <w:rStyle w:val="VerbatimChar"/>
        </w:rPr>
        <w:t xml:space="preserve">erp_system/</w:t>
      </w:r>
      <w:r>
        <w:t xml:space="preserve">: Configuration root directory. Contains</w:t>
      </w:r>
      <w:r>
        <w:t xml:space="preserve"> </w:t>
      </w:r>
      <w:r>
        <w:rPr>
          <w:rStyle w:val="VerbatimChar"/>
        </w:rPr>
        <w:t xml:space="preserve">settings.py</w:t>
      </w:r>
      <w:r>
        <w:t xml:space="preserve"> </w:t>
      </w:r>
      <w:r>
        <w:t xml:space="preserve">(configuration values, installed apps, middleware, DB connections),</w:t>
      </w:r>
      <w:r>
        <w:t xml:space="preserve"> </w:t>
      </w:r>
      <w:r>
        <w:rPr>
          <w:rStyle w:val="VerbatimChar"/>
        </w:rPr>
        <w:t xml:space="preserve">urls.py</w:t>
      </w:r>
      <w:r>
        <w:t xml:space="preserve"> </w:t>
      </w:r>
      <w:r>
        <w:t xml:space="preserve">(root API routing mapping to apps), and</w:t>
      </w:r>
      <w:r>
        <w:t xml:space="preserve"> </w:t>
      </w:r>
      <w:r>
        <w:rPr>
          <w:rStyle w:val="VerbatimChar"/>
        </w:rPr>
        <w:t xml:space="preserve">wsgi.py</w:t>
      </w:r>
      <w:r>
        <w:t xml:space="preserve">/</w:t>
      </w:r>
      <w:r>
        <w:rPr>
          <w:rStyle w:val="VerbatimChar"/>
        </w:rPr>
        <w:t xml:space="preserve">asgi.py</w:t>
      </w:r>
      <w:r>
        <w:t xml:space="preserve"> </w:t>
      </w:r>
      <w:r>
        <w:t xml:space="preserve">(application server interfaces).</w:t>
      </w:r>
    </w:p>
    <w:p>
      <w:pPr>
        <w:pStyle w:val="Compact"/>
        <w:numPr>
          <w:ilvl w:val="0"/>
          <w:numId w:val="1009"/>
        </w:numPr>
      </w:pPr>
      <w:r>
        <w:rPr>
          <w:rStyle w:val="VerbatimChar"/>
        </w:rPr>
        <w:t xml:space="preserve">accounts/</w:t>
      </w:r>
      <w:r>
        <w:t xml:space="preserve">: Handles Chart of Accounts (COA), Revenues, Expenses, Invoices (Finance App), budgets, and dynamic API Key configuration.</w:t>
      </w:r>
    </w:p>
    <w:p>
      <w:pPr>
        <w:pStyle w:val="Compact"/>
        <w:numPr>
          <w:ilvl w:val="0"/>
          <w:numId w:val="1009"/>
        </w:numPr>
      </w:pPr>
      <w:r>
        <w:rPr>
          <w:rStyle w:val="VerbatimChar"/>
        </w:rPr>
        <w:t xml:space="preserve">chatbot/</w:t>
      </w:r>
      <w:r>
        <w:t xml:space="preserve">: Handles the AI RAG conversational service, including Groq wrappers, tool-calling maps, and system-prompt context.</w:t>
      </w:r>
    </w:p>
    <w:p>
      <w:pPr>
        <w:pStyle w:val="Compact"/>
        <w:numPr>
          <w:ilvl w:val="0"/>
          <w:numId w:val="1009"/>
        </w:numPr>
      </w:pPr>
      <w:r>
        <w:rPr>
          <w:rStyle w:val="VerbatimChar"/>
        </w:rPr>
        <w:t xml:space="preserve">dashboard/</w:t>
      </w:r>
      <w:r>
        <w:t xml:space="preserve">: Exposes general analytical metrics, KPIs, and the system reset/seeding endpoint.</w:t>
      </w:r>
    </w:p>
    <w:p>
      <w:pPr>
        <w:pStyle w:val="Compact"/>
        <w:numPr>
          <w:ilvl w:val="0"/>
          <w:numId w:val="1009"/>
        </w:numPr>
      </w:pPr>
      <w:r>
        <w:rPr>
          <w:rStyle w:val="VerbatimChar"/>
        </w:rPr>
        <w:t xml:space="preserve">insights/</w:t>
      </w:r>
      <w:r>
        <w:t xml:space="preserve">: Core analytical engine handling pricing suggestions, demand spikes, stock warnings, reviews sentiment, and smart reordering velocity.</w:t>
      </w:r>
    </w:p>
    <w:p>
      <w:pPr>
        <w:pStyle w:val="Compact"/>
        <w:numPr>
          <w:ilvl w:val="0"/>
          <w:numId w:val="1009"/>
        </w:numPr>
      </w:pPr>
      <w:r>
        <w:rPr>
          <w:rStyle w:val="VerbatimChar"/>
        </w:rPr>
        <w:t xml:space="preserve">invoices/</w:t>
      </w:r>
      <w:r>
        <w:t xml:space="preserve">: Main billing application, tracking client data, payment statuses, balances, and invoice records.</w:t>
      </w:r>
    </w:p>
    <w:p>
      <w:pPr>
        <w:pStyle w:val="Compact"/>
        <w:numPr>
          <w:ilvl w:val="0"/>
          <w:numId w:val="1009"/>
        </w:numPr>
      </w:pPr>
      <w:r>
        <w:rPr>
          <w:rStyle w:val="VerbatimChar"/>
        </w:rPr>
        <w:t xml:space="preserve">products/</w:t>
      </w:r>
      <w:r>
        <w:t xml:space="preserve">: Controls the central inventory product catalog, SKU matching, and inventory transaction ledger.</w:t>
      </w:r>
    </w:p>
    <w:p>
      <w:pPr>
        <w:pStyle w:val="Compact"/>
        <w:numPr>
          <w:ilvl w:val="0"/>
          <w:numId w:val="1009"/>
        </w:numPr>
      </w:pPr>
      <w:r>
        <w:rPr>
          <w:rStyle w:val="VerbatimChar"/>
        </w:rPr>
        <w:t xml:space="preserve">purchases/</w:t>
      </w:r>
      <w:r>
        <w:t xml:space="preserve">: Manages procurement operations, supplier records, ordered slips, and receive workflows.</w:t>
      </w:r>
    </w:p>
    <w:p>
      <w:pPr>
        <w:pStyle w:val="Compact"/>
        <w:numPr>
          <w:ilvl w:val="0"/>
          <w:numId w:val="1009"/>
        </w:numPr>
      </w:pPr>
      <w:r>
        <w:rPr>
          <w:rStyle w:val="VerbatimChar"/>
        </w:rPr>
        <w:t xml:space="preserve">sales/</w:t>
      </w:r>
      <w:r>
        <w:t xml:space="preserve">: Stores sales transactions, handles sales returns, and contains the Excel ingestion parser.</w:t>
      </w:r>
    </w:p>
    <w:p>
      <w:pPr>
        <w:pStyle w:val="Compact"/>
        <w:numPr>
          <w:ilvl w:val="0"/>
          <w:numId w:val="1009"/>
        </w:numPr>
      </w:pPr>
      <w:r>
        <w:rPr>
          <w:rStyle w:val="VerbatimChar"/>
        </w:rPr>
        <w:t xml:space="preserve">screen_2_sales_items/</w:t>
      </w:r>
      <w:r>
        <w:t xml:space="preserve">: Exposes legacy views and analytical configurations matching specific screen grids.</w:t>
      </w:r>
    </w:p>
    <w:p>
      <w:pPr>
        <w:pStyle w:val="Compact"/>
        <w:numPr>
          <w:ilvl w:val="0"/>
          <w:numId w:val="1009"/>
        </w:numPr>
      </w:pPr>
      <w:r>
        <w:rPr>
          <w:rStyle w:val="VerbatimChar"/>
        </w:rPr>
        <w:t xml:space="preserve">user_management/</w:t>
      </w:r>
      <w:r>
        <w:t xml:space="preserve">: Handles authentication policies, security limits, activity audit trails, and user role provisioning.</w:t>
      </w:r>
    </w:p>
    <w:bookmarkEnd w:id="32"/>
    <w:bookmarkStart w:id="42" w:name="module-by-module-breakdown"/>
    <w:p>
      <w:pPr>
        <w:pStyle w:val="Heading3"/>
      </w:pPr>
      <w:r>
        <w:t xml:space="preserve">3.2 Module-by-Module Breakdown</w:t>
      </w:r>
    </w:p>
    <w:bookmarkStart w:id="33" w:name="accounts-module"/>
    <w:p>
      <w:pPr>
        <w:pStyle w:val="Heading4"/>
      </w:pPr>
      <w:r>
        <w:t xml:space="preserve">3.2.1</w:t>
      </w:r>
      <w:r>
        <w:t xml:space="preserve"> </w:t>
      </w:r>
      <w:r>
        <w:rPr>
          <w:rStyle w:val="VerbatimChar"/>
        </w:rPr>
        <w:t xml:space="preserve">accounts</w:t>
      </w:r>
      <w:r>
        <w:t xml:space="preserve"> </w:t>
      </w:r>
      <w:r>
        <w:t xml:space="preserve">Module</w:t>
      </w:r>
    </w:p>
    <w:p>
      <w:pPr>
        <w:pStyle w:val="Compact"/>
        <w:numPr>
          <w:ilvl w:val="0"/>
          <w:numId w:val="1010"/>
        </w:numPr>
      </w:pPr>
      <w:r>
        <w:rPr>
          <w:b/>
          <w:bCs/>
        </w:rPr>
        <w:t xml:space="preserve">Models (</w:t>
      </w:r>
      <w:r>
        <w:rPr>
          <w:rStyle w:val="VerbatimChar"/>
          <w:b/>
          <w:bCs/>
        </w:rPr>
        <w:t xml:space="preserve">models.py</w:t>
      </w:r>
      <w:r>
        <w:rPr>
          <w:b/>
          <w:bCs/>
        </w:rPr>
        <w:t xml:space="preserve">,</w:t>
      </w:r>
      <w:r>
        <w:rPr>
          <w:b/>
          <w:bCs/>
        </w:rPr>
        <w:t xml:space="preserve"> </w:t>
      </w:r>
      <w:r>
        <w:rPr>
          <w:rStyle w:val="VerbatimChar"/>
          <w:b/>
          <w:bCs/>
        </w:rPr>
        <w:t xml:space="preserve">models_api_config.py</w:t>
      </w:r>
      <w:r>
        <w:rPr>
          <w:b/>
          <w:bCs/>
        </w:rPr>
        <w:t xml:space="preserve">):</w:t>
      </w:r>
    </w:p>
    <w:p>
      <w:pPr>
        <w:pStyle w:val="Compact"/>
        <w:numPr>
          <w:ilvl w:val="1"/>
          <w:numId w:val="1011"/>
        </w:numPr>
      </w:pPr>
      <w:r>
        <w:rPr>
          <w:rStyle w:val="VerbatimChar"/>
        </w:rPr>
        <w:t xml:space="preserve">Account</w:t>
      </w:r>
      <w:r>
        <w:t xml:space="preserve">: Chart of Accounts hierarchy.</w:t>
      </w:r>
    </w:p>
    <w:p>
      <w:pPr>
        <w:pStyle w:val="Compact"/>
        <w:numPr>
          <w:ilvl w:val="1"/>
          <w:numId w:val="1011"/>
        </w:numPr>
      </w:pPr>
      <w:r>
        <w:rPr>
          <w:rStyle w:val="VerbatimChar"/>
        </w:rPr>
        <w:t xml:space="preserve">JournalEntry</w:t>
      </w:r>
      <w:r>
        <w:t xml:space="preserve"> </w:t>
      </w:r>
      <w:r>
        <w:t xml:space="preserve">&amp;</w:t>
      </w:r>
      <w:r>
        <w:t xml:space="preserve"> </w:t>
      </w:r>
      <w:r>
        <w:rPr>
          <w:rStyle w:val="VerbatimChar"/>
        </w:rPr>
        <w:t xml:space="preserve">JournalItem</w:t>
      </w:r>
      <w:r>
        <w:t xml:space="preserve">: Double-entry accounting system tracking debits and credits.</w:t>
      </w:r>
    </w:p>
    <w:p>
      <w:pPr>
        <w:pStyle w:val="Compact"/>
        <w:numPr>
          <w:ilvl w:val="1"/>
          <w:numId w:val="1011"/>
        </w:numPr>
      </w:pPr>
      <w:r>
        <w:rPr>
          <w:rStyle w:val="VerbatimChar"/>
        </w:rPr>
        <w:t xml:space="preserve">Revenue</w:t>
      </w:r>
      <w:r>
        <w:t xml:space="preserve"> </w:t>
      </w:r>
      <w:r>
        <w:t xml:space="preserve">&amp;</w:t>
      </w:r>
      <w:r>
        <w:t xml:space="preserve"> </w:t>
      </w:r>
      <w:r>
        <w:rPr>
          <w:rStyle w:val="VerbatimChar"/>
        </w:rPr>
        <w:t xml:space="preserve">Expense</w:t>
      </w:r>
      <w:r>
        <w:t xml:space="preserve">: Financial registries.</w:t>
      </w:r>
    </w:p>
    <w:p>
      <w:pPr>
        <w:pStyle w:val="Compact"/>
        <w:numPr>
          <w:ilvl w:val="1"/>
          <w:numId w:val="1011"/>
        </w:numPr>
      </w:pPr>
      <w:r>
        <w:rPr>
          <w:rStyle w:val="VerbatimChar"/>
        </w:rPr>
        <w:t xml:space="preserve">SalaryPayment</w:t>
      </w:r>
      <w:r>
        <w:t xml:space="preserve">: For payroll details, linked to the</w:t>
      </w:r>
      <w:r>
        <w:t xml:space="preserve"> </w:t>
      </w:r>
      <w:r>
        <w:rPr>
          <w:rStyle w:val="VerbatimChar"/>
        </w:rPr>
        <w:t xml:space="preserve">ERPUser</w:t>
      </w:r>
      <w:r>
        <w:t xml:space="preserve"> </w:t>
      </w:r>
      <w:r>
        <w:t xml:space="preserve">model.</w:t>
      </w:r>
    </w:p>
    <w:p>
      <w:pPr>
        <w:pStyle w:val="Compact"/>
        <w:numPr>
          <w:ilvl w:val="1"/>
          <w:numId w:val="1011"/>
        </w:numPr>
      </w:pPr>
      <w:r>
        <w:rPr>
          <w:rStyle w:val="VerbatimChar"/>
        </w:rPr>
        <w:t xml:space="preserve">UtilityBill</w:t>
      </w:r>
      <w:r>
        <w:t xml:space="preserve">: For tracking utility payments (Electricity, Water, Gas, etc.) including tax breakdown.</w:t>
      </w:r>
    </w:p>
    <w:p>
      <w:pPr>
        <w:pStyle w:val="Compact"/>
        <w:numPr>
          <w:ilvl w:val="1"/>
          <w:numId w:val="1011"/>
        </w:numPr>
      </w:pPr>
      <w:r>
        <w:rPr>
          <w:rStyle w:val="VerbatimChar"/>
        </w:rPr>
        <w:t xml:space="preserve">RecurringCost</w:t>
      </w:r>
      <w:r>
        <w:t xml:space="preserve">: For software subscriptions, office rent, ads, etc.</w:t>
      </w:r>
    </w:p>
    <w:p>
      <w:pPr>
        <w:pStyle w:val="Compact"/>
        <w:numPr>
          <w:ilvl w:val="1"/>
          <w:numId w:val="1011"/>
        </w:numPr>
      </w:pPr>
      <w:r>
        <w:rPr>
          <w:rStyle w:val="VerbatimChar"/>
        </w:rPr>
        <w:t xml:space="preserve">ExpenseBudget</w:t>
      </w:r>
      <w:r>
        <w:t xml:space="preserve">: Category-specific budgets comparing planned vs actual spend.</w:t>
      </w:r>
    </w:p>
    <w:p>
      <w:pPr>
        <w:pStyle w:val="Compact"/>
        <w:numPr>
          <w:ilvl w:val="1"/>
          <w:numId w:val="1011"/>
        </w:numPr>
      </w:pPr>
      <w:r>
        <w:rPr>
          <w:rStyle w:val="VerbatimChar"/>
        </w:rPr>
        <w:t xml:space="preserve">InvoicePayment</w:t>
      </w:r>
      <w:r>
        <w:t xml:space="preserve">: Instalment tracking against invoices to automatically calculate balance dues.</w:t>
      </w:r>
    </w:p>
    <w:p>
      <w:pPr>
        <w:pStyle w:val="Compact"/>
        <w:numPr>
          <w:ilvl w:val="1"/>
          <w:numId w:val="1011"/>
        </w:numPr>
      </w:pPr>
      <w:r>
        <w:rPr>
          <w:rStyle w:val="VerbatimChar"/>
        </w:rPr>
        <w:t xml:space="preserve">APIConfiguration</w:t>
      </w:r>
      <w:r>
        <w:t xml:space="preserve">: Encrypted database model storing API keys (OpenAI/Groq) for dynamic rotation.</w:t>
      </w:r>
    </w:p>
    <w:p>
      <w:pPr>
        <w:pStyle w:val="Compact"/>
        <w:numPr>
          <w:ilvl w:val="0"/>
          <w:numId w:val="1010"/>
        </w:numPr>
      </w:pPr>
      <w:r>
        <w:rPr>
          <w:b/>
          <w:bCs/>
        </w:rPr>
        <w:t xml:space="preserve">Signals (</w:t>
      </w:r>
      <w:r>
        <w:rPr>
          <w:rStyle w:val="VerbatimChar"/>
          <w:b/>
          <w:bCs/>
        </w:rPr>
        <w:t xml:space="preserve">signals.py</w:t>
      </w:r>
      <w:r>
        <w:rPr>
          <w:b/>
          <w:bCs/>
        </w:rPr>
        <w:t xml:space="preserve">):</w:t>
      </w:r>
      <w:r>
        <w:t xml:space="preserve"> </w:t>
      </w:r>
      <w:r>
        <w:t xml:space="preserve">Auto-creates cash outflow ledgers when an expense is recorded, and processes reversal records upon expense voiding.</w:t>
      </w:r>
    </w:p>
    <w:p>
      <w:pPr>
        <w:pStyle w:val="Compact"/>
        <w:numPr>
          <w:ilvl w:val="0"/>
          <w:numId w:val="1010"/>
        </w:numPr>
      </w:pPr>
      <w:r>
        <w:rPr>
          <w:b/>
          <w:bCs/>
        </w:rPr>
        <w:t xml:space="preserve">Services (</w:t>
      </w:r>
      <w:r>
        <w:rPr>
          <w:rStyle w:val="VerbatimChar"/>
          <w:b/>
          <w:bCs/>
        </w:rPr>
        <w:t xml:space="preserve">services.py</w:t>
      </w:r>
      <w:r>
        <w:rPr>
          <w:b/>
          <w:bCs/>
        </w:rPr>
        <w:t xml:space="preserve">):</w:t>
      </w:r>
      <w:r>
        <w:t xml:space="preserve"> </w:t>
      </w:r>
      <w:r>
        <w:t xml:space="preserve">Calculates gross profit, net profit, revenue margins, budget variance analysis, and accounts trends.</w:t>
      </w:r>
    </w:p>
    <w:p>
      <w:pPr>
        <w:pStyle w:val="Compact"/>
        <w:numPr>
          <w:ilvl w:val="0"/>
          <w:numId w:val="1010"/>
        </w:numPr>
      </w:pPr>
      <w:r>
        <w:rPr>
          <w:b/>
          <w:bCs/>
        </w:rPr>
        <w:t xml:space="preserve">Views (</w:t>
      </w:r>
      <w:r>
        <w:rPr>
          <w:rStyle w:val="VerbatimChar"/>
          <w:b/>
          <w:bCs/>
        </w:rPr>
        <w:t xml:space="preserve">views.py</w:t>
      </w:r>
      <w:r>
        <w:rPr>
          <w:b/>
          <w:bCs/>
        </w:rPr>
        <w:t xml:space="preserve">,</w:t>
      </w:r>
      <w:r>
        <w:rPr>
          <w:b/>
          <w:bCs/>
        </w:rPr>
        <w:t xml:space="preserve"> </w:t>
      </w:r>
      <w:r>
        <w:rPr>
          <w:rStyle w:val="VerbatimChar"/>
          <w:b/>
          <w:bCs/>
        </w:rPr>
        <w:t xml:space="preserve">views_api_config.py</w:t>
      </w:r>
      <w:r>
        <w:rPr>
          <w:b/>
          <w:bCs/>
        </w:rPr>
        <w:t xml:space="preserve">):</w:t>
      </w:r>
      <w:r>
        <w:t xml:space="preserve"> </w:t>
      </w:r>
      <w:r>
        <w:t xml:space="preserve">Serializes CRUD views and connection testing routes.</w:t>
      </w:r>
    </w:p>
    <w:bookmarkEnd w:id="33"/>
    <w:bookmarkStart w:id="34" w:name="chatbot-module"/>
    <w:p>
      <w:pPr>
        <w:pStyle w:val="Heading4"/>
      </w:pPr>
      <w:r>
        <w:t xml:space="preserve">3.2.2</w:t>
      </w:r>
      <w:r>
        <w:t xml:space="preserve"> </w:t>
      </w:r>
      <w:r>
        <w:rPr>
          <w:rStyle w:val="VerbatimChar"/>
        </w:rPr>
        <w:t xml:space="preserve">chatbot</w:t>
      </w:r>
      <w:r>
        <w:t xml:space="preserve"> </w:t>
      </w:r>
      <w:r>
        <w:t xml:space="preserve">Module</w:t>
      </w:r>
    </w:p>
    <w:p>
      <w:pPr>
        <w:pStyle w:val="Compact"/>
        <w:numPr>
          <w:ilvl w:val="0"/>
          <w:numId w:val="1012"/>
        </w:numPr>
      </w:pPr>
      <w:r>
        <w:rPr>
          <w:b/>
          <w:bCs/>
        </w:rPr>
        <w:t xml:space="preserve">Services (</w:t>
      </w:r>
      <w:r>
        <w:rPr>
          <w:rStyle w:val="VerbatimChar"/>
          <w:b/>
          <w:bCs/>
        </w:rPr>
        <w:t xml:space="preserve">services.py</w:t>
      </w:r>
      <w:r>
        <w:rPr>
          <w:b/>
          <w:bCs/>
        </w:rPr>
        <w:t xml:space="preserve">):</w:t>
      </w:r>
    </w:p>
    <w:p>
      <w:pPr>
        <w:pStyle w:val="Compact"/>
        <w:numPr>
          <w:ilvl w:val="1"/>
          <w:numId w:val="1013"/>
        </w:numPr>
      </w:pPr>
      <w:r>
        <w:rPr>
          <w:b/>
          <w:bCs/>
        </w:rPr>
        <w:t xml:space="preserve">Groq Wrapper &amp; Schema:</w:t>
      </w:r>
      <w:r>
        <w:t xml:space="preserve"> </w:t>
      </w:r>
      <w:r>
        <w:t xml:space="preserve">Integrates function mapping definitions and LLM query orchestration.</w:t>
      </w:r>
    </w:p>
    <w:p>
      <w:pPr>
        <w:pStyle w:val="Compact"/>
        <w:numPr>
          <w:ilvl w:val="1"/>
          <w:numId w:val="1013"/>
        </w:numPr>
      </w:pPr>
      <w:r>
        <w:rPr>
          <w:b/>
          <w:bCs/>
        </w:rPr>
        <w:t xml:space="preserve">Fuzzy Matching Engine:</w:t>
      </w:r>
      <w:r>
        <w:t xml:space="preserve"> </w:t>
      </w:r>
      <w:r>
        <w:t xml:space="preserve">Employs</w:t>
      </w:r>
      <w:r>
        <w:t xml:space="preserve"> </w:t>
      </w:r>
      <w:r>
        <w:rPr>
          <w:rStyle w:val="VerbatimChar"/>
        </w:rPr>
        <w:t xml:space="preserve">difflib.get_close_matches</w:t>
      </w:r>
      <w:r>
        <w:t xml:space="preserve"> </w:t>
      </w:r>
      <w:r>
        <w:t xml:space="preserve">when exact queries fail (cutoff of</w:t>
      </w:r>
      <w:r>
        <w:t xml:space="preserve"> </w:t>
      </w:r>
      <w:r>
        <w:rPr>
          <w:rStyle w:val="VerbatimChar"/>
        </w:rPr>
        <w:t xml:space="preserve">0.4</w:t>
      </w:r>
      <w:r>
        <w:t xml:space="preserve"> </w:t>
      </w:r>
      <w:r>
        <w:t xml:space="preserve">for search queries and</w:t>
      </w:r>
      <w:r>
        <w:t xml:space="preserve"> </w:t>
      </w:r>
      <w:r>
        <w:rPr>
          <w:rStyle w:val="VerbatimChar"/>
        </w:rPr>
        <w:t xml:space="preserve">0.5</w:t>
      </w:r>
      <w:r>
        <w:t xml:space="preserve"> </w:t>
      </w:r>
      <w:r>
        <w:t xml:space="preserve">for sales creation) to map user input typos to active catalog names/SKUs.</w:t>
      </w:r>
    </w:p>
    <w:p>
      <w:pPr>
        <w:pStyle w:val="Compact"/>
        <w:numPr>
          <w:ilvl w:val="1"/>
          <w:numId w:val="1013"/>
        </w:numPr>
      </w:pPr>
      <w:r>
        <w:rPr>
          <w:b/>
          <w:bCs/>
        </w:rPr>
        <w:t xml:space="preserve">Conversational Confirmation Flow:</w:t>
      </w:r>
      <w:r>
        <w:t xml:space="preserve"> </w:t>
      </w:r>
      <w:r>
        <w:t xml:space="preserve">Implements multi-turn state rules in system prompts to draft orders first and request explicit user confirmation before executing transactional tools.</w:t>
      </w:r>
    </w:p>
    <w:p>
      <w:pPr>
        <w:pStyle w:val="Compact"/>
        <w:numPr>
          <w:ilvl w:val="1"/>
          <w:numId w:val="1013"/>
        </w:numPr>
      </w:pPr>
      <w:r>
        <w:rPr>
          <w:b/>
          <w:bCs/>
        </w:rPr>
        <w:t xml:space="preserve">History Memory Compression:</w:t>
      </w:r>
      <w:r>
        <w:t xml:space="preserve"> </w:t>
      </w:r>
      <w:r>
        <w:t xml:space="preserve">Implements background summary compilation using the Groq API model; when history exceeds</w:t>
      </w:r>
      <w:r>
        <w:t xml:space="preserve"> </w:t>
      </w:r>
      <w:r>
        <w:rPr>
          <w:rStyle w:val="VerbatimChar"/>
        </w:rPr>
        <w:t xml:space="preserve">10</w:t>
      </w:r>
      <w:r>
        <w:t xml:space="preserve"> </w:t>
      </w:r>
      <w:r>
        <w:t xml:space="preserve">turns, older logs are compressed into a single system recap message while preserving the latest</w:t>
      </w:r>
      <w:r>
        <w:t xml:space="preserve"> </w:t>
      </w:r>
      <w:r>
        <w:rPr>
          <w:rStyle w:val="VerbatimChar"/>
        </w:rPr>
        <w:t xml:space="preserve">4</w:t>
      </w:r>
      <w:r>
        <w:t xml:space="preserve"> </w:t>
      </w:r>
      <w:r>
        <w:t xml:space="preserve">turns.</w:t>
      </w:r>
    </w:p>
    <w:p>
      <w:pPr>
        <w:pStyle w:val="Compact"/>
        <w:numPr>
          <w:ilvl w:val="0"/>
          <w:numId w:val="1012"/>
        </w:numPr>
      </w:pPr>
      <w:r>
        <w:rPr>
          <w:b/>
          <w:bCs/>
        </w:rPr>
        <w:t xml:space="preserve">Views (</w:t>
      </w:r>
      <w:r>
        <w:rPr>
          <w:rStyle w:val="VerbatimChar"/>
          <w:b/>
          <w:bCs/>
        </w:rPr>
        <w:t xml:space="preserve">views.py</w:t>
      </w:r>
      <w:r>
        <w:rPr>
          <w:b/>
          <w:bCs/>
        </w:rPr>
        <w:t xml:space="preserve">):</w:t>
      </w:r>
    </w:p>
    <w:p>
      <w:pPr>
        <w:pStyle w:val="Compact"/>
        <w:numPr>
          <w:ilvl w:val="1"/>
          <w:numId w:val="1014"/>
        </w:numPr>
      </w:pPr>
      <w:r>
        <w:t xml:space="preserve">Exposes chatbot message querying endpoint (</w:t>
      </w:r>
      <w:r>
        <w:rPr>
          <w:rStyle w:val="VerbatimChar"/>
        </w:rPr>
        <w:t xml:space="preserve">/api/chatbot/query/</w:t>
      </w:r>
      <w:r>
        <w:t xml:space="preserve">).</w:t>
      </w:r>
    </w:p>
    <w:p>
      <w:pPr>
        <w:pStyle w:val="Compact"/>
        <w:numPr>
          <w:ilvl w:val="1"/>
          <w:numId w:val="1014"/>
        </w:numPr>
      </w:pPr>
      <w:r>
        <w:t xml:space="preserve">Exposes the NLP generated document streaming view (</w:t>
      </w:r>
      <w:r>
        <w:rPr>
          <w:rStyle w:val="VerbatimChar"/>
        </w:rPr>
        <w:t xml:space="preserve">download_report</w:t>
      </w:r>
      <w:r>
        <w:t xml:space="preserve">) to generate and export dynamic CSV spreadsheets of sales, expenses, and inventory catalog.</w:t>
      </w:r>
    </w:p>
    <w:bookmarkEnd w:id="34"/>
    <w:bookmarkStart w:id="35" w:name="dashboard-module"/>
    <w:p>
      <w:pPr>
        <w:pStyle w:val="Heading4"/>
      </w:pPr>
      <w:r>
        <w:t xml:space="preserve">3.2.3</w:t>
      </w:r>
      <w:r>
        <w:t xml:space="preserve"> </w:t>
      </w:r>
      <w:r>
        <w:rPr>
          <w:rStyle w:val="VerbatimChar"/>
        </w:rPr>
        <w:t xml:space="preserve">dashboard</w:t>
      </w:r>
      <w:r>
        <w:t xml:space="preserve"> </w:t>
      </w:r>
      <w:r>
        <w:t xml:space="preserve">Module</w:t>
      </w:r>
    </w:p>
    <w:p>
      <w:pPr>
        <w:pStyle w:val="Compact"/>
        <w:numPr>
          <w:ilvl w:val="0"/>
          <w:numId w:val="1015"/>
        </w:numPr>
      </w:pPr>
      <w:r>
        <w:rPr>
          <w:b/>
          <w:bCs/>
        </w:rPr>
        <w:t xml:space="preserve">Views (</w:t>
      </w:r>
      <w:r>
        <w:rPr>
          <w:rStyle w:val="VerbatimChar"/>
          <w:b/>
          <w:bCs/>
        </w:rPr>
        <w:t xml:space="preserve">views.py</w:t>
      </w:r>
      <w:r>
        <w:rPr>
          <w:b/>
          <w:bCs/>
        </w:rPr>
        <w:t xml:space="preserve">):</w:t>
      </w:r>
      <w:r>
        <w:t xml:space="preserve"> </w:t>
      </w:r>
      <w:r>
        <w:t xml:space="preserve">Dynamic calculations of operational metrics (low-stock counts, pending payables, KPI totals) and database seeding scripts (</w:t>
      </w:r>
      <w:r>
        <w:rPr>
          <w:rStyle w:val="VerbatimChar"/>
        </w:rPr>
        <w:t xml:space="preserve">reset_system</w:t>
      </w:r>
      <w:r>
        <w:t xml:space="preserve">).</w:t>
      </w:r>
    </w:p>
    <w:bookmarkEnd w:id="35"/>
    <w:bookmarkStart w:id="36" w:name="insights-module"/>
    <w:p>
      <w:pPr>
        <w:pStyle w:val="Heading4"/>
      </w:pPr>
      <w:r>
        <w:t xml:space="preserve">3.2.4</w:t>
      </w:r>
      <w:r>
        <w:t xml:space="preserve"> </w:t>
      </w:r>
      <w:r>
        <w:rPr>
          <w:rStyle w:val="VerbatimChar"/>
        </w:rPr>
        <w:t xml:space="preserve">insights</w:t>
      </w:r>
      <w:r>
        <w:t xml:space="preserve"> </w:t>
      </w:r>
      <w:r>
        <w:t xml:space="preserve">Module</w:t>
      </w:r>
    </w:p>
    <w:p>
      <w:pPr>
        <w:pStyle w:val="Compact"/>
        <w:numPr>
          <w:ilvl w:val="0"/>
          <w:numId w:val="1016"/>
        </w:numPr>
      </w:pPr>
      <w:r>
        <w:rPr>
          <w:b/>
          <w:bCs/>
        </w:rPr>
        <w:t xml:space="preserve">Services (</w:t>
      </w:r>
      <w:r>
        <w:rPr>
          <w:rStyle w:val="VerbatimChar"/>
          <w:b/>
          <w:bCs/>
        </w:rPr>
        <w:t xml:space="preserve">services.py</w:t>
      </w:r>
      <w:r>
        <w:rPr>
          <w:b/>
          <w:bCs/>
        </w:rPr>
        <w:t xml:space="preserve">):</w:t>
      </w:r>
      <w:r>
        <w:t xml:space="preserve"> </w:t>
      </w:r>
      <w:r>
        <w:t xml:space="preserve">Analytics computation:</w:t>
      </w:r>
    </w:p>
    <w:p>
      <w:pPr>
        <w:pStyle w:val="Compact"/>
        <w:numPr>
          <w:ilvl w:val="1"/>
          <w:numId w:val="1017"/>
        </w:numPr>
      </w:pPr>
      <w:r>
        <w:rPr>
          <w:rStyle w:val="VerbatimChar"/>
        </w:rPr>
        <w:t xml:space="preserve">get_product_performance()</w:t>
      </w:r>
      <w:r>
        <w:t xml:space="preserve">: Computes product velocity trends (hot vs cold products).</w:t>
      </w:r>
    </w:p>
    <w:p>
      <w:pPr>
        <w:pStyle w:val="Compact"/>
        <w:numPr>
          <w:ilvl w:val="1"/>
          <w:numId w:val="1017"/>
        </w:numPr>
      </w:pPr>
      <w:r>
        <w:rPr>
          <w:rStyle w:val="VerbatimChar"/>
        </w:rPr>
        <w:t xml:space="preserve">get_pricing_suggestions()</w:t>
      </w:r>
      <w:r>
        <w:t xml:space="preserve">: Calculates demand price optimizations.</w:t>
      </w:r>
    </w:p>
    <w:p>
      <w:pPr>
        <w:pStyle w:val="Compact"/>
        <w:numPr>
          <w:ilvl w:val="1"/>
          <w:numId w:val="1017"/>
        </w:numPr>
      </w:pPr>
      <w:r>
        <w:rPr>
          <w:rStyle w:val="VerbatimChar"/>
        </w:rPr>
        <w:t xml:space="preserve">get_stock_warnings()</w:t>
      </w:r>
      <w:r>
        <w:t xml:space="preserve">: Generates priority warnings for low items.</w:t>
      </w:r>
    </w:p>
    <w:p>
      <w:pPr>
        <w:pStyle w:val="Compact"/>
        <w:numPr>
          <w:ilvl w:val="1"/>
          <w:numId w:val="1017"/>
        </w:numPr>
      </w:pPr>
      <w:r>
        <w:rPr>
          <w:rStyle w:val="VerbatimChar"/>
        </w:rPr>
        <w:t xml:space="preserve">get_smart_reorder_recommendations()</w:t>
      </w:r>
      <w:r>
        <w:t xml:space="preserve">: Computes daily demand rates and reorder amounts.</w:t>
      </w:r>
    </w:p>
    <w:p>
      <w:pPr>
        <w:pStyle w:val="Compact"/>
        <w:numPr>
          <w:ilvl w:val="1"/>
          <w:numId w:val="1017"/>
        </w:numPr>
      </w:pPr>
      <w:r>
        <w:rPr>
          <w:rStyle w:val="VerbatimChar"/>
        </w:rPr>
        <w:t xml:space="preserve">analyze_review_sentiment()</w:t>
      </w:r>
      <w:r>
        <w:t xml:space="preserve">: Lexical evaluation of customer reviews.</w:t>
      </w:r>
    </w:p>
    <w:bookmarkEnd w:id="36"/>
    <w:bookmarkStart w:id="37" w:name="invoices-module"/>
    <w:p>
      <w:pPr>
        <w:pStyle w:val="Heading4"/>
      </w:pPr>
      <w:r>
        <w:t xml:space="preserve">3.2.5</w:t>
      </w:r>
      <w:r>
        <w:t xml:space="preserve"> </w:t>
      </w:r>
      <w:r>
        <w:rPr>
          <w:rStyle w:val="VerbatimChar"/>
        </w:rPr>
        <w:t xml:space="preserve">invoices</w:t>
      </w:r>
      <w:r>
        <w:t xml:space="preserve"> </w:t>
      </w:r>
      <w:r>
        <w:t xml:space="preserve">Module</w:t>
      </w:r>
    </w:p>
    <w:p>
      <w:pPr>
        <w:pStyle w:val="Compact"/>
        <w:numPr>
          <w:ilvl w:val="0"/>
          <w:numId w:val="1018"/>
        </w:numPr>
      </w:pPr>
      <w:r>
        <w:rPr>
          <w:b/>
          <w:bCs/>
        </w:rPr>
        <w:t xml:space="preserve">Models (</w:t>
      </w:r>
      <w:r>
        <w:rPr>
          <w:rStyle w:val="VerbatimChar"/>
          <w:b/>
          <w:bCs/>
        </w:rPr>
        <w:t xml:space="preserve">models.py</w:t>
      </w:r>
      <w:r>
        <w:rPr>
          <w:b/>
          <w:bCs/>
        </w:rPr>
        <w:t xml:space="preserve">):</w:t>
      </w:r>
      <w:r>
        <w:t xml:space="preserve"> </w:t>
      </w:r>
      <w:r>
        <w:t xml:space="preserve">Outlines client billing invoices, payment statuses, and tax rates.</w:t>
      </w:r>
    </w:p>
    <w:bookmarkEnd w:id="37"/>
    <w:bookmarkStart w:id="38" w:name="products-module"/>
    <w:p>
      <w:pPr>
        <w:pStyle w:val="Heading4"/>
      </w:pPr>
      <w:r>
        <w:t xml:space="preserve">3.2.6</w:t>
      </w:r>
      <w:r>
        <w:t xml:space="preserve"> </w:t>
      </w:r>
      <w:r>
        <w:rPr>
          <w:rStyle w:val="VerbatimChar"/>
        </w:rPr>
        <w:t xml:space="preserve">products</w:t>
      </w:r>
      <w:r>
        <w:t xml:space="preserve"> </w:t>
      </w:r>
      <w:r>
        <w:t xml:space="preserve">Module</w:t>
      </w:r>
    </w:p>
    <w:p>
      <w:pPr>
        <w:pStyle w:val="Compact"/>
        <w:numPr>
          <w:ilvl w:val="0"/>
          <w:numId w:val="1019"/>
        </w:numPr>
      </w:pPr>
      <w:r>
        <w:rPr>
          <w:b/>
          <w:bCs/>
        </w:rPr>
        <w:t xml:space="preserve">Models (</w:t>
      </w:r>
      <w:r>
        <w:rPr>
          <w:rStyle w:val="VerbatimChar"/>
          <w:b/>
          <w:bCs/>
        </w:rPr>
        <w:t xml:space="preserve">models.py</w:t>
      </w:r>
      <w:r>
        <w:rPr>
          <w:b/>
          <w:bCs/>
        </w:rPr>
        <w:t xml:space="preserve">):</w:t>
      </w:r>
      <w:r>
        <w:t xml:space="preserve"> </w:t>
      </w:r>
      <w:r>
        <w:t xml:space="preserve">Includes the primary</w:t>
      </w:r>
      <w:r>
        <w:t xml:space="preserve"> </w:t>
      </w:r>
      <w:r>
        <w:rPr>
          <w:rStyle w:val="VerbatimChar"/>
        </w:rPr>
        <w:t xml:space="preserve">Product</w:t>
      </w:r>
      <w:r>
        <w:t xml:space="preserve"> </w:t>
      </w:r>
      <w:r>
        <w:t xml:space="preserve">table and the</w:t>
      </w:r>
      <w:r>
        <w:t xml:space="preserve"> </w:t>
      </w:r>
      <w:r>
        <w:rPr>
          <w:rStyle w:val="VerbatimChar"/>
        </w:rPr>
        <w:t xml:space="preserve">InventoryTransaction</w:t>
      </w:r>
      <w:r>
        <w:t xml:space="preserve"> </w:t>
      </w:r>
      <w:r>
        <w:t xml:space="preserve">ledger.</w:t>
      </w:r>
    </w:p>
    <w:p>
      <w:pPr>
        <w:pStyle w:val="Compact"/>
        <w:numPr>
          <w:ilvl w:val="0"/>
          <w:numId w:val="1019"/>
        </w:numPr>
      </w:pPr>
      <w:r>
        <w:rPr>
          <w:b/>
          <w:bCs/>
        </w:rPr>
        <w:t xml:space="preserve">Signals (</w:t>
      </w:r>
      <w:r>
        <w:rPr>
          <w:rStyle w:val="VerbatimChar"/>
          <w:b/>
          <w:bCs/>
        </w:rPr>
        <w:t xml:space="preserve">signals.py</w:t>
      </w:r>
      <w:r>
        <w:rPr>
          <w:b/>
          <w:bCs/>
        </w:rPr>
        <w:t xml:space="preserve">):</w:t>
      </w:r>
      <w:r>
        <w:t xml:space="preserve"> </w:t>
      </w:r>
      <w:r>
        <w:t xml:space="preserve">Updates product stock quantities when inventory transactions are saved or deleted.</w:t>
      </w:r>
    </w:p>
    <w:bookmarkEnd w:id="38"/>
    <w:bookmarkStart w:id="39" w:name="purchases-module"/>
    <w:p>
      <w:pPr>
        <w:pStyle w:val="Heading4"/>
      </w:pPr>
      <w:r>
        <w:t xml:space="preserve">3.2.7</w:t>
      </w:r>
      <w:r>
        <w:t xml:space="preserve"> </w:t>
      </w:r>
      <w:r>
        <w:rPr>
          <w:rStyle w:val="VerbatimChar"/>
        </w:rPr>
        <w:t xml:space="preserve">purchases</w:t>
      </w:r>
      <w:r>
        <w:t xml:space="preserve"> </w:t>
      </w:r>
      <w:r>
        <w:t xml:space="preserve">Module</w:t>
      </w:r>
    </w:p>
    <w:p>
      <w:pPr>
        <w:pStyle w:val="Compact"/>
        <w:numPr>
          <w:ilvl w:val="0"/>
          <w:numId w:val="1020"/>
        </w:numPr>
      </w:pPr>
      <w:r>
        <w:rPr>
          <w:b/>
          <w:bCs/>
        </w:rPr>
        <w:t xml:space="preserve">Models (</w:t>
      </w:r>
      <w:r>
        <w:rPr>
          <w:rStyle w:val="VerbatimChar"/>
          <w:b/>
          <w:bCs/>
        </w:rPr>
        <w:t xml:space="preserve">models.py</w:t>
      </w:r>
      <w:r>
        <w:rPr>
          <w:b/>
          <w:bCs/>
        </w:rPr>
        <w:t xml:space="preserve">):</w:t>
      </w:r>
      <w:r>
        <w:t xml:space="preserve"> </w:t>
      </w:r>
      <w:r>
        <w:t xml:space="preserve">Procurement registries:</w:t>
      </w:r>
      <w:r>
        <w:t xml:space="preserve"> </w:t>
      </w:r>
      <w:r>
        <w:rPr>
          <w:rStyle w:val="VerbatimChar"/>
        </w:rPr>
        <w:t xml:space="preserve">Purchase</w:t>
      </w:r>
      <w:r>
        <w:t xml:space="preserve">,</w:t>
      </w:r>
      <w:r>
        <w:t xml:space="preserve"> </w:t>
      </w:r>
      <w:r>
        <w:rPr>
          <w:rStyle w:val="VerbatimChar"/>
        </w:rPr>
        <w:t xml:space="preserve">SupplierCompany</w:t>
      </w:r>
      <w:r>
        <w:t xml:space="preserve">,</w:t>
      </w:r>
      <w:r>
        <w:t xml:space="preserve"> </w:t>
      </w:r>
      <w:r>
        <w:rPr>
          <w:rStyle w:val="VerbatimChar"/>
        </w:rPr>
        <w:t xml:space="preserve">OrderedSlip</w:t>
      </w:r>
      <w:r>
        <w:t xml:space="preserve">,</w:t>
      </w:r>
      <w:r>
        <w:t xml:space="preserve"> </w:t>
      </w:r>
      <w:r>
        <w:rPr>
          <w:rStyle w:val="VerbatimChar"/>
        </w:rPr>
        <w:t xml:space="preserve">PurchaseLineItem</w:t>
      </w:r>
      <w:r>
        <w:t xml:space="preserve">.</w:t>
      </w:r>
    </w:p>
    <w:p>
      <w:pPr>
        <w:pStyle w:val="Compact"/>
        <w:numPr>
          <w:ilvl w:val="0"/>
          <w:numId w:val="1020"/>
        </w:numPr>
      </w:pPr>
      <w:r>
        <w:rPr>
          <w:b/>
          <w:bCs/>
        </w:rPr>
        <w:t xml:space="preserve">Signals (</w:t>
      </w:r>
      <w:r>
        <w:rPr>
          <w:rStyle w:val="VerbatimChar"/>
          <w:b/>
          <w:bCs/>
        </w:rPr>
        <w:t xml:space="preserve">signals.py</w:t>
      </w:r>
      <w:r>
        <w:rPr>
          <w:b/>
          <w:bCs/>
        </w:rPr>
        <w:t xml:space="preserve">):</w:t>
      </w:r>
      <w:r>
        <w:t xml:space="preserve"> </w:t>
      </w:r>
      <w:r>
        <w:t xml:space="preserve">Updates stock and cash outflow logs on purchase item saves.</w:t>
      </w:r>
    </w:p>
    <w:bookmarkEnd w:id="39"/>
    <w:bookmarkStart w:id="40" w:name="sales-module"/>
    <w:p>
      <w:pPr>
        <w:pStyle w:val="Heading4"/>
      </w:pPr>
      <w:r>
        <w:t xml:space="preserve">3.2.8</w:t>
      </w:r>
      <w:r>
        <w:t xml:space="preserve"> </w:t>
      </w:r>
      <w:r>
        <w:rPr>
          <w:rStyle w:val="VerbatimChar"/>
        </w:rPr>
        <w:t xml:space="preserve">sales</w:t>
      </w:r>
      <w:r>
        <w:t xml:space="preserve"> </w:t>
      </w:r>
      <w:r>
        <w:t xml:space="preserve">Module</w:t>
      </w:r>
    </w:p>
    <w:p>
      <w:pPr>
        <w:pStyle w:val="Compact"/>
        <w:numPr>
          <w:ilvl w:val="0"/>
          <w:numId w:val="1021"/>
        </w:numPr>
      </w:pPr>
      <w:r>
        <w:rPr>
          <w:b/>
          <w:bCs/>
        </w:rPr>
        <w:t xml:space="preserve">Models (</w:t>
      </w:r>
      <w:r>
        <w:rPr>
          <w:rStyle w:val="VerbatimChar"/>
          <w:b/>
          <w:bCs/>
        </w:rPr>
        <w:t xml:space="preserve">models.py</w:t>
      </w:r>
      <w:r>
        <w:rPr>
          <w:b/>
          <w:bCs/>
        </w:rPr>
        <w:t xml:space="preserve">):</w:t>
      </w:r>
      <w:r>
        <w:t xml:space="preserve"> </w:t>
      </w:r>
      <w:r>
        <w:t xml:space="preserve">Outlines</w:t>
      </w:r>
      <w:r>
        <w:t xml:space="preserve"> </w:t>
      </w:r>
      <w:r>
        <w:rPr>
          <w:rStyle w:val="VerbatimChar"/>
        </w:rPr>
        <w:t xml:space="preserve">Sale</w:t>
      </w:r>
      <w:r>
        <w:t xml:space="preserve"> </w:t>
      </w:r>
      <w:r>
        <w:t xml:space="preserve">records, cost margins, and</w:t>
      </w:r>
      <w:r>
        <w:t xml:space="preserve"> </w:t>
      </w:r>
      <w:r>
        <w:rPr>
          <w:rStyle w:val="VerbatimChar"/>
        </w:rPr>
        <w:t xml:space="preserve">SaleReturn</w:t>
      </w:r>
      <w:r>
        <w:t xml:space="preserve"> </w:t>
      </w:r>
      <w:r>
        <w:t xml:space="preserve">transactions.</w:t>
      </w:r>
    </w:p>
    <w:p>
      <w:pPr>
        <w:pStyle w:val="Compact"/>
        <w:numPr>
          <w:ilvl w:val="0"/>
          <w:numId w:val="1021"/>
        </w:numPr>
      </w:pPr>
      <w:r>
        <w:rPr>
          <w:b/>
          <w:bCs/>
        </w:rPr>
        <w:t xml:space="preserve">Services (</w:t>
      </w:r>
      <w:r>
        <w:rPr>
          <w:rStyle w:val="VerbatimChar"/>
          <w:b/>
          <w:bCs/>
        </w:rPr>
        <w:t xml:space="preserve">services.py</w:t>
      </w:r>
      <w:r>
        <w:rPr>
          <w:b/>
          <w:bCs/>
        </w:rPr>
        <w:t xml:space="preserve">):</w:t>
      </w:r>
      <w:r>
        <w:t xml:space="preserve"> </w:t>
      </w:r>
      <w:r>
        <w:t xml:space="preserve">Houses</w:t>
      </w:r>
      <w:r>
        <w:t xml:space="preserve"> </w:t>
      </w:r>
      <w:r>
        <w:rPr>
          <w:rStyle w:val="VerbatimChar"/>
        </w:rPr>
        <w:t xml:space="preserve">SalesImportService</w:t>
      </w:r>
      <w:r>
        <w:t xml:space="preserve"> </w:t>
      </w:r>
      <w:r>
        <w:t xml:space="preserve">to ingest monthly Excel files.</w:t>
      </w:r>
    </w:p>
    <w:bookmarkEnd w:id="40"/>
    <w:bookmarkStart w:id="41" w:name="user_management-module"/>
    <w:p>
      <w:pPr>
        <w:pStyle w:val="Heading4"/>
      </w:pPr>
      <w:r>
        <w:t xml:space="preserve">3.2.9</w:t>
      </w:r>
      <w:r>
        <w:t xml:space="preserve"> </w:t>
      </w:r>
      <w:r>
        <w:rPr>
          <w:rStyle w:val="VerbatimChar"/>
        </w:rPr>
        <w:t xml:space="preserve">user_management</w:t>
      </w:r>
      <w:r>
        <w:t xml:space="preserve"> </w:t>
      </w:r>
      <w:r>
        <w:t xml:space="preserve">Module</w:t>
      </w:r>
    </w:p>
    <w:p>
      <w:pPr>
        <w:pStyle w:val="Compact"/>
        <w:numPr>
          <w:ilvl w:val="0"/>
          <w:numId w:val="1022"/>
        </w:numPr>
      </w:pPr>
      <w:r>
        <w:rPr>
          <w:b/>
          <w:bCs/>
        </w:rPr>
        <w:t xml:space="preserve">Models (</w:t>
      </w:r>
      <w:r>
        <w:rPr>
          <w:rStyle w:val="VerbatimChar"/>
          <w:b/>
          <w:bCs/>
        </w:rPr>
        <w:t xml:space="preserve">models.py</w:t>
      </w:r>
      <w:r>
        <w:rPr>
          <w:b/>
          <w:bCs/>
        </w:rPr>
        <w:t xml:space="preserve">):</w:t>
      </w:r>
      <w:r>
        <w:t xml:space="preserve"> </w:t>
      </w:r>
      <w:r>
        <w:t xml:space="preserve">Department layouts, Roles (ADMIN to VIEWER levels), ERP Users, and granular permission tables.</w:t>
      </w:r>
    </w:p>
    <w:bookmarkEnd w:id="41"/>
    <w:bookmarkEnd w:id="42"/>
    <w:bookmarkStart w:id="43" w:name="business-logic-explanation"/>
    <w:p>
      <w:pPr>
        <w:pStyle w:val="Heading3"/>
      </w:pPr>
      <w:r>
        <w:t xml:space="preserve">3.3 Business Logic Explanation</w:t>
      </w:r>
    </w:p>
    <w:p>
      <w:pPr>
        <w:pStyle w:val="FirstParagraph"/>
      </w:pPr>
      <w:r>
        <w:t xml:space="preserve">The business logic enforces the</w:t>
      </w:r>
      <w:r>
        <w:t xml:space="preserve"> </w:t>
      </w:r>
      <w:r>
        <w:rPr>
          <w:b/>
          <w:bCs/>
        </w:rPr>
        <w:t xml:space="preserve">Relational Ledger Principle</w:t>
      </w:r>
      <w:r>
        <w:t xml:space="preserve">: no monetary or stock balance should be directly mutable. Instead:</w:t>
      </w:r>
    </w:p>
    <w:p>
      <w:pPr>
        <w:pStyle w:val="Compact"/>
        <w:numPr>
          <w:ilvl w:val="0"/>
          <w:numId w:val="1023"/>
        </w:numPr>
      </w:pPr>
      <w:r>
        <w:rPr>
          <w:b/>
          <w:bCs/>
        </w:rPr>
        <w:t xml:space="preserve">Inventory Stock Balance:</w:t>
      </w:r>
      <w:r>
        <w:t xml:space="preserve"> </w:t>
      </w:r>
      <w:r>
        <w:t xml:space="preserve">The</w:t>
      </w:r>
      <w:r>
        <w:t xml:space="preserve"> </w:t>
      </w:r>
      <w:r>
        <w:rPr>
          <w:rStyle w:val="VerbatimChar"/>
        </w:rPr>
        <w:t xml:space="preserve">Product.stock_quantity</w:t>
      </w:r>
      <w:r>
        <w:t xml:space="preserve"> </w:t>
      </w:r>
      <w:r>
        <w:t xml:space="preserve">is modified only by writing an</w:t>
      </w:r>
      <w:r>
        <w:t xml:space="preserve"> </w:t>
      </w:r>
      <w:r>
        <w:rPr>
          <w:rStyle w:val="VerbatimChar"/>
        </w:rPr>
        <w:t xml:space="preserve">InventoryTransaction</w:t>
      </w:r>
      <w:r>
        <w:t xml:space="preserve"> </w:t>
      </w:r>
      <w:r>
        <w:t xml:space="preserve">ledger row (either type</w:t>
      </w:r>
      <w:r>
        <w:t xml:space="preserve"> </w:t>
      </w:r>
      <w:r>
        <w:rPr>
          <w:rStyle w:val="VerbatimChar"/>
        </w:rPr>
        <w:t xml:space="preserve">IN</w:t>
      </w:r>
      <w:r>
        <w:t xml:space="preserve"> </w:t>
      </w:r>
      <w:r>
        <w:t xml:space="preserve">or</w:t>
      </w:r>
      <w:r>
        <w:t xml:space="preserve"> </w:t>
      </w:r>
      <w:r>
        <w:rPr>
          <w:rStyle w:val="VerbatimChar"/>
        </w:rPr>
        <w:t xml:space="preserve">OUT</w:t>
      </w:r>
      <w:r>
        <w:t xml:space="preserve">). Signals capture transaction savings and adjust the cached product count.</w:t>
      </w:r>
    </w:p>
    <w:p>
      <w:pPr>
        <w:pStyle w:val="Compact"/>
        <w:numPr>
          <w:ilvl w:val="0"/>
          <w:numId w:val="1023"/>
        </w:numPr>
      </w:pPr>
      <w:r>
        <w:rPr>
          <w:b/>
          <w:bCs/>
        </w:rPr>
        <w:t xml:space="preserve">Cash Flow Balance:</w:t>
      </w:r>
      <w:r>
        <w:t xml:space="preserve"> </w:t>
      </w:r>
      <w:r>
        <w:t xml:space="preserve">Net cash flow is derived from the sum of inflows and outflows recorded in</w:t>
      </w:r>
      <w:r>
        <w:t xml:space="preserve"> </w:t>
      </w:r>
      <w:r>
        <w:rPr>
          <w:rStyle w:val="VerbatimChar"/>
        </w:rPr>
        <w:t xml:space="preserve">CashTransaction</w:t>
      </w:r>
      <w:r>
        <w:t xml:space="preserve">. Sales, returns, purchases, and expenses automatically publish transactions to this ledger via backend signals.</w:t>
      </w:r>
    </w:p>
    <w:p>
      <w:pPr>
        <w:pStyle w:val="Compact"/>
        <w:numPr>
          <w:ilvl w:val="0"/>
          <w:numId w:val="1023"/>
        </w:numPr>
      </w:pPr>
      <w:r>
        <w:rPr>
          <w:b/>
          <w:bCs/>
        </w:rPr>
        <w:t xml:space="preserve">Accounts Receivable (AR) &amp; Invoice Balances:</w:t>
      </w:r>
      <w:r>
        <w:t xml:space="preserve"> </w:t>
      </w:r>
      <w:r>
        <w:t xml:space="preserve">An invoice’s balance is dynamically computed by subtracting the sum of associated</w:t>
      </w:r>
      <w:r>
        <w:t xml:space="preserve"> </w:t>
      </w:r>
      <w:r>
        <w:rPr>
          <w:rStyle w:val="VerbatimChar"/>
        </w:rPr>
        <w:t xml:space="preserve">InvoicePayment</w:t>
      </w:r>
      <w:r>
        <w:t xml:space="preserve"> </w:t>
      </w:r>
      <w:r>
        <w:t xml:space="preserve">installments from the invoice total. When balance due hits zero, the status changes to</w:t>
      </w:r>
      <w:r>
        <w:t xml:space="preserve"> </w:t>
      </w:r>
      <w:r>
        <w:rPr>
          <w:rStyle w:val="VerbatimChar"/>
        </w:rPr>
        <w:t xml:space="preserve">PAID</w:t>
      </w:r>
      <w:r>
        <w:t xml:space="preserve">.</w:t>
      </w:r>
    </w:p>
    <w:bookmarkEnd w:id="43"/>
    <w:bookmarkStart w:id="44" w:name="service-layer-flow"/>
    <w:p>
      <w:pPr>
        <w:pStyle w:val="Heading3"/>
      </w:pPr>
      <w:r>
        <w:t xml:space="preserve">3.4 Service Layer Flow</w:t>
      </w:r>
    </w:p>
    <w:p>
      <w:pPr>
        <w:pStyle w:val="FirstParagraph"/>
      </w:pPr>
      <w:r>
        <w:t xml:space="preserve">The service layer implements specialized, non-CRUD algorithms:</w:t>
      </w:r>
    </w:p>
    <w:p>
      <w:pPr>
        <w:pStyle w:val="SourceCode"/>
      </w:pPr>
      <w:r>
        <w:rPr>
          <w:rStyle w:val="VerbatimChar"/>
        </w:rPr>
        <w:t xml:space="preserve">[HTTP Request]</w:t>
      </w:r>
      <w:r>
        <w:br/>
      </w:r>
      <w:r>
        <w:rPr>
          <w:rStyle w:val="VerbatimChar"/>
        </w:rPr>
        <w:t xml:space="preserve">      ↓</w:t>
      </w:r>
      <w:r>
        <w:br/>
      </w:r>
      <w:r>
        <w:rPr>
          <w:rStyle w:val="VerbatimChar"/>
        </w:rPr>
        <w:t xml:space="preserve">[DRF View / Controller] (Validates parameters)</w:t>
      </w:r>
      <w:r>
        <w:br/>
      </w:r>
      <w:r>
        <w:rPr>
          <w:rStyle w:val="VerbatimChar"/>
        </w:rPr>
        <w:t xml:space="preserve">      ↓</w:t>
      </w:r>
      <w:r>
        <w:br/>
      </w:r>
      <w:r>
        <w:rPr>
          <w:rStyle w:val="VerbatimChar"/>
        </w:rPr>
        <w:t xml:space="preserve">[Service Class] (Executes business calculations, spreadsheet parses, or API calls)</w:t>
      </w:r>
      <w:r>
        <w:br/>
      </w:r>
      <w:r>
        <w:rPr>
          <w:rStyle w:val="VerbatimChar"/>
        </w:rPr>
        <w:t xml:space="preserve">      ↓</w:t>
      </w:r>
      <w:r>
        <w:br/>
      </w:r>
      <w:r>
        <w:rPr>
          <w:rStyle w:val="VerbatimChar"/>
        </w:rPr>
        <w:t xml:space="preserve">[Django ORM / Transactions / Third-Party APIs]</w:t>
      </w:r>
    </w:p>
    <w:bookmarkEnd w:id="44"/>
    <w:bookmarkStart w:id="45" w:name="database-interaction-flow"/>
    <w:p>
      <w:pPr>
        <w:pStyle w:val="Heading3"/>
      </w:pPr>
      <w:r>
        <w:t xml:space="preserve">3.5 Database Interaction Flow</w:t>
      </w:r>
    </w:p>
    <w:p>
      <w:pPr>
        <w:pStyle w:val="FirstParagraph"/>
      </w:pPr>
      <w:r>
        <w:t xml:space="preserve">To prevent partial execution errors, complex operational sequences (such as importing Excel records) are wrapped inside Django’s</w:t>
      </w:r>
      <w:r>
        <w:t xml:space="preserve"> </w:t>
      </w:r>
      <w:r>
        <w:rPr>
          <w:rStyle w:val="VerbatimChar"/>
        </w:rPr>
        <w:t xml:space="preserve">transaction.atomic()</w:t>
      </w:r>
      <w:r>
        <w:t xml:space="preserve"> </w:t>
      </w:r>
      <w:r>
        <w:t xml:space="preserve">context. If any exception is raised, all database modifications in that block are rolled back.</w:t>
      </w:r>
    </w:p>
    <w:bookmarkEnd w:id="45"/>
    <w:bookmarkStart w:id="46" w:name="api-architecture"/>
    <w:p>
      <w:pPr>
        <w:pStyle w:val="Heading3"/>
      </w:pPr>
      <w:r>
        <w:t xml:space="preserve">3.6 API Architecture</w:t>
      </w:r>
    </w:p>
    <w:p>
      <w:pPr>
        <w:pStyle w:val="FirstParagraph"/>
      </w:pPr>
      <w:r>
        <w:t xml:space="preserve">The API is a stateful-authenticated REST API. It uses standard HTTP verbs:</w:t>
      </w:r>
    </w:p>
    <w:p>
      <w:pPr>
        <w:pStyle w:val="Compact"/>
        <w:numPr>
          <w:ilvl w:val="0"/>
          <w:numId w:val="1024"/>
        </w:numPr>
      </w:pPr>
      <w:r>
        <w:rPr>
          <w:rStyle w:val="VerbatimChar"/>
        </w:rPr>
        <w:t xml:space="preserve">GET</w:t>
      </w:r>
      <w:r>
        <w:t xml:space="preserve">: Query and retrieve lists or detailed resources.</w:t>
      </w:r>
    </w:p>
    <w:p>
      <w:pPr>
        <w:pStyle w:val="Compact"/>
        <w:numPr>
          <w:ilvl w:val="0"/>
          <w:numId w:val="1024"/>
        </w:numPr>
      </w:pPr>
      <w:r>
        <w:rPr>
          <w:rStyle w:val="VerbatimChar"/>
        </w:rPr>
        <w:t xml:space="preserve">POST</w:t>
      </w:r>
      <w:r>
        <w:t xml:space="preserve">: Create new resources or trigger actions (like file syncing).</w:t>
      </w:r>
    </w:p>
    <w:p>
      <w:pPr>
        <w:pStyle w:val="Compact"/>
        <w:numPr>
          <w:ilvl w:val="0"/>
          <w:numId w:val="1024"/>
        </w:numPr>
      </w:pPr>
      <w:r>
        <w:rPr>
          <w:rStyle w:val="VerbatimChar"/>
        </w:rPr>
        <w:t xml:space="preserve">PUT</w:t>
      </w:r>
      <w:r>
        <w:t xml:space="preserve">/</w:t>
      </w:r>
      <w:r>
        <w:rPr>
          <w:rStyle w:val="VerbatimChar"/>
        </w:rPr>
        <w:t xml:space="preserve">PATCH</w:t>
      </w:r>
      <w:r>
        <w:t xml:space="preserve">: Modify existing database rows.</w:t>
      </w:r>
    </w:p>
    <w:p>
      <w:pPr>
        <w:pStyle w:val="Compact"/>
        <w:numPr>
          <w:ilvl w:val="0"/>
          <w:numId w:val="1024"/>
        </w:numPr>
      </w:pPr>
      <w:r>
        <w:rPr>
          <w:rStyle w:val="VerbatimChar"/>
        </w:rPr>
        <w:t xml:space="preserve">DELETE</w:t>
      </w:r>
      <w:r>
        <w:t xml:space="preserve">: Delete records from the system.</w:t>
      </w:r>
    </w:p>
    <w:bookmarkEnd w:id="46"/>
    <w:bookmarkStart w:id="47" w:name="authentication-authorization-flow"/>
    <w:p>
      <w:pPr>
        <w:pStyle w:val="Heading3"/>
      </w:pPr>
      <w:r>
        <w:t xml:space="preserve">3.7 Authentication &amp; Authorization Flow</w:t>
      </w:r>
    </w:p>
    <w:p>
      <w:pPr>
        <w:pStyle w:val="FirstParagraph"/>
      </w:pPr>
      <w:r>
        <w:t xml:space="preserve">Authentication is managed via HTTP Authorization headers.</w:t>
      </w:r>
    </w:p>
    <w:p>
      <w:pPr>
        <w:pStyle w:val="Compact"/>
        <w:numPr>
          <w:ilvl w:val="0"/>
          <w:numId w:val="1025"/>
        </w:numPr>
      </w:pPr>
      <w:r>
        <w:rPr>
          <w:b/>
          <w:bCs/>
        </w:rPr>
        <w:t xml:space="preserve">Authentication Middleware:</w:t>
      </w:r>
      <w:r>
        <w:t xml:space="preserve"> </w:t>
      </w:r>
      <w:r>
        <w:t xml:space="preserve">Verifies the user credentials.</w:t>
      </w:r>
    </w:p>
    <w:p>
      <w:pPr>
        <w:pStyle w:val="Compact"/>
        <w:numPr>
          <w:ilvl w:val="0"/>
          <w:numId w:val="1025"/>
        </w:numPr>
      </w:pPr>
      <w:r>
        <w:rPr>
          <w:b/>
          <w:bCs/>
        </w:rPr>
        <w:t xml:space="preserve">Permission Authorization:</w:t>
      </w:r>
      <w:r>
        <w:t xml:space="preserve"> </w:t>
      </w:r>
      <w:r>
        <w:t xml:space="preserve">Controls menu items and API access using role hierarchies:</w:t>
      </w:r>
    </w:p>
    <w:p>
      <w:pPr>
        <w:pStyle w:val="Compact"/>
        <w:numPr>
          <w:ilvl w:val="1"/>
          <w:numId w:val="1026"/>
        </w:numPr>
      </w:pPr>
      <w:r>
        <w:rPr>
          <w:rStyle w:val="VerbatimChar"/>
        </w:rPr>
        <w:t xml:space="preserve">ADMIN</w:t>
      </w:r>
      <w:r>
        <w:t xml:space="preserve">: Unrestricted system access, including API Key management and user administration.</w:t>
      </w:r>
    </w:p>
    <w:p>
      <w:pPr>
        <w:pStyle w:val="Compact"/>
        <w:numPr>
          <w:ilvl w:val="1"/>
          <w:numId w:val="1026"/>
        </w:numPr>
      </w:pPr>
      <w:r>
        <w:rPr>
          <w:rStyle w:val="VerbatimChar"/>
        </w:rPr>
        <w:t xml:space="preserve">MANAGER</w:t>
      </w:r>
      <w:r>
        <w:t xml:space="preserve">,</w:t>
      </w:r>
      <w:r>
        <w:t xml:space="preserve"> </w:t>
      </w:r>
      <w:r>
        <w:rPr>
          <w:rStyle w:val="VerbatimChar"/>
        </w:rPr>
        <w:t xml:space="preserve">SUPERVISOR</w:t>
      </w:r>
      <w:r>
        <w:t xml:space="preserve">,</w:t>
      </w:r>
      <w:r>
        <w:t xml:space="preserve"> </w:t>
      </w:r>
      <w:r>
        <w:rPr>
          <w:rStyle w:val="VerbatimChar"/>
        </w:rPr>
        <w:t xml:space="preserve">STAFF</w:t>
      </w:r>
      <w:r>
        <w:t xml:space="preserve">: Standard data logging access.</w:t>
      </w:r>
    </w:p>
    <w:p>
      <w:pPr>
        <w:pStyle w:val="Compact"/>
        <w:numPr>
          <w:ilvl w:val="1"/>
          <w:numId w:val="1026"/>
        </w:numPr>
      </w:pPr>
      <w:r>
        <w:rPr>
          <w:rStyle w:val="VerbatimChar"/>
        </w:rPr>
        <w:t xml:space="preserve">VIEWER</w:t>
      </w:r>
      <w:r>
        <w:t xml:space="preserve">: Read-only access across modules.</w:t>
      </w:r>
    </w:p>
    <w:bookmarkEnd w:id="47"/>
    <w:bookmarkStart w:id="48" w:name="error-handling-strategy"/>
    <w:p>
      <w:pPr>
        <w:pStyle w:val="Heading3"/>
      </w:pPr>
      <w:r>
        <w:t xml:space="preserve">3.8 Error Handling Strategy</w:t>
      </w:r>
    </w:p>
    <w:p>
      <w:pPr>
        <w:pStyle w:val="FirstParagraph"/>
      </w:pPr>
      <w:r>
        <w:t xml:space="preserve">Exceptions are caught at the controller level using Python try-except blocks. They translate backend exceptions into clean, user-friendly JSON payloads:</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"Failed to compile sales insights: [detailed message]"</w:t>
      </w:r>
      <w:r>
        <w:br/>
      </w:r>
      <w:r>
        <w:rPr>
          <w:rStyle w:val="FunctionTok"/>
        </w:rPr>
        <w:t xml:space="preserve">}</w:t>
      </w:r>
    </w:p>
    <w:bookmarkEnd w:id="48"/>
    <w:bookmarkStart w:id="49" w:name="data-validation-strategy"/>
    <w:p>
      <w:pPr>
        <w:pStyle w:val="Heading3"/>
      </w:pPr>
      <w:r>
        <w:t xml:space="preserve">3.9 Data Validation Strategy</w:t>
      </w:r>
    </w:p>
    <w:p>
      <w:pPr>
        <w:pStyle w:val="FirstParagraph"/>
      </w:pPr>
      <w:r>
        <w:t xml:space="preserve">Validation is handled across three tiers:</w:t>
      </w:r>
    </w:p>
    <w:p>
      <w:pPr>
        <w:pStyle w:val="Compact"/>
        <w:numPr>
          <w:ilvl w:val="0"/>
          <w:numId w:val="1027"/>
        </w:numPr>
      </w:pPr>
      <w:r>
        <w:rPr>
          <w:b/>
          <w:bCs/>
        </w:rPr>
        <w:t xml:space="preserve">Serializer Validation:</w:t>
      </w:r>
      <w:r>
        <w:t xml:space="preserve"> </w:t>
      </w:r>
      <w:r>
        <w:t xml:space="preserve">DRF serializers enforce data type structures, string limits, and decimal ranges.</w:t>
      </w:r>
    </w:p>
    <w:p>
      <w:pPr>
        <w:pStyle w:val="Compact"/>
        <w:numPr>
          <w:ilvl w:val="0"/>
          <w:numId w:val="1027"/>
        </w:numPr>
      </w:pPr>
      <w:r>
        <w:rPr>
          <w:b/>
          <w:bCs/>
        </w:rPr>
        <w:t xml:space="preserve">Custom Format Checks:</w:t>
      </w:r>
      <w:r>
        <w:t xml:space="preserve"> </w:t>
      </w:r>
      <w:r>
        <w:t xml:space="preserve">For instance,</w:t>
      </w:r>
      <w:r>
        <w:t xml:space="preserve"> </w:t>
      </w:r>
      <w:r>
        <w:rPr>
          <w:rStyle w:val="VerbatimChar"/>
        </w:rPr>
        <w:t xml:space="preserve">validate_api_key_format()</w:t>
      </w:r>
      <w:r>
        <w:t xml:space="preserve"> </w:t>
      </w:r>
      <w:r>
        <w:t xml:space="preserve">in</w:t>
      </w:r>
      <w:r>
        <w:t xml:space="preserve"> </w:t>
      </w:r>
      <w:r>
        <w:rPr>
          <w:rStyle w:val="VerbatimChar"/>
        </w:rPr>
        <w:t xml:space="preserve">accounts/api_config_utils.py</w:t>
      </w:r>
      <w:r>
        <w:t xml:space="preserve"> </w:t>
      </w:r>
      <w:r>
        <w:t xml:space="preserve">ensures that keys start with the correct provider prefix (e.g.,</w:t>
      </w:r>
      <w:r>
        <w:t xml:space="preserve"> </w:t>
      </w:r>
      <w:r>
        <w:rPr>
          <w:rStyle w:val="VerbatimChar"/>
        </w:rPr>
        <w:t xml:space="preserve">sk-</w:t>
      </w:r>
      <w:r>
        <w:t xml:space="preserve"> </w:t>
      </w:r>
      <w:r>
        <w:t xml:space="preserve">for OpenAI/Groq).</w:t>
      </w:r>
    </w:p>
    <w:p>
      <w:pPr>
        <w:pStyle w:val="Compact"/>
        <w:numPr>
          <w:ilvl w:val="0"/>
          <w:numId w:val="1027"/>
        </w:numPr>
      </w:pPr>
      <w:r>
        <w:rPr>
          <w:b/>
          <w:bCs/>
        </w:rPr>
        <w:t xml:space="preserve">Model Database Constraints:</w:t>
      </w:r>
      <w:r>
        <w:t xml:space="preserve"> </w:t>
      </w:r>
      <w:r>
        <w:t xml:space="preserve">Primary keys, foreign key protection, unique parameters, and field validators (e.g., quantities must be</w:t>
      </w:r>
      <w:r>
        <w:t xml:space="preserve"> </w:t>
      </w:r>
      <w:r>
        <w:rPr>
          <w:rStyle w:val="VerbatimChar"/>
        </w:rPr>
        <w:t xml:space="preserve">MinValueValidator(1)</w:t>
      </w:r>
      <w:r>
        <w:t xml:space="preserve">).</w:t>
      </w:r>
    </w:p>
    <w:p>
      <w:r>
        <w:pict>
          <v:rect style="width:0;height:1.5pt" o:hralign="center" o:hrstd="t" o:hr="t"/>
        </w:pict>
      </w:r>
    </w:p>
    <w:bookmarkEnd w:id="49"/>
    <w:bookmarkEnd w:id="50"/>
    <w:bookmarkStart w:id="59" w:name="complete-frontend-documentation"/>
    <w:p>
      <w:pPr>
        <w:pStyle w:val="Heading2"/>
      </w:pPr>
      <w:r>
        <w:t xml:space="preserve">4. Complete Frontend Documentation</w:t>
      </w:r>
    </w:p>
    <w:bookmarkStart w:id="51" w:name="folder-structure-explanation-1"/>
    <w:p>
      <w:pPr>
        <w:pStyle w:val="Heading3"/>
      </w:pPr>
      <w:r>
        <w:t xml:space="preserve">4.1 Folder Structure Explanation</w:t>
      </w:r>
    </w:p>
    <w:p>
      <w:pPr>
        <w:pStyle w:val="FirstParagraph"/>
      </w:pPr>
      <w:r>
        <w:t xml:space="preserve">The frontend resides in</w:t>
      </w:r>
      <w:r>
        <w:t xml:space="preserve"> </w:t>
      </w:r>
      <w:r>
        <w:rPr>
          <w:rStyle w:val="VerbatimChar"/>
        </w:rPr>
        <w:t xml:space="preserve">c:\Users\Dell\Desktop\Fyp\bizionary-frontend</w:t>
      </w:r>
      <w:r>
        <w:t xml:space="preserve"> </w:t>
      </w:r>
      <w:r>
        <w:t xml:space="preserve">and follows a structured tree layout:</w:t>
      </w:r>
    </w:p>
    <w:p>
      <w:pPr>
        <w:pStyle w:val="Compact"/>
        <w:numPr>
          <w:ilvl w:val="0"/>
          <w:numId w:val="1028"/>
        </w:numPr>
      </w:pPr>
      <w:r>
        <w:rPr>
          <w:rStyle w:val="VerbatimChar"/>
        </w:rPr>
        <w:t xml:space="preserve">src/main.jsx</w:t>
      </w:r>
      <w:r>
        <w:t xml:space="preserve">: System bootloader mounting the React application.</w:t>
      </w:r>
    </w:p>
    <w:p>
      <w:pPr>
        <w:pStyle w:val="Compact"/>
        <w:numPr>
          <w:ilvl w:val="0"/>
          <w:numId w:val="1028"/>
        </w:numPr>
      </w:pPr>
      <w:r>
        <w:rPr>
          <w:rStyle w:val="VerbatimChar"/>
        </w:rPr>
        <w:t xml:space="preserve">src/App.jsx</w:t>
      </w:r>
      <w:r>
        <w:t xml:space="preserve">: Global router layout.</w:t>
      </w:r>
    </w:p>
    <w:p>
      <w:pPr>
        <w:pStyle w:val="Compact"/>
        <w:numPr>
          <w:ilvl w:val="0"/>
          <w:numId w:val="1028"/>
        </w:numPr>
      </w:pPr>
      <w:r>
        <w:rPr>
          <w:rStyle w:val="VerbatimChar"/>
        </w:rPr>
        <w:t xml:space="preserve">src/api/</w:t>
      </w:r>
      <w:r>
        <w:t xml:space="preserve">: Placeholder for custom network utilities.</w:t>
      </w:r>
    </w:p>
    <w:p>
      <w:pPr>
        <w:pStyle w:val="Compact"/>
        <w:numPr>
          <w:ilvl w:val="0"/>
          <w:numId w:val="1028"/>
        </w:numPr>
      </w:pPr>
      <w:r>
        <w:rPr>
          <w:rStyle w:val="VerbatimChar"/>
        </w:rPr>
        <w:t xml:space="preserve">src/services/api.js</w:t>
      </w:r>
      <w:r>
        <w:t xml:space="preserve">: Instantiates the Axios client, defines the base backend URL, and injects authentication headers.</w:t>
      </w:r>
    </w:p>
    <w:p>
      <w:pPr>
        <w:pStyle w:val="Compact"/>
        <w:numPr>
          <w:ilvl w:val="0"/>
          <w:numId w:val="1028"/>
        </w:numPr>
      </w:pPr>
      <w:r>
        <w:rPr>
          <w:rStyle w:val="VerbatimChar"/>
        </w:rPr>
        <w:t xml:space="preserve">src/context/</w:t>
      </w:r>
      <w:r>
        <w:t xml:space="preserve">: Stores user session settings and authorization state.</w:t>
      </w:r>
    </w:p>
    <w:p>
      <w:pPr>
        <w:pStyle w:val="Compact"/>
        <w:numPr>
          <w:ilvl w:val="0"/>
          <w:numId w:val="1028"/>
        </w:numPr>
      </w:pPr>
      <w:r>
        <w:rPr>
          <w:rStyle w:val="VerbatimChar"/>
        </w:rPr>
        <w:t xml:space="preserve">src/hooks/</w:t>
      </w:r>
      <w:r>
        <w:t xml:space="preserve">: Contains custom hooks that connect components to backend services.</w:t>
      </w:r>
    </w:p>
    <w:p>
      <w:pPr>
        <w:pStyle w:val="Compact"/>
        <w:numPr>
          <w:ilvl w:val="1"/>
          <w:numId w:val="1029"/>
        </w:numPr>
      </w:pPr>
      <w:r>
        <w:rPr>
          <w:rStyle w:val="VerbatimChar"/>
        </w:rPr>
        <w:t xml:space="preserve">useSalesInsights.js</w:t>
      </w:r>
      <w:r>
        <w:t xml:space="preserve">: Manages dashboard sales analytics periods and available months filter.</w:t>
      </w:r>
    </w:p>
    <w:p>
      <w:pPr>
        <w:pStyle w:val="Compact"/>
        <w:numPr>
          <w:ilvl w:val="0"/>
          <w:numId w:val="1028"/>
        </w:numPr>
      </w:pPr>
      <w:r>
        <w:rPr>
          <w:rStyle w:val="VerbatimChar"/>
        </w:rPr>
        <w:t xml:space="preserve">src/routes/AppRoutes.jsx</w:t>
      </w:r>
      <w:r>
        <w:t xml:space="preserve">: Controls route mappings, mounting private routes based on roles.</w:t>
      </w:r>
    </w:p>
    <w:p>
      <w:pPr>
        <w:pStyle w:val="Compact"/>
        <w:numPr>
          <w:ilvl w:val="0"/>
          <w:numId w:val="1028"/>
        </w:numPr>
      </w:pPr>
      <w:r>
        <w:rPr>
          <w:rStyle w:val="VerbatimChar"/>
        </w:rPr>
        <w:t xml:space="preserve">src/components/</w:t>
      </w:r>
      <w:r>
        <w:t xml:space="preserve">: Modular widgets.</w:t>
      </w:r>
    </w:p>
    <w:p>
      <w:pPr>
        <w:pStyle w:val="Compact"/>
        <w:numPr>
          <w:ilvl w:val="1"/>
          <w:numId w:val="1030"/>
        </w:numPr>
      </w:pPr>
      <w:r>
        <w:rPr>
          <w:rStyle w:val="VerbatimChar"/>
        </w:rPr>
        <w:t xml:space="preserve">layout/</w:t>
      </w:r>
      <w:r>
        <w:t xml:space="preserve">: Core UI architecture (Navbar, Sidebar).</w:t>
      </w:r>
    </w:p>
    <w:p>
      <w:pPr>
        <w:pStyle w:val="Compact"/>
        <w:numPr>
          <w:ilvl w:val="1"/>
          <w:numId w:val="1030"/>
        </w:numPr>
      </w:pPr>
      <w:r>
        <w:rPr>
          <w:rStyle w:val="VerbatimChar"/>
        </w:rPr>
        <w:t xml:space="preserve">dashboard/</w:t>
      </w:r>
      <w:r>
        <w:t xml:space="preserve">: Visual metrics components (KPI cards, SalesPerformanceChart).</w:t>
      </w:r>
    </w:p>
    <w:p>
      <w:pPr>
        <w:pStyle w:val="Compact"/>
        <w:numPr>
          <w:ilvl w:val="0"/>
          <w:numId w:val="1028"/>
        </w:numPr>
      </w:pPr>
      <w:r>
        <w:rPr>
          <w:rStyle w:val="VerbatimChar"/>
        </w:rPr>
        <w:t xml:space="preserve">src/pages/</w:t>
      </w:r>
      <w:r>
        <w:t xml:space="preserve">: Main application portals (Dashboard, Accounts, Products, Stock, Sales, Create Order, Chatbot, Settings, User Management).</w:t>
      </w:r>
    </w:p>
    <w:p>
      <w:pPr>
        <w:pStyle w:val="Compact"/>
        <w:numPr>
          <w:ilvl w:val="0"/>
          <w:numId w:val="1028"/>
        </w:numPr>
      </w:pPr>
      <w:r>
        <w:rPr>
          <w:rStyle w:val="VerbatimChar"/>
        </w:rPr>
        <w:t xml:space="preserve">src/styles/</w:t>
      </w:r>
      <w:r>
        <w:t xml:space="preserve">: Contains global reset files and Tailwind directives (</w:t>
      </w:r>
      <w:r>
        <w:rPr>
          <w:rStyle w:val="VerbatimChar"/>
        </w:rPr>
        <w:t xml:space="preserve">index.css</w:t>
      </w:r>
      <w:r>
        <w:t xml:space="preserve">).</w:t>
      </w:r>
    </w:p>
    <w:p>
      <w:pPr>
        <w:pStyle w:val="Compact"/>
        <w:numPr>
          <w:ilvl w:val="0"/>
          <w:numId w:val="1028"/>
        </w:numPr>
      </w:pPr>
      <w:r>
        <w:rPr>
          <w:rStyle w:val="VerbatimChar"/>
        </w:rPr>
        <w:t xml:space="preserve">src/utils/</w:t>
      </w:r>
      <w:r>
        <w:t xml:space="preserve">: Common formatting utilities (e.g.,</w:t>
      </w:r>
      <w:r>
        <w:t xml:space="preserve"> </w:t>
      </w:r>
      <w:r>
        <w:rPr>
          <w:rStyle w:val="VerbatimChar"/>
        </w:rPr>
        <w:t xml:space="preserve">currency.js</w:t>
      </w:r>
      <w:r>
        <w:t xml:space="preserve"> </w:t>
      </w:r>
      <w:r>
        <w:t xml:space="preserve">mapping Pakistani Rupee symbols</w:t>
      </w:r>
      <w:r>
        <w:t xml:space="preserve"> </w:t>
      </w:r>
      <w:r>
        <w:rPr>
          <w:rStyle w:val="VerbatimChar"/>
        </w:rPr>
        <w:t xml:space="preserve">Rs.</w:t>
      </w:r>
      <w:r>
        <w:t xml:space="preserve">).</w:t>
      </w:r>
    </w:p>
    <w:bookmarkEnd w:id="51"/>
    <w:bookmarkStart w:id="52" w:name="component-architecture-1"/>
    <w:p>
      <w:pPr>
        <w:pStyle w:val="Heading3"/>
      </w:pPr>
      <w:r>
        <w:t xml:space="preserve">4.2 Component Architecture</w:t>
      </w:r>
    </w:p>
    <w:p>
      <w:pPr>
        <w:pStyle w:val="FirstParagraph"/>
      </w:pPr>
      <w:r>
        <w:t xml:space="preserve">The visual system utilizes</w:t>
      </w:r>
      <w:r>
        <w:t xml:space="preserve"> </w:t>
      </w:r>
      <w:r>
        <w:rPr>
          <w:b/>
          <w:bCs/>
        </w:rPr>
        <w:t xml:space="preserve">Container-Presenter Architecture</w:t>
      </w:r>
      <w:r>
        <w:t xml:space="preserve">. Page containers (e.g.,</w:t>
      </w:r>
      <w:r>
        <w:t xml:space="preserve"> </w:t>
      </w:r>
      <w:r>
        <w:rPr>
          <w:rStyle w:val="VerbatimChar"/>
        </w:rPr>
        <w:t xml:space="preserve">Dashboard.jsx</w:t>
      </w:r>
      <w:r>
        <w:t xml:space="preserve">) fetch state using hooks and manage modal actions. They pass datasets to pure presentation components (e.g.,</w:t>
      </w:r>
      <w:r>
        <w:t xml:space="preserve"> </w:t>
      </w:r>
      <w:r>
        <w:rPr>
          <w:rStyle w:val="VerbatimChar"/>
        </w:rPr>
        <w:t xml:space="preserve">SalesPerformanceChart.jsx</w:t>
      </w:r>
      <w:r>
        <w:t xml:space="preserve">) as read-only React properties (</w:t>
      </w:r>
      <w:r>
        <w:rPr>
          <w:rStyle w:val="VerbatimChar"/>
        </w:rPr>
        <w:t xml:space="preserve">props</w:t>
      </w:r>
      <w:r>
        <w:t xml:space="preserve">), making charts easy to update and test.</w:t>
      </w:r>
    </w:p>
    <w:bookmarkEnd w:id="52"/>
    <w:bookmarkStart w:id="53" w:name="state-management-flow"/>
    <w:p>
      <w:pPr>
        <w:pStyle w:val="Heading3"/>
      </w:pPr>
      <w:r>
        <w:t xml:space="preserve">4.3 State Management Flow</w:t>
      </w:r>
    </w:p>
    <w:p>
      <w:pPr>
        <w:pStyle w:val="FirstParagraph"/>
      </w:pPr>
      <w:r>
        <w:t xml:space="preserve">Frontend state is managed locally via React hooks:</w:t>
      </w:r>
    </w:p>
    <w:p>
      <w:pPr>
        <w:pStyle w:val="Compact"/>
        <w:numPr>
          <w:ilvl w:val="0"/>
          <w:numId w:val="1031"/>
        </w:numPr>
      </w:pPr>
      <w:r>
        <w:rPr>
          <w:rStyle w:val="VerbatimChar"/>
        </w:rPr>
        <w:t xml:space="preserve">useState</w:t>
      </w:r>
      <w:r>
        <w:t xml:space="preserve">: Controls modal visibilities, active filters, form inputs, and fetch loadings.</w:t>
      </w:r>
    </w:p>
    <w:p>
      <w:pPr>
        <w:pStyle w:val="Compact"/>
        <w:numPr>
          <w:ilvl w:val="0"/>
          <w:numId w:val="1031"/>
        </w:numPr>
      </w:pPr>
      <w:r>
        <w:rPr>
          <w:rStyle w:val="VerbatimChar"/>
        </w:rPr>
        <w:t xml:space="preserve">useEffect</w:t>
      </w:r>
      <w:r>
        <w:t xml:space="preserve">: Synchronizes backend state. For instance, the Dashboard queries the backend every 10 seconds to keep KPIs fresh.</w:t>
      </w:r>
    </w:p>
    <w:p>
      <w:pPr>
        <w:pStyle w:val="Compact"/>
        <w:numPr>
          <w:ilvl w:val="0"/>
          <w:numId w:val="1031"/>
        </w:numPr>
      </w:pPr>
      <w:r>
        <w:rPr>
          <w:rStyle w:val="VerbatimChar"/>
        </w:rPr>
        <w:t xml:space="preserve">useMemo</w:t>
      </w:r>
      <w:r>
        <w:t xml:space="preserve">: Optimizes rendering of category maps and sorting results to avoid recalculations.</w:t>
      </w:r>
    </w:p>
    <w:bookmarkEnd w:id="53"/>
    <w:bookmarkStart w:id="54" w:name="api-integration-flow"/>
    <w:p>
      <w:pPr>
        <w:pStyle w:val="Heading3"/>
      </w:pPr>
      <w:r>
        <w:t xml:space="preserve">4.4 API Integration Flow</w:t>
      </w:r>
    </w:p>
    <w:p>
      <w:pPr>
        <w:pStyle w:val="FirstParagraph"/>
      </w:pPr>
      <w:r>
        <w:t xml:space="preserve">The Axios interface executes asynchronous operations:</w:t>
      </w:r>
    </w:p>
    <w:p>
      <w:pPr>
        <w:pStyle w:val="SourceCode"/>
      </w:pP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rPr>
          <w:rStyle w:val="KeywordTok"/>
        </w:rPr>
        <w:t xml:space="preserve">const</w:t>
      </w:r>
      <w:r>
        <w:rPr>
          <w:rStyle w:val="NormalTok"/>
        </w:rPr>
        <w:t xml:space="preserve"> api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baseURL</w:t>
      </w:r>
      <w:r>
        <w:rPr>
          <w:rStyle w:val="OperatorTok"/>
        </w:rPr>
        <w:t xml:space="preserve">:</w:t>
      </w:r>
      <w:r>
        <w:rPr>
          <w:rStyle w:val="NormalTok"/>
        </w:rPr>
        <w:t xml:space="preserve"> </w:t>
      </w:r>
      <w:r>
        <w:rPr>
          <w:rStyle w:val="StringTok"/>
        </w:rPr>
        <w:t xml:space="preserve">"http://localhost:8000/api/"</w:t>
      </w:r>
      <w:r>
        <w:rPr>
          <w:rStyle w:val="OperatorTok"/>
        </w:rPr>
        <w:t xml:space="preserve">,</w:t>
      </w:r>
      <w:r>
        <w:br/>
      </w:r>
      <w:r>
        <w:rPr>
          <w:rStyle w:val="NormalTok"/>
        </w:rPr>
        <w:t xml:space="preserve">})</w:t>
      </w:r>
      <w:r>
        <w:rPr>
          <w:rStyle w:val="OperatorTok"/>
        </w:rPr>
        <w:t xml:space="preserve">;</w:t>
      </w:r>
    </w:p>
    <w:p>
      <w:pPr>
        <w:pStyle w:val="FirstParagraph"/>
      </w:pPr>
      <w:r>
        <w:t xml:space="preserve">It handles response structures, intercepting failures and bubbling error details up to the React components.</w:t>
      </w:r>
    </w:p>
    <w:bookmarkEnd w:id="54"/>
    <w:bookmarkStart w:id="55" w:name="page-by-page-explanation"/>
    <w:p>
      <w:pPr>
        <w:pStyle w:val="Heading3"/>
      </w:pPr>
      <w:r>
        <w:t xml:space="preserve">4.5 Page-by-Page Explanation</w:t>
      </w:r>
    </w:p>
    <w:p>
      <w:pPr>
        <w:pStyle w:val="Compact"/>
        <w:numPr>
          <w:ilvl w:val="0"/>
          <w:numId w:val="1032"/>
        </w:numPr>
      </w:pPr>
      <w:r>
        <w:rPr>
          <w:b/>
          <w:bCs/>
        </w:rPr>
        <w:t xml:space="preserve">Auth Portal:</w:t>
      </w:r>
      <w:r>
        <w:t xml:space="preserve"> </w:t>
      </w:r>
      <w:r>
        <w:t xml:space="preserve">Handles user login and registration, storing session details in state.</w:t>
      </w:r>
    </w:p>
    <w:p>
      <w:pPr>
        <w:pStyle w:val="Compact"/>
        <w:numPr>
          <w:ilvl w:val="0"/>
          <w:numId w:val="1032"/>
        </w:numPr>
      </w:pPr>
      <w:r>
        <w:rPr>
          <w:b/>
          <w:bCs/>
        </w:rPr>
        <w:t xml:space="preserve">Dashboard Page:</w:t>
      </w:r>
      <w:r>
        <w:t xml:space="preserve"> </w:t>
      </w:r>
      <w:r>
        <w:t xml:space="preserve">Renders KPI summary cards and mounts quick operation forms.</w:t>
      </w:r>
    </w:p>
    <w:p>
      <w:pPr>
        <w:pStyle w:val="Compact"/>
        <w:numPr>
          <w:ilvl w:val="0"/>
          <w:numId w:val="1032"/>
        </w:numPr>
      </w:pPr>
      <w:r>
        <w:rPr>
          <w:b/>
          <w:bCs/>
        </w:rPr>
        <w:t xml:space="preserve">Accounts Portal:</w:t>
      </w:r>
      <w:r>
        <w:t xml:space="preserve"> </w:t>
      </w:r>
      <w:r>
        <w:t xml:space="preserve">Features tab interfaces for Revenues, Expenses, Invoices, and Financial Reports (Income Statement, Cash Flow, Balance Sheets).</w:t>
      </w:r>
    </w:p>
    <w:p>
      <w:pPr>
        <w:pStyle w:val="Compact"/>
        <w:numPr>
          <w:ilvl w:val="0"/>
          <w:numId w:val="1032"/>
        </w:numPr>
      </w:pPr>
      <w:r>
        <w:rPr>
          <w:b/>
          <w:bCs/>
        </w:rPr>
        <w:t xml:space="preserve">Products Page:</w:t>
      </w:r>
      <w:r>
        <w:t xml:space="preserve"> </w:t>
      </w:r>
      <w:r>
        <w:t xml:space="preserve">Displays the product catalog, handles search queries, and controls inventory updates.</w:t>
      </w:r>
    </w:p>
    <w:p>
      <w:pPr>
        <w:pStyle w:val="Compact"/>
        <w:numPr>
          <w:ilvl w:val="0"/>
          <w:numId w:val="1032"/>
        </w:numPr>
      </w:pPr>
      <w:r>
        <w:rPr>
          <w:b/>
          <w:bCs/>
        </w:rPr>
        <w:t xml:space="preserve">Stock Ledger:</w:t>
      </w:r>
      <w:r>
        <w:t xml:space="preserve"> </w:t>
      </w:r>
      <w:r>
        <w:t xml:space="preserve">Tracks stock transactions, low stock items, and triggers reorder slips.</w:t>
      </w:r>
    </w:p>
    <w:p>
      <w:pPr>
        <w:pStyle w:val="Compact"/>
        <w:numPr>
          <w:ilvl w:val="0"/>
          <w:numId w:val="1032"/>
        </w:numPr>
      </w:pPr>
      <w:r>
        <w:rPr>
          <w:b/>
          <w:bCs/>
        </w:rPr>
        <w:t xml:space="preserve">Sales Page:</w:t>
      </w:r>
      <w:r>
        <w:t xml:space="preserve"> </w:t>
      </w:r>
      <w:r>
        <w:t xml:space="preserve">Lists sales logs, handles product returns, and filters transactions by period.</w:t>
      </w:r>
    </w:p>
    <w:p>
      <w:pPr>
        <w:pStyle w:val="Compact"/>
        <w:numPr>
          <w:ilvl w:val="0"/>
          <w:numId w:val="1032"/>
        </w:numPr>
      </w:pPr>
      <w:r>
        <w:rPr>
          <w:b/>
          <w:bCs/>
        </w:rPr>
        <w:t xml:space="preserve">Create Order Page:</w:t>
      </w:r>
      <w:r>
        <w:t xml:space="preserve"> </w:t>
      </w:r>
      <w:r>
        <w:t xml:space="preserve">Manages procurement ordered slips, updates received stock levels, and logs supplier payables.</w:t>
      </w:r>
    </w:p>
    <w:p>
      <w:pPr>
        <w:pStyle w:val="Compact"/>
        <w:numPr>
          <w:ilvl w:val="0"/>
          <w:numId w:val="1032"/>
        </w:numPr>
      </w:pPr>
      <w:r>
        <w:rPr>
          <w:b/>
          <w:bCs/>
        </w:rPr>
        <w:t xml:space="preserve">AI Chatbot Portal:</w:t>
      </w:r>
      <w:r>
        <w:t xml:space="preserve"> </w:t>
      </w:r>
      <w:r>
        <w:t xml:space="preserve">Provides a conversational interface, compiling message histories and rendering tables or charts using structured JSON responses.</w:t>
      </w:r>
    </w:p>
    <w:p>
      <w:pPr>
        <w:pStyle w:val="Compact"/>
        <w:numPr>
          <w:ilvl w:val="0"/>
          <w:numId w:val="1032"/>
        </w:numPr>
      </w:pPr>
      <w:r>
        <w:rPr>
          <w:b/>
          <w:bCs/>
        </w:rPr>
        <w:t xml:space="preserve">Settings Portal (API Keys Page):</w:t>
      </w:r>
      <w:r>
        <w:t xml:space="preserve"> </w:t>
      </w:r>
      <w:r>
        <w:t xml:space="preserve">Allows administrators to add, update, delete, and test OpenAI and Groq API keys dynamically.</w:t>
      </w:r>
    </w:p>
    <w:p>
      <w:pPr>
        <w:pStyle w:val="Compact"/>
        <w:numPr>
          <w:ilvl w:val="0"/>
          <w:numId w:val="1032"/>
        </w:numPr>
      </w:pPr>
      <w:r>
        <w:rPr>
          <w:b/>
          <w:bCs/>
        </w:rPr>
        <w:t xml:space="preserve">User Management Portal:</w:t>
      </w:r>
      <w:r>
        <w:t xml:space="preserve"> </w:t>
      </w:r>
      <w:r>
        <w:t xml:space="preserve">Displays user accounts, provisions staff, assigns security rules, and audits activity logs.</w:t>
      </w:r>
    </w:p>
    <w:bookmarkEnd w:id="55"/>
    <w:bookmarkStart w:id="56" w:name="dashboard-logic"/>
    <w:p>
      <w:pPr>
        <w:pStyle w:val="Heading3"/>
      </w:pPr>
      <w:r>
        <w:t xml:space="preserve">4.6 Dashboard Logic</w:t>
      </w:r>
    </w:p>
    <w:p>
      <w:pPr>
        <w:pStyle w:val="FirstParagraph"/>
      </w:pPr>
      <w:r>
        <w:t xml:space="preserve">The dashboard consolidates operational KPIs, displaying current numbers for total revenue, product quantities, ordered slips, and inventory values. Clicking KPI action buttons opens edit portals (e.g.,</w:t>
      </w:r>
      <w:r>
        <w:t xml:space="preserve"> </w:t>
      </w:r>
      <w:r>
        <w:rPr>
          <w:rStyle w:val="VerbatimChar"/>
        </w:rPr>
        <w:t xml:space="preserve">RecordModal</w:t>
      </w:r>
      <w:r>
        <w:t xml:space="preserve">,</w:t>
      </w:r>
      <w:r>
        <w:t xml:space="preserve"> </w:t>
      </w:r>
      <w:r>
        <w:rPr>
          <w:rStyle w:val="VerbatimChar"/>
        </w:rPr>
        <w:t xml:space="preserve">ProductForm</w:t>
      </w:r>
      <w:r>
        <w:t xml:space="preserve">) to modify database tables without redirecting.</w:t>
      </w:r>
    </w:p>
    <w:bookmarkEnd w:id="56"/>
    <w:bookmarkStart w:id="57" w:name="charts-and-analytics-flow"/>
    <w:p>
      <w:pPr>
        <w:pStyle w:val="Heading3"/>
      </w:pPr>
      <w:r>
        <w:t xml:space="preserve">4.7 Charts and Analytics Flow</w:t>
      </w:r>
    </w:p>
    <w:p>
      <w:pPr>
        <w:pStyle w:val="FirstParagraph"/>
      </w:pPr>
      <w:r>
        <w:t xml:space="preserve">The Sales Performance Chart is driven by a dropdown period filter (Daily, Weekly, Last 10 Days, Monthly, All Data):</w:t>
      </w:r>
    </w:p>
    <w:p>
      <w:pPr>
        <w:pStyle w:val="Compact"/>
        <w:numPr>
          <w:ilvl w:val="0"/>
          <w:numId w:val="1033"/>
        </w:numPr>
      </w:pPr>
      <w:r>
        <w:rPr>
          <w:b/>
          <w:bCs/>
        </w:rPr>
        <w:t xml:space="preserve">Filter Change:</w:t>
      </w:r>
      <w:r>
        <w:t xml:space="preserve"> </w:t>
      </w:r>
      <w:r>
        <w:t xml:space="preserve">The user updates the dropdown selector.</w:t>
      </w:r>
    </w:p>
    <w:p>
      <w:pPr>
        <w:pStyle w:val="Compact"/>
        <w:numPr>
          <w:ilvl w:val="0"/>
          <w:numId w:val="1033"/>
        </w:numPr>
      </w:pPr>
      <w:r>
        <w:rPr>
          <w:b/>
          <w:bCs/>
        </w:rPr>
        <w:t xml:space="preserve">API Trigger:</w:t>
      </w:r>
      <w:r>
        <w:t xml:space="preserve"> </w:t>
      </w:r>
      <w:r>
        <w:t xml:space="preserve">The</w:t>
      </w:r>
      <w:r>
        <w:t xml:space="preserve"> </w:t>
      </w:r>
      <w:r>
        <w:rPr>
          <w:rStyle w:val="VerbatimChar"/>
        </w:rPr>
        <w:t xml:space="preserve">useSalesInsights</w:t>
      </w:r>
      <w:r>
        <w:t xml:space="preserve"> </w:t>
      </w:r>
      <w:r>
        <w:t xml:space="preserve">hook detects the filter change and calls the backend:</w:t>
      </w:r>
      <w:r>
        <w:t xml:space="preserve"> </w:t>
      </w:r>
      <w:r>
        <w:rPr>
          <w:rStyle w:val="VerbatimChar"/>
        </w:rPr>
        <w:t xml:space="preserve">GET /api/dashboard/sales-by-period/?period=monthly</w:t>
      </w:r>
      <w:r>
        <w:t xml:space="preserve">.</w:t>
      </w:r>
    </w:p>
    <w:p>
      <w:pPr>
        <w:pStyle w:val="Compact"/>
        <w:numPr>
          <w:ilvl w:val="0"/>
          <w:numId w:val="1033"/>
        </w:numPr>
      </w:pPr>
      <w:r>
        <w:rPr>
          <w:b/>
          <w:bCs/>
        </w:rPr>
        <w:t xml:space="preserve">Dropdown Hydration:</w:t>
      </w:r>
      <w:r>
        <w:t xml:space="preserve"> </w:t>
      </w:r>
      <w:r>
        <w:t xml:space="preserve">In the Monthly view, the backend returns a list of unique months (</w:t>
      </w:r>
      <w:r>
        <w:rPr>
          <w:rStyle w:val="VerbatimChar"/>
        </w:rPr>
        <w:t xml:space="preserve">availableMonths</w:t>
      </w:r>
      <w:r>
        <w:t xml:space="preserve">) found in the database. The frontend renders a secondary dropdown to select the specific month (e.g.,</w:t>
      </w:r>
      <w:r>
        <w:t xml:space="preserve"> </w:t>
      </w:r>
      <w:r>
        <w:t xml:space="preserve">“April 2026”</w:t>
      </w:r>
      <w:r>
        <w:t xml:space="preserve">), triggering a sub-query.</w:t>
      </w:r>
    </w:p>
    <w:p>
      <w:pPr>
        <w:pStyle w:val="Compact"/>
        <w:numPr>
          <w:ilvl w:val="0"/>
          <w:numId w:val="1033"/>
        </w:numPr>
      </w:pPr>
      <w:r>
        <w:rPr>
          <w:b/>
          <w:bCs/>
        </w:rPr>
        <w:t xml:space="preserve">Chart Render:</w:t>
      </w:r>
      <w:r>
        <w:t xml:space="preserve"> </w:t>
      </w:r>
      <w:r>
        <w:t xml:space="preserve">Once the dataset loads, the frontend parses the categories and renders Recharts bar or area graphs.</w:t>
      </w:r>
    </w:p>
    <w:bookmarkEnd w:id="57"/>
    <w:bookmarkStart w:id="58" w:name="user-interaction-flow"/>
    <w:p>
      <w:pPr>
        <w:pStyle w:val="Heading3"/>
      </w:pPr>
      <w:r>
        <w:t xml:space="preserve">4.8 User Interaction Flow</w:t>
      </w:r>
    </w:p>
    <w:p>
      <w:pPr>
        <w:pStyle w:val="SourceCode"/>
      </w:pPr>
      <w:r>
        <w:rPr>
          <w:rStyle w:val="VerbatimChar"/>
        </w:rPr>
        <w:t xml:space="preserve">[User Action] ──&gt; [State Set: loading=true] ──&gt; [Axios Fetch API]</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[HTTP 200/201]         [HTTP 400/500]</w:t>
      </w:r>
      <w:r>
        <w:br/>
      </w:r>
      <w:r>
        <w:rPr>
          <w:rStyle w:val="VerbatimChar"/>
        </w:rPr>
        <w:t xml:space="preserve">                                           │                     │</w:t>
      </w:r>
      <w:r>
        <w:br/>
      </w:r>
      <w:r>
        <w:rPr>
          <w:rStyle w:val="VerbatimChar"/>
        </w:rPr>
        <w:t xml:space="preserve">                                   [Update State Data]    [Set Error Message]</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[State Set: loading=false]</w:t>
      </w:r>
    </w:p>
    <w:p>
      <w:r>
        <w:pict>
          <v:rect style="width:0;height:1.5pt" o:hralign="center" o:hrstd="t" o:hr="t"/>
        </w:pict>
      </w:r>
    </w:p>
    <w:bookmarkEnd w:id="58"/>
    <w:bookmarkEnd w:id="59"/>
    <w:bookmarkStart w:id="69" w:name="database-documentation"/>
    <w:p>
      <w:pPr>
        <w:pStyle w:val="Heading2"/>
      </w:pPr>
      <w:r>
        <w:t xml:space="preserve">5. Database Documentation</w:t>
      </w:r>
    </w:p>
    <w:bookmarkStart w:id="60" w:name="entity-relationship-diagram"/>
    <w:p>
      <w:pPr>
        <w:pStyle w:val="Heading3"/>
      </w:pPr>
      <w:r>
        <w:t xml:space="preserve">5.1 Entity Relationship Diagram</w:t>
      </w:r>
    </w:p>
    <w:p>
      <w:pPr>
        <w:pStyle w:val="SourceCode"/>
      </w:pPr>
      <w:r>
        <w:rPr>
          <w:rStyle w:val="VerbatimChar"/>
        </w:rPr>
        <w:t xml:space="preserve">erDiagram</w:t>
      </w:r>
      <w:r>
        <w:br/>
      </w:r>
      <w:r>
        <w:rPr>
          <w:rStyle w:val="VerbatimChar"/>
        </w:rPr>
        <w:t xml:space="preserve">    Product ||--o{ Sale : "sells"</w:t>
      </w:r>
      <w:r>
        <w:br/>
      </w:r>
      <w:r>
        <w:rPr>
          <w:rStyle w:val="VerbatimChar"/>
        </w:rPr>
        <w:t xml:space="preserve">    Product ||--o{ SaleReturn : "returns"</w:t>
      </w:r>
      <w:r>
        <w:br/>
      </w:r>
      <w:r>
        <w:rPr>
          <w:rStyle w:val="VerbatimChar"/>
        </w:rPr>
        <w:t xml:space="preserve">    Product ||--o{ InventoryTransaction : "tracks"</w:t>
      </w:r>
      <w:r>
        <w:br/>
      </w:r>
      <w:r>
        <w:rPr>
          <w:rStyle w:val="VerbatimChar"/>
        </w:rPr>
        <w:t xml:space="preserve">    Product ||--o{ Purchase : "purchases"</w:t>
      </w:r>
      <w:r>
        <w:br/>
      </w:r>
      <w:r>
        <w:rPr>
          <w:rStyle w:val="VerbatimChar"/>
        </w:rPr>
        <w:t xml:space="preserve">    Product ||--o{ PurchaseLineItem : "contains"</w:t>
      </w:r>
      <w:r>
        <w:br/>
      </w:r>
      <w:r>
        <w:rPr>
          <w:rStyle w:val="VerbatimChar"/>
        </w:rPr>
        <w:t xml:space="preserve">    Product ||--o{ OrderedSlip : "procures"</w:t>
      </w:r>
      <w:r>
        <w:br/>
      </w:r>
      <w:r>
        <w:br/>
      </w:r>
      <w:r>
        <w:rPr>
          <w:rStyle w:val="VerbatimChar"/>
        </w:rPr>
        <w:t xml:space="preserve">    Sale ||--o{ SaleReturn : "reverses"</w:t>
      </w:r>
      <w:r>
        <w:br/>
      </w:r>
      <w:r>
        <w:rPr>
          <w:rStyle w:val="VerbatimChar"/>
        </w:rPr>
        <w:t xml:space="preserve">    Purchase ||--o{ PurchaseLineItem : "lines"</w:t>
      </w:r>
      <w:r>
        <w:br/>
      </w:r>
      <w:r>
        <w:rPr>
          <w:rStyle w:val="VerbatimChar"/>
        </w:rPr>
        <w:t xml:space="preserve">    Invoice ||--o{ InvoicePayment : "receives"</w:t>
      </w:r>
      <w:r>
        <w:br/>
      </w:r>
      <w:r>
        <w:br/>
      </w:r>
      <w:r>
        <w:rPr>
          <w:rStyle w:val="VerbatimChar"/>
        </w:rPr>
        <w:t xml:space="preserve">    Account ||--o{ JournalItem : "records"</w:t>
      </w:r>
      <w:r>
        <w:br/>
      </w:r>
      <w:r>
        <w:rPr>
          <w:rStyle w:val="VerbatimChar"/>
        </w:rPr>
        <w:t xml:space="preserve">    JournalEntry ||--o{ JournalItem : "contains"</w:t>
      </w:r>
      <w:r>
        <w:br/>
      </w:r>
      <w:r>
        <w:rPr>
          <w:rStyle w:val="VerbatimChar"/>
        </w:rPr>
        <w:t xml:space="preserve">    JournalEntry ||--o{ Revenue : "general"</w:t>
      </w:r>
      <w:r>
        <w:br/>
      </w:r>
      <w:r>
        <w:rPr>
          <w:rStyle w:val="VerbatimChar"/>
        </w:rPr>
        <w:t xml:space="preserve">    JournalEntry ||--o{ Expense : "general"</w:t>
      </w:r>
      <w:r>
        <w:br/>
      </w:r>
      <w:r>
        <w:rPr>
          <w:rStyle w:val="VerbatimChar"/>
        </w:rPr>
        <w:t xml:space="preserve">    JournalEntry ||--o{ Invoice : "general"</w:t>
      </w:r>
      <w:r>
        <w:br/>
      </w:r>
      <w:r>
        <w:br/>
      </w:r>
      <w:r>
        <w:rPr>
          <w:rStyle w:val="VerbatimChar"/>
        </w:rPr>
        <w:t xml:space="preserve">    SupplierCompany ||--o{ Product : "supplies"</w:t>
      </w:r>
      <w:r>
        <w:br/>
      </w:r>
      <w:r>
        <w:br/>
      </w:r>
      <w:r>
        <w:rPr>
          <w:rStyle w:val="VerbatimChar"/>
        </w:rPr>
        <w:t xml:space="preserve">    ERPUser ||--o{ ActivityLog : "logs"</w:t>
      </w:r>
      <w:r>
        <w:br/>
      </w:r>
      <w:r>
        <w:rPr>
          <w:rStyle w:val="VerbatimChar"/>
        </w:rPr>
        <w:t xml:space="preserve">    ERPUser ||--o{ UserInvite : "invites"</w:t>
      </w:r>
      <w:r>
        <w:br/>
      </w:r>
      <w:r>
        <w:rPr>
          <w:rStyle w:val="VerbatimChar"/>
        </w:rPr>
        <w:t xml:space="preserve">    ERPUser ||--o{ Permission : "has"</w:t>
      </w:r>
      <w:r>
        <w:br/>
      </w:r>
      <w:r>
        <w:rPr>
          <w:rStyle w:val="VerbatimChar"/>
        </w:rPr>
        <w:t xml:space="preserve">    ERPUser ||--o{ SecuritySetting : "secures"</w:t>
      </w:r>
      <w:r>
        <w:br/>
      </w:r>
      <w:r>
        <w:rPr>
          <w:rStyle w:val="VerbatimChar"/>
        </w:rPr>
        <w:t xml:space="preserve">    Department ||--o{ ERPUser : "employs"</w:t>
      </w:r>
      <w:r>
        <w:br/>
      </w:r>
      <w:r>
        <w:rPr>
          <w:rStyle w:val="VerbatimChar"/>
        </w:rPr>
        <w:t xml:space="preserve">    Role ||--o{ ERPUser : "assigns"</w:t>
      </w:r>
      <w:r>
        <w:br/>
      </w:r>
      <w:r>
        <w:rPr>
          <w:rStyle w:val="VerbatimChar"/>
        </w:rPr>
        <w:t xml:space="preserve">    Module ||--o{ Permission : "modules"</w:t>
      </w:r>
    </w:p>
    <w:bookmarkEnd w:id="60"/>
    <w:bookmarkStart w:id="66" w:name="table-descriptions"/>
    <w:p>
      <w:pPr>
        <w:pStyle w:val="Heading3"/>
      </w:pPr>
      <w:r>
        <w:t xml:space="preserve">5.2 Table Descriptions</w:t>
      </w:r>
    </w:p>
    <w:bookmarkStart w:id="61" w:name="core-inventory-sales-tables"/>
    <w:p>
      <w:pPr>
        <w:pStyle w:val="Heading4"/>
      </w:pPr>
      <w:r>
        <w:t xml:space="preserve">5.2.1 Core Inventory &amp; Sales Tables</w:t>
      </w:r>
    </w:p>
    <w:p>
      <w:pPr>
        <w:pStyle w:val="Compact"/>
        <w:numPr>
          <w:ilvl w:val="0"/>
          <w:numId w:val="1034"/>
        </w:numPr>
      </w:pPr>
      <w:r>
        <w:rPr>
          <w:rStyle w:val="VerbatimChar"/>
          <w:b/>
          <w:bCs/>
        </w:rPr>
        <w:t xml:space="preserve">products</w:t>
      </w:r>
      <w:r>
        <w:rPr>
          <w:b/>
          <w:bCs/>
        </w:rPr>
        <w:t xml:space="preserve"> </w:t>
      </w:r>
      <w:r>
        <w:rPr>
          <w:b/>
          <w:bCs/>
        </w:rPr>
        <w:t xml:space="preserve">Table:</w:t>
      </w:r>
    </w:p>
    <w:p>
      <w:pPr>
        <w:pStyle w:val="Compact"/>
        <w:numPr>
          <w:ilvl w:val="1"/>
          <w:numId w:val="1035"/>
        </w:numPr>
      </w:pPr>
      <w:r>
        <w:rPr>
          <w:rStyle w:val="VerbatimChar"/>
        </w:rPr>
        <w:t xml:space="preserve">id</w:t>
      </w:r>
      <w:r>
        <w:t xml:space="preserve"> </w:t>
      </w:r>
      <w:r>
        <w:t xml:space="preserve">(Integer, Primary Key)</w:t>
      </w:r>
    </w:p>
    <w:p>
      <w:pPr>
        <w:pStyle w:val="Compact"/>
        <w:numPr>
          <w:ilvl w:val="1"/>
          <w:numId w:val="1035"/>
        </w:numPr>
      </w:pPr>
      <w:r>
        <w:rPr>
          <w:rStyle w:val="VerbatimChar"/>
        </w:rPr>
        <w:t xml:space="preserve">name</w:t>
      </w:r>
      <w:r>
        <w:t xml:space="preserve"> </w:t>
      </w:r>
      <w:r>
        <w:t xml:space="preserve">(Varchar, Product description name)</w:t>
      </w:r>
    </w:p>
    <w:p>
      <w:pPr>
        <w:pStyle w:val="Compact"/>
        <w:numPr>
          <w:ilvl w:val="1"/>
          <w:numId w:val="1035"/>
        </w:numPr>
      </w:pPr>
      <w:r>
        <w:rPr>
          <w:rStyle w:val="VerbatimChar"/>
        </w:rPr>
        <w:t xml:space="preserve">sku</w:t>
      </w:r>
      <w:r>
        <w:t xml:space="preserve"> </w:t>
      </w:r>
      <w:r>
        <w:t xml:space="preserve">(Varchar, Unique item SKU code, Indexed)</w:t>
      </w:r>
    </w:p>
    <w:p>
      <w:pPr>
        <w:pStyle w:val="Compact"/>
        <w:numPr>
          <w:ilvl w:val="1"/>
          <w:numId w:val="1035"/>
        </w:numPr>
      </w:pPr>
      <w:r>
        <w:rPr>
          <w:rStyle w:val="VerbatimChar"/>
        </w:rPr>
        <w:t xml:space="preserve">cost_price</w:t>
      </w:r>
      <w:r>
        <w:t xml:space="preserve"> </w:t>
      </w:r>
      <w:r>
        <w:t xml:space="preserve">(Decimal, Procurement unit price)</w:t>
      </w:r>
    </w:p>
    <w:p>
      <w:pPr>
        <w:pStyle w:val="Compact"/>
        <w:numPr>
          <w:ilvl w:val="1"/>
          <w:numId w:val="1035"/>
        </w:numPr>
      </w:pPr>
      <w:r>
        <w:rPr>
          <w:rStyle w:val="VerbatimChar"/>
        </w:rPr>
        <w:t xml:space="preserve">unit_price</w:t>
      </w:r>
      <w:r>
        <w:t xml:space="preserve"> </w:t>
      </w:r>
      <w:r>
        <w:t xml:space="preserve">(Decimal, Sale retail unit price)</w:t>
      </w:r>
    </w:p>
    <w:p>
      <w:pPr>
        <w:pStyle w:val="Compact"/>
        <w:numPr>
          <w:ilvl w:val="1"/>
          <w:numId w:val="1035"/>
        </w:numPr>
      </w:pPr>
      <w:r>
        <w:rPr>
          <w:rStyle w:val="VerbatimChar"/>
        </w:rPr>
        <w:t xml:space="preserve">stock_quantity</w:t>
      </w:r>
      <w:r>
        <w:t xml:space="preserve"> </w:t>
      </w:r>
      <w:r>
        <w:t xml:space="preserve">(Integer, Current stock level)</w:t>
      </w:r>
    </w:p>
    <w:p>
      <w:pPr>
        <w:pStyle w:val="Compact"/>
        <w:numPr>
          <w:ilvl w:val="1"/>
          <w:numId w:val="1035"/>
        </w:numPr>
      </w:pPr>
      <w:r>
        <w:rPr>
          <w:rStyle w:val="VerbatimChar"/>
        </w:rPr>
        <w:t xml:space="preserve">min_stock</w:t>
      </w:r>
      <w:r>
        <w:t xml:space="preserve"> </w:t>
      </w:r>
      <w:r>
        <w:t xml:space="preserve">(Integer, Reorder alert threshold)</w:t>
      </w:r>
    </w:p>
    <w:p>
      <w:pPr>
        <w:pStyle w:val="Compact"/>
        <w:numPr>
          <w:ilvl w:val="1"/>
          <w:numId w:val="1035"/>
        </w:numPr>
      </w:pPr>
      <w:r>
        <w:rPr>
          <w:rStyle w:val="VerbatimChar"/>
        </w:rPr>
        <w:t xml:space="preserve">supplier_id</w:t>
      </w:r>
      <w:r>
        <w:t xml:space="preserve"> </w:t>
      </w:r>
      <w:r>
        <w:t xml:space="preserve">(FK to</w:t>
      </w:r>
      <w:r>
        <w:t xml:space="preserve"> </w:t>
      </w:r>
      <w:r>
        <w:rPr>
          <w:rStyle w:val="VerbatimChar"/>
        </w:rPr>
        <w:t xml:space="preserve">supplier_companies</w:t>
      </w:r>
      <w:r>
        <w:t xml:space="preserve">, Nullable)</w:t>
      </w:r>
    </w:p>
    <w:p>
      <w:pPr>
        <w:pStyle w:val="Compact"/>
        <w:numPr>
          <w:ilvl w:val="1"/>
          <w:numId w:val="1035"/>
        </w:numPr>
      </w:pPr>
      <w:r>
        <w:rPr>
          <w:rStyle w:val="VerbatimChar"/>
        </w:rPr>
        <w:t xml:space="preserve">status</w:t>
      </w:r>
      <w:r>
        <w:t xml:space="preserve"> </w:t>
      </w:r>
      <w:r>
        <w:t xml:space="preserve">(Varchar, ACTIVE or INACTIVE)</w:t>
      </w:r>
    </w:p>
    <w:p>
      <w:pPr>
        <w:pStyle w:val="Compact"/>
        <w:numPr>
          <w:ilvl w:val="0"/>
          <w:numId w:val="1034"/>
        </w:numPr>
      </w:pPr>
      <w:r>
        <w:rPr>
          <w:rStyle w:val="VerbatimChar"/>
          <w:b/>
          <w:bCs/>
        </w:rPr>
        <w:t xml:space="preserve">sales</w:t>
      </w:r>
      <w:r>
        <w:rPr>
          <w:b/>
          <w:bCs/>
        </w:rPr>
        <w:t xml:space="preserve"> </w:t>
      </w:r>
      <w:r>
        <w:rPr>
          <w:b/>
          <w:bCs/>
        </w:rPr>
        <w:t xml:space="preserve">Table:</w:t>
      </w:r>
    </w:p>
    <w:p>
      <w:pPr>
        <w:pStyle w:val="Compact"/>
        <w:numPr>
          <w:ilvl w:val="1"/>
          <w:numId w:val="1036"/>
        </w:numPr>
      </w:pPr>
      <w:r>
        <w:rPr>
          <w:rStyle w:val="VerbatimChar"/>
        </w:rPr>
        <w:t xml:space="preserve">id</w:t>
      </w:r>
      <w:r>
        <w:t xml:space="preserve"> </w:t>
      </w:r>
      <w:r>
        <w:t xml:space="preserve">(Integer, Primary Key)</w:t>
      </w:r>
    </w:p>
    <w:p>
      <w:pPr>
        <w:pStyle w:val="Compact"/>
        <w:numPr>
          <w:ilvl w:val="1"/>
          <w:numId w:val="1036"/>
        </w:numPr>
      </w:pPr>
      <w:r>
        <w:rPr>
          <w:rStyle w:val="VerbatimChar"/>
        </w:rPr>
        <w:t xml:space="preserve">product_id</w:t>
      </w:r>
      <w:r>
        <w:t xml:space="preserve"> </w:t>
      </w:r>
      <w:r>
        <w:t xml:space="preserve">(FK to</w:t>
      </w:r>
      <w:r>
        <w:t xml:space="preserve"> </w:t>
      </w:r>
      <w:r>
        <w:rPr>
          <w:rStyle w:val="VerbatimChar"/>
        </w:rPr>
        <w:t xml:space="preserve">products</w:t>
      </w:r>
      <w:r>
        <w:t xml:space="preserve">)</w:t>
      </w:r>
    </w:p>
    <w:p>
      <w:pPr>
        <w:pStyle w:val="Compact"/>
        <w:numPr>
          <w:ilvl w:val="1"/>
          <w:numId w:val="1036"/>
        </w:numPr>
      </w:pPr>
      <w:r>
        <w:rPr>
          <w:rStyle w:val="VerbatimChar"/>
        </w:rPr>
        <w:t xml:space="preserve">customer_name</w:t>
      </w:r>
      <w:r>
        <w:t xml:space="preserve"> </w:t>
      </w:r>
      <w:r>
        <w:t xml:space="preserve">(Varchar)</w:t>
      </w:r>
    </w:p>
    <w:p>
      <w:pPr>
        <w:pStyle w:val="Compact"/>
        <w:numPr>
          <w:ilvl w:val="1"/>
          <w:numId w:val="1036"/>
        </w:numPr>
      </w:pPr>
      <w:r>
        <w:rPr>
          <w:rStyle w:val="VerbatimChar"/>
        </w:rPr>
        <w:t xml:space="preserve">quantity_sold</w:t>
      </w:r>
      <w:r>
        <w:t xml:space="preserve"> </w:t>
      </w:r>
      <w:r>
        <w:t xml:space="preserve">(Integer)</w:t>
      </w:r>
    </w:p>
    <w:p>
      <w:pPr>
        <w:pStyle w:val="Compact"/>
        <w:numPr>
          <w:ilvl w:val="1"/>
          <w:numId w:val="1036"/>
        </w:numPr>
      </w:pPr>
      <w:r>
        <w:rPr>
          <w:rStyle w:val="VerbatimChar"/>
        </w:rPr>
        <w:t xml:space="preserve">unit_price</w:t>
      </w:r>
      <w:r>
        <w:t xml:space="preserve"> </w:t>
      </w:r>
      <w:r>
        <w:t xml:space="preserve">(Decimal)</w:t>
      </w:r>
    </w:p>
    <w:p>
      <w:pPr>
        <w:pStyle w:val="Compact"/>
        <w:numPr>
          <w:ilvl w:val="1"/>
          <w:numId w:val="1036"/>
        </w:numPr>
      </w:pPr>
      <w:r>
        <w:rPr>
          <w:rStyle w:val="VerbatimChar"/>
        </w:rPr>
        <w:t xml:space="preserve">unit_cost_price</w:t>
      </w:r>
      <w:r>
        <w:t xml:space="preserve"> </w:t>
      </w:r>
      <w:r>
        <w:t xml:space="preserve">(Decimal, snapshot of product cost at time of sale)</w:t>
      </w:r>
    </w:p>
    <w:p>
      <w:pPr>
        <w:pStyle w:val="Compact"/>
        <w:numPr>
          <w:ilvl w:val="1"/>
          <w:numId w:val="1036"/>
        </w:numPr>
      </w:pPr>
      <w:r>
        <w:rPr>
          <w:rStyle w:val="VerbatimChar"/>
        </w:rPr>
        <w:t xml:space="preserve">total_price</w:t>
      </w:r>
      <w:r>
        <w:t xml:space="preserve"> </w:t>
      </w:r>
      <w:r>
        <w:t xml:space="preserve">(Decimal, total revenue)</w:t>
      </w:r>
    </w:p>
    <w:p>
      <w:pPr>
        <w:pStyle w:val="Compact"/>
        <w:numPr>
          <w:ilvl w:val="1"/>
          <w:numId w:val="1036"/>
        </w:numPr>
      </w:pPr>
      <w:r>
        <w:rPr>
          <w:rStyle w:val="VerbatimChar"/>
        </w:rPr>
        <w:t xml:space="preserve">sale_date</w:t>
      </w:r>
      <w:r>
        <w:t xml:space="preserve"> </w:t>
      </w:r>
      <w:r>
        <w:t xml:space="preserve">(Date, Indexed)</w:t>
      </w:r>
    </w:p>
    <w:p>
      <w:pPr>
        <w:pStyle w:val="Compact"/>
        <w:numPr>
          <w:ilvl w:val="1"/>
          <w:numId w:val="1036"/>
        </w:numPr>
      </w:pPr>
      <w:r>
        <w:rPr>
          <w:rStyle w:val="VerbatimChar"/>
        </w:rPr>
        <w:t xml:space="preserve">invoice_number</w:t>
      </w:r>
      <w:r>
        <w:t xml:space="preserve"> </w:t>
      </w:r>
      <w:r>
        <w:t xml:space="preserve">(Varchar, unique transaction reference)</w:t>
      </w:r>
    </w:p>
    <w:p>
      <w:pPr>
        <w:pStyle w:val="Compact"/>
        <w:numPr>
          <w:ilvl w:val="1"/>
          <w:numId w:val="1036"/>
        </w:numPr>
      </w:pPr>
      <w:r>
        <w:rPr>
          <w:rStyle w:val="VerbatimChar"/>
        </w:rPr>
        <w:t xml:space="preserve">payment_status</w:t>
      </w:r>
      <w:r>
        <w:t xml:space="preserve"> </w:t>
      </w:r>
      <w:r>
        <w:t xml:space="preserve">(Varchar, PAID/PENDING/FAILED)</w:t>
      </w:r>
    </w:p>
    <w:p>
      <w:pPr>
        <w:pStyle w:val="Compact"/>
        <w:numPr>
          <w:ilvl w:val="1"/>
          <w:numId w:val="1036"/>
        </w:numPr>
      </w:pPr>
      <w:r>
        <w:rPr>
          <w:rStyle w:val="VerbatimChar"/>
        </w:rPr>
        <w:t xml:space="preserve">payment_method</w:t>
      </w:r>
      <w:r>
        <w:t xml:space="preserve"> </w:t>
      </w:r>
      <w:r>
        <w:t xml:space="preserve">(Varchar, CASH/CARD/etc.)</w:t>
      </w:r>
    </w:p>
    <w:p>
      <w:pPr>
        <w:pStyle w:val="Compact"/>
        <w:numPr>
          <w:ilvl w:val="0"/>
          <w:numId w:val="1034"/>
        </w:numPr>
      </w:pPr>
      <w:r>
        <w:rPr>
          <w:rStyle w:val="VerbatimChar"/>
          <w:b/>
          <w:bCs/>
        </w:rPr>
        <w:t xml:space="preserve">sales_returns</w:t>
      </w:r>
      <w:r>
        <w:rPr>
          <w:b/>
          <w:bCs/>
        </w:rPr>
        <w:t xml:space="preserve"> </w:t>
      </w:r>
      <w:r>
        <w:rPr>
          <w:b/>
          <w:bCs/>
        </w:rPr>
        <w:t xml:space="preserve">Table:</w:t>
      </w:r>
    </w:p>
    <w:p>
      <w:pPr>
        <w:pStyle w:val="Compact"/>
        <w:numPr>
          <w:ilvl w:val="1"/>
          <w:numId w:val="1037"/>
        </w:numPr>
      </w:pPr>
      <w:r>
        <w:rPr>
          <w:rStyle w:val="VerbatimChar"/>
        </w:rPr>
        <w:t xml:space="preserve">id</w:t>
      </w:r>
      <w:r>
        <w:t xml:space="preserve"> </w:t>
      </w:r>
      <w:r>
        <w:t xml:space="preserve">(Integer, Primary Key)</w:t>
      </w:r>
    </w:p>
    <w:p>
      <w:pPr>
        <w:pStyle w:val="Compact"/>
        <w:numPr>
          <w:ilvl w:val="1"/>
          <w:numId w:val="1037"/>
        </w:numPr>
      </w:pPr>
      <w:r>
        <w:rPr>
          <w:rStyle w:val="VerbatimChar"/>
        </w:rPr>
        <w:t xml:space="preserve">sale_id</w:t>
      </w:r>
      <w:r>
        <w:t xml:space="preserve"> </w:t>
      </w:r>
      <w:r>
        <w:t xml:space="preserve">(FK to</w:t>
      </w:r>
      <w:r>
        <w:t xml:space="preserve"> </w:t>
      </w:r>
      <w:r>
        <w:rPr>
          <w:rStyle w:val="VerbatimChar"/>
        </w:rPr>
        <w:t xml:space="preserve">sales</w:t>
      </w:r>
      <w:r>
        <w:t xml:space="preserve">)</w:t>
      </w:r>
    </w:p>
    <w:p>
      <w:pPr>
        <w:pStyle w:val="Compact"/>
        <w:numPr>
          <w:ilvl w:val="1"/>
          <w:numId w:val="1037"/>
        </w:numPr>
      </w:pPr>
      <w:r>
        <w:rPr>
          <w:rStyle w:val="VerbatimChar"/>
        </w:rPr>
        <w:t xml:space="preserve">product_id</w:t>
      </w:r>
      <w:r>
        <w:t xml:space="preserve"> </w:t>
      </w:r>
      <w:r>
        <w:t xml:space="preserve">(FK to</w:t>
      </w:r>
      <w:r>
        <w:t xml:space="preserve"> </w:t>
      </w:r>
      <w:r>
        <w:rPr>
          <w:rStyle w:val="VerbatimChar"/>
        </w:rPr>
        <w:t xml:space="preserve">products</w:t>
      </w:r>
      <w:r>
        <w:t xml:space="preserve">)</w:t>
      </w:r>
    </w:p>
    <w:p>
      <w:pPr>
        <w:pStyle w:val="Compact"/>
        <w:numPr>
          <w:ilvl w:val="1"/>
          <w:numId w:val="1037"/>
        </w:numPr>
      </w:pPr>
      <w:r>
        <w:rPr>
          <w:rStyle w:val="VerbatimChar"/>
        </w:rPr>
        <w:t xml:space="preserve">quantity_returned</w:t>
      </w:r>
      <w:r>
        <w:t xml:space="preserve"> </w:t>
      </w:r>
      <w:r>
        <w:t xml:space="preserve">(Integer)</w:t>
      </w:r>
    </w:p>
    <w:p>
      <w:pPr>
        <w:pStyle w:val="Compact"/>
        <w:numPr>
          <w:ilvl w:val="1"/>
          <w:numId w:val="1037"/>
        </w:numPr>
      </w:pPr>
      <w:r>
        <w:rPr>
          <w:rStyle w:val="VerbatimChar"/>
        </w:rPr>
        <w:t xml:space="preserve">refund_amount</w:t>
      </w:r>
      <w:r>
        <w:t xml:space="preserve"> </w:t>
      </w:r>
      <w:r>
        <w:t xml:space="preserve">(Decimal)</w:t>
      </w:r>
    </w:p>
    <w:p>
      <w:pPr>
        <w:pStyle w:val="Compact"/>
        <w:numPr>
          <w:ilvl w:val="1"/>
          <w:numId w:val="1037"/>
        </w:numPr>
      </w:pPr>
      <w:r>
        <w:rPr>
          <w:rStyle w:val="VerbatimChar"/>
        </w:rPr>
        <w:t xml:space="preserve">return_date</w:t>
      </w:r>
      <w:r>
        <w:t xml:space="preserve"> </w:t>
      </w:r>
      <w:r>
        <w:t xml:space="preserve">(Date)</w:t>
      </w:r>
    </w:p>
    <w:p>
      <w:pPr>
        <w:pStyle w:val="Compact"/>
        <w:numPr>
          <w:ilvl w:val="0"/>
          <w:numId w:val="1034"/>
        </w:numPr>
      </w:pPr>
      <w:r>
        <w:rPr>
          <w:rStyle w:val="VerbatimChar"/>
          <w:b/>
          <w:bCs/>
        </w:rPr>
        <w:t xml:space="preserve">inventory_transactions</w:t>
      </w:r>
      <w:r>
        <w:rPr>
          <w:b/>
          <w:bCs/>
        </w:rPr>
        <w:t xml:space="preserve"> </w:t>
      </w:r>
      <w:r>
        <w:rPr>
          <w:b/>
          <w:bCs/>
        </w:rPr>
        <w:t xml:space="preserve">Table:</w:t>
      </w:r>
    </w:p>
    <w:p>
      <w:pPr>
        <w:pStyle w:val="Compact"/>
        <w:numPr>
          <w:ilvl w:val="1"/>
          <w:numId w:val="1038"/>
        </w:numPr>
      </w:pPr>
      <w:r>
        <w:rPr>
          <w:rStyle w:val="VerbatimChar"/>
        </w:rPr>
        <w:t xml:space="preserve">id</w:t>
      </w:r>
      <w:r>
        <w:t xml:space="preserve"> </w:t>
      </w:r>
      <w:r>
        <w:t xml:space="preserve">(Integer, Primary Key)</w:t>
      </w:r>
    </w:p>
    <w:p>
      <w:pPr>
        <w:pStyle w:val="Compact"/>
        <w:numPr>
          <w:ilvl w:val="1"/>
          <w:numId w:val="1038"/>
        </w:numPr>
      </w:pPr>
      <w:r>
        <w:rPr>
          <w:rStyle w:val="VerbatimChar"/>
        </w:rPr>
        <w:t xml:space="preserve">product_id</w:t>
      </w:r>
      <w:r>
        <w:t xml:space="preserve"> </w:t>
      </w:r>
      <w:r>
        <w:t xml:space="preserve">(FK to</w:t>
      </w:r>
      <w:r>
        <w:t xml:space="preserve"> </w:t>
      </w:r>
      <w:r>
        <w:rPr>
          <w:rStyle w:val="VerbatimChar"/>
        </w:rPr>
        <w:t xml:space="preserve">products</w:t>
      </w:r>
      <w:r>
        <w:t xml:space="preserve">)</w:t>
      </w:r>
    </w:p>
    <w:p>
      <w:pPr>
        <w:pStyle w:val="Compact"/>
        <w:numPr>
          <w:ilvl w:val="1"/>
          <w:numId w:val="1038"/>
        </w:numPr>
      </w:pPr>
      <w:r>
        <w:rPr>
          <w:rStyle w:val="VerbatimChar"/>
        </w:rPr>
        <w:t xml:space="preserve">txn_type</w:t>
      </w:r>
      <w:r>
        <w:t xml:space="preserve"> </w:t>
      </w:r>
      <w:r>
        <w:t xml:space="preserve">(Varchar, IN/OUT/ADJUSTMENT)</w:t>
      </w:r>
    </w:p>
    <w:p>
      <w:pPr>
        <w:pStyle w:val="Compact"/>
        <w:numPr>
          <w:ilvl w:val="1"/>
          <w:numId w:val="1038"/>
        </w:numPr>
      </w:pPr>
      <w:r>
        <w:rPr>
          <w:rStyle w:val="VerbatimChar"/>
        </w:rPr>
        <w:t xml:space="preserve">quantity</w:t>
      </w:r>
      <w:r>
        <w:t xml:space="preserve"> </w:t>
      </w:r>
      <w:r>
        <w:t xml:space="preserve">(Integer)</w:t>
      </w:r>
    </w:p>
    <w:p>
      <w:pPr>
        <w:pStyle w:val="Compact"/>
        <w:numPr>
          <w:ilvl w:val="1"/>
          <w:numId w:val="1038"/>
        </w:numPr>
      </w:pPr>
      <w:r>
        <w:rPr>
          <w:rStyle w:val="VerbatimChar"/>
        </w:rPr>
        <w:t xml:space="preserve">reference_type</w:t>
      </w:r>
      <w:r>
        <w:t xml:space="preserve"> </w:t>
      </w:r>
      <w:r>
        <w:t xml:space="preserve">(Varchar, e.g.,</w:t>
      </w:r>
      <w:r>
        <w:t xml:space="preserve"> </w:t>
      </w:r>
      <w:r>
        <w:t xml:space="preserve">‘sale’</w:t>
      </w:r>
      <w:r>
        <w:t xml:space="preserve">,</w:t>
      </w:r>
      <w:r>
        <w:t xml:space="preserve"> </w:t>
      </w:r>
      <w:r>
        <w:t xml:space="preserve">‘purchase’</w:t>
      </w:r>
      <w:r>
        <w:t xml:space="preserve">,</w:t>
      </w:r>
      <w:r>
        <w:t xml:space="preserve"> </w:t>
      </w:r>
      <w:r>
        <w:t xml:space="preserve">‘adjustment’</w:t>
      </w:r>
      <w:r>
        <w:t xml:space="preserve">)</w:t>
      </w:r>
    </w:p>
    <w:p>
      <w:pPr>
        <w:pStyle w:val="Compact"/>
        <w:numPr>
          <w:ilvl w:val="1"/>
          <w:numId w:val="1038"/>
        </w:numPr>
      </w:pPr>
      <w:r>
        <w:rPr>
          <w:rStyle w:val="VerbatimChar"/>
        </w:rPr>
        <w:t xml:space="preserve">reference_id</w:t>
      </w:r>
      <w:r>
        <w:t xml:space="preserve"> </w:t>
      </w:r>
      <w:r>
        <w:t xml:space="preserve">(Integer, ID of reference row)</w:t>
      </w:r>
    </w:p>
    <w:p>
      <w:pPr>
        <w:pStyle w:val="Compact"/>
        <w:numPr>
          <w:ilvl w:val="1"/>
          <w:numId w:val="1038"/>
        </w:numPr>
      </w:pPr>
      <w:r>
        <w:rPr>
          <w:rStyle w:val="VerbatimChar"/>
        </w:rPr>
        <w:t xml:space="preserve">date</w:t>
      </w:r>
      <w:r>
        <w:t xml:space="preserve"> </w:t>
      </w:r>
      <w:r>
        <w:t xml:space="preserve">(Date)</w:t>
      </w:r>
    </w:p>
    <w:bookmarkEnd w:id="61"/>
    <w:bookmarkStart w:id="62" w:name="procurement-tables"/>
    <w:p>
      <w:pPr>
        <w:pStyle w:val="Heading4"/>
      </w:pPr>
      <w:r>
        <w:t xml:space="preserve">5.2.2 Procurement Tables</w:t>
      </w:r>
    </w:p>
    <w:p>
      <w:pPr>
        <w:pStyle w:val="Compact"/>
        <w:numPr>
          <w:ilvl w:val="0"/>
          <w:numId w:val="1039"/>
        </w:numPr>
      </w:pPr>
      <w:r>
        <w:rPr>
          <w:rStyle w:val="VerbatimChar"/>
          <w:b/>
          <w:bCs/>
        </w:rPr>
        <w:t xml:space="preserve">supplier_companies</w:t>
      </w:r>
      <w:r>
        <w:rPr>
          <w:b/>
          <w:bCs/>
        </w:rPr>
        <w:t xml:space="preserve"> </w:t>
      </w:r>
      <w:r>
        <w:rPr>
          <w:b/>
          <w:bCs/>
        </w:rPr>
        <w:t xml:space="preserve">Table:</w:t>
      </w:r>
      <w:r>
        <w:t xml:space="preserve"> </w:t>
      </w:r>
      <w:r>
        <w:t xml:space="preserve">Holds vendor business records (</w:t>
      </w: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contact_number</w:t>
      </w:r>
      <w:r>
        <w:t xml:space="preserve">,</w:t>
      </w:r>
      <w:r>
        <w:t xml:space="preserve"> </w:t>
      </w:r>
      <w:r>
        <w:rPr>
          <w:rStyle w:val="VerbatimChar"/>
        </w:rPr>
        <w:t xml:space="preserve">email</w:t>
      </w:r>
      <w:r>
        <w:t xml:space="preserve">).</w:t>
      </w:r>
    </w:p>
    <w:p>
      <w:pPr>
        <w:pStyle w:val="Compact"/>
        <w:numPr>
          <w:ilvl w:val="0"/>
          <w:numId w:val="1039"/>
        </w:numPr>
      </w:pPr>
      <w:r>
        <w:rPr>
          <w:rStyle w:val="VerbatimChar"/>
          <w:b/>
          <w:bCs/>
        </w:rPr>
        <w:t xml:space="preserve">purchases</w:t>
      </w:r>
      <w:r>
        <w:rPr>
          <w:b/>
          <w:bCs/>
        </w:rPr>
        <w:t xml:space="preserve"> </w:t>
      </w:r>
      <w:r>
        <w:rPr>
          <w:b/>
          <w:bCs/>
        </w:rPr>
        <w:t xml:space="preserve">Table:</w:t>
      </w:r>
      <w:r>
        <w:t xml:space="preserve"> </w:t>
      </w:r>
      <w:r>
        <w:t xml:space="preserve">Records procurement items received from suppliers (</w:t>
      </w:r>
      <w:r>
        <w:rPr>
          <w:rStyle w:val="VerbatimChar"/>
        </w:rPr>
        <w:t xml:space="preserve">product_id</w:t>
      </w:r>
      <w:r>
        <w:t xml:space="preserve">,</w:t>
      </w:r>
      <w:r>
        <w:t xml:space="preserve"> </w:t>
      </w:r>
      <w:r>
        <w:rPr>
          <w:rStyle w:val="VerbatimChar"/>
        </w:rPr>
        <w:t xml:space="preserve">quantity_purchased</w:t>
      </w:r>
      <w:r>
        <w:t xml:space="preserve">,</w:t>
      </w:r>
      <w:r>
        <w:t xml:space="preserve"> </w:t>
      </w:r>
      <w:r>
        <w:rPr>
          <w:rStyle w:val="VerbatimChar"/>
        </w:rPr>
        <w:t xml:space="preserve">unit_cost</w:t>
      </w:r>
      <w:r>
        <w:t xml:space="preserve">,</w:t>
      </w:r>
      <w:r>
        <w:t xml:space="preserve"> </w:t>
      </w:r>
      <w:r>
        <w:rPr>
          <w:rStyle w:val="VerbatimChar"/>
        </w:rPr>
        <w:t xml:space="preserve">total_cost</w:t>
      </w:r>
      <w:r>
        <w:t xml:space="preserve">,</w:t>
      </w:r>
      <w:r>
        <w:t xml:space="preserve"> </w:t>
      </w:r>
      <w:r>
        <w:rPr>
          <w:rStyle w:val="VerbatimChar"/>
        </w:rPr>
        <w:t xml:space="preserve">purchase_date</w:t>
      </w:r>
      <w:r>
        <w:t xml:space="preserve">,</w:t>
      </w:r>
      <w:r>
        <w:t xml:space="preserve"> </w:t>
      </w:r>
      <w:r>
        <w:rPr>
          <w:rStyle w:val="VerbatimChar"/>
        </w:rPr>
        <w:t xml:space="preserve">payment_status</w:t>
      </w:r>
      <w:r>
        <w:t xml:space="preserve">).</w:t>
      </w:r>
    </w:p>
    <w:p>
      <w:pPr>
        <w:pStyle w:val="Compact"/>
        <w:numPr>
          <w:ilvl w:val="0"/>
          <w:numId w:val="1039"/>
        </w:numPr>
      </w:pPr>
      <w:r>
        <w:rPr>
          <w:rStyle w:val="VerbatimChar"/>
          <w:b/>
          <w:bCs/>
        </w:rPr>
        <w:t xml:space="preserve">purchase_line_items</w:t>
      </w:r>
      <w:r>
        <w:rPr>
          <w:b/>
          <w:bCs/>
        </w:rPr>
        <w:t xml:space="preserve"> </w:t>
      </w:r>
      <w:r>
        <w:rPr>
          <w:b/>
          <w:bCs/>
        </w:rPr>
        <w:t xml:space="preserve">Table:</w:t>
      </w:r>
      <w:r>
        <w:t xml:space="preserve"> </w:t>
      </w:r>
      <w:r>
        <w:t xml:space="preserve">Maps items inside a multi-product purchase order.</w:t>
      </w:r>
    </w:p>
    <w:p>
      <w:pPr>
        <w:pStyle w:val="Compact"/>
        <w:numPr>
          <w:ilvl w:val="0"/>
          <w:numId w:val="1039"/>
        </w:numPr>
      </w:pPr>
      <w:r>
        <w:rPr>
          <w:rStyle w:val="VerbatimChar"/>
          <w:b/>
          <w:bCs/>
        </w:rPr>
        <w:t xml:space="preserve">ordered_slips</w:t>
      </w:r>
      <w:r>
        <w:rPr>
          <w:b/>
          <w:bCs/>
        </w:rPr>
        <w:t xml:space="preserve"> </w:t>
      </w:r>
      <w:r>
        <w:rPr>
          <w:b/>
          <w:bCs/>
        </w:rPr>
        <w:t xml:space="preserve">Table:</w:t>
      </w:r>
      <w:r>
        <w:t xml:space="preserve"> </w:t>
      </w:r>
      <w:r>
        <w:t xml:space="preserve">Tracks purchase order requests sent to suppliers (</w:t>
      </w:r>
      <w:r>
        <w:rPr>
          <w:rStyle w:val="VerbatimChar"/>
        </w:rPr>
        <w:t xml:space="preserve">product_id</w:t>
      </w:r>
      <w:r>
        <w:t xml:space="preserve">,</w:t>
      </w:r>
      <w:r>
        <w:t xml:space="preserve"> </w:t>
      </w:r>
      <w:r>
        <w:rPr>
          <w:rStyle w:val="VerbatimChar"/>
        </w:rPr>
        <w:t xml:space="preserve">quantity_ordered</w:t>
      </w:r>
      <w:r>
        <w:t xml:space="preserve">,</w:t>
      </w:r>
      <w:r>
        <w:t xml:space="preserve"> </w:t>
      </w:r>
      <w:r>
        <w:rPr>
          <w:rStyle w:val="VerbatimChar"/>
        </w:rPr>
        <w:t xml:space="preserve">quantity_received</w:t>
      </w:r>
      <w:r>
        <w:t xml:space="preserve">,</w:t>
      </w:r>
      <w:r>
        <w:t xml:space="preserve"> </w:t>
      </w:r>
      <w:r>
        <w:rPr>
          <w:rStyle w:val="VerbatimChar"/>
        </w:rPr>
        <w:t xml:space="preserve">unit_cost</w:t>
      </w:r>
      <w:r>
        <w:t xml:space="preserve">,</w:t>
      </w:r>
      <w:r>
        <w:t xml:space="preserve"> </w:t>
      </w:r>
      <w:r>
        <w:rPr>
          <w:rStyle w:val="VerbatimChar"/>
        </w:rPr>
        <w:t xml:space="preserve">total_cost</w:t>
      </w:r>
      <w:r>
        <w:t xml:space="preserve">,</w:t>
      </w:r>
      <w:r>
        <w:t xml:space="preserve"> </w:t>
      </w:r>
      <w:r>
        <w:rPr>
          <w:rStyle w:val="VerbatimChar"/>
        </w:rPr>
        <w:t xml:space="preserve">status</w:t>
      </w:r>
      <w:r>
        <w:t xml:space="preserve">,</w:t>
      </w:r>
      <w:r>
        <w:t xml:space="preserve"> </w:t>
      </w:r>
      <w:r>
        <w:rPr>
          <w:rStyle w:val="VerbatimChar"/>
        </w:rPr>
        <w:t xml:space="preserve">due_date</w:t>
      </w:r>
      <w:r>
        <w:t xml:space="preserve">).</w:t>
      </w:r>
    </w:p>
    <w:bookmarkEnd w:id="62"/>
    <w:bookmarkStart w:id="63" w:name="finance-invoicing-tables"/>
    <w:p>
      <w:pPr>
        <w:pStyle w:val="Heading4"/>
      </w:pPr>
      <w:r>
        <w:t xml:space="preserve">5.2.3 Finance &amp; Invoicing Tables</w:t>
      </w:r>
    </w:p>
    <w:p>
      <w:pPr>
        <w:pStyle w:val="Compact"/>
        <w:numPr>
          <w:ilvl w:val="0"/>
          <w:numId w:val="1040"/>
        </w:numPr>
      </w:pPr>
      <w:r>
        <w:rPr>
          <w:rStyle w:val="VerbatimChar"/>
          <w:b/>
          <w:bCs/>
        </w:rPr>
        <w:t xml:space="preserve">invoices</w:t>
      </w:r>
      <w:r>
        <w:rPr>
          <w:b/>
          <w:bCs/>
        </w:rPr>
        <w:t xml:space="preserve"> </w:t>
      </w:r>
      <w:r>
        <w:rPr>
          <w:b/>
          <w:bCs/>
        </w:rPr>
        <w:t xml:space="preserve">Table (Billing App):</w:t>
      </w:r>
      <w:r>
        <w:t xml:space="preserve"> </w:t>
      </w:r>
      <w:r>
        <w:t xml:space="preserve">Client billing ledger details (</w:t>
      </w:r>
      <w:r>
        <w:rPr>
          <w:rStyle w:val="VerbatimChar"/>
        </w:rPr>
        <w:t xml:space="preserve">invoice_number</w:t>
      </w:r>
      <w:r>
        <w:t xml:space="preserve">,</w:t>
      </w:r>
      <w:r>
        <w:t xml:space="preserve"> </w:t>
      </w:r>
      <w:r>
        <w:rPr>
          <w:rStyle w:val="VerbatimChar"/>
        </w:rPr>
        <w:t xml:space="preserve">customer_name</w:t>
      </w:r>
      <w:r>
        <w:t xml:space="preserve">,</w:t>
      </w:r>
      <w:r>
        <w:t xml:space="preserve"> </w:t>
      </w:r>
      <w:r>
        <w:rPr>
          <w:rStyle w:val="VerbatimChar"/>
        </w:rPr>
        <w:t xml:space="preserve">invoice_date</w:t>
      </w:r>
      <w:r>
        <w:t xml:space="preserve">,</w:t>
      </w:r>
      <w:r>
        <w:t xml:space="preserve"> </w:t>
      </w:r>
      <w:r>
        <w:rPr>
          <w:rStyle w:val="VerbatimChar"/>
        </w:rPr>
        <w:t xml:space="preserve">due_date</w:t>
      </w:r>
      <w:r>
        <w:t xml:space="preserve">,</w:t>
      </w:r>
      <w:r>
        <w:t xml:space="preserve"> </w:t>
      </w:r>
      <w:r>
        <w:rPr>
          <w:rStyle w:val="VerbatimChar"/>
        </w:rPr>
        <w:t xml:space="preserve">subtotal</w:t>
      </w:r>
      <w:r>
        <w:t xml:space="preserve">,</w:t>
      </w:r>
      <w:r>
        <w:t xml:space="preserve"> </w:t>
      </w:r>
      <w:r>
        <w:rPr>
          <w:rStyle w:val="VerbatimChar"/>
        </w:rPr>
        <w:t xml:space="preserve">total_amount</w:t>
      </w:r>
      <w:r>
        <w:t xml:space="preserve">,</w:t>
      </w:r>
      <w:r>
        <w:t xml:space="preserve"> </w:t>
      </w:r>
      <w:r>
        <w:rPr>
          <w:rStyle w:val="VerbatimChar"/>
        </w:rPr>
        <w:t xml:space="preserve">amount_paid</w:t>
      </w:r>
      <w:r>
        <w:t xml:space="preserve">,</w:t>
      </w:r>
      <w:r>
        <w:t xml:space="preserve"> </w:t>
      </w:r>
      <w:r>
        <w:rPr>
          <w:rStyle w:val="VerbatimChar"/>
        </w:rPr>
        <w:t xml:space="preserve">status</w:t>
      </w:r>
      <w:r>
        <w:t xml:space="preserve">).</w:t>
      </w:r>
    </w:p>
    <w:p>
      <w:pPr>
        <w:pStyle w:val="Compact"/>
        <w:numPr>
          <w:ilvl w:val="0"/>
          <w:numId w:val="1040"/>
        </w:numPr>
      </w:pPr>
      <w:r>
        <w:rPr>
          <w:rStyle w:val="VerbatimChar"/>
          <w:b/>
          <w:bCs/>
        </w:rPr>
        <w:t xml:space="preserve">accounts_coa_account</w:t>
      </w:r>
      <w:r>
        <w:rPr>
          <w:b/>
          <w:bCs/>
        </w:rPr>
        <w:t xml:space="preserve"> </w:t>
      </w:r>
      <w:r>
        <w:rPr>
          <w:b/>
          <w:bCs/>
        </w:rPr>
        <w:t xml:space="preserve">Table:</w:t>
      </w:r>
      <w:r>
        <w:t xml:space="preserve"> </w:t>
      </w:r>
      <w:r>
        <w:t xml:space="preserve">Stores the Chart of Accounts hierarchy.</w:t>
      </w:r>
    </w:p>
    <w:p>
      <w:pPr>
        <w:pStyle w:val="Compact"/>
        <w:numPr>
          <w:ilvl w:val="0"/>
          <w:numId w:val="1040"/>
        </w:numPr>
      </w:pPr>
      <w:r>
        <w:rPr>
          <w:rStyle w:val="VerbatimChar"/>
          <w:b/>
          <w:bCs/>
        </w:rPr>
        <w:t xml:space="preserve">accounts_journal_entry</w:t>
      </w:r>
      <w:r>
        <w:rPr>
          <w:b/>
          <w:bCs/>
        </w:rPr>
        <w:t xml:space="preserve"> </w:t>
      </w:r>
      <w:r>
        <w:rPr>
          <w:b/>
          <w:bCs/>
        </w:rPr>
        <w:t xml:space="preserve">&amp;</w:t>
      </w:r>
      <w:r>
        <w:rPr>
          <w:b/>
          <w:bCs/>
        </w:rPr>
        <w:t xml:space="preserve"> </w:t>
      </w:r>
      <w:r>
        <w:rPr>
          <w:rStyle w:val="VerbatimChar"/>
          <w:b/>
          <w:bCs/>
        </w:rPr>
        <w:t xml:space="preserve">accounts_journal_item</w:t>
      </w:r>
      <w:r>
        <w:rPr>
          <w:b/>
          <w:bCs/>
        </w:rPr>
        <w:t xml:space="preserve"> </w:t>
      </w:r>
      <w:r>
        <w:rPr>
          <w:b/>
          <w:bCs/>
        </w:rPr>
        <w:t xml:space="preserve">Tables:</w:t>
      </w:r>
      <w:r>
        <w:t xml:space="preserve"> </w:t>
      </w:r>
      <w:r>
        <w:t xml:space="preserve">Double-entry journal entries recording credits and debits.</w:t>
      </w:r>
    </w:p>
    <w:p>
      <w:pPr>
        <w:pStyle w:val="Compact"/>
        <w:numPr>
          <w:ilvl w:val="0"/>
          <w:numId w:val="1040"/>
        </w:numPr>
      </w:pPr>
      <w:r>
        <w:rPr>
          <w:rStyle w:val="VerbatimChar"/>
          <w:b/>
          <w:bCs/>
        </w:rPr>
        <w:t xml:space="preserve">screen4_revenue</w:t>
      </w:r>
      <w:r>
        <w:rPr>
          <w:b/>
          <w:bCs/>
        </w:rPr>
        <w:t xml:space="preserve"> </w:t>
      </w:r>
      <w:r>
        <w:rPr>
          <w:b/>
          <w:bCs/>
        </w:rPr>
        <w:t xml:space="preserve">&amp;</w:t>
      </w:r>
      <w:r>
        <w:rPr>
          <w:b/>
          <w:bCs/>
        </w:rPr>
        <w:t xml:space="preserve"> </w:t>
      </w:r>
      <w:r>
        <w:rPr>
          <w:rStyle w:val="VerbatimChar"/>
          <w:b/>
          <w:bCs/>
        </w:rPr>
        <w:t xml:space="preserve">screen4_expense</w:t>
      </w:r>
      <w:r>
        <w:rPr>
          <w:b/>
          <w:bCs/>
        </w:rPr>
        <w:t xml:space="preserve"> </w:t>
      </w:r>
      <w:r>
        <w:rPr>
          <w:b/>
          <w:bCs/>
        </w:rPr>
        <w:t xml:space="preserve">Tables:</w:t>
      </w:r>
      <w:r>
        <w:t xml:space="preserve"> </w:t>
      </w:r>
      <w:r>
        <w:t xml:space="preserve">Income and expense tracking.</w:t>
      </w:r>
    </w:p>
    <w:p>
      <w:pPr>
        <w:pStyle w:val="Compact"/>
        <w:numPr>
          <w:ilvl w:val="0"/>
          <w:numId w:val="1040"/>
        </w:numPr>
      </w:pPr>
      <w:r>
        <w:rPr>
          <w:rStyle w:val="VerbatimChar"/>
          <w:b/>
          <w:bCs/>
        </w:rPr>
        <w:t xml:space="preserve">cash_transactions</w:t>
      </w:r>
      <w:r>
        <w:rPr>
          <w:b/>
          <w:bCs/>
        </w:rPr>
        <w:t xml:space="preserve"> </w:t>
      </w:r>
      <w:r>
        <w:rPr>
          <w:b/>
          <w:bCs/>
        </w:rPr>
        <w:t xml:space="preserve">Table:</w:t>
      </w:r>
      <w:r>
        <w:t xml:space="preserve"> </w:t>
      </w:r>
      <w:r>
        <w:t xml:space="preserve">Immutable cash flow transactions ledger (</w:t>
      </w:r>
      <w:r>
        <w:rPr>
          <w:rStyle w:val="VerbatimChar"/>
        </w:rPr>
        <w:t xml:space="preserve">txn_type</w:t>
      </w:r>
      <w:r>
        <w:t xml:space="preserve"> </w:t>
      </w:r>
      <w:r>
        <w:t xml:space="preserve">IN/OUT,</w:t>
      </w:r>
      <w:r>
        <w:t xml:space="preserve"> </w:t>
      </w:r>
      <w:r>
        <w:rPr>
          <w:rStyle w:val="VerbatimChar"/>
        </w:rPr>
        <w:t xml:space="preserve">amount</w:t>
      </w:r>
      <w:r>
        <w:t xml:space="preserve">,</w:t>
      </w:r>
      <w:r>
        <w:t xml:space="preserve"> </w:t>
      </w:r>
      <w:r>
        <w:rPr>
          <w:rStyle w:val="VerbatimChar"/>
        </w:rPr>
        <w:t xml:space="preserve">source_type</w:t>
      </w:r>
      <w:r>
        <w:t xml:space="preserve">,</w:t>
      </w:r>
      <w:r>
        <w:t xml:space="preserve"> </w:t>
      </w:r>
      <w:r>
        <w:rPr>
          <w:rStyle w:val="VerbatimChar"/>
        </w:rPr>
        <w:t xml:space="preserve">source_id</w:t>
      </w:r>
      <w:r>
        <w:t xml:space="preserve">,</w:t>
      </w:r>
      <w:r>
        <w:t xml:space="preserve"> </w:t>
      </w:r>
      <w:r>
        <w:rPr>
          <w:rStyle w:val="VerbatimChar"/>
        </w:rPr>
        <w:t xml:space="preserve">date</w:t>
      </w:r>
      <w:r>
        <w:t xml:space="preserve">).</w:t>
      </w:r>
    </w:p>
    <w:p>
      <w:pPr>
        <w:pStyle w:val="Compact"/>
        <w:numPr>
          <w:ilvl w:val="0"/>
          <w:numId w:val="1040"/>
        </w:numPr>
      </w:pPr>
      <w:r>
        <w:rPr>
          <w:rStyle w:val="VerbatimChar"/>
          <w:b/>
          <w:bCs/>
        </w:rPr>
        <w:t xml:space="preserve">audit_log</w:t>
      </w:r>
      <w:r>
        <w:rPr>
          <w:b/>
          <w:bCs/>
        </w:rPr>
        <w:t xml:space="preserve"> </w:t>
      </w:r>
      <w:r>
        <w:rPr>
          <w:b/>
          <w:bCs/>
        </w:rPr>
        <w:t xml:space="preserve">Table:</w:t>
      </w:r>
      <w:r>
        <w:t xml:space="preserve"> </w:t>
      </w:r>
      <w:r>
        <w:t xml:space="preserve">Tracks database operations (CREATE, UPDATE, DELETE, VOID).</w:t>
      </w:r>
    </w:p>
    <w:p>
      <w:pPr>
        <w:pStyle w:val="Compact"/>
        <w:numPr>
          <w:ilvl w:val="0"/>
          <w:numId w:val="1040"/>
        </w:numPr>
      </w:pPr>
      <w:r>
        <w:rPr>
          <w:rStyle w:val="VerbatimChar"/>
          <w:b/>
          <w:bCs/>
        </w:rPr>
        <w:t xml:space="preserve">expense_budgets</w:t>
      </w:r>
      <w:r>
        <w:rPr>
          <w:b/>
          <w:bCs/>
        </w:rPr>
        <w:t xml:space="preserve"> </w:t>
      </w:r>
      <w:r>
        <w:rPr>
          <w:b/>
          <w:bCs/>
        </w:rPr>
        <w:t xml:space="preserve">Table:</w:t>
      </w:r>
      <w:r>
        <w:t xml:space="preserve"> </w:t>
      </w:r>
      <w:r>
        <w:t xml:space="preserve">Departmental expense category budgets (</w:t>
      </w:r>
      <w:r>
        <w:rPr>
          <w:rStyle w:val="VerbatimChar"/>
        </w:rPr>
        <w:t xml:space="preserve">category</w:t>
      </w:r>
      <w:r>
        <w:t xml:space="preserve">,</w:t>
      </w:r>
      <w:r>
        <w:t xml:space="preserve"> </w:t>
      </w:r>
      <w:r>
        <w:rPr>
          <w:rStyle w:val="VerbatimChar"/>
        </w:rPr>
        <w:t xml:space="preserve">period_type</w:t>
      </w:r>
      <w:r>
        <w:t xml:space="preserve">,</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budgeted_amount</w:t>
      </w:r>
      <w:r>
        <w:t xml:space="preserve">).</w:t>
      </w:r>
    </w:p>
    <w:p>
      <w:pPr>
        <w:pStyle w:val="Compact"/>
        <w:numPr>
          <w:ilvl w:val="0"/>
          <w:numId w:val="1040"/>
        </w:numPr>
      </w:pPr>
      <w:r>
        <w:rPr>
          <w:rStyle w:val="VerbatimChar"/>
          <w:b/>
          <w:bCs/>
        </w:rPr>
        <w:t xml:space="preserve">invoice_payments</w:t>
      </w:r>
      <w:r>
        <w:rPr>
          <w:b/>
          <w:bCs/>
        </w:rPr>
        <w:t xml:space="preserve"> </w:t>
      </w:r>
      <w:r>
        <w:rPr>
          <w:b/>
          <w:bCs/>
        </w:rPr>
        <w:t xml:space="preserve">Table:</w:t>
      </w:r>
      <w:r>
        <w:t xml:space="preserve"> </w:t>
      </w:r>
      <w:r>
        <w:t xml:space="preserve">Logs invoice payment installments.</w:t>
      </w:r>
    </w:p>
    <w:bookmarkEnd w:id="63"/>
    <w:bookmarkStart w:id="64" w:name="user-management-tables"/>
    <w:p>
      <w:pPr>
        <w:pStyle w:val="Heading4"/>
      </w:pPr>
      <w:r>
        <w:t xml:space="preserve">5.2.4 User Management Tables</w:t>
      </w:r>
    </w:p>
    <w:p>
      <w:pPr>
        <w:pStyle w:val="Compact"/>
        <w:numPr>
          <w:ilvl w:val="0"/>
          <w:numId w:val="1041"/>
        </w:numPr>
      </w:pPr>
      <w:r>
        <w:rPr>
          <w:rStyle w:val="VerbatimChar"/>
          <w:b/>
          <w:bCs/>
        </w:rPr>
        <w:t xml:space="preserve">user_mgmt_department</w:t>
      </w:r>
      <w:r>
        <w:rPr>
          <w:b/>
          <w:bCs/>
        </w:rPr>
        <w:t xml:space="preserve"> </w:t>
      </w:r>
      <w:r>
        <w:rPr>
          <w:b/>
          <w:bCs/>
        </w:rPr>
        <w:t xml:space="preserve">&amp;</w:t>
      </w:r>
      <w:r>
        <w:rPr>
          <w:b/>
          <w:bCs/>
        </w:rPr>
        <w:t xml:space="preserve"> </w:t>
      </w:r>
      <w:r>
        <w:rPr>
          <w:rStyle w:val="VerbatimChar"/>
          <w:b/>
          <w:bCs/>
        </w:rPr>
        <w:t xml:space="preserve">user_mgmt_role</w:t>
      </w:r>
      <w:r>
        <w:rPr>
          <w:b/>
          <w:bCs/>
        </w:rPr>
        <w:t xml:space="preserve"> </w:t>
      </w:r>
      <w:r>
        <w:rPr>
          <w:b/>
          <w:bCs/>
        </w:rPr>
        <w:t xml:space="preserve">Tables:</w:t>
      </w:r>
      <w:r>
        <w:t xml:space="preserve"> </w:t>
      </w:r>
      <w:r>
        <w:t xml:space="preserve">Organizational departments and roles.</w:t>
      </w:r>
    </w:p>
    <w:p>
      <w:pPr>
        <w:pStyle w:val="Compact"/>
        <w:numPr>
          <w:ilvl w:val="0"/>
          <w:numId w:val="1041"/>
        </w:numPr>
      </w:pPr>
      <w:r>
        <w:rPr>
          <w:rStyle w:val="VerbatimChar"/>
          <w:b/>
          <w:bCs/>
        </w:rPr>
        <w:t xml:space="preserve">user_mgmt_erpuser</w:t>
      </w:r>
      <w:r>
        <w:rPr>
          <w:b/>
          <w:bCs/>
        </w:rPr>
        <w:t xml:space="preserve"> </w:t>
      </w:r>
      <w:r>
        <w:rPr>
          <w:b/>
          <w:bCs/>
        </w:rPr>
        <w:t xml:space="preserve">Table:</w:t>
      </w:r>
      <w:r>
        <w:t xml:space="preserve"> </w:t>
      </w:r>
      <w:r>
        <w:t xml:space="preserve">User profiles extending Django’s auth model.</w:t>
      </w:r>
    </w:p>
    <w:p>
      <w:pPr>
        <w:pStyle w:val="Compact"/>
        <w:numPr>
          <w:ilvl w:val="0"/>
          <w:numId w:val="1041"/>
        </w:numPr>
      </w:pPr>
      <w:r>
        <w:rPr>
          <w:rStyle w:val="VerbatimChar"/>
          <w:b/>
          <w:bCs/>
        </w:rPr>
        <w:t xml:space="preserve">user_mgmt_permission</w:t>
      </w:r>
      <w:r>
        <w:rPr>
          <w:b/>
          <w:bCs/>
        </w:rPr>
        <w:t xml:space="preserve"> </w:t>
      </w:r>
      <w:r>
        <w:rPr>
          <w:b/>
          <w:bCs/>
        </w:rPr>
        <w:t xml:space="preserve">Table:</w:t>
      </w:r>
      <w:r>
        <w:t xml:space="preserve"> </w:t>
      </w:r>
      <w:r>
        <w:t xml:space="preserve">Module-level access rights.</w:t>
      </w:r>
    </w:p>
    <w:p>
      <w:pPr>
        <w:pStyle w:val="Compact"/>
        <w:numPr>
          <w:ilvl w:val="0"/>
          <w:numId w:val="1041"/>
        </w:numPr>
      </w:pPr>
      <w:r>
        <w:rPr>
          <w:rStyle w:val="VerbatimChar"/>
          <w:b/>
          <w:bCs/>
        </w:rPr>
        <w:t xml:space="preserve">user_mgmt_activitylog</w:t>
      </w:r>
      <w:r>
        <w:rPr>
          <w:b/>
          <w:bCs/>
        </w:rPr>
        <w:t xml:space="preserve"> </w:t>
      </w:r>
      <w:r>
        <w:rPr>
          <w:b/>
          <w:bCs/>
        </w:rPr>
        <w:t xml:space="preserve">Table:</w:t>
      </w:r>
      <w:r>
        <w:t xml:space="preserve"> </w:t>
      </w:r>
      <w:r>
        <w:t xml:space="preserve">Logs system activities (LOGIN, LOGOUT, EXPORT).</w:t>
      </w:r>
    </w:p>
    <w:p>
      <w:pPr>
        <w:pStyle w:val="Compact"/>
        <w:numPr>
          <w:ilvl w:val="0"/>
          <w:numId w:val="1041"/>
        </w:numPr>
      </w:pPr>
      <w:r>
        <w:rPr>
          <w:rStyle w:val="VerbatimChar"/>
          <w:b/>
          <w:bCs/>
        </w:rPr>
        <w:t xml:space="preserve">user_mgmt_userinvite</w:t>
      </w:r>
      <w:r>
        <w:rPr>
          <w:b/>
          <w:bCs/>
        </w:rPr>
        <w:t xml:space="preserve"> </w:t>
      </w:r>
      <w:r>
        <w:rPr>
          <w:b/>
          <w:bCs/>
        </w:rPr>
        <w:t xml:space="preserve">Table:</w:t>
      </w:r>
      <w:r>
        <w:t xml:space="preserve"> </w:t>
      </w:r>
      <w:r>
        <w:t xml:space="preserve">Manages pending user invitations.</w:t>
      </w:r>
    </w:p>
    <w:bookmarkEnd w:id="64"/>
    <w:bookmarkStart w:id="65" w:name="configuration-tables"/>
    <w:p>
      <w:pPr>
        <w:pStyle w:val="Heading4"/>
      </w:pPr>
      <w:r>
        <w:t xml:space="preserve">5.2.5 Configuration Tables</w:t>
      </w:r>
    </w:p>
    <w:p>
      <w:pPr>
        <w:pStyle w:val="Compact"/>
        <w:numPr>
          <w:ilvl w:val="0"/>
          <w:numId w:val="1042"/>
        </w:numPr>
      </w:pPr>
      <w:r>
        <w:rPr>
          <w:rStyle w:val="VerbatimChar"/>
          <w:b/>
          <w:bCs/>
        </w:rPr>
        <w:t xml:space="preserve">accounts_apiconfiguration</w:t>
      </w:r>
      <w:r>
        <w:rPr>
          <w:b/>
          <w:bCs/>
        </w:rPr>
        <w:t xml:space="preserve"> </w:t>
      </w:r>
      <w:r>
        <w:rPr>
          <w:b/>
          <w:bCs/>
        </w:rPr>
        <w:t xml:space="preserve">Table:</w:t>
      </w:r>
      <w:r>
        <w:t xml:space="preserve"> </w:t>
      </w:r>
      <w:r>
        <w:t xml:space="preserve">Stores API settings (</w:t>
      </w:r>
      <w:r>
        <w:rPr>
          <w:rStyle w:val="VerbatimChar"/>
        </w:rPr>
        <w:t xml:space="preserve">provider</w:t>
      </w:r>
      <w:r>
        <w:t xml:space="preserve"> </w:t>
      </w:r>
      <w:r>
        <w:t xml:space="preserve">OpenAI/Groq,</w:t>
      </w:r>
      <w:r>
        <w:t xml:space="preserve"> </w:t>
      </w:r>
      <w:r>
        <w:rPr>
          <w:rStyle w:val="VerbatimChar"/>
        </w:rPr>
        <w:t xml:space="preserve">api_key</w:t>
      </w:r>
      <w:r>
        <w:t xml:space="preserve">,</w:t>
      </w:r>
      <w:r>
        <w:t xml:space="preserve"> </w:t>
      </w:r>
      <w:r>
        <w:rPr>
          <w:rStyle w:val="VerbatimChar"/>
        </w:rPr>
        <w:t xml:space="preserve">is_active</w:t>
      </w:r>
      <w:r>
        <w:t xml:space="preserve">).</w:t>
      </w:r>
    </w:p>
    <w:bookmarkEnd w:id="65"/>
    <w:bookmarkEnd w:id="66"/>
    <w:bookmarkStart w:id="67" w:name="constraints"/>
    <w:p>
      <w:pPr>
        <w:pStyle w:val="Heading3"/>
      </w:pPr>
      <w:r>
        <w:t xml:space="preserve">5.3 Constraints</w:t>
      </w:r>
    </w:p>
    <w:p>
      <w:pPr>
        <w:pStyle w:val="Compact"/>
        <w:numPr>
          <w:ilvl w:val="0"/>
          <w:numId w:val="1043"/>
        </w:numPr>
      </w:pPr>
      <w:r>
        <w:rPr>
          <w:b/>
          <w:bCs/>
        </w:rPr>
        <w:t xml:space="preserve">Uniqueness:</w:t>
      </w:r>
      <w:r>
        <w:t xml:space="preserve"> </w:t>
      </w:r>
      <w:r>
        <w:t xml:space="preserve">Unique SKU codes in</w:t>
      </w:r>
      <w:r>
        <w:t xml:space="preserve"> </w:t>
      </w:r>
      <w:r>
        <w:rPr>
          <w:rStyle w:val="VerbatimChar"/>
        </w:rPr>
        <w:t xml:space="preserve">products</w:t>
      </w:r>
      <w:r>
        <w:t xml:space="preserve">, unique invoice numbers in</w:t>
      </w:r>
      <w:r>
        <w:t xml:space="preserve"> </w:t>
      </w:r>
      <w:r>
        <w:rPr>
          <w:rStyle w:val="VerbatimChar"/>
        </w:rPr>
        <w:t xml:space="preserve">invoices</w:t>
      </w:r>
      <w:r>
        <w:t xml:space="preserve">, and unique provider designations in</w:t>
      </w:r>
      <w:r>
        <w:t xml:space="preserve"> </w:t>
      </w:r>
      <w:r>
        <w:rPr>
          <w:rStyle w:val="VerbatimChar"/>
        </w:rPr>
        <w:t xml:space="preserve">apiconfiguration</w:t>
      </w:r>
      <w:r>
        <w:t xml:space="preserve">.</w:t>
      </w:r>
    </w:p>
    <w:p>
      <w:pPr>
        <w:pStyle w:val="Compact"/>
        <w:numPr>
          <w:ilvl w:val="0"/>
          <w:numId w:val="1043"/>
        </w:numPr>
      </w:pPr>
      <w:r>
        <w:rPr>
          <w:b/>
          <w:bCs/>
        </w:rPr>
        <w:t xml:space="preserve">Foreign Key Actions:</w:t>
      </w:r>
      <w:r>
        <w:t xml:space="preserve"> </w:t>
      </w:r>
      <w:r>
        <w:t xml:space="preserve">Uses</w:t>
      </w:r>
      <w:r>
        <w:t xml:space="preserve"> </w:t>
      </w:r>
      <w:r>
        <w:rPr>
          <w:rStyle w:val="VerbatimChar"/>
        </w:rPr>
        <w:t xml:space="preserve">on_delete=models.PROTECT</w:t>
      </w:r>
      <w:r>
        <w:t xml:space="preserve"> </w:t>
      </w:r>
      <w:r>
        <w:t xml:space="preserve">on critical operational models (such as products in sales or purchases) to prevent deleting items with transactional history.</w:t>
      </w:r>
    </w:p>
    <w:bookmarkEnd w:id="67"/>
    <w:bookmarkStart w:id="68" w:name="indexing-strategy"/>
    <w:p>
      <w:pPr>
        <w:pStyle w:val="Heading3"/>
      </w:pPr>
      <w:r>
        <w:t xml:space="preserve">5.4 Indexing Strategy</w:t>
      </w:r>
    </w:p>
    <w:p>
      <w:pPr>
        <w:pStyle w:val="FirstParagraph"/>
      </w:pPr>
      <w:r>
        <w:t xml:space="preserve">To optimize query performance, database indexes are set on columns frequently used in search queries, sorting operations, and join clauses:</w:t>
      </w:r>
    </w:p>
    <w:p>
      <w:pPr>
        <w:pStyle w:val="Compact"/>
        <w:numPr>
          <w:ilvl w:val="0"/>
          <w:numId w:val="1044"/>
        </w:numPr>
      </w:pPr>
      <w:r>
        <w:rPr>
          <w:rStyle w:val="VerbatimChar"/>
        </w:rPr>
        <w:t xml:space="preserve">products</w:t>
      </w:r>
      <w:r>
        <w:t xml:space="preserve">: Index on</w:t>
      </w:r>
      <w:r>
        <w:t xml:space="preserve"> </w:t>
      </w:r>
      <w:r>
        <w:rPr>
          <w:rStyle w:val="VerbatimChar"/>
        </w:rPr>
        <w:t xml:space="preserve">sku</w:t>
      </w:r>
      <w:r>
        <w:t xml:space="preserve">,</w:t>
      </w:r>
      <w:r>
        <w:t xml:space="preserve"> </w:t>
      </w:r>
      <w:r>
        <w:rPr>
          <w:rStyle w:val="VerbatimChar"/>
        </w:rPr>
        <w:t xml:space="preserve">category</w:t>
      </w:r>
      <w:r>
        <w:t xml:space="preserve">, and</w:t>
      </w:r>
      <w:r>
        <w:t xml:space="preserve"> </w:t>
      </w:r>
      <w:r>
        <w:rPr>
          <w:rStyle w:val="VerbatimChar"/>
        </w:rPr>
        <w:t xml:space="preserve">stock_quantity</w:t>
      </w:r>
      <w:r>
        <w:t xml:space="preserve">.</w:t>
      </w:r>
    </w:p>
    <w:p>
      <w:pPr>
        <w:pStyle w:val="Compact"/>
        <w:numPr>
          <w:ilvl w:val="0"/>
          <w:numId w:val="1044"/>
        </w:numPr>
      </w:pPr>
      <w:r>
        <w:rPr>
          <w:rStyle w:val="VerbatimChar"/>
        </w:rPr>
        <w:t xml:space="preserve">sales</w:t>
      </w:r>
      <w:r>
        <w:t xml:space="preserve">: Index on</w:t>
      </w:r>
      <w:r>
        <w:t xml:space="preserve"> </w:t>
      </w:r>
      <w:r>
        <w:rPr>
          <w:rStyle w:val="VerbatimChar"/>
        </w:rPr>
        <w:t xml:space="preserve">sale_date</w:t>
      </w:r>
      <w:r>
        <w:t xml:space="preserve"> </w:t>
      </w:r>
      <w:r>
        <w:t xml:space="preserve">(for chronological filtering) and</w:t>
      </w:r>
      <w:r>
        <w:t xml:space="preserve"> </w:t>
      </w:r>
      <w:r>
        <w:rPr>
          <w:rStyle w:val="VerbatimChar"/>
        </w:rPr>
        <w:t xml:space="preserve">product</w:t>
      </w:r>
      <w:r>
        <w:t xml:space="preserve">.</w:t>
      </w:r>
    </w:p>
    <w:p>
      <w:pPr>
        <w:pStyle w:val="Compact"/>
        <w:numPr>
          <w:ilvl w:val="0"/>
          <w:numId w:val="1044"/>
        </w:numPr>
      </w:pPr>
      <w:r>
        <w:rPr>
          <w:rStyle w:val="VerbatimChar"/>
        </w:rPr>
        <w:t xml:space="preserve">cash_transactions</w:t>
      </w:r>
      <w:r>
        <w:t xml:space="preserve">: Compound index on</w:t>
      </w:r>
      <w:r>
        <w:t xml:space="preserve"> </w:t>
      </w:r>
      <w:r>
        <w:rPr>
          <w:rStyle w:val="VerbatimChar"/>
        </w:rPr>
        <w:t xml:space="preserve">(txn_type, date)</w:t>
      </w:r>
      <w:r>
        <w:t xml:space="preserve"> </w:t>
      </w:r>
      <w:r>
        <w:t xml:space="preserve">to accelerate cash flow queries.</w:t>
      </w:r>
    </w:p>
    <w:p>
      <w:pPr>
        <w:pStyle w:val="Compact"/>
        <w:numPr>
          <w:ilvl w:val="0"/>
          <w:numId w:val="1044"/>
        </w:numPr>
      </w:pPr>
      <w:r>
        <w:rPr>
          <w:rStyle w:val="VerbatimChar"/>
        </w:rPr>
        <w:t xml:space="preserve">audit_log</w:t>
      </w:r>
      <w:r>
        <w:t xml:space="preserve">: Index on</w:t>
      </w:r>
      <w:r>
        <w:t xml:space="preserve"> </w:t>
      </w:r>
      <w:r>
        <w:rPr>
          <w:rStyle w:val="VerbatimChar"/>
        </w:rPr>
        <w:t xml:space="preserve">(entity_type, entity_id)</w:t>
      </w:r>
      <w:r>
        <w:t xml:space="preserve"> </w:t>
      </w:r>
      <w:r>
        <w:t xml:space="preserve">to speed up change history searches.</w:t>
      </w:r>
    </w:p>
    <w:p>
      <w:r>
        <w:pict>
          <v:rect style="width:0;height:1.5pt" o:hralign="center" o:hrstd="t" o:hr="t"/>
        </w:pict>
      </w:r>
    </w:p>
    <w:bookmarkEnd w:id="68"/>
    <w:bookmarkEnd w:id="69"/>
    <w:bookmarkStart w:id="76" w:name="end-to-end-data-flow"/>
    <w:p>
      <w:pPr>
        <w:pStyle w:val="Heading2"/>
      </w:pPr>
      <w:r>
        <w:t xml:space="preserve">6. End-to-End Data Flow</w:t>
      </w:r>
    </w:p>
    <w:p>
      <w:pPr>
        <w:pStyle w:val="FirstParagraph"/>
      </w:pPr>
      <w:r>
        <w:t xml:space="preserve">The operational data flow follows a structured path from import ingestion to frontend visualization:</w:t>
      </w:r>
    </w:p>
    <w:p>
      <w:pPr>
        <w:pStyle w:val="SourceCode"/>
      </w:pPr>
      <w:r>
        <w:rPr>
          <w:rStyle w:val="VerbatimChar"/>
        </w:rPr>
        <w:t xml:space="preserve">[Excel File Uploaded]</w:t>
      </w:r>
      <w:r>
        <w:br/>
      </w:r>
      <w:r>
        <w:rPr>
          <w:rStyle w:val="VerbatimChar"/>
        </w:rPr>
        <w:t xml:space="preserve">        │</w:t>
      </w:r>
      <w:r>
        <w:br/>
      </w:r>
      <w:r>
        <w:rPr>
          <w:rStyle w:val="VerbatimChar"/>
        </w:rPr>
        <w:t xml:space="preserve">        ▼</w:t>
      </w:r>
      <w:r>
        <w:br/>
      </w:r>
      <w:r>
        <w:rPr>
          <w:rStyle w:val="VerbatimChar"/>
        </w:rPr>
        <w:t xml:space="preserve">[SalesImportService parses rows] ──(Validates SKU &amp; non-zero Qty)──&gt; [Insert Sale Row]</w:t>
      </w:r>
      <w:r>
        <w:br/>
      </w:r>
      <w:r>
        <w:rPr>
          <w:rStyle w:val="VerbatimChar"/>
        </w:rPr>
        <w:t xml:space="preserve">                                                                          │</w:t>
      </w:r>
      <w:r>
        <w:br/>
      </w:r>
      <w:r>
        <w:rPr>
          <w:rStyle w:val="VerbatimChar"/>
        </w:rPr>
        <w:t xml:space="preserve">                                                                 (Signal Triggers)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[InventoryTransaction Created]                                 [CashTransaction Created]</w:t>
      </w:r>
      <w:r>
        <w:br/>
      </w:r>
      <w:r>
        <w:rPr>
          <w:rStyle w:val="VerbatimChar"/>
        </w:rPr>
        <w:t xml:space="preserve">                                           │                                                             │</w:t>
      </w:r>
      <w:r>
        <w:br/>
      </w:r>
      <w:r>
        <w:rPr>
          <w:rStyle w:val="VerbatimChar"/>
        </w:rPr>
        <w:t xml:space="preserve">                                   (Updates Stock)                                               (Logs Cash flow)</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[Database Stores Transaction]</w:t>
      </w:r>
      <w:r>
        <w:br/>
      </w:r>
      <w:r>
        <w:rPr>
          <w:rStyle w:val="VerbatimChar"/>
        </w:rPr>
        <w:t xml:space="preserve">                                                                          │</w:t>
      </w:r>
      <w:r>
        <w:br/>
      </w:r>
      <w:r>
        <w:rPr>
          <w:rStyle w:val="VerbatimChar"/>
        </w:rPr>
        <w:t xml:space="preserve">                                                                    (REST Query)</w:t>
      </w:r>
      <w:r>
        <w:br/>
      </w:r>
      <w:r>
        <w:rPr>
          <w:rStyle w:val="VerbatimChar"/>
        </w:rPr>
        <w:t xml:space="preserve">                                                                          │</w:t>
      </w:r>
      <w:r>
        <w:br/>
      </w:r>
      <w:r>
        <w:rPr>
          <w:rStyle w:val="VerbatimChar"/>
        </w:rPr>
        <w:t xml:space="preserve">                                                                          ▼</w:t>
      </w:r>
      <w:r>
        <w:br/>
      </w:r>
      <w:r>
        <w:rPr>
          <w:rStyle w:val="VerbatimChar"/>
        </w:rPr>
        <w:t xml:space="preserve">                                                            [API: sales-by-period/]</w:t>
      </w:r>
      <w:r>
        <w:br/>
      </w:r>
      <w:r>
        <w:rPr>
          <w:rStyle w:val="VerbatimChar"/>
        </w:rPr>
        <w:t xml:space="preserve">                                                                          │</w:t>
      </w:r>
      <w:r>
        <w:br/>
      </w:r>
      <w:r>
        <w:rPr>
          <w:rStyle w:val="VerbatimChar"/>
        </w:rPr>
        <w:t xml:space="preserve">                                                                    (JSON Payload)</w:t>
      </w:r>
      <w:r>
        <w:br/>
      </w:r>
      <w:r>
        <w:rPr>
          <w:rStyle w:val="VerbatimChar"/>
        </w:rPr>
        <w:t xml:space="preserve">                                                                          │</w:t>
      </w:r>
      <w:r>
        <w:br/>
      </w:r>
      <w:r>
        <w:rPr>
          <w:rStyle w:val="VerbatimChar"/>
        </w:rPr>
        <w:t xml:space="preserve">                                                                          ▼</w:t>
      </w:r>
      <w:r>
        <w:br/>
      </w:r>
      <w:r>
        <w:rPr>
          <w:rStyle w:val="VerbatimChar"/>
        </w:rPr>
        <w:t xml:space="preserve">                                                             [Frontend Hook Renders UI]</w:t>
      </w:r>
    </w:p>
    <w:bookmarkStart w:id="70" w:name="step-1-file-storage-output-folder"/>
    <w:p>
      <w:pPr>
        <w:pStyle w:val="Heading3"/>
      </w:pPr>
      <w:r>
        <w:t xml:space="preserve">6.1 Step 1: File Storage (</w:t>
      </w:r>
      <w:r>
        <w:rPr>
          <w:rStyle w:val="VerbatimChar"/>
        </w:rPr>
        <w:t xml:space="preserve">output/</w:t>
      </w:r>
      <w:r>
        <w:t xml:space="preserve"> </w:t>
      </w:r>
      <w:r>
        <w:t xml:space="preserve">folder)</w:t>
      </w:r>
    </w:p>
    <w:p>
      <w:pPr>
        <w:pStyle w:val="Compact"/>
        <w:numPr>
          <w:ilvl w:val="0"/>
          <w:numId w:val="1045"/>
        </w:numPr>
      </w:pPr>
      <w:r>
        <w:rPr>
          <w:b/>
          <w:bCs/>
        </w:rPr>
        <w:t xml:space="preserve">Action:</w:t>
      </w:r>
      <w:r>
        <w:t xml:space="preserve"> </w:t>
      </w:r>
      <w:r>
        <w:t xml:space="preserve">A monthly sales Excel workbook (e.g.,</w:t>
      </w:r>
      <w:r>
        <w:t xml:space="preserve"> </w:t>
      </w:r>
      <w:r>
        <w:rPr>
          <w:rStyle w:val="VerbatimChar"/>
        </w:rPr>
        <w:t xml:space="preserve">AlNoor_April_2026.xlsx</w:t>
      </w:r>
      <w:r>
        <w:t xml:space="preserve">) is dropped in the</w:t>
      </w:r>
      <w:r>
        <w:t xml:space="preserve"> </w:t>
      </w:r>
      <w:r>
        <w:rPr>
          <w:rStyle w:val="VerbatimChar"/>
        </w:rPr>
        <w:t xml:space="preserve">output/</w:t>
      </w:r>
      <w:r>
        <w:t xml:space="preserve"> </w:t>
      </w:r>
      <w:r>
        <w:t xml:space="preserve">directory.</w:t>
      </w:r>
    </w:p>
    <w:bookmarkEnd w:id="70"/>
    <w:bookmarkStart w:id="71" w:name="step-2-processing-salesimportservice"/>
    <w:p>
      <w:pPr>
        <w:pStyle w:val="Heading3"/>
      </w:pPr>
      <w:r>
        <w:t xml:space="preserve">6.2 Step 2: Processing (</w:t>
      </w:r>
      <w:r>
        <w:rPr>
          <w:rStyle w:val="VerbatimChar"/>
        </w:rPr>
        <w:t xml:space="preserve">SalesImportService</w:t>
      </w:r>
      <w:r>
        <w:t xml:space="preserve">)</w:t>
      </w:r>
    </w:p>
    <w:p>
      <w:pPr>
        <w:pStyle w:val="Compact"/>
        <w:numPr>
          <w:ilvl w:val="0"/>
          <w:numId w:val="1046"/>
        </w:numPr>
      </w:pPr>
      <w:r>
        <w:rPr>
          <w:b/>
          <w:bCs/>
        </w:rPr>
        <w:t xml:space="preserve">Detection:</w:t>
      </w:r>
      <w:r>
        <w:t xml:space="preserve"> </w:t>
      </w:r>
      <w:r>
        <w:t xml:space="preserve">The import view scans the directory and runs the parser service.</w:t>
      </w:r>
    </w:p>
    <w:p>
      <w:pPr>
        <w:pStyle w:val="Compact"/>
        <w:numPr>
          <w:ilvl w:val="0"/>
          <w:numId w:val="1046"/>
        </w:numPr>
      </w:pPr>
      <w:r>
        <w:rPr>
          <w:b/>
          <w:bCs/>
        </w:rPr>
        <w:t xml:space="preserve">Target Selection:</w:t>
      </w:r>
      <w:r>
        <w:t xml:space="preserve"> </w:t>
      </w:r>
      <w:r>
        <w:t xml:space="preserve">The parser identifies columns matching parameters (e.g.,</w:t>
      </w:r>
      <w:r>
        <w:t xml:space="preserve"> </w:t>
      </w:r>
      <w:r>
        <w:rPr>
          <w:rStyle w:val="VerbatimChar"/>
        </w:rPr>
        <w:t xml:space="preserve">sku</w:t>
      </w:r>
      <w:r>
        <w:t xml:space="preserve">,</w:t>
      </w:r>
      <w:r>
        <w:t xml:space="preserve"> </w:t>
      </w:r>
      <w:r>
        <w:rPr>
          <w:rStyle w:val="VerbatimChar"/>
        </w:rPr>
        <w:t xml:space="preserve">qty</w:t>
      </w:r>
      <w:r>
        <w:t xml:space="preserve">,</w:t>
      </w:r>
      <w:r>
        <w:t xml:space="preserve"> </w:t>
      </w:r>
      <w:r>
        <w:rPr>
          <w:rStyle w:val="VerbatimChar"/>
        </w:rPr>
        <w:t xml:space="preserve">sale price</w:t>
      </w:r>
      <w:r>
        <w:t xml:space="preserve">).</w:t>
      </w:r>
    </w:p>
    <w:p>
      <w:pPr>
        <w:pStyle w:val="Compact"/>
        <w:numPr>
          <w:ilvl w:val="0"/>
          <w:numId w:val="1046"/>
        </w:numPr>
      </w:pPr>
      <w:r>
        <w:rPr>
          <w:b/>
          <w:bCs/>
        </w:rPr>
        <w:t xml:space="preserve">Column Reading:</w:t>
      </w:r>
      <w:r>
        <w:t xml:space="preserve"> </w:t>
      </w:r>
      <w:r>
        <w:t xml:space="preserve">It scans row values, identifying columns containing date values.</w:t>
      </w:r>
    </w:p>
    <w:bookmarkEnd w:id="71"/>
    <w:bookmarkStart w:id="72" w:name="step-3-validation-database-storage"/>
    <w:p>
      <w:pPr>
        <w:pStyle w:val="Heading3"/>
      </w:pPr>
      <w:r>
        <w:t xml:space="preserve">6.3 Step 3: Validation &amp; Database Storage</w:t>
      </w:r>
    </w:p>
    <w:p>
      <w:pPr>
        <w:pStyle w:val="Compact"/>
        <w:numPr>
          <w:ilvl w:val="0"/>
          <w:numId w:val="1047"/>
        </w:numPr>
      </w:pPr>
      <w:r>
        <w:rPr>
          <w:b/>
          <w:bCs/>
        </w:rPr>
        <w:t xml:space="preserve">Product Matching:</w:t>
      </w:r>
      <w:r>
        <w:t xml:space="preserve"> </w:t>
      </w:r>
      <w:r>
        <w:t xml:space="preserve">For each row, the parser queries the database by SKU:</w:t>
      </w:r>
      <w:r>
        <w:t xml:space="preserve"> </w:t>
      </w:r>
      <w:r>
        <w:rPr>
          <w:rStyle w:val="VerbatimChar"/>
        </w:rPr>
        <w:t xml:space="preserve">Product.objects.get(sku=sku_val)</w:t>
      </w:r>
      <w:r>
        <w:t xml:space="preserve">. If not found, it checks by name, skipping the row if no match exists.</w:t>
      </w:r>
    </w:p>
    <w:p>
      <w:pPr>
        <w:pStyle w:val="Compact"/>
        <w:numPr>
          <w:ilvl w:val="0"/>
          <w:numId w:val="1047"/>
        </w:numPr>
      </w:pPr>
      <w:r>
        <w:rPr>
          <w:b/>
          <w:bCs/>
        </w:rPr>
        <w:t xml:space="preserve">Data Validation:</w:t>
      </w:r>
      <w:r>
        <w:t xml:space="preserve"> </w:t>
      </w:r>
      <w:r>
        <w:t xml:space="preserve">The parser validates the row metrics:</w:t>
      </w:r>
    </w:p>
    <w:p>
      <w:pPr>
        <w:pStyle w:val="Compact"/>
        <w:numPr>
          <w:ilvl w:val="1"/>
          <w:numId w:val="1048"/>
        </w:numPr>
      </w:pPr>
      <w:r>
        <w:t xml:space="preserve">Quantity must be an integer &gt; 0.</w:t>
      </w:r>
    </w:p>
    <w:p>
      <w:pPr>
        <w:pStyle w:val="Compact"/>
        <w:numPr>
          <w:ilvl w:val="1"/>
          <w:numId w:val="1048"/>
        </w:numPr>
      </w:pPr>
      <w:r>
        <w:t xml:space="preserve">Unit price must be a valid decimal.</w:t>
      </w:r>
    </w:p>
    <w:p>
      <w:pPr>
        <w:pStyle w:val="Compact"/>
        <w:numPr>
          <w:ilvl w:val="1"/>
          <w:numId w:val="1048"/>
        </w:numPr>
      </w:pPr>
      <w:r>
        <w:t xml:space="preserve">The date column header is parsed into a</w:t>
      </w:r>
      <w:r>
        <w:t xml:space="preserve"> </w:t>
      </w:r>
      <w:r>
        <w:rPr>
          <w:rStyle w:val="VerbatimChar"/>
        </w:rPr>
        <w:t xml:space="preserve">YYYY-MM-DD</w:t>
      </w:r>
      <w:r>
        <w:t xml:space="preserve"> </w:t>
      </w:r>
      <w:r>
        <w:t xml:space="preserve">date object.</w:t>
      </w:r>
    </w:p>
    <w:p>
      <w:pPr>
        <w:pStyle w:val="Compact"/>
        <w:numPr>
          <w:ilvl w:val="0"/>
          <w:numId w:val="1047"/>
        </w:numPr>
      </w:pPr>
      <w:r>
        <w:rPr>
          <w:b/>
          <w:bCs/>
        </w:rPr>
        <w:t xml:space="preserve">Transactional Ingestion:</w:t>
      </w:r>
      <w:r>
        <w:t xml:space="preserve"> </w:t>
      </w:r>
      <w:r>
        <w:t xml:space="preserve">Verified rows are written to the database using</w:t>
      </w:r>
      <w:r>
        <w:t xml:space="preserve"> </w:t>
      </w:r>
      <w:r>
        <w:rPr>
          <w:rStyle w:val="VerbatimChar"/>
        </w:rPr>
        <w:t xml:space="preserve">Sale.objects.create()</w:t>
      </w:r>
      <w:r>
        <w:t xml:space="preserve">.</w:t>
      </w:r>
    </w:p>
    <w:bookmarkEnd w:id="72"/>
    <w:bookmarkStart w:id="73" w:name="step-4-django-signals-lifecycle"/>
    <w:p>
      <w:pPr>
        <w:pStyle w:val="Heading3"/>
      </w:pPr>
      <w:r>
        <w:t xml:space="preserve">6.4 Step 4: Django Signals Lifecycle</w:t>
      </w:r>
    </w:p>
    <w:p>
      <w:pPr>
        <w:pStyle w:val="FirstParagraph"/>
      </w:pPr>
      <w:r>
        <w:t xml:space="preserve">Saving the</w:t>
      </w:r>
      <w:r>
        <w:t xml:space="preserve"> </w:t>
      </w:r>
      <w:r>
        <w:rPr>
          <w:rStyle w:val="VerbatimChar"/>
        </w:rPr>
        <w:t xml:space="preserve">Sale</w:t>
      </w:r>
      <w:r>
        <w:t xml:space="preserve"> </w:t>
      </w:r>
      <w:r>
        <w:t xml:space="preserve">object triggers the post-save signal</w:t>
      </w:r>
      <w:r>
        <w:t xml:space="preserve"> </w:t>
      </w:r>
      <w:r>
        <w:rPr>
          <w:rStyle w:val="VerbatimChar"/>
        </w:rPr>
        <w:t xml:space="preserve">sale_post_save</w:t>
      </w:r>
      <w:r>
        <w:t xml:space="preserve">:</w:t>
      </w:r>
    </w:p>
    <w:p>
      <w:pPr>
        <w:pStyle w:val="Compact"/>
        <w:numPr>
          <w:ilvl w:val="0"/>
          <w:numId w:val="1049"/>
        </w:numPr>
      </w:pPr>
      <w:r>
        <w:rPr>
          <w:b/>
          <w:bCs/>
        </w:rPr>
        <w:t xml:space="preserve">Inventory Ledgers:</w:t>
      </w:r>
      <w:r>
        <w:t xml:space="preserve"> </w:t>
      </w:r>
      <w:r>
        <w:t xml:space="preserve">Automatically records a stock deduction transaction:</w:t>
      </w:r>
      <w:r>
        <w:t xml:space="preserve"> </w:t>
      </w:r>
      <w:r>
        <w:rPr>
          <w:rStyle w:val="VerbatimChar"/>
        </w:rPr>
        <w:t xml:space="preserve">InventoryTransaction(txn_type='OUT', quantity=quantity_sold)</w:t>
      </w:r>
      <w:r>
        <w:t xml:space="preserve">. This action dynamically updates</w:t>
      </w:r>
      <w:r>
        <w:t xml:space="preserve"> </w:t>
      </w:r>
      <w:r>
        <w:rPr>
          <w:rStyle w:val="VerbatimChar"/>
        </w:rPr>
        <w:t xml:space="preserve">Product.stock_quantity</w:t>
      </w:r>
      <w:r>
        <w:t xml:space="preserve">.</w:t>
      </w:r>
    </w:p>
    <w:p>
      <w:pPr>
        <w:pStyle w:val="Compact"/>
        <w:numPr>
          <w:ilvl w:val="0"/>
          <w:numId w:val="1049"/>
        </w:numPr>
      </w:pPr>
      <w:r>
        <w:rPr>
          <w:b/>
          <w:bCs/>
        </w:rPr>
        <w:t xml:space="preserve">Cash Ledgers:</w:t>
      </w:r>
      <w:r>
        <w:t xml:space="preserve"> </w:t>
      </w:r>
      <w:r>
        <w:t xml:space="preserve">If marked</w:t>
      </w:r>
      <w:r>
        <w:t xml:space="preserve"> </w:t>
      </w:r>
      <w:r>
        <w:rPr>
          <w:rStyle w:val="VerbatimChar"/>
        </w:rPr>
        <w:t xml:space="preserve">PAID</w:t>
      </w:r>
      <w:r>
        <w:t xml:space="preserve">, a cash receipt is logged:</w:t>
      </w:r>
      <w:r>
        <w:t xml:space="preserve"> </w:t>
      </w:r>
      <w:r>
        <w:rPr>
          <w:rStyle w:val="VerbatimChar"/>
        </w:rPr>
        <w:t xml:space="preserve">CashTransaction(txn_type='IN', amount=total_price)</w:t>
      </w:r>
      <w:r>
        <w:t xml:space="preserve">.</w:t>
      </w:r>
    </w:p>
    <w:p>
      <w:pPr>
        <w:pStyle w:val="Compact"/>
        <w:numPr>
          <w:ilvl w:val="0"/>
          <w:numId w:val="1049"/>
        </w:numPr>
      </w:pPr>
      <w:r>
        <w:rPr>
          <w:b/>
          <w:bCs/>
        </w:rPr>
        <w:t xml:space="preserve">Audit Trail:</w:t>
      </w:r>
      <w:r>
        <w:t xml:space="preserve"> </w:t>
      </w:r>
      <w:r>
        <w:t xml:space="preserve">Logs the database operation:</w:t>
      </w:r>
      <w:r>
        <w:t xml:space="preserve"> </w:t>
      </w:r>
      <w:r>
        <w:rPr>
          <w:rStyle w:val="VerbatimChar"/>
        </w:rPr>
        <w:t xml:space="preserve">AuditLog(action='CREATE', entity_type='Sale')</w:t>
      </w:r>
      <w:r>
        <w:t xml:space="preserve">.</w:t>
      </w:r>
    </w:p>
    <w:bookmarkEnd w:id="73"/>
    <w:bookmarkStart w:id="74" w:name="step-5-backend-api-aggregations"/>
    <w:p>
      <w:pPr>
        <w:pStyle w:val="Heading3"/>
      </w:pPr>
      <w:r>
        <w:t xml:space="preserve">6.5 Step 5: Backend API Aggregations</w:t>
      </w:r>
    </w:p>
    <w:p>
      <w:pPr>
        <w:pStyle w:val="FirstParagraph"/>
      </w:pPr>
      <w:r>
        <w:t xml:space="preserve">When the user visits the Dashboard, the frontend queries:</w:t>
      </w:r>
      <w:r>
        <w:t xml:space="preserve"> </w:t>
      </w:r>
      <w:r>
        <w:rPr>
          <w:rStyle w:val="VerbatimChar"/>
        </w:rPr>
        <w:t xml:space="preserve">GET /api/dashboard/sales-by-period/?period=monthly&amp;month=2026-04</w:t>
      </w:r>
      <w:r>
        <w:t xml:space="preserve">.</w:t>
      </w:r>
    </w:p>
    <w:p>
      <w:pPr>
        <w:pStyle w:val="Compact"/>
        <w:numPr>
          <w:ilvl w:val="0"/>
          <w:numId w:val="1050"/>
        </w:numPr>
      </w:pPr>
      <w:r>
        <w:rPr>
          <w:b/>
          <w:bCs/>
        </w:rPr>
        <w:t xml:space="preserve">Database Query:</w:t>
      </w:r>
      <w:r>
        <w:t xml:space="preserve"> </w:t>
      </w:r>
      <w:r>
        <w:t xml:space="preserve">The view retrieves the transactions:</w:t>
      </w:r>
      <w:r>
        <w:t xml:space="preserve"> </w:t>
      </w:r>
      <w:r>
        <w:rPr>
          <w:rStyle w:val="VerbatimChar"/>
        </w:rPr>
        <w:t xml:space="preserve">Sale.objects.filter(sale_date__range=(start_date, end_date))</w:t>
      </w:r>
      <w:r>
        <w:t xml:space="preserve">.</w:t>
      </w:r>
    </w:p>
    <w:p>
      <w:pPr>
        <w:pStyle w:val="Compact"/>
        <w:numPr>
          <w:ilvl w:val="0"/>
          <w:numId w:val="1050"/>
        </w:numPr>
      </w:pPr>
      <w:r>
        <w:rPr>
          <w:b/>
          <w:bCs/>
        </w:rPr>
        <w:t xml:space="preserve">Data Aggregation:</w:t>
      </w:r>
      <w:r>
        <w:t xml:space="preserve"> </w:t>
      </w:r>
      <w:r>
        <w:t xml:space="preserve">The view aggregates the monthly sales statistics:</w:t>
      </w:r>
    </w:p>
    <w:p>
      <w:pPr>
        <w:pStyle w:val="Compact"/>
        <w:numPr>
          <w:ilvl w:val="1"/>
          <w:numId w:val="1051"/>
        </w:numPr>
      </w:pPr>
      <w:r>
        <w:rPr>
          <w:rStyle w:val="VerbatimChar"/>
        </w:rPr>
        <w:t xml:space="preserve">total_sales_amount</w:t>
      </w:r>
      <w:r>
        <w:t xml:space="preserve"> </w:t>
      </w:r>
      <w:r>
        <w:t xml:space="preserve">=</w:t>
      </w:r>
      <w:r>
        <w:t xml:space="preserve"> </w:t>
      </w:r>
      <w:r>
        <w:rPr>
          <w:rStyle w:val="VerbatimChar"/>
        </w:rPr>
        <w:t xml:space="preserve">Sum('total_price')</w:t>
      </w:r>
    </w:p>
    <w:p>
      <w:pPr>
        <w:pStyle w:val="Compact"/>
        <w:numPr>
          <w:ilvl w:val="1"/>
          <w:numId w:val="1051"/>
        </w:numPr>
      </w:pPr>
      <w:r>
        <w:rPr>
          <w:rStyle w:val="VerbatimChar"/>
        </w:rPr>
        <w:t xml:space="preserve">total_quantity</w:t>
      </w:r>
      <w:r>
        <w:t xml:space="preserve"> </w:t>
      </w:r>
      <w:r>
        <w:t xml:space="preserve">=</w:t>
      </w:r>
      <w:r>
        <w:t xml:space="preserve"> </w:t>
      </w:r>
      <w:r>
        <w:rPr>
          <w:rStyle w:val="VerbatimChar"/>
        </w:rPr>
        <w:t xml:space="preserve">Sum('quantity_sold')</w:t>
      </w:r>
    </w:p>
    <w:p>
      <w:pPr>
        <w:pStyle w:val="Compact"/>
        <w:numPr>
          <w:ilvl w:val="1"/>
          <w:numId w:val="1051"/>
        </w:numPr>
      </w:pPr>
      <w:r>
        <w:rPr>
          <w:rStyle w:val="VerbatimChar"/>
        </w:rPr>
        <w:t xml:space="preserve">total_profit</w:t>
      </w:r>
      <w:r>
        <w:t xml:space="preserve"> </w:t>
      </w:r>
      <w:r>
        <w:t xml:space="preserve">=</w:t>
      </w:r>
      <w:r>
        <w:t xml:space="preserve"> </w:t>
      </w:r>
      <w:r>
        <w:rPr>
          <w:rStyle w:val="VerbatimChar"/>
        </w:rPr>
        <w:t xml:space="preserve">Sum('total_price' - ('quantity_sold' * 'product__cost_price'))</w:t>
      </w:r>
    </w:p>
    <w:p>
      <w:pPr>
        <w:pStyle w:val="Compact"/>
        <w:numPr>
          <w:ilvl w:val="0"/>
          <w:numId w:val="1050"/>
        </w:numPr>
      </w:pPr>
      <w:r>
        <w:rPr>
          <w:b/>
          <w:bCs/>
        </w:rPr>
        <w:t xml:space="preserve">Grouping:</w:t>
      </w:r>
      <w:r>
        <w:t xml:space="preserve"> </w:t>
      </w:r>
      <w:r>
        <w:t xml:space="preserve">Categorizes sales by product category, returning structured JSON containing chart points and summaries.</w:t>
      </w:r>
    </w:p>
    <w:bookmarkEnd w:id="74"/>
    <w:bookmarkStart w:id="75" w:name="step-6-frontend-consumption-reports"/>
    <w:p>
      <w:pPr>
        <w:pStyle w:val="Heading3"/>
      </w:pPr>
      <w:r>
        <w:t xml:space="preserve">6.6 Step 6: Frontend Consumption &amp; Reports</w:t>
      </w:r>
    </w:p>
    <w:p>
      <w:pPr>
        <w:pStyle w:val="Compact"/>
        <w:numPr>
          <w:ilvl w:val="0"/>
          <w:numId w:val="1052"/>
        </w:numPr>
      </w:pPr>
      <w:r>
        <w:rPr>
          <w:b/>
          <w:bCs/>
        </w:rPr>
        <w:t xml:space="preserve">State Update:</w:t>
      </w:r>
      <w:r>
        <w:t xml:space="preserve"> </w:t>
      </w:r>
      <w:r>
        <w:t xml:space="preserve">The frontend hook catches the JSON payload, updating the React state.</w:t>
      </w:r>
    </w:p>
    <w:p>
      <w:pPr>
        <w:pStyle w:val="Compact"/>
        <w:numPr>
          <w:ilvl w:val="0"/>
          <w:numId w:val="1052"/>
        </w:numPr>
      </w:pPr>
      <w:r>
        <w:rPr>
          <w:b/>
          <w:bCs/>
        </w:rPr>
        <w:t xml:space="preserve">Chart Render:</w:t>
      </w:r>
      <w:r>
        <w:t xml:space="preserve"> </w:t>
      </w:r>
      <w:r>
        <w:t xml:space="preserve">Recharts processes the JSON, rendering interactive graphs.</w:t>
      </w:r>
    </w:p>
    <w:p>
      <w:pPr>
        <w:pStyle w:val="Compact"/>
        <w:numPr>
          <w:ilvl w:val="0"/>
          <w:numId w:val="1052"/>
        </w:numPr>
      </w:pPr>
      <w:r>
        <w:rPr>
          <w:b/>
          <w:bCs/>
        </w:rPr>
        <w:t xml:space="preserve">Document Export:</w:t>
      </w:r>
      <w:r>
        <w:t xml:space="preserve"> </w:t>
      </w:r>
      <w:r>
        <w:t xml:space="preserve">Users can export invoice receipts by clicking</w:t>
      </w:r>
      <w:r>
        <w:t xml:space="preserve"> </w:t>
      </w:r>
      <w:r>
        <w:t xml:space="preserve">“Export PDF”</w:t>
      </w:r>
      <w:r>
        <w:t xml:space="preserve">, which triggers jsPDF to render print-ready documents.</w:t>
      </w:r>
    </w:p>
    <w:p>
      <w:r>
        <w:pict>
          <v:rect style="width:0;height:1.5pt" o:hralign="center" o:hrstd="t" o:hr="t"/>
        </w:pict>
      </w:r>
    </w:p>
    <w:bookmarkEnd w:id="75"/>
    <w:bookmarkEnd w:id="76"/>
    <w:bookmarkStart w:id="82" w:name="dynamic-processing-logic"/>
    <w:p>
      <w:pPr>
        <w:pStyle w:val="Heading2"/>
      </w:pPr>
      <w:r>
        <w:t xml:space="preserve">7. Dynamic Processing Logic</w:t>
      </w:r>
    </w:p>
    <w:bookmarkStart w:id="77" w:name="auto-detection-of-monthly-sales-files"/>
    <w:p>
      <w:pPr>
        <w:pStyle w:val="Heading3"/>
      </w:pPr>
      <w:r>
        <w:t xml:space="preserve">7.1 Auto-Detection of Monthly Sales Files</w:t>
      </w:r>
    </w:p>
    <w:p>
      <w:pPr>
        <w:pStyle w:val="FirstParagraph"/>
      </w:pPr>
      <w:r>
        <w:t xml:space="preserve">The Excel parsing system in</w:t>
      </w:r>
      <w:r>
        <w:t xml:space="preserve"> </w:t>
      </w:r>
      <w:r>
        <w:rPr>
          <w:rStyle w:val="VerbatimChar"/>
        </w:rPr>
        <w:t xml:space="preserve">SalesImportService.sync_monthly_sales_files()</w:t>
      </w:r>
      <w:r>
        <w:t xml:space="preserve"> </w:t>
      </w:r>
      <w:r>
        <w:t xml:space="preserve">eliminates the need for manual file uploads:</w:t>
      </w:r>
    </w:p>
    <w:p>
      <w:pPr>
        <w:pStyle w:val="Compact"/>
        <w:numPr>
          <w:ilvl w:val="0"/>
          <w:numId w:val="1053"/>
        </w:numPr>
      </w:pPr>
      <w:r>
        <w:rPr>
          <w:b/>
          <w:bCs/>
        </w:rPr>
        <w:t xml:space="preserve">Directory Scan:</w:t>
      </w:r>
      <w:r>
        <w:t xml:space="preserve"> </w:t>
      </w:r>
      <w:r>
        <w:t xml:space="preserve">The backend uses Pathlib to scan the</w:t>
      </w:r>
      <w:r>
        <w:t xml:space="preserve"> </w:t>
      </w:r>
      <w:r>
        <w:rPr>
          <w:rStyle w:val="VerbatimChar"/>
        </w:rPr>
        <w:t xml:space="preserve">output/</w:t>
      </w:r>
      <w:r>
        <w:t xml:space="preserve"> </w:t>
      </w:r>
      <w:r>
        <w:t xml:space="preserve">directory for Excel workbooks:</w:t>
      </w:r>
      <w:r>
        <w:t xml:space="preserve"> </w:t>
      </w:r>
      <w:r>
        <w:rPr>
          <w:rStyle w:val="VerbatimChar"/>
        </w:rPr>
        <w:t xml:space="preserve">output_dir.glob('*.xlsx')</w:t>
      </w:r>
      <w:r>
        <w:t xml:space="preserve">.</w:t>
      </w:r>
    </w:p>
    <w:p>
      <w:pPr>
        <w:pStyle w:val="Compact"/>
        <w:numPr>
          <w:ilvl w:val="0"/>
          <w:numId w:val="1053"/>
        </w:numPr>
      </w:pPr>
      <w:r>
        <w:rPr>
          <w:b/>
          <w:bCs/>
        </w:rPr>
        <w:t xml:space="preserve">Temp Filter:</w:t>
      </w:r>
      <w:r>
        <w:t xml:space="preserve"> </w:t>
      </w:r>
      <w:r>
        <w:t xml:space="preserve">Filter checks exclude temporary or hidden files starting with</w:t>
      </w:r>
      <w:r>
        <w:t xml:space="preserve"> </w:t>
      </w:r>
      <w:r>
        <w:rPr>
          <w:rStyle w:val="VerbatimChar"/>
        </w:rPr>
        <w:t xml:space="preserve">~$</w:t>
      </w:r>
      <w:r>
        <w:t xml:space="preserve"> </w:t>
      </w:r>
      <w:r>
        <w:t xml:space="preserve">to prevent read errors.</w:t>
      </w:r>
    </w:p>
    <w:p>
      <w:pPr>
        <w:pStyle w:val="Compact"/>
        <w:numPr>
          <w:ilvl w:val="0"/>
          <w:numId w:val="1053"/>
        </w:numPr>
      </w:pPr>
      <w:r>
        <w:rPr>
          <w:b/>
          <w:bCs/>
        </w:rPr>
        <w:t xml:space="preserve">Incremental Imports:</w:t>
      </w:r>
      <w:r>
        <w:t xml:space="preserve"> </w:t>
      </w:r>
      <w:r>
        <w:t xml:space="preserve">For each file, the system checks for existing invoice numbers starting with a prefix derived from the filename (e.g.,</w:t>
      </w:r>
      <w:r>
        <w:t xml:space="preserve"> </w:t>
      </w:r>
      <w:r>
        <w:rPr>
          <w:rStyle w:val="VerbatimChar"/>
        </w:rPr>
        <w:t xml:space="preserve">XLSX-ALNOOR-ALNOOR_JANUARY_2026-</w:t>
      </w:r>
      <w:r>
        <w:t xml:space="preserve">). If a match is found, the file is skipped unless the</w:t>
      </w:r>
      <w:r>
        <w:t xml:space="preserve"> </w:t>
      </w:r>
      <w:r>
        <w:rPr>
          <w:rStyle w:val="VerbatimChar"/>
        </w:rPr>
        <w:t xml:space="preserve">force</w:t>
      </w:r>
      <w:r>
        <w:t xml:space="preserve"> </w:t>
      </w:r>
      <w:r>
        <w:t xml:space="preserve">parameter is set to true.</w:t>
      </w:r>
    </w:p>
    <w:bookmarkEnd w:id="77"/>
    <w:bookmarkStart w:id="78" w:name="automatic-database-updates"/>
    <w:p>
      <w:pPr>
        <w:pStyle w:val="Heading3"/>
      </w:pPr>
      <w:r>
        <w:t xml:space="preserve">7.2 Automatic Database Updates</w:t>
      </w:r>
    </w:p>
    <w:p>
      <w:pPr>
        <w:pStyle w:val="FirstParagraph"/>
      </w:pPr>
      <w:r>
        <w:t xml:space="preserve">The parser parses the sheets, identifies the correct headers, and updates the database:</w:t>
      </w:r>
    </w:p>
    <w:p>
      <w:pPr>
        <w:pStyle w:val="Compact"/>
        <w:numPr>
          <w:ilvl w:val="0"/>
          <w:numId w:val="1054"/>
        </w:numPr>
      </w:pPr>
      <w:r>
        <w:rPr>
          <w:b/>
          <w:bCs/>
        </w:rPr>
        <w:t xml:space="preserve">Sheet Autoconfig:</w:t>
      </w:r>
      <w:r>
        <w:t xml:space="preserve"> </w:t>
      </w:r>
      <w:r>
        <w:t xml:space="preserve">The parser searches for sheets named</w:t>
      </w:r>
      <w:r>
        <w:t xml:space="preserve"> </w:t>
      </w:r>
      <w:r>
        <w:t xml:space="preserve">‘Sales Data’</w:t>
      </w:r>
      <w:r>
        <w:t xml:space="preserve">, or containing</w:t>
      </w:r>
      <w:r>
        <w:t xml:space="preserve"> </w:t>
      </w:r>
      <w:r>
        <w:t xml:space="preserve">‘sales’</w:t>
      </w:r>
      <w:r>
        <w:t xml:space="preserve"> </w:t>
      </w:r>
      <w:r>
        <w:t xml:space="preserve">or</w:t>
      </w:r>
      <w:r>
        <w:t xml:space="preserve"> </w:t>
      </w:r>
      <w:r>
        <w:t xml:space="preserve">‘data’</w:t>
      </w:r>
      <w:r>
        <w:t xml:space="preserve">, falling back to the first sheet if none are found.</w:t>
      </w:r>
    </w:p>
    <w:p>
      <w:pPr>
        <w:pStyle w:val="Compact"/>
        <w:numPr>
          <w:ilvl w:val="0"/>
          <w:numId w:val="1054"/>
        </w:numPr>
      </w:pPr>
      <w:r>
        <w:rPr>
          <w:b/>
          <w:bCs/>
        </w:rPr>
        <w:t xml:space="preserve">Header Scanning:</w:t>
      </w:r>
      <w:r>
        <w:t xml:space="preserve"> </w:t>
      </w:r>
      <w:r>
        <w:t xml:space="preserve">The parser scans row rows, looking for index headers containing keywords like SKU or Product Code.</w:t>
      </w:r>
    </w:p>
    <w:p>
      <w:pPr>
        <w:pStyle w:val="Compact"/>
        <w:numPr>
          <w:ilvl w:val="0"/>
          <w:numId w:val="1054"/>
        </w:numPr>
      </w:pPr>
      <w:r>
        <w:rPr>
          <w:b/>
          <w:bCs/>
        </w:rPr>
        <w:t xml:space="preserve">Dynamic Data Ingestion:</w:t>
      </w:r>
      <w:r>
        <w:t xml:space="preserve"> </w:t>
      </w:r>
      <w:r>
        <w:t xml:space="preserve">Sales figures are matched dynamically by scanning column headers for date formats (e.g.,</w:t>
      </w:r>
      <w:r>
        <w:t xml:space="preserve"> </w:t>
      </w:r>
      <w:r>
        <w:rPr>
          <w:rStyle w:val="VerbatimChar"/>
        </w:rPr>
        <w:t xml:space="preserve">2026-04-01</w:t>
      </w:r>
      <w:r>
        <w:t xml:space="preserve">). The system reads column values, creating corresponding database records for values &gt; 0.</w:t>
      </w:r>
    </w:p>
    <w:bookmarkEnd w:id="78"/>
    <w:bookmarkStart w:id="79" w:name="X8a1162f3cf3def4a663ce54f82bda64d6aba64c"/>
    <w:p>
      <w:pPr>
        <w:pStyle w:val="Heading3"/>
      </w:pPr>
      <w:r>
        <w:t xml:space="preserve">7.3 Dynamic Month Handling &amp; Future-Proof Design</w:t>
      </w:r>
    </w:p>
    <w:p>
      <w:pPr>
        <w:pStyle w:val="FirstParagraph"/>
      </w:pPr>
      <w:r>
        <w:t xml:space="preserve">The system uses</w:t>
      </w:r>
      <w:r>
        <w:t xml:space="preserve"> </w:t>
      </w:r>
      <w:r>
        <w:rPr>
          <w:b/>
          <w:bCs/>
        </w:rPr>
        <w:t xml:space="preserve">Time-Aware Column Mapping</w:t>
      </w:r>
      <w:r>
        <w:t xml:space="preserve"> </w:t>
      </w:r>
      <w:r>
        <w:t xml:space="preserve">rather than relying on static structures:</w:t>
      </w:r>
    </w:p>
    <w:p>
      <w:pPr>
        <w:pStyle w:val="Compact"/>
        <w:numPr>
          <w:ilvl w:val="0"/>
          <w:numId w:val="1055"/>
        </w:numPr>
      </w:pPr>
      <w:r>
        <w:rPr>
          <w:b/>
          <w:bCs/>
        </w:rPr>
        <w:t xml:space="preserve">No Hardcoded Months:</w:t>
      </w:r>
      <w:r>
        <w:t xml:space="preserve"> </w:t>
      </w:r>
      <w:r>
        <w:t xml:space="preserve">The parser reads date values directly from the column headers, adapting dynamically to new workbooks.</w:t>
      </w:r>
    </w:p>
    <w:p>
      <w:pPr>
        <w:pStyle w:val="Compact"/>
        <w:numPr>
          <w:ilvl w:val="0"/>
          <w:numId w:val="1055"/>
        </w:numPr>
      </w:pPr>
      <w:r>
        <w:rPr>
          <w:b/>
          <w:bCs/>
        </w:rPr>
        <w:t xml:space="preserve">Auto-Syncing:</w:t>
      </w:r>
      <w:r>
        <w:t xml:space="preserve"> </w:t>
      </w:r>
      <w:r>
        <w:t xml:space="preserve">Ingested files are assigned a unique prefix derived from their filename. If an import is forced, the system clears old records matching the prefix before re-importing, preventing duplicate entries.</w:t>
      </w:r>
    </w:p>
    <w:bookmarkEnd w:id="79"/>
    <w:bookmarkStart w:id="80" w:name="dynamic-expense-ledger-integration"/>
    <w:p>
      <w:pPr>
        <w:pStyle w:val="Heading3"/>
      </w:pPr>
      <w:r>
        <w:t xml:space="preserve">7.4 Dynamic Expense Ledger Integration</w:t>
      </w:r>
    </w:p>
    <w:p>
      <w:pPr>
        <w:pStyle w:val="FirstParagraph"/>
      </w:pPr>
      <w:r>
        <w:t xml:space="preserve">To support salaries, utilities, and operating overheads dynamically:</w:t>
      </w:r>
    </w:p>
    <w:p>
      <w:pPr>
        <w:pStyle w:val="Compact"/>
        <w:numPr>
          <w:ilvl w:val="0"/>
          <w:numId w:val="1056"/>
        </w:numPr>
      </w:pPr>
      <w:r>
        <w:rPr>
          <w:b/>
          <w:bCs/>
        </w:rPr>
        <w:t xml:space="preserve">Domain-Specific Models:</w:t>
      </w:r>
      <w:r>
        <w:t xml:space="preserve"> </w:t>
      </w:r>
      <w:r>
        <w:rPr>
          <w:rStyle w:val="VerbatimChar"/>
        </w:rPr>
        <w:t xml:space="preserve">SalaryPayment</w:t>
      </w:r>
      <w:r>
        <w:t xml:space="preserve">,</w:t>
      </w:r>
      <w:r>
        <w:t xml:space="preserve"> </w:t>
      </w:r>
      <w:r>
        <w:rPr>
          <w:rStyle w:val="VerbatimChar"/>
        </w:rPr>
        <w:t xml:space="preserve">UtilityBill</w:t>
      </w:r>
      <w:r>
        <w:t xml:space="preserve">, and</w:t>
      </w:r>
      <w:r>
        <w:t xml:space="preserve"> </w:t>
      </w:r>
      <w:r>
        <w:rPr>
          <w:rStyle w:val="VerbatimChar"/>
        </w:rPr>
        <w:t xml:space="preserve">RecurringCost</w:t>
      </w:r>
      <w:r>
        <w:t xml:space="preserve"> </w:t>
      </w:r>
      <w:r>
        <w:t xml:space="preserve">are modeled independently to track field-specific inputs (e.g., payroll departments, utility tax breaks, recurring intervals).</w:t>
      </w:r>
    </w:p>
    <w:p>
      <w:pPr>
        <w:pStyle w:val="Compact"/>
        <w:numPr>
          <w:ilvl w:val="0"/>
          <w:numId w:val="1056"/>
        </w:numPr>
      </w:pPr>
      <w:r>
        <w:rPr>
          <w:b/>
          <w:bCs/>
        </w:rPr>
        <w:t xml:space="preserve">Generic Relations:</w:t>
      </w:r>
      <w:r>
        <w:t xml:space="preserve"> </w:t>
      </w:r>
      <w:r>
        <w:t xml:space="preserve">These domain tables link back to the core central</w:t>
      </w:r>
      <w:r>
        <w:t xml:space="preserve"> </w:t>
      </w:r>
      <w:r>
        <w:rPr>
          <w:rStyle w:val="VerbatimChar"/>
        </w:rPr>
        <w:t xml:space="preserve">Expense</w:t>
      </w:r>
      <w:r>
        <w:t xml:space="preserve"> </w:t>
      </w:r>
      <w:r>
        <w:t xml:space="preserve">table using Django’s Generic Foreign Keys (</w:t>
      </w:r>
      <w:r>
        <w:rPr>
          <w:rStyle w:val="VerbatimChar"/>
        </w:rPr>
        <w:t xml:space="preserve">content_type</w:t>
      </w:r>
      <w:r>
        <w:t xml:space="preserve">,</w:t>
      </w:r>
      <w:r>
        <w:t xml:space="preserve"> </w:t>
      </w:r>
      <w:r>
        <w:rPr>
          <w:rStyle w:val="VerbatimChar"/>
        </w:rPr>
        <w:t xml:space="preserve">object_id</w:t>
      </w:r>
      <w:r>
        <w:t xml:space="preserve">) and a</w:t>
      </w:r>
      <w:r>
        <w:t xml:space="preserve"> </w:t>
      </w:r>
      <w:r>
        <w:rPr>
          <w:rStyle w:val="VerbatimChar"/>
        </w:rPr>
        <w:t xml:space="preserve">metadata</w:t>
      </w:r>
      <w:r>
        <w:t xml:space="preserve"> </w:t>
      </w:r>
      <w:r>
        <w:t xml:space="preserve">JSON field.</w:t>
      </w:r>
    </w:p>
    <w:p>
      <w:pPr>
        <w:pStyle w:val="Compact"/>
        <w:numPr>
          <w:ilvl w:val="0"/>
          <w:numId w:val="1056"/>
        </w:numPr>
      </w:pPr>
      <w:r>
        <w:rPr>
          <w:b/>
          <w:bCs/>
        </w:rPr>
        <w:t xml:space="preserve">Status-Driven Synchronization:</w:t>
      </w:r>
      <w:r>
        <w:t xml:space="preserve"> </w:t>
      </w:r>
      <w:r>
        <w:t xml:space="preserve">Django database signals monitor saving/deletion of domain rows:</w:t>
      </w:r>
    </w:p>
    <w:p>
      <w:pPr>
        <w:pStyle w:val="Compact"/>
        <w:numPr>
          <w:ilvl w:val="1"/>
          <w:numId w:val="1057"/>
        </w:numPr>
      </w:pPr>
      <w:r>
        <w:t xml:space="preserve">On transitions to</w:t>
      </w:r>
      <w:r>
        <w:t xml:space="preserve"> </w:t>
      </w:r>
      <w:r>
        <w:rPr>
          <w:rStyle w:val="VerbatimChar"/>
        </w:rPr>
        <w:t xml:space="preserve">PAID</w:t>
      </w:r>
      <w:r>
        <w:t xml:space="preserve">, they dynamically compile matching central</w:t>
      </w:r>
      <w:r>
        <w:t xml:space="preserve"> </w:t>
      </w:r>
      <w:r>
        <w:rPr>
          <w:rStyle w:val="VerbatimChar"/>
        </w:rPr>
        <w:t xml:space="preserve">Expense</w:t>
      </w:r>
      <w:r>
        <w:t xml:space="preserve"> </w:t>
      </w:r>
      <w:r>
        <w:t xml:space="preserve">entries, cash flow transactions (</w:t>
      </w:r>
      <w:r>
        <w:rPr>
          <w:rStyle w:val="VerbatimChar"/>
        </w:rPr>
        <w:t xml:space="preserve">CashTransaction</w:t>
      </w:r>
      <w:r>
        <w:t xml:space="preserve"> </w:t>
      </w:r>
      <w:r>
        <w:t xml:space="preserve">type</w:t>
      </w:r>
      <w:r>
        <w:t xml:space="preserve"> </w:t>
      </w:r>
      <w:r>
        <w:rPr>
          <w:rStyle w:val="VerbatimChar"/>
        </w:rPr>
        <w:t xml:space="preserve">OUT</w:t>
      </w:r>
      <w:r>
        <w:t xml:space="preserve">), and ledger journal entries (balanced debit/credits).</w:t>
      </w:r>
    </w:p>
    <w:p>
      <w:pPr>
        <w:pStyle w:val="Compact"/>
        <w:numPr>
          <w:ilvl w:val="1"/>
          <w:numId w:val="1057"/>
        </w:numPr>
      </w:pPr>
      <w:r>
        <w:t xml:space="preserve">On reversion to</w:t>
      </w:r>
      <w:r>
        <w:t xml:space="preserve"> </w:t>
      </w:r>
      <w:r>
        <w:rPr>
          <w:rStyle w:val="VerbatimChar"/>
        </w:rPr>
        <w:t xml:space="preserve">PENDING</w:t>
      </w:r>
      <w:r>
        <w:t xml:space="preserve"> </w:t>
      </w:r>
      <w:r>
        <w:t xml:space="preserve">or</w:t>
      </w:r>
      <w:r>
        <w:t xml:space="preserve"> </w:t>
      </w:r>
      <w:r>
        <w:rPr>
          <w:rStyle w:val="VerbatimChar"/>
        </w:rPr>
        <w:t xml:space="preserve">UNPAID</w:t>
      </w:r>
      <w:r>
        <w:t xml:space="preserve"> </w:t>
      </w:r>
      <w:r>
        <w:t xml:space="preserve">(or deletion), the signal logic dynamically cleans up and reverses all ledger debit/credits and cash outflows.</w:t>
      </w:r>
    </w:p>
    <w:bookmarkEnd w:id="80"/>
    <w:bookmarkStart w:id="81" w:name="Xb6c2abbe54ca81e3ab82100f944c0fdf05bdf4d"/>
    <w:p>
      <w:pPr>
        <w:pStyle w:val="Heading3"/>
      </w:pPr>
      <w:r>
        <w:t xml:space="preserve">7.5 Procurement Ordered Slip Lifecycle and Purchase Matching</w:t>
      </w:r>
    </w:p>
    <w:p>
      <w:pPr>
        <w:pStyle w:val="FirstParagraph"/>
      </w:pPr>
      <w:r>
        <w:t xml:space="preserve">To keep inventory and financial statements in sync without duplicate or premature ledger entries:</w:t>
      </w:r>
    </w:p>
    <w:p>
      <w:pPr>
        <w:pStyle w:val="Compact"/>
        <w:numPr>
          <w:ilvl w:val="0"/>
          <w:numId w:val="1058"/>
        </w:numPr>
      </w:pPr>
      <w:r>
        <w:rPr>
          <w:b/>
          <w:bCs/>
        </w:rPr>
        <w:t xml:space="preserve">Decoupled Ordered Slips:</w:t>
      </w:r>
      <w:r>
        <w:t xml:space="preserve"> </w:t>
      </w:r>
      <w:r>
        <w:t xml:space="preserve">Purchase order request slips are logged as</w:t>
      </w:r>
      <w:r>
        <w:t xml:space="preserve"> </w:t>
      </w:r>
      <w:r>
        <w:rPr>
          <w:rStyle w:val="VerbatimChar"/>
        </w:rPr>
        <w:t xml:space="preserve">OrderedSlip</w:t>
      </w:r>
      <w:r>
        <w:t xml:space="preserve"> </w:t>
      </w:r>
      <w:r>
        <w:t xml:space="preserve">instances. Seeding processes do not contain static purchase records.</w:t>
      </w:r>
    </w:p>
    <w:p>
      <w:pPr>
        <w:pStyle w:val="Compact"/>
        <w:numPr>
          <w:ilvl w:val="0"/>
          <w:numId w:val="1058"/>
        </w:numPr>
      </w:pPr>
      <w:r>
        <w:rPr>
          <w:b/>
          <w:bCs/>
        </w:rPr>
        <w:t xml:space="preserve">Dynamic Purchase Creation:</w:t>
      </w:r>
      <w:r>
        <w:t xml:space="preserve"> </w:t>
      </w:r>
      <w:r>
        <w:t xml:space="preserve">Financial</w:t>
      </w:r>
      <w:r>
        <w:t xml:space="preserve"> </w:t>
      </w:r>
      <w:r>
        <w:rPr>
          <w:rStyle w:val="VerbatimChar"/>
        </w:rPr>
        <w:t xml:space="preserve">Purchase</w:t>
      </w:r>
      <w:r>
        <w:t xml:space="preserve"> </w:t>
      </w:r>
      <w:r>
        <w:t xml:space="preserve">entries are created dynamically in the database</w:t>
      </w:r>
      <w:r>
        <w:t xml:space="preserve"> </w:t>
      </w:r>
      <w:r>
        <w:rPr>
          <w:i/>
          <w:iCs/>
        </w:rPr>
        <w:t xml:space="preserve">only</w:t>
      </w:r>
      <w:r>
        <w:t xml:space="preserve"> </w:t>
      </w:r>
      <w:r>
        <w:t xml:space="preserve">when the warehouse completes receiving the inventory (i.e. the</w:t>
      </w:r>
      <w:r>
        <w:t xml:space="preserve"> </w:t>
      </w:r>
      <w:r>
        <w:rPr>
          <w:rStyle w:val="VerbatimChar"/>
        </w:rPr>
        <w:t xml:space="preserve">OrderedSlip</w:t>
      </w:r>
      <w:r>
        <w:t xml:space="preserve"> </w:t>
      </w:r>
      <w:r>
        <w:t xml:space="preserve">transitions to</w:t>
      </w:r>
      <w:r>
        <w:t xml:space="preserve"> </w:t>
      </w:r>
      <w:r>
        <w:rPr>
          <w:rStyle w:val="VerbatimChar"/>
        </w:rPr>
        <w:t xml:space="preserve">COMPLETED</w:t>
      </w:r>
      <w:r>
        <w:t xml:space="preserve"> </w:t>
      </w:r>
      <w:r>
        <w:t xml:space="preserve">status).</w:t>
      </w:r>
    </w:p>
    <w:p>
      <w:pPr>
        <w:pStyle w:val="Compact"/>
        <w:numPr>
          <w:ilvl w:val="0"/>
          <w:numId w:val="1058"/>
        </w:numPr>
      </w:pPr>
      <w:r>
        <w:rPr>
          <w:b/>
          <w:bCs/>
        </w:rPr>
        <w:t xml:space="preserve">Event-Driven Stock Ledger:</w:t>
      </w:r>
      <w:r>
        <w:t xml:space="preserve"> </w:t>
      </w:r>
      <w:r>
        <w:t xml:space="preserve">The completion event dynamically triggers the stock ledger (</w:t>
      </w:r>
      <w:r>
        <w:rPr>
          <w:rStyle w:val="VerbatimChar"/>
        </w:rPr>
        <w:t xml:space="preserve">InventoryTransaction</w:t>
      </w:r>
      <w:r>
        <w:t xml:space="preserve"> </w:t>
      </w:r>
      <w:r>
        <w:t xml:space="preserve">type</w:t>
      </w:r>
      <w:r>
        <w:t xml:space="preserve"> </w:t>
      </w:r>
      <w:r>
        <w:rPr>
          <w:rStyle w:val="VerbatimChar"/>
        </w:rPr>
        <w:t xml:space="preserve">IN</w:t>
      </w:r>
      <w:r>
        <w:t xml:space="preserve">) and logs the financial payable record in the central ledger accounts automatically.</w:t>
      </w:r>
    </w:p>
    <w:p>
      <w:pPr>
        <w:pStyle w:val="Compact"/>
        <w:numPr>
          <w:ilvl w:val="0"/>
          <w:numId w:val="1058"/>
        </w:numPr>
      </w:pPr>
      <w:r>
        <w:rPr>
          <w:b/>
          <w:bCs/>
        </w:rPr>
        <w:t xml:space="preserve">Normalized Category-Based Supplier Matching:</w:t>
      </w:r>
      <w:r>
        <w:t xml:space="preserve"> </w:t>
      </w:r>
      <w:r>
        <w:t xml:space="preserve">In the order slip creation UI, supplier companies are dynamically filtered and matched to product categories. Since database category naming structures (e.g.,</w:t>
      </w:r>
      <w:r>
        <w:t xml:space="preserve"> </w:t>
      </w:r>
      <w:r>
        <w:rPr>
          <w:rStyle w:val="VerbatimChar"/>
        </w:rPr>
        <w:t xml:space="preserve">'Computers'</w:t>
      </w:r>
      <w:r>
        <w:t xml:space="preserve">,</w:t>
      </w:r>
      <w:r>
        <w:t xml:space="preserve"> </w:t>
      </w:r>
      <w:r>
        <w:rPr>
          <w:rStyle w:val="VerbatimChar"/>
        </w:rPr>
        <w:t xml:space="preserve">'Electronics'</w:t>
      </w:r>
      <w:r>
        <w:t xml:space="preserve">,</w:t>
      </w:r>
      <w:r>
        <w:t xml:space="preserve"> </w:t>
      </w:r>
      <w:r>
        <w:rPr>
          <w:rStyle w:val="VerbatimChar"/>
        </w:rPr>
        <w:t xml:space="preserve">'Pharma'</w:t>
      </w:r>
      <w:r>
        <w:t xml:space="preserve">) might differ from user-facing category options (e.g.,</w:t>
      </w:r>
      <w:r>
        <w:t xml:space="preserve"> </w:t>
      </w:r>
      <w:r>
        <w:rPr>
          <w:rStyle w:val="VerbatimChar"/>
        </w:rPr>
        <w:t xml:space="preserve">'Tech'</w:t>
      </w:r>
      <w:r>
        <w:t xml:space="preserve">,</w:t>
      </w:r>
      <w:r>
        <w:t xml:space="preserve"> </w:t>
      </w:r>
      <w:r>
        <w:rPr>
          <w:rStyle w:val="VerbatimChar"/>
        </w:rPr>
        <w:t xml:space="preserve">'Medicines'</w:t>
      </w:r>
      <w:r>
        <w:t xml:space="preserve">), a robust normalization layer (</w:t>
      </w:r>
      <w:r>
        <w:rPr>
          <w:rStyle w:val="VerbatimChar"/>
        </w:rPr>
        <w:t xml:space="preserve">companyMatchesCategoryId</w:t>
      </w:r>
      <w:r>
        <w:t xml:space="preserve"> </w:t>
      </w:r>
      <w:r>
        <w:t xml:space="preserve">using</w:t>
      </w:r>
      <w:r>
        <w:t xml:space="preserve"> </w:t>
      </w:r>
      <w:r>
        <w:rPr>
          <w:rStyle w:val="VerbatimChar"/>
        </w:rPr>
        <w:t xml:space="preserve">normalizeProductCategory</w:t>
      </w:r>
      <w:r>
        <w:t xml:space="preserve">) maps related categories to their respective suppliers seamlessly, supporting both seeded and custom user-created categories.</w:t>
      </w:r>
    </w:p>
    <w:p>
      <w:r>
        <w:pict>
          <v:rect style="width:0;height:1.5pt" o:hralign="center" o:hrstd="t" o:hr="t"/>
        </w:pict>
      </w:r>
    </w:p>
    <w:bookmarkEnd w:id="81"/>
    <w:bookmarkEnd w:id="82"/>
    <w:bookmarkStart w:id="90" w:name="api-documentation"/>
    <w:p>
      <w:pPr>
        <w:pStyle w:val="Heading2"/>
      </w:pPr>
      <w:r>
        <w:t xml:space="preserve">8. API Documentation</w:t>
      </w:r>
    </w:p>
    <w:bookmarkStart w:id="83" w:name="listcreate-api-keys-configuration"/>
    <w:p>
      <w:pPr>
        <w:pStyle w:val="Heading3"/>
      </w:pPr>
      <w:r>
        <w:t xml:space="preserve">8.1 List/Create API Keys Configuration</w:t>
      </w:r>
    </w:p>
    <w:p>
      <w:pPr>
        <w:numPr>
          <w:ilvl w:val="0"/>
          <w:numId w:val="1059"/>
        </w:numPr>
      </w:pPr>
      <w:r>
        <w:rPr>
          <w:b/>
          <w:bCs/>
        </w:rPr>
        <w:t xml:space="preserve">Endpoint:</w:t>
      </w:r>
      <w:r>
        <w:t xml:space="preserve"> </w:t>
      </w:r>
      <w:r>
        <w:rPr>
          <w:rStyle w:val="VerbatimChar"/>
        </w:rPr>
        <w:t xml:space="preserve">GET /api/accounts/api-configuration/</w:t>
      </w:r>
    </w:p>
    <w:p>
      <w:pPr>
        <w:numPr>
          <w:ilvl w:val="0"/>
          <w:numId w:val="1059"/>
        </w:numPr>
      </w:pPr>
      <w:r>
        <w:rPr>
          <w:b/>
          <w:bCs/>
        </w:rPr>
        <w:t xml:space="preserve">Purpose:</w:t>
      </w:r>
      <w:r>
        <w:t xml:space="preserve"> </w:t>
      </w:r>
      <w:r>
        <w:t xml:space="preserve">Retrieves a list of active API keys.</w:t>
      </w:r>
    </w:p>
    <w:p>
      <w:pPr>
        <w:numPr>
          <w:ilvl w:val="0"/>
          <w:numId w:val="1059"/>
        </w:numPr>
      </w:pPr>
      <w:r>
        <w:rPr>
          <w:b/>
          <w:bCs/>
        </w:rPr>
        <w:t xml:space="preserve">Parameters:</w:t>
      </w:r>
      <w:r>
        <w:t xml:space="preserve"> </w:t>
      </w:r>
      <w:r>
        <w:t xml:space="preserve">None (requires Admin status).</w:t>
      </w:r>
    </w:p>
    <w:p>
      <w:pPr>
        <w:numPr>
          <w:ilvl w:val="0"/>
          <w:numId w:val="1059"/>
        </w:numPr>
      </w:pPr>
      <w:r>
        <w:rPr>
          <w:b/>
          <w:bCs/>
        </w:rPr>
        <w:t xml:space="preserve">Response Structure (200 OK):</w:t>
      </w:r>
    </w:p>
    <w:p>
      <w:pPr>
        <w:pStyle w:val="SourceCode"/>
        <w:numPr>
          <w:ilvl w:val="0"/>
          <w:numId w:val="1000"/>
        </w:numPr>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"groq"</w:t>
      </w:r>
      <w:r>
        <w:rPr>
          <w:rStyle w:val="FunctionTok"/>
        </w:rPr>
        <w:t xml:space="preserve">,</w:t>
      </w:r>
      <w:r>
        <w:br/>
      </w:r>
      <w:r>
        <w:rPr>
          <w:rStyle w:val="NormalTok"/>
        </w:rPr>
        <w:t xml:space="preserve">    </w:t>
      </w:r>
      <w:r>
        <w:rPr>
          <w:rStyle w:val="DataTypeTok"/>
        </w:rPr>
        <w:t xml:space="preserve">"api_key"</w:t>
      </w:r>
      <w:r>
        <w:rPr>
          <w:rStyle w:val="FunctionTok"/>
        </w:rPr>
        <w:t xml:space="preserve">:</w:t>
      </w:r>
      <w:r>
        <w:rPr>
          <w:rStyle w:val="NormalTok"/>
        </w:rPr>
        <w:t xml:space="preserve"> </w:t>
      </w:r>
      <w:r>
        <w:rPr>
          <w:rStyle w:val="StringTok"/>
        </w:rPr>
        <w:t xml:space="preserve">"******************tile"</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"2026-06-19T18:56:00Z"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"2026-06-19T18:56:00Z"</w:t>
      </w:r>
      <w:r>
        <w:br/>
      </w:r>
      <w:r>
        <w:rPr>
          <w:rStyle w:val="NormalTok"/>
        </w:rPr>
        <w:t xml:space="preserve">  </w:t>
      </w:r>
      <w:r>
        <w:rPr>
          <w:rStyle w:val="FunctionTok"/>
        </w:rPr>
        <w:t xml:space="preserve">}</w:t>
      </w:r>
      <w:r>
        <w:br/>
      </w:r>
      <w:r>
        <w:rPr>
          <w:rStyle w:val="OtherTok"/>
        </w:rPr>
        <w:t xml:space="preserve">]</w:t>
      </w:r>
    </w:p>
    <w:bookmarkEnd w:id="83"/>
    <w:bookmarkStart w:id="84" w:name="add-api-key-configuration"/>
    <w:p>
      <w:pPr>
        <w:pStyle w:val="Heading3"/>
      </w:pPr>
      <w:r>
        <w:t xml:space="preserve">8.2 Add API Key Configuration</w:t>
      </w:r>
    </w:p>
    <w:p>
      <w:pPr>
        <w:numPr>
          <w:ilvl w:val="0"/>
          <w:numId w:val="1060"/>
        </w:numPr>
      </w:pPr>
      <w:r>
        <w:rPr>
          <w:b/>
          <w:bCs/>
        </w:rPr>
        <w:t xml:space="preserve">Endpoint:</w:t>
      </w:r>
      <w:r>
        <w:t xml:space="preserve"> </w:t>
      </w:r>
      <w:r>
        <w:rPr>
          <w:rStyle w:val="VerbatimChar"/>
        </w:rPr>
        <w:t xml:space="preserve">POST /api/accounts/api-configuration/</w:t>
      </w:r>
    </w:p>
    <w:p>
      <w:pPr>
        <w:numPr>
          <w:ilvl w:val="0"/>
          <w:numId w:val="1060"/>
        </w:numPr>
      </w:pPr>
      <w:r>
        <w:rPr>
          <w:b/>
          <w:bCs/>
        </w:rPr>
        <w:t xml:space="preserve">Purpose:</w:t>
      </w:r>
      <w:r>
        <w:t xml:space="preserve"> </w:t>
      </w:r>
      <w:r>
        <w:t xml:space="preserve">Adds a new API key to the database.</w:t>
      </w:r>
    </w:p>
    <w:p>
      <w:pPr>
        <w:numPr>
          <w:ilvl w:val="0"/>
          <w:numId w:val="1060"/>
        </w:numPr>
      </w:pPr>
      <w:r>
        <w:rPr>
          <w:b/>
          <w:bCs/>
        </w:rPr>
        <w:t xml:space="preserve">Request Parameters:</w:t>
      </w:r>
    </w:p>
    <w:p>
      <w:pPr>
        <w:pStyle w:val="SourceCode"/>
        <w:numPr>
          <w:ilvl w:val="0"/>
          <w:numId w:val="1000"/>
        </w:numPr>
      </w:pP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"groq"</w:t>
      </w:r>
      <w:r>
        <w:rPr>
          <w:rStyle w:val="FunctionTok"/>
        </w:rPr>
        <w:t xml:space="preserve">,</w:t>
      </w:r>
      <w:r>
        <w:br/>
      </w:r>
      <w:r>
        <w:rPr>
          <w:rStyle w:val="NormalTok"/>
        </w:rPr>
        <w:t xml:space="preserve">  </w:t>
      </w:r>
      <w:r>
        <w:rPr>
          <w:rStyle w:val="DataTypeTok"/>
        </w:rPr>
        <w:t xml:space="preserve">"api_key"</w:t>
      </w:r>
      <w:r>
        <w:rPr>
          <w:rStyle w:val="FunctionTok"/>
        </w:rPr>
        <w:t xml:space="preserve">:</w:t>
      </w:r>
      <w:r>
        <w:rPr>
          <w:rStyle w:val="NormalTok"/>
        </w:rPr>
        <w:t xml:space="preserve"> </w:t>
      </w:r>
      <w:r>
        <w:rPr>
          <w:rStyle w:val="StringTok"/>
        </w:rPr>
        <w:t xml:space="preserve">"sk-proj-..."</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br/>
      </w:r>
      <w:r>
        <w:rPr>
          <w:rStyle w:val="FunctionTok"/>
        </w:rPr>
        <w:t xml:space="preserve">}</w:t>
      </w:r>
    </w:p>
    <w:p>
      <w:pPr>
        <w:numPr>
          <w:ilvl w:val="0"/>
          <w:numId w:val="1060"/>
        </w:numPr>
      </w:pPr>
      <w:r>
        <w:rPr>
          <w:b/>
          <w:bCs/>
        </w:rPr>
        <w:t xml:space="preserve">Validation Rules:</w:t>
      </w:r>
      <w:r>
        <w:t xml:space="preserve"> </w:t>
      </w:r>
      <w:r>
        <w:t xml:space="preserve">The key is checked using</w:t>
      </w:r>
      <w:r>
        <w:t xml:space="preserve"> </w:t>
      </w:r>
      <w:r>
        <w:rPr>
          <w:rStyle w:val="VerbatimChar"/>
        </w:rPr>
        <w:t xml:space="preserve">validate_api_key_format()</w:t>
      </w:r>
      <w:r>
        <w:t xml:space="preserve">, ensuring it starts with the correct provider prefix.</w:t>
      </w:r>
    </w:p>
    <w:p>
      <w:pPr>
        <w:numPr>
          <w:ilvl w:val="0"/>
          <w:numId w:val="1060"/>
        </w:numPr>
      </w:pPr>
      <w:r>
        <w:rPr>
          <w:b/>
          <w:bCs/>
        </w:rPr>
        <w:t xml:space="preserve">Response Structure (201 Created):</w:t>
      </w:r>
    </w:p>
    <w:p>
      <w:pPr>
        <w:pStyle w:val="SourceCode"/>
        <w:numPr>
          <w:ilvl w:val="0"/>
          <w:numId w:val="1000"/>
        </w:numPr>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"groq"</w:t>
      </w:r>
      <w:r>
        <w:rPr>
          <w:rStyle w:val="FunctionTok"/>
        </w:rPr>
        <w:t xml:space="preserve">,</w:t>
      </w:r>
      <w:r>
        <w:br/>
      </w:r>
      <w:r>
        <w:rPr>
          <w:rStyle w:val="NormalTok"/>
        </w:rPr>
        <w:t xml:space="preserve">  </w:t>
      </w:r>
      <w:r>
        <w:rPr>
          <w:rStyle w:val="DataTypeTok"/>
        </w:rPr>
        <w:t xml:space="preserve">"api_key"</w:t>
      </w:r>
      <w:r>
        <w:rPr>
          <w:rStyle w:val="FunctionTok"/>
        </w:rPr>
        <w:t xml:space="preserve">:</w:t>
      </w:r>
      <w:r>
        <w:rPr>
          <w:rStyle w:val="NormalTok"/>
        </w:rPr>
        <w:t xml:space="preserve"> </w:t>
      </w:r>
      <w:r>
        <w:rPr>
          <w:rStyle w:val="StringTok"/>
        </w:rPr>
        <w:t xml:space="preserve">"*****************proj"</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"2026-06-20T00:44:00Z"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"2026-06-20T00:44:00Z"</w:t>
      </w:r>
      <w:r>
        <w:br/>
      </w:r>
      <w:r>
        <w:rPr>
          <w:rStyle w:val="FunctionTok"/>
        </w:rPr>
        <w:t xml:space="preserve">}</w:t>
      </w:r>
    </w:p>
    <w:p>
      <w:pPr>
        <w:numPr>
          <w:ilvl w:val="0"/>
          <w:numId w:val="1060"/>
        </w:numPr>
      </w:pPr>
      <w:r>
        <w:rPr>
          <w:b/>
          <w:bCs/>
        </w:rPr>
        <w:t xml:space="preserve">Error Response (400 Bad Request):</w:t>
      </w:r>
    </w:p>
    <w:p>
      <w:pPr>
        <w:pStyle w:val="SourceCode"/>
        <w:numPr>
          <w:ilvl w:val="0"/>
          <w:numId w:val="1000"/>
        </w:numPr>
      </w:pPr>
      <w:r>
        <w:rPr>
          <w:rStyle w:val="FunctionTok"/>
        </w:rPr>
        <w:t xml:space="preserve">{</w:t>
      </w:r>
      <w:r>
        <w:br/>
      </w:r>
      <w:r>
        <w:rPr>
          <w:rStyle w:val="NormalTok"/>
        </w:rPr>
        <w:t xml:space="preserve">  </w:t>
      </w:r>
      <w:r>
        <w:rPr>
          <w:rStyle w:val="DataTypeTok"/>
        </w:rPr>
        <w:t xml:space="preserve">"api_key"</w:t>
      </w:r>
      <w:r>
        <w:rPr>
          <w:rStyle w:val="FunctionTok"/>
        </w:rPr>
        <w:t xml:space="preserve">:</w:t>
      </w:r>
      <w:r>
        <w:rPr>
          <w:rStyle w:val="NormalTok"/>
        </w:rPr>
        <w:t xml:space="preserve"> </w:t>
      </w:r>
      <w:r>
        <w:rPr>
          <w:rStyle w:val="OtherTok"/>
        </w:rPr>
        <w:t xml:space="preserve">[</w:t>
      </w:r>
      <w:r>
        <w:rPr>
          <w:rStyle w:val="StringTok"/>
        </w:rPr>
        <w:t xml:space="preserve">"API key must start with 'sk-'"</w:t>
      </w:r>
      <w:r>
        <w:rPr>
          <w:rStyle w:val="OtherTok"/>
        </w:rPr>
        <w:t xml:space="preserve">]</w:t>
      </w:r>
      <w:r>
        <w:br/>
      </w:r>
      <w:r>
        <w:rPr>
          <w:rStyle w:val="FunctionTok"/>
        </w:rPr>
        <w:t xml:space="preserve">}</w:t>
      </w:r>
    </w:p>
    <w:bookmarkEnd w:id="84"/>
    <w:bookmarkStart w:id="85" w:name="test-api-key-connection"/>
    <w:p>
      <w:pPr>
        <w:pStyle w:val="Heading3"/>
      </w:pPr>
      <w:r>
        <w:t xml:space="preserve">8.3 Test API Key Connection</w:t>
      </w:r>
    </w:p>
    <w:p>
      <w:pPr>
        <w:numPr>
          <w:ilvl w:val="0"/>
          <w:numId w:val="1061"/>
        </w:numPr>
      </w:pPr>
      <w:r>
        <w:rPr>
          <w:b/>
          <w:bCs/>
        </w:rPr>
        <w:t xml:space="preserve">Endpoint:</w:t>
      </w:r>
      <w:r>
        <w:t xml:space="preserve"> </w:t>
      </w:r>
      <w:r>
        <w:rPr>
          <w:rStyle w:val="VerbatimChar"/>
        </w:rPr>
        <w:t xml:space="preserve">POST /api/accounts/api-configuration/test_connection/</w:t>
      </w:r>
    </w:p>
    <w:p>
      <w:pPr>
        <w:numPr>
          <w:ilvl w:val="0"/>
          <w:numId w:val="1061"/>
        </w:numPr>
      </w:pPr>
      <w:r>
        <w:rPr>
          <w:b/>
          <w:bCs/>
        </w:rPr>
        <w:t xml:space="preserve">Purpose:</w:t>
      </w:r>
      <w:r>
        <w:t xml:space="preserve"> </w:t>
      </w:r>
      <w:r>
        <w:t xml:space="preserve">Tests the validity of an API key configuration.</w:t>
      </w:r>
    </w:p>
    <w:p>
      <w:pPr>
        <w:numPr>
          <w:ilvl w:val="0"/>
          <w:numId w:val="1061"/>
        </w:numPr>
      </w:pPr>
      <w:r>
        <w:rPr>
          <w:b/>
          <w:bCs/>
        </w:rPr>
        <w:t xml:space="preserve">Request Parameters:</w:t>
      </w:r>
      <w:r>
        <w:t xml:space="preserve"> </w:t>
      </w:r>
      <w:r>
        <w:t xml:space="preserve">None.</w:t>
      </w:r>
    </w:p>
    <w:p>
      <w:pPr>
        <w:numPr>
          <w:ilvl w:val="0"/>
          <w:numId w:val="1061"/>
        </w:numPr>
      </w:pPr>
      <w:r>
        <w:rPr>
          <w:b/>
          <w:bCs/>
        </w:rPr>
        <w:t xml:space="preserve">Response Structure (200 OK):</w:t>
      </w:r>
    </w:p>
    <w:p>
      <w:pPr>
        <w:pStyle w:val="SourceCode"/>
        <w:numPr>
          <w:ilvl w:val="0"/>
          <w:numId w:val="1000"/>
        </w:numPr>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"API connection successful"</w:t>
      </w:r>
      <w:r>
        <w:rPr>
          <w:rStyle w:val="FunctionTok"/>
        </w:rPr>
        <w:t xml:space="preserve">,</w:t>
      </w:r>
      <w:r>
        <w:br/>
      </w:r>
      <w:r>
        <w:rPr>
          <w:rStyle w:val="NormalTok"/>
        </w:rPr>
        <w:t xml:space="preserve">  </w:t>
      </w:r>
      <w:r>
        <w:rPr>
          <w:rStyle w:val="DataTypeTok"/>
        </w:rPr>
        <w:t xml:space="preserve">"models_available"</w:t>
      </w:r>
      <w:r>
        <w:rPr>
          <w:rStyle w:val="FunctionTok"/>
        </w:rPr>
        <w:t xml:space="preserve">:</w:t>
      </w:r>
      <w:r>
        <w:rPr>
          <w:rStyle w:val="NormalTok"/>
        </w:rPr>
        <w:t xml:space="preserve"> </w:t>
      </w:r>
      <w:r>
        <w:rPr>
          <w:rStyle w:val="OtherTok"/>
        </w:rPr>
        <w:t xml:space="preserve">[</w:t>
      </w:r>
      <w:r>
        <w:rPr>
          <w:rStyle w:val="StringTok"/>
        </w:rPr>
        <w:t xml:space="preserve">"llama-3.3-70b-versatile"</w:t>
      </w:r>
      <w:r>
        <w:rPr>
          <w:rStyle w:val="OtherTok"/>
        </w:rPr>
        <w:t xml:space="preserve">]</w:t>
      </w:r>
      <w:r>
        <w:br/>
      </w:r>
      <w:r>
        <w:rPr>
          <w:rStyle w:val="FunctionTok"/>
        </w:rPr>
        <w:t xml:space="preserve">}</w:t>
      </w:r>
    </w:p>
    <w:bookmarkEnd w:id="85"/>
    <w:bookmarkStart w:id="86" w:name="sync-monthly-sales-files"/>
    <w:p>
      <w:pPr>
        <w:pStyle w:val="Heading3"/>
      </w:pPr>
      <w:r>
        <w:t xml:space="preserve">8.4 Sync Monthly Sales Files</w:t>
      </w:r>
    </w:p>
    <w:p>
      <w:pPr>
        <w:numPr>
          <w:ilvl w:val="0"/>
          <w:numId w:val="1062"/>
        </w:numPr>
      </w:pPr>
      <w:r>
        <w:rPr>
          <w:b/>
          <w:bCs/>
        </w:rPr>
        <w:t xml:space="preserve">Endpoint:</w:t>
      </w:r>
      <w:r>
        <w:t xml:space="preserve"> </w:t>
      </w:r>
      <w:r>
        <w:rPr>
          <w:rStyle w:val="VerbatimChar"/>
        </w:rPr>
        <w:t xml:space="preserve">POST /api/sales/sync-excel/</w:t>
      </w:r>
    </w:p>
    <w:p>
      <w:pPr>
        <w:numPr>
          <w:ilvl w:val="0"/>
          <w:numId w:val="1062"/>
        </w:numPr>
      </w:pPr>
      <w:r>
        <w:rPr>
          <w:b/>
          <w:bCs/>
        </w:rPr>
        <w:t xml:space="preserve">Purpose:</w:t>
      </w:r>
      <w:r>
        <w:t xml:space="preserve"> </w:t>
      </w:r>
      <w:r>
        <w:t xml:space="preserve">Triggers a scan of the</w:t>
      </w:r>
      <w:r>
        <w:t xml:space="preserve"> </w:t>
      </w:r>
      <w:r>
        <w:rPr>
          <w:rStyle w:val="VerbatimChar"/>
        </w:rPr>
        <w:t xml:space="preserve">output/</w:t>
      </w:r>
      <w:r>
        <w:t xml:space="preserve"> </w:t>
      </w:r>
      <w:r>
        <w:t xml:space="preserve">folder and imports monthly sales data.</w:t>
      </w:r>
    </w:p>
    <w:p>
      <w:pPr>
        <w:numPr>
          <w:ilvl w:val="0"/>
          <w:numId w:val="1062"/>
        </w:numPr>
      </w:pPr>
      <w:r>
        <w:rPr>
          <w:b/>
          <w:bCs/>
        </w:rPr>
        <w:t xml:space="preserve">Request Parameters:</w:t>
      </w:r>
    </w:p>
    <w:p>
      <w:pPr>
        <w:pStyle w:val="SourceCode"/>
        <w:numPr>
          <w:ilvl w:val="0"/>
          <w:numId w:val="1000"/>
        </w:numPr>
      </w:pPr>
      <w:r>
        <w:rPr>
          <w:rStyle w:val="FunctionTok"/>
        </w:rPr>
        <w:t xml:space="preserve">{</w:t>
      </w:r>
      <w:r>
        <w:br/>
      </w:r>
      <w:r>
        <w:rPr>
          <w:rStyle w:val="NormalTok"/>
        </w:rPr>
        <w:t xml:space="preserve">  </w:t>
      </w:r>
      <w:r>
        <w:rPr>
          <w:rStyle w:val="DataTypeTok"/>
        </w:rPr>
        <w:t xml:space="preserve">"force"</w:t>
      </w:r>
      <w:r>
        <w:rPr>
          <w:rStyle w:val="FunctionTok"/>
        </w:rPr>
        <w:t xml:space="preserve">:</w:t>
      </w:r>
      <w:r>
        <w:rPr>
          <w:rStyle w:val="NormalTok"/>
        </w:rPr>
        <w:t xml:space="preserve"> </w:t>
      </w:r>
      <w:r>
        <w:rPr>
          <w:rStyle w:val="KeywordTok"/>
        </w:rPr>
        <w:t xml:space="preserve">true</w:t>
      </w:r>
      <w:r>
        <w:br/>
      </w:r>
      <w:r>
        <w:rPr>
          <w:rStyle w:val="FunctionTok"/>
        </w:rPr>
        <w:t xml:space="preserve">}</w:t>
      </w:r>
    </w:p>
    <w:p>
      <w:pPr>
        <w:numPr>
          <w:ilvl w:val="0"/>
          <w:numId w:val="1062"/>
        </w:numPr>
      </w:pPr>
      <w:r>
        <w:rPr>
          <w:b/>
          <w:bCs/>
        </w:rPr>
        <w:t xml:space="preserve">Response Structure (200 OK):</w:t>
      </w:r>
    </w:p>
    <w:p>
      <w:pPr>
        <w:pStyle w:val="SourceCode"/>
        <w:numPr>
          <w:ilvl w:val="0"/>
          <w:numId w:val="1000"/>
        </w:numPr>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"total_created"</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"total_skipped"</w:t>
      </w:r>
      <w:r>
        <w:rPr>
          <w:rStyle w:val="FunctionTok"/>
        </w:rPr>
        <w:t xml:space="preserve">:</w:t>
      </w:r>
      <w:r>
        <w:rPr>
          <w:rStyle w:val="NormalTok"/>
        </w:rPr>
        <w:t xml:space="preserve"> </w:t>
      </w:r>
      <w:r>
        <w:rPr>
          <w:rStyle w:val="DecValTok"/>
        </w:rPr>
        <w:t xml:space="preserve">450</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"AlNoor_April_2026.xlsx"</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"created_records"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"skipped_zero_quantity"</w:t>
      </w:r>
      <w:r>
        <w:rPr>
          <w:rStyle w:val="FunctionTok"/>
        </w:rPr>
        <w:t xml:space="preserve">:</w:t>
      </w:r>
      <w:r>
        <w:rPr>
          <w:rStyle w:val="NormalTok"/>
        </w:rPr>
        <w:t xml:space="preserve"> </w:t>
      </w:r>
      <w:r>
        <w:rPr>
          <w:rStyle w:val="DecValTok"/>
        </w:rPr>
        <w:t xml:space="preserve">450</w:t>
      </w:r>
      <w:r>
        <w:rPr>
          <w:rStyle w:val="FunctionTok"/>
        </w:rPr>
        <w:t xml:space="preserve">,</w:t>
      </w:r>
      <w:r>
        <w:br/>
      </w:r>
      <w:r>
        <w:rPr>
          <w:rStyle w:val="NormalTok"/>
        </w:rPr>
        <w:t xml:space="preserve">      </w:t>
      </w:r>
      <w:r>
        <w:rPr>
          <w:rStyle w:val="DataTypeTok"/>
        </w:rPr>
        <w:t xml:space="preserve">"missing_products"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"deleted_previous"</w:t>
      </w:r>
      <w:r>
        <w:rPr>
          <w:rStyle w:val="FunctionTok"/>
        </w:rPr>
        <w:t xml:space="preserve">:</w:t>
      </w:r>
      <w:r>
        <w:rPr>
          <w:rStyle w:val="NormalTok"/>
        </w:rPr>
        <w:t xml:space="preserve"> </w:t>
      </w:r>
      <w:r>
        <w:rPr>
          <w:rStyle w:val="DecValTok"/>
        </w:rPr>
        <w:t xml:space="preserve">150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86"/>
    <w:bookmarkStart w:id="87" w:name="ask-chatbot"/>
    <w:p>
      <w:pPr>
        <w:pStyle w:val="Heading3"/>
      </w:pPr>
      <w:r>
        <w:t xml:space="preserve">8.5 Ask Chatbot</w:t>
      </w:r>
    </w:p>
    <w:p>
      <w:pPr>
        <w:numPr>
          <w:ilvl w:val="0"/>
          <w:numId w:val="1063"/>
        </w:numPr>
      </w:pPr>
      <w:r>
        <w:rPr>
          <w:b/>
          <w:bCs/>
        </w:rPr>
        <w:t xml:space="preserve">Endpoint:</w:t>
      </w:r>
      <w:r>
        <w:t xml:space="preserve"> </w:t>
      </w:r>
      <w:r>
        <w:rPr>
          <w:rStyle w:val="VerbatimChar"/>
        </w:rPr>
        <w:t xml:space="preserve">POST /api/chatbot/query/</w:t>
      </w:r>
    </w:p>
    <w:p>
      <w:pPr>
        <w:numPr>
          <w:ilvl w:val="0"/>
          <w:numId w:val="1063"/>
        </w:numPr>
      </w:pPr>
      <w:r>
        <w:rPr>
          <w:b/>
          <w:bCs/>
        </w:rPr>
        <w:t xml:space="preserve">Purpose:</w:t>
      </w:r>
      <w:r>
        <w:t xml:space="preserve"> </w:t>
      </w:r>
      <w:r>
        <w:t xml:space="preserve">Sends a question to the chatbot.</w:t>
      </w:r>
    </w:p>
    <w:p>
      <w:pPr>
        <w:numPr>
          <w:ilvl w:val="0"/>
          <w:numId w:val="1063"/>
        </w:numPr>
      </w:pPr>
      <w:r>
        <w:rPr>
          <w:b/>
          <w:bCs/>
        </w:rPr>
        <w:t xml:space="preserve">Request Parameters:</w:t>
      </w:r>
    </w:p>
    <w:p>
      <w:pPr>
        <w:pStyle w:val="SourceCode"/>
        <w:numPr>
          <w:ilvl w:val="0"/>
          <w:numId w:val="1000"/>
        </w:numPr>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"What is the total value of products in stock?"</w:t>
      </w:r>
      <w:r>
        <w:rPr>
          <w:rStyle w:val="FunctionTok"/>
        </w:rPr>
        <w:t xml:space="preserve">,</w:t>
      </w:r>
      <w:r>
        <w:br/>
      </w:r>
      <w:r>
        <w:rPr>
          <w:rStyle w:val="NormalTok"/>
        </w:rPr>
        <w:t xml:space="preserve">  </w:t>
      </w:r>
      <w:r>
        <w:rPr>
          <w:rStyle w:val="DataTypeTok"/>
        </w:rPr>
        <w:t xml:space="preserve">"history"</w:t>
      </w:r>
      <w:r>
        <w:rPr>
          <w:rStyle w:val="FunctionTok"/>
        </w:rPr>
        <w:t xml:space="preserve">:</w:t>
      </w:r>
      <w:r>
        <w:rPr>
          <w:rStyle w:val="NormalTok"/>
        </w:rPr>
        <w:t xml:space="preserve"> </w:t>
      </w:r>
      <w:r>
        <w:rPr>
          <w:rStyle w:val="OtherTok"/>
        </w:rPr>
        <w:t xml:space="preserve">[]</w:t>
      </w:r>
      <w:r>
        <w:br/>
      </w:r>
      <w:r>
        <w:rPr>
          <w:rStyle w:val="FunctionTok"/>
        </w:rPr>
        <w:t xml:space="preserve">}</w:t>
      </w:r>
    </w:p>
    <w:p>
      <w:pPr>
        <w:numPr>
          <w:ilvl w:val="0"/>
          <w:numId w:val="1063"/>
        </w:numPr>
      </w:pPr>
      <w:r>
        <w:rPr>
          <w:b/>
          <w:bCs/>
        </w:rPr>
        <w:t xml:space="preserve">Response Structure (200 OK):</w:t>
      </w:r>
    </w:p>
    <w:p>
      <w:pPr>
        <w:pStyle w:val="SourceCode"/>
        <w:numPr>
          <w:ilvl w:val="0"/>
          <w:numId w:val="1000"/>
        </w:numPr>
      </w:pPr>
      <w:r>
        <w:rPr>
          <w:rStyle w:val="FunctionTok"/>
        </w:rPr>
        <w:t xml:space="preserve">{</w:t>
      </w:r>
      <w:r>
        <w:br/>
      </w:r>
      <w:r>
        <w:rPr>
          <w:rStyle w:val="NormalTok"/>
        </w:rPr>
        <w:t xml:space="preserve">  </w:t>
      </w:r>
      <w:r>
        <w:rPr>
          <w:rStyle w:val="DataTypeTok"/>
        </w:rPr>
        <w:t xml:space="preserve">"response"</w:t>
      </w:r>
      <w:r>
        <w:rPr>
          <w:rStyle w:val="FunctionTok"/>
        </w:rPr>
        <w:t xml:space="preserve">:</w:t>
      </w:r>
      <w:r>
        <w:rPr>
          <w:rStyle w:val="NormalTok"/>
        </w:rPr>
        <w:t xml:space="preserve"> </w:t>
      </w:r>
      <w:r>
        <w:rPr>
          <w:rStyle w:val="StringTok"/>
        </w:rPr>
        <w:t xml:space="preserve">"The total value of products in stock is Rs 1,450,000 across 31 registered items."</w:t>
      </w:r>
      <w:r>
        <w:br/>
      </w:r>
      <w:r>
        <w:rPr>
          <w:rStyle w:val="FunctionTok"/>
        </w:rPr>
        <w:t xml:space="preserve">}</w:t>
      </w:r>
    </w:p>
    <w:bookmarkEnd w:id="87"/>
    <w:bookmarkStart w:id="88" w:name="download-chatbot-report"/>
    <w:p>
      <w:pPr>
        <w:pStyle w:val="Heading3"/>
      </w:pPr>
      <w:r>
        <w:t xml:space="preserve">8.7 Download Chatbot Report</w:t>
      </w:r>
    </w:p>
    <w:p>
      <w:pPr>
        <w:pStyle w:val="Compact"/>
        <w:numPr>
          <w:ilvl w:val="0"/>
          <w:numId w:val="1064"/>
        </w:numPr>
      </w:pPr>
      <w:r>
        <w:rPr>
          <w:b/>
          <w:bCs/>
        </w:rPr>
        <w:t xml:space="preserve">Endpoint:</w:t>
      </w:r>
      <w:r>
        <w:t xml:space="preserve"> </w:t>
      </w:r>
      <w:r>
        <w:rPr>
          <w:rStyle w:val="VerbatimChar"/>
        </w:rPr>
        <w:t xml:space="preserve">GET /api/chatbot/download-report/</w:t>
      </w:r>
    </w:p>
    <w:p>
      <w:pPr>
        <w:pStyle w:val="Compact"/>
        <w:numPr>
          <w:ilvl w:val="0"/>
          <w:numId w:val="1064"/>
        </w:numPr>
      </w:pPr>
      <w:r>
        <w:rPr>
          <w:b/>
          <w:bCs/>
        </w:rPr>
        <w:t xml:space="preserve">Purpose:</w:t>
      </w:r>
      <w:r>
        <w:t xml:space="preserve"> </w:t>
      </w:r>
      <w:r>
        <w:t xml:space="preserve">Streams a dynamically generated CSV spreadsheet of requested business data.</w:t>
      </w:r>
    </w:p>
    <w:p>
      <w:pPr>
        <w:pStyle w:val="Compact"/>
        <w:numPr>
          <w:ilvl w:val="0"/>
          <w:numId w:val="1064"/>
        </w:numPr>
      </w:pPr>
      <w:r>
        <w:rPr>
          <w:b/>
          <w:bCs/>
        </w:rPr>
        <w:t xml:space="preserve">Request Parameters (Query Params):</w:t>
      </w:r>
    </w:p>
    <w:p>
      <w:pPr>
        <w:pStyle w:val="Compact"/>
        <w:numPr>
          <w:ilvl w:val="1"/>
          <w:numId w:val="1065"/>
        </w:numPr>
      </w:pPr>
      <w:r>
        <w:rPr>
          <w:rStyle w:val="VerbatimChar"/>
        </w:rPr>
        <w:t xml:space="preserve">type</w:t>
      </w:r>
      <w:r>
        <w:t xml:space="preserve"> </w:t>
      </w:r>
      <w:r>
        <w:t xml:space="preserve">(string, required, e.g.,</w:t>
      </w:r>
      <w:r>
        <w:t xml:space="preserve"> </w:t>
      </w:r>
      <w:r>
        <w:rPr>
          <w:rStyle w:val="VerbatimChar"/>
        </w:rPr>
        <w:t xml:space="preserve">sales</w:t>
      </w:r>
      <w:r>
        <w:t xml:space="preserve">,</w:t>
      </w:r>
      <w:r>
        <w:t xml:space="preserve"> </w:t>
      </w:r>
      <w:r>
        <w:rPr>
          <w:rStyle w:val="VerbatimChar"/>
        </w:rPr>
        <w:t xml:space="preserve">expenses</w:t>
      </w:r>
      <w:r>
        <w:t xml:space="preserve">, or</w:t>
      </w:r>
      <w:r>
        <w:t xml:space="preserve"> </w:t>
      </w:r>
      <w:r>
        <w:rPr>
          <w:rStyle w:val="VerbatimChar"/>
        </w:rPr>
        <w:t xml:space="preserve">inventory</w:t>
      </w:r>
      <w:r>
        <w:t xml:space="preserve">)</w:t>
      </w:r>
    </w:p>
    <w:p>
      <w:pPr>
        <w:pStyle w:val="Compact"/>
        <w:numPr>
          <w:ilvl w:val="0"/>
          <w:numId w:val="1064"/>
        </w:numPr>
      </w:pPr>
      <w:r>
        <w:rPr>
          <w:b/>
          <w:bCs/>
        </w:rPr>
        <w:t xml:space="preserve">Response Structure (200 OK):</w:t>
      </w:r>
    </w:p>
    <w:p>
      <w:pPr>
        <w:pStyle w:val="Compact"/>
        <w:numPr>
          <w:ilvl w:val="1"/>
          <w:numId w:val="1066"/>
        </w:numPr>
      </w:pPr>
      <w:r>
        <w:t xml:space="preserve">Returns a direct CSV file stream:</w:t>
      </w:r>
    </w:p>
    <w:p>
      <w:pPr>
        <w:pStyle w:val="SourceCode"/>
        <w:numPr>
          <w:ilvl w:val="0"/>
          <w:numId w:val="1000"/>
        </w:numPr>
      </w:pPr>
      <w:r>
        <w:rPr>
          <w:rStyle w:val="VerbatimChar"/>
        </w:rPr>
        <w:t xml:space="preserve">Sale ID,Customer Name,Product Name,SKU,Quantity Sold,Unit Price,Total Price,Discount,Payment Status,Payment Method,Sale Date</w:t>
      </w:r>
      <w:r>
        <w:br/>
      </w:r>
      <w:r>
        <w:rPr>
          <w:rStyle w:val="VerbatimChar"/>
        </w:rPr>
        <w:t xml:space="preserve">97706,AlNoor Trading,Calculator Scientific,CALCSC,4,2700.0,10800.0,0.0,PAID,CASH,2026-06-30</w:t>
      </w:r>
    </w:p>
    <w:bookmarkEnd w:id="88"/>
    <w:bookmarkStart w:id="89" w:name="sales-by-period"/>
    <w:p>
      <w:pPr>
        <w:pStyle w:val="Heading3"/>
      </w:pPr>
      <w:r>
        <w:t xml:space="preserve">8.6 Sales by Period</w:t>
      </w:r>
    </w:p>
    <w:p>
      <w:pPr>
        <w:numPr>
          <w:ilvl w:val="0"/>
          <w:numId w:val="1067"/>
        </w:numPr>
      </w:pPr>
      <w:r>
        <w:rPr>
          <w:b/>
          <w:bCs/>
        </w:rPr>
        <w:t xml:space="preserve">Endpoint:</w:t>
      </w:r>
      <w:r>
        <w:t xml:space="preserve"> </w:t>
      </w:r>
      <w:r>
        <w:rPr>
          <w:rStyle w:val="VerbatimChar"/>
        </w:rPr>
        <w:t xml:space="preserve">GET /api/dashboard/sales-by-period/</w:t>
      </w:r>
    </w:p>
    <w:p>
      <w:pPr>
        <w:numPr>
          <w:ilvl w:val="0"/>
          <w:numId w:val="1067"/>
        </w:numPr>
      </w:pPr>
      <w:r>
        <w:rPr>
          <w:b/>
          <w:bCs/>
        </w:rPr>
        <w:t xml:space="preserve">Purpose:</w:t>
      </w:r>
      <w:r>
        <w:t xml:space="preserve"> </w:t>
      </w:r>
      <w:r>
        <w:t xml:space="preserve">Retrieves sales data aggregated by period (daily, weekly, monthly, last10Days).</w:t>
      </w:r>
    </w:p>
    <w:p>
      <w:pPr>
        <w:numPr>
          <w:ilvl w:val="0"/>
          <w:numId w:val="1067"/>
        </w:numPr>
      </w:pPr>
      <w:r>
        <w:rPr>
          <w:b/>
          <w:bCs/>
        </w:rPr>
        <w:t xml:space="preserve">Request Parameters:</w:t>
      </w:r>
    </w:p>
    <w:p>
      <w:pPr>
        <w:pStyle w:val="Compact"/>
        <w:numPr>
          <w:ilvl w:val="1"/>
          <w:numId w:val="1068"/>
        </w:numPr>
      </w:pPr>
      <w:r>
        <w:rPr>
          <w:rStyle w:val="VerbatimChar"/>
        </w:rPr>
        <w:t xml:space="preserve">period</w:t>
      </w:r>
      <w:r>
        <w:t xml:space="preserve"> </w:t>
      </w:r>
      <w:r>
        <w:t xml:space="preserve">(string, optional, e.g.,</w:t>
      </w:r>
      <w:r>
        <w:t xml:space="preserve"> </w:t>
      </w:r>
      <w:r>
        <w:t xml:space="preserve">“monthly”</w:t>
      </w:r>
      <w:r>
        <w:t xml:space="preserve">)</w:t>
      </w:r>
    </w:p>
    <w:p>
      <w:pPr>
        <w:pStyle w:val="Compact"/>
        <w:numPr>
          <w:ilvl w:val="1"/>
          <w:numId w:val="1068"/>
        </w:numPr>
      </w:pPr>
      <w:r>
        <w:rPr>
          <w:rStyle w:val="VerbatimChar"/>
        </w:rPr>
        <w:t xml:space="preserve">month</w:t>
      </w:r>
      <w:r>
        <w:t xml:space="preserve"> </w:t>
      </w:r>
      <w:r>
        <w:t xml:space="preserve">(string, optional, YYYY-MM format, e.g.,</w:t>
      </w:r>
      <w:r>
        <w:t xml:space="preserve"> </w:t>
      </w:r>
      <w:r>
        <w:t xml:space="preserve">“2026-04”</w:t>
      </w:r>
      <w:r>
        <w:t xml:space="preserve">)</w:t>
      </w:r>
    </w:p>
    <w:p>
      <w:pPr>
        <w:numPr>
          <w:ilvl w:val="0"/>
          <w:numId w:val="1067"/>
        </w:numPr>
      </w:pPr>
      <w:r>
        <w:rPr>
          <w:b/>
          <w:bCs/>
        </w:rPr>
        <w:t xml:space="preserve">Response Structure (200 OK):</w:t>
      </w:r>
    </w:p>
    <w:p>
      <w:pPr>
        <w:pStyle w:val="SourceCode"/>
        <w:numPr>
          <w:ilvl w:val="0"/>
          <w:numId w:val="1000"/>
        </w:numPr>
      </w:pPr>
      <w:r>
        <w:rPr>
          <w:rStyle w:val="FunctionTok"/>
        </w:rPr>
        <w:t xml:space="preserve">{</w:t>
      </w:r>
      <w:r>
        <w:br/>
      </w:r>
      <w:r>
        <w:rPr>
          <w:rStyle w:val="NormalTok"/>
        </w:rPr>
        <w:t xml:space="preserve">  </w:t>
      </w:r>
      <w:r>
        <w:rPr>
          <w:rStyle w:val="DataTypeTok"/>
        </w:rPr>
        <w:t xml:space="preserve">"period"</w:t>
      </w:r>
      <w:r>
        <w:rPr>
          <w:rStyle w:val="FunctionTok"/>
        </w:rPr>
        <w:t xml:space="preserve">:</w:t>
      </w:r>
      <w:r>
        <w:rPr>
          <w:rStyle w:val="NormalTok"/>
        </w:rPr>
        <w:t xml:space="preserve"> </w:t>
      </w:r>
      <w:r>
        <w:rPr>
          <w:rStyle w:val="StringTok"/>
        </w:rPr>
        <w:t xml:space="preserve">"monthly"</w:t>
      </w:r>
      <w:r>
        <w:rPr>
          <w:rStyle w:val="FunctionTok"/>
        </w:rPr>
        <w:t xml:space="preserve">,</w:t>
      </w:r>
      <w:r>
        <w:br/>
      </w:r>
      <w:r>
        <w:rPr>
          <w:rStyle w:val="NormalTok"/>
        </w:rPr>
        <w:t xml:space="preserve">  </w:t>
      </w:r>
      <w:r>
        <w:rPr>
          <w:rStyle w:val="DataTypeTok"/>
        </w:rPr>
        <w:t xml:space="preserve">"periodLabel"</w:t>
      </w:r>
      <w:r>
        <w:rPr>
          <w:rStyle w:val="FunctionTok"/>
        </w:rPr>
        <w:t xml:space="preserve">:</w:t>
      </w:r>
      <w:r>
        <w:rPr>
          <w:rStyle w:val="NormalTok"/>
        </w:rPr>
        <w:t xml:space="preserve"> </w:t>
      </w:r>
      <w:r>
        <w:rPr>
          <w:rStyle w:val="StringTok"/>
        </w:rPr>
        <w:t xml:space="preserve">"Monthly (April 2026)"</w:t>
      </w:r>
      <w:r>
        <w:rPr>
          <w:rStyle w:val="FunctionTok"/>
        </w:rPr>
        <w:t xml:space="preserve">,</w:t>
      </w:r>
      <w:r>
        <w:br/>
      </w:r>
      <w:r>
        <w:rPr>
          <w:rStyle w:val="NormalTok"/>
        </w:rPr>
        <w:t xml:space="preserve">  </w:t>
      </w:r>
      <w:r>
        <w:rPr>
          <w:rStyle w:val="DataTypeTok"/>
        </w:rPr>
        <w:t xml:space="preserve">"dateContext"</w:t>
      </w:r>
      <w:r>
        <w:rPr>
          <w:rStyle w:val="FunctionTok"/>
        </w:rPr>
        <w:t xml:space="preserve">:</w:t>
      </w:r>
      <w:r>
        <w:rPr>
          <w:rStyle w:val="NormalTok"/>
        </w:rPr>
        <w:t xml:space="preserve"> </w:t>
      </w:r>
      <w:r>
        <w:rPr>
          <w:rStyle w:val="StringTok"/>
        </w:rPr>
        <w:t xml:space="preserve">"April 01 - April 30, 2026"</w:t>
      </w:r>
      <w:r>
        <w:rPr>
          <w:rStyle w:val="FunctionTok"/>
        </w:rPr>
        <w:t xml:space="preserve">,</w:t>
      </w:r>
      <w:r>
        <w:br/>
      </w:r>
      <w:r>
        <w:rPr>
          <w:rStyle w:val="NormalTok"/>
        </w:rPr>
        <w:t xml:space="preserve">  </w:t>
      </w:r>
      <w:r>
        <w:rPr>
          <w:rStyle w:val="DataTypeTok"/>
        </w:rPr>
        <w:t xml:space="preserve">"xAxisType"</w:t>
      </w:r>
      <w:r>
        <w:rPr>
          <w:rStyle w:val="FunctionTok"/>
        </w:rPr>
        <w:t xml:space="preserve">:</w:t>
      </w:r>
      <w:r>
        <w:rPr>
          <w:rStyle w:val="NormalTok"/>
        </w:rPr>
        <w:t xml:space="preserve"> </w:t>
      </w:r>
      <w:r>
        <w:rPr>
          <w:rStyle w:val="StringTok"/>
        </w:rPr>
        <w:t xml:space="preserve">"week"</w:t>
      </w:r>
      <w:r>
        <w:rPr>
          <w:rStyle w:val="FunctionTok"/>
        </w:rPr>
        <w:t xml:space="preserve">,</w:t>
      </w:r>
      <w:r>
        <w:br/>
      </w:r>
      <w:r>
        <w:rPr>
          <w:rStyle w:val="NormalTok"/>
        </w:rPr>
        <w:t xml:space="preserve">  </w:t>
      </w:r>
      <w:r>
        <w:rPr>
          <w:rStyle w:val="DataTypeTok"/>
        </w:rPr>
        <w:t xml:space="preserve">"xAxisLabel"</w:t>
      </w:r>
      <w:r>
        <w:rPr>
          <w:rStyle w:val="FunctionTok"/>
        </w:rPr>
        <w:t xml:space="preserve">:</w:t>
      </w:r>
      <w:r>
        <w:rPr>
          <w:rStyle w:val="NormalTok"/>
        </w:rPr>
        <w:t xml:space="preserve"> </w:t>
      </w:r>
      <w:r>
        <w:rPr>
          <w:rStyle w:val="StringTok"/>
        </w:rPr>
        <w:t xml:space="preserve">"Weeks of the month"</w:t>
      </w:r>
      <w:r>
        <w:rPr>
          <w:rStyle w:val="FunctionTok"/>
        </w:rPr>
        <w:t xml:space="preserve">,</w:t>
      </w:r>
      <w:r>
        <w:br/>
      </w:r>
      <w:r>
        <w:rPr>
          <w:rStyle w:val="NormalTok"/>
        </w:rPr>
        <w:t xml:space="preserve">  </w:t>
      </w:r>
      <w:r>
        <w:rPr>
          <w:rStyle w:val="DataTypeTok"/>
        </w:rPr>
        <w:t xml:space="preserve">"totalSalesAmount"</w:t>
      </w:r>
      <w:r>
        <w:rPr>
          <w:rStyle w:val="FunctionTok"/>
        </w:rPr>
        <w:t xml:space="preserve">:</w:t>
      </w:r>
      <w:r>
        <w:rPr>
          <w:rStyle w:val="NormalTok"/>
        </w:rPr>
        <w:t xml:space="preserve"> </w:t>
      </w:r>
      <w:r>
        <w:rPr>
          <w:rStyle w:val="FloatTok"/>
        </w:rPr>
        <w:t xml:space="preserve">1250000.0</w:t>
      </w:r>
      <w:r>
        <w:rPr>
          <w:rStyle w:val="FunctionTok"/>
        </w:rPr>
        <w:t xml:space="preserve">,</w:t>
      </w:r>
      <w:r>
        <w:br/>
      </w:r>
      <w:r>
        <w:rPr>
          <w:rStyle w:val="NormalTok"/>
        </w:rPr>
        <w:t xml:space="preserve">  </w:t>
      </w:r>
      <w:r>
        <w:rPr>
          <w:rStyle w:val="DataTypeTok"/>
        </w:rPr>
        <w:t xml:space="preserve">"totalProfit"</w:t>
      </w:r>
      <w:r>
        <w:rPr>
          <w:rStyle w:val="FunctionTok"/>
        </w:rPr>
        <w:t xml:space="preserve">:</w:t>
      </w:r>
      <w:r>
        <w:rPr>
          <w:rStyle w:val="NormalTok"/>
        </w:rPr>
        <w:t xml:space="preserve"> </w:t>
      </w:r>
      <w:r>
        <w:rPr>
          <w:rStyle w:val="FloatTok"/>
        </w:rPr>
        <w:t xml:space="preserve">350000.0</w:t>
      </w:r>
      <w:r>
        <w:rPr>
          <w:rStyle w:val="FunctionTok"/>
        </w:rPr>
        <w:t xml:space="preserve">,</w:t>
      </w:r>
      <w:r>
        <w:br/>
      </w:r>
      <w:r>
        <w:rPr>
          <w:rStyle w:val="NormalTok"/>
        </w:rPr>
        <w:t xml:space="preserve">  </w:t>
      </w:r>
      <w:r>
        <w:rPr>
          <w:rStyle w:val="DataTypeTok"/>
        </w:rPr>
        <w:t xml:space="preserve">"totalQuantity"</w:t>
      </w:r>
      <w:r>
        <w:rPr>
          <w:rStyle w:val="FunctionTok"/>
        </w:rPr>
        <w:t xml:space="preserve">:</w:t>
      </w:r>
      <w:r>
        <w:rPr>
          <w:rStyle w:val="NormalTok"/>
        </w:rPr>
        <w:t xml:space="preserve"> </w:t>
      </w:r>
      <w:r>
        <w:rPr>
          <w:rStyle w:val="DecValTok"/>
        </w:rPr>
        <w:t xml:space="preserve">450</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"Electronics &amp; Applications"</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"electronics_appliances"</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"#0A6ED1"</w:t>
      </w:r>
      <w:r>
        <w:rPr>
          <w:rStyle w:val="FunctionTok"/>
        </w:rPr>
        <w:t xml:space="preserve">,</w:t>
      </w:r>
      <w:r>
        <w:br/>
      </w:r>
      <w:r>
        <w:rPr>
          <w:rStyle w:val="NormalTok"/>
        </w:rPr>
        <w:t xml:space="preserve">      </w:t>
      </w:r>
      <w:r>
        <w:rPr>
          <w:rStyle w:val="DataTypeTok"/>
        </w:rPr>
        <w:t xml:space="preserve">"quantitySold"</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FloatTok"/>
        </w:rPr>
        <w:t xml:space="preserve">800000.0</w:t>
      </w:r>
      <w:r>
        <w:rPr>
          <w:rStyle w:val="FunctionTok"/>
        </w:rPr>
        <w:t xml:space="preserve">,</w:t>
      </w:r>
      <w:r>
        <w:br/>
      </w:r>
      <w:r>
        <w:rPr>
          <w:rStyle w:val="NormalTok"/>
        </w:rPr>
        <w:t xml:space="preserve">      </w:t>
      </w:r>
      <w:r>
        <w:rPr>
          <w:rStyle w:val="DataTypeTok"/>
        </w:rPr>
        <w:t xml:space="preserve">"profit"</w:t>
      </w:r>
      <w:r>
        <w:rPr>
          <w:rStyle w:val="FunctionTok"/>
        </w:rPr>
        <w:t xml:space="preserve">:</w:t>
      </w:r>
      <w:r>
        <w:rPr>
          <w:rStyle w:val="NormalTok"/>
        </w:rPr>
        <w:t xml:space="preserve"> </w:t>
      </w:r>
      <w:r>
        <w:rPr>
          <w:rStyle w:val="FloatTok"/>
        </w:rPr>
        <w:t xml:space="preserve">224000.0</w:t>
      </w:r>
      <w:r>
        <w:rPr>
          <w:rStyle w:val="FunctionTok"/>
        </w:rPr>
        <w:t xml:space="preserve">,</w:t>
      </w:r>
      <w:r>
        <w:br/>
      </w:r>
      <w:r>
        <w:rPr>
          <w:rStyle w:val="NormalTok"/>
        </w:rPr>
        <w:t xml:space="preserve">      </w:t>
      </w:r>
      <w:r>
        <w:rPr>
          <w:rStyle w:val="DataTypeTok"/>
        </w:rPr>
        <w:t xml:space="preserve">"subcategories"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"chartData"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"period"</w:t>
      </w:r>
      <w:r>
        <w:rPr>
          <w:rStyle w:val="FunctionTok"/>
        </w:rPr>
        <w:t xml:space="preserve">:</w:t>
      </w:r>
      <w:r>
        <w:rPr>
          <w:rStyle w:val="NormalTok"/>
        </w:rPr>
        <w:t xml:space="preserve"> </w:t>
      </w:r>
      <w:r>
        <w:rPr>
          <w:rStyle w:val="StringTok"/>
        </w:rPr>
        <w:t xml:space="preserve">"Week 1"</w:t>
      </w:r>
      <w:r>
        <w:rPr>
          <w:rStyle w:val="FunctionTok"/>
        </w:rPr>
        <w:t xml:space="preserve">,</w:t>
      </w:r>
      <w:r>
        <w:br/>
      </w:r>
      <w:r>
        <w:rPr>
          <w:rStyle w:val="NormalTok"/>
        </w:rPr>
        <w:t xml:space="preserve">      </w:t>
      </w:r>
      <w:r>
        <w:rPr>
          <w:rStyle w:val="DataTypeTok"/>
        </w:rPr>
        <w:t xml:space="preserve">"electronics_appliances"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"electronics_appliances_revenue"</w:t>
      </w:r>
      <w:r>
        <w:rPr>
          <w:rStyle w:val="FunctionTok"/>
        </w:rPr>
        <w:t xml:space="preserve">:</w:t>
      </w:r>
      <w:r>
        <w:rPr>
          <w:rStyle w:val="NormalTok"/>
        </w:rPr>
        <w:t xml:space="preserve"> </w:t>
      </w:r>
      <w:r>
        <w:rPr>
          <w:rStyle w:val="FloatTok"/>
        </w:rPr>
        <w:t xml:space="preserve">200000.0</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FloatTok"/>
        </w:rPr>
        <w:t xml:space="preserve">200000.0</w:t>
      </w:r>
      <w:r>
        <w:rPr>
          <w:rStyle w:val="FunctionTok"/>
        </w:rPr>
        <w:t xml:space="preserve">,</w:t>
      </w:r>
      <w:r>
        <w:br/>
      </w:r>
      <w:r>
        <w:rPr>
          <w:rStyle w:val="NormalTok"/>
        </w:rPr>
        <w:t xml:space="preserve">      </w:t>
      </w:r>
      <w:r>
        <w:rPr>
          <w:rStyle w:val="DataTypeTok"/>
        </w:rPr>
        <w:t xml:space="preserve">"profit"</w:t>
      </w:r>
      <w:r>
        <w:rPr>
          <w:rStyle w:val="FunctionTok"/>
        </w:rPr>
        <w:t xml:space="preserve">:</w:t>
      </w:r>
      <w:r>
        <w:rPr>
          <w:rStyle w:val="NormalTok"/>
        </w:rPr>
        <w:t xml:space="preserve"> </w:t>
      </w:r>
      <w:r>
        <w:rPr>
          <w:rStyle w:val="FloatTok"/>
        </w:rPr>
        <w:t xml:space="preserve">56000.0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"availableMonths"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"2026-04"</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"April 2026"</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89"/>
    <w:bookmarkEnd w:id="90"/>
    <w:bookmarkStart w:id="98" w:name="project-workflow"/>
    <w:p>
      <w:pPr>
        <w:pStyle w:val="Heading2"/>
      </w:pPr>
      <w:r>
        <w:t xml:space="preserve">9. Project Workflow</w:t>
      </w:r>
    </w:p>
    <w:p>
      <w:pPr>
        <w:pStyle w:val="FirstParagraph"/>
      </w:pPr>
      <w:r>
        <w:t xml:space="preserve">The following steps outline the complete operational workflow from startup to user interaction:</w:t>
      </w:r>
    </w:p>
    <w:p>
      <w:pPr>
        <w:pStyle w:val="SourceCode"/>
      </w:pPr>
      <w:r>
        <w:rPr>
          <w:rStyle w:val="VerbatimChar"/>
        </w:rPr>
        <w:t xml:space="preserve">[1. Backend Bootstrapped] ──&gt; [2. Database Migrated] ──&gt; [3. Real Data Populated]</w:t>
      </w:r>
      <w:r>
        <w:br/>
      </w:r>
      <w:r>
        <w:rPr>
          <w:rStyle w:val="VerbatimChar"/>
        </w:rPr>
        <w:t xml:space="preserve">                                                                 │</w:t>
      </w:r>
      <w:r>
        <w:br/>
      </w:r>
      <w:r>
        <w:rPr>
          <w:rStyle w:val="VerbatimChar"/>
        </w:rPr>
        <w:t xml:space="preserve">                                                       (Start Web Servers)</w:t>
      </w:r>
      <w:r>
        <w:br/>
      </w:r>
      <w:r>
        <w:rPr>
          <w:rStyle w:val="VerbatimChar"/>
        </w:rPr>
        <w:t xml:space="preserve">                                                                 │</w:t>
      </w:r>
      <w:r>
        <w:br/>
      </w:r>
      <w:r>
        <w:rPr>
          <w:rStyle w:val="VerbatimChar"/>
        </w:rPr>
        <w:t xml:space="preserve">                                                                 ▼</w:t>
      </w:r>
      <w:r>
        <w:br/>
      </w:r>
      <w:r>
        <w:rPr>
          <w:rStyle w:val="VerbatimChar"/>
        </w:rPr>
        <w:t xml:space="preserve">[4. Frontend Mounted] ──(Axios Queries KPIs)──&gt; [5. Dashboard Renders UI]</w:t>
      </w:r>
      <w:r>
        <w:br/>
      </w:r>
      <w:r>
        <w:rPr>
          <w:rStyle w:val="VerbatimChar"/>
        </w:rPr>
        <w:t xml:space="preserve">                                                         │</w:t>
      </w:r>
      <w:r>
        <w:br/>
      </w:r>
      <w:r>
        <w:rPr>
          <w:rStyle w:val="VerbatimChar"/>
        </w:rPr>
        <w:t xml:space="preserve">                                                  (User Input)</w:t>
      </w:r>
      <w:r>
        <w:br/>
      </w:r>
      <w:r>
        <w:rPr>
          <w:rStyle w:val="VerbatimChar"/>
        </w:rPr>
        <w:t xml:space="preserve">                                                         │</w:t>
      </w:r>
      <w:r>
        <w:br/>
      </w:r>
      <w:r>
        <w:rPr>
          <w:rStyle w:val="VerbatimChar"/>
        </w:rPr>
        <w:t xml:space="preserve">                                                         ▼</w:t>
      </w:r>
      <w:r>
        <w:br/>
      </w:r>
      <w:r>
        <w:rPr>
          <w:rStyle w:val="VerbatimChar"/>
        </w:rPr>
        <w:t xml:space="preserve">[6. Add Product / Sync Excel] ──(Triggers Signals)──&gt; [7. Ledgers Updated]</w:t>
      </w:r>
      <w:r>
        <w:br/>
      </w:r>
      <w:r>
        <w:rPr>
          <w:rStyle w:val="VerbatimChar"/>
        </w:rPr>
        <w:t xml:space="preserve">                                                         │</w:t>
      </w:r>
      <w:r>
        <w:br/>
      </w:r>
      <w:r>
        <w:rPr>
          <w:rStyle w:val="VerbatimChar"/>
        </w:rPr>
        <w:t xml:space="preserve">                                                 (Chatbot Request)</w:t>
      </w:r>
      <w:r>
        <w:br/>
      </w:r>
      <w:r>
        <w:rPr>
          <w:rStyle w:val="VerbatimChar"/>
        </w:rPr>
        <w:t xml:space="preserve">                                                         │</w:t>
      </w:r>
      <w:r>
        <w:br/>
      </w:r>
      <w:r>
        <w:rPr>
          <w:rStyle w:val="VerbatimChar"/>
        </w:rPr>
        <w:t xml:space="preserve">                                                         ▼</w:t>
      </w:r>
      <w:r>
        <w:br/>
      </w:r>
      <w:r>
        <w:rPr>
          <w:rStyle w:val="VerbatimChar"/>
        </w:rPr>
        <w:t xml:space="preserve">[8. Ask Assistant] ──(Dynamic Tool Call)──&gt; [9. Synthesised Answer Returned]</w:t>
      </w:r>
    </w:p>
    <w:bookmarkStart w:id="91" w:name="step-1-backend-bootstrap"/>
    <w:p>
      <w:pPr>
        <w:pStyle w:val="Heading3"/>
      </w:pPr>
      <w:r>
        <w:t xml:space="preserve">9.1 Step 1: Backend Bootstrap</w:t>
      </w:r>
    </w:p>
    <w:p>
      <w:pPr>
        <w:pStyle w:val="Compact"/>
        <w:numPr>
          <w:ilvl w:val="0"/>
          <w:numId w:val="1069"/>
        </w:numPr>
      </w:pPr>
      <w:r>
        <w:t xml:space="preserve">The developer starts the virtual environment and installs dependencies:</w:t>
      </w:r>
      <w:r>
        <w:t xml:space="preserve"> </w:t>
      </w:r>
      <w:r>
        <w:rPr>
          <w:rStyle w:val="VerbatimChar"/>
        </w:rPr>
        <w:t xml:space="preserve">pip install -r requirements.txt</w:t>
      </w:r>
      <w:r>
        <w:t xml:space="preserve">.</w:t>
      </w:r>
    </w:p>
    <w:p>
      <w:pPr>
        <w:pStyle w:val="Compact"/>
        <w:numPr>
          <w:ilvl w:val="0"/>
          <w:numId w:val="1069"/>
        </w:numPr>
      </w:pPr>
      <w:r>
        <w:t xml:space="preserve">The database is initialized by running migrations:</w:t>
      </w:r>
      <w:r>
        <w:t xml:space="preserve"> </w:t>
      </w:r>
      <w:r>
        <w:rPr>
          <w:rStyle w:val="VerbatimChar"/>
        </w:rPr>
        <w:t xml:space="preserve">python manage.py migrate</w:t>
      </w:r>
      <w:r>
        <w:t xml:space="preserve">.</w:t>
      </w:r>
    </w:p>
    <w:p>
      <w:pPr>
        <w:pStyle w:val="Compact"/>
        <w:numPr>
          <w:ilvl w:val="0"/>
          <w:numId w:val="1069"/>
        </w:numPr>
      </w:pPr>
      <w:r>
        <w:t xml:space="preserve">API tables, accounts, products, and procurement modules are initialized.</w:t>
      </w:r>
    </w:p>
    <w:bookmarkEnd w:id="91"/>
    <w:bookmarkStart w:id="92" w:name="Xb467fea69e7faa97b1b96ee95260c6c65890588"/>
    <w:p>
      <w:pPr>
        <w:pStyle w:val="Heading3"/>
      </w:pPr>
      <w:r>
        <w:t xml:space="preserve">9.2 Step 2: Database Population &amp; Sales File Syncing</w:t>
      </w:r>
    </w:p>
    <w:p>
      <w:pPr>
        <w:pStyle w:val="Compact"/>
        <w:numPr>
          <w:ilvl w:val="0"/>
          <w:numId w:val="1070"/>
        </w:numPr>
      </w:pPr>
      <w:r>
        <w:t xml:space="preserve">The developer runs the database populator script:</w:t>
      </w:r>
      <w:r>
        <w:t xml:space="preserve"> </w:t>
      </w:r>
      <w:r>
        <w:rPr>
          <w:rStyle w:val="VerbatimChar"/>
        </w:rPr>
        <w:t xml:space="preserve">python populate_real_data.py</w:t>
      </w:r>
      <w:r>
        <w:t xml:space="preserve">.</w:t>
      </w:r>
    </w:p>
    <w:p>
      <w:pPr>
        <w:pStyle w:val="Compact"/>
        <w:numPr>
          <w:ilvl w:val="0"/>
          <w:numId w:val="1070"/>
        </w:numPr>
      </w:pPr>
      <w:r>
        <w:t xml:space="preserve">This script seeds supplier records, registers products, adds sample invoices, and calls the Excel parser service to process workbooks in the</w:t>
      </w:r>
      <w:r>
        <w:t xml:space="preserve"> </w:t>
      </w:r>
      <w:r>
        <w:rPr>
          <w:rStyle w:val="VerbatimChar"/>
        </w:rPr>
        <w:t xml:space="preserve">output/</w:t>
      </w:r>
      <w:r>
        <w:t xml:space="preserve"> </w:t>
      </w:r>
      <w:r>
        <w:t xml:space="preserve">directory.</w:t>
      </w:r>
    </w:p>
    <w:bookmarkEnd w:id="92"/>
    <w:bookmarkStart w:id="93" w:name="step-3-frontend-mounting"/>
    <w:p>
      <w:pPr>
        <w:pStyle w:val="Heading3"/>
      </w:pPr>
      <w:r>
        <w:t xml:space="preserve">9.3 Step 3: Frontend Mounting</w:t>
      </w:r>
    </w:p>
    <w:p>
      <w:pPr>
        <w:pStyle w:val="Compact"/>
        <w:numPr>
          <w:ilvl w:val="0"/>
          <w:numId w:val="1071"/>
        </w:numPr>
      </w:pPr>
      <w:r>
        <w:t xml:space="preserve">The developer starts the development server:</w:t>
      </w:r>
      <w:r>
        <w:t xml:space="preserve"> </w:t>
      </w:r>
      <w:r>
        <w:rPr>
          <w:rStyle w:val="VerbatimChar"/>
        </w:rPr>
        <w:t xml:space="preserve">npm run dev</w:t>
      </w:r>
      <w:r>
        <w:t xml:space="preserve">.</w:t>
      </w:r>
    </w:p>
    <w:p>
      <w:pPr>
        <w:pStyle w:val="Compact"/>
        <w:numPr>
          <w:ilvl w:val="0"/>
          <w:numId w:val="1071"/>
        </w:numPr>
      </w:pPr>
      <w:r>
        <w:t xml:space="preserve">Vite compiles assets, mounts routes, and serves the UI on port 5173.</w:t>
      </w:r>
    </w:p>
    <w:bookmarkEnd w:id="93"/>
    <w:bookmarkStart w:id="94" w:name="step-4-user-authentication"/>
    <w:p>
      <w:pPr>
        <w:pStyle w:val="Heading3"/>
      </w:pPr>
      <w:r>
        <w:t xml:space="preserve">9.4 Step 4: User Authentication</w:t>
      </w:r>
    </w:p>
    <w:p>
      <w:pPr>
        <w:pStyle w:val="Compact"/>
        <w:numPr>
          <w:ilvl w:val="0"/>
          <w:numId w:val="1072"/>
        </w:numPr>
      </w:pPr>
      <w:r>
        <w:t xml:space="preserve">The user accesses the portal and logs in. Successful login returns an authentication token and role information (e.g.,</w:t>
      </w:r>
      <w:r>
        <w:t xml:space="preserve"> </w:t>
      </w:r>
      <w:r>
        <w:rPr>
          <w:rStyle w:val="VerbatimChar"/>
        </w:rPr>
        <w:t xml:space="preserve">ADMIN</w:t>
      </w:r>
      <w:r>
        <w:t xml:space="preserve">).</w:t>
      </w:r>
    </w:p>
    <w:bookmarkEnd w:id="94"/>
    <w:bookmarkStart w:id="95" w:name="step-5-dashboard-loading"/>
    <w:p>
      <w:pPr>
        <w:pStyle w:val="Heading3"/>
      </w:pPr>
      <w:r>
        <w:t xml:space="preserve">9.5 Step 5: Dashboard Loading</w:t>
      </w:r>
    </w:p>
    <w:p>
      <w:pPr>
        <w:pStyle w:val="Compact"/>
        <w:numPr>
          <w:ilvl w:val="0"/>
          <w:numId w:val="1073"/>
        </w:numPr>
      </w:pPr>
      <w:r>
        <w:t xml:space="preserve">React loads the page container, calling hooks to query the APIs:</w:t>
      </w:r>
    </w:p>
    <w:p>
      <w:pPr>
        <w:pStyle w:val="Compact"/>
        <w:numPr>
          <w:ilvl w:val="1"/>
          <w:numId w:val="1074"/>
        </w:numPr>
      </w:pPr>
      <w:r>
        <w:rPr>
          <w:rStyle w:val="VerbatimChar"/>
        </w:rPr>
        <w:t xml:space="preserve">GET /api/dashboard/kpis/</w:t>
      </w:r>
      <w:r>
        <w:t xml:space="preserve">: Fetches KPI values.</w:t>
      </w:r>
    </w:p>
    <w:p>
      <w:pPr>
        <w:pStyle w:val="Compact"/>
        <w:numPr>
          <w:ilvl w:val="1"/>
          <w:numId w:val="1074"/>
        </w:numPr>
      </w:pPr>
      <w:r>
        <w:rPr>
          <w:rStyle w:val="VerbatimChar"/>
        </w:rPr>
        <w:t xml:space="preserve">GET /api/dashboard/sales-by-period/?period=last10Days</w:t>
      </w:r>
      <w:r>
        <w:t xml:space="preserve">: Fetches analytical metrics.</w:t>
      </w:r>
    </w:p>
    <w:p>
      <w:pPr>
        <w:pStyle w:val="Compact"/>
        <w:numPr>
          <w:ilvl w:val="0"/>
          <w:numId w:val="1073"/>
        </w:numPr>
      </w:pPr>
      <w:r>
        <w:t xml:space="preserve">The screen updates, rendering KPI cards and graphs.</w:t>
      </w:r>
    </w:p>
    <w:bookmarkEnd w:id="95"/>
    <w:bookmarkStart w:id="96" w:name="step-6-operating-the-system"/>
    <w:p>
      <w:pPr>
        <w:pStyle w:val="Heading3"/>
      </w:pPr>
      <w:r>
        <w:t xml:space="preserve">9.6 Step 6: Operating the System</w:t>
      </w:r>
    </w:p>
    <w:p>
      <w:pPr>
        <w:pStyle w:val="Compact"/>
        <w:numPr>
          <w:ilvl w:val="0"/>
          <w:numId w:val="1075"/>
        </w:numPr>
      </w:pPr>
      <w:r>
        <w:rPr>
          <w:b/>
          <w:bCs/>
        </w:rPr>
        <w:t xml:space="preserve">Adding a Product:</w:t>
      </w:r>
      <w:r>
        <w:t xml:space="preserve"> </w:t>
      </w:r>
      <w:r>
        <w:t xml:space="preserve">An administrator clicks</w:t>
      </w:r>
      <w:r>
        <w:t xml:space="preserve"> </w:t>
      </w:r>
      <w:r>
        <w:t xml:space="preserve">“+ Add Product”</w:t>
      </w:r>
      <w:r>
        <w:t xml:space="preserve">. The backend checks role permissions, validates parameters, inserts the row, and updates dashboard metrics.</w:t>
      </w:r>
    </w:p>
    <w:p>
      <w:pPr>
        <w:pStyle w:val="Compact"/>
        <w:numPr>
          <w:ilvl w:val="0"/>
          <w:numId w:val="1075"/>
        </w:numPr>
      </w:pPr>
      <w:r>
        <w:rPr>
          <w:b/>
          <w:bCs/>
        </w:rPr>
        <w:t xml:space="preserve">Syncing Excel:</w:t>
      </w:r>
      <w:r>
        <w:t xml:space="preserve"> </w:t>
      </w:r>
      <w:r>
        <w:t xml:space="preserve">A manager drops a new workbook in the</w:t>
      </w:r>
      <w:r>
        <w:t xml:space="preserve"> </w:t>
      </w:r>
      <w:r>
        <w:rPr>
          <w:rStyle w:val="VerbatimChar"/>
        </w:rPr>
        <w:t xml:space="preserve">output/</w:t>
      </w:r>
      <w:r>
        <w:t xml:space="preserve"> </w:t>
      </w:r>
      <w:r>
        <w:t xml:space="preserve">folder and clicks</w:t>
      </w:r>
      <w:r>
        <w:t xml:space="preserve"> </w:t>
      </w:r>
      <w:r>
        <w:t xml:space="preserve">“Sync Sales Files”</w:t>
      </w:r>
      <w:r>
        <w:t xml:space="preserve">. The backend processes the file, updating inventory levels and accounting ledgers dynamically.</w:t>
      </w:r>
    </w:p>
    <w:bookmarkEnd w:id="96"/>
    <w:bookmarkStart w:id="97" w:name="step-7-chatbot-querying"/>
    <w:p>
      <w:pPr>
        <w:pStyle w:val="Heading3"/>
      </w:pPr>
      <w:r>
        <w:t xml:space="preserve">9.7 Step 7: Chatbot Querying</w:t>
      </w:r>
    </w:p>
    <w:p>
      <w:pPr>
        <w:pStyle w:val="Compact"/>
        <w:numPr>
          <w:ilvl w:val="0"/>
          <w:numId w:val="1076"/>
        </w:numPr>
      </w:pPr>
      <w:r>
        <w:t xml:space="preserve">The user opens the chatbot and asks:</w:t>
      </w:r>
      <w:r>
        <w:t xml:space="preserve"> </w:t>
      </w:r>
      <w:r>
        <w:rPr>
          <w:i/>
          <w:iCs/>
        </w:rPr>
        <w:t xml:space="preserve">“Which products are low on stock?”</w:t>
      </w:r>
    </w:p>
    <w:p>
      <w:pPr>
        <w:pStyle w:val="Compact"/>
        <w:numPr>
          <w:ilvl w:val="0"/>
          <w:numId w:val="1076"/>
        </w:numPr>
      </w:pPr>
      <w:r>
        <w:t xml:space="preserve">The chatbot service routes the request to Groq, triggers the</w:t>
      </w:r>
      <w:r>
        <w:t xml:space="preserve"> </w:t>
      </w:r>
      <w:r>
        <w:rPr>
          <w:rStyle w:val="VerbatimChar"/>
        </w:rPr>
        <w:t xml:space="preserve">get_stock_alerts</w:t>
      </w:r>
      <w:r>
        <w:t xml:space="preserve"> </w:t>
      </w:r>
      <w:r>
        <w:t xml:space="preserve">tool, queries the database, and returns the list of low-stock items.</w:t>
      </w:r>
    </w:p>
    <w:p>
      <w:r>
        <w:pict>
          <v:rect style="width:0;height:1.5pt" o:hralign="center" o:hrstd="t" o:hr="t"/>
        </w:pict>
      </w:r>
    </w:p>
    <w:bookmarkEnd w:id="97"/>
    <w:bookmarkEnd w:id="98"/>
    <w:bookmarkStart w:id="104" w:name="deployment-guide"/>
    <w:p>
      <w:pPr>
        <w:pStyle w:val="Heading2"/>
      </w:pPr>
      <w:r>
        <w:t xml:space="preserve">10. Deployment Guide</w:t>
      </w:r>
    </w:p>
    <w:bookmarkStart w:id="99" w:name="environment-setup"/>
    <w:p>
      <w:pPr>
        <w:pStyle w:val="Heading3"/>
      </w:pPr>
      <w:r>
        <w:t xml:space="preserve">10.1 Environment Setup</w:t>
      </w:r>
    </w:p>
    <w:p>
      <w:pPr>
        <w:pStyle w:val="FirstParagraph"/>
      </w:pPr>
      <w:r>
        <w:t xml:space="preserve">Deployment requires the following minimum system specifications:</w:t>
      </w:r>
    </w:p>
    <w:p>
      <w:pPr>
        <w:pStyle w:val="Compact"/>
        <w:numPr>
          <w:ilvl w:val="0"/>
          <w:numId w:val="1077"/>
        </w:numPr>
      </w:pPr>
      <w:r>
        <w:rPr>
          <w:b/>
          <w:bCs/>
        </w:rPr>
        <w:t xml:space="preserve">Operating System:</w:t>
      </w:r>
      <w:r>
        <w:t xml:space="preserve"> </w:t>
      </w:r>
      <w:r>
        <w:t xml:space="preserve">Windows Server 2019+ or Linux (Ubuntu 22.04 LTS recommended).</w:t>
      </w:r>
    </w:p>
    <w:p>
      <w:pPr>
        <w:pStyle w:val="Compact"/>
        <w:numPr>
          <w:ilvl w:val="0"/>
          <w:numId w:val="1077"/>
        </w:numPr>
      </w:pPr>
      <w:r>
        <w:rPr>
          <w:b/>
          <w:bCs/>
        </w:rPr>
        <w:t xml:space="preserve">Python:</w:t>
      </w:r>
      <w:r>
        <w:t xml:space="preserve"> </w:t>
      </w:r>
      <w:r>
        <w:t xml:space="preserve">Version 3.10 or 3.11.</w:t>
      </w:r>
    </w:p>
    <w:p>
      <w:pPr>
        <w:pStyle w:val="Compact"/>
        <w:numPr>
          <w:ilvl w:val="0"/>
          <w:numId w:val="1077"/>
        </w:numPr>
      </w:pPr>
      <w:r>
        <w:rPr>
          <w:b/>
          <w:bCs/>
        </w:rPr>
        <w:t xml:space="preserve">NodeJS:</w:t>
      </w:r>
      <w:r>
        <w:t xml:space="preserve"> </w:t>
      </w:r>
      <w:r>
        <w:t xml:space="preserve">Version 18 or 20 (with npm package manager).</w:t>
      </w:r>
    </w:p>
    <w:p>
      <w:pPr>
        <w:pStyle w:val="Compact"/>
        <w:numPr>
          <w:ilvl w:val="0"/>
          <w:numId w:val="1077"/>
        </w:numPr>
      </w:pPr>
      <w:r>
        <w:rPr>
          <w:b/>
          <w:bCs/>
        </w:rPr>
        <w:t xml:space="preserve">Database:</w:t>
      </w:r>
      <w:r>
        <w:t xml:space="preserve"> </w:t>
      </w:r>
      <w:r>
        <w:t xml:space="preserve">SQLite (default for development/testing), MySQL 8.0+ or PostgreSQL 15+ (recommended for production).</w:t>
      </w:r>
    </w:p>
    <w:bookmarkEnd w:id="99"/>
    <w:bookmarkStart w:id="100" w:name="dependencies-installation"/>
    <w:p>
      <w:pPr>
        <w:pStyle w:val="Heading3"/>
      </w:pPr>
      <w:r>
        <w:t xml:space="preserve">10.2 Dependencies Installation</w:t>
      </w:r>
    </w:p>
    <w:p>
      <w:pPr>
        <w:numPr>
          <w:ilvl w:val="0"/>
          <w:numId w:val="1078"/>
        </w:numPr>
      </w:pPr>
      <w:r>
        <w:t xml:space="preserve">Clone the repository to the production server.</w:t>
      </w:r>
    </w:p>
    <w:p>
      <w:pPr>
        <w:numPr>
          <w:ilvl w:val="0"/>
          <w:numId w:val="1078"/>
        </w:numPr>
      </w:pPr>
      <w:r>
        <w:t xml:space="preserve">Install backend dependencies:</w:t>
      </w:r>
    </w:p>
    <w:p>
      <w:pPr>
        <w:pStyle w:val="SourceCode"/>
        <w:numPr>
          <w:ilvl w:val="0"/>
          <w:numId w:val="1000"/>
        </w:numPr>
      </w:pP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numPr>
          <w:ilvl w:val="0"/>
          <w:numId w:val="1078"/>
        </w:numPr>
      </w:pPr>
      <w:r>
        <w:t xml:space="preserve">Install frontend dependencies:</w:t>
      </w:r>
    </w:p>
    <w:p>
      <w:pPr>
        <w:pStyle w:val="SourceCode"/>
        <w:numPr>
          <w:ilvl w:val="0"/>
          <w:numId w:val="1000"/>
        </w:numPr>
      </w:pPr>
      <w:r>
        <w:rPr>
          <w:rStyle w:val="BuiltInTok"/>
        </w:rPr>
        <w:t xml:space="preserve">cd</w:t>
      </w:r>
      <w:r>
        <w:rPr>
          <w:rStyle w:val="NormalTok"/>
        </w:rPr>
        <w:t xml:space="preserve"> bizionary-frontend</w:t>
      </w:r>
      <w:r>
        <w:br/>
      </w:r>
      <w:r>
        <w:rPr>
          <w:rStyle w:val="ExtensionTok"/>
        </w:rPr>
        <w:t xml:space="preserve">npm</w:t>
      </w:r>
      <w:r>
        <w:rPr>
          <w:rStyle w:val="NormalTok"/>
        </w:rPr>
        <w:t xml:space="preserve"> install</w:t>
      </w:r>
    </w:p>
    <w:bookmarkEnd w:id="100"/>
    <w:bookmarkStart w:id="101" w:name="configuration-.env-file"/>
    <w:p>
      <w:pPr>
        <w:pStyle w:val="Heading3"/>
      </w:pPr>
      <w:r>
        <w:t xml:space="preserve">10.3 Configuration (</w:t>
      </w:r>
      <w:r>
        <w:rPr>
          <w:rStyle w:val="VerbatimChar"/>
        </w:rPr>
        <w:t xml:space="preserve">.env</w:t>
      </w:r>
      <w:r>
        <w:t xml:space="preserve"> </w:t>
      </w:r>
      <w:r>
        <w:t xml:space="preserve">file)</w:t>
      </w:r>
    </w:p>
    <w:p>
      <w:pPr>
        <w:pStyle w:val="FirstParagraph"/>
      </w:pPr>
      <w:r>
        <w:t xml:space="preserve">Create a</w:t>
      </w:r>
      <w:r>
        <w:t xml:space="preserve"> </w:t>
      </w:r>
      <w:r>
        <w:rPr>
          <w:rStyle w:val="VerbatimChar"/>
        </w:rPr>
        <w:t xml:space="preserve">.env</w:t>
      </w:r>
      <w:r>
        <w:t xml:space="preserve"> </w:t>
      </w:r>
      <w:r>
        <w:t xml:space="preserve">configuration file in the project root:</w:t>
      </w:r>
    </w:p>
    <w:p>
      <w:pPr>
        <w:pStyle w:val="SourceCode"/>
      </w:pPr>
      <w:r>
        <w:rPr>
          <w:rStyle w:val="DataTypeTok"/>
        </w:rPr>
        <w:t xml:space="preserve">DEBUG</w:t>
      </w:r>
      <w:r>
        <w:rPr>
          <w:rStyle w:val="OtherTok"/>
        </w:rPr>
        <w:t xml:space="preserve">=</w:t>
      </w:r>
      <w:r>
        <w:rPr>
          <w:rStyle w:val="KeywordTok"/>
        </w:rPr>
        <w:t xml:space="preserve">False</w:t>
      </w:r>
      <w:r>
        <w:br/>
      </w:r>
      <w:r>
        <w:rPr>
          <w:rStyle w:val="DataTypeTok"/>
        </w:rPr>
        <w:t xml:space="preserve">SECRET_KEY</w:t>
      </w:r>
      <w:r>
        <w:rPr>
          <w:rStyle w:val="OtherTok"/>
        </w:rPr>
        <w:t xml:space="preserve">=</w:t>
      </w:r>
      <w:r>
        <w:rPr>
          <w:rStyle w:val="StringTok"/>
        </w:rPr>
        <w:t xml:space="preserve">production-secret-hash-value</w:t>
      </w:r>
      <w:r>
        <w:br/>
      </w:r>
      <w:r>
        <w:rPr>
          <w:rStyle w:val="DataTypeTok"/>
        </w:rPr>
        <w:t xml:space="preserve">ALLOWED_HOSTS</w:t>
      </w:r>
      <w:r>
        <w:rPr>
          <w:rStyle w:val="OtherTok"/>
        </w:rPr>
        <w:t xml:space="preserve">=</w:t>
      </w:r>
      <w:r>
        <w:rPr>
          <w:rStyle w:val="StringTok"/>
        </w:rPr>
        <w:t xml:space="preserve">erp.bizionary.com,127.0.0.1</w:t>
      </w:r>
      <w:r>
        <w:br/>
      </w:r>
      <w:r>
        <w:rPr>
          <w:rStyle w:val="DataTypeTok"/>
        </w:rPr>
        <w:t xml:space="preserve">DATABASE_URL</w:t>
      </w:r>
      <w:r>
        <w:rPr>
          <w:rStyle w:val="OtherTok"/>
        </w:rPr>
        <w:t xml:space="preserve">=</w:t>
      </w:r>
      <w:r>
        <w:rPr>
          <w:rStyle w:val="StringTok"/>
        </w:rPr>
        <w:t xml:space="preserve">mysql://db_user:password@localhost:3306/bizionary_db</w:t>
      </w:r>
      <w:r>
        <w:br/>
      </w:r>
      <w:r>
        <w:rPr>
          <w:rStyle w:val="DataTypeTok"/>
        </w:rPr>
        <w:t xml:space="preserve">GROQ_MODEL</w:t>
      </w:r>
      <w:r>
        <w:rPr>
          <w:rStyle w:val="OtherTok"/>
        </w:rPr>
        <w:t xml:space="preserve">=</w:t>
      </w:r>
      <w:r>
        <w:rPr>
          <w:rStyle w:val="StringTok"/>
        </w:rPr>
        <w:t xml:space="preserve">llama-3.3-70b-versatile</w:t>
      </w:r>
    </w:p>
    <w:bookmarkEnd w:id="101"/>
    <w:bookmarkStart w:id="102" w:name="build-process"/>
    <w:p>
      <w:pPr>
        <w:pStyle w:val="Heading3"/>
      </w:pPr>
      <w:r>
        <w:t xml:space="preserve">10.4 Build Process</w:t>
      </w:r>
    </w:p>
    <w:p>
      <w:pPr>
        <w:pStyle w:val="FirstParagraph"/>
      </w:pPr>
      <w:r>
        <w:t xml:space="preserve">Build the frontend distribution files:</w:t>
      </w:r>
    </w:p>
    <w:p>
      <w:pPr>
        <w:pStyle w:val="SourceCode"/>
      </w:pPr>
      <w:r>
        <w:rPr>
          <w:rStyle w:val="BuiltInTok"/>
        </w:rPr>
        <w:t xml:space="preserve">cd</w:t>
      </w:r>
      <w:r>
        <w:rPr>
          <w:rStyle w:val="NormalTok"/>
        </w:rPr>
        <w:t xml:space="preserve"> bizionary-frontend</w:t>
      </w:r>
      <w:r>
        <w:br/>
      </w:r>
      <w:r>
        <w:rPr>
          <w:rStyle w:val="ExtensionTok"/>
        </w:rPr>
        <w:t xml:space="preserve">npm</w:t>
      </w:r>
      <w:r>
        <w:rPr>
          <w:rStyle w:val="NormalTok"/>
        </w:rPr>
        <w:t xml:space="preserve"> run build</w:t>
      </w:r>
    </w:p>
    <w:p>
      <w:pPr>
        <w:pStyle w:val="FirstParagraph"/>
      </w:pPr>
      <w:r>
        <w:t xml:space="preserve">This command compiles the source code into static assets inside</w:t>
      </w:r>
      <w:r>
        <w:t xml:space="preserve"> </w:t>
      </w:r>
      <w:r>
        <w:rPr>
          <w:rStyle w:val="VerbatimChar"/>
        </w:rPr>
        <w:t xml:space="preserve">bizionary-frontend/dist/</w:t>
      </w:r>
      <w:r>
        <w:t xml:space="preserve">.</w:t>
      </w:r>
    </w:p>
    <w:bookmarkEnd w:id="102"/>
    <w:bookmarkStart w:id="103" w:name="deployment-process"/>
    <w:p>
      <w:pPr>
        <w:pStyle w:val="Heading3"/>
      </w:pPr>
      <w:r>
        <w:t xml:space="preserve">10.5 Deployment Process</w:t>
      </w:r>
    </w:p>
    <w:p>
      <w:pPr>
        <w:numPr>
          <w:ilvl w:val="0"/>
          <w:numId w:val="1079"/>
        </w:numPr>
      </w:pPr>
      <w:r>
        <w:rPr>
          <w:b/>
          <w:bCs/>
        </w:rPr>
        <w:t xml:space="preserve">Run Database Migrations:</w:t>
      </w:r>
    </w:p>
    <w:p>
      <w:pPr>
        <w:pStyle w:val="SourceCode"/>
        <w:numPr>
          <w:ilvl w:val="0"/>
          <w:numId w:val="1000"/>
        </w:numPr>
      </w:pPr>
      <w:r>
        <w:rPr>
          <w:rStyle w:val="ExtensionTok"/>
        </w:rPr>
        <w:t xml:space="preserve">python</w:t>
      </w:r>
      <w:r>
        <w:rPr>
          <w:rStyle w:val="NormalTok"/>
        </w:rPr>
        <w:t xml:space="preserve"> manage.py migrate</w:t>
      </w:r>
    </w:p>
    <w:p>
      <w:pPr>
        <w:numPr>
          <w:ilvl w:val="0"/>
          <w:numId w:val="1079"/>
        </w:numPr>
      </w:pPr>
      <w:r>
        <w:rPr>
          <w:b/>
          <w:bCs/>
        </w:rPr>
        <w:t xml:space="preserve">Collect Static Assets:</w:t>
      </w:r>
    </w:p>
    <w:p>
      <w:pPr>
        <w:pStyle w:val="SourceCode"/>
        <w:numPr>
          <w:ilvl w:val="0"/>
          <w:numId w:val="1000"/>
        </w:numPr>
      </w:pPr>
      <w:r>
        <w:rPr>
          <w:rStyle w:val="ExtensionTok"/>
        </w:rPr>
        <w:t xml:space="preserve">python</w:t>
      </w:r>
      <w:r>
        <w:rPr>
          <w:rStyle w:val="NormalTok"/>
        </w:rPr>
        <w:t xml:space="preserve"> manage.py collectstatic </w:t>
      </w:r>
      <w:r>
        <w:rPr>
          <w:rStyle w:val="AttributeTok"/>
        </w:rPr>
        <w:t xml:space="preserve">--noinput</w:t>
      </w:r>
    </w:p>
    <w:p>
      <w:pPr>
        <w:numPr>
          <w:ilvl w:val="0"/>
          <w:numId w:val="1079"/>
        </w:numPr>
      </w:pPr>
      <w:r>
        <w:rPr>
          <w:b/>
          <w:bCs/>
        </w:rPr>
        <w:t xml:space="preserve">Configure Application Server:</w:t>
      </w:r>
      <w:r>
        <w:t xml:space="preserve"> </w:t>
      </w:r>
      <w:r>
        <w:t xml:space="preserve">Configure a WSGI application server (such as Gunicorn) to serve the backend.</w:t>
      </w:r>
    </w:p>
    <w:p>
      <w:pPr>
        <w:numPr>
          <w:ilvl w:val="0"/>
          <w:numId w:val="1079"/>
        </w:numPr>
      </w:pPr>
      <w:r>
        <w:rPr>
          <w:b/>
          <w:bCs/>
        </w:rPr>
        <w:t xml:space="preserve">Configure Reverse Proxy (Nginx):</w:t>
      </w:r>
      <w:r>
        <w:t xml:space="preserve"> </w:t>
      </w:r>
      <w:r>
        <w:t xml:space="preserve">Configure Nginx to route traffic, serving frontend assets directly and proxying API calls to Gunicorn.</w:t>
      </w:r>
    </w:p>
    <w:p>
      <w:pPr>
        <w:numPr>
          <w:ilvl w:val="0"/>
          <w:numId w:val="1079"/>
        </w:numPr>
      </w:pPr>
      <w:r>
        <w:rPr>
          <w:b/>
          <w:bCs/>
        </w:rPr>
        <w:t xml:space="preserve">Enable SSL (HTTPS):</w:t>
      </w:r>
      <w:r>
        <w:t xml:space="preserve"> </w:t>
      </w:r>
      <w:r>
        <w:t xml:space="preserve">Install Certbot to secure API endpoints and user sessions:</w:t>
      </w:r>
    </w:p>
    <w:p>
      <w:pPr>
        <w:pStyle w:val="SourceCode"/>
        <w:numPr>
          <w:ilvl w:val="0"/>
          <w:numId w:val="1000"/>
        </w:numPr>
      </w:pPr>
      <w:r>
        <w:rPr>
          <w:rStyle w:val="FunctionTok"/>
        </w:rPr>
        <w:t xml:space="preserve">sudo</w:t>
      </w:r>
      <w:r>
        <w:rPr>
          <w:rStyle w:val="NormalTok"/>
        </w:rPr>
        <w:t xml:space="preserve"> certbot </w:t>
      </w:r>
      <w:r>
        <w:rPr>
          <w:rStyle w:val="AttributeTok"/>
        </w:rPr>
        <w:t xml:space="preserve">--nginx</w:t>
      </w:r>
      <w:r>
        <w:rPr>
          <w:rStyle w:val="NormalTok"/>
        </w:rPr>
        <w:t xml:space="preserve"> </w:t>
      </w:r>
      <w:r>
        <w:rPr>
          <w:rStyle w:val="AttributeTok"/>
        </w:rPr>
        <w:t xml:space="preserve">-d</w:t>
      </w:r>
      <w:r>
        <w:rPr>
          <w:rStyle w:val="NormalTok"/>
        </w:rPr>
        <w:t xml:space="preserve"> erp.bizionary.com</w:t>
      </w:r>
    </w:p>
    <w:p>
      <w:r>
        <w:pict>
          <v:rect style="width:0;height:1.5pt" o:hralign="center" o:hrstd="t" o:hr="t"/>
        </w:pict>
      </w:r>
    </w:p>
    <w:bookmarkEnd w:id="103"/>
    <w:bookmarkEnd w:id="104"/>
    <w:bookmarkStart w:id="108" w:name="future-enhancements"/>
    <w:p>
      <w:pPr>
        <w:pStyle w:val="Heading2"/>
      </w:pPr>
      <w:r>
        <w:t xml:space="preserve">11. Future Enhancements</w:t>
      </w:r>
    </w:p>
    <w:bookmarkStart w:id="105" w:name="scalability-opportunities"/>
    <w:p>
      <w:pPr>
        <w:pStyle w:val="Heading3"/>
      </w:pPr>
      <w:r>
        <w:t xml:space="preserve">11.1 Scalability Opportunities</w:t>
      </w:r>
    </w:p>
    <w:p>
      <w:pPr>
        <w:pStyle w:val="Compact"/>
        <w:numPr>
          <w:ilvl w:val="0"/>
          <w:numId w:val="1080"/>
        </w:numPr>
      </w:pPr>
      <w:r>
        <w:rPr>
          <w:b/>
          <w:bCs/>
        </w:rPr>
        <w:t xml:space="preserve">Database Migration:</w:t>
      </w:r>
      <w:r>
        <w:t xml:space="preserve"> </w:t>
      </w:r>
      <w:r>
        <w:t xml:space="preserve">Swap the local SQLite instance to a clustered PostgreSQL database to support high-concurrency writes.</w:t>
      </w:r>
    </w:p>
    <w:p>
      <w:pPr>
        <w:pStyle w:val="Compact"/>
        <w:numPr>
          <w:ilvl w:val="0"/>
          <w:numId w:val="1080"/>
        </w:numPr>
      </w:pPr>
      <w:r>
        <w:rPr>
          <w:b/>
          <w:bCs/>
        </w:rPr>
        <w:t xml:space="preserve">Asynchronous Tasks (Celery + Redis):</w:t>
      </w:r>
      <w:r>
        <w:t xml:space="preserve"> </w:t>
      </w:r>
      <w:r>
        <w:t xml:space="preserve">Move Excel file parsing and AI processing to background worker queues to prevent HTTP timeouts.</w:t>
      </w:r>
    </w:p>
    <w:p>
      <w:pPr>
        <w:pStyle w:val="Compact"/>
        <w:numPr>
          <w:ilvl w:val="0"/>
          <w:numId w:val="1080"/>
        </w:numPr>
      </w:pPr>
      <w:r>
        <w:rPr>
          <w:b/>
          <w:bCs/>
        </w:rPr>
        <w:t xml:space="preserve">Microservices Routing:</w:t>
      </w:r>
      <w:r>
        <w:t xml:space="preserve"> </w:t>
      </w:r>
      <w:r>
        <w:t xml:space="preserve">Isolate analytical reporting modules and AI chatbot microservices into separate containers to balance server loads.</w:t>
      </w:r>
    </w:p>
    <w:bookmarkEnd w:id="105"/>
    <w:bookmarkStart w:id="106" w:name="performance-improvements"/>
    <w:p>
      <w:pPr>
        <w:pStyle w:val="Heading3"/>
      </w:pPr>
      <w:r>
        <w:t xml:space="preserve">11.2 Performance Improvements</w:t>
      </w:r>
    </w:p>
    <w:p>
      <w:pPr>
        <w:pStyle w:val="Compact"/>
        <w:numPr>
          <w:ilvl w:val="0"/>
          <w:numId w:val="1081"/>
        </w:numPr>
      </w:pPr>
      <w:r>
        <w:rPr>
          <w:b/>
          <w:bCs/>
        </w:rPr>
        <w:t xml:space="preserve">Caching Layer (Redis):</w:t>
      </w:r>
      <w:r>
        <w:t xml:space="preserve"> </w:t>
      </w:r>
      <w:r>
        <w:t xml:space="preserve">Cache expensive analytics queries (such as sales by period and category breakdowns) in Redis, invalidating cache keys only when new sales records are created.</w:t>
      </w:r>
    </w:p>
    <w:p>
      <w:pPr>
        <w:pStyle w:val="Compact"/>
        <w:numPr>
          <w:ilvl w:val="0"/>
          <w:numId w:val="1081"/>
        </w:numPr>
      </w:pPr>
      <w:r>
        <w:rPr>
          <w:b/>
          <w:bCs/>
        </w:rPr>
        <w:t xml:space="preserve">Database Index Tuning:</w:t>
      </w:r>
      <w:r>
        <w:t xml:space="preserve"> </w:t>
      </w:r>
      <w:r>
        <w:t xml:space="preserve">Optimize search indexes on historical transaction tables to prevent slowdowns as row counts scale.</w:t>
      </w:r>
    </w:p>
    <w:p>
      <w:pPr>
        <w:pStyle w:val="Compact"/>
        <w:numPr>
          <w:ilvl w:val="0"/>
          <w:numId w:val="1081"/>
        </w:numPr>
      </w:pPr>
      <w:r>
        <w:rPr>
          <w:b/>
          <w:bCs/>
        </w:rPr>
        <w:t xml:space="preserve">Paginated APIs:</w:t>
      </w:r>
      <w:r>
        <w:t xml:space="preserve"> </w:t>
      </w:r>
      <w:r>
        <w:t xml:space="preserve">Implement server-side pagination across list views (Sales, Invoices, Expenses) to reduce network payload sizes.</w:t>
      </w:r>
    </w:p>
    <w:bookmarkEnd w:id="106"/>
    <w:bookmarkStart w:id="107" w:name="additional-features"/>
    <w:p>
      <w:pPr>
        <w:pStyle w:val="Heading3"/>
      </w:pPr>
      <w:r>
        <w:t xml:space="preserve">11.3 Additional Features</w:t>
      </w:r>
    </w:p>
    <w:p>
      <w:pPr>
        <w:pStyle w:val="Compact"/>
        <w:numPr>
          <w:ilvl w:val="0"/>
          <w:numId w:val="1082"/>
        </w:numPr>
      </w:pPr>
      <w:r>
        <w:rPr>
          <w:b/>
          <w:bCs/>
        </w:rPr>
        <w:t xml:space="preserve">Multi-Currency Support:</w:t>
      </w:r>
      <w:r>
        <w:t xml:space="preserve"> </w:t>
      </w:r>
      <w:r>
        <w:t xml:space="preserve">Support multi-currency transactions, logging conversion rates in purchase orders and invoices.</w:t>
      </w:r>
    </w:p>
    <w:p>
      <w:pPr>
        <w:pStyle w:val="Compact"/>
        <w:numPr>
          <w:ilvl w:val="0"/>
          <w:numId w:val="1082"/>
        </w:numPr>
      </w:pPr>
      <w:r>
        <w:rPr>
          <w:b/>
          <w:bCs/>
        </w:rPr>
        <w:t xml:space="preserve">Automated Email Reports:</w:t>
      </w:r>
      <w:r>
        <w:t xml:space="preserve"> </w:t>
      </w:r>
      <w:r>
        <w:t xml:space="preserve">Add scheduler cron jobs to email PDF invoice copies and weekly financial reports to clients and managers automatically.</w:t>
      </w:r>
    </w:p>
    <w:p>
      <w:pPr>
        <w:pStyle w:val="Compact"/>
        <w:numPr>
          <w:ilvl w:val="0"/>
          <w:numId w:val="1082"/>
        </w:numPr>
      </w:pPr>
      <w:r>
        <w:rPr>
          <w:b/>
          <w:bCs/>
        </w:rPr>
        <w:t xml:space="preserve">Granular Row-Level Access:</w:t>
      </w:r>
      <w:r>
        <w:t xml:space="preserve"> </w:t>
      </w:r>
      <w:r>
        <w:t xml:space="preserve">Implement row-level security rules, restricting staff access to department-specific transaction logs.</w:t>
      </w:r>
    </w:p>
    <w:p>
      <w:pPr>
        <w:pStyle w:val="Compact"/>
        <w:numPr>
          <w:ilvl w:val="0"/>
          <w:numId w:val="1082"/>
        </w:numPr>
      </w:pPr>
      <w:r>
        <w:rPr>
          <w:b/>
          <w:bCs/>
        </w:rPr>
        <w:t xml:space="preserve">Machine Learning Forecasting:</w:t>
      </w:r>
      <w:r>
        <w:t xml:space="preserve"> </w:t>
      </w:r>
      <w:r>
        <w:t xml:space="preserve">Train localized linear regression models using sales trends to forecast stock demand and suggest purchase quantities automatically.</w:t>
      </w:r>
    </w:p>
    <w:p>
      <w:r>
        <w:pict>
          <v:rect style="width:0;height:1.5pt" o:hralign="center" o:hrstd="t" o:hr="t"/>
        </w:pict>
      </w:r>
    </w:p>
    <w:bookmarkEnd w:id="107"/>
    <w:bookmarkEnd w:id="108"/>
    <w:bookmarkStart w:id="112" w:name="recent-implementations-cloud-migration"/>
    <w:p>
      <w:pPr>
        <w:pStyle w:val="Heading2"/>
      </w:pPr>
      <w:r>
        <w:t xml:space="preserve">12. Recent Implementations &amp; Cloud Migration</w:t>
      </w:r>
    </w:p>
    <w:bookmarkStart w:id="109" w:name="X46602b0e0fcaa7a1ce3058885601e63ddce04e1"/>
    <w:p>
      <w:pPr>
        <w:pStyle w:val="Heading3"/>
      </w:pPr>
      <w:r>
        <w:t xml:space="preserve">12.1 Cloud Deployment Architecture (Railway + Vercel)</w:t>
      </w:r>
    </w:p>
    <w:p>
      <w:pPr>
        <w:pStyle w:val="FirstParagraph"/>
      </w:pPr>
      <w:r>
        <w:t xml:space="preserve">The system was migrated from a local SQLite setup to a fully cloud-hosted environment:</w:t>
      </w:r>
      <w:r>
        <w:t xml:space="preserve"> </w:t>
      </w:r>
      <w:r>
        <w:t xml:space="preserve">-</w:t>
      </w:r>
      <w:r>
        <w:t xml:space="preserve"> </w:t>
      </w:r>
      <w:r>
        <w:rPr>
          <w:b/>
          <w:bCs/>
        </w:rPr>
        <w:t xml:space="preserve">Backend Deployment (Railway):</w:t>
      </w:r>
      <w:r>
        <w:t xml:space="preserve"> </w:t>
      </w:r>
      <w:r>
        <w:t xml:space="preserve">Django application hosted on Railway, utilizing a managed PostgreSQL database. Environment configuration includes</w:t>
      </w:r>
      <w:r>
        <w:t xml:space="preserve"> </w:t>
      </w:r>
      <w:r>
        <w:rPr>
          <w:rStyle w:val="VerbatimChar"/>
        </w:rPr>
        <w:t xml:space="preserve">DATABASE_URL</w:t>
      </w:r>
      <w:r>
        <w:t xml:space="preserve"> </w:t>
      </w:r>
      <w:r>
        <w:t xml:space="preserve">for PostgreSQL connectivity,</w:t>
      </w:r>
      <w:r>
        <w:t xml:space="preserve"> </w:t>
      </w:r>
      <w:r>
        <w:rPr>
          <w:rStyle w:val="VerbatimChar"/>
        </w:rPr>
        <w:t xml:space="preserve">CORS_ALLOWED_ORIGINS</w:t>
      </w:r>
      <w:r>
        <w:t xml:space="preserve"> </w:t>
      </w:r>
      <w:r>
        <w:t xml:space="preserve">pointing to the Vercel app, and production flags (</w:t>
      </w:r>
      <w:r>
        <w:rPr>
          <w:rStyle w:val="VerbatimChar"/>
        </w:rPr>
        <w:t xml:space="preserve">DEBUG=False</w:t>
      </w:r>
      <w:r>
        <w:t xml:space="preserve">).</w:t>
      </w:r>
      <w:r>
        <w:t xml:space="preserve"> </w:t>
      </w:r>
      <w:r>
        <w:t xml:space="preserve">-</w:t>
      </w:r>
      <w:r>
        <w:t xml:space="preserve"> </w:t>
      </w:r>
      <w:r>
        <w:rPr>
          <w:b/>
          <w:bCs/>
        </w:rPr>
        <w:t xml:space="preserve">Frontend Deployment (Vercel):</w:t>
      </w:r>
      <w:r>
        <w:t xml:space="preserve"> </w:t>
      </w:r>
      <w:r>
        <w:t xml:space="preserve">The Vite SPA is compiled and served statically on Vercel. Communication is routed to the Railway endpoints via the</w:t>
      </w:r>
      <w:r>
        <w:t xml:space="preserve"> </w:t>
      </w:r>
      <w:r>
        <w:rPr>
          <w:rStyle w:val="VerbatimChar"/>
        </w:rPr>
        <w:t xml:space="preserve">VITE_API_URL</w:t>
      </w:r>
      <w:r>
        <w:t xml:space="preserve"> </w:t>
      </w:r>
      <w:r>
        <w:t xml:space="preserve">environment variable.</w:t>
      </w:r>
    </w:p>
    <w:bookmarkEnd w:id="109"/>
    <w:bookmarkStart w:id="110" w:name="Xa8d95019ca8e16153752ad694e65d9c6f598de0"/>
    <w:p>
      <w:pPr>
        <w:pStyle w:val="Heading3"/>
      </w:pPr>
      <w:r>
        <w:t xml:space="preserve">12.2 Production Stability &amp; Database Seeding Optimizations</w:t>
      </w:r>
    </w:p>
    <w:p>
      <w:pPr>
        <w:pStyle w:val="FirstParagraph"/>
      </w:pPr>
      <w:r>
        <w:t xml:space="preserve">To handle production limits and database engine constraints, the following backend refactors were completed:</w:t>
      </w:r>
      <w:r>
        <w:t xml:space="preserve"> </w:t>
      </w:r>
      <w:r>
        <w:t xml:space="preserve">-</w:t>
      </w:r>
      <w:r>
        <w:t xml:space="preserve"> </w:t>
      </w:r>
      <w:r>
        <w:rPr>
          <w:b/>
          <w:bCs/>
        </w:rPr>
        <w:t xml:space="preserve">Asynchronous Database Seeding via Threads:</w:t>
      </w:r>
      <w:r>
        <w:t xml:space="preserve"> </w:t>
      </w:r>
      <w:r>
        <w:t xml:space="preserve">The database seeding/restore endpoint (</w:t>
      </w:r>
      <w:r>
        <w:rPr>
          <w:rStyle w:val="VerbatimChar"/>
        </w:rPr>
        <w:t xml:space="preserve">seed_view</w:t>
      </w:r>
      <w:r>
        <w:t xml:space="preserve">) was refactored to run the data restoration routine in a background thread. This returns an immediate</w:t>
      </w:r>
      <w:r>
        <w:t xml:space="preserve"> </w:t>
      </w:r>
      <w:r>
        <w:rPr>
          <w:rStyle w:val="VerbatimChar"/>
        </w:rPr>
        <w:t xml:space="preserve">200 OK</w:t>
      </w:r>
      <w:r>
        <w:t xml:space="preserve"> </w:t>
      </w:r>
      <w:r>
        <w:t xml:space="preserve">response to the client, preventing Railway proxy request timeout aborts (30s limit) during heavy dataset imports.</w:t>
      </w:r>
      <w:r>
        <w:t xml:space="preserve"> </w:t>
      </w:r>
      <w:r>
        <w:t xml:space="preserve">-</w:t>
      </w:r>
      <w:r>
        <w:t xml:space="preserve"> </w:t>
      </w:r>
      <w:r>
        <w:rPr>
          <w:b/>
          <w:bCs/>
        </w:rPr>
        <w:t xml:space="preserve">PostgreSQL IDENTITY Sequence Synchronization:</w:t>
      </w:r>
      <w:r>
        <w:t xml:space="preserve"> </w:t>
      </w:r>
      <w:r>
        <w:t xml:space="preserve">Integrated Django’s native</w:t>
      </w:r>
      <w:r>
        <w:t xml:space="preserve"> </w:t>
      </w:r>
      <w:r>
        <w:rPr>
          <w:rStyle w:val="VerbatimChar"/>
        </w:rPr>
        <w:t xml:space="preserve">connection.ops.sequence_reset_sql</w:t>
      </w:r>
      <w:r>
        <w:t xml:space="preserve"> </w:t>
      </w:r>
      <w:r>
        <w:t xml:space="preserve">to dynamically reset PostgreSQL database sequence counters. This resolves primary key integrity constraint conflicts (e.g., in</w:t>
      </w:r>
      <w:r>
        <w:t xml:space="preserve"> </w:t>
      </w:r>
      <w:r>
        <w:rPr>
          <w:rStyle w:val="VerbatimChar"/>
        </w:rPr>
        <w:t xml:space="preserve">user_mgmt_activitylog</w:t>
      </w:r>
      <w:r>
        <w:t xml:space="preserve">) when users attempt to log in after fresh database loads.</w:t>
      </w:r>
      <w:r>
        <w:t xml:space="preserve"> </w:t>
      </w:r>
      <w:r>
        <w:t xml:space="preserve">-</w:t>
      </w:r>
      <w:r>
        <w:t xml:space="preserve"> </w:t>
      </w:r>
      <w:r>
        <w:rPr>
          <w:b/>
          <w:bCs/>
        </w:rPr>
        <w:t xml:space="preserve">HTTPX Dependency Pinning for Chatbot Engine:</w:t>
      </w:r>
      <w:r>
        <w:t xml:space="preserve"> </w:t>
      </w:r>
      <w:r>
        <w:t xml:space="preserve">Pinned</w:t>
      </w:r>
      <w:r>
        <w:t xml:space="preserve"> </w:t>
      </w:r>
      <w:r>
        <w:rPr>
          <w:rStyle w:val="VerbatimChar"/>
        </w:rPr>
        <w:t xml:space="preserve">httpx==0.27.2</w:t>
      </w:r>
      <w:r>
        <w:t xml:space="preserve"> </w:t>
      </w:r>
      <w:r>
        <w:t xml:space="preserve">in</w:t>
      </w:r>
      <w:r>
        <w:t xml:space="preserve"> </w:t>
      </w:r>
      <w:r>
        <w:rPr>
          <w:rStyle w:val="VerbatimChar"/>
        </w:rPr>
        <w:t xml:space="preserve">requirements.txt</w:t>
      </w:r>
      <w:r>
        <w:t xml:space="preserve"> </w:t>
      </w:r>
      <w:r>
        <w:t xml:space="preserve">to maintain compatibility with the older</w:t>
      </w:r>
      <w:r>
        <w:t xml:space="preserve"> </w:t>
      </w:r>
      <w:r>
        <w:rPr>
          <w:rStyle w:val="VerbatimChar"/>
        </w:rPr>
        <w:t xml:space="preserve">groq==0.4.1</w:t>
      </w:r>
      <w:r>
        <w:t xml:space="preserve"> </w:t>
      </w:r>
      <w:r>
        <w:t xml:space="preserve">client version, resolving a</w:t>
      </w:r>
      <w:r>
        <w:t xml:space="preserve"> </w:t>
      </w:r>
      <w:r>
        <w:rPr>
          <w:rStyle w:val="VerbatimChar"/>
        </w:rPr>
        <w:t xml:space="preserve">TypeError</w:t>
      </w:r>
      <w:r>
        <w:t xml:space="preserve"> </w:t>
      </w:r>
      <w:r>
        <w:t xml:space="preserve">in the chatbot’s LLM connection constructor.</w:t>
      </w:r>
    </w:p>
    <w:bookmarkEnd w:id="110"/>
    <w:bookmarkStart w:id="111" w:name="dynamic-custom-columns-feature"/>
    <w:p>
      <w:pPr>
        <w:pStyle w:val="Heading3"/>
      </w:pPr>
      <w:r>
        <w:t xml:space="preserve">12.3 Dynamic Custom Columns Feature</w:t>
      </w:r>
    </w:p>
    <w:p>
      <w:pPr>
        <w:pStyle w:val="FirstParagraph"/>
      </w:pPr>
      <w:r>
        <w:t xml:space="preserve">To allow flexible data structures without complex schema migrations, we implemented a custom columns engine:</w:t>
      </w:r>
      <w:r>
        <w:t xml:space="preserve"> </w:t>
      </w:r>
      <w:r>
        <w:t xml:space="preserve">-</w:t>
      </w:r>
      <w:r>
        <w:t xml:space="preserve"> </w:t>
      </w:r>
      <w:r>
        <w:rPr>
          <w:b/>
          <w:bCs/>
        </w:rPr>
        <w:t xml:space="preserve">Section/Category Isolation:</w:t>
      </w:r>
      <w:r>
        <w:t xml:space="preserve"> </w:t>
      </w:r>
      <w:r>
        <w:t xml:space="preserve">Enabled custom columns to be scoped by category section key (e.g.,</w:t>
      </w:r>
      <w:r>
        <w:t xml:space="preserve"> </w:t>
      </w:r>
      <w:r>
        <w:rPr>
          <w:rStyle w:val="VerbatimChar"/>
        </w:rPr>
        <w:t xml:space="preserve">clothing</w:t>
      </w:r>
      <w:r>
        <w:t xml:space="preserve">,</w:t>
      </w:r>
      <w:r>
        <w:t xml:space="preserve"> </w:t>
      </w:r>
      <w:r>
        <w:rPr>
          <w:rStyle w:val="VerbatimChar"/>
        </w:rPr>
        <w:t xml:space="preserve">electronics</w:t>
      </w:r>
      <w:r>
        <w:t xml:space="preserve">). Columns added or removed inside one category table section do not affect others.</w:t>
      </w:r>
      <w:r>
        <w:t xml:space="preserve"> </w:t>
      </w:r>
      <w:r>
        <w:t xml:space="preserve">-</w:t>
      </w:r>
      <w:r>
        <w:t xml:space="preserve"> </w:t>
      </w:r>
      <w:r>
        <w:rPr>
          <w:b/>
          <w:bCs/>
        </w:rPr>
        <w:t xml:space="preserve">Dynamic Sales Category Filtering:</w:t>
      </w:r>
      <w:r>
        <w:t xml:space="preserve"> </w:t>
      </w:r>
      <w:r>
        <w:t xml:space="preserve">Integrated category-specific custom columns into the sales page. The columns displayed and modified update reactively according to the selected dropdown category filter.</w:t>
      </w:r>
      <w:r>
        <w:t xml:space="preserve"> </w:t>
      </w:r>
      <w:r>
        <w:t xml:space="preserve">-</w:t>
      </w:r>
      <w:r>
        <w:t xml:space="preserve"> </w:t>
      </w:r>
      <w:r>
        <w:rPr>
          <w:b/>
          <w:bCs/>
        </w:rPr>
        <w:t xml:space="preserve">Bulk CSV Upload Auto-Detection:</w:t>
      </w:r>
      <w:r>
        <w:t xml:space="preserve"> </w:t>
      </w:r>
      <w:r>
        <w:t xml:space="preserve">The bulk product upload parses extra non-standard CSV columns on the client-side, maps them to the appropriate category, and persists their cell values by SKU in</w:t>
      </w:r>
      <w:r>
        <w:t xml:space="preserve"> </w:t>
      </w:r>
      <w:r>
        <w:rPr>
          <w:rStyle w:val="VerbatimChar"/>
        </w:rPr>
        <w:t xml:space="preserve">localStorage</w:t>
      </w:r>
      <w:r>
        <w:t xml:space="preserve">.</w:t>
      </w:r>
      <w:r>
        <w:t xml:space="preserve"> </w:t>
      </w:r>
      <w:r>
        <w:t xml:space="preserve">-</w:t>
      </w:r>
      <w:r>
        <w:t xml:space="preserve"> </w:t>
      </w:r>
      <w:r>
        <w:rPr>
          <w:b/>
          <w:bCs/>
        </w:rPr>
        <w:t xml:space="preserve">Relaxed Backend Validation Constraints:</w:t>
      </w:r>
      <w:r>
        <w:t xml:space="preserve"> </w:t>
      </w:r>
      <w:r>
        <w:t xml:space="preserve">Removed strict phone/email regex constraints from the</w:t>
      </w:r>
      <w:r>
        <w:t xml:space="preserve"> </w:t>
      </w:r>
      <w:r>
        <w:rPr>
          <w:rStyle w:val="VerbatimChar"/>
        </w:rPr>
        <w:t xml:space="preserve">supplier_contact</w:t>
      </w:r>
      <w:r>
        <w:t xml:space="preserve"> </w:t>
      </w:r>
      <w:r>
        <w:t xml:space="preserve">upload validation. This permits flexible contact string values (such as names, custom notes, websites) without failing rows during bulk uploads.</w:t>
      </w:r>
    </w:p>
    <w:bookmarkEnd w:id="111"/>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2026-07-15T22:17:48Z</dcterms:created>
  <dcterms:modified xsi:type="dcterms:W3CDTF">2026-07-15T22:17:48Z</dcterms:modified>
</cp:coreProperties>
</file>

<file path=docProps/custom.xml><?xml version="1.0" encoding="utf-8"?>
<Properties xmlns="http://schemas.openxmlformats.org/officeDocument/2006/custom-properties" xmlns:vt="http://schemas.openxmlformats.org/officeDocument/2006/docPropsVTypes"/>
</file>