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55487" w14:textId="77777777" w:rsidR="000E1A9A" w:rsidRDefault="00000000">
      <w:pPr>
        <w:jc w:val="center"/>
      </w:pPr>
      <w:r>
        <w:rPr>
          <w:b/>
          <w:color w:val="006600"/>
        </w:rPr>
        <w:t>هبت الشام</w:t>
      </w:r>
    </w:p>
    <w:p w14:paraId="0A486303" w14:textId="77777777" w:rsidR="000E1A9A" w:rsidRDefault="00000000">
      <w:pPr>
        <w:jc w:val="center"/>
      </w:pPr>
      <w:r>
        <w:rPr>
          <w:i/>
        </w:rPr>
        <w:t>Habbat al-Shām</w:t>
      </w:r>
    </w:p>
    <w:p w14:paraId="574D57C6" w14:textId="77777777" w:rsidR="00D0655D" w:rsidRDefault="00D0655D" w:rsidP="00D0655D">
      <w:pPr>
        <w:jc w:val="right"/>
        <w:rPr>
          <w:rtl/>
        </w:rPr>
      </w:pPr>
      <w:r>
        <w:t>هبت الشام و الشباب غنى رايحين ملاين نطرق باب الجنة</w:t>
      </w:r>
      <w:r>
        <w:br/>
        <w:t>ثورة شباب بدمه يرويها لأجلك ياشام بروحه يفديها</w:t>
      </w:r>
      <w:r>
        <w:br/>
        <w:t>رغم المجازر و الله ما يخليها قبل ما ينال كل ما يتمنى</w:t>
      </w:r>
      <w:r>
        <w:br/>
        <w:t>هبت الشام و الشباب غنى رايحين ملاين نطرق باب الجنة</w:t>
      </w:r>
      <w:r>
        <w:br/>
        <w:t>يا اماه يا اماه ثورتنا سلمية نحضن الموت و نلاقي المنية</w:t>
      </w:r>
      <w:r>
        <w:br/>
        <w:t>و الله يا شام ما نرضى دنية لو فل الموت على الباب يستنى</w:t>
      </w:r>
      <w:r>
        <w:br/>
        <w:t>هبت الشام و الشباب غنى رايحين ملاين نطرق باب الجنة</w:t>
      </w:r>
      <w:r>
        <w:br/>
        <w:t>درعا شعلة للثورة مضوية و حماة النخوة يا مارد حرية</w:t>
      </w:r>
      <w:r>
        <w:br/>
        <w:t>حمص قلعتنا عالظالم عصية تصرخ بعزة والله ما تتهنى</w:t>
      </w:r>
      <w:r>
        <w:br/>
        <w:t>هبت الشام و الشباب غنى رايحين ملاين نطرق باب الجنة</w:t>
      </w:r>
      <w:r>
        <w:br/>
        <w:t>جشر الشغور يا شاهد علينا يا دير الزور و الله ما تخلينا</w:t>
      </w:r>
      <w:r>
        <w:br/>
        <w:t>ادلب مجازر يا ناس نادينا وينك ولا تســأل علينا</w:t>
      </w:r>
      <w:r>
        <w:br/>
        <w:t>هبت الشام و الشباب غنى رايحين ملاين نطرق باب الجنة</w:t>
      </w:r>
      <w:r>
        <w:br/>
        <w:t>لك هي الحرة فرسان و أسود و دمشق تخبي للثورة جنود</w:t>
      </w:r>
      <w:r>
        <w:br/>
        <w:t>حلب الشهباء جهزي البارودة لك يا بشار لك و الله ويلك منا</w:t>
      </w:r>
      <w:r>
        <w:br/>
        <w:t>هبت الشام و الشباب غنى رايحين ملاين نطرق باب الجنة</w:t>
      </w:r>
      <w:r>
        <w:br/>
        <w:t>والجيش الحر يحرسنا و يحمينا يفدي سوريا بروحه و يفدينا</w:t>
      </w:r>
      <w:r>
        <w:br/>
        <w:t>الله ينصره ندعي له امينا نهتف باسمه بأفعاله نتغنا</w:t>
      </w:r>
      <w:r>
        <w:br/>
        <w:t>هبت الشام و الشباب غنى رايحين ملاين نطرق باب الجنة</w:t>
      </w:r>
    </w:p>
    <w:p w14:paraId="3E6E85F2" w14:textId="77777777" w:rsidR="00D0655D" w:rsidRDefault="00D0655D" w:rsidP="00D0655D">
      <w:pPr>
        <w:jc w:val="right"/>
        <w:rPr>
          <w:rtl/>
        </w:rPr>
      </w:pPr>
    </w:p>
    <w:p w14:paraId="1F54E7A1" w14:textId="77777777" w:rsidR="00D0655D" w:rsidRDefault="00D0655D" w:rsidP="00D0655D">
      <w:pPr>
        <w:jc w:val="right"/>
      </w:pPr>
    </w:p>
    <w:p w14:paraId="448E1FED" w14:textId="342DA4CD" w:rsidR="000E1A9A" w:rsidRDefault="00000000" w:rsidP="00D0655D">
      <w:pPr>
        <w:jc w:val="center"/>
      </w:pPr>
      <w:r w:rsidRPr="00D0655D">
        <w:rPr>
          <w:color w:val="4F6228" w:themeColor="accent3" w:themeShade="80"/>
        </w:rPr>
        <w:t>Métadonnées</w:t>
      </w:r>
      <w:r>
        <w:br/>
      </w:r>
      <w:r>
        <w:br/>
        <w:t>Type : Chant révolutionnaire</w:t>
      </w:r>
      <w:r>
        <w:br/>
        <w:t>Genre : Politique, patriotique</w:t>
      </w:r>
      <w:r>
        <w:br/>
        <w:t>Date : 2011</w:t>
      </w:r>
      <w:r>
        <w:br/>
        <w:t>Lieu : Syrie (Damas et régions)</w:t>
      </w:r>
      <w:r>
        <w:br/>
        <w:t>Interprète : Anonyme</w:t>
      </w:r>
      <w:r>
        <w:br/>
        <w:t>Thématique : Soulèvement populaire, courage, unité syrienne</w:t>
      </w:r>
      <w:r>
        <w:br/>
        <w:t>Mots-clés : الشام, يسقط النظام, الثورة, درعا, حرية</w:t>
      </w:r>
      <w:r>
        <w:br/>
        <w:t>Contexte : Ce chant célèbre l’éveil de Damas et des autres régions syriennes dans le contexte des premières manifestations de 2011. Il encourage la mobilisation collective et rejette toute forme de soumission.</w:t>
      </w:r>
      <w:r>
        <w:br/>
        <w:t xml:space="preserve">Source : </w:t>
      </w:r>
      <w:hyperlink r:id="rId6" w:history="1">
        <w:r w:rsidRPr="00D0655D">
          <w:rPr>
            <w:rStyle w:val="Lienhypertexte"/>
          </w:rPr>
          <w:t>https://syrianmemory.org/archive/songs/5f37916f00107d000192a549</w:t>
        </w:r>
      </w:hyperlink>
    </w:p>
    <w:sectPr w:rsidR="000E1A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5766918">
    <w:abstractNumId w:val="8"/>
  </w:num>
  <w:num w:numId="2" w16cid:durableId="612635701">
    <w:abstractNumId w:val="6"/>
  </w:num>
  <w:num w:numId="3" w16cid:durableId="1902667549">
    <w:abstractNumId w:val="5"/>
  </w:num>
  <w:num w:numId="4" w16cid:durableId="1637954018">
    <w:abstractNumId w:val="4"/>
  </w:num>
  <w:num w:numId="5" w16cid:durableId="1816986983">
    <w:abstractNumId w:val="7"/>
  </w:num>
  <w:num w:numId="6" w16cid:durableId="1336349405">
    <w:abstractNumId w:val="3"/>
  </w:num>
  <w:num w:numId="7" w16cid:durableId="1109935775">
    <w:abstractNumId w:val="2"/>
  </w:num>
  <w:num w:numId="8" w16cid:durableId="1125658393">
    <w:abstractNumId w:val="1"/>
  </w:num>
  <w:num w:numId="9" w16cid:durableId="116393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1A9A"/>
    <w:rsid w:val="0015074B"/>
    <w:rsid w:val="0029639D"/>
    <w:rsid w:val="00326F90"/>
    <w:rsid w:val="00A6029E"/>
    <w:rsid w:val="00AA1D8D"/>
    <w:rsid w:val="00B47730"/>
    <w:rsid w:val="00CB0664"/>
    <w:rsid w:val="00D065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DED198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D0655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6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37916f00107d000192a5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2025-06-05T15:57:00Z</dcterms:created>
  <dcterms:modified xsi:type="dcterms:W3CDTF">2025-06-05T15:57:00Z</dcterms:modified>
  <cp:category/>
</cp:coreProperties>
</file>