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0AE9" w14:textId="77777777" w:rsidR="00046E54" w:rsidRPr="00601FF5" w:rsidRDefault="00000000">
      <w:pPr>
        <w:jc w:val="center"/>
        <w:rPr>
          <w:rFonts w:asciiTheme="majorBidi" w:hAnsiTheme="majorBidi" w:cstheme="majorBidi"/>
        </w:rPr>
      </w:pPr>
      <w:r w:rsidRPr="00601FF5">
        <w:rPr>
          <w:rFonts w:asciiTheme="majorBidi" w:hAnsiTheme="majorBidi" w:cstheme="majorBidi"/>
          <w:color w:val="006400"/>
          <w:sz w:val="32"/>
        </w:rPr>
        <w:t>طفل يغتصب</w:t>
      </w:r>
    </w:p>
    <w:p w14:paraId="1B0250E8" w14:textId="77777777" w:rsidR="00046E54" w:rsidRPr="00601FF5" w:rsidRDefault="00000000">
      <w:pPr>
        <w:jc w:val="center"/>
        <w:rPr>
          <w:rFonts w:asciiTheme="majorBidi" w:hAnsiTheme="majorBidi" w:cstheme="majorBidi"/>
        </w:rPr>
      </w:pPr>
      <w:r w:rsidRPr="00601FF5">
        <w:rPr>
          <w:rFonts w:asciiTheme="majorBidi" w:hAnsiTheme="majorBidi" w:cstheme="majorBidi"/>
          <w:sz w:val="24"/>
        </w:rPr>
        <w:t>Ṭifl yughtaṣab</w:t>
      </w:r>
    </w:p>
    <w:p w14:paraId="42E699F7" w14:textId="77777777" w:rsidR="00046E54" w:rsidRPr="00601FF5" w:rsidRDefault="00000000" w:rsidP="00601FF5">
      <w:pPr>
        <w:jc w:val="right"/>
        <w:rPr>
          <w:rFonts w:asciiTheme="majorBidi" w:hAnsiTheme="majorBidi" w:cstheme="majorBidi"/>
        </w:rPr>
      </w:pPr>
      <w:r w:rsidRPr="00601FF5">
        <w:rPr>
          <w:rFonts w:asciiTheme="majorBidi" w:hAnsiTheme="majorBidi" w:cstheme="majorBidi"/>
        </w:rPr>
        <w:t>ماذا تبقى كي يساورنا العجب</w:t>
      </w:r>
      <w:r w:rsidRPr="00601FF5">
        <w:rPr>
          <w:rFonts w:asciiTheme="majorBidi" w:hAnsiTheme="majorBidi" w:cstheme="majorBidi"/>
        </w:rPr>
        <w:br/>
        <w:t>نمسي و نصبح و الفظائع ترتكب</w:t>
      </w:r>
      <w:r w:rsidRPr="00601FF5">
        <w:rPr>
          <w:rFonts w:asciiTheme="majorBidi" w:hAnsiTheme="majorBidi" w:cstheme="majorBidi"/>
        </w:rPr>
        <w:br/>
        <w:t>ماذا سنفعل كي نغادر قهرنا ...</w:t>
      </w:r>
      <w:r w:rsidRPr="00601FF5">
        <w:rPr>
          <w:rFonts w:asciiTheme="majorBidi" w:hAnsiTheme="majorBidi" w:cstheme="majorBidi"/>
        </w:rPr>
        <w:br/>
        <w:t>يا أرض قومي ... إن  طفلا يغتصب</w:t>
      </w:r>
      <w:r w:rsidRPr="00601FF5">
        <w:rPr>
          <w:rFonts w:asciiTheme="majorBidi" w:hAnsiTheme="majorBidi" w:cstheme="majorBidi"/>
        </w:rPr>
        <w:br/>
        <w:t>ماذا سنفعل عند جرح نازف</w:t>
      </w:r>
      <w:r w:rsidRPr="00601FF5">
        <w:rPr>
          <w:rFonts w:asciiTheme="majorBidi" w:hAnsiTheme="majorBidi" w:cstheme="majorBidi"/>
        </w:rPr>
        <w:br/>
        <w:t>بل كيف ننتشل السيوف من العصب</w:t>
      </w:r>
      <w:r w:rsidRPr="00601FF5">
        <w:rPr>
          <w:rFonts w:asciiTheme="majorBidi" w:hAnsiTheme="majorBidi" w:cstheme="majorBidi"/>
        </w:rPr>
        <w:br/>
        <w:t>من ذا يرمم ما تكسر في الفتى</w:t>
      </w:r>
      <w:r w:rsidRPr="00601FF5">
        <w:rPr>
          <w:rFonts w:asciiTheme="majorBidi" w:hAnsiTheme="majorBidi" w:cstheme="majorBidi"/>
        </w:rPr>
        <w:br/>
        <w:t>و يعيد للماء النقاء إذا انسكب</w:t>
      </w:r>
      <w:r w:rsidRPr="00601FF5">
        <w:rPr>
          <w:rFonts w:asciiTheme="majorBidi" w:hAnsiTheme="majorBidi" w:cstheme="majorBidi"/>
        </w:rPr>
        <w:br/>
        <w:t>من ذا يفسر للخلائق ما جرى</w:t>
      </w:r>
      <w:r w:rsidRPr="00601FF5">
        <w:rPr>
          <w:rFonts w:asciiTheme="majorBidi" w:hAnsiTheme="majorBidi" w:cstheme="majorBidi"/>
        </w:rPr>
        <w:br/>
        <w:t>من ذا يجيب إذا تساءل ما السبب</w:t>
      </w:r>
      <w:r w:rsidRPr="00601FF5">
        <w:rPr>
          <w:rFonts w:asciiTheme="majorBidi" w:hAnsiTheme="majorBidi" w:cstheme="majorBidi"/>
        </w:rPr>
        <w:br/>
        <w:t>و يقهقهون !!!!! و يستغيث مناديا</w:t>
      </w:r>
      <w:r w:rsidRPr="00601FF5">
        <w:rPr>
          <w:rFonts w:asciiTheme="majorBidi" w:hAnsiTheme="majorBidi" w:cstheme="majorBidi"/>
        </w:rPr>
        <w:br/>
        <w:t>من ينقذ الإنسان إني أغتصب</w:t>
      </w:r>
    </w:p>
    <w:p w14:paraId="23AD6FB9" w14:textId="2BCE3816" w:rsidR="00046E54" w:rsidRPr="00601FF5" w:rsidRDefault="00000000" w:rsidP="00601FF5">
      <w:pPr>
        <w:jc w:val="center"/>
        <w:rPr>
          <w:rFonts w:asciiTheme="majorBidi" w:hAnsiTheme="majorBidi" w:cstheme="majorBidi"/>
        </w:rPr>
      </w:pPr>
      <w:r w:rsidRPr="00601FF5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601FF5">
        <w:rPr>
          <w:rFonts w:asciiTheme="majorBidi" w:hAnsiTheme="majorBidi" w:cstheme="majorBidi"/>
          <w:lang w:val="fr-FR"/>
        </w:rPr>
        <w:br/>
      </w:r>
      <w:r w:rsidRPr="00601FF5">
        <w:rPr>
          <w:rFonts w:asciiTheme="majorBidi" w:hAnsiTheme="majorBidi" w:cstheme="majorBidi"/>
          <w:lang w:val="fr-FR"/>
        </w:rPr>
        <w:br/>
        <w:t>Type : Chant de dénonciation</w:t>
      </w:r>
      <w:r w:rsidRPr="00601FF5">
        <w:rPr>
          <w:rFonts w:asciiTheme="majorBidi" w:hAnsiTheme="majorBidi" w:cstheme="majorBidi"/>
          <w:lang w:val="fr-FR"/>
        </w:rPr>
        <w:br/>
        <w:t>Genre : Poétique, tragique</w:t>
      </w:r>
      <w:r w:rsidRPr="00601FF5">
        <w:rPr>
          <w:rFonts w:asciiTheme="majorBidi" w:hAnsiTheme="majorBidi" w:cstheme="majorBidi"/>
          <w:lang w:val="fr-FR"/>
        </w:rPr>
        <w:br/>
        <w:t>Date : 2012</w:t>
      </w:r>
      <w:r w:rsidRPr="00601FF5">
        <w:rPr>
          <w:rFonts w:asciiTheme="majorBidi" w:hAnsiTheme="majorBidi" w:cstheme="majorBidi"/>
          <w:lang w:val="fr-FR"/>
        </w:rPr>
        <w:br/>
        <w:t>Lieu : Syrie</w:t>
      </w:r>
      <w:r w:rsidRPr="00601FF5">
        <w:rPr>
          <w:rFonts w:asciiTheme="majorBidi" w:hAnsiTheme="majorBidi" w:cstheme="majorBidi"/>
          <w:lang w:val="fr-FR"/>
        </w:rPr>
        <w:br/>
        <w:t>Interprète : Anonyme</w:t>
      </w:r>
      <w:r w:rsidRPr="00601FF5">
        <w:rPr>
          <w:rFonts w:asciiTheme="majorBidi" w:hAnsiTheme="majorBidi" w:cstheme="majorBidi"/>
          <w:lang w:val="fr-FR"/>
        </w:rPr>
        <w:br/>
        <w:t>Thématique : Violence contre les enfants, viol, indignation</w:t>
      </w:r>
      <w:r w:rsidRPr="00601FF5">
        <w:rPr>
          <w:rFonts w:asciiTheme="majorBidi" w:hAnsiTheme="majorBidi" w:cstheme="majorBidi"/>
          <w:lang w:val="fr-FR"/>
        </w:rPr>
        <w:br/>
        <w:t>Mots-clés : enfant, viol, silence, appel à la justice, indignation</w:t>
      </w:r>
      <w:r w:rsidRPr="00601FF5">
        <w:rPr>
          <w:rFonts w:asciiTheme="majorBidi" w:hAnsiTheme="majorBidi" w:cstheme="majorBidi"/>
          <w:lang w:val="fr-FR"/>
        </w:rPr>
        <w:br/>
        <w:t>Contexte : Ce texte poignant évoque l’horreur des violences sexuelles perpétrées contre des enfants dans le contexte syrien. Il questionne le silence collectif, la perte d’humanité, et appelle à une réaction urgente.</w:t>
      </w:r>
      <w:r w:rsidRPr="00601FF5">
        <w:rPr>
          <w:rFonts w:asciiTheme="majorBidi" w:hAnsiTheme="majorBidi" w:cstheme="majorBidi"/>
          <w:lang w:val="fr-FR"/>
        </w:rPr>
        <w:br/>
      </w:r>
      <w:r w:rsidRPr="00601FF5">
        <w:rPr>
          <w:rFonts w:asciiTheme="majorBidi" w:hAnsiTheme="majorBidi" w:cstheme="majorBidi"/>
        </w:rPr>
        <w:t xml:space="preserve">Source : </w:t>
      </w:r>
      <w:hyperlink r:id="rId6" w:history="1">
        <w:r w:rsidRPr="00601FF5">
          <w:rPr>
            <w:rStyle w:val="Lienhypertexte"/>
            <w:rFonts w:asciiTheme="majorBidi" w:hAnsiTheme="majorBidi" w:cstheme="majorBidi"/>
          </w:rPr>
          <w:t>https://syrianmemory.org/archive/songs/6135f324ab4f980001345fb8</w:t>
        </w:r>
      </w:hyperlink>
    </w:p>
    <w:sectPr w:rsidR="00046E54" w:rsidRPr="00601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087573">
    <w:abstractNumId w:val="8"/>
  </w:num>
  <w:num w:numId="2" w16cid:durableId="150174742">
    <w:abstractNumId w:val="6"/>
  </w:num>
  <w:num w:numId="3" w16cid:durableId="1122041930">
    <w:abstractNumId w:val="5"/>
  </w:num>
  <w:num w:numId="4" w16cid:durableId="323356982">
    <w:abstractNumId w:val="4"/>
  </w:num>
  <w:num w:numId="5" w16cid:durableId="1239366037">
    <w:abstractNumId w:val="7"/>
  </w:num>
  <w:num w:numId="6" w16cid:durableId="943536079">
    <w:abstractNumId w:val="3"/>
  </w:num>
  <w:num w:numId="7" w16cid:durableId="1597516217">
    <w:abstractNumId w:val="2"/>
  </w:num>
  <w:num w:numId="8" w16cid:durableId="1736782515">
    <w:abstractNumId w:val="1"/>
  </w:num>
  <w:num w:numId="9" w16cid:durableId="119677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E54"/>
    <w:rsid w:val="0006063C"/>
    <w:rsid w:val="0015074B"/>
    <w:rsid w:val="0029639D"/>
    <w:rsid w:val="00326F90"/>
    <w:rsid w:val="00601FF5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679DDF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01FF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1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f324ab4f980001345f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2025-06-04T20:41:00Z</dcterms:created>
  <dcterms:modified xsi:type="dcterms:W3CDTF">2025-06-04T20:41:00Z</dcterms:modified>
  <cp:category/>
</cp:coreProperties>
</file>