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AFE8" w14:textId="77777777" w:rsidR="007268C6" w:rsidRPr="00CE33B8" w:rsidRDefault="00000000">
      <w:pPr>
        <w:jc w:val="center"/>
        <w:rPr>
          <w:bCs/>
          <w:sz w:val="20"/>
          <w:szCs w:val="20"/>
          <w:lang w:val="es-PY"/>
        </w:rPr>
      </w:pPr>
      <w:r w:rsidRPr="00CE33B8">
        <w:rPr>
          <w:bCs/>
          <w:sz w:val="28"/>
          <w:szCs w:val="20"/>
          <w:lang w:val="es-PY"/>
        </w:rPr>
        <w:t>Plan de Pruebas de los Flujos Principales</w:t>
      </w:r>
    </w:p>
    <w:p w14:paraId="416B7BEA" w14:textId="77777777" w:rsidR="007268C6" w:rsidRPr="00CE33B8" w:rsidRDefault="00000000">
      <w:pPr>
        <w:spacing w:before="200" w:after="60"/>
        <w:rPr>
          <w:b/>
          <w:sz w:val="24"/>
          <w:szCs w:val="24"/>
          <w:lang w:val="es-PY"/>
        </w:rPr>
      </w:pPr>
      <w:r w:rsidRPr="00CE33B8">
        <w:rPr>
          <w:b/>
          <w:sz w:val="24"/>
          <w:szCs w:val="24"/>
          <w:lang w:val="es-PY"/>
        </w:rPr>
        <w:t>Caso de prueba CP-01 — Módulo de Autenticación</w:t>
      </w:r>
    </w:p>
    <w:p w14:paraId="6EBC57F2" w14:textId="53A365E5" w:rsidR="007E2E70" w:rsidRPr="00CE33B8" w:rsidRDefault="00CE33B8" w:rsidP="00047E4A">
      <w:pPr>
        <w:spacing w:after="0" w:line="480" w:lineRule="auto"/>
        <w:ind w:firstLine="720"/>
        <w:rPr>
          <w:bCs/>
          <w:sz w:val="24"/>
          <w:szCs w:val="24"/>
          <w:lang w:val="es-PY"/>
        </w:rPr>
      </w:pPr>
      <w:r w:rsidRPr="00CE33B8">
        <w:rPr>
          <w:bCs/>
          <w:sz w:val="24"/>
          <w:szCs w:val="24"/>
          <w:lang w:val="es-PY"/>
        </w:rPr>
        <w:t>Este caso verifica el inicio de sesión de un usuario con credenciales válidas y la posterior validación del segundo factor de autenticación (2FA). Comprueba que, superada la verificación, el sistema entregue los tokens de acceso y registre el evento.</w:t>
      </w: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4"/>
        <w:gridCol w:w="6492"/>
      </w:tblGrid>
      <w:tr w:rsidR="007268C6" w:rsidRPr="007E2E70" w14:paraId="02240AE3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537DA66F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Identificador</w:t>
            </w:r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1666D5C8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CP-01</w:t>
            </w:r>
          </w:p>
        </w:tc>
      </w:tr>
      <w:tr w:rsidR="007268C6" w:rsidRPr="007E2E70" w14:paraId="1338BE30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3BC266E7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>Nombre</w:t>
            </w:r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2BF28DDA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Inicio de sesión con credenciales válidas y verificación 2FA</w:t>
            </w:r>
          </w:p>
        </w:tc>
      </w:tr>
      <w:tr w:rsidR="007268C6" w:rsidRPr="007E2E70" w14:paraId="1EC39A30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02E4F0B0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Criterios</w:t>
            </w:r>
            <w:proofErr w:type="spellEnd"/>
            <w:r w:rsidRPr="007E2E70">
              <w:rPr>
                <w:bCs/>
                <w:szCs w:val="24"/>
              </w:rPr>
              <w:t xml:space="preserve"> de </w:t>
            </w:r>
            <w:proofErr w:type="spellStart"/>
            <w:r w:rsidRPr="007E2E70">
              <w:rPr>
                <w:bCs/>
                <w:szCs w:val="24"/>
              </w:rPr>
              <w:t>Aceptación</w:t>
            </w:r>
            <w:proofErr w:type="spellEnd"/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23F23AB9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debe autenticar al usuario que ingresa credenciales correctas y, tras validar el código OTP de Google </w:t>
            </w:r>
            <w:proofErr w:type="spellStart"/>
            <w:r w:rsidRPr="007E2E70">
              <w:rPr>
                <w:bCs/>
                <w:szCs w:val="24"/>
                <w:lang w:val="es-PY"/>
              </w:rPr>
              <w:t>Authenticator</w:t>
            </w:r>
            <w:proofErr w:type="spellEnd"/>
            <w:r w:rsidRPr="007E2E70">
              <w:rPr>
                <w:bCs/>
                <w:szCs w:val="24"/>
                <w:lang w:val="es-PY"/>
              </w:rPr>
              <w:t>, otorgar acceso completo mediante tokens JWT (</w:t>
            </w:r>
            <w:proofErr w:type="spellStart"/>
            <w:r w:rsidRPr="007E2E70">
              <w:rPr>
                <w:bCs/>
                <w:szCs w:val="24"/>
                <w:lang w:val="es-PY"/>
              </w:rPr>
              <w:t>access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y </w:t>
            </w:r>
            <w:proofErr w:type="spellStart"/>
            <w:r w:rsidRPr="007E2E70">
              <w:rPr>
                <w:bCs/>
                <w:szCs w:val="24"/>
                <w:lang w:val="es-PY"/>
              </w:rPr>
              <w:t>refresh</w:t>
            </w:r>
            <w:proofErr w:type="spellEnd"/>
            <w:r w:rsidRPr="007E2E70">
              <w:rPr>
                <w:bCs/>
                <w:szCs w:val="24"/>
                <w:lang w:val="es-PY"/>
              </w:rPr>
              <w:t>).</w:t>
            </w:r>
          </w:p>
        </w:tc>
      </w:tr>
      <w:tr w:rsidR="007268C6" w:rsidRPr="007E2E70" w14:paraId="420C63DE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50FED8C9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 xml:space="preserve">Control de </w:t>
            </w:r>
            <w:proofErr w:type="spellStart"/>
            <w:r w:rsidRPr="007E2E70">
              <w:rPr>
                <w:bCs/>
                <w:szCs w:val="24"/>
              </w:rPr>
              <w:t>Errores</w:t>
            </w:r>
            <w:proofErr w:type="spellEnd"/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5BCF7D72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La capa de autenticación (Flask-JWT-Extended) valida las credenciales y el estado del usuario; ante un OTP incorrecto o un usuario inactivo retorna una respuesta JSON controlada (</w:t>
            </w:r>
            <w:proofErr w:type="spellStart"/>
            <w:r w:rsidRPr="007E2E70">
              <w:rPr>
                <w:bCs/>
                <w:szCs w:val="24"/>
                <w:lang w:val="es-PY"/>
              </w:rPr>
              <w:t>success</w:t>
            </w:r>
            <w:proofErr w:type="spellEnd"/>
            <w:r w:rsidRPr="007E2E70">
              <w:rPr>
                <w:bCs/>
                <w:szCs w:val="24"/>
                <w:lang w:val="es-PY"/>
              </w:rPr>
              <w:t>: false) con el código HTTP correspondiente, sin exponer datos sensibles.</w:t>
            </w:r>
          </w:p>
        </w:tc>
      </w:tr>
      <w:tr w:rsidR="007268C6" w:rsidRPr="007E2E70" w14:paraId="0E254C4D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7060133D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Esperado</w:t>
            </w:r>
            <w:proofErr w:type="spellEnd"/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30CEF1F7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Acceso concedido con estado “</w:t>
            </w:r>
            <w:proofErr w:type="spellStart"/>
            <w:r w:rsidRPr="007E2E70">
              <w:rPr>
                <w:bCs/>
                <w:szCs w:val="24"/>
                <w:lang w:val="es-PY"/>
              </w:rPr>
              <w:t>authenticated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”, emisión del </w:t>
            </w:r>
            <w:proofErr w:type="spellStart"/>
            <w:r w:rsidRPr="007E2E70">
              <w:rPr>
                <w:bCs/>
                <w:szCs w:val="24"/>
                <w:lang w:val="es-PY"/>
              </w:rPr>
              <w:t>access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token (8 h) y </w:t>
            </w:r>
            <w:proofErr w:type="spellStart"/>
            <w:r w:rsidRPr="007E2E70">
              <w:rPr>
                <w:bCs/>
                <w:szCs w:val="24"/>
                <w:lang w:val="es-PY"/>
              </w:rPr>
              <w:t>refresh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token (30 d), y registro del evento LOGIN_EXITOSO en la auditoría.</w:t>
            </w:r>
          </w:p>
        </w:tc>
      </w:tr>
      <w:tr w:rsidR="007268C6" w:rsidRPr="007E2E70" w14:paraId="5211CE89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47ECE8F5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Obtenido</w:t>
            </w:r>
            <w:proofErr w:type="spellEnd"/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66B1E7AD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autenticó al usuario, validó el OTP, emitió los tokens JWT y registró el evento en la bitácora de auditoría. </w:t>
            </w:r>
            <w:r w:rsidRPr="007E2E70">
              <w:rPr>
                <w:bCs/>
                <w:szCs w:val="24"/>
              </w:rPr>
              <w:t xml:space="preserve">El </w:t>
            </w:r>
            <w:proofErr w:type="spellStart"/>
            <w:r w:rsidRPr="007E2E70">
              <w:rPr>
                <w:bCs/>
                <w:szCs w:val="24"/>
              </w:rPr>
              <w:t>flujo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completo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fue</w:t>
            </w:r>
            <w:proofErr w:type="spellEnd"/>
            <w:r w:rsidRPr="007E2E70">
              <w:rPr>
                <w:bCs/>
                <w:szCs w:val="24"/>
              </w:rPr>
              <w:t xml:space="preserve"> validado mediante PyTest.</w:t>
            </w:r>
          </w:p>
        </w:tc>
      </w:tr>
      <w:tr w:rsidR="007268C6" w:rsidRPr="007E2E70" w14:paraId="6D2BD21A" w14:textId="77777777" w:rsidTr="00047E4A">
        <w:tc>
          <w:tcPr>
            <w:tcW w:w="2364" w:type="dxa"/>
            <w:tcBorders>
              <w:top w:val="single" w:sz="4" w:space="0" w:color="auto"/>
              <w:bottom w:val="single" w:sz="4" w:space="0" w:color="auto"/>
            </w:tcBorders>
          </w:tcPr>
          <w:p w14:paraId="102D2CD2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>Evidencias</w:t>
            </w:r>
          </w:p>
        </w:tc>
        <w:tc>
          <w:tcPr>
            <w:tcW w:w="6492" w:type="dxa"/>
            <w:tcBorders>
              <w:top w:val="single" w:sz="4" w:space="0" w:color="auto"/>
              <w:bottom w:val="single" w:sz="4" w:space="0" w:color="auto"/>
            </w:tcBorders>
          </w:tcPr>
          <w:p w14:paraId="301D3FF8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Ver Figura XX - Respuesta de la API de login con tokens JWT y Figura XX - Consola de </w:t>
            </w:r>
            <w:proofErr w:type="spellStart"/>
            <w:r w:rsidRPr="007E2E70">
              <w:rPr>
                <w:bCs/>
                <w:szCs w:val="24"/>
                <w:lang w:val="es-PY"/>
              </w:rPr>
              <w:t>PyTest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con </w:t>
            </w:r>
            <w:proofErr w:type="gramStart"/>
            <w:r w:rsidRPr="007E2E70">
              <w:rPr>
                <w:bCs/>
                <w:szCs w:val="24"/>
                <w:lang w:val="es-PY"/>
              </w:rPr>
              <w:t>el test</w:t>
            </w:r>
            <w:proofErr w:type="gramEnd"/>
            <w:r w:rsidRPr="007E2E70">
              <w:rPr>
                <w:bCs/>
                <w:szCs w:val="24"/>
                <w:lang w:val="es-PY"/>
              </w:rPr>
              <w:t xml:space="preserve"> de autenticación superado.</w:t>
            </w:r>
          </w:p>
        </w:tc>
      </w:tr>
    </w:tbl>
    <w:p w14:paraId="404721E8" w14:textId="3CFAF315" w:rsidR="007E2E70" w:rsidRPr="00047E4A" w:rsidRDefault="00047E4A" w:rsidP="00047E4A">
      <w:pPr>
        <w:spacing w:after="0" w:line="480" w:lineRule="auto"/>
        <w:ind w:firstLine="720"/>
        <w:rPr>
          <w:lang w:val="es-PY"/>
        </w:rPr>
      </w:pPr>
      <w:r w:rsidRPr="00047E4A">
        <w:rPr>
          <w:i/>
          <w:iCs/>
          <w:lang w:val="es-PY"/>
        </w:rPr>
        <w:t>Nota</w:t>
      </w:r>
      <w:r w:rsidRPr="00047E4A">
        <w:rPr>
          <w:i/>
          <w:iCs/>
          <w:lang w:val="es-PY"/>
        </w:rPr>
        <w:t>:</w:t>
      </w:r>
      <w:r>
        <w:rPr>
          <w:lang w:val="es-PY"/>
        </w:rPr>
        <w:t xml:space="preserve"> </w:t>
      </w:r>
      <w:r w:rsidRPr="00047E4A">
        <w:rPr>
          <w:sz w:val="20"/>
          <w:szCs w:val="20"/>
          <w:lang w:val="es-PY"/>
        </w:rPr>
        <w:t xml:space="preserve">El caso valida el flujo correcto de autenticación con doble factor (2FA) mediante Google </w:t>
      </w:r>
      <w:proofErr w:type="spellStart"/>
      <w:r w:rsidRPr="00047E4A">
        <w:rPr>
          <w:sz w:val="20"/>
          <w:szCs w:val="20"/>
          <w:lang w:val="es-PY"/>
        </w:rPr>
        <w:t>Authenticator</w:t>
      </w:r>
      <w:proofErr w:type="spellEnd"/>
      <w:r w:rsidRPr="00047E4A">
        <w:rPr>
          <w:sz w:val="20"/>
          <w:szCs w:val="20"/>
          <w:lang w:val="es-PY"/>
        </w:rPr>
        <w:t xml:space="preserve"> y la emisión de tokens JWT.</w:t>
      </w:r>
    </w:p>
    <w:p w14:paraId="28639649" w14:textId="398DED72" w:rsidR="007E2E70" w:rsidRDefault="00922458">
      <w:pPr>
        <w:spacing w:before="200" w:after="60"/>
        <w:rPr>
          <w:b/>
          <w:sz w:val="23"/>
          <w:lang w:val="es-PY"/>
        </w:rPr>
      </w:pPr>
      <w:r w:rsidRPr="00922458">
        <w:rPr>
          <w:b/>
          <w:sz w:val="23"/>
          <w:lang w:val="es-PY"/>
        </w:rPr>
        <w:lastRenderedPageBreak/>
        <w:drawing>
          <wp:inline distT="0" distB="0" distL="0" distR="0" wp14:anchorId="1525F2F7" wp14:editId="65D823A6">
            <wp:extent cx="2866687" cy="2828925"/>
            <wp:effectExtent l="0" t="0" r="0" b="0"/>
            <wp:docPr id="889497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44" cy="28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458">
        <w:rPr>
          <w:b/>
          <w:sz w:val="23"/>
          <w:lang w:val="es-PY"/>
        </w:rPr>
        <w:drawing>
          <wp:inline distT="0" distB="0" distL="0" distR="0" wp14:anchorId="14DAEEEE" wp14:editId="48E15541">
            <wp:extent cx="2227580" cy="2419350"/>
            <wp:effectExtent l="0" t="0" r="1270" b="0"/>
            <wp:docPr id="191947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073" cy="24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BC4B" w14:textId="4E31E9DE" w:rsidR="00922458" w:rsidRDefault="00922458">
      <w:pPr>
        <w:spacing w:before="200" w:after="60"/>
        <w:rPr>
          <w:b/>
          <w:sz w:val="23"/>
          <w:lang w:val="es-PY"/>
        </w:rPr>
      </w:pPr>
      <w:r w:rsidRPr="00922458">
        <w:rPr>
          <w:b/>
          <w:sz w:val="23"/>
          <w:lang w:val="es-PY"/>
        </w:rPr>
        <w:drawing>
          <wp:inline distT="0" distB="0" distL="0" distR="0" wp14:anchorId="6BE5C356" wp14:editId="08288232">
            <wp:extent cx="3019425" cy="2390666"/>
            <wp:effectExtent l="0" t="0" r="0" b="0"/>
            <wp:docPr id="26801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7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009" cy="239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63BE" w14:textId="77777777" w:rsidR="007E2E70" w:rsidRDefault="007E2E70">
      <w:pPr>
        <w:spacing w:before="200" w:after="60"/>
        <w:rPr>
          <w:b/>
          <w:sz w:val="23"/>
          <w:lang w:val="es-PY"/>
        </w:rPr>
      </w:pPr>
    </w:p>
    <w:p w14:paraId="45281473" w14:textId="0F8947FD" w:rsidR="007268C6" w:rsidRDefault="00000000">
      <w:pPr>
        <w:spacing w:before="200" w:after="60"/>
        <w:rPr>
          <w:b/>
          <w:sz w:val="23"/>
          <w:lang w:val="es-PY"/>
        </w:rPr>
      </w:pPr>
      <w:r w:rsidRPr="007E2E70">
        <w:rPr>
          <w:b/>
          <w:sz w:val="23"/>
          <w:lang w:val="es-PY"/>
        </w:rPr>
        <w:t>Caso de prueba CP-02 — Módulo de Gestión de Usuarios</w:t>
      </w:r>
    </w:p>
    <w:p w14:paraId="4E8A1114" w14:textId="7A505109" w:rsidR="00047E4A" w:rsidRPr="00047E4A" w:rsidRDefault="00047E4A" w:rsidP="00047E4A">
      <w:pPr>
        <w:spacing w:after="0" w:line="480" w:lineRule="auto"/>
        <w:ind w:firstLine="720"/>
        <w:rPr>
          <w:sz w:val="24"/>
          <w:szCs w:val="24"/>
          <w:lang w:val="es-PY"/>
        </w:rPr>
      </w:pPr>
      <w:r w:rsidRPr="00047E4A">
        <w:rPr>
          <w:sz w:val="24"/>
          <w:szCs w:val="24"/>
          <w:lang w:val="es-PY"/>
        </w:rPr>
        <w:t>Este caso verifica el alta de un nuevo usuario por parte de un administrador, comprobando la validación de datos obligatorios, el rol asignado y el almacenamiento cifrado de la contraseña.</w:t>
      </w: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9"/>
        <w:gridCol w:w="6487"/>
      </w:tblGrid>
      <w:tr w:rsidR="007268C6" w:rsidRPr="007E2E70" w14:paraId="75CC203C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2DA553EC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Identificador</w:t>
            </w:r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3A915DE6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CP-02</w:t>
            </w:r>
          </w:p>
        </w:tc>
      </w:tr>
      <w:tr w:rsidR="007268C6" w:rsidRPr="007E2E70" w14:paraId="16481764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32FD9C47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>Nombre</w:t>
            </w:r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46611AA5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Alta de usuario con rol válido por un administrador</w:t>
            </w:r>
          </w:p>
        </w:tc>
      </w:tr>
      <w:tr w:rsidR="007268C6" w:rsidRPr="007E2E70" w14:paraId="34FF3828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66B61CEF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Criterios</w:t>
            </w:r>
            <w:proofErr w:type="spellEnd"/>
            <w:r w:rsidRPr="007E2E70">
              <w:rPr>
                <w:bCs/>
                <w:szCs w:val="24"/>
              </w:rPr>
              <w:t xml:space="preserve"> de </w:t>
            </w:r>
            <w:proofErr w:type="spellStart"/>
            <w:r w:rsidRPr="007E2E70">
              <w:rPr>
                <w:bCs/>
                <w:szCs w:val="24"/>
              </w:rPr>
              <w:t>Aceptación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7380F335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Un usuario con rol administrador debe poder registrar un nuevo usuario indicando nombre, apellido, email, contraseña y rol (administrador u operador), con la contraseña almacenada de forma </w:t>
            </w:r>
            <w:r w:rsidRPr="007E2E70">
              <w:rPr>
                <w:bCs/>
                <w:szCs w:val="24"/>
                <w:lang w:val="es-PY"/>
              </w:rPr>
              <w:lastRenderedPageBreak/>
              <w:t>cifrada.</w:t>
            </w:r>
          </w:p>
        </w:tc>
      </w:tr>
      <w:tr w:rsidR="007268C6" w:rsidRPr="007E2E70" w14:paraId="28C8E6F7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3E1A32C5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lastRenderedPageBreak/>
              <w:t xml:space="preserve">Control de </w:t>
            </w:r>
            <w:proofErr w:type="spellStart"/>
            <w:r w:rsidRPr="007E2E70">
              <w:rPr>
                <w:bCs/>
                <w:szCs w:val="24"/>
              </w:rPr>
              <w:t>Errores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0E1A7A0C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El </w:t>
            </w:r>
            <w:proofErr w:type="spellStart"/>
            <w:r w:rsidRPr="007E2E70">
              <w:rPr>
                <w:bCs/>
                <w:szCs w:val="24"/>
                <w:lang w:val="es-PY"/>
              </w:rPr>
              <w:t>endpoint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valida los campos obligatorios, el rol permitido y la unicidad del email; ante un email ya registrado retorna HTTP 409 con una respuesta JSON controlada (</w:t>
            </w:r>
            <w:proofErr w:type="spellStart"/>
            <w:r w:rsidRPr="007E2E70">
              <w:rPr>
                <w:bCs/>
                <w:szCs w:val="24"/>
                <w:lang w:val="es-PY"/>
              </w:rPr>
              <w:t>success</w:t>
            </w:r>
            <w:proofErr w:type="spellEnd"/>
            <w:r w:rsidRPr="007E2E70">
              <w:rPr>
                <w:bCs/>
                <w:szCs w:val="24"/>
                <w:lang w:val="es-PY"/>
              </w:rPr>
              <w:t>: false) sin crear duplicados.</w:t>
            </w:r>
          </w:p>
        </w:tc>
      </w:tr>
      <w:tr w:rsidR="007268C6" w:rsidRPr="007E2E70" w14:paraId="237ADDF6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3E516BF2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Esperado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54A6F110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Creación del usuario con contraseña </w:t>
            </w:r>
            <w:proofErr w:type="spellStart"/>
            <w:r w:rsidRPr="007E2E70">
              <w:rPr>
                <w:bCs/>
                <w:szCs w:val="24"/>
                <w:lang w:val="es-PY"/>
              </w:rPr>
              <w:t>hasheada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(</w:t>
            </w:r>
            <w:proofErr w:type="spellStart"/>
            <w:r w:rsidRPr="007E2E70">
              <w:rPr>
                <w:bCs/>
                <w:szCs w:val="24"/>
                <w:lang w:val="es-PY"/>
              </w:rPr>
              <w:t>scrypt</w:t>
            </w:r>
            <w:proofErr w:type="spellEnd"/>
            <w:r w:rsidRPr="007E2E70">
              <w:rPr>
                <w:bCs/>
                <w:szCs w:val="24"/>
                <w:lang w:val="es-PY"/>
              </w:rPr>
              <w:t>), respuesta HTTP 201 con los datos del usuario y mensaje “Usuario creado”.</w:t>
            </w:r>
          </w:p>
        </w:tc>
      </w:tr>
      <w:tr w:rsidR="007268C6" w:rsidRPr="007E2E70" w14:paraId="72F711B3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3BA1F677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Obtenido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4F7913BD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registró el usuario correctamente, almacenó la contraseña cifrada y rechazó los emails duplicados con el mensaje controlado esperado. </w:t>
            </w:r>
            <w:proofErr w:type="spellStart"/>
            <w:r w:rsidRPr="007E2E70">
              <w:rPr>
                <w:bCs/>
                <w:szCs w:val="24"/>
              </w:rPr>
              <w:t>Validado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mediante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PyTest</w:t>
            </w:r>
            <w:proofErr w:type="spellEnd"/>
            <w:r w:rsidRPr="007E2E70">
              <w:rPr>
                <w:bCs/>
                <w:szCs w:val="24"/>
              </w:rPr>
              <w:t>.</w:t>
            </w:r>
          </w:p>
        </w:tc>
      </w:tr>
      <w:tr w:rsidR="007268C6" w:rsidRPr="007E2E70" w14:paraId="5F9AD7F9" w14:textId="77777777" w:rsidTr="00922458"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0B6EEA47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Evidencias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391E6F26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Ver Figura XX - Respuesta de la API al crear un usuario y Figura XX - Consola de </w:t>
            </w:r>
            <w:proofErr w:type="spellStart"/>
            <w:r w:rsidRPr="007E2E70">
              <w:rPr>
                <w:bCs/>
                <w:szCs w:val="24"/>
                <w:lang w:val="es-PY"/>
              </w:rPr>
              <w:t>PyTest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con </w:t>
            </w:r>
            <w:proofErr w:type="gramStart"/>
            <w:r w:rsidRPr="007E2E70">
              <w:rPr>
                <w:bCs/>
                <w:szCs w:val="24"/>
                <w:lang w:val="es-PY"/>
              </w:rPr>
              <w:t>el test</w:t>
            </w:r>
            <w:proofErr w:type="gramEnd"/>
            <w:r w:rsidRPr="007E2E70">
              <w:rPr>
                <w:bCs/>
                <w:szCs w:val="24"/>
                <w:lang w:val="es-PY"/>
              </w:rPr>
              <w:t xml:space="preserve"> de alta de usuario superado.</w:t>
            </w:r>
          </w:p>
        </w:tc>
      </w:tr>
    </w:tbl>
    <w:p w14:paraId="67BBA7B7" w14:textId="0D8F09E7" w:rsidR="00047E4A" w:rsidRPr="00047E4A" w:rsidRDefault="00047E4A" w:rsidP="00047E4A">
      <w:pPr>
        <w:spacing w:after="0" w:line="480" w:lineRule="auto"/>
        <w:ind w:firstLine="720"/>
        <w:rPr>
          <w:bCs/>
          <w:sz w:val="20"/>
          <w:szCs w:val="20"/>
          <w:lang w:val="es-PY"/>
        </w:rPr>
      </w:pPr>
      <w:r w:rsidRPr="00047E4A">
        <w:rPr>
          <w:bCs/>
          <w:i/>
          <w:iCs/>
          <w:sz w:val="20"/>
          <w:szCs w:val="20"/>
          <w:lang w:val="es-PY"/>
        </w:rPr>
        <w:t>Nota.</w:t>
      </w:r>
      <w:r w:rsidRPr="00047E4A">
        <w:rPr>
          <w:bCs/>
          <w:sz w:val="20"/>
          <w:szCs w:val="20"/>
          <w:lang w:val="es-PY"/>
        </w:rPr>
        <w:t> El caso valida el flujo correcto de alta de usuarios por parte del administrador, con control de roles y cifrado de contraseñas (</w:t>
      </w:r>
      <w:proofErr w:type="spellStart"/>
      <w:r w:rsidRPr="00047E4A">
        <w:rPr>
          <w:bCs/>
          <w:sz w:val="20"/>
          <w:szCs w:val="20"/>
          <w:lang w:val="es-PY"/>
        </w:rPr>
        <w:t>scrypt</w:t>
      </w:r>
      <w:proofErr w:type="spellEnd"/>
      <w:r w:rsidRPr="00047E4A">
        <w:rPr>
          <w:bCs/>
          <w:sz w:val="20"/>
          <w:szCs w:val="20"/>
          <w:lang w:val="es-PY"/>
        </w:rPr>
        <w:t>).</w:t>
      </w:r>
    </w:p>
    <w:p w14:paraId="151F019A" w14:textId="77777777" w:rsidR="00047E4A" w:rsidRDefault="00047E4A" w:rsidP="00047E4A">
      <w:pPr>
        <w:spacing w:before="200" w:after="60"/>
        <w:rPr>
          <w:bCs/>
          <w:sz w:val="23"/>
          <w:lang w:val="es-PY"/>
        </w:rPr>
      </w:pPr>
      <w:r w:rsidRPr="00922458">
        <w:rPr>
          <w:bCs/>
          <w:sz w:val="23"/>
          <w:lang w:val="es-PY"/>
        </w:rPr>
        <w:drawing>
          <wp:inline distT="0" distB="0" distL="0" distR="0" wp14:anchorId="618D2671" wp14:editId="7F08B169">
            <wp:extent cx="6374141" cy="2530475"/>
            <wp:effectExtent l="0" t="0" r="7620" b="3175"/>
            <wp:docPr id="1735837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3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9252" cy="25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85A0" w14:textId="77777777" w:rsidR="00047E4A" w:rsidRDefault="00047E4A" w:rsidP="00922458">
      <w:pPr>
        <w:spacing w:before="200" w:after="60"/>
        <w:rPr>
          <w:bCs/>
          <w:sz w:val="23"/>
          <w:lang w:val="es-PY"/>
        </w:rPr>
      </w:pPr>
    </w:p>
    <w:p w14:paraId="312033A5" w14:textId="77777777" w:rsidR="007E2E70" w:rsidRDefault="007E2E70">
      <w:pPr>
        <w:spacing w:before="200" w:after="60"/>
        <w:rPr>
          <w:bCs/>
          <w:sz w:val="23"/>
          <w:lang w:val="es-PY"/>
        </w:rPr>
      </w:pPr>
    </w:p>
    <w:p w14:paraId="525C5D1F" w14:textId="43E130F6" w:rsidR="007268C6" w:rsidRDefault="00000000">
      <w:pPr>
        <w:spacing w:before="200" w:after="60"/>
        <w:rPr>
          <w:b/>
          <w:sz w:val="23"/>
          <w:lang w:val="es-PY"/>
        </w:rPr>
      </w:pPr>
      <w:r w:rsidRPr="007E2E70">
        <w:rPr>
          <w:b/>
          <w:sz w:val="23"/>
          <w:lang w:val="es-PY"/>
        </w:rPr>
        <w:t>Caso de prueba CP-03 — Módulo de Gestión de Clientes</w:t>
      </w:r>
    </w:p>
    <w:p w14:paraId="1EC0016B" w14:textId="77777777" w:rsidR="00047E4A" w:rsidRPr="00047E4A" w:rsidRDefault="00047E4A" w:rsidP="00047E4A">
      <w:pPr>
        <w:spacing w:after="0" w:line="480" w:lineRule="auto"/>
        <w:ind w:firstLine="720"/>
        <w:rPr>
          <w:bCs/>
          <w:sz w:val="24"/>
          <w:szCs w:val="24"/>
          <w:lang w:val="es-PY"/>
        </w:rPr>
      </w:pPr>
      <w:r w:rsidRPr="00047E4A">
        <w:rPr>
          <w:bCs/>
          <w:sz w:val="24"/>
          <w:szCs w:val="24"/>
          <w:lang w:val="es-PY"/>
        </w:rPr>
        <w:t>Este caso verifica el registro de un cliente con datos válidos, comprobando las validaciones de tipo y número de documento, teléfono y edad mínima.</w:t>
      </w:r>
    </w:p>
    <w:p w14:paraId="23B1E6F0" w14:textId="77777777" w:rsidR="00047E4A" w:rsidRPr="007E2E70" w:rsidRDefault="00047E4A">
      <w:pPr>
        <w:spacing w:before="200" w:after="60"/>
        <w:rPr>
          <w:b/>
          <w:lang w:val="es-PY"/>
        </w:rPr>
      </w:pP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8"/>
        <w:gridCol w:w="6488"/>
      </w:tblGrid>
      <w:tr w:rsidR="007268C6" w:rsidRPr="007E2E70" w14:paraId="4E8D9690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3C6D5D28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Identificador</w:t>
            </w:r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4A9B9AC7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CP-03</w:t>
            </w:r>
          </w:p>
        </w:tc>
      </w:tr>
      <w:tr w:rsidR="007268C6" w:rsidRPr="007E2E70" w14:paraId="23663DC9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28D5FD16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lastRenderedPageBreak/>
              <w:t>Nombre</w:t>
            </w:r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345B089D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Registro de cliente con datos válidos</w:t>
            </w:r>
          </w:p>
        </w:tc>
      </w:tr>
      <w:tr w:rsidR="007268C6" w:rsidRPr="007E2E70" w14:paraId="189D49F8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245D1E30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Criterios</w:t>
            </w:r>
            <w:proofErr w:type="spellEnd"/>
            <w:r w:rsidRPr="007E2E70">
              <w:rPr>
                <w:bCs/>
                <w:szCs w:val="24"/>
              </w:rPr>
              <w:t xml:space="preserve"> de </w:t>
            </w:r>
            <w:proofErr w:type="spellStart"/>
            <w:r w:rsidRPr="007E2E70">
              <w:rPr>
                <w:bCs/>
                <w:szCs w:val="24"/>
              </w:rPr>
              <w:t>Aceptación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235BECEF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El sistema debe permitir registrar un cliente con tipo y número de documento válidos (CI, RUC o PAS), teléfono sin letras y fecha de nacimiento correspondiente a un mayor de edad (≥ 18 años).</w:t>
            </w:r>
          </w:p>
        </w:tc>
      </w:tr>
      <w:tr w:rsidR="007268C6" w:rsidRPr="007E2E70" w14:paraId="70670F42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652B6AF6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 xml:space="preserve">Control de </w:t>
            </w:r>
            <w:proofErr w:type="spellStart"/>
            <w:r w:rsidRPr="007E2E70">
              <w:rPr>
                <w:bCs/>
                <w:szCs w:val="24"/>
              </w:rPr>
              <w:t>Errores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4DB33E3A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La capa de validación verifica el formato del documento, el teléfono y la edad mínima; ante datos inválidos retorna una respuesta JSON controlada (</w:t>
            </w:r>
            <w:proofErr w:type="spellStart"/>
            <w:r w:rsidRPr="007E2E70">
              <w:rPr>
                <w:bCs/>
                <w:szCs w:val="24"/>
                <w:lang w:val="es-PY"/>
              </w:rPr>
              <w:t>success</w:t>
            </w:r>
            <w:proofErr w:type="spellEnd"/>
            <w:r w:rsidRPr="007E2E70">
              <w:rPr>
                <w:bCs/>
                <w:szCs w:val="24"/>
                <w:lang w:val="es-PY"/>
              </w:rPr>
              <w:t>: false, HTTP 400) con el mensaje específico del error, sin persistir el registro.</w:t>
            </w:r>
          </w:p>
        </w:tc>
      </w:tr>
      <w:tr w:rsidR="007268C6" w:rsidRPr="007E2E70" w14:paraId="20E2B3B1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3CC14F29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Esperado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5F06BF38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Alta del cliente con estado “activo”, asociación a la empresa del usuario y registro del evento en la auditoría.</w:t>
            </w:r>
          </w:p>
        </w:tc>
      </w:tr>
      <w:tr w:rsidR="007268C6" w:rsidRPr="007E2E70" w14:paraId="44E57B9A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341459CE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Obtenido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0BC5F8C6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registró el cliente con datos válidos, aplicó las validaciones de documento, teléfono y edad, y rechazó los casos inválidos con los mensajes controlados esperados. </w:t>
            </w:r>
            <w:proofErr w:type="spellStart"/>
            <w:r w:rsidRPr="007E2E70">
              <w:rPr>
                <w:bCs/>
                <w:szCs w:val="24"/>
              </w:rPr>
              <w:t>Validado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mediante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PyTest</w:t>
            </w:r>
            <w:proofErr w:type="spellEnd"/>
            <w:r w:rsidRPr="007E2E70">
              <w:rPr>
                <w:bCs/>
                <w:szCs w:val="24"/>
              </w:rPr>
              <w:t>.</w:t>
            </w:r>
          </w:p>
        </w:tc>
      </w:tr>
      <w:tr w:rsidR="007268C6" w:rsidRPr="007E2E70" w14:paraId="775B5BFC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32C39B36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>Evidencias</w:t>
            </w:r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15263F69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Ver Figura XX - Respuesta de la API al registrar un cliente y Figura XX - Consola de </w:t>
            </w:r>
            <w:proofErr w:type="spellStart"/>
            <w:r w:rsidRPr="007E2E70">
              <w:rPr>
                <w:bCs/>
                <w:szCs w:val="24"/>
                <w:lang w:val="es-PY"/>
              </w:rPr>
              <w:t>PyTest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con </w:t>
            </w:r>
            <w:proofErr w:type="gramStart"/>
            <w:r w:rsidRPr="007E2E70">
              <w:rPr>
                <w:bCs/>
                <w:szCs w:val="24"/>
                <w:lang w:val="es-PY"/>
              </w:rPr>
              <w:t>el test</w:t>
            </w:r>
            <w:proofErr w:type="gramEnd"/>
            <w:r w:rsidRPr="007E2E70">
              <w:rPr>
                <w:bCs/>
                <w:szCs w:val="24"/>
                <w:lang w:val="es-PY"/>
              </w:rPr>
              <w:t xml:space="preserve"> de registro de cliente superado.</w:t>
            </w:r>
          </w:p>
        </w:tc>
      </w:tr>
    </w:tbl>
    <w:p w14:paraId="70392056" w14:textId="5C59D385" w:rsidR="007E2E70" w:rsidRPr="00047E4A" w:rsidRDefault="00047E4A" w:rsidP="00047E4A">
      <w:pPr>
        <w:spacing w:after="0" w:line="480" w:lineRule="auto"/>
        <w:ind w:firstLine="720"/>
        <w:rPr>
          <w:bCs/>
          <w:sz w:val="20"/>
          <w:szCs w:val="20"/>
          <w:lang w:val="es-PY"/>
        </w:rPr>
      </w:pPr>
      <w:r w:rsidRPr="00047E4A">
        <w:rPr>
          <w:bCs/>
          <w:i/>
          <w:iCs/>
          <w:sz w:val="20"/>
          <w:szCs w:val="20"/>
          <w:lang w:val="es-PY"/>
        </w:rPr>
        <w:t>Nota.</w:t>
      </w:r>
      <w:r w:rsidRPr="00047E4A">
        <w:rPr>
          <w:bCs/>
          <w:sz w:val="20"/>
          <w:szCs w:val="20"/>
          <w:lang w:val="es-PY"/>
        </w:rPr>
        <w:t> El caso valida el flujo correcto de registro de clientes con sus validaciones de documento, teléfono y edad mínima.</w:t>
      </w:r>
    </w:p>
    <w:p w14:paraId="6FC07433" w14:textId="43E90945" w:rsidR="00047E4A" w:rsidRDefault="00047E4A">
      <w:pPr>
        <w:spacing w:before="200" w:after="60"/>
        <w:rPr>
          <w:bCs/>
          <w:sz w:val="23"/>
          <w:lang w:val="es-PY"/>
        </w:rPr>
      </w:pPr>
      <w:r w:rsidRPr="00922458">
        <w:rPr>
          <w:bCs/>
          <w:sz w:val="23"/>
          <w:lang w:val="es-PY"/>
        </w:rPr>
        <w:drawing>
          <wp:inline distT="0" distB="0" distL="0" distR="0" wp14:anchorId="5E157F92" wp14:editId="05FDACEA">
            <wp:extent cx="5486400" cy="2199133"/>
            <wp:effectExtent l="0" t="0" r="0" b="0"/>
            <wp:docPr id="204367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4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4B5E" w14:textId="77777777" w:rsidR="007E2E70" w:rsidRDefault="007E2E70">
      <w:pPr>
        <w:spacing w:before="200" w:after="60"/>
        <w:rPr>
          <w:bCs/>
          <w:sz w:val="23"/>
          <w:lang w:val="es-PY"/>
        </w:rPr>
      </w:pPr>
    </w:p>
    <w:p w14:paraId="06E4BF46" w14:textId="5A9A694B" w:rsidR="007268C6" w:rsidRDefault="00000000">
      <w:pPr>
        <w:spacing w:before="200" w:after="60"/>
        <w:rPr>
          <w:b/>
          <w:sz w:val="23"/>
          <w:lang w:val="es-PY"/>
        </w:rPr>
      </w:pPr>
      <w:r w:rsidRPr="007E2E70">
        <w:rPr>
          <w:b/>
          <w:sz w:val="23"/>
          <w:lang w:val="es-PY"/>
        </w:rPr>
        <w:t>Caso de prueba CP-04 — Módulo de Evaluación por Criterios</w:t>
      </w:r>
    </w:p>
    <w:p w14:paraId="3A482D09" w14:textId="0CB8C405" w:rsidR="00047E4A" w:rsidRPr="00047E4A" w:rsidRDefault="00047E4A" w:rsidP="00047E4A">
      <w:pPr>
        <w:spacing w:after="0" w:line="480" w:lineRule="auto"/>
        <w:ind w:firstLine="720"/>
        <w:rPr>
          <w:bCs/>
          <w:sz w:val="24"/>
          <w:szCs w:val="24"/>
          <w:lang w:val="es-PY"/>
        </w:rPr>
      </w:pPr>
      <w:r w:rsidRPr="00047E4A">
        <w:rPr>
          <w:bCs/>
          <w:sz w:val="24"/>
          <w:szCs w:val="24"/>
          <w:lang w:val="es-PY"/>
        </w:rPr>
        <w:t>Este caso verifica el cálculo del puntaje ponderado de una evaluación por criterios, comprobando la media ponderada según los pesos configurados y la asignación del resultado según los umbrales.</w:t>
      </w: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8"/>
        <w:gridCol w:w="6488"/>
      </w:tblGrid>
      <w:tr w:rsidR="007268C6" w:rsidRPr="007E2E70" w14:paraId="06504E86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108A8320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Identificador</w:t>
            </w:r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2CD519EC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CP-04</w:t>
            </w:r>
          </w:p>
        </w:tc>
      </w:tr>
      <w:tr w:rsidR="007268C6" w:rsidRPr="007E2E70" w14:paraId="087AB7BF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51E131B6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lastRenderedPageBreak/>
              <w:t>Nombre</w:t>
            </w:r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473CF473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Cálculo del puntaje ponderado de una evaluación por criterios</w:t>
            </w:r>
          </w:p>
        </w:tc>
      </w:tr>
      <w:tr w:rsidR="007268C6" w:rsidRPr="007E2E70" w14:paraId="745C769D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66E7D74D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Criterios</w:t>
            </w:r>
            <w:proofErr w:type="spellEnd"/>
            <w:r w:rsidRPr="007E2E70">
              <w:rPr>
                <w:bCs/>
                <w:szCs w:val="24"/>
              </w:rPr>
              <w:t xml:space="preserve"> de </w:t>
            </w:r>
            <w:proofErr w:type="spellStart"/>
            <w:r w:rsidRPr="007E2E70">
              <w:rPr>
                <w:bCs/>
                <w:szCs w:val="24"/>
              </w:rPr>
              <w:t>Aceptación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673B98A9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El sistema debe calcular el puntaje total (escala 0–100) como la media ponderada de los criterios activos (Capacidad de Pago, Historial Crediticio, Estabilidad Laboral, Documentación y Patrimonio) según su peso.</w:t>
            </w:r>
          </w:p>
        </w:tc>
      </w:tr>
      <w:tr w:rsidR="007268C6" w:rsidRPr="007E2E70" w14:paraId="08B4848F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1A3F6278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 xml:space="preserve">Control de </w:t>
            </w:r>
            <w:proofErr w:type="spellStart"/>
            <w:r w:rsidRPr="007E2E70">
              <w:rPr>
                <w:bCs/>
                <w:szCs w:val="24"/>
              </w:rPr>
              <w:t>Errores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0CB14BC5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El motor recorta cada valor al rango 0–100 e ignora criterios inexistentes; si no hay criterios activos o el peso total es cero, retorna un resultado controlado (“rechazado”) sin provocar error de división.</w:t>
            </w:r>
          </w:p>
        </w:tc>
      </w:tr>
      <w:tr w:rsidR="007268C6" w:rsidRPr="007E2E70" w14:paraId="1B557DAE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104E1A13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Esperado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1F4B0041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Puntaje ponderado correcto y resultado automático: aprobado (≥ 70), observado (≥ 50) o rechazado (&lt; 50).</w:t>
            </w:r>
          </w:p>
        </w:tc>
      </w:tr>
      <w:tr w:rsidR="007268C6" w:rsidRPr="007E2E70" w14:paraId="133C0B1E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39C33B4D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Obtenido</w:t>
            </w:r>
            <w:proofErr w:type="spellEnd"/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11C6D091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calculó el puntaje ponderado conforme a los pesos configurados y asignó el resultado correcto según los umbrales. </w:t>
            </w:r>
            <w:r w:rsidRPr="007E2E70">
              <w:rPr>
                <w:bCs/>
                <w:szCs w:val="24"/>
              </w:rPr>
              <w:t xml:space="preserve">El </w:t>
            </w:r>
            <w:proofErr w:type="spellStart"/>
            <w:r w:rsidRPr="007E2E70">
              <w:rPr>
                <w:bCs/>
                <w:szCs w:val="24"/>
              </w:rPr>
              <w:t>cálculo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fue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validado</w:t>
            </w:r>
            <w:proofErr w:type="spellEnd"/>
            <w:r w:rsidRPr="007E2E70">
              <w:rPr>
                <w:bCs/>
                <w:szCs w:val="24"/>
              </w:rPr>
              <w:t xml:space="preserve"> mediante PyTest con distintos perfiles.</w:t>
            </w:r>
          </w:p>
        </w:tc>
      </w:tr>
      <w:tr w:rsidR="007268C6" w:rsidRPr="007E2E70" w14:paraId="1D9EDD72" w14:textId="77777777" w:rsidTr="00922458">
        <w:tc>
          <w:tcPr>
            <w:tcW w:w="2368" w:type="dxa"/>
            <w:tcBorders>
              <w:top w:val="single" w:sz="4" w:space="0" w:color="auto"/>
              <w:bottom w:val="single" w:sz="4" w:space="0" w:color="auto"/>
            </w:tcBorders>
          </w:tcPr>
          <w:p w14:paraId="01833978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>Evidencias</w:t>
            </w:r>
          </w:p>
        </w:tc>
        <w:tc>
          <w:tcPr>
            <w:tcW w:w="6488" w:type="dxa"/>
            <w:tcBorders>
              <w:top w:val="single" w:sz="4" w:space="0" w:color="auto"/>
              <w:bottom w:val="single" w:sz="4" w:space="0" w:color="auto"/>
            </w:tcBorders>
          </w:tcPr>
          <w:p w14:paraId="22407395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Ver Figura XX - Respuesta de la API con el puntaje ponderado y Figura XX - Consola de </w:t>
            </w:r>
            <w:proofErr w:type="spellStart"/>
            <w:r w:rsidRPr="007E2E70">
              <w:rPr>
                <w:bCs/>
                <w:szCs w:val="24"/>
                <w:lang w:val="es-PY"/>
              </w:rPr>
              <w:t>PyTest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con </w:t>
            </w:r>
            <w:proofErr w:type="gramStart"/>
            <w:r w:rsidRPr="007E2E70">
              <w:rPr>
                <w:bCs/>
                <w:szCs w:val="24"/>
                <w:lang w:val="es-PY"/>
              </w:rPr>
              <w:t>el test</w:t>
            </w:r>
            <w:proofErr w:type="gramEnd"/>
            <w:r w:rsidRPr="007E2E70">
              <w:rPr>
                <w:bCs/>
                <w:szCs w:val="24"/>
                <w:lang w:val="es-PY"/>
              </w:rPr>
              <w:t xml:space="preserve"> de evaluación por criterios superado.</w:t>
            </w:r>
          </w:p>
        </w:tc>
      </w:tr>
    </w:tbl>
    <w:p w14:paraId="5E5C59FE" w14:textId="1DED6D14" w:rsidR="007E2E70" w:rsidRPr="00047E4A" w:rsidRDefault="00047E4A" w:rsidP="00047E4A">
      <w:pPr>
        <w:spacing w:after="0" w:line="480" w:lineRule="auto"/>
        <w:ind w:firstLine="720"/>
        <w:rPr>
          <w:bCs/>
          <w:sz w:val="20"/>
          <w:szCs w:val="20"/>
          <w:lang w:val="es-PY"/>
        </w:rPr>
      </w:pPr>
      <w:r w:rsidRPr="00047E4A">
        <w:rPr>
          <w:bCs/>
          <w:i/>
          <w:iCs/>
          <w:sz w:val="20"/>
          <w:szCs w:val="20"/>
          <w:lang w:val="es-PY"/>
        </w:rPr>
        <w:t>N</w:t>
      </w:r>
      <w:r w:rsidRPr="00047E4A">
        <w:rPr>
          <w:bCs/>
          <w:i/>
          <w:iCs/>
          <w:sz w:val="20"/>
          <w:szCs w:val="20"/>
          <w:lang w:val="es-PY"/>
        </w:rPr>
        <w:t>ota.</w:t>
      </w:r>
      <w:r w:rsidRPr="00047E4A">
        <w:rPr>
          <w:bCs/>
          <w:sz w:val="20"/>
          <w:szCs w:val="20"/>
          <w:lang w:val="es-PY"/>
        </w:rPr>
        <w:t> El caso valida el flujo correcto del cálculo del puntaje ponderado y su clasificación según los umbrales (70/50).</w:t>
      </w:r>
    </w:p>
    <w:p w14:paraId="3239CD87" w14:textId="4C242834" w:rsidR="00047E4A" w:rsidRDefault="00047E4A">
      <w:pPr>
        <w:spacing w:before="200" w:after="60"/>
        <w:rPr>
          <w:bCs/>
          <w:sz w:val="23"/>
          <w:lang w:val="es-PY"/>
        </w:rPr>
      </w:pPr>
      <w:r w:rsidRPr="00922458">
        <w:rPr>
          <w:bCs/>
          <w:sz w:val="23"/>
          <w:lang w:val="es-PY"/>
        </w:rPr>
        <w:drawing>
          <wp:inline distT="0" distB="0" distL="0" distR="0" wp14:anchorId="22273D37" wp14:editId="06BE790B">
            <wp:extent cx="5486400" cy="2381395"/>
            <wp:effectExtent l="0" t="0" r="0" b="0"/>
            <wp:docPr id="100486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7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C0B8" w14:textId="77777777" w:rsidR="007E2E70" w:rsidRDefault="007E2E70">
      <w:pPr>
        <w:spacing w:before="200" w:after="60"/>
        <w:rPr>
          <w:bCs/>
          <w:sz w:val="23"/>
          <w:lang w:val="es-PY"/>
        </w:rPr>
      </w:pPr>
    </w:p>
    <w:p w14:paraId="72A213DF" w14:textId="17F54124" w:rsidR="007268C6" w:rsidRDefault="00000000">
      <w:pPr>
        <w:spacing w:before="200" w:after="60"/>
        <w:rPr>
          <w:b/>
          <w:sz w:val="23"/>
          <w:lang w:val="es-PY"/>
        </w:rPr>
      </w:pPr>
      <w:r w:rsidRPr="007E2E70">
        <w:rPr>
          <w:b/>
          <w:sz w:val="23"/>
          <w:lang w:val="es-PY"/>
        </w:rPr>
        <w:t xml:space="preserve">Caso de prueba CP-05 — Módulo de </w:t>
      </w:r>
      <w:proofErr w:type="spellStart"/>
      <w:r w:rsidRPr="007E2E70">
        <w:rPr>
          <w:b/>
          <w:sz w:val="23"/>
          <w:lang w:val="es-PY"/>
        </w:rPr>
        <w:t>Scoring</w:t>
      </w:r>
      <w:proofErr w:type="spellEnd"/>
      <w:r w:rsidRPr="007E2E70">
        <w:rPr>
          <w:b/>
          <w:sz w:val="23"/>
          <w:lang w:val="es-PY"/>
        </w:rPr>
        <w:t xml:space="preserve"> (Motor de Reglas IF-THEN)</w:t>
      </w:r>
    </w:p>
    <w:p w14:paraId="56CF7ACC" w14:textId="07D77551" w:rsidR="00047E4A" w:rsidRPr="00047E4A" w:rsidRDefault="00047E4A" w:rsidP="00047E4A">
      <w:pPr>
        <w:spacing w:after="0" w:line="480" w:lineRule="auto"/>
        <w:ind w:firstLine="720"/>
        <w:rPr>
          <w:bCs/>
          <w:sz w:val="24"/>
          <w:szCs w:val="24"/>
          <w:lang w:val="es-PY"/>
        </w:rPr>
      </w:pPr>
      <w:r w:rsidRPr="00047E4A">
        <w:rPr>
          <w:bCs/>
          <w:sz w:val="24"/>
          <w:szCs w:val="24"/>
          <w:lang w:val="es-PY"/>
        </w:rPr>
        <w:t>E</w:t>
      </w:r>
      <w:r w:rsidRPr="00047E4A">
        <w:rPr>
          <w:bCs/>
          <w:sz w:val="24"/>
          <w:szCs w:val="24"/>
          <w:lang w:val="es-PY"/>
        </w:rPr>
        <w:t>ste caso verifica la ejecución del motor de reglas IF-THEN sobre los datos del cliente, comprobando el cálculo del score, la aplicación de reglas determinantes y la clasificación del riesgo.</w:t>
      </w:r>
    </w:p>
    <w:tbl>
      <w:tblPr>
        <w:tblStyle w:val="Tablanormal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369"/>
        <w:gridCol w:w="6487"/>
      </w:tblGrid>
      <w:tr w:rsidR="007268C6" w:rsidRPr="007E2E70" w14:paraId="37A8523C" w14:textId="77777777" w:rsidTr="00922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4EE15612" w14:textId="77777777" w:rsidR="007268C6" w:rsidRPr="007E2E70" w:rsidRDefault="00000000">
            <w:pPr>
              <w:rPr>
                <w:bCs w:val="0"/>
                <w:szCs w:val="24"/>
              </w:rPr>
            </w:pPr>
            <w:r w:rsidRPr="007E2E70">
              <w:rPr>
                <w:bCs w:val="0"/>
                <w:szCs w:val="24"/>
              </w:rPr>
              <w:lastRenderedPageBreak/>
              <w:t>Identificador</w:t>
            </w:r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35AFE31B" w14:textId="77777777" w:rsidR="007268C6" w:rsidRPr="007E2E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7E2E70">
              <w:rPr>
                <w:bCs w:val="0"/>
                <w:szCs w:val="24"/>
              </w:rPr>
              <w:t>CP-05</w:t>
            </w:r>
          </w:p>
        </w:tc>
      </w:tr>
      <w:tr w:rsidR="007268C6" w:rsidRPr="007E2E70" w14:paraId="4F3B2EA8" w14:textId="77777777" w:rsidTr="0092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4F678FF4" w14:textId="77777777" w:rsidR="007268C6" w:rsidRPr="007E2E70" w:rsidRDefault="00000000">
            <w:pPr>
              <w:rPr>
                <w:b w:val="0"/>
                <w:szCs w:val="24"/>
              </w:rPr>
            </w:pPr>
            <w:r w:rsidRPr="007E2E70">
              <w:rPr>
                <w:b w:val="0"/>
                <w:szCs w:val="24"/>
              </w:rPr>
              <w:t>Nombre</w:t>
            </w:r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530A5A68" w14:textId="77777777" w:rsidR="007268C6" w:rsidRPr="007E2E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Ejecución del motor de reglas y clasificación de riesgo</w:t>
            </w:r>
          </w:p>
        </w:tc>
      </w:tr>
      <w:tr w:rsidR="007268C6" w:rsidRPr="007E2E70" w14:paraId="7C849EFC" w14:textId="77777777" w:rsidTr="0092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</w:tcBorders>
          </w:tcPr>
          <w:p w14:paraId="2C79CBEF" w14:textId="77777777" w:rsidR="007268C6" w:rsidRPr="007E2E70" w:rsidRDefault="00000000">
            <w:pPr>
              <w:rPr>
                <w:b w:val="0"/>
                <w:szCs w:val="24"/>
              </w:rPr>
            </w:pPr>
            <w:proofErr w:type="spellStart"/>
            <w:r w:rsidRPr="007E2E70">
              <w:rPr>
                <w:b w:val="0"/>
                <w:szCs w:val="24"/>
              </w:rPr>
              <w:t>Criterios</w:t>
            </w:r>
            <w:proofErr w:type="spellEnd"/>
            <w:r w:rsidRPr="007E2E70">
              <w:rPr>
                <w:b w:val="0"/>
                <w:szCs w:val="24"/>
              </w:rPr>
              <w:t xml:space="preserve"> de </w:t>
            </w:r>
            <w:proofErr w:type="spellStart"/>
            <w:r w:rsidRPr="007E2E70">
              <w:rPr>
                <w:b w:val="0"/>
                <w:szCs w:val="24"/>
              </w:rPr>
              <w:t>Aceptación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</w:tcBorders>
          </w:tcPr>
          <w:p w14:paraId="57914EB0" w14:textId="77777777" w:rsidR="007268C6" w:rsidRPr="007E2E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El sistema debe evaluar los datos del cliente contra las reglas IF-THEN del motor, sumar los puntos de las reglas cumplidas y clasificar el riesgo en bajo (≥ 75 %), medio (≥ 50 %) o alto (&lt; 50 %) sobre el puntaje máximo.</w:t>
            </w:r>
          </w:p>
        </w:tc>
      </w:tr>
      <w:tr w:rsidR="007268C6" w:rsidRPr="007E2E70" w14:paraId="47A2FB85" w14:textId="77777777" w:rsidTr="0092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06D41CB7" w14:textId="77777777" w:rsidR="007268C6" w:rsidRPr="007E2E70" w:rsidRDefault="00000000">
            <w:pPr>
              <w:rPr>
                <w:b w:val="0"/>
                <w:szCs w:val="24"/>
              </w:rPr>
            </w:pPr>
            <w:r w:rsidRPr="007E2E70">
              <w:rPr>
                <w:b w:val="0"/>
                <w:szCs w:val="24"/>
              </w:rPr>
              <w:t xml:space="preserve">Control de </w:t>
            </w:r>
            <w:proofErr w:type="spellStart"/>
            <w:r w:rsidRPr="007E2E70">
              <w:rPr>
                <w:b w:val="0"/>
                <w:szCs w:val="24"/>
              </w:rPr>
              <w:t>Errores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125E5301" w14:textId="77777777" w:rsidR="007268C6" w:rsidRPr="007E2E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Si falla una regla determinante (lista negra ONU/OFAC o edad mínima) el motor corta la evaluación y clasifica como “rechazado”; los parámetros sin dato se tratan como regla no cumplida sin interrumpir el proceso.</w:t>
            </w:r>
          </w:p>
        </w:tc>
      </w:tr>
      <w:tr w:rsidR="007268C6" w:rsidRPr="007E2E70" w14:paraId="700EF966" w14:textId="77777777" w:rsidTr="0092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5297F2F5" w14:textId="77777777" w:rsidR="007268C6" w:rsidRPr="007E2E70" w:rsidRDefault="00000000">
            <w:pPr>
              <w:rPr>
                <w:b w:val="0"/>
                <w:szCs w:val="24"/>
              </w:rPr>
            </w:pPr>
            <w:proofErr w:type="spellStart"/>
            <w:r w:rsidRPr="007E2E70">
              <w:rPr>
                <w:b w:val="0"/>
                <w:szCs w:val="24"/>
              </w:rPr>
              <w:t>Resultado</w:t>
            </w:r>
            <w:proofErr w:type="spellEnd"/>
            <w:r w:rsidRPr="007E2E70">
              <w:rPr>
                <w:b w:val="0"/>
                <w:szCs w:val="24"/>
              </w:rPr>
              <w:t xml:space="preserve"> </w:t>
            </w:r>
            <w:proofErr w:type="spellStart"/>
            <w:r w:rsidRPr="007E2E70">
              <w:rPr>
                <w:b w:val="0"/>
                <w:szCs w:val="24"/>
              </w:rPr>
              <w:t>Esperado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2A509272" w14:textId="77777777" w:rsidR="007268C6" w:rsidRPr="007E2E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Score final, porcentaje y clasificación de riesgo correctos, con el detalle de cada regla (cumplida/no cumplida) y una recomendación de apoyo a la decisión.</w:t>
            </w:r>
          </w:p>
        </w:tc>
      </w:tr>
      <w:tr w:rsidR="007268C6" w:rsidRPr="007E2E70" w14:paraId="3C5E8247" w14:textId="77777777" w:rsidTr="0092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0982C408" w14:textId="77777777" w:rsidR="007268C6" w:rsidRPr="007E2E70" w:rsidRDefault="00000000">
            <w:pPr>
              <w:rPr>
                <w:b w:val="0"/>
                <w:szCs w:val="24"/>
              </w:rPr>
            </w:pPr>
            <w:proofErr w:type="spellStart"/>
            <w:r w:rsidRPr="007E2E70">
              <w:rPr>
                <w:b w:val="0"/>
                <w:szCs w:val="24"/>
              </w:rPr>
              <w:t>Resultado</w:t>
            </w:r>
            <w:proofErr w:type="spellEnd"/>
            <w:r w:rsidRPr="007E2E70">
              <w:rPr>
                <w:b w:val="0"/>
                <w:szCs w:val="24"/>
              </w:rPr>
              <w:t xml:space="preserve"> </w:t>
            </w:r>
            <w:proofErr w:type="spellStart"/>
            <w:r w:rsidRPr="007E2E70">
              <w:rPr>
                <w:b w:val="0"/>
                <w:szCs w:val="24"/>
              </w:rPr>
              <w:t>Obtenido</w:t>
            </w:r>
            <w:proofErr w:type="spellEnd"/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78A711B0" w14:textId="77777777" w:rsidR="007268C6" w:rsidRPr="007E2E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4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ejecutó el motor, calculó el score y la clasificación, aplicó las reglas determinantes y registró el detalle por regla para trazabilidad. </w:t>
            </w:r>
            <w:proofErr w:type="spellStart"/>
            <w:r w:rsidRPr="007E2E70">
              <w:rPr>
                <w:bCs/>
                <w:szCs w:val="24"/>
              </w:rPr>
              <w:t>Validado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mediante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PyTest</w:t>
            </w:r>
            <w:proofErr w:type="spellEnd"/>
            <w:r w:rsidRPr="007E2E70">
              <w:rPr>
                <w:bCs/>
                <w:szCs w:val="24"/>
              </w:rPr>
              <w:t>.</w:t>
            </w:r>
          </w:p>
        </w:tc>
      </w:tr>
      <w:tr w:rsidR="007268C6" w:rsidRPr="007E2E70" w14:paraId="654983AE" w14:textId="77777777" w:rsidTr="00922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10B8A2A8" w14:textId="77777777" w:rsidR="007268C6" w:rsidRPr="007E2E70" w:rsidRDefault="00000000">
            <w:pPr>
              <w:rPr>
                <w:b w:val="0"/>
                <w:szCs w:val="24"/>
              </w:rPr>
            </w:pPr>
            <w:r w:rsidRPr="007E2E70">
              <w:rPr>
                <w:b w:val="0"/>
                <w:szCs w:val="24"/>
              </w:rPr>
              <w:t>Evidencias</w:t>
            </w:r>
          </w:p>
        </w:tc>
        <w:tc>
          <w:tcPr>
            <w:tcW w:w="6487" w:type="dxa"/>
            <w:tcBorders>
              <w:top w:val="single" w:sz="4" w:space="0" w:color="auto"/>
              <w:bottom w:val="single" w:sz="4" w:space="0" w:color="auto"/>
            </w:tcBorders>
          </w:tcPr>
          <w:p w14:paraId="1644B7BD" w14:textId="77777777" w:rsidR="007268C6" w:rsidRPr="007E2E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Ver Figura XX - Respuesta de la API con el resultado del </w:t>
            </w:r>
            <w:proofErr w:type="spellStart"/>
            <w:r w:rsidRPr="007E2E70">
              <w:rPr>
                <w:bCs/>
                <w:szCs w:val="24"/>
                <w:lang w:val="es-PY"/>
              </w:rPr>
              <w:t>scoring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y Figura XX - Consola de </w:t>
            </w:r>
            <w:proofErr w:type="spellStart"/>
            <w:r w:rsidRPr="007E2E70">
              <w:rPr>
                <w:bCs/>
                <w:szCs w:val="24"/>
                <w:lang w:val="es-PY"/>
              </w:rPr>
              <w:t>PyTest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con </w:t>
            </w:r>
            <w:proofErr w:type="gramStart"/>
            <w:r w:rsidRPr="007E2E70">
              <w:rPr>
                <w:bCs/>
                <w:szCs w:val="24"/>
                <w:lang w:val="es-PY"/>
              </w:rPr>
              <w:t>el test</w:t>
            </w:r>
            <w:proofErr w:type="gramEnd"/>
            <w:r w:rsidRPr="007E2E70">
              <w:rPr>
                <w:bCs/>
                <w:szCs w:val="24"/>
                <w:lang w:val="es-PY"/>
              </w:rPr>
              <w:t xml:space="preserve"> del motor de reglas superado.</w:t>
            </w:r>
          </w:p>
        </w:tc>
      </w:tr>
    </w:tbl>
    <w:p w14:paraId="170482CE" w14:textId="77777777" w:rsidR="00047E4A" w:rsidRPr="00047E4A" w:rsidRDefault="00047E4A" w:rsidP="00047E4A">
      <w:pPr>
        <w:spacing w:after="0" w:line="480" w:lineRule="auto"/>
        <w:ind w:firstLine="720"/>
        <w:rPr>
          <w:bCs/>
          <w:szCs w:val="20"/>
          <w:lang w:val="es-PY"/>
        </w:rPr>
      </w:pPr>
      <w:r w:rsidRPr="00047E4A">
        <w:rPr>
          <w:bCs/>
          <w:i/>
          <w:iCs/>
          <w:sz w:val="20"/>
          <w:szCs w:val="18"/>
          <w:lang w:val="es-PY"/>
        </w:rPr>
        <w:t>Nota.</w:t>
      </w:r>
      <w:r w:rsidRPr="00047E4A">
        <w:rPr>
          <w:bCs/>
          <w:sz w:val="20"/>
          <w:szCs w:val="18"/>
          <w:lang w:val="es-PY"/>
        </w:rPr>
        <w:t> El caso valida el flujo correcto del motor de inferencia IF-THEN, incluyendo reglas determinantes y la clasificación de riesgo (umbrales 75 %/50 %).</w:t>
      </w:r>
    </w:p>
    <w:p w14:paraId="6DFB23CC" w14:textId="10EAB3E8" w:rsidR="00047E4A" w:rsidRDefault="00047E4A">
      <w:pPr>
        <w:spacing w:before="200" w:after="60"/>
        <w:rPr>
          <w:bCs/>
          <w:sz w:val="23"/>
          <w:lang w:val="es-PY"/>
        </w:rPr>
      </w:pPr>
      <w:r w:rsidRPr="00922458">
        <w:rPr>
          <w:bCs/>
          <w:sz w:val="23"/>
          <w:lang w:val="es-PY"/>
        </w:rPr>
        <w:drawing>
          <wp:inline distT="0" distB="0" distL="0" distR="0" wp14:anchorId="442DAF57" wp14:editId="0B1670AF">
            <wp:extent cx="6619875" cy="3000422"/>
            <wp:effectExtent l="0" t="0" r="0" b="9525"/>
            <wp:docPr id="1987421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21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786" cy="301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D071" w14:textId="77777777" w:rsidR="00922458" w:rsidRDefault="00922458">
      <w:pPr>
        <w:spacing w:before="200" w:after="60"/>
        <w:rPr>
          <w:bCs/>
          <w:sz w:val="23"/>
          <w:lang w:val="es-PY"/>
        </w:rPr>
      </w:pPr>
    </w:p>
    <w:p w14:paraId="72D10434" w14:textId="77777777" w:rsidR="00922458" w:rsidRDefault="00922458">
      <w:pPr>
        <w:spacing w:before="200" w:after="60"/>
        <w:rPr>
          <w:bCs/>
          <w:sz w:val="23"/>
          <w:lang w:val="es-PY"/>
        </w:rPr>
      </w:pPr>
    </w:p>
    <w:p w14:paraId="79C7ADC6" w14:textId="77777777" w:rsidR="00922458" w:rsidRDefault="00922458">
      <w:pPr>
        <w:spacing w:before="200" w:after="60"/>
        <w:rPr>
          <w:bCs/>
          <w:sz w:val="23"/>
          <w:lang w:val="es-PY"/>
        </w:rPr>
      </w:pPr>
    </w:p>
    <w:p w14:paraId="504DA8FD" w14:textId="5CA20272" w:rsidR="007268C6" w:rsidRDefault="00000000">
      <w:pPr>
        <w:spacing w:before="200" w:after="60"/>
        <w:rPr>
          <w:b/>
          <w:sz w:val="23"/>
          <w:lang w:val="es-PY"/>
        </w:rPr>
      </w:pPr>
      <w:r w:rsidRPr="007E2E70">
        <w:rPr>
          <w:b/>
          <w:sz w:val="23"/>
          <w:lang w:val="es-PY"/>
        </w:rPr>
        <w:t>Caso de prueba CP-06 — Módulo de Reportes</w:t>
      </w:r>
    </w:p>
    <w:p w14:paraId="17194552" w14:textId="53BE1178" w:rsidR="00047E4A" w:rsidRPr="00047E4A" w:rsidRDefault="00047E4A" w:rsidP="00047E4A">
      <w:pPr>
        <w:spacing w:after="0" w:line="480" w:lineRule="auto"/>
        <w:ind w:firstLine="720"/>
        <w:rPr>
          <w:sz w:val="24"/>
          <w:szCs w:val="24"/>
          <w:lang w:val="es-PY"/>
        </w:rPr>
      </w:pPr>
      <w:r w:rsidRPr="00047E4A">
        <w:rPr>
          <w:sz w:val="24"/>
          <w:szCs w:val="24"/>
          <w:lang w:val="es-PY"/>
        </w:rPr>
        <w:t>Este caso verifica la generación de reportes de evaluaciones aplicando filtros, comprobando el respeto del alcance por empresa y la exportación en PDF.</w:t>
      </w: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7"/>
        <w:gridCol w:w="6489"/>
      </w:tblGrid>
      <w:tr w:rsidR="007268C6" w:rsidRPr="007E2E70" w14:paraId="43886BD1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4E58D8A3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Identificador</w:t>
            </w:r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417BC02E" w14:textId="77777777" w:rsidR="007268C6" w:rsidRPr="007E2E70" w:rsidRDefault="00000000">
            <w:pPr>
              <w:rPr>
                <w:b/>
                <w:szCs w:val="24"/>
              </w:rPr>
            </w:pPr>
            <w:r w:rsidRPr="007E2E70">
              <w:rPr>
                <w:b/>
                <w:szCs w:val="24"/>
              </w:rPr>
              <w:t>CP-06</w:t>
            </w:r>
          </w:p>
        </w:tc>
      </w:tr>
      <w:tr w:rsidR="007268C6" w:rsidRPr="007E2E70" w14:paraId="7C6689A9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639D1939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>Nombre</w:t>
            </w:r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1CDD99EB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Generación de reporte de evaluaciones con filtros</w:t>
            </w:r>
          </w:p>
        </w:tc>
      </w:tr>
      <w:tr w:rsidR="007268C6" w:rsidRPr="007E2E70" w14:paraId="13FA2D46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04BC0891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Criterios</w:t>
            </w:r>
            <w:proofErr w:type="spellEnd"/>
            <w:r w:rsidRPr="007E2E70">
              <w:rPr>
                <w:bCs/>
                <w:szCs w:val="24"/>
              </w:rPr>
              <w:t xml:space="preserve"> de </w:t>
            </w:r>
            <w:proofErr w:type="spellStart"/>
            <w:r w:rsidRPr="007E2E70">
              <w:rPr>
                <w:bCs/>
                <w:szCs w:val="24"/>
              </w:rPr>
              <w:t>Aceptación</w:t>
            </w:r>
            <w:proofErr w:type="spellEnd"/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3CA15301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El sistema debe generar reportes de las evaluaciones de riesgo permitiendo filtrar por rango de fechas, clasificación de riesgo y evaluador, respetando el alcance por empresa del usuario.</w:t>
            </w:r>
          </w:p>
        </w:tc>
      </w:tr>
      <w:tr w:rsidR="007268C6" w:rsidRPr="007E2E70" w14:paraId="73B20030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7FA79D15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</w:rPr>
              <w:t xml:space="preserve">Control de </w:t>
            </w:r>
            <w:proofErr w:type="spellStart"/>
            <w:r w:rsidRPr="007E2E70">
              <w:rPr>
                <w:bCs/>
                <w:szCs w:val="24"/>
              </w:rPr>
              <w:t>Errores</w:t>
            </w:r>
            <w:proofErr w:type="spellEnd"/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5C4239D8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Los parámetros de fecha inválidos se descartan de forma segura (se ignora el filtro) sin provocar error; la consulta aplica automáticamente el filtro por empresa para no exponer datos de otras organizaciones.</w:t>
            </w:r>
          </w:p>
        </w:tc>
      </w:tr>
      <w:tr w:rsidR="007268C6" w:rsidRPr="007E2E70" w14:paraId="254E48FC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0EBE20C9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Esperado</w:t>
            </w:r>
            <w:proofErr w:type="spellEnd"/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2EFC6F80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>Listado de evaluaciones acorde a los filtros aplicados y exportación del reporte (PDF) con los datos del cliente, puntaje, clasificación y responsable.</w:t>
            </w:r>
          </w:p>
        </w:tc>
      </w:tr>
      <w:tr w:rsidR="007268C6" w:rsidRPr="007E2E70" w14:paraId="7CBD3A9E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4752A9F6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Resultado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Obtenido</w:t>
            </w:r>
            <w:proofErr w:type="spellEnd"/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494F27F8" w14:textId="77777777" w:rsidR="007268C6" w:rsidRPr="007E2E70" w:rsidRDefault="00000000">
            <w:pPr>
              <w:rPr>
                <w:bCs/>
                <w:szCs w:val="24"/>
              </w:rPr>
            </w:pPr>
            <w:r w:rsidRPr="007E2E70">
              <w:rPr>
                <w:bCs/>
                <w:szCs w:val="24"/>
                <w:lang w:val="es-PY"/>
              </w:rPr>
              <w:t xml:space="preserve">El sistema generó el reporte con los filtros aplicados, respetó el aislamiento por empresa y produjo la salida esperada. </w:t>
            </w:r>
            <w:proofErr w:type="spellStart"/>
            <w:r w:rsidRPr="007E2E70">
              <w:rPr>
                <w:bCs/>
                <w:szCs w:val="24"/>
              </w:rPr>
              <w:t>Validado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mediante</w:t>
            </w:r>
            <w:proofErr w:type="spellEnd"/>
            <w:r w:rsidRPr="007E2E70">
              <w:rPr>
                <w:bCs/>
                <w:szCs w:val="24"/>
              </w:rPr>
              <w:t xml:space="preserve"> </w:t>
            </w:r>
            <w:proofErr w:type="spellStart"/>
            <w:r w:rsidRPr="007E2E70">
              <w:rPr>
                <w:bCs/>
                <w:szCs w:val="24"/>
              </w:rPr>
              <w:t>PyTest</w:t>
            </w:r>
            <w:proofErr w:type="spellEnd"/>
            <w:r w:rsidRPr="007E2E70">
              <w:rPr>
                <w:bCs/>
                <w:szCs w:val="24"/>
              </w:rPr>
              <w:t>.</w:t>
            </w:r>
          </w:p>
        </w:tc>
      </w:tr>
      <w:tr w:rsidR="007268C6" w:rsidRPr="007E2E70" w14:paraId="780D7DA4" w14:textId="77777777" w:rsidTr="00047E4A"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</w:tcPr>
          <w:p w14:paraId="027EC453" w14:textId="77777777" w:rsidR="007268C6" w:rsidRPr="007E2E70" w:rsidRDefault="00000000">
            <w:pPr>
              <w:rPr>
                <w:bCs/>
                <w:szCs w:val="24"/>
              </w:rPr>
            </w:pPr>
            <w:proofErr w:type="spellStart"/>
            <w:r w:rsidRPr="007E2E70">
              <w:rPr>
                <w:bCs/>
                <w:szCs w:val="24"/>
              </w:rPr>
              <w:t>Evidencias</w:t>
            </w:r>
            <w:proofErr w:type="spellEnd"/>
          </w:p>
        </w:tc>
        <w:tc>
          <w:tcPr>
            <w:tcW w:w="6489" w:type="dxa"/>
            <w:tcBorders>
              <w:top w:val="single" w:sz="4" w:space="0" w:color="auto"/>
              <w:bottom w:val="single" w:sz="4" w:space="0" w:color="auto"/>
            </w:tcBorders>
          </w:tcPr>
          <w:p w14:paraId="543E609E" w14:textId="77777777" w:rsidR="007268C6" w:rsidRPr="007E2E70" w:rsidRDefault="00000000">
            <w:pPr>
              <w:rPr>
                <w:bCs/>
                <w:szCs w:val="24"/>
                <w:lang w:val="es-PY"/>
              </w:rPr>
            </w:pPr>
            <w:r w:rsidRPr="007E2E70">
              <w:rPr>
                <w:bCs/>
                <w:szCs w:val="24"/>
                <w:lang w:val="es-PY"/>
              </w:rPr>
              <w:t xml:space="preserve">Ver Figura XX - Reporte generado por la API y Figura XX - Consola de </w:t>
            </w:r>
            <w:proofErr w:type="spellStart"/>
            <w:r w:rsidRPr="007E2E70">
              <w:rPr>
                <w:bCs/>
                <w:szCs w:val="24"/>
                <w:lang w:val="es-PY"/>
              </w:rPr>
              <w:t>PyTest</w:t>
            </w:r>
            <w:proofErr w:type="spellEnd"/>
            <w:r w:rsidRPr="007E2E70">
              <w:rPr>
                <w:bCs/>
                <w:szCs w:val="24"/>
                <w:lang w:val="es-PY"/>
              </w:rPr>
              <w:t xml:space="preserve"> con </w:t>
            </w:r>
            <w:proofErr w:type="gramStart"/>
            <w:r w:rsidRPr="007E2E70">
              <w:rPr>
                <w:bCs/>
                <w:szCs w:val="24"/>
                <w:lang w:val="es-PY"/>
              </w:rPr>
              <w:t>el test</w:t>
            </w:r>
            <w:proofErr w:type="gramEnd"/>
            <w:r w:rsidRPr="007E2E70">
              <w:rPr>
                <w:bCs/>
                <w:szCs w:val="24"/>
                <w:lang w:val="es-PY"/>
              </w:rPr>
              <w:t xml:space="preserve"> de reportes superado.</w:t>
            </w:r>
          </w:p>
        </w:tc>
      </w:tr>
    </w:tbl>
    <w:p w14:paraId="3899F12B" w14:textId="66197DB1" w:rsidR="007268C6" w:rsidRPr="007E2E70" w:rsidRDefault="00047E4A" w:rsidP="00047E4A">
      <w:pPr>
        <w:spacing w:after="0" w:line="480" w:lineRule="auto"/>
        <w:ind w:firstLine="720"/>
        <w:rPr>
          <w:bCs/>
          <w:lang w:val="es-PY"/>
        </w:rPr>
      </w:pPr>
      <w:r w:rsidRPr="00047E4A">
        <w:rPr>
          <w:bCs/>
          <w:i/>
          <w:iCs/>
        </w:rPr>
        <w:t>Nota.</w:t>
      </w:r>
      <w:r w:rsidRPr="00047E4A">
        <w:rPr>
          <w:bCs/>
        </w:rPr>
        <w:t xml:space="preserve"> El </w:t>
      </w:r>
      <w:proofErr w:type="spellStart"/>
      <w:r w:rsidRPr="00047E4A">
        <w:rPr>
          <w:bCs/>
        </w:rPr>
        <w:t>caso</w:t>
      </w:r>
      <w:proofErr w:type="spellEnd"/>
      <w:r w:rsidRPr="00047E4A">
        <w:rPr>
          <w:bCs/>
        </w:rPr>
        <w:t xml:space="preserve"> </w:t>
      </w:r>
      <w:proofErr w:type="spellStart"/>
      <w:r w:rsidRPr="00047E4A">
        <w:rPr>
          <w:bCs/>
        </w:rPr>
        <w:t>valida</w:t>
      </w:r>
      <w:proofErr w:type="spellEnd"/>
      <w:r w:rsidRPr="00047E4A">
        <w:rPr>
          <w:bCs/>
        </w:rPr>
        <w:t xml:space="preserve"> el </w:t>
      </w:r>
      <w:proofErr w:type="spellStart"/>
      <w:r w:rsidRPr="00047E4A">
        <w:rPr>
          <w:bCs/>
        </w:rPr>
        <w:t>flujo</w:t>
      </w:r>
      <w:proofErr w:type="spellEnd"/>
      <w:r w:rsidRPr="00047E4A">
        <w:rPr>
          <w:bCs/>
        </w:rPr>
        <w:t xml:space="preserve"> </w:t>
      </w:r>
      <w:proofErr w:type="spellStart"/>
      <w:r w:rsidRPr="00047E4A">
        <w:rPr>
          <w:bCs/>
        </w:rPr>
        <w:t>correcto</w:t>
      </w:r>
      <w:proofErr w:type="spellEnd"/>
      <w:r w:rsidRPr="00047E4A">
        <w:rPr>
          <w:bCs/>
        </w:rPr>
        <w:t xml:space="preserve"> de </w:t>
      </w:r>
      <w:proofErr w:type="spellStart"/>
      <w:r w:rsidRPr="00047E4A">
        <w:rPr>
          <w:bCs/>
        </w:rPr>
        <w:t>generación</w:t>
      </w:r>
      <w:proofErr w:type="spellEnd"/>
      <w:r w:rsidRPr="00047E4A">
        <w:rPr>
          <w:bCs/>
        </w:rPr>
        <w:t xml:space="preserve"> de </w:t>
      </w:r>
      <w:proofErr w:type="spellStart"/>
      <w:r w:rsidRPr="00047E4A">
        <w:rPr>
          <w:bCs/>
        </w:rPr>
        <w:t>reportes</w:t>
      </w:r>
      <w:proofErr w:type="spellEnd"/>
      <w:r w:rsidRPr="00047E4A">
        <w:rPr>
          <w:bCs/>
        </w:rPr>
        <w:t xml:space="preserve"> con </w:t>
      </w:r>
      <w:proofErr w:type="spellStart"/>
      <w:r w:rsidRPr="00047E4A">
        <w:rPr>
          <w:bCs/>
        </w:rPr>
        <w:t>filtros</w:t>
      </w:r>
      <w:proofErr w:type="spellEnd"/>
      <w:r w:rsidRPr="00047E4A">
        <w:rPr>
          <w:bCs/>
        </w:rPr>
        <w:t xml:space="preserve"> y </w:t>
      </w:r>
      <w:proofErr w:type="spellStart"/>
      <w:r w:rsidRPr="00047E4A">
        <w:rPr>
          <w:bCs/>
        </w:rPr>
        <w:t>exportación</w:t>
      </w:r>
      <w:proofErr w:type="spellEnd"/>
      <w:r w:rsidRPr="00047E4A">
        <w:rPr>
          <w:bCs/>
        </w:rPr>
        <w:t xml:space="preserve"> </w:t>
      </w:r>
      <w:proofErr w:type="spellStart"/>
      <w:r w:rsidRPr="00047E4A">
        <w:rPr>
          <w:bCs/>
        </w:rPr>
        <w:t>en</w:t>
      </w:r>
      <w:proofErr w:type="spellEnd"/>
      <w:r w:rsidRPr="00047E4A">
        <w:rPr>
          <w:bCs/>
        </w:rPr>
        <w:t xml:space="preserve"> PDF, </w:t>
      </w:r>
      <w:proofErr w:type="spellStart"/>
      <w:r w:rsidRPr="00047E4A">
        <w:rPr>
          <w:bCs/>
        </w:rPr>
        <w:t>respetando</w:t>
      </w:r>
      <w:proofErr w:type="spellEnd"/>
      <w:r w:rsidRPr="00047E4A">
        <w:rPr>
          <w:bCs/>
        </w:rPr>
        <w:t xml:space="preserve"> el </w:t>
      </w:r>
      <w:proofErr w:type="spellStart"/>
      <w:r w:rsidRPr="00047E4A">
        <w:rPr>
          <w:bCs/>
        </w:rPr>
        <w:t>aislamiento</w:t>
      </w:r>
      <w:proofErr w:type="spellEnd"/>
      <w:r w:rsidRPr="00047E4A">
        <w:rPr>
          <w:bCs/>
        </w:rPr>
        <w:t xml:space="preserve"> de </w:t>
      </w:r>
      <w:proofErr w:type="spellStart"/>
      <w:r w:rsidRPr="00047E4A">
        <w:rPr>
          <w:bCs/>
        </w:rPr>
        <w:t>datos</w:t>
      </w:r>
      <w:proofErr w:type="spellEnd"/>
      <w:r w:rsidRPr="00047E4A">
        <w:rPr>
          <w:bCs/>
        </w:rPr>
        <w:t xml:space="preserve"> </w:t>
      </w:r>
      <w:proofErr w:type="spellStart"/>
      <w:r w:rsidRPr="00047E4A">
        <w:rPr>
          <w:bCs/>
        </w:rPr>
        <w:t>por</w:t>
      </w:r>
      <w:proofErr w:type="spellEnd"/>
      <w:r w:rsidRPr="00047E4A">
        <w:rPr>
          <w:bCs/>
        </w:rPr>
        <w:t xml:space="preserve"> </w:t>
      </w:r>
      <w:proofErr w:type="spellStart"/>
      <w:r w:rsidRPr="00047E4A">
        <w:rPr>
          <w:bCs/>
        </w:rPr>
        <w:t>empresa</w:t>
      </w:r>
      <w:proofErr w:type="spellEnd"/>
      <w:r w:rsidRPr="00047E4A">
        <w:rPr>
          <w:bCs/>
        </w:rPr>
        <w:t xml:space="preserve">. </w:t>
      </w:r>
      <w:proofErr w:type="spellStart"/>
      <w:r w:rsidRPr="00047E4A">
        <w:rPr>
          <w:bCs/>
        </w:rPr>
        <w:t>Elaboración</w:t>
      </w:r>
      <w:proofErr w:type="spellEnd"/>
    </w:p>
    <w:p w14:paraId="04C5CA61" w14:textId="40432A52" w:rsidR="007268C6" w:rsidRPr="007E2E70" w:rsidRDefault="00922458">
      <w:pPr>
        <w:rPr>
          <w:bCs/>
        </w:rPr>
      </w:pPr>
      <w:r w:rsidRPr="00922458">
        <w:rPr>
          <w:bCs/>
        </w:rPr>
        <w:lastRenderedPageBreak/>
        <w:drawing>
          <wp:inline distT="0" distB="0" distL="0" distR="0" wp14:anchorId="6BBB5631" wp14:editId="55255BAA">
            <wp:extent cx="6208114" cy="2867660"/>
            <wp:effectExtent l="0" t="0" r="2540" b="8890"/>
            <wp:docPr id="115286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68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1277" cy="286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8C6" w:rsidRPr="007E2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80539" w14:textId="77777777" w:rsidR="00D92D6B" w:rsidRDefault="00D92D6B" w:rsidP="007E2E70">
      <w:pPr>
        <w:spacing w:after="0" w:line="240" w:lineRule="auto"/>
      </w:pPr>
      <w:r>
        <w:separator/>
      </w:r>
    </w:p>
  </w:endnote>
  <w:endnote w:type="continuationSeparator" w:id="0">
    <w:p w14:paraId="718C5E66" w14:textId="77777777" w:rsidR="00D92D6B" w:rsidRDefault="00D92D6B" w:rsidP="007E2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14A8A" w14:textId="77777777" w:rsidR="00D92D6B" w:rsidRDefault="00D92D6B" w:rsidP="007E2E70">
      <w:pPr>
        <w:spacing w:after="0" w:line="240" w:lineRule="auto"/>
      </w:pPr>
      <w:r>
        <w:separator/>
      </w:r>
    </w:p>
  </w:footnote>
  <w:footnote w:type="continuationSeparator" w:id="0">
    <w:p w14:paraId="33963BB1" w14:textId="77777777" w:rsidR="00D92D6B" w:rsidRDefault="00D92D6B" w:rsidP="007E2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60966">
    <w:abstractNumId w:val="8"/>
  </w:num>
  <w:num w:numId="2" w16cid:durableId="1026249823">
    <w:abstractNumId w:val="6"/>
  </w:num>
  <w:num w:numId="3" w16cid:durableId="377509280">
    <w:abstractNumId w:val="5"/>
  </w:num>
  <w:num w:numId="4" w16cid:durableId="1163396997">
    <w:abstractNumId w:val="4"/>
  </w:num>
  <w:num w:numId="5" w16cid:durableId="503251922">
    <w:abstractNumId w:val="7"/>
  </w:num>
  <w:num w:numId="6" w16cid:durableId="1102607249">
    <w:abstractNumId w:val="3"/>
  </w:num>
  <w:num w:numId="7" w16cid:durableId="244804628">
    <w:abstractNumId w:val="2"/>
  </w:num>
  <w:num w:numId="8" w16cid:durableId="1122578543">
    <w:abstractNumId w:val="1"/>
  </w:num>
  <w:num w:numId="9" w16cid:durableId="18783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4A"/>
    <w:rsid w:val="0006063C"/>
    <w:rsid w:val="0015074B"/>
    <w:rsid w:val="0029639D"/>
    <w:rsid w:val="00326F90"/>
    <w:rsid w:val="007268C6"/>
    <w:rsid w:val="007E2E70"/>
    <w:rsid w:val="00922458"/>
    <w:rsid w:val="00AA1D8D"/>
    <w:rsid w:val="00B47730"/>
    <w:rsid w:val="00CB0664"/>
    <w:rsid w:val="00CE33B8"/>
    <w:rsid w:val="00D52068"/>
    <w:rsid w:val="00D92D6B"/>
    <w:rsid w:val="00EE5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5EEBA"/>
  <w14:defaultImageDpi w14:val="300"/>
  <w15:docId w15:val="{8D70B008-27A2-4A4C-BB01-E60C9A00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7E2E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7E2E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1324</Words>
  <Characters>7282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aliany benitez</cp:lastModifiedBy>
  <cp:revision>4</cp:revision>
  <dcterms:created xsi:type="dcterms:W3CDTF">2013-12-23T23:15:00Z</dcterms:created>
  <dcterms:modified xsi:type="dcterms:W3CDTF">2026-10-06T17:55:00Z</dcterms:modified>
  <cp:category/>
</cp:coreProperties>
</file>