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4876482A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Nombre </w:t>
            </w:r>
            <w:r w:rsidR="00140994">
              <w:rPr>
                <w:rFonts w:ascii="Times New Roman" w:hAnsi="Times New Roman"/>
                <w:b/>
                <w:sz w:val="24"/>
                <w:szCs w:val="24"/>
              </w:rPr>
              <w:t xml:space="preserve">Corto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07A16B12" w:rsidR="00FC6175" w:rsidRPr="001223F4" w:rsidRDefault="00DB02CE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DB02CE">
              <w:rPr>
                <w:rFonts w:ascii="Times New Roman" w:hAnsi="Times New Roman"/>
                <w:b/>
                <w:sz w:val="24"/>
                <w:szCs w:val="24"/>
              </w:rPr>
              <w:t>Estructuras de Datos</w:t>
            </w:r>
          </w:p>
        </w:tc>
      </w:tr>
      <w:tr w:rsidR="00DB02CE" w:rsidRPr="001223F4" w14:paraId="38D474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CACAF9" w14:textId="7C48F2E3" w:rsidR="00DB02CE" w:rsidRPr="001223F4" w:rsidRDefault="00DB02CE" w:rsidP="00DB02CE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977C4" w14:textId="34C94496" w:rsidR="00DB02CE" w:rsidRDefault="00DB02CE" w:rsidP="00DB02CE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 w:rsidRPr="00DB02CE">
              <w:rPr>
                <w:rFonts w:ascii="Times New Roman" w:hAnsi="Times New Roman"/>
                <w:b/>
                <w:sz w:val="24"/>
                <w:szCs w:val="24"/>
              </w:rPr>
              <w:t>Estructuras de Datos</w:t>
            </w:r>
          </w:p>
        </w:tc>
      </w:tr>
      <w:tr w:rsidR="00DB02CE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DB02CE" w:rsidRPr="001223F4" w:rsidRDefault="00DB02CE" w:rsidP="00DB02CE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6B97D37C" w:rsidR="00DB02CE" w:rsidRPr="00A43717" w:rsidRDefault="00B77FC1" w:rsidP="00DB02CE">
            <w:pPr>
              <w:pStyle w:val="BodyTex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4196</w:t>
            </w:r>
          </w:p>
        </w:tc>
      </w:tr>
      <w:tr w:rsidR="00DB02CE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DB02CE" w:rsidRPr="001223F4" w:rsidRDefault="00DB02CE" w:rsidP="00DB02CE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DB02CE" w:rsidRPr="00A270D3" w:rsidRDefault="00DB02CE" w:rsidP="00DB02CE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DB02CE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DB02CE" w:rsidRPr="001223F4" w:rsidRDefault="00DB02CE" w:rsidP="00DB02CE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D5028" w14:textId="77777777" w:rsidR="009460BE" w:rsidRPr="009460BE" w:rsidRDefault="009460BE" w:rsidP="009460BE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60BE">
              <w:rPr>
                <w:rFonts w:ascii="Times New Roman" w:hAnsi="Times New Roman"/>
                <w:sz w:val="24"/>
                <w:szCs w:val="24"/>
              </w:rPr>
              <w:t>En la mayoría de los ambientes reales de desarrollo de software se procesan grandes cantidades de información, que está representada en datos que tienen sentido, secuencia y magnitud. Entonces, los correctos diseños e implementaciones de estructuras de datos y algoritmos son vitales para el funcionamiento adecuado de los sistemas de cómputo y almacenamiento en la vida real.</w:t>
            </w:r>
          </w:p>
          <w:p w14:paraId="7F98AE86" w14:textId="77777777" w:rsidR="009460BE" w:rsidRPr="009460BE" w:rsidRDefault="009460BE" w:rsidP="009460BE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F6C3A07" w14:textId="77777777" w:rsidR="009460BE" w:rsidRPr="009460BE" w:rsidRDefault="009460BE" w:rsidP="009460BE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60BE">
              <w:rPr>
                <w:rFonts w:ascii="Times New Roman" w:hAnsi="Times New Roman"/>
                <w:sz w:val="24"/>
                <w:szCs w:val="24"/>
              </w:rPr>
              <w:t>Este curso se centra en el estudio de las estructuras contenedoras de datos básicas y los algoritmos relacionados con ellas, sin perder de vista su uso en proyectos de desarrollo de software de mediana complejidad que resuelvan problemas de cómputo reales.</w:t>
            </w:r>
          </w:p>
          <w:p w14:paraId="15FADD43" w14:textId="77777777" w:rsidR="009460BE" w:rsidRPr="009460BE" w:rsidRDefault="009460BE" w:rsidP="009460BE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27271F7" w14:textId="54070817" w:rsidR="00DB02CE" w:rsidRPr="001223F4" w:rsidRDefault="009460BE" w:rsidP="009460BE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60BE">
              <w:rPr>
                <w:rFonts w:ascii="Times New Roman" w:hAnsi="Times New Roman"/>
                <w:sz w:val="24"/>
                <w:szCs w:val="24"/>
              </w:rPr>
              <w:t>El curso utiliza clases magistrales interactivas, talleres guiados y trabajo en equipo para desarrollar un proyecto</w:t>
            </w:r>
          </w:p>
        </w:tc>
      </w:tr>
      <w:tr w:rsidR="00DB02CE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DB02CE" w:rsidRPr="001223F4" w:rsidRDefault="00DB02CE" w:rsidP="00DB02CE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23935A8B" w:rsidR="00DB02CE" w:rsidRPr="001223F4" w:rsidRDefault="00BF7D34" w:rsidP="00DB02CE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DB02CE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DB02CE" w:rsidRPr="001223F4" w:rsidRDefault="00DB02CE" w:rsidP="00DB02CE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</w:t>
            </w:r>
            <w:proofErr w:type="spellStart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Pre-requisitos</w:t>
            </w:r>
            <w:proofErr w:type="spellEnd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9F26D" w14:textId="77777777" w:rsidR="00022509" w:rsidRPr="00022509" w:rsidRDefault="00022509" w:rsidP="0002250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022509">
              <w:rPr>
                <w:rFonts w:ascii="Times New Roman" w:hAnsi="Times New Roman"/>
                <w:sz w:val="24"/>
                <w:szCs w:val="24"/>
              </w:rPr>
              <w:t>Requisitos de inscripción: Programación avanzada /y/ (Lógica y Matemáticas Discretas /o/</w:t>
            </w:r>
          </w:p>
          <w:p w14:paraId="2E6606DB" w14:textId="77777777" w:rsidR="00022509" w:rsidRPr="00022509" w:rsidRDefault="00022509" w:rsidP="0002250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022509">
              <w:rPr>
                <w:rFonts w:ascii="Times New Roman" w:hAnsi="Times New Roman"/>
                <w:sz w:val="24"/>
                <w:szCs w:val="24"/>
              </w:rPr>
              <w:t xml:space="preserve">Matemáticas Discretas Sistemas /o/ Fundamentos de matemáticas </w:t>
            </w:r>
            <w:proofErr w:type="gramStart"/>
            <w:r w:rsidRPr="00022509">
              <w:rPr>
                <w:rFonts w:ascii="Times New Roman" w:hAnsi="Times New Roman"/>
                <w:sz w:val="24"/>
                <w:szCs w:val="24"/>
              </w:rPr>
              <w:t>II  /</w:t>
            </w:r>
            <w:proofErr w:type="gramEnd"/>
            <w:r w:rsidRPr="00022509">
              <w:rPr>
                <w:rFonts w:ascii="Times New Roman" w:hAnsi="Times New Roman"/>
                <w:sz w:val="24"/>
                <w:szCs w:val="24"/>
              </w:rPr>
              <w:t>o/ Matemáticas II /o/</w:t>
            </w:r>
          </w:p>
          <w:p w14:paraId="6C8A51E8" w14:textId="1B21CF6F" w:rsidR="00DB02CE" w:rsidRPr="001223F4" w:rsidRDefault="00022509" w:rsidP="00022509">
            <w:pPr>
              <w:pStyle w:val="BodyText"/>
              <w:rPr>
                <w:rFonts w:ascii="Times New Roman" w:hAnsi="Times New Roman"/>
                <w:color w:val="FF0000"/>
              </w:rPr>
            </w:pPr>
            <w:r w:rsidRPr="00022509">
              <w:rPr>
                <w:rFonts w:ascii="Times New Roman" w:hAnsi="Times New Roman"/>
                <w:sz w:val="24"/>
                <w:szCs w:val="24"/>
              </w:rPr>
              <w:t xml:space="preserve">001297 </w:t>
            </w:r>
            <w:proofErr w:type="gramStart"/>
            <w:r w:rsidRPr="00022509">
              <w:rPr>
                <w:rFonts w:ascii="Times New Roman" w:hAnsi="Times New Roman"/>
                <w:sz w:val="24"/>
                <w:szCs w:val="24"/>
              </w:rPr>
              <w:t>Cálculo</w:t>
            </w:r>
            <w:proofErr w:type="gramEnd"/>
            <w:r w:rsidRPr="00022509">
              <w:rPr>
                <w:rFonts w:ascii="Times New Roman" w:hAnsi="Times New Roman"/>
                <w:sz w:val="24"/>
                <w:szCs w:val="24"/>
              </w:rPr>
              <w:t xml:space="preserve"> Integral)</w:t>
            </w:r>
          </w:p>
        </w:tc>
      </w:tr>
      <w:tr w:rsidR="00DB02CE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DB02CE" w:rsidRPr="001223F4" w:rsidRDefault="00DB02CE" w:rsidP="00DB02CE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DB02CE" w:rsidRPr="001223F4" w:rsidRDefault="00DB02CE" w:rsidP="00DB02CE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D9D9C" w14:textId="1E68D9C2" w:rsidR="007B1DF0" w:rsidRPr="007B1DF0" w:rsidRDefault="007B1DF0" w:rsidP="007B1DF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7B1DF0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B1DF0">
              <w:rPr>
                <w:rFonts w:ascii="Times New Roman" w:hAnsi="Times New Roman"/>
                <w:sz w:val="24"/>
                <w:szCs w:val="24"/>
              </w:rPr>
              <w:t xml:space="preserve">Presentar los principios básicos de la complejidad algorítmica como criterio de calidad de algoritmos. </w:t>
            </w:r>
          </w:p>
          <w:p w14:paraId="29DDA5FF" w14:textId="623ECDC5" w:rsidR="007B1DF0" w:rsidRPr="007B1DF0" w:rsidRDefault="007B1DF0" w:rsidP="007B1DF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7B1DF0">
              <w:rPr>
                <w:rFonts w:ascii="Times New Roman" w:hAnsi="Times New Roman"/>
                <w:sz w:val="24"/>
                <w:szCs w:val="24"/>
              </w:rPr>
              <w:lastRenderedPageBreak/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B1DF0">
              <w:rPr>
                <w:rFonts w:ascii="Times New Roman" w:hAnsi="Times New Roman"/>
                <w:sz w:val="24"/>
                <w:szCs w:val="24"/>
              </w:rPr>
              <w:t xml:space="preserve">Brindar al estudiante las herramientas básicas para el diseño de tipos abstractos de datos, particularmente en el diseño de estructuras contenedoras. </w:t>
            </w:r>
          </w:p>
          <w:p w14:paraId="2AB03BDA" w14:textId="425F6F54" w:rsidR="007B1DF0" w:rsidRPr="007B1DF0" w:rsidRDefault="007B1DF0" w:rsidP="007B1DF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7B1DF0">
              <w:rPr>
                <w:rFonts w:ascii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B1DF0">
              <w:rPr>
                <w:rFonts w:ascii="Times New Roman" w:hAnsi="Times New Roman"/>
                <w:sz w:val="24"/>
                <w:szCs w:val="24"/>
              </w:rPr>
              <w:t xml:space="preserve">Mostrar estrategias de implementación de estructuras de datos y algoritmos asociados a ellas en un lenguaje de programación (C++). </w:t>
            </w:r>
          </w:p>
          <w:p w14:paraId="4AB23012" w14:textId="67946123" w:rsidR="00FC6175" w:rsidRPr="001223F4" w:rsidRDefault="007B1DF0" w:rsidP="007B1DF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7B1DF0"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B1DF0">
              <w:rPr>
                <w:rFonts w:ascii="Times New Roman" w:hAnsi="Times New Roman"/>
                <w:sz w:val="24"/>
                <w:szCs w:val="24"/>
              </w:rPr>
              <w:t>Exponer al estudiante a ambientes de desarrollo de software dónde se cubran las primeras etapas de dicha actividad: concepción, diseño, implementación y pruebas.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t>Al finalizar el curso el estudiante estará en capacidad de:</w:t>
            </w:r>
          </w:p>
          <w:p w14:paraId="3B9228DF" w14:textId="719EB2D3" w:rsidR="006D5F0C" w:rsidRPr="002559EB" w:rsidRDefault="006D5F0C" w:rsidP="002559E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6D5F0C">
              <w:rPr>
                <w:rFonts w:ascii="Times New Roman" w:hAnsi="Times New Roman"/>
                <w:bCs/>
                <w:sz w:val="24"/>
                <w:szCs w:val="24"/>
              </w:rPr>
              <w:t xml:space="preserve">Explicar la complejidad de los algoritmos usando conceptos del cálculo asintótico y el impacto en el uso de recursos (CDIO 2.1). </w:t>
            </w:r>
          </w:p>
          <w:p w14:paraId="5CB9EBBF" w14:textId="29A155BA" w:rsidR="006D5F0C" w:rsidRPr="002559EB" w:rsidRDefault="006D5F0C" w:rsidP="002559E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6D5F0C">
              <w:rPr>
                <w:rFonts w:ascii="Times New Roman" w:hAnsi="Times New Roman"/>
                <w:bCs/>
                <w:sz w:val="24"/>
                <w:szCs w:val="24"/>
              </w:rPr>
              <w:t xml:space="preserve">Conocer estrategias para el diseño de algoritmos usando diferentes estructuras de datos (CDIO 4.4). </w:t>
            </w:r>
          </w:p>
          <w:p w14:paraId="0A71CE42" w14:textId="7C38B2D4" w:rsidR="006D5F0C" w:rsidRPr="002559EB" w:rsidRDefault="006D5F0C" w:rsidP="002559E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6D5F0C">
              <w:rPr>
                <w:rFonts w:ascii="Times New Roman" w:hAnsi="Times New Roman"/>
                <w:bCs/>
                <w:sz w:val="24"/>
                <w:szCs w:val="24"/>
              </w:rPr>
              <w:t xml:space="preserve">Aplicar estrategias para la implementación de algoritmos usando diferentes estructuras de datos (CDIO 4.5) </w:t>
            </w:r>
          </w:p>
          <w:p w14:paraId="36ACC611" w14:textId="4B026ECD" w:rsidR="00FC6175" w:rsidRPr="001223F4" w:rsidRDefault="006D5F0C" w:rsidP="006D5F0C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6D5F0C">
              <w:rPr>
                <w:rFonts w:ascii="Times New Roman" w:hAnsi="Times New Roman"/>
                <w:bCs/>
                <w:sz w:val="24"/>
                <w:szCs w:val="24"/>
              </w:rPr>
              <w:t>Conocer los procedimientos necesarios para desarrollar un plan de pruebas unitarias para un algoritmo (CDIO 4.5).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535DD" w14:textId="77777777" w:rsidR="00577797" w:rsidRPr="00577797" w:rsidRDefault="00577797" w:rsidP="00577797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577797">
              <w:rPr>
                <w:rFonts w:ascii="Times New Roman" w:hAnsi="Times New Roman"/>
                <w:bCs/>
                <w:sz w:val="24"/>
                <w:szCs w:val="24"/>
              </w:rPr>
              <w:t xml:space="preserve">Bases de complejidad algorítmica. </w:t>
            </w:r>
          </w:p>
          <w:p w14:paraId="56903899" w14:textId="77777777" w:rsidR="00577797" w:rsidRPr="00577797" w:rsidRDefault="00577797" w:rsidP="00577797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577797">
              <w:rPr>
                <w:rFonts w:ascii="Times New Roman" w:hAnsi="Times New Roman"/>
                <w:bCs/>
                <w:sz w:val="24"/>
                <w:szCs w:val="24"/>
              </w:rPr>
              <w:t xml:space="preserve">Estructuras lineales. </w:t>
            </w:r>
          </w:p>
          <w:p w14:paraId="75D83333" w14:textId="77777777" w:rsidR="00577797" w:rsidRPr="00577797" w:rsidRDefault="00577797" w:rsidP="00577797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577797">
              <w:rPr>
                <w:rFonts w:ascii="Times New Roman" w:hAnsi="Times New Roman"/>
                <w:bCs/>
                <w:sz w:val="24"/>
                <w:szCs w:val="24"/>
              </w:rPr>
              <w:t xml:space="preserve">Estructuras recurrentes. </w:t>
            </w:r>
          </w:p>
          <w:p w14:paraId="5445EAF1" w14:textId="023121C5" w:rsidR="00FC6175" w:rsidRPr="001223F4" w:rsidRDefault="00577797" w:rsidP="00577797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577797">
              <w:rPr>
                <w:rFonts w:ascii="Times New Roman" w:hAnsi="Times New Roman"/>
                <w:bCs/>
                <w:sz w:val="24"/>
                <w:szCs w:val="24"/>
              </w:rPr>
              <w:t>Estructuras no lineales.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D454" w14:textId="7616B73D" w:rsidR="00FC6175" w:rsidRPr="001223F4" w:rsidRDefault="00D40A17" w:rsidP="00FC617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D40A17">
              <w:rPr>
                <w:rFonts w:ascii="Times New Roman" w:hAnsi="Times New Roman"/>
                <w:bCs/>
                <w:sz w:val="24"/>
                <w:szCs w:val="24"/>
              </w:rPr>
              <w:t>Durante el curso se utilizarán 4 estrategias. La primera de ellas será el aprendizaje directivo mediado mediante clases magistrales. La segunda el aprendizaje basado en problemas mediante talleres individuales, donde se expone a los estudiantes a problemas de complejidad sencilla, pero de refuerzo de los conceptos. La tercera será el aprendizaje por proyectos, donde se propone la elaboración de una solución que responda a un problema acotado. Por último, se utilizará el aprendizaje colaborativo, en el cual, a través de grupos de trabajo se logrará un intercambio de conocimientos por pares para reforzar el aprendizaje significativo.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B560D" w14:textId="77777777" w:rsidR="0004661C" w:rsidRPr="0004661C" w:rsidRDefault="0004661C" w:rsidP="0004661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04661C">
              <w:rPr>
                <w:rFonts w:ascii="Times New Roman" w:hAnsi="Times New Roman"/>
                <w:sz w:val="24"/>
                <w:szCs w:val="24"/>
              </w:rPr>
              <w:t xml:space="preserve">Las estrategias de evaluación están centradas en la valoración de los resultados de aprendizaje esperado de la asignatura; las cuales pueden ser formativas que suscitan la comprensión y construcción de conocimiento, y sumativas que incluyen porcentajes de evaluación con el fin de corroborar el logro de los aprendizajes y el desarrollo de las competencias en los estudiantes. Las estrategias de evaluación de la asignatura son: </w:t>
            </w:r>
          </w:p>
          <w:p w14:paraId="29910DDC" w14:textId="77777777" w:rsidR="0004661C" w:rsidRPr="0004661C" w:rsidRDefault="0004661C" w:rsidP="0004661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3CCD824B" w14:textId="77777777" w:rsidR="0004661C" w:rsidRPr="0004661C" w:rsidRDefault="0004661C" w:rsidP="0004661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04661C">
              <w:rPr>
                <w:rFonts w:ascii="Times New Roman" w:hAnsi="Times New Roman"/>
                <w:sz w:val="24"/>
                <w:szCs w:val="24"/>
              </w:rPr>
              <w:t xml:space="preserve">Parciales: </w:t>
            </w:r>
          </w:p>
          <w:p w14:paraId="330C5B20" w14:textId="77777777" w:rsidR="0004661C" w:rsidRPr="0004661C" w:rsidRDefault="0004661C" w:rsidP="0004661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04661C">
              <w:rPr>
                <w:rFonts w:ascii="Times New Roman" w:hAnsi="Times New Roman"/>
                <w:sz w:val="24"/>
                <w:szCs w:val="24"/>
              </w:rPr>
              <w:t xml:space="preserve">Parcial 1: estructuras lineales (15%). </w:t>
            </w:r>
          </w:p>
          <w:p w14:paraId="7C10B955" w14:textId="77777777" w:rsidR="0004661C" w:rsidRPr="0004661C" w:rsidRDefault="0004661C" w:rsidP="0004661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04661C">
              <w:rPr>
                <w:rFonts w:ascii="Times New Roman" w:hAnsi="Times New Roman"/>
                <w:sz w:val="24"/>
                <w:szCs w:val="24"/>
              </w:rPr>
              <w:t xml:space="preserve">Parcial 2: estructuras jerárquicas (15%). </w:t>
            </w:r>
          </w:p>
          <w:p w14:paraId="28A2E27F" w14:textId="77777777" w:rsidR="0004661C" w:rsidRPr="0004661C" w:rsidRDefault="0004661C" w:rsidP="0004661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04661C">
              <w:rPr>
                <w:rFonts w:ascii="Times New Roman" w:hAnsi="Times New Roman"/>
                <w:sz w:val="24"/>
                <w:szCs w:val="24"/>
              </w:rPr>
              <w:t xml:space="preserve">Parcial 3: estructuras no lineales (15%). </w:t>
            </w:r>
          </w:p>
          <w:p w14:paraId="0BD7FC47" w14:textId="77777777" w:rsidR="0004661C" w:rsidRPr="0004661C" w:rsidRDefault="0004661C" w:rsidP="0004661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77F5F6F9" w14:textId="77777777" w:rsidR="0004661C" w:rsidRPr="0004661C" w:rsidRDefault="0004661C" w:rsidP="0004661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04661C">
              <w:rPr>
                <w:rFonts w:ascii="Times New Roman" w:hAnsi="Times New Roman"/>
                <w:sz w:val="24"/>
                <w:szCs w:val="24"/>
              </w:rPr>
              <w:t xml:space="preserve">Talleres: </w:t>
            </w:r>
          </w:p>
          <w:p w14:paraId="32109DBA" w14:textId="77777777" w:rsidR="0004661C" w:rsidRPr="0004661C" w:rsidRDefault="0004661C" w:rsidP="0004661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04661C">
              <w:rPr>
                <w:rFonts w:ascii="Times New Roman" w:hAnsi="Times New Roman"/>
                <w:sz w:val="24"/>
                <w:szCs w:val="24"/>
              </w:rPr>
              <w:t xml:space="preserve">Taller 1: conceptos básicos de análisis asintótico (8%). </w:t>
            </w:r>
          </w:p>
          <w:p w14:paraId="427FB85E" w14:textId="77777777" w:rsidR="0004661C" w:rsidRPr="0004661C" w:rsidRDefault="0004661C" w:rsidP="0004661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04661C">
              <w:rPr>
                <w:rFonts w:ascii="Times New Roman" w:hAnsi="Times New Roman"/>
                <w:sz w:val="24"/>
                <w:szCs w:val="24"/>
              </w:rPr>
              <w:t xml:space="preserve">Taller 2: estructuras lineales (4%). </w:t>
            </w:r>
          </w:p>
          <w:p w14:paraId="38D0D926" w14:textId="77777777" w:rsidR="0004661C" w:rsidRPr="0004661C" w:rsidRDefault="0004661C" w:rsidP="0004661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04661C">
              <w:rPr>
                <w:rFonts w:ascii="Times New Roman" w:hAnsi="Times New Roman"/>
                <w:sz w:val="24"/>
                <w:szCs w:val="24"/>
              </w:rPr>
              <w:t xml:space="preserve">Taller 3: árboles de búsqueda (4%). </w:t>
            </w:r>
          </w:p>
          <w:p w14:paraId="3F2748F7" w14:textId="77777777" w:rsidR="0004661C" w:rsidRPr="0004661C" w:rsidRDefault="0004661C" w:rsidP="0004661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04661C">
              <w:rPr>
                <w:rFonts w:ascii="Times New Roman" w:hAnsi="Times New Roman"/>
                <w:sz w:val="24"/>
                <w:szCs w:val="24"/>
              </w:rPr>
              <w:t xml:space="preserve">Taller 4: grafos (4%). </w:t>
            </w:r>
          </w:p>
          <w:p w14:paraId="6127147B" w14:textId="77777777" w:rsidR="0004661C" w:rsidRPr="0004661C" w:rsidRDefault="0004661C" w:rsidP="0004661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334989FA" w14:textId="77777777" w:rsidR="0004661C" w:rsidRPr="0004661C" w:rsidRDefault="0004661C" w:rsidP="0004661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04661C">
              <w:rPr>
                <w:rFonts w:ascii="Times New Roman" w:hAnsi="Times New Roman"/>
                <w:sz w:val="24"/>
                <w:szCs w:val="24"/>
              </w:rPr>
              <w:t xml:space="preserve">Proyecto de desarrollo a lo largo del semestre: </w:t>
            </w:r>
          </w:p>
          <w:p w14:paraId="273F06C0" w14:textId="77777777" w:rsidR="0004661C" w:rsidRPr="0004661C" w:rsidRDefault="0004661C" w:rsidP="0004661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04661C">
              <w:rPr>
                <w:rFonts w:ascii="Times New Roman" w:hAnsi="Times New Roman"/>
                <w:sz w:val="24"/>
                <w:szCs w:val="24"/>
              </w:rPr>
              <w:t>Proyecto  diseño</w:t>
            </w:r>
            <w:proofErr w:type="gramEnd"/>
            <w:r w:rsidRPr="0004661C">
              <w:rPr>
                <w:rFonts w:ascii="Times New Roman" w:hAnsi="Times New Roman"/>
                <w:sz w:val="24"/>
                <w:szCs w:val="24"/>
              </w:rPr>
              <w:t xml:space="preserve"> (15%) </w:t>
            </w:r>
          </w:p>
          <w:p w14:paraId="37F2BFCE" w14:textId="77777777" w:rsidR="0004661C" w:rsidRPr="0004661C" w:rsidRDefault="0004661C" w:rsidP="0004661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04661C">
              <w:rPr>
                <w:rFonts w:ascii="Times New Roman" w:hAnsi="Times New Roman"/>
                <w:sz w:val="24"/>
                <w:szCs w:val="24"/>
              </w:rPr>
              <w:t>Proyecto  implementación</w:t>
            </w:r>
            <w:proofErr w:type="gramEnd"/>
            <w:r w:rsidRPr="0004661C">
              <w:rPr>
                <w:rFonts w:ascii="Times New Roman" w:hAnsi="Times New Roman"/>
                <w:sz w:val="24"/>
                <w:szCs w:val="24"/>
              </w:rPr>
              <w:t xml:space="preserve"> (10%) </w:t>
            </w:r>
          </w:p>
          <w:p w14:paraId="2194EB93" w14:textId="76B50352" w:rsidR="00FC6175" w:rsidRPr="001223F4" w:rsidRDefault="0004661C" w:rsidP="0004661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04661C">
              <w:rPr>
                <w:rFonts w:ascii="Times New Roman" w:hAnsi="Times New Roman"/>
                <w:sz w:val="24"/>
                <w:szCs w:val="24"/>
              </w:rPr>
              <w:t>Proyecto  plan</w:t>
            </w:r>
            <w:proofErr w:type="gramEnd"/>
            <w:r w:rsidRPr="0004661C">
              <w:rPr>
                <w:rFonts w:ascii="Times New Roman" w:hAnsi="Times New Roman"/>
                <w:sz w:val="24"/>
                <w:szCs w:val="24"/>
              </w:rPr>
              <w:t xml:space="preserve"> de pruebas (10%)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8C0B1F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39896" w14:textId="77777777" w:rsidR="008C0B1F" w:rsidRDefault="001D5EC7" w:rsidP="001D5EC7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D5EC7">
              <w:rPr>
                <w:rFonts w:ascii="Times New Roman" w:hAnsi="Times New Roman"/>
                <w:sz w:val="24"/>
                <w:szCs w:val="24"/>
              </w:rPr>
              <w:t>Nyhoff</w:t>
            </w:r>
            <w:proofErr w:type="spellEnd"/>
            <w:r w:rsidRPr="001D5EC7">
              <w:rPr>
                <w:rFonts w:ascii="Times New Roman" w:hAnsi="Times New Roman"/>
                <w:sz w:val="24"/>
                <w:szCs w:val="24"/>
              </w:rPr>
              <w:t xml:space="preserve">, L.R. </w:t>
            </w:r>
            <w:proofErr w:type="spellStart"/>
            <w:r w:rsidRPr="001D5EC7">
              <w:rPr>
                <w:rFonts w:ascii="Times New Roman" w:hAnsi="Times New Roman"/>
                <w:sz w:val="24"/>
                <w:szCs w:val="24"/>
              </w:rPr>
              <w:t>TADs</w:t>
            </w:r>
            <w:proofErr w:type="spellEnd"/>
            <w:r w:rsidRPr="001D5EC7">
              <w:rPr>
                <w:rFonts w:ascii="Times New Roman" w:hAnsi="Times New Roman"/>
                <w:sz w:val="24"/>
                <w:szCs w:val="24"/>
              </w:rPr>
              <w:t xml:space="preserve">, Estructuras de datos y resolución de problemas con C++. </w:t>
            </w:r>
            <w:r w:rsidRPr="001D5EC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Pearson Education, Inc., 2 </w:t>
            </w:r>
            <w:proofErr w:type="gramStart"/>
            <w:r w:rsidRPr="001D5EC7">
              <w:rPr>
                <w:rFonts w:ascii="Times New Roman" w:hAnsi="Times New Roman"/>
                <w:sz w:val="24"/>
                <w:szCs w:val="24"/>
                <w:lang w:val="en-US"/>
              </w:rPr>
              <w:t>edition</w:t>
            </w:r>
            <w:proofErr w:type="gramEnd"/>
            <w:r w:rsidRPr="001D5EC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2006. </w:t>
            </w:r>
          </w:p>
          <w:p w14:paraId="6DE1FF23" w14:textId="77777777" w:rsidR="008C0B1F" w:rsidRPr="008C0B1F" w:rsidRDefault="001D5EC7" w:rsidP="001D5EC7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C0B1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Weiss, M.A. Data Structures and Algorithm analysis in C++. </w:t>
            </w:r>
            <w:r w:rsidRPr="008C0B1F">
              <w:rPr>
                <w:rFonts w:ascii="Times New Roman" w:hAnsi="Times New Roman"/>
                <w:sz w:val="24"/>
                <w:szCs w:val="24"/>
              </w:rPr>
              <w:t xml:space="preserve">Addison-Wesley, 4th </w:t>
            </w:r>
            <w:proofErr w:type="spellStart"/>
            <w:r w:rsidRPr="008C0B1F">
              <w:rPr>
                <w:rFonts w:ascii="Times New Roman" w:hAnsi="Times New Roman"/>
                <w:sz w:val="24"/>
                <w:szCs w:val="24"/>
              </w:rPr>
              <w:t>edition</w:t>
            </w:r>
            <w:proofErr w:type="spellEnd"/>
            <w:r w:rsidRPr="008C0B1F">
              <w:rPr>
                <w:rFonts w:ascii="Times New Roman" w:hAnsi="Times New Roman"/>
                <w:sz w:val="24"/>
                <w:szCs w:val="24"/>
              </w:rPr>
              <w:t xml:space="preserve">, 2014. </w:t>
            </w:r>
          </w:p>
          <w:p w14:paraId="4D5EB99A" w14:textId="77777777" w:rsidR="008C0B1F" w:rsidRDefault="001D5EC7" w:rsidP="001D5EC7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8C0B1F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Joyanes Aguilar, L. y </w:t>
            </w:r>
            <w:proofErr w:type="spellStart"/>
            <w:r w:rsidRPr="008C0B1F">
              <w:rPr>
                <w:rFonts w:ascii="Times New Roman" w:hAnsi="Times New Roman"/>
                <w:sz w:val="24"/>
                <w:szCs w:val="24"/>
              </w:rPr>
              <w:t>Zahonero</w:t>
            </w:r>
            <w:proofErr w:type="spellEnd"/>
            <w:r w:rsidRPr="008C0B1F">
              <w:rPr>
                <w:rFonts w:ascii="Times New Roman" w:hAnsi="Times New Roman"/>
                <w:sz w:val="24"/>
                <w:szCs w:val="24"/>
              </w:rPr>
              <w:t xml:space="preserve"> Martínez, I. Algoritmos y Estructuras de Datos: Una perspectiva en C. McGraw Hill, 2004.</w:t>
            </w:r>
          </w:p>
          <w:p w14:paraId="299433A6" w14:textId="77777777" w:rsidR="008C0B1F" w:rsidRDefault="001D5EC7" w:rsidP="001D5EC7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8C0B1F">
              <w:rPr>
                <w:rFonts w:ascii="Times New Roman" w:hAnsi="Times New Roman"/>
                <w:sz w:val="24"/>
                <w:szCs w:val="24"/>
              </w:rPr>
              <w:t xml:space="preserve">Villalobos, J.A. Diseño y manejo de estructuras de datos en C. McGraw Hill, 1996. </w:t>
            </w:r>
          </w:p>
          <w:p w14:paraId="39AC1642" w14:textId="77777777" w:rsidR="008C0B1F" w:rsidRDefault="001D5EC7" w:rsidP="001D5EC7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C0B1F">
              <w:rPr>
                <w:rFonts w:ascii="Times New Roman" w:hAnsi="Times New Roman"/>
                <w:sz w:val="24"/>
                <w:szCs w:val="24"/>
              </w:rPr>
              <w:t>Brassard</w:t>
            </w:r>
            <w:proofErr w:type="spellEnd"/>
            <w:r w:rsidRPr="008C0B1F">
              <w:rPr>
                <w:rFonts w:ascii="Times New Roman" w:hAnsi="Times New Roman"/>
                <w:sz w:val="24"/>
                <w:szCs w:val="24"/>
              </w:rPr>
              <w:t xml:space="preserve">, G., </w:t>
            </w:r>
            <w:proofErr w:type="spellStart"/>
            <w:r w:rsidRPr="008C0B1F">
              <w:rPr>
                <w:rFonts w:ascii="Times New Roman" w:hAnsi="Times New Roman"/>
                <w:sz w:val="24"/>
                <w:szCs w:val="24"/>
              </w:rPr>
              <w:t>Bratley</w:t>
            </w:r>
            <w:proofErr w:type="spellEnd"/>
            <w:r w:rsidRPr="008C0B1F">
              <w:rPr>
                <w:rFonts w:ascii="Times New Roman" w:hAnsi="Times New Roman"/>
                <w:sz w:val="24"/>
                <w:szCs w:val="24"/>
              </w:rPr>
              <w:t xml:space="preserve">, P. Fundamentos de Algoritmia. </w:t>
            </w:r>
            <w:r w:rsidRPr="008C0B1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Prentice Hall, 1997. </w:t>
            </w:r>
          </w:p>
          <w:p w14:paraId="58428B51" w14:textId="77777777" w:rsidR="008C0B1F" w:rsidRDefault="001D5EC7" w:rsidP="001D5EC7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8C0B1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Ford, W. Data structures with C ++ using STL. Prentice Hall, 2002. </w:t>
            </w:r>
          </w:p>
          <w:p w14:paraId="18E8FE13" w14:textId="77777777" w:rsidR="008C0B1F" w:rsidRDefault="001D5EC7" w:rsidP="001D5EC7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C0B1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Bergin, J. Data Structure programming with the standard template library in C+ </w:t>
            </w:r>
            <w:proofErr w:type="gramStart"/>
            <w:r w:rsidRPr="008C0B1F">
              <w:rPr>
                <w:rFonts w:ascii="Times New Roman" w:hAnsi="Times New Roman"/>
                <w:sz w:val="24"/>
                <w:szCs w:val="24"/>
                <w:lang w:val="en-US"/>
              </w:rPr>
              <w:t>+.Springer</w:t>
            </w:r>
            <w:proofErr w:type="gramEnd"/>
            <w:r w:rsidRPr="008C0B1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1998. </w:t>
            </w:r>
          </w:p>
          <w:p w14:paraId="58D3B919" w14:textId="77777777" w:rsidR="008C0B1F" w:rsidRDefault="001D5EC7" w:rsidP="001D5EC7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C0B1F">
              <w:rPr>
                <w:rFonts w:ascii="Times New Roman" w:hAnsi="Times New Roman"/>
                <w:sz w:val="24"/>
                <w:szCs w:val="24"/>
              </w:rPr>
              <w:t xml:space="preserve">Rumbaugh, J. Modelado y diseño orientado a objetos, metodología OMT. </w:t>
            </w:r>
            <w:r w:rsidRPr="008C0B1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Prentice Hall,1996. </w:t>
            </w:r>
          </w:p>
          <w:p w14:paraId="028C7F36" w14:textId="77777777" w:rsidR="008C0B1F" w:rsidRDefault="001D5EC7" w:rsidP="001D5EC7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C0B1F">
              <w:rPr>
                <w:rFonts w:ascii="Times New Roman" w:hAnsi="Times New Roman"/>
                <w:sz w:val="24"/>
                <w:szCs w:val="24"/>
                <w:lang w:val="en-US"/>
              </w:rPr>
              <w:t>Vandevoorde</w:t>
            </w:r>
            <w:proofErr w:type="spellEnd"/>
            <w:r w:rsidRPr="008C0B1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D. C++ Templates the Complete guide. Addison-Wesley, 2003. </w:t>
            </w:r>
          </w:p>
          <w:p w14:paraId="5A5C4ACF" w14:textId="6D30C1EC" w:rsidR="00FC6175" w:rsidRPr="008C0B1F" w:rsidRDefault="001D5EC7" w:rsidP="001D5EC7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C0B1F">
              <w:rPr>
                <w:rFonts w:ascii="Times New Roman" w:hAnsi="Times New Roman"/>
                <w:sz w:val="24"/>
                <w:szCs w:val="24"/>
                <w:lang w:val="en-US"/>
              </w:rPr>
              <w:t>Frienman</w:t>
            </w:r>
            <w:proofErr w:type="spellEnd"/>
            <w:r w:rsidRPr="008C0B1F">
              <w:rPr>
                <w:rFonts w:ascii="Times New Roman" w:hAnsi="Times New Roman"/>
                <w:sz w:val="24"/>
                <w:szCs w:val="24"/>
                <w:lang w:val="en-US"/>
              </w:rPr>
              <w:t>, F.L. Problem solving, Abstraction, and design using C++. Addison-Wesley, 1997.</w:t>
            </w:r>
          </w:p>
        </w:tc>
      </w:tr>
    </w:tbl>
    <w:p w14:paraId="49612099" w14:textId="77777777" w:rsidR="00FC6175" w:rsidRPr="008C0B1F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  <w:lang w:val="en-US"/>
        </w:rPr>
      </w:pPr>
    </w:p>
    <w:p w14:paraId="54AEC6E6" w14:textId="77777777" w:rsidR="006C2C95" w:rsidRPr="008C0B1F" w:rsidRDefault="006C2C95">
      <w:pPr>
        <w:rPr>
          <w:lang w:val="en-US"/>
        </w:rPr>
      </w:pPr>
    </w:p>
    <w:sectPr w:rsidR="006C2C95" w:rsidRPr="008C0B1F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918AA" w14:textId="77777777" w:rsidR="00150865" w:rsidRDefault="00150865" w:rsidP="00FC6175">
      <w:pPr>
        <w:spacing w:after="0" w:line="240" w:lineRule="auto"/>
      </w:pPr>
      <w:r>
        <w:separator/>
      </w:r>
    </w:p>
  </w:endnote>
  <w:endnote w:type="continuationSeparator" w:id="0">
    <w:p w14:paraId="1D9105B3" w14:textId="77777777" w:rsidR="00150865" w:rsidRDefault="00150865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A083F" w14:textId="77777777" w:rsidR="00150865" w:rsidRDefault="00150865" w:rsidP="00FC6175">
      <w:pPr>
        <w:spacing w:after="0" w:line="240" w:lineRule="auto"/>
      </w:pPr>
      <w:r>
        <w:separator/>
      </w:r>
    </w:p>
  </w:footnote>
  <w:footnote w:type="continuationSeparator" w:id="0">
    <w:p w14:paraId="68A36732" w14:textId="77777777" w:rsidR="00150865" w:rsidRDefault="00150865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540F7"/>
    <w:multiLevelType w:val="hybridMultilevel"/>
    <w:tmpl w:val="BA34060C"/>
    <w:lvl w:ilvl="0" w:tplc="2E40C0E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1"/>
  </w:num>
  <w:num w:numId="2" w16cid:durableId="1032535287">
    <w:abstractNumId w:val="0"/>
  </w:num>
  <w:num w:numId="3" w16cid:durableId="2091728162">
    <w:abstractNumId w:val="5"/>
  </w:num>
  <w:num w:numId="4" w16cid:durableId="1611400283">
    <w:abstractNumId w:val="6"/>
  </w:num>
  <w:num w:numId="5" w16cid:durableId="1763842349">
    <w:abstractNumId w:val="4"/>
  </w:num>
  <w:num w:numId="6" w16cid:durableId="256909129">
    <w:abstractNumId w:val="2"/>
  </w:num>
  <w:num w:numId="7" w16cid:durableId="946737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022509"/>
    <w:rsid w:val="0004661C"/>
    <w:rsid w:val="0010420C"/>
    <w:rsid w:val="00140994"/>
    <w:rsid w:val="00145C22"/>
    <w:rsid w:val="00150865"/>
    <w:rsid w:val="001D5EC7"/>
    <w:rsid w:val="00242410"/>
    <w:rsid w:val="002559EB"/>
    <w:rsid w:val="002B1E60"/>
    <w:rsid w:val="003A0BDC"/>
    <w:rsid w:val="00577797"/>
    <w:rsid w:val="0059173D"/>
    <w:rsid w:val="005E7DFD"/>
    <w:rsid w:val="00601CD8"/>
    <w:rsid w:val="006C2C95"/>
    <w:rsid w:val="006D5F0C"/>
    <w:rsid w:val="00747D94"/>
    <w:rsid w:val="007B1DF0"/>
    <w:rsid w:val="00892F02"/>
    <w:rsid w:val="008C0B1F"/>
    <w:rsid w:val="009460BE"/>
    <w:rsid w:val="00A270D3"/>
    <w:rsid w:val="00A43717"/>
    <w:rsid w:val="00B77FC1"/>
    <w:rsid w:val="00BF7D34"/>
    <w:rsid w:val="00D40A17"/>
    <w:rsid w:val="00D90739"/>
    <w:rsid w:val="00DB02CE"/>
    <w:rsid w:val="00E82621"/>
    <w:rsid w:val="00EA152F"/>
    <w:rsid w:val="00FB29FE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71</cp:revision>
  <dcterms:created xsi:type="dcterms:W3CDTF">2024-08-18T00:43:00Z</dcterms:created>
  <dcterms:modified xsi:type="dcterms:W3CDTF">2024-08-20T06:08:00Z</dcterms:modified>
</cp:coreProperties>
</file>