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4.png" ContentType="image/png"/>
  <Override PartName="/word/media/rId91.png" ContentType="image/png"/>
  <Override PartName="/word/media/rId97.png" ContentType="image/png"/>
  <Override PartName="/word/media/rId103.png" ContentType="image/png"/>
  <Override PartName="/word/media/rId100.png" ContentType="image/png"/>
  <Override PartName="/word/media/rId106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No5.</w:t>
      </w:r>
      <w:r>
        <w:t xml:space="preserve"> </w:t>
      </w: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Сущенко</w:t>
      </w:r>
      <w:r>
        <w:t xml:space="preserve"> </w:t>
      </w:r>
      <w:r>
        <w:t xml:space="preserve">Алина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#Задания</w:t>
      </w:r>
      <w:r>
        <w:t xml:space="preserve"> </w:t>
      </w:r>
      <w:r>
        <w:t xml:space="preserve">1. Откройте Midnight Commander</w:t>
      </w:r>
      <w:r>
        <w:t xml:space="preserve"> </w:t>
      </w:r>
      <w:r>
        <w:t xml:space="preserve">2. Создать папку lab05</w:t>
      </w:r>
      <w:r>
        <w:t xml:space="preserve"> </w:t>
      </w:r>
      <w:r>
        <w:t xml:space="preserve">3. Создать файл</w:t>
      </w:r>
      <w:r>
        <w:t xml:space="preserve"> </w:t>
      </w:r>
      <w:r>
        <w:t xml:space="preserve">“</w:t>
      </w:r>
      <w:r>
        <w:t xml:space="preserve">lab5-1.asm</w:t>
      </w:r>
      <w:r>
        <w:t xml:space="preserve">”</w:t>
      </w:r>
      <w:r>
        <w:t xml:space="preserve"> </w:t>
      </w:r>
      <w:r>
        <w:t xml:space="preserve">,оттранслировать текст программы, скомпонировать объектны файл, после чего запустить полученный файл.</w:t>
      </w:r>
      <w:r>
        <w:t xml:space="preserve"> </w:t>
      </w:r>
      <w:r>
        <w:t xml:space="preserve">4. Сказать файл с ТУИС и скопировать в каталог lab05.</w:t>
      </w:r>
      <w:r>
        <w:t xml:space="preserve"> </w:t>
      </w:r>
      <w:r>
        <w:t xml:space="preserve">5. Скопировать файлы</w:t>
      </w:r>
      <w:r>
        <w:t xml:space="preserve"> </w:t>
      </w:r>
      <w:r>
        <w:t xml:space="preserve">“</w:t>
      </w:r>
      <w:r>
        <w:t xml:space="preserve">lab5-1.asm</w:t>
      </w:r>
      <w:r>
        <w:t xml:space="preserve">”</w:t>
      </w:r>
      <w:r>
        <w:t xml:space="preserve">, переименовать в</w:t>
      </w:r>
      <w:r>
        <w:t xml:space="preserve"> </w:t>
      </w:r>
      <w:r>
        <w:t xml:space="preserve">“</w:t>
      </w:r>
      <w:r>
        <w:t xml:space="preserve">lab5-2.asm</w:t>
      </w:r>
      <w:r>
        <w:t xml:space="preserve">”</w:t>
      </w:r>
      <w:r>
        <w:t xml:space="preserve"> </w:t>
      </w:r>
      <w:r>
        <w:t xml:space="preserve">и переделать текст программы так, чтобы использовалась программа из скаченного файла с ТУИС.</w:t>
      </w:r>
      <w:r>
        <w:t xml:space="preserve"> </w:t>
      </w:r>
      <w:r>
        <w:t xml:space="preserve">6. Создать файл и проверить его работу.</w:t>
      </w:r>
      <w:r>
        <w:t xml:space="preserve"> </w:t>
      </w:r>
      <w:r>
        <w:t xml:space="preserve">7. Создать копию файла</w:t>
      </w:r>
      <w:r>
        <w:t xml:space="preserve"> </w:t>
      </w:r>
      <w:r>
        <w:t xml:space="preserve">“</w:t>
      </w:r>
      <w:r>
        <w:t xml:space="preserve">lab5-1.asm</w:t>
      </w:r>
      <w:r>
        <w:t xml:space="preserve">”</w:t>
      </w:r>
      <w:r>
        <w:t xml:space="preserve">. Изменить текст программы так, чтобы не был использован внешний файл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, но при этом сохранять последовательность действий по алгоритму.</w:t>
      </w:r>
      <w:r>
        <w:t xml:space="preserve"> </w:t>
      </w:r>
      <w:r>
        <w:t xml:space="preserve">8. Создать копию</w:t>
      </w:r>
      <w:r>
        <w:t xml:space="preserve"> </w:t>
      </w:r>
      <w:r>
        <w:t xml:space="preserve">“</w:t>
      </w:r>
      <w:r>
        <w:t xml:space="preserve">lab5-2.asm</w:t>
      </w:r>
      <w:r>
        <w:t xml:space="preserve">”</w:t>
      </w:r>
      <w:r>
        <w:t xml:space="preserve">, изменить текст программы( с использованием файла in_out.asm),так же припридерживась алгоритма.</w:t>
      </w:r>
      <w:r>
        <w:t xml:space="preserve"> </w:t>
      </w:r>
      <w:r>
        <w:t xml:space="preserve">9. Создать файлы соответсвующие условию заданий и проверить из работу.</w:t>
      </w:r>
      <w:r>
        <w:t xml:space="preserve"> </w:t>
      </w:r>
      <w:r>
        <w:t xml:space="preserve"># Цель работы</w:t>
      </w:r>
    </w:p>
    <w:p>
      <w:pPr>
        <w:pStyle w:val="BodyText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Start w:id="20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bookmarkEnd w:id="20"/>
    <w:bookmarkStart w:id="63" w:name="откройте-mc.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1. Откройте MC.</w:t>
      </w:r>
    </w:p>
    <w:p>
      <w:pPr>
        <w:pStyle w:val="SourceCode"/>
      </w:pPr>
      <w:r>
        <w:rPr>
          <w:rStyle w:val="VerbatimChar"/>
        </w:rPr>
        <w:t xml:space="preserve">Открываем midnight commander с помощью команты 'mc' (рис.1 [fig:001 width=70%]) , (рис.2 [fig:002 width=70%]) </w:t>
      </w:r>
    </w:p>
    <w:p>
      <w:pPr>
        <w:pStyle w:val="CaptionedFigure"/>
      </w:pPr>
      <w:r>
        <w:drawing>
          <wp:inline>
            <wp:extent cx="3162300" cy="508000"/>
            <wp:effectExtent b="0" l="0" r="0" t="0"/>
            <wp:docPr descr="Рис.1 Открытие МС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 Открытие МС</w:t>
      </w:r>
    </w:p>
    <w:p>
      <w:pPr>
        <w:pStyle w:val="CaptionedFigure"/>
      </w:pPr>
      <w:r>
        <w:drawing>
          <wp:inline>
            <wp:extent cx="3733800" cy="1489295"/>
            <wp:effectExtent b="0" l="0" r="0" t="0"/>
            <wp:docPr descr="Рис.2 Открытый МС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9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 Открытый МС</w:t>
      </w:r>
    </w:p>
    <w:p>
      <w:pPr>
        <w:numPr>
          <w:ilvl w:val="0"/>
          <w:numId w:val="1001"/>
        </w:numPr>
        <w:pStyle w:val="Compact"/>
      </w:pPr>
      <w:r>
        <w:t xml:space="preserve">Используя клавиши на клавиатуре переходим в нужный нам каталог и наживаем</w:t>
      </w:r>
      <w:r>
        <w:t xml:space="preserve"> </w:t>
      </w:r>
      <w:r>
        <w:t xml:space="preserve">‘</w:t>
      </w:r>
      <w:r>
        <w:t xml:space="preserve">enter</w:t>
      </w:r>
      <w:r>
        <w:t xml:space="preserve">’</w:t>
      </w:r>
      <w:r>
        <w:t xml:space="preserve"> </w:t>
      </w:r>
      <w:r>
        <w:t xml:space="preserve">(рис.3 [fig:003 width=70%]) .</w:t>
      </w:r>
    </w:p>
    <w:p>
      <w:pPr>
        <w:pStyle w:val="CaptionedFigure"/>
      </w:pPr>
      <w:r>
        <w:drawing>
          <wp:inline>
            <wp:extent cx="3733800" cy="448696"/>
            <wp:effectExtent b="0" l="0" r="0" t="0"/>
            <wp:docPr descr="Рис.3 Переход в нужный каталог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Переход в нужный каталог</w:t>
      </w:r>
    </w:p>
    <w:p>
      <w:pPr>
        <w:numPr>
          <w:ilvl w:val="0"/>
          <w:numId w:val="1002"/>
        </w:numPr>
        <w:pStyle w:val="Compact"/>
      </w:pPr>
      <w:r>
        <w:t xml:space="preserve">С помощью клавиши</w:t>
      </w:r>
      <w:r>
        <w:t xml:space="preserve"> </w:t>
      </w:r>
      <w:r>
        <w:t xml:space="preserve">‘</w:t>
      </w:r>
      <w:r>
        <w:t xml:space="preserve">F7</w:t>
      </w:r>
      <w:r>
        <w:t xml:space="preserve">’</w:t>
      </w:r>
      <w:r>
        <w:t xml:space="preserve"> </w:t>
      </w:r>
      <w:r>
        <w:t xml:space="preserve">создаем папку</w:t>
      </w:r>
      <w:r>
        <w:t xml:space="preserve"> </w:t>
      </w:r>
      <w:r>
        <w:t xml:space="preserve">‘</w:t>
      </w:r>
      <w:r>
        <w:t xml:space="preserve">lab05</w:t>
      </w:r>
      <w:r>
        <w:t xml:space="preserve">’</w:t>
      </w:r>
      <w:r>
        <w:t xml:space="preserve"> </w:t>
      </w:r>
      <w:r>
        <w:t xml:space="preserve">и переходим в неё (рис.4 [fig:004 width=70%]) , (рис.5 [fig:005 width=70%])</w:t>
      </w:r>
    </w:p>
    <w:p>
      <w:pPr>
        <w:pStyle w:val="CaptionedFigure"/>
      </w:pPr>
      <w:r>
        <w:drawing>
          <wp:inline>
            <wp:extent cx="3733800" cy="448696"/>
            <wp:effectExtent b="0" l="0" r="0" t="0"/>
            <wp:docPr descr="Рис.4 Создание папки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 Создание папки</w:t>
      </w:r>
    </w:p>
    <w:p>
      <w:pPr>
        <w:pStyle w:val="CaptionedFigure"/>
      </w:pPr>
      <w:r>
        <w:drawing>
          <wp:inline>
            <wp:extent cx="3733800" cy="448696"/>
            <wp:effectExtent b="0" l="0" r="0" t="0"/>
            <wp:docPr descr="Рис.5 Проверка наличия папки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 Проверка наличия папки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</w:t>
      </w:r>
      <w:r>
        <w:t xml:space="preserve"> </w:t>
      </w:r>
      <w:r>
        <w:t xml:space="preserve">‘</w:t>
      </w:r>
      <w:r>
        <w:t xml:space="preserve">touch</w:t>
      </w:r>
      <w:r>
        <w:t xml:space="preserve">’</w:t>
      </w:r>
      <w:r>
        <w:t xml:space="preserve"> </w:t>
      </w:r>
      <w:r>
        <w:t xml:space="preserve">создаём файл</w:t>
      </w:r>
      <w:r>
        <w:t xml:space="preserve"> </w:t>
      </w:r>
      <w:r>
        <w:t xml:space="preserve">‘</w:t>
      </w:r>
      <w:r>
        <w:t xml:space="preserve">lab5-1.asm</w:t>
      </w:r>
      <w:r>
        <w:t xml:space="preserve">’</w:t>
      </w:r>
      <w:r>
        <w:t xml:space="preserve"> </w:t>
      </w:r>
      <w:r>
        <w:t xml:space="preserve">и проверяем его наличие (рис.6 [fig:006 width=70%]) , (рис.7 [fig:007 width=70%])</w:t>
      </w:r>
    </w:p>
    <w:p>
      <w:pPr>
        <w:pStyle w:val="CaptionedFigure"/>
      </w:pPr>
      <w:r>
        <w:drawing>
          <wp:inline>
            <wp:extent cx="3733800" cy="343218"/>
            <wp:effectExtent b="0" l="0" r="0" t="0"/>
            <wp:docPr descr="Рис.6 Проверка наличия папки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 Проверка наличия папки</w:t>
      </w:r>
    </w:p>
    <w:p>
      <w:pPr>
        <w:pStyle w:val="CaptionedFigure"/>
      </w:pPr>
      <w:r>
        <w:drawing>
          <wp:inline>
            <wp:extent cx="3733800" cy="473450"/>
            <wp:effectExtent b="0" l="0" r="0" t="0"/>
            <wp:docPr descr="Рис.7 Проверка наличия папки(2)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 Проверка наличия папки(2)</w:t>
      </w:r>
    </w:p>
    <w:p>
      <w:pPr>
        <w:numPr>
          <w:ilvl w:val="0"/>
          <w:numId w:val="1004"/>
        </w:numPr>
        <w:pStyle w:val="Compact"/>
      </w:pPr>
      <w:r>
        <w:t xml:space="preserve">С помощью клавиши</w:t>
      </w:r>
      <w:r>
        <w:t xml:space="preserve"> </w:t>
      </w:r>
      <w:r>
        <w:t xml:space="preserve">‘</w:t>
      </w:r>
      <w:r>
        <w:t xml:space="preserve">F4</w:t>
      </w:r>
      <w:r>
        <w:t xml:space="preserve">’</w:t>
      </w:r>
      <w:r>
        <w:t xml:space="preserve"> </w:t>
      </w:r>
      <w:r>
        <w:t xml:space="preserve">переходим в редактирование файла и вставляем текст программы предложенном на ТУИС.</w:t>
      </w:r>
    </w:p>
    <w:p>
      <w:pPr>
        <w:pStyle w:val="FirstParagraph"/>
      </w:pPr>
      <w:r>
        <w:t xml:space="preserve">Текст программы имеет вид: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,10</w:t>
      </w:r>
      <w:r>
        <w:t xml:space="preserve"> </w:t>
      </w:r>
      <w:r>
        <w:t xml:space="preserve">msgLen: EQU $-msg</w:t>
      </w:r>
      <w:r>
        <w:t xml:space="preserve"> </w:t>
      </w:r>
      <w:r>
        <w:t xml:space="preserve">SECTION .bss</w:t>
      </w:r>
      <w:r>
        <w:t xml:space="preserve"> </w:t>
      </w:r>
      <w:r>
        <w:t xml:space="preserve">13</w:t>
      </w:r>
      <w:r>
        <w:t xml:space="preserve"> </w:t>
      </w:r>
      <w:r>
        <w:t xml:space="preserve">buf1: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eax,4</w:t>
      </w:r>
      <w:r>
        <w:t xml:space="preserve"> </w:t>
      </w:r>
      <w:r>
        <w:t xml:space="preserve">mov ebx,1</w:t>
      </w:r>
      <w:r>
        <w:t xml:space="preserve"> </w:t>
      </w:r>
      <w:r>
        <w:t xml:space="preserve">mov ecx,msg</w:t>
      </w:r>
      <w:r>
        <w:t xml:space="preserve"> </w:t>
      </w:r>
      <w:r>
        <w:t xml:space="preserve">mov edx,msgLen</w:t>
      </w:r>
      <w:r>
        <w:t xml:space="preserve"> </w:t>
      </w:r>
      <w:r>
        <w:t xml:space="preserve">int 80h</w:t>
      </w:r>
      <w:r>
        <w:t xml:space="preserve"> </w:t>
      </w:r>
      <w:r>
        <w:t xml:space="preserve">mov eax, 3</w:t>
      </w:r>
      <w:r>
        <w:t xml:space="preserve"> </w:t>
      </w:r>
      <w:r>
        <w:t xml:space="preserve">mov ebx, 0</w:t>
      </w:r>
      <w:r>
        <w:t xml:space="preserve"> </w:t>
      </w:r>
      <w:r>
        <w:t xml:space="preserve">mov ecx, buf1</w:t>
      </w:r>
      <w:r>
        <w:t xml:space="preserve"> </w:t>
      </w:r>
      <w:r>
        <w:t xml:space="preserve">mov edx, 80</w:t>
      </w:r>
      <w:r>
        <w:t xml:space="preserve"> </w:t>
      </w:r>
      <w:r>
        <w:t xml:space="preserve">int 80h</w:t>
      </w:r>
      <w:r>
        <w:t xml:space="preserve"> </w:t>
      </w:r>
      <w:r>
        <w:t xml:space="preserve">mov eax,1</w:t>
      </w:r>
      <w:r>
        <w:t xml:space="preserve"> </w:t>
      </w:r>
      <w:r>
        <w:t xml:space="preserve">mov ebx,0</w:t>
      </w:r>
      <w:r>
        <w:t xml:space="preserve"> </w:t>
      </w:r>
      <w:r>
        <w:t xml:space="preserve">int 80h</w:t>
      </w:r>
    </w:p>
    <w:p>
      <w:pPr>
        <w:pStyle w:val="BodyText"/>
      </w:pPr>
      <w:r>
        <w:t xml:space="preserve">( рис.8 [fig:008 width=70%])</w:t>
      </w:r>
    </w:p>
    <w:p>
      <w:pPr>
        <w:pStyle w:val="CaptionedFigure"/>
      </w:pPr>
      <w:r>
        <w:drawing>
          <wp:inline>
            <wp:extent cx="3733800" cy="2584062"/>
            <wp:effectExtent b="0" l="0" r="0" t="0"/>
            <wp:docPr descr="Рис.8 Редактор и сам текст программы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4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 Редактор и сам текст программы</w:t>
      </w:r>
    </w:p>
    <w:p>
      <w:pPr>
        <w:numPr>
          <w:ilvl w:val="0"/>
          <w:numId w:val="1005"/>
        </w:numPr>
        <w:pStyle w:val="Compact"/>
      </w:pPr>
      <w:r>
        <w:t xml:space="preserve">С помощью клавиши</w:t>
      </w:r>
      <w:r>
        <w:t xml:space="preserve"> </w:t>
      </w:r>
      <w:r>
        <w:t xml:space="preserve">‘</w:t>
      </w:r>
      <w:r>
        <w:t xml:space="preserve">F2</w:t>
      </w:r>
      <w:r>
        <w:t xml:space="preserve">’</w:t>
      </w:r>
      <w:r>
        <w:t xml:space="preserve"> </w:t>
      </w:r>
      <w:r>
        <w:t xml:space="preserve">сохраняем проделанные изменения и просматривем результат с помощью клавиши</w:t>
      </w:r>
      <w:r>
        <w:t xml:space="preserve"> </w:t>
      </w:r>
      <w:r>
        <w:t xml:space="preserve">‘</w:t>
      </w:r>
      <w:r>
        <w:t xml:space="preserve">F3</w:t>
      </w:r>
      <w:r>
        <w:t xml:space="preserve">’</w:t>
      </w:r>
      <w:r>
        <w:t xml:space="preserve"> </w:t>
      </w:r>
      <w:r>
        <w:t xml:space="preserve">( рис.9 [fig:009 width=70%])</w:t>
      </w:r>
    </w:p>
    <w:p>
      <w:pPr>
        <w:pStyle w:val="CaptionedFigure"/>
      </w:pPr>
      <w:r>
        <w:drawing>
          <wp:inline>
            <wp:extent cx="3733800" cy="2584062"/>
            <wp:effectExtent b="0" l="0" r="0" t="0"/>
            <wp:docPr descr="Рис.9 Текст программы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4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 Текст программы</w:t>
      </w:r>
    </w:p>
    <w:p>
      <w:pPr>
        <w:numPr>
          <w:ilvl w:val="0"/>
          <w:numId w:val="1006"/>
        </w:numPr>
        <w:pStyle w:val="Compact"/>
      </w:pPr>
      <w:r>
        <w:t xml:space="preserve">Транслируем текст программы в объектный файл, компилируем начальный файл и передаём объектный файл на обработку компоновщику ( рис.10 [fig:010 width=70%]), ( рис.11 [fig:011 width=70%]), ( рис.12 [fig:012 width=70%])</w:t>
      </w:r>
    </w:p>
    <w:p>
      <w:pPr>
        <w:pStyle w:val="CaptionedFigure"/>
      </w:pPr>
      <w:r>
        <w:drawing>
          <wp:inline>
            <wp:extent cx="3733800" cy="177486"/>
            <wp:effectExtent b="0" l="0" r="0" t="0"/>
            <wp:docPr descr="Рис.10 Транслирование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 Транслирование</w:t>
      </w:r>
    </w:p>
    <w:p>
      <w:pPr>
        <w:pStyle w:val="CaptionedFigure"/>
      </w:pPr>
      <w:r>
        <w:drawing>
          <wp:inline>
            <wp:extent cx="3733800" cy="591493"/>
            <wp:effectExtent b="0" l="0" r="0" t="0"/>
            <wp:docPr descr="Рис.11 Первая проверка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 Первая проверка</w:t>
      </w:r>
    </w:p>
    <w:p>
      <w:pPr>
        <w:pStyle w:val="CaptionedFigure"/>
      </w:pPr>
      <w:r>
        <w:drawing>
          <wp:inline>
            <wp:extent cx="3733800" cy="702037"/>
            <wp:effectExtent b="0" l="0" r="0" t="0"/>
            <wp:docPr descr="Рис.12 Вторая проверка после компиляции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2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 Вторая проверка после компиляции</w:t>
      </w:r>
    </w:p>
    <w:p>
      <w:pPr>
        <w:numPr>
          <w:ilvl w:val="0"/>
          <w:numId w:val="1007"/>
        </w:numPr>
        <w:pStyle w:val="Compact"/>
      </w:pPr>
      <w:r>
        <w:t xml:space="preserve">Пробуем запустить созданный файл. ( рис.13 [fig:013 width=70%])</w:t>
      </w:r>
    </w:p>
    <w:p>
      <w:pPr>
        <w:pStyle w:val="CaptionedFigure"/>
      </w:pPr>
      <w:r>
        <w:drawing>
          <wp:inline>
            <wp:extent cx="3733800" cy="407894"/>
            <wp:effectExtent b="0" l="0" r="0" t="0"/>
            <wp:docPr descr="Рис.13 Запуск файла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 Запуск файла</w:t>
      </w:r>
    </w:p>
    <w:p>
      <w:pPr>
        <w:numPr>
          <w:ilvl w:val="0"/>
          <w:numId w:val="1008"/>
        </w:numPr>
        <w:pStyle w:val="Compact"/>
      </w:pPr>
      <w:r>
        <w:t xml:space="preserve">Ввод фамилии в строке. ( рис.14 [fig:014 width=70%])</w:t>
      </w:r>
    </w:p>
    <w:p>
      <w:pPr>
        <w:pStyle w:val="CaptionedFigure"/>
      </w:pPr>
      <w:r>
        <w:drawing>
          <wp:inline>
            <wp:extent cx="3733800" cy="571246"/>
            <wp:effectExtent b="0" l="0" r="0" t="0"/>
            <wp:docPr descr="Рис.14 Запуск файла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 Запуск файла</w:t>
      </w:r>
    </w:p>
    <w:bookmarkEnd w:id="63"/>
    <w:bookmarkStart w:id="109" w:name="подключение-внешнего-файла-in_out.asm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2. Подключение внешнего файла in_out.asm</w:t>
      </w:r>
    </w:p>
    <w:p>
      <w:pPr>
        <w:numPr>
          <w:ilvl w:val="0"/>
          <w:numId w:val="1009"/>
        </w:numPr>
        <w:pStyle w:val="Compact"/>
      </w:pPr>
      <w:r>
        <w:t xml:space="preserve">Скачиваем файл in_out.asm с ТУИС и для удобства открываем его в соседнем каталоге ( рис.15 [fig:015 width=70%])</w:t>
      </w:r>
    </w:p>
    <w:p>
      <w:pPr>
        <w:pStyle w:val="CaptionedFigure"/>
      </w:pPr>
      <w:r>
        <w:drawing>
          <wp:inline>
            <wp:extent cx="3733800" cy="373380"/>
            <wp:effectExtent b="0" l="0" r="0" t="0"/>
            <wp:docPr descr="Рис.15 Две открытые панели и скачанный файл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Рис.15 Две открытые панели и скачанный файл</w:t>
      </w:r>
    </w:p>
    <w:p>
      <w:pPr>
        <w:numPr>
          <w:ilvl w:val="0"/>
          <w:numId w:val="1010"/>
        </w:numPr>
        <w:pStyle w:val="Compact"/>
      </w:pPr>
      <w:r>
        <w:t xml:space="preserve">Используя клавишу</w:t>
      </w:r>
      <w:r>
        <w:t xml:space="preserve"> </w:t>
      </w:r>
      <w:r>
        <w:t xml:space="preserve">‘</w:t>
      </w:r>
      <w:r>
        <w:t xml:space="preserve">F5</w:t>
      </w:r>
      <w:r>
        <w:t xml:space="preserve">’</w:t>
      </w:r>
      <w:r>
        <w:t xml:space="preserve"> </w:t>
      </w:r>
      <w:r>
        <w:t xml:space="preserve">копируем файл in_out.asm в тот же каталог с нашим файлом ( рис.16 [fig:016 width=70%])</w:t>
      </w:r>
    </w:p>
    <w:p>
      <w:pPr>
        <w:pStyle w:val="CaptionedFigure"/>
      </w:pPr>
      <w:r>
        <w:drawing>
          <wp:inline>
            <wp:extent cx="3733800" cy="815427"/>
            <wp:effectExtent b="0" l="0" r="0" t="0"/>
            <wp:docPr descr="Рис.16 Скопированный файл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5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Рис.16 Скопированный файл</w:t>
      </w:r>
    </w:p>
    <w:p>
      <w:pPr>
        <w:numPr>
          <w:ilvl w:val="0"/>
          <w:numId w:val="1011"/>
        </w:numPr>
        <w:pStyle w:val="Compact"/>
      </w:pPr>
      <w:r>
        <w:t xml:space="preserve">С помощью той же клавиши создаём копию файла</w:t>
      </w:r>
      <w:r>
        <w:t xml:space="preserve"> </w:t>
      </w:r>
      <w:r>
        <w:t xml:space="preserve">‘</w:t>
      </w:r>
      <w:r>
        <w:t xml:space="preserve">lab5-1.asm</w:t>
      </w:r>
      <w:r>
        <w:t xml:space="preserve">’</w:t>
      </w:r>
      <w:r>
        <w:t xml:space="preserve"> </w:t>
      </w:r>
      <w:r>
        <w:t xml:space="preserve">с именем</w:t>
      </w:r>
      <w:r>
        <w:t xml:space="preserve"> </w:t>
      </w:r>
      <w:r>
        <w:t xml:space="preserve">‘</w:t>
      </w:r>
      <w:r>
        <w:t xml:space="preserve">lab5-2.asm</w:t>
      </w:r>
      <w:r>
        <w:t xml:space="preserve">’</w:t>
      </w:r>
    </w:p>
    <w:p>
      <w:pPr>
        <w:pStyle w:val="FirstParagraph"/>
      </w:pPr>
      <w:r>
        <w:t xml:space="preserve">Текст программы имеет вид: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,10</w:t>
      </w:r>
      <w:r>
        <w:t xml:space="preserve"> </w:t>
      </w:r>
      <w:r>
        <w:t xml:space="preserve">SECTION .bss</w:t>
      </w:r>
      <w:r>
        <w:t xml:space="preserve"> </w:t>
      </w:r>
      <w:r>
        <w:t xml:space="preserve">buf1: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22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sprintLF</w:t>
      </w:r>
      <w:r>
        <w:t xml:space="preserve"> </w:t>
      </w:r>
      <w:r>
        <w:t xml:space="preserve">mov ecx, buf1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( рис.17 [fig:017 width=70%]) , ( рис.18 [fig:018 width=70%]) , ( рис.19 [fig:019 width=70%])</w:t>
      </w:r>
    </w:p>
    <w:p>
      <w:pPr>
        <w:pStyle w:val="CaptionedFigure"/>
      </w:pPr>
      <w:r>
        <w:drawing>
          <wp:inline>
            <wp:extent cx="3733800" cy="1377407"/>
            <wp:effectExtent b="0" l="0" r="0" t="0"/>
            <wp:docPr descr="Рис.17 Создание копии файла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7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Рис.17 Создание копии файла</w:t>
      </w:r>
    </w:p>
    <w:p>
      <w:pPr>
        <w:pStyle w:val="CaptionedFigure"/>
      </w:pPr>
      <w:r>
        <w:drawing>
          <wp:inline>
            <wp:extent cx="3733800" cy="552143"/>
            <wp:effectExtent b="0" l="0" r="0" t="0"/>
            <wp:docPr descr="Рис.18 Проверка наличия файла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2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Рис.18 Проверка наличия файла</w:t>
      </w:r>
    </w:p>
    <w:p>
      <w:pPr>
        <w:pStyle w:val="CaptionedFigure"/>
      </w:pPr>
      <w:r>
        <w:drawing>
          <wp:inline>
            <wp:extent cx="3225800" cy="3670300"/>
            <wp:effectExtent b="0" l="0" r="0" t="0"/>
            <wp:docPr descr="Рис.19 Сам текст файла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Рис.19 Сам текст файла</w:t>
      </w:r>
    </w:p>
    <w:p>
      <w:pPr>
        <w:numPr>
          <w:ilvl w:val="0"/>
          <w:numId w:val="1012"/>
        </w:numPr>
        <w:pStyle w:val="Compact"/>
      </w:pPr>
      <w:r>
        <w:t xml:space="preserve">Транслируем текст программы (скрины не сохранились) в объектный файл и выполняем компановку объектного файла, после чего производим запуск программы. ( рис.20 [fig:020 width=70%]) , ( рис.21 [fig:021 width=70%])</w:t>
      </w:r>
    </w:p>
    <w:p>
      <w:pPr>
        <w:pStyle w:val="CaptionedFigure"/>
      </w:pPr>
      <w:r>
        <w:drawing>
          <wp:inline>
            <wp:extent cx="3733800" cy="332327"/>
            <wp:effectExtent b="0" l="0" r="0" t="0"/>
            <wp:docPr descr="Рис.20 Проверка наличия файлов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Рис.20 Проверка наличия файлов</w:t>
      </w:r>
    </w:p>
    <w:p>
      <w:pPr>
        <w:pStyle w:val="CaptionedFigure"/>
      </w:pPr>
      <w:r>
        <w:drawing>
          <wp:inline>
            <wp:extent cx="3733800" cy="518126"/>
            <wp:effectExtent b="0" l="0" r="0" t="0"/>
            <wp:docPr descr="Рис.21 Запуск файла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Рис.21 Запуск файла</w:t>
      </w:r>
    </w:p>
    <w:p>
      <w:pPr>
        <w:numPr>
          <w:ilvl w:val="0"/>
          <w:numId w:val="1013"/>
        </w:numPr>
        <w:pStyle w:val="Compact"/>
      </w:pPr>
      <w:r>
        <w:t xml:space="preserve">Меняем в файле</w:t>
      </w:r>
      <w:r>
        <w:t xml:space="preserve"> </w:t>
      </w:r>
      <w:r>
        <w:t xml:space="preserve">‘</w:t>
      </w:r>
      <w:r>
        <w:t xml:space="preserve">lab5-2.asm</w:t>
      </w:r>
      <w:r>
        <w:t xml:space="preserve">’</w:t>
      </w:r>
      <w:r>
        <w:t xml:space="preserve"> </w:t>
      </w:r>
      <w:r>
        <w:t xml:space="preserve">‘</w:t>
      </w:r>
      <w:r>
        <w:t xml:space="preserve">sprintLF</w:t>
      </w:r>
      <w:r>
        <w:t xml:space="preserve">’</w:t>
      </w:r>
      <w:r>
        <w:t xml:space="preserve"> </w:t>
      </w:r>
      <w:r>
        <w:t xml:space="preserve">на</w:t>
      </w:r>
      <w:r>
        <w:t xml:space="preserve"> </w:t>
      </w:r>
      <w:r>
        <w:t xml:space="preserve">‘</w:t>
      </w:r>
      <w:r>
        <w:t xml:space="preserve">sprint</w:t>
      </w:r>
      <w:r>
        <w:t xml:space="preserve">’</w:t>
      </w:r>
    </w:p>
    <w:p>
      <w:pPr>
        <w:pStyle w:val="FirstParagraph"/>
      </w:pPr>
      <w:r>
        <w:t xml:space="preserve">Текст программы выглядит так: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,10</w:t>
      </w:r>
      <w:r>
        <w:t xml:space="preserve"> </w:t>
      </w:r>
      <w:r>
        <w:t xml:space="preserve">SECTION .bss</w:t>
      </w:r>
      <w:r>
        <w:t xml:space="preserve"> </w:t>
      </w:r>
      <w:r>
        <w:t xml:space="preserve">buf1: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 buf1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( рис.22 [fig:022 width=70%])</w:t>
      </w:r>
    </w:p>
    <w:p>
      <w:pPr>
        <w:pStyle w:val="CaptionedFigure"/>
      </w:pPr>
      <w:r>
        <w:drawing>
          <wp:inline>
            <wp:extent cx="3733800" cy="2434346"/>
            <wp:effectExtent b="0" l="0" r="0" t="0"/>
            <wp:docPr descr="Рис.22" title="fig: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4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Рис.22</w:t>
      </w:r>
    </w:p>
    <w:p>
      <w:pPr>
        <w:numPr>
          <w:ilvl w:val="0"/>
          <w:numId w:val="1014"/>
        </w:numPr>
        <w:pStyle w:val="Compact"/>
      </w:pPr>
      <w:r>
        <w:t xml:space="preserve">Создаём исполняемый файл и проверяем его работу и порверяем его работу ( рис.23 [fig:023 width=70%])</w:t>
      </w:r>
    </w:p>
    <w:p>
      <w:pPr>
        <w:pStyle w:val="CaptionedFigure"/>
      </w:pPr>
      <w:r>
        <w:drawing>
          <wp:inline>
            <wp:extent cx="3733800" cy="477005"/>
            <wp:effectExtent b="0" l="0" r="0" t="0"/>
            <wp:docPr descr="Рис.23 Проверка работы" title="fig: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7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Рис.23 Проверка работы</w:t>
      </w:r>
    </w:p>
    <w:p>
      <w:pPr>
        <w:pStyle w:val="BodyText"/>
      </w:pPr>
      <w:r>
        <w:t xml:space="preserve">В файле lab5-2.asm замените подпрограмму sprintLF на sprint. Создайте исполняе-</w:t>
      </w:r>
      <w:r>
        <w:t xml:space="preserve"> </w:t>
      </w:r>
      <w:r>
        <w:t xml:space="preserve">мый файл и проверьте его работу. В чем разница?</w:t>
      </w:r>
    </w:p>
    <w:p>
      <w:pPr>
        <w:pStyle w:val="BodyText"/>
      </w:pPr>
      <w:r>
        <w:t xml:space="preserve">Разница в том, что в первом случае ввод текста с клавиатуры производится на следующей строке, а во втором - сразу после двоеточия.</w:t>
      </w:r>
    </w:p>
    <w:p>
      <w:pPr>
        <w:pStyle w:val="BodyText"/>
      </w:pPr>
      <w:r>
        <w:t xml:space="preserve">#Задание для самостоятельной работы</w:t>
      </w:r>
    </w:p>
    <w:p>
      <w:pPr>
        <w:numPr>
          <w:ilvl w:val="0"/>
          <w:numId w:val="1015"/>
        </w:numPr>
        <w:pStyle w:val="Compact"/>
      </w:pPr>
      <w:r>
        <w:t xml:space="preserve">Создаём копию файла</w:t>
      </w:r>
      <w:r>
        <w:t xml:space="preserve"> </w:t>
      </w:r>
      <w:r>
        <w:t xml:space="preserve">‘</w:t>
      </w:r>
      <w:r>
        <w:t xml:space="preserve">lab5-1.asm</w:t>
      </w:r>
      <w:r>
        <w:t xml:space="preserve">’</w:t>
      </w:r>
      <w:r>
        <w:t xml:space="preserve"> </w:t>
      </w:r>
      <w:r>
        <w:t xml:space="preserve">с новым именем</w:t>
      </w:r>
      <w:r>
        <w:t xml:space="preserve"> </w:t>
      </w:r>
      <w:r>
        <w:t xml:space="preserve">‘</w:t>
      </w:r>
      <w:r>
        <w:t xml:space="preserve">lab5-1-1.asm</w:t>
      </w:r>
      <w:r>
        <w:t xml:space="preserve">’</w:t>
      </w:r>
      <w:r>
        <w:t xml:space="preserve"> </w:t>
      </w:r>
      <w:r>
        <w:t xml:space="preserve">( рис.24 [fig:024 width=70%])</w:t>
      </w:r>
    </w:p>
    <w:p>
      <w:pPr>
        <w:pStyle w:val="CaptionedFigure"/>
      </w:pPr>
      <w:r>
        <w:drawing>
          <wp:inline>
            <wp:extent cx="3733800" cy="1582993"/>
            <wp:effectExtent b="0" l="0" r="0" t="0"/>
            <wp:docPr descr="Рис.24 Создание копии файла" title="fig: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2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Рис.24 Создание копии файла</w:t>
      </w:r>
    </w:p>
    <w:p>
      <w:pPr>
        <w:numPr>
          <w:ilvl w:val="0"/>
          <w:numId w:val="1016"/>
        </w:numPr>
        <w:pStyle w:val="Compact"/>
      </w:pPr>
      <w:r>
        <w:t xml:space="preserve">Без использования программы in_out.asm вносим изменения в программу, чтобы она работала по заданному алгоритму: 1)Вывести приглашение типа</w:t>
      </w:r>
      <w:r>
        <w:t xml:space="preserve"> </w:t>
      </w:r>
      <w:r>
        <w:t xml:space="preserve">“</w:t>
      </w:r>
      <w:r>
        <w:t xml:space="preserve">Введите строку</w:t>
      </w:r>
      <w:r>
        <w:t xml:space="preserve">”</w:t>
      </w:r>
      <w:r>
        <w:t xml:space="preserve">;2)Вывести строку с клавиатуры;3)Вывести введённую строку на экран (рис.24-1 [fig:025 width=70%])</w:t>
      </w:r>
      <w:r>
        <w:t xml:space="preserve"> </w:t>
      </w:r>
      <w:r>
        <w:t xml:space="preserve">Текст программы: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,10</w:t>
      </w:r>
      <w:r>
        <w:t xml:space="preserve"> </w:t>
      </w:r>
      <w:r>
        <w:t xml:space="preserve">msgLen: EQU $-msg</w:t>
      </w:r>
      <w:r>
        <w:t xml:space="preserve"> </w:t>
      </w:r>
      <w:r>
        <w:t xml:space="preserve">SECTION .bss</w:t>
      </w:r>
      <w:r>
        <w:t xml:space="preserve"> </w:t>
      </w:r>
      <w:r>
        <w:t xml:space="preserve">buf1: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eax,4</w:t>
      </w:r>
      <w:r>
        <w:t xml:space="preserve"> </w:t>
      </w:r>
      <w:r>
        <w:t xml:space="preserve">mov ebx,1</w:t>
      </w:r>
      <w:r>
        <w:t xml:space="preserve"> </w:t>
      </w:r>
      <w:r>
        <w:t xml:space="preserve">mov ecx,msg</w:t>
      </w:r>
      <w:r>
        <w:t xml:space="preserve"> </w:t>
      </w:r>
      <w:r>
        <w:t xml:space="preserve">mov edx,msgLen</w:t>
      </w:r>
      <w:r>
        <w:t xml:space="preserve"> </w:t>
      </w:r>
      <w:r>
        <w:t xml:space="preserve">int 80h</w:t>
      </w:r>
      <w:r>
        <w:t xml:space="preserve"> </w:t>
      </w:r>
      <w:r>
        <w:t xml:space="preserve">mov eax, 3</w:t>
      </w:r>
      <w:r>
        <w:t xml:space="preserve"> </w:t>
      </w:r>
      <w:r>
        <w:t xml:space="preserve">mov ebx, 0</w:t>
      </w:r>
      <w:r>
        <w:t xml:space="preserve"> </w:t>
      </w:r>
      <w:r>
        <w:t xml:space="preserve">mov ecx, buf1</w:t>
      </w:r>
      <w:r>
        <w:t xml:space="preserve"> </w:t>
      </w:r>
      <w:r>
        <w:t xml:space="preserve">mov edx, 80</w:t>
      </w:r>
      <w:r>
        <w:t xml:space="preserve"> </w:t>
      </w:r>
      <w:r>
        <w:t xml:space="preserve">int 80h</w:t>
      </w:r>
      <w:r>
        <w:t xml:space="preserve"> </w:t>
      </w:r>
      <w:r>
        <w:t xml:space="preserve">mov eax,1</w:t>
      </w:r>
      <w:r>
        <w:t xml:space="preserve"> </w:t>
      </w:r>
      <w:r>
        <w:t xml:space="preserve">mov ebx,0</w:t>
      </w:r>
      <w:r>
        <w:t xml:space="preserve"> </w:t>
      </w:r>
      <w:r>
        <w:t xml:space="preserve">int 80h</w:t>
      </w:r>
    </w:p>
    <w:p>
      <w:pPr>
        <w:pStyle w:val="CaptionedFigure"/>
      </w:pPr>
      <w:r>
        <w:drawing>
          <wp:inline>
            <wp:extent cx="3556000" cy="6883400"/>
            <wp:effectExtent b="0" l="0" r="0" t="0"/>
            <wp:docPr descr="Рис.24-1 Текст программы" title="fig:" id="95" name="Picture"/>
            <a:graphic>
              <a:graphicData uri="http://schemas.openxmlformats.org/drawingml/2006/picture">
                <pic:pic>
                  <pic:nvPicPr>
                    <pic:cNvPr descr="image/24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688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Рис.24-1 Текст программы</w:t>
      </w:r>
    </w:p>
    <w:p>
      <w:pPr>
        <w:numPr>
          <w:ilvl w:val="0"/>
          <w:numId w:val="1017"/>
        </w:numPr>
        <w:pStyle w:val="Compact"/>
      </w:pPr>
      <w:r>
        <w:t xml:space="preserve">Получаем исполняемый файл, проверяем работу. Вводим свою фамилию и имя (рис.26 [fig:026 width=70%])</w:t>
      </w:r>
    </w:p>
    <w:p>
      <w:pPr>
        <w:pStyle w:val="CaptionedFigure"/>
      </w:pPr>
      <w:r>
        <w:drawing>
          <wp:inline>
            <wp:extent cx="3733800" cy="682733"/>
            <wp:effectExtent b="0" l="0" r="0" t="0"/>
            <wp:docPr descr="Рис.26 Проверка" title="fig:" id="98" name="Picture"/>
            <a:graphic>
              <a:graphicData uri="http://schemas.openxmlformats.org/drawingml/2006/picture">
                <pic:pic>
                  <pic:nvPicPr>
                    <pic:cNvPr descr="image/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2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Рис.26 Проверка</w:t>
      </w:r>
    </w:p>
    <w:p>
      <w:pPr>
        <w:numPr>
          <w:ilvl w:val="0"/>
          <w:numId w:val="1018"/>
        </w:numPr>
        <w:pStyle w:val="Compact"/>
      </w:pPr>
      <w:r>
        <w:t xml:space="preserve">Создаём копию файла</w:t>
      </w:r>
      <w:r>
        <w:t xml:space="preserve"> </w:t>
      </w:r>
      <w:r>
        <w:t xml:space="preserve">‘</w:t>
      </w:r>
      <w:r>
        <w:t xml:space="preserve">lab5-2.asm</w:t>
      </w:r>
      <w:r>
        <w:t xml:space="preserve">’</w:t>
      </w:r>
      <w:r>
        <w:t xml:space="preserve"> </w:t>
      </w:r>
      <w:r>
        <w:t xml:space="preserve">и переименовываем копию</w:t>
      </w:r>
      <w:r>
        <w:t xml:space="preserve"> </w:t>
      </w:r>
      <w:r>
        <w:t xml:space="preserve">‘</w:t>
      </w:r>
      <w:r>
        <w:t xml:space="preserve">lab5-2-2.asm</w:t>
      </w:r>
      <w:r>
        <w:t xml:space="preserve">’</w:t>
      </w:r>
      <w:r>
        <w:t xml:space="preserve"> </w:t>
      </w:r>
      <w:r>
        <w:t xml:space="preserve">(рис.27 [fig:027 width=70%])</w:t>
      </w:r>
    </w:p>
    <w:p>
      <w:pPr>
        <w:pStyle w:val="CaptionedFigure"/>
      </w:pPr>
      <w:r>
        <w:drawing>
          <wp:inline>
            <wp:extent cx="3733800" cy="359513"/>
            <wp:effectExtent b="0" l="0" r="0" t="0"/>
            <wp:docPr descr="Рис.27 Созданная копия файла" title="fig:" id="101" name="Picture"/>
            <a:graphic>
              <a:graphicData uri="http://schemas.openxmlformats.org/drawingml/2006/picture">
                <pic:pic>
                  <pic:nvPicPr>
                    <pic:cNvPr descr="image/27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Рис.27 Созданная копия файла</w:t>
      </w:r>
    </w:p>
    <w:p>
      <w:pPr>
        <w:numPr>
          <w:ilvl w:val="0"/>
          <w:numId w:val="1019"/>
        </w:numPr>
        <w:pStyle w:val="Compact"/>
      </w:pPr>
      <w:r>
        <w:t xml:space="preserve">Вносим изменения в изначальный код, чтобы она работала по алгоритму:1) Вывести приглашение</w:t>
      </w:r>
      <w:r>
        <w:t xml:space="preserve"> </w:t>
      </w:r>
      <w:r>
        <w:t xml:space="preserve">“</w:t>
      </w:r>
      <w:r>
        <w:t xml:space="preserve">Ввести строку:</w:t>
      </w:r>
      <w:r>
        <w:t xml:space="preserve">”</w:t>
      </w:r>
      <w:r>
        <w:t xml:space="preserve">;2)Вывести строку с клавиатуры;3)Вывести введённую строку на экран</w:t>
      </w:r>
    </w:p>
    <w:p>
      <w:pPr>
        <w:pStyle w:val="FirstParagraph"/>
      </w:pPr>
      <w:r>
        <w:t xml:space="preserve">Текст программы: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,10</w:t>
      </w:r>
      <w:r>
        <w:t xml:space="preserve"> </w:t>
      </w:r>
      <w:r>
        <w:t xml:space="preserve">SECTION .bss</w:t>
      </w:r>
      <w:r>
        <w:t xml:space="preserve"> </w:t>
      </w:r>
      <w:r>
        <w:t xml:space="preserve">buf1: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 buf1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eax,4</w:t>
      </w:r>
      <w:r>
        <w:t xml:space="preserve"> </w:t>
      </w:r>
      <w:r>
        <w:t xml:space="preserve">mov ebx,1</w:t>
      </w:r>
      <w:r>
        <w:t xml:space="preserve"> </w:t>
      </w:r>
      <w:r>
        <w:t xml:space="preserve">mov ecx,buf1</w:t>
      </w:r>
      <w:r>
        <w:t xml:space="preserve"> </w:t>
      </w:r>
      <w:r>
        <w:t xml:space="preserve">int 80h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(рис.27-1 [fig:028 width=70%])</w:t>
      </w:r>
    </w:p>
    <w:p>
      <w:pPr>
        <w:pStyle w:val="CaptionedFigure"/>
      </w:pPr>
      <w:r>
        <w:drawing>
          <wp:inline>
            <wp:extent cx="3530600" cy="4660900"/>
            <wp:effectExtent b="0" l="0" r="0" t="0"/>
            <wp:docPr descr="Рис.27-1 Текст программы" title="fig:" id="104" name="Picture"/>
            <a:graphic>
              <a:graphicData uri="http://schemas.openxmlformats.org/drawingml/2006/picture">
                <pic:pic>
                  <pic:nvPicPr>
                    <pic:cNvPr descr="image/27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466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Рис.27-1 Текст программы</w:t>
      </w:r>
    </w:p>
    <w:p>
      <w:pPr>
        <w:numPr>
          <w:ilvl w:val="0"/>
          <w:numId w:val="1020"/>
        </w:numPr>
        <w:pStyle w:val="Compact"/>
      </w:pPr>
      <w:r>
        <w:t xml:space="preserve">Создаем файл и заставляем его работать. (рис.28 [fig:029 width=70%])</w:t>
      </w:r>
    </w:p>
    <w:p>
      <w:pPr>
        <w:pStyle w:val="CaptionedFigure"/>
      </w:pPr>
      <w:r>
        <w:drawing>
          <wp:inline>
            <wp:extent cx="3733800" cy="566362"/>
            <wp:effectExtent b="0" l="0" r="0" t="0"/>
            <wp:docPr descr="Рис.28 Текст программы" title="fig:" id="107" name="Picture"/>
            <a:graphic>
              <a:graphicData uri="http://schemas.openxmlformats.org/drawingml/2006/picture">
                <pic:pic>
                  <pic:nvPicPr>
                    <pic:cNvPr descr="image/28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Рис.28 Текст программы</w:t>
      </w:r>
    </w:p>
    <w:bookmarkEnd w:id="109"/>
    <w:bookmarkStart w:id="11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этой работы мы приобрели навыки работы в МС, а так же освоили инструкции языка ассемблера mov и int.</w:t>
      </w:r>
    </w:p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4" Target="media/rId94.png" /><Relationship Type="http://schemas.openxmlformats.org/officeDocument/2006/relationships/image" Id="rId91" Target="media/rId91.png" /><Relationship Type="http://schemas.openxmlformats.org/officeDocument/2006/relationships/image" Id="rId97" Target="media/rId97.png" /><Relationship Type="http://schemas.openxmlformats.org/officeDocument/2006/relationships/image" Id="rId103" Target="media/rId103.png" /><Relationship Type="http://schemas.openxmlformats.org/officeDocument/2006/relationships/image" Id="rId100" Target="media/rId100.png" /><Relationship Type="http://schemas.openxmlformats.org/officeDocument/2006/relationships/image" Id="rId106" Target="media/rId106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No5. Основы работы с Midnight Commander (mc). Структура программы на языке ассемблера NASM. Системные вызовы в ОС GNU Linux</dc:title>
  <dc:creator>Сущенко Алина Николаевна</dc:creator>
  <dc:language>ru-RU</dc:language>
  <cp:keywords/>
  <dcterms:created xsi:type="dcterms:W3CDTF">2023-11-09T16:43:14Z</dcterms:created>
  <dcterms:modified xsi:type="dcterms:W3CDTF">2023-11-09T16:43:14Z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