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80" w:rsidRPr="00C57680" w:rsidRDefault="00C57680" w:rsidP="00C5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tbl>
      <w:tblPr>
        <w:tblW w:w="76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8"/>
        <w:gridCol w:w="1469"/>
        <w:gridCol w:w="1009"/>
        <w:gridCol w:w="1468"/>
        <w:gridCol w:w="1009"/>
        <w:gridCol w:w="1300"/>
      </w:tblGrid>
      <w:tr w:rsidR="00C57680" w:rsidRPr="006A10BB">
        <w:trPr>
          <w:cantSplit/>
        </w:trPr>
        <w:tc>
          <w:tcPr>
            <w:tcW w:w="76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7680" w:rsidRPr="006A10BB" w:rsidRDefault="00C57680" w:rsidP="00E6502C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val="en-US"/>
              </w:rPr>
            </w:pPr>
          </w:p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val="en-US"/>
              </w:rPr>
              <w:t>1)</w:t>
            </w:r>
          </w:p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32"/>
                <w:szCs w:val="32"/>
                <w:lang w:val="en-US"/>
              </w:rPr>
            </w:pPr>
            <w:r w:rsidRPr="006A10BB">
              <w:rPr>
                <w:rFonts w:ascii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  <w:lang w:val="en-US"/>
              </w:rPr>
              <w:t xml:space="preserve">ANOVA à 1 </w:t>
            </w:r>
            <w:proofErr w:type="spellStart"/>
            <w:r w:rsidRPr="006A10BB">
              <w:rPr>
                <w:rFonts w:ascii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  <w:lang w:val="en-US"/>
              </w:rPr>
              <w:t>facteur</w:t>
            </w:r>
            <w:bookmarkStart w:id="0" w:name="_GoBack"/>
            <w:bookmarkEnd w:id="0"/>
            <w:proofErr w:type="spellEnd"/>
          </w:p>
        </w:tc>
      </w:tr>
      <w:tr w:rsidR="00C57680" w:rsidRPr="006A10BB">
        <w:trPr>
          <w:cantSplit/>
        </w:trPr>
        <w:tc>
          <w:tcPr>
            <w:tcW w:w="76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test_pyscho</w:t>
            </w:r>
            <w:proofErr w:type="spellEnd"/>
          </w:p>
        </w:tc>
      </w:tr>
      <w:tr w:rsidR="00C57680" w:rsidRPr="006A10BB">
        <w:trPr>
          <w:cantSplit/>
        </w:trPr>
        <w:tc>
          <w:tcPr>
            <w:tcW w:w="140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Somme des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carrés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ddl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Moyenne</w:t>
            </w:r>
            <w:proofErr w:type="spellEnd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 des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carrés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13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Signification</w:t>
            </w:r>
          </w:p>
        </w:tc>
      </w:tr>
      <w:tr w:rsidR="00C57680" w:rsidRPr="006A10BB">
        <w:trPr>
          <w:cantSplit/>
        </w:trPr>
        <w:tc>
          <w:tcPr>
            <w:tcW w:w="140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Inter-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groupes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405,035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135,012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3,153</w:t>
            </w:r>
          </w:p>
        </w:tc>
        <w:tc>
          <w:tcPr>
            <w:tcW w:w="13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,043</w:t>
            </w:r>
          </w:p>
        </w:tc>
      </w:tr>
      <w:tr w:rsidR="00C57680" w:rsidRPr="006A10BB">
        <w:trPr>
          <w:cantSplit/>
        </w:trPr>
        <w:tc>
          <w:tcPr>
            <w:tcW w:w="140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Intra-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groupes</w:t>
            </w:r>
            <w:proofErr w:type="spellEnd"/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1070,647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42,826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C57680" w:rsidRPr="006A10BB">
        <w:trPr>
          <w:cantSplit/>
        </w:trPr>
        <w:tc>
          <w:tcPr>
            <w:tcW w:w="140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1475,682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</w:tbl>
    <w:p w:rsidR="00C57680" w:rsidRPr="006A10BB" w:rsidRDefault="00C57680" w:rsidP="00C5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tbl>
      <w:tblPr>
        <w:tblW w:w="13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8"/>
        <w:gridCol w:w="1475"/>
        <w:gridCol w:w="1250"/>
        <w:gridCol w:w="1846"/>
        <w:gridCol w:w="1573"/>
        <w:gridCol w:w="1392"/>
        <w:gridCol w:w="1573"/>
        <w:gridCol w:w="1573"/>
      </w:tblGrid>
      <w:tr w:rsidR="00C57680" w:rsidRPr="006A10BB" w:rsidTr="00C57680">
        <w:trPr>
          <w:cantSplit/>
        </w:trPr>
        <w:tc>
          <w:tcPr>
            <w:tcW w:w="130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6A10BB">
              <w:rPr>
                <w:rFonts w:ascii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val="en-US"/>
              </w:rPr>
              <w:t>Comparaisons</w:t>
            </w:r>
            <w:proofErr w:type="spellEnd"/>
            <w:r w:rsidRPr="006A10BB">
              <w:rPr>
                <w:rFonts w:ascii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val="en-US"/>
              </w:rPr>
              <w:t xml:space="preserve"> multiples</w:t>
            </w:r>
          </w:p>
        </w:tc>
      </w:tr>
      <w:tr w:rsidR="00C57680" w:rsidRPr="006A10BB" w:rsidTr="00C57680">
        <w:trPr>
          <w:cantSplit/>
        </w:trPr>
        <w:tc>
          <w:tcPr>
            <w:tcW w:w="130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Variable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dépendante</w:t>
            </w:r>
            <w:proofErr w:type="spellEnd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test_pyscho</w:t>
            </w:r>
            <w:proofErr w:type="spellEnd"/>
          </w:p>
        </w:tc>
      </w:tr>
      <w:tr w:rsidR="00C57680" w:rsidRPr="006A10BB" w:rsidTr="00C57680">
        <w:trPr>
          <w:cantSplit/>
        </w:trPr>
        <w:tc>
          <w:tcPr>
            <w:tcW w:w="2378" w:type="dxa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(I) VAR00001</w:t>
            </w:r>
          </w:p>
        </w:tc>
        <w:tc>
          <w:tcPr>
            <w:tcW w:w="1250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(J) VAR00001</w:t>
            </w:r>
          </w:p>
        </w:tc>
        <w:tc>
          <w:tcPr>
            <w:tcW w:w="184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Différence de moyennes (I-J)</w:t>
            </w:r>
          </w:p>
        </w:tc>
        <w:tc>
          <w:tcPr>
            <w:tcW w:w="1573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Erreur</w:t>
            </w:r>
            <w:proofErr w:type="spellEnd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 standard</w:t>
            </w:r>
          </w:p>
        </w:tc>
        <w:tc>
          <w:tcPr>
            <w:tcW w:w="1392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Signification</w:t>
            </w:r>
          </w:p>
        </w:tc>
        <w:tc>
          <w:tcPr>
            <w:tcW w:w="3146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Intervalle</w:t>
            </w:r>
            <w:proofErr w:type="spellEnd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confiance</w:t>
            </w:r>
            <w:proofErr w:type="spellEnd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 à 95%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bottom w:val="single" w:sz="16" w:space="0" w:color="000000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Borne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inférieure</w:t>
            </w:r>
            <w:proofErr w:type="spellEnd"/>
          </w:p>
        </w:tc>
        <w:tc>
          <w:tcPr>
            <w:tcW w:w="157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Borne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supérieure</w:t>
            </w:r>
            <w:proofErr w:type="spellEnd"/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Test de Tukey</w:t>
            </w:r>
          </w:p>
        </w:tc>
        <w:tc>
          <w:tcPr>
            <w:tcW w:w="147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25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-6,67000</w:t>
            </w:r>
          </w:p>
        </w:tc>
        <w:tc>
          <w:tcPr>
            <w:tcW w:w="157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,303</w:t>
            </w:r>
          </w:p>
        </w:tc>
        <w:tc>
          <w:tcPr>
            <w:tcW w:w="157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-16,9319</w:t>
            </w:r>
          </w:p>
        </w:tc>
        <w:tc>
          <w:tcPr>
            <w:tcW w:w="157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3,5919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-9,08750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,047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-18,0878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-,0872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-8,20000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,083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-17,2003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,8003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6,67000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,303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-3,5919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16,9319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-2,41750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,915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-12,6794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7,8444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,976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-11,7919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8,7319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9,08750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,047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,0872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18,0878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2,41750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,915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-7,8444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12,6794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-8,1128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9,8878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8,20000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,083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-,8003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17,2003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,976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-8,7319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11,7919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-,88750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-9,8878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8,1128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Scheffe</w:t>
            </w:r>
            <w:proofErr w:type="spellEnd"/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-6,67000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,381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-17,8459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4,5059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-9,08750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,077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-18,8894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,7144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-8,20000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,127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-18,0019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1,6019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6,67000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,381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-4,5059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17,8459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-2,41750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,935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-13,5934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8,7584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,982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-12,7059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9,6459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9,08750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,077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-,7144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18,8894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2,41750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,935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-8,7584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13,5934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-8,9144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10,6894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8,20000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,127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-1,6019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18,0019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,982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-9,6459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12,7059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-,88750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-10,6894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8,9144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LSD</w:t>
            </w: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-6,67000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,086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-14,3536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1,0136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-9,08750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,010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-15,8265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-2,3485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-8,20000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,019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-14,9390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-1,4610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6,67000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,086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-1,0136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14,3536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-2,41750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,523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-10,1011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5,2661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-9,2136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6,1536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9,08750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,010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2,3485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15,8265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2,41750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,523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-5,2661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10,1011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,788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-5,8515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7,6265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8,20000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,019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1,4610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14,9390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-6,1536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9,2136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-,88750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,788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-7,6265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5,8515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Bonferroni</w:t>
            </w:r>
            <w:proofErr w:type="spellEnd"/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-6,67000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,516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-17,3581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4,0181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-9,08750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,061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-18,4616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,2866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-8,20000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,114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-17,5741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1,1741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6,67000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,516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-4,0181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17,3581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-2,41750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-13,1056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8,2706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-12,2181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9,1581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9,08750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,061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-,2866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18,4616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2,41750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-8,2706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13,1056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-8,4866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10,2616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8,20000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,114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-1,1741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17,5741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-9,1581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12,2181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-,88750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-10,2616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8,4866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Sidak</w:t>
            </w:r>
            <w:proofErr w:type="spellEnd"/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-6,67000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,417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-17,3246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3,9846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-9,08750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,060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-18,4322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,2572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-8,20000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,109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-17,5447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1,1447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6,67000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,417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-3,9846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17,3246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-2,41750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,988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-13,0721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8,2371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-12,1846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9,1246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9,08750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,060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-,2572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18,4322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2,41750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,988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-8,2371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13,0721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-8,4572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10,2322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8,20000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,109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-1,1447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17,5447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-9,1246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12,1846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-,88750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-10,2322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8,4572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Gabriel</w:t>
            </w: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-6,67000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,389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-17,1989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3,8589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-9,08750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,058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-18,3849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,2099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-8,20000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,105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-17,4974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1,0974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6,67000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,389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-3,8589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17,1989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-2,41750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,985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-12,9464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8,1114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-12,0589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8,9989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9,08750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,058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-,2099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18,3849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2,41750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,985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-8,1114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12,9464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-8,4099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10,1849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8,20000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,105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-1,0974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17,4974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-8,9989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12,0589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-,88750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-10,1849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8,4099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Hochberg</w:t>
            </w: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-6,67000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,397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-17,2706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3,9306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-9,08750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,058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-18,3849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,2099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-8,20000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,105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-17,4974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1,0974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6,67000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,397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-3,9306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17,2706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-2,41750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,985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-13,0181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8,1831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-12,1306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9,0706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9,08750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,058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-,2099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18,3849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2,41750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,985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-8,1831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13,0181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-8,4099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10,1849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8,20000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,105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-1,0974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17,4974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-9,0706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12,1306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-,88750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-10,1849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8,4099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Tamhane</w:t>
            </w:r>
            <w:proofErr w:type="spellEnd"/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-6,67000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3,05180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,271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-16,4258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3,0858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-9,08750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3,47994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,117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-19,7325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1,5575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-8,20000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3,39832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,168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-18,5923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2,1923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6,67000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3,05180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,271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-3,0858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16,4258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-2,41750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3,13549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,974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-12,4394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7,6044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3,04465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-11,2634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8,2034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9,08750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3,47994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,117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-1,5575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19,7325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2,41750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3,13549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,974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-7,6044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12,4394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3,47367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-9,7389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11,5139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8,20000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3,39832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,168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-2,1923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18,5923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3,04465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-8,2034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11,2634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-,88750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3,47367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-11,5139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9,7389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T3 de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Dunnett</w:t>
            </w:r>
            <w:proofErr w:type="spellEnd"/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-6,67000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3,05180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,242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-16,2590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2,9190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-9,08750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3,47994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,108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-19,6075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1,4325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-8,20000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3,39832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,154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-18,4706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2,0706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6,67000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3,05180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,242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-2,9190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16,2590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-2,41750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3,13549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,962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-12,2682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7,4332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3,04465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-11,0969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8,0369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9,08750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3,47994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,108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-1,4325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19,6075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2,41750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3,13549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,962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-7,4332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12,2682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3,47367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-9,6140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11,3890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8,20000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3,39832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,154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-2,0706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18,4706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3,04465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-8,0369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11,0969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-,88750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3,47367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-11,3890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9,6140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Games-Howell</w:t>
            </w: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-6,67000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3,05180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,187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-15,8558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2,5158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-9,08750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3,47994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,085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-19,2045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1,0295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-8,20000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3,39832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,120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-18,0775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1,6775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6,67000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3,05180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,187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-2,5158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15,8558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-2,41750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3,13549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,866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-11,8541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7,0191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3,04465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,957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-10,6946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7,6346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9,08750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3,47994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,085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-1,0295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19,2045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2,41750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3,13549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,866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-7,0191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11,8541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3,47367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,994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-9,2117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10,9867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8,20000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3,39832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,120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-1,6775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18,0775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3,04465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,957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-7,6346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10,6946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-,88750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3,47367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,994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-10,9867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9,2117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C de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Dunnett</w:t>
            </w:r>
            <w:proofErr w:type="spellEnd"/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-6,67000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3,05180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-17,6487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4,3087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-9,08750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3,47994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-20,6067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2,4317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-8,20000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3,39832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-19,4490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3,0490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6,67000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3,05180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-4,3087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17,6487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-2,41750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3,13549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-13,6498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8,8148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3,04465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-12,4871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9,4271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9,08750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3,47994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-2,4317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20,6067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2,41750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3,13549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-8,8148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13,6498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3,47367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-10,6109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12,3859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8,20000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3,39832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-3,0490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19,4490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3,04465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-9,4271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12,4871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-,88750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3,47367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-12,3859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10,6109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t de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Dunnett</w:t>
            </w:r>
            <w:proofErr w:type="spellEnd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(bilatéral)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-8,20000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-16,4077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,0077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-1,53000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3,73074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,958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-10,8882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7,8282</w:t>
            </w:r>
          </w:p>
        </w:tc>
      </w:tr>
      <w:tr w:rsidR="00C57680" w:rsidRPr="006A10BB" w:rsidTr="00C57680">
        <w:trPr>
          <w:cantSplit/>
        </w:trPr>
        <w:tc>
          <w:tcPr>
            <w:tcW w:w="237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84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,88750</w:t>
            </w:r>
          </w:p>
        </w:tc>
        <w:tc>
          <w:tcPr>
            <w:tcW w:w="157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3,27207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,987</w:t>
            </w:r>
          </w:p>
        </w:tc>
        <w:tc>
          <w:tcPr>
            <w:tcW w:w="157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-7,3202</w:t>
            </w:r>
          </w:p>
        </w:tc>
        <w:tc>
          <w:tcPr>
            <w:tcW w:w="157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9,0952</w:t>
            </w:r>
          </w:p>
        </w:tc>
      </w:tr>
      <w:tr w:rsidR="00C57680" w:rsidRPr="006A10BB" w:rsidTr="00C57680">
        <w:trPr>
          <w:cantSplit/>
        </w:trPr>
        <w:tc>
          <w:tcPr>
            <w:tcW w:w="130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*. La différence moyenne est significative au niveau 0.05.</w:t>
            </w:r>
          </w:p>
        </w:tc>
      </w:tr>
      <w:tr w:rsidR="00C57680" w:rsidRPr="006A10BB" w:rsidTr="00C57680">
        <w:trPr>
          <w:cantSplit/>
        </w:trPr>
        <w:tc>
          <w:tcPr>
            <w:tcW w:w="130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7680" w:rsidRPr="006A10BB" w:rsidRDefault="00C57680" w:rsidP="00C576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b. Les tests du t de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Dunnett</w:t>
            </w:r>
            <w:proofErr w:type="spellEnd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traitent un groupe comme contrôle et lui comparent tous les autres groupes.</w:t>
            </w:r>
          </w:p>
        </w:tc>
      </w:tr>
    </w:tbl>
    <w:p w:rsidR="00C57680" w:rsidRPr="006A10BB" w:rsidRDefault="00C57680" w:rsidP="00C5768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noProof w:val="0"/>
          <w:sz w:val="24"/>
          <w:szCs w:val="24"/>
        </w:rPr>
      </w:pPr>
    </w:p>
    <w:p w:rsidR="00E358CE" w:rsidRPr="006A10BB" w:rsidRDefault="00E358CE">
      <w:pPr>
        <w:rPr>
          <w:rFonts w:ascii="Times New Roman" w:hAnsi="Times New Roman" w:cs="Times New Roman"/>
          <w:sz w:val="24"/>
          <w:szCs w:val="24"/>
        </w:rPr>
      </w:pPr>
      <w:r w:rsidRPr="006A10BB">
        <w:rPr>
          <w:rFonts w:ascii="Times New Roman" w:hAnsi="Times New Roman" w:cs="Times New Roman"/>
          <w:sz w:val="24"/>
          <w:szCs w:val="24"/>
        </w:rPr>
        <w:br w:type="page"/>
      </w:r>
    </w:p>
    <w:p w:rsidR="00E358CE" w:rsidRPr="006A10BB" w:rsidRDefault="00E358CE" w:rsidP="00E35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</w:p>
    <w:tbl>
      <w:tblPr>
        <w:tblW w:w="76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8"/>
        <w:gridCol w:w="1469"/>
        <w:gridCol w:w="1009"/>
        <w:gridCol w:w="1468"/>
        <w:gridCol w:w="1009"/>
        <w:gridCol w:w="1300"/>
      </w:tblGrid>
      <w:tr w:rsidR="00E358CE" w:rsidRPr="006A10BB">
        <w:trPr>
          <w:cantSplit/>
        </w:trPr>
        <w:tc>
          <w:tcPr>
            <w:tcW w:w="76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58CE" w:rsidRPr="006A10BB" w:rsidRDefault="00E358CE" w:rsidP="00E6502C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</w:p>
          <w:p w:rsidR="00E358CE" w:rsidRPr="006A10BB" w:rsidRDefault="00E358CE" w:rsidP="00E6502C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val="en-US"/>
              </w:rPr>
              <w:t>2</w:t>
            </w:r>
            <w:r w:rsidR="00E6502C" w:rsidRPr="006A10BB">
              <w:rPr>
                <w:rFonts w:ascii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val="en-US"/>
              </w:rPr>
              <w:t>)</w:t>
            </w:r>
          </w:p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val="en-US"/>
              </w:rPr>
              <w:t xml:space="preserve">ANOVA à 1 </w:t>
            </w:r>
            <w:proofErr w:type="spellStart"/>
            <w:r w:rsidRPr="006A10BB">
              <w:rPr>
                <w:rFonts w:ascii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val="en-US"/>
              </w:rPr>
              <w:t>facteur</w:t>
            </w:r>
            <w:proofErr w:type="spellEnd"/>
          </w:p>
        </w:tc>
      </w:tr>
      <w:tr w:rsidR="00E358CE" w:rsidRPr="006A10BB">
        <w:trPr>
          <w:cantSplit/>
        </w:trPr>
        <w:tc>
          <w:tcPr>
            <w:tcW w:w="76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evaluation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eneaymatique</w:t>
            </w:r>
            <w:proofErr w:type="spellEnd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grossesse</w:t>
            </w:r>
            <w:proofErr w:type="spellEnd"/>
          </w:p>
        </w:tc>
      </w:tr>
      <w:tr w:rsidR="00E358CE" w:rsidRPr="006A10BB">
        <w:trPr>
          <w:cantSplit/>
        </w:trPr>
        <w:tc>
          <w:tcPr>
            <w:tcW w:w="140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Somme des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carrés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ddl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Moyenne</w:t>
            </w:r>
            <w:proofErr w:type="spellEnd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 des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carrés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13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Signification</w:t>
            </w:r>
          </w:p>
        </w:tc>
      </w:tr>
      <w:tr w:rsidR="00E358CE" w:rsidRPr="006A10BB">
        <w:trPr>
          <w:cantSplit/>
        </w:trPr>
        <w:tc>
          <w:tcPr>
            <w:tcW w:w="140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Inter-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groupes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47,057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11,764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4,184</w:t>
            </w:r>
          </w:p>
        </w:tc>
        <w:tc>
          <w:tcPr>
            <w:tcW w:w="13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,005</w:t>
            </w:r>
          </w:p>
        </w:tc>
      </w:tr>
      <w:tr w:rsidR="00E358CE" w:rsidRPr="006A10BB">
        <w:trPr>
          <w:cantSplit/>
        </w:trPr>
        <w:tc>
          <w:tcPr>
            <w:tcW w:w="140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Intra-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groupes</w:t>
            </w:r>
            <w:proofErr w:type="spellEnd"/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149,009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2,811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E358CE" w:rsidRPr="006A10BB">
        <w:trPr>
          <w:cantSplit/>
        </w:trPr>
        <w:tc>
          <w:tcPr>
            <w:tcW w:w="140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196,066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57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</w:tbl>
    <w:p w:rsidR="00E358CE" w:rsidRPr="006A10BB" w:rsidRDefault="00E358CE" w:rsidP="00E35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tbl>
      <w:tblPr>
        <w:tblW w:w="13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8"/>
        <w:gridCol w:w="1475"/>
        <w:gridCol w:w="1523"/>
        <w:gridCol w:w="1573"/>
        <w:gridCol w:w="1573"/>
        <w:gridCol w:w="1392"/>
        <w:gridCol w:w="1573"/>
        <w:gridCol w:w="1573"/>
      </w:tblGrid>
      <w:tr w:rsidR="00E358CE" w:rsidRPr="006A10BB">
        <w:trPr>
          <w:cantSplit/>
        </w:trPr>
        <w:tc>
          <w:tcPr>
            <w:tcW w:w="130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6A10BB">
              <w:rPr>
                <w:rFonts w:ascii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val="en-US"/>
              </w:rPr>
              <w:t>Comparaisons</w:t>
            </w:r>
            <w:proofErr w:type="spellEnd"/>
            <w:r w:rsidRPr="006A10BB">
              <w:rPr>
                <w:rFonts w:ascii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val="en-US"/>
              </w:rPr>
              <w:t xml:space="preserve"> multiples</w:t>
            </w:r>
          </w:p>
        </w:tc>
      </w:tr>
      <w:tr w:rsidR="00E358CE" w:rsidRPr="006A10BB">
        <w:trPr>
          <w:cantSplit/>
        </w:trPr>
        <w:tc>
          <w:tcPr>
            <w:tcW w:w="130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Variable dépendante: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evaluation</w:t>
            </w:r>
            <w:proofErr w:type="spellEnd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eneaymatique</w:t>
            </w:r>
            <w:proofErr w:type="spellEnd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de grossesse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(I) VAR00001</w:t>
            </w:r>
          </w:p>
        </w:tc>
        <w:tc>
          <w:tcPr>
            <w:tcW w:w="1523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(J) VAR00001</w:t>
            </w:r>
          </w:p>
        </w:tc>
        <w:tc>
          <w:tcPr>
            <w:tcW w:w="1573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Différence de moyennes (I-J)</w:t>
            </w:r>
          </w:p>
        </w:tc>
        <w:tc>
          <w:tcPr>
            <w:tcW w:w="1573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Erreur</w:t>
            </w:r>
            <w:proofErr w:type="spellEnd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 standard</w:t>
            </w:r>
          </w:p>
        </w:tc>
        <w:tc>
          <w:tcPr>
            <w:tcW w:w="1392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Signification</w:t>
            </w:r>
          </w:p>
        </w:tc>
        <w:tc>
          <w:tcPr>
            <w:tcW w:w="3146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Intervalle</w:t>
            </w:r>
            <w:proofErr w:type="spellEnd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confiance</w:t>
            </w:r>
            <w:proofErr w:type="spellEnd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 à 95%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bottom w:val="single" w:sz="16" w:space="0" w:color="000000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Borne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inférieure</w:t>
            </w:r>
            <w:proofErr w:type="spellEnd"/>
          </w:p>
        </w:tc>
        <w:tc>
          <w:tcPr>
            <w:tcW w:w="157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Borne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supérieure</w:t>
            </w:r>
            <w:proofErr w:type="spellEnd"/>
          </w:p>
        </w:tc>
      </w:tr>
      <w:tr w:rsidR="00E358CE" w:rsidRPr="006A10BB">
        <w:trPr>
          <w:cantSplit/>
        </w:trPr>
        <w:tc>
          <w:tcPr>
            <w:tcW w:w="23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Test de Tukey</w:t>
            </w:r>
          </w:p>
        </w:tc>
        <w:tc>
          <w:tcPr>
            <w:tcW w:w="147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2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-,14000</w:t>
            </w:r>
          </w:p>
        </w:tc>
        <w:tc>
          <w:tcPr>
            <w:tcW w:w="157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-2,1674</w:t>
            </w:r>
          </w:p>
        </w:tc>
        <w:tc>
          <w:tcPr>
            <w:tcW w:w="157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1,8874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-1,83333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,071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-3,7664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,0997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-,66833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,865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-2,6014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1,2647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-2,22500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,016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-4,1580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-,2920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,14000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-1,8874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2,1674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-1,69333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,143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-3,7207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,3341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-,52833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,947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-2,5557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1,4991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-2,08500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,041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-4,1124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-,0576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1,83333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,071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-,0997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3,7664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1,69333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,143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-,3341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3,7207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1,16500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,442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-,7680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3,0980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,979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-2,3247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1,5414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,66833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,865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-1,2647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2,6014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,52833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,947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-1,4991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2,5557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-1,16500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,442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-3,0980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,7680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-1,55667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,170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-3,4897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,3764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2,22500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,016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,2920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4,1580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2,08500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,041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,0576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4,1124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,979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-1,5414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2,3247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1,55667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,170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-,3764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3,4897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Scheffe</w:t>
            </w:r>
            <w:proofErr w:type="spellEnd"/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-,14000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-2,4312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2,1512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-1,83333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,144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-4,0180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,3513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-,66833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,915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-2,8530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1,5163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-2,22500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,044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-4,4096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-,0404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,14000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-2,1512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2,4312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-1,69333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-3,9846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,5979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-,52833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,969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-2,8196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1,7629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-2,08500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,093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-4,3762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,2062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1,83333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,144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-,3513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4,0180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1,69333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-,5979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3,9846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1,16500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,579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-1,0196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3,3496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,988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-2,5763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1,7930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,66833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,915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-1,5163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2,8530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,52833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,969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-1,7629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2,8196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-1,16500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,579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-3,3496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1,0196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-1,55667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,285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-3,7413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,6280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2,22500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,044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,0404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4,4096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2,08500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,093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-,2062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4,3762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,988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-1,7930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2,5763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1,55667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,285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-,6280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3,7413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LSD</w:t>
            </w: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-,14000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,846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-1,5800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1,3000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-1,83333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,010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-3,2063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-,4603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-,66833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-2,0413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,7047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-2,22500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,002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-3,5980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-,8520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,14000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,846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-1,3000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1,5800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-1,69333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,022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-3,1333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-,2533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-,52833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,465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-1,9683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,9117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-2,08500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,005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-3,5250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-,6450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1,83333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,010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,4603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3,2063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1,69333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,022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,2533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3,1333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1,16500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,095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-,2080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2,5380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,570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-1,7647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,9813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,66833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-,7047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2,0413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,52833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,465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-,9117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1,9683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-1,16500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,095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-2,5380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,2080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-1,55667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,027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-2,9297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-,1837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2,22500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,002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,8520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3,5980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2,08500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,005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,6450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3,5250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,570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-,9813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1,7647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1,55667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,027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,1837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2,9297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Bonferroni</w:t>
            </w:r>
            <w:proofErr w:type="spellEnd"/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-,14000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-2,2431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1,9631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-1,83333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,098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-3,8385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,1719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-,66833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-2,6735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1,3369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-2,22500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,020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-4,2302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-,2198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,14000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-1,9631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2,2431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-1,69333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,221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-3,7964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,4097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-,52833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-2,6314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1,5747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-2,08500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,054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-4,1881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,0181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1,83333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,098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-,1719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3,8385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1,69333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,221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-,4097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3,7964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1,16500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,946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-,8402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3,1702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-2,3969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1,6135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,66833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-1,3369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2,6735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,52833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-1,5747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2,6314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-1,16500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,946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-3,1702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,8402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-1,55667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,270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-3,5619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,4485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2,22500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,020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,2198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4,2302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2,08500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,054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-,0181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4,1881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-1,6135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2,3969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1,55667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,270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-,4485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3,5619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Sidak</w:t>
            </w:r>
            <w:proofErr w:type="spellEnd"/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-,14000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-2,2371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1,9571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-1,83333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,094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-3,8328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,1662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-,66833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,983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-2,6678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1,3312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-2,22500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,020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-4,2245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-,2255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,14000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-1,9571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2,2371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-1,69333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-3,7904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,4038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-,52833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-2,6254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1,5688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-2,08500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,052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-4,1821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,0121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1,83333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,094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-,1662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3,8328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1,69333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-,4038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3,7904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1,16500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,630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-,8345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3,1645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-2,3912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1,6078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,66833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,983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-1,3312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2,6678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,52833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-1,5688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2,6254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-1,16500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,630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-3,1645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,8345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-1,55667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,240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-3,5562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,4428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2,22500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,020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,2255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4,2245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2,08500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,052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-,0121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4,1821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-1,6078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2,3912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1,55667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,240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-,4428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3,5562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Gabriel</w:t>
            </w: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-,14000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-2,2298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1,9498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-1,83333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,092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-3,8279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,1612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-,66833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,979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-2,6629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1,3262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-2,22500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,020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-4,2196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-,2304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,14000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-1,9498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2,2298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-1,69333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,192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-3,7831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,3964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-,52833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-2,6181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1,5614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-2,08500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,051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-4,1748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,0048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1,83333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,092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-,1612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3,8279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1,69333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,192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-,3964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3,7831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1,16500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,610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-,8296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3,1596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-2,3862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1,6029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,66833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,979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-1,3262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2,6629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,52833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-1,5614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2,6181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-1,16500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,610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-3,1596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,8296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-1,55667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,232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-3,5512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,4379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2,22500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,020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,2304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4,2196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2,08500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,051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-,0048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4,1748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-1,6029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2,3862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1,55667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,232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-,4379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3,5512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Hochberg</w:t>
            </w: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-,14000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-2,2319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1,9519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-1,83333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,092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-3,8279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,1612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-,66833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,979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-2,6629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1,3262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-2,22500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,020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-4,2196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-,2304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,14000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-1,9519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2,2319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-1,69333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,194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-3,7853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,3986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-,52833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-2,6203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1,5636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-2,08500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,051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-4,1769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,0069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1,83333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,092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-,1612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3,8279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1,69333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,194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-,3986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3,7853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1,16500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,610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-,8296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3,1596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-2,3862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1,6029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,66833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,979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-1,3262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2,6629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,52833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-1,5636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2,6203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-1,16500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,610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-3,1596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,8296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-1,55667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,232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-3,5512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,4379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2,22500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,020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,2304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4,2196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2,08500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,051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-,0069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4,1769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-1,6029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2,3862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1,55667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,232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-,4379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3,5512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Tamhane</w:t>
            </w:r>
            <w:proofErr w:type="spellEnd"/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-,14000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,46697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-1,6079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1,3279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-1,83333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,57053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,042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-3,6222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-,0445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-,66833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,51239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-2,2633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,9266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-2,22500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,84110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,168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-4,9729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,5229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,14000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,46697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-1,3279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1,6079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-1,69333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,55535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,065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-3,4522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,0656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-,52833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,49544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,971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-2,0869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1,0302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-2,08500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,83088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,219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-4,8200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,6500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1,83333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,57053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,042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,0445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3,6222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1,69333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,55535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,065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-,0656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3,4522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1,16500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,59405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,479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-,6884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3,0184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,89319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-3,2397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2,4564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,66833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,51239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-,9266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2,2633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,52833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,49544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,971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-1,0302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2,0869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-1,16500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,59405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,479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-3,0184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,6884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-1,55667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,85723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,602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-4,3324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1,2190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2,22500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,84110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,168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-,5229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4,9729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2,08500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,83088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,219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-,6500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4,8200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,89319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-2,4564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3,2397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1,55667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,85723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,602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-1,2190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4,3324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T3 de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Dunnett</w:t>
            </w:r>
            <w:proofErr w:type="spellEnd"/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-,14000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,46697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-1,5942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1,3142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-1,83333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,57053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,040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-3,6060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-,0607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-,66833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,51239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-2,2501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,9135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-2,22500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,84110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,149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-4,9339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,4839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,14000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,46697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-1,3142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1,5942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-1,69333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,55535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,060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-3,4343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,0476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-,52833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,49544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,955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-2,0722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1,0155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-2,08500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,83088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,193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-4,7783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,6083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1,83333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,57053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,040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,0607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3,6060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1,69333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,55535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,060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-,0476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3,4343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1,16500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,59405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,438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-,6726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3,0026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,89319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-3,2083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2,4249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,66833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,51239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-,9135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2,2501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,52833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,49544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,955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-1,0155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2,0722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-1,16500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,59405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,438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-3,0026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,6726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-1,55667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,85723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,541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-4,2963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1,1830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2,22500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,84110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,149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-,4839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4,9339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2,08500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,83088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,193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-,6083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4,7783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,89319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-2,4249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3,2083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1,55667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,85723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,541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-1,1830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4,2963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Games-Howell</w:t>
            </w: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-,14000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,46697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-1,5374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1,2574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-1,83333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,57053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,031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-3,5372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-,1294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-,66833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,51239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,691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-2,1900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,8533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-2,22500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,84110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,111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-4,8176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,3676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,14000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,46697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-1,2574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1,5374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-1,69333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,55535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,046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-3,3649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-,0217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-,52833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,49544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,821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-2,0118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,9551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-2,08500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,83088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,142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-4,6607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,4907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1,83333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,57053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,031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,1294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3,5372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1,69333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,55535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,046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,0217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3,3649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1,16500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,59405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,318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-,6023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2,9323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,89319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-3,0941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2,3108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,66833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,51239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,691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-,8533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2,1900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,52833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,49544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,821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-,9551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2,0118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-1,16500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,59405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,318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-2,9323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,6023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-1,55667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,85723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,398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-4,1810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1,0677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2,22500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,84110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,111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-,3676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4,8176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2,08500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,83088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,142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-,4907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4,6607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,89319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,992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-2,3108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3,0941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1,55667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,85723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,398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-1,0677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4,1810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C de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Dunnett</w:t>
            </w:r>
            <w:proofErr w:type="spellEnd"/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-,14000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,46697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-1,6779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1,3979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-1,83333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,57053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-3,6784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,0118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-,66833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,51239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-2,3254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,9888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-2,22500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,84110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-4,9451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,4951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,14000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,46697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-1,3979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1,6779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-1,69333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,55535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-3,5126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,1260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-,52833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,49544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-2,1567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1,1000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-2,08500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,83088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-4,7876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,6176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1,83333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,57053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-,0118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3,6784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1,69333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,55535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-,1260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3,5126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1,16500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,59405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-,7562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3,0862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,89319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-3,2803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2,4969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,66833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,51239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-,9888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2,3254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,52833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,49544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-1,1000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2,1567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-1,16500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,59405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-3,0862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,7562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-1,55667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,85723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-4,3290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1,2156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2,22500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,84110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-,4951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4,9451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2,08500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,83088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-,6176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4,7876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,89319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-2,4969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3,2803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1,55667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,85723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-1,2156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4,3290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t de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Dunnett</w:t>
            </w:r>
            <w:proofErr w:type="spellEnd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(bilatéral)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-2,22500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,007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-3,9502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-,4998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-2,08500</w:t>
            </w: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,71794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,019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-3,8944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-,2756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-,39167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,944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-2,1169</w:t>
            </w:r>
          </w:p>
        </w:tc>
        <w:tc>
          <w:tcPr>
            <w:tcW w:w="15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1,3336</w:t>
            </w:r>
          </w:p>
        </w:tc>
      </w:tr>
      <w:tr w:rsidR="00E358CE" w:rsidRPr="006A10BB">
        <w:trPr>
          <w:cantSplit/>
        </w:trPr>
        <w:tc>
          <w:tcPr>
            <w:tcW w:w="23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57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-1,55667</w:t>
            </w:r>
          </w:p>
        </w:tc>
        <w:tc>
          <w:tcPr>
            <w:tcW w:w="157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,68453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,088</w:t>
            </w:r>
          </w:p>
        </w:tc>
        <w:tc>
          <w:tcPr>
            <w:tcW w:w="157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-3,2819</w:t>
            </w:r>
          </w:p>
        </w:tc>
        <w:tc>
          <w:tcPr>
            <w:tcW w:w="157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,1686</w:t>
            </w:r>
          </w:p>
        </w:tc>
      </w:tr>
      <w:tr w:rsidR="00E358CE" w:rsidRPr="006A10BB">
        <w:trPr>
          <w:cantSplit/>
        </w:trPr>
        <w:tc>
          <w:tcPr>
            <w:tcW w:w="130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*. La différence moyenne est significative au niveau 0.05.</w:t>
            </w:r>
          </w:p>
        </w:tc>
      </w:tr>
      <w:tr w:rsidR="00E358CE" w:rsidRPr="006A10BB">
        <w:trPr>
          <w:cantSplit/>
        </w:trPr>
        <w:tc>
          <w:tcPr>
            <w:tcW w:w="130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58CE" w:rsidRPr="006A10BB" w:rsidRDefault="00E358CE" w:rsidP="00E358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b. Les tests du t de </w:t>
            </w:r>
            <w:proofErr w:type="spellStart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Dunnett</w:t>
            </w:r>
            <w:proofErr w:type="spellEnd"/>
            <w:r w:rsidRPr="006A10BB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traitent un groupe comme contrôle et lui comparent tous les autres groupes.</w:t>
            </w:r>
          </w:p>
        </w:tc>
      </w:tr>
    </w:tbl>
    <w:p w:rsidR="00E358CE" w:rsidRPr="006A10BB" w:rsidRDefault="00E358CE" w:rsidP="00E358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noProof w:val="0"/>
          <w:sz w:val="24"/>
          <w:szCs w:val="24"/>
        </w:rPr>
      </w:pPr>
    </w:p>
    <w:p w:rsidR="00F0280F" w:rsidRPr="006A10BB" w:rsidRDefault="00F0280F">
      <w:pPr>
        <w:rPr>
          <w:rFonts w:ascii="Times New Roman" w:hAnsi="Times New Roman" w:cs="Times New Roman"/>
          <w:sz w:val="24"/>
          <w:szCs w:val="24"/>
        </w:rPr>
      </w:pPr>
      <w:r w:rsidRPr="006A10BB">
        <w:rPr>
          <w:rFonts w:ascii="Times New Roman" w:hAnsi="Times New Roman" w:cs="Times New Roman"/>
          <w:sz w:val="24"/>
          <w:szCs w:val="24"/>
        </w:rPr>
        <w:br w:type="page"/>
      </w:r>
    </w:p>
    <w:p w:rsidR="00C57680" w:rsidRPr="006A10BB" w:rsidRDefault="00F0280F">
      <w:pPr>
        <w:rPr>
          <w:rFonts w:ascii="Times New Roman" w:hAnsi="Times New Roman" w:cs="Times New Roman"/>
          <w:sz w:val="24"/>
          <w:szCs w:val="24"/>
        </w:rPr>
      </w:pPr>
      <w:r w:rsidRPr="006A10BB">
        <w:rPr>
          <w:rFonts w:ascii="Times New Roman" w:hAnsi="Times New Roman" w:cs="Times New Roman"/>
          <w:sz w:val="24"/>
          <w:szCs w:val="24"/>
        </w:rPr>
        <w:lastRenderedPageBreak/>
        <w:t>3)</w:t>
      </w:r>
    </w:p>
    <w:tbl>
      <w:tblPr>
        <w:tblW w:w="7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8"/>
        <w:gridCol w:w="1475"/>
        <w:gridCol w:w="1030"/>
        <w:gridCol w:w="1384"/>
        <w:gridCol w:w="1030"/>
        <w:gridCol w:w="1030"/>
      </w:tblGrid>
      <w:tr w:rsidR="00F0280F" w:rsidRPr="006A10BB" w:rsidTr="00F0280F">
        <w:trPr>
          <w:cantSplit/>
        </w:trPr>
        <w:tc>
          <w:tcPr>
            <w:tcW w:w="73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ANOVA</w:t>
            </w:r>
          </w:p>
        </w:tc>
      </w:tr>
      <w:tr w:rsidR="00F0280F" w:rsidRPr="006A10BB" w:rsidTr="00F0280F">
        <w:trPr>
          <w:cantSplit/>
        </w:trPr>
        <w:tc>
          <w:tcPr>
            <w:tcW w:w="73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shd w:val="clear" w:color="auto" w:fill="FFFFFF"/>
              </w:rPr>
              <w:t xml:space="preserve">Vérification de bacteries  </w:t>
            </w:r>
          </w:p>
        </w:tc>
      </w:tr>
      <w:tr w:rsidR="00F0280F" w:rsidRPr="006A10BB" w:rsidTr="00F0280F">
        <w:trPr>
          <w:cantSplit/>
        </w:trPr>
        <w:tc>
          <w:tcPr>
            <w:tcW w:w="13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Somme des carrés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ddl</w:t>
            </w:r>
          </w:p>
        </w:tc>
        <w:tc>
          <w:tcPr>
            <w:tcW w:w="13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Carré moyen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</w:tr>
      <w:tr w:rsidR="00F0280F" w:rsidRPr="006A10BB" w:rsidTr="00F0280F">
        <w:trPr>
          <w:cantSplit/>
        </w:trPr>
        <w:tc>
          <w:tcPr>
            <w:tcW w:w="13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Intergroupes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94,964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3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31,655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,525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,669</w:t>
            </w:r>
          </w:p>
        </w:tc>
      </w:tr>
      <w:tr w:rsidR="00F0280F" w:rsidRPr="006A10BB" w:rsidTr="00F0280F">
        <w:trPr>
          <w:cantSplit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Intragroupes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1446,000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24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60,250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80F" w:rsidRPr="006A10BB" w:rsidTr="00F0280F">
        <w:trPr>
          <w:cantSplit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1540,964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27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280F" w:rsidRPr="006A10BB" w:rsidRDefault="00F0280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0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72"/>
        <w:gridCol w:w="1012"/>
        <w:gridCol w:w="485"/>
        <w:gridCol w:w="545"/>
        <w:gridCol w:w="1000"/>
        <w:gridCol w:w="476"/>
        <w:gridCol w:w="1102"/>
        <w:gridCol w:w="1578"/>
        <w:gridCol w:w="1101"/>
        <w:gridCol w:w="1578"/>
        <w:gridCol w:w="1578"/>
      </w:tblGrid>
      <w:tr w:rsidR="00F0280F" w:rsidRPr="006A10BB" w:rsidTr="00F0280F">
        <w:trPr>
          <w:cantSplit/>
        </w:trPr>
        <w:tc>
          <w:tcPr>
            <w:tcW w:w="1308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Comparaisons multiples :</w:t>
            </w:r>
          </w:p>
        </w:tc>
      </w:tr>
      <w:tr w:rsidR="00F0280F" w:rsidRPr="006A10BB" w:rsidTr="00F0280F">
        <w:trPr>
          <w:cantSplit/>
        </w:trPr>
        <w:tc>
          <w:tcPr>
            <w:tcW w:w="1308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shd w:val="clear" w:color="auto" w:fill="FFFFFF"/>
              </w:rPr>
              <w:t xml:space="preserve">Variable dépendante:   Vérification de bacteries  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(I) VAR00001</w:t>
            </w:r>
          </w:p>
        </w:tc>
        <w:tc>
          <w:tcPr>
            <w:tcW w:w="154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(J) VAR00001</w:t>
            </w:r>
          </w:p>
        </w:tc>
        <w:tc>
          <w:tcPr>
            <w:tcW w:w="1578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Différence moyenne (I-J)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Erreur standard</w:t>
            </w:r>
          </w:p>
        </w:tc>
        <w:tc>
          <w:tcPr>
            <w:tcW w:w="110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315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Intervalle de confiance à 95 %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578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10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Borne inférieure</w:t>
            </w:r>
          </w:p>
        </w:tc>
        <w:tc>
          <w:tcPr>
            <w:tcW w:w="157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Borne supérieure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Différence significative de Tukey</w:t>
            </w: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-5,00000</w:t>
            </w:r>
          </w:p>
        </w:tc>
        <w:tc>
          <w:tcPr>
            <w:tcW w:w="15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,630</w:t>
            </w:r>
          </w:p>
        </w:tc>
        <w:tc>
          <w:tcPr>
            <w:tcW w:w="15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-16,4455</w:t>
            </w:r>
          </w:p>
        </w:tc>
        <w:tc>
          <w:tcPr>
            <w:tcW w:w="15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6,4455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,841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-14,8741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8,0169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,962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-13,4455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9,4455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,630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-6,4455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16,4455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1,57143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,981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-9,8741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13,0169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,887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-8,4455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14,4455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,841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-8,0169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14,8741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-1,57143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,981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-13,0169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9,8741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,986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-10,0169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12,8741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,962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-9,4455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13,4455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,887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-14,4455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8,4455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,986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-12,8741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10,0169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lastRenderedPageBreak/>
              <w:t>Scheffé</w:t>
            </w: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,696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-17,4652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7,4652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,876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-15,8938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9,0367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,972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-14,4652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10,4652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,696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-7,4652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17,4652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1,57143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,986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-10,8938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14,0367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,913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-9,4652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15,4652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,876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-9,0367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15,8938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-1,57143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,986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-14,0367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10,8938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,989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-11,0367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13,8938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,972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-10,4652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14,4652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,913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-15,4652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9,4652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,989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-13,8938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11,0367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LSD</w:t>
            </w: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,240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-13,5631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3,5631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,417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-11,9917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5,1346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,634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-10,5631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6,5631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,240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-3,5631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13,5631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1,57143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,708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-6,9917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10,1346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,477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-5,5631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11,5631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,417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-5,1346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11,9917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-1,57143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,708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-10,1346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6,9917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,734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-7,1346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9,9917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,634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-6,5631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10,5631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,477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-11,5631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5,5631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,734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-9,9917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7,1346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Bonferroni</w:t>
            </w: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-16,9288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6,9288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-15,3574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8,5002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-13,9288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9,9288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-6,9288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16,9288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1,57143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-10,3574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13,5002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-8,9288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14,9288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-8,5002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15,3574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-1,57143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-13,5002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10,3574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-10,5002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13,3574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-9,9288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13,9288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-14,9288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8,9288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-13,3574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10,5002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Sidak</w:t>
            </w: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,807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-16,8911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6,8911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,961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-15,3197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8,4626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-13,8911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9,8911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,807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-6,8911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16,8911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1,57143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-10,3197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13,4626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,979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-8,8911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14,8911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,961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-8,4626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15,3197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-1,57143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-13,4626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10,3197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-10,4626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13,3197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-9,8911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13,8911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,979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-14,8911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8,8911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-13,3197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10,4626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Gabriel</w:t>
            </w: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,785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-16,8275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6,8275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,953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-15,2560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8,3989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-13,8275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9,8275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,785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-6,8275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16,8275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1,57143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-10,2560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13,3989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,975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-8,8275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14,8275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,953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-8,3989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15,2560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-1,57143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-13,3989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10,2560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-10,3989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13,2560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-9,8275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13,8275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,975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-14,8275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8,8275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-13,2560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10,3989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Hochberg</w:t>
            </w: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,785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-16,8275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6,8275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,953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-15,2560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8,3989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-13,8275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9,8275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,785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-6,8275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16,8275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1,57143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-10,2560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13,3989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,975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-8,8275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14,8275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,953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-8,3989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15,2560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-1,57143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-13,3989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10,2560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-10,3989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13,2560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-9,8275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13,8275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,975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-14,8275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8,8275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-13,2560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10,3989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Tamhane</w:t>
            </w: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4,21368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,834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-18,2387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8,2387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4,60922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,978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-18,0081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11,1510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3,55137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-13,4395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9,4395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4,21368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,834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-8,2387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18,2387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1,57143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4,67080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-13,1721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16,3149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3,63093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,965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-8,7429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14,7429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4,60922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,978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-11,1510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18,0081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-1,57143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4,67080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-16,3149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13,1721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4,08332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-12,0790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14,9361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3,55137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-9,4395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13,4395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3,63093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,965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-14,7429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8,7429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4,08332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-14,9361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12,0790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T3 de Dunnett</w:t>
            </w: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4,21368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,793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-18,0415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8,0415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4,60922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,968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-17,7786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10,9214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3,55137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-13,2324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9,2324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4,21368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,793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-8,0415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18,0415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1,57143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4,67080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-12,9438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16,0867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3,63093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,947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-8,5240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14,5240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4,60922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,968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-10,9214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17,7786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-1,57143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4,67080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-16,0867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12,9438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4,08332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-11,7848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14,6419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3,55137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-9,2324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13,2324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3,63093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,947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-14,5240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8,5240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4,08332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-14,6419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11,7848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Games-Howell</w:t>
            </w: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4,21368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,646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-17,5119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7,5119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4,60922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,877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-17,1878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10,3306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3,55137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,941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-12,7532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8,7532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4,21368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,646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-7,5119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17,5119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1,57143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4,67080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,986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-12,3488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15,4916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3,63093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,841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-8,0285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14,0285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4,60922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,877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-10,3306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17,1878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-1,57143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4,67080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,986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-15,4916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12,3488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4,08332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,984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-11,1930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14,0502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3,55137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,941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-8,7532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12,7532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3,63093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,841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-14,0285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8,0285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4,08332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,984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-14,0502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11,1930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lastRenderedPageBreak/>
              <w:t>C de Dunnett</w:t>
            </w: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4,21368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-19,5865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9,5865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4,60922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-19,3844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12,5272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3,55137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-14,2938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10,2938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4,21368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-9,5865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19,5865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1,57143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4,67080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-14,5975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17,7404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3,63093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-9,5692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15,5692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4,60922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-12,5272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19,3844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-1,57143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4,67080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-17,7404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14,5975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4,08332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-12,7067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15,5638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3,55137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-10,2938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14,2938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3,63093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-15,5692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9,5692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4,08332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-15,5638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12,7067</w:t>
            </w: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Test t de Dunnett (&gt; contrôle)</w:t>
            </w: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497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,889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-11,0017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3,00000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,445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-6,0017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80F" w:rsidRPr="006A10BB" w:rsidTr="00F0280F">
        <w:trPr>
          <w:cantSplit/>
        </w:trPr>
        <w:tc>
          <w:tcPr>
            <w:tcW w:w="2631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1,42857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4,14901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,612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-7,5731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80F" w:rsidRPr="006A10BB" w:rsidTr="00F0280F">
        <w:trPr>
          <w:cantSplit/>
        </w:trPr>
        <w:tc>
          <w:tcPr>
            <w:tcW w:w="1308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a. Les tests t de Dunnett traitent un groupe en tant que contrôle et comparent tous les autres groupes à celui-ci.</w:t>
            </w:r>
          </w:p>
        </w:tc>
      </w:tr>
      <w:tr w:rsidR="00F0280F" w:rsidRPr="006A10BB" w:rsidTr="00F0280F">
        <w:trPr>
          <w:cantSplit/>
        </w:trPr>
        <w:tc>
          <w:tcPr>
            <w:tcW w:w="1308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Vérification de bacteries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VAR00001</w:t>
            </w:r>
          </w:p>
        </w:tc>
        <w:tc>
          <w:tcPr>
            <w:tcW w:w="103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47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Sous-ensemble pour alpha = 0.05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03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476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Student-Newman-Keuls</w:t>
            </w: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030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62,8571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64,2857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65,8571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,630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lastRenderedPageBreak/>
              <w:t>Différence significative de Tukey</w:t>
            </w: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62,8571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64,2857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65,8571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,630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 de Tukey</w:t>
            </w: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62,8571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64,2857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65,8571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Duncan</w:t>
            </w: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62,8571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64,2857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65,8571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,282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Scheffé</w:t>
            </w: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62,8571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64,2857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65,8571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,696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Gabriel</w:t>
            </w: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62,8571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64,2857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65,8571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,785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  <w:lang w:val="en-US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  <w:lang w:val="en-US"/>
              </w:rPr>
              <w:t>Test F de Ryan-Einot-Gabriel-Welsch</w:t>
            </w: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62,8571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64,2857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65,8571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,669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Plage de Ryan-Einot-Gabriel-Welsch</w:t>
            </w: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62,8571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64,2857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65,8571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,630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Hochberg</w:t>
            </w: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62,8571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64,2857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65,8571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,785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61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Les moyennes des groupes des sous-ensembles homogènes sont affichées.</w:t>
            </w:r>
          </w:p>
        </w:tc>
      </w:tr>
      <w:tr w:rsidR="00F0280F" w:rsidRPr="006A10BB" w:rsidTr="00F0280F">
        <w:trPr>
          <w:gridAfter w:val="5"/>
          <w:wAfter w:w="6937" w:type="dxa"/>
          <w:cantSplit/>
        </w:trPr>
        <w:tc>
          <w:tcPr>
            <w:tcW w:w="61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a. Utilise la taille d'échantillon de la moyenne harmonique = 7,000.</w:t>
            </w:r>
          </w:p>
        </w:tc>
      </w:tr>
    </w:tbl>
    <w:p w:rsidR="00F0280F" w:rsidRPr="006A10BB" w:rsidRDefault="00F0280F">
      <w:pPr>
        <w:rPr>
          <w:rFonts w:ascii="Times New Roman" w:hAnsi="Times New Roman" w:cs="Times New Roman"/>
          <w:sz w:val="24"/>
          <w:szCs w:val="24"/>
        </w:rPr>
      </w:pPr>
    </w:p>
    <w:p w:rsidR="00F0280F" w:rsidRPr="006A10BB" w:rsidRDefault="00E6502C">
      <w:pPr>
        <w:rPr>
          <w:rFonts w:ascii="Times New Roman" w:hAnsi="Times New Roman" w:cs="Times New Roman"/>
          <w:sz w:val="24"/>
          <w:szCs w:val="24"/>
        </w:rPr>
      </w:pPr>
      <w:r w:rsidRPr="006A10BB">
        <w:rPr>
          <w:rFonts w:ascii="Times New Roman" w:hAnsi="Times New Roman" w:cs="Times New Roman"/>
          <w:sz w:val="24"/>
          <w:szCs w:val="24"/>
        </w:rPr>
        <w:t>4</w:t>
      </w:r>
      <w:r w:rsidR="00F0280F" w:rsidRPr="006A10BB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7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8"/>
        <w:gridCol w:w="1475"/>
        <w:gridCol w:w="1030"/>
        <w:gridCol w:w="1384"/>
        <w:gridCol w:w="1030"/>
        <w:gridCol w:w="1030"/>
      </w:tblGrid>
      <w:tr w:rsidR="00F0280F" w:rsidRPr="006A10BB" w:rsidTr="00F0280F">
        <w:trPr>
          <w:cantSplit/>
        </w:trPr>
        <w:tc>
          <w:tcPr>
            <w:tcW w:w="73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ANOVA</w:t>
            </w:r>
          </w:p>
        </w:tc>
      </w:tr>
      <w:tr w:rsidR="00F0280F" w:rsidRPr="006A10BB" w:rsidTr="00F0280F">
        <w:trPr>
          <w:cantSplit/>
        </w:trPr>
        <w:tc>
          <w:tcPr>
            <w:tcW w:w="73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shd w:val="clear" w:color="auto" w:fill="FFFFFF"/>
              </w:rPr>
              <w:t xml:space="preserve">12 plantes souffrantes de la mosaique  </w:t>
            </w:r>
          </w:p>
        </w:tc>
      </w:tr>
      <w:tr w:rsidR="00F0280F" w:rsidRPr="006A10BB" w:rsidTr="00F0280F">
        <w:trPr>
          <w:cantSplit/>
        </w:trPr>
        <w:tc>
          <w:tcPr>
            <w:tcW w:w="13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Somme des carrés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ddl</w:t>
            </w:r>
          </w:p>
        </w:tc>
        <w:tc>
          <w:tcPr>
            <w:tcW w:w="138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Carré moyen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</w:tr>
      <w:tr w:rsidR="00F0280F" w:rsidRPr="006A10BB" w:rsidTr="00F0280F">
        <w:trPr>
          <w:cantSplit/>
        </w:trPr>
        <w:tc>
          <w:tcPr>
            <w:tcW w:w="13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Intergroupes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33,511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3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16,755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,764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,474</w:t>
            </w:r>
          </w:p>
        </w:tc>
      </w:tr>
      <w:tr w:rsidR="00F0280F" w:rsidRPr="006A10BB" w:rsidTr="00F0280F">
        <w:trPr>
          <w:cantSplit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Intragroupes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723,886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33</w:t>
            </w:r>
          </w:p>
        </w:tc>
        <w:tc>
          <w:tcPr>
            <w:tcW w:w="13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21,936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80F" w:rsidRPr="006A10BB" w:rsidTr="00F0280F">
        <w:trPr>
          <w:cantSplit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757,396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35</w:t>
            </w:r>
          </w:p>
        </w:tc>
        <w:tc>
          <w:tcPr>
            <w:tcW w:w="13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280F" w:rsidRPr="006A10BB" w:rsidRDefault="00F0280F">
      <w:pPr>
        <w:rPr>
          <w:rFonts w:ascii="Times New Roman" w:hAnsi="Times New Roman" w:cs="Times New Roman"/>
          <w:sz w:val="24"/>
          <w:szCs w:val="24"/>
        </w:rPr>
      </w:pPr>
    </w:p>
    <w:p w:rsidR="00F0280F" w:rsidRPr="006A10BB" w:rsidRDefault="00F0280F">
      <w:pPr>
        <w:rPr>
          <w:rFonts w:ascii="Times New Roman" w:hAnsi="Times New Roman" w:cs="Times New Roman"/>
          <w:sz w:val="24"/>
          <w:szCs w:val="24"/>
        </w:rPr>
      </w:pPr>
    </w:p>
    <w:p w:rsidR="00F0280F" w:rsidRPr="006A10BB" w:rsidRDefault="00F0280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0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1"/>
        <w:gridCol w:w="1497"/>
        <w:gridCol w:w="1545"/>
        <w:gridCol w:w="1578"/>
        <w:gridCol w:w="1578"/>
        <w:gridCol w:w="1101"/>
        <w:gridCol w:w="1578"/>
        <w:gridCol w:w="1578"/>
      </w:tblGrid>
      <w:tr w:rsidR="00F0280F" w:rsidRPr="006A10BB" w:rsidTr="00F0280F">
        <w:trPr>
          <w:cantSplit/>
        </w:trPr>
        <w:tc>
          <w:tcPr>
            <w:tcW w:w="130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Comparaisons multiples :</w:t>
            </w:r>
          </w:p>
        </w:tc>
      </w:tr>
      <w:tr w:rsidR="00F0280F" w:rsidRPr="006A10BB" w:rsidTr="00F0280F">
        <w:trPr>
          <w:cantSplit/>
        </w:trPr>
        <w:tc>
          <w:tcPr>
            <w:tcW w:w="130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shd w:val="clear" w:color="auto" w:fill="FFFFFF"/>
              </w:rPr>
              <w:t xml:space="preserve">Variable dépendante:   12 plantes souffrantes de la mosaique  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(I) VAR00001</w:t>
            </w:r>
          </w:p>
        </w:tc>
        <w:tc>
          <w:tcPr>
            <w:tcW w:w="15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(J) VAR00001</w:t>
            </w:r>
          </w:p>
        </w:tc>
        <w:tc>
          <w:tcPr>
            <w:tcW w:w="157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Différence moyenne (I-J)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Erreur standard</w:t>
            </w:r>
          </w:p>
        </w:tc>
        <w:tc>
          <w:tcPr>
            <w:tcW w:w="110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315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Intervalle de confiance à 99 %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5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57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10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Borne inférieure</w:t>
            </w:r>
          </w:p>
        </w:tc>
        <w:tc>
          <w:tcPr>
            <w:tcW w:w="157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Borne supérieure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Différence significative de Tukey</w:t>
            </w:r>
          </w:p>
        </w:tc>
        <w:tc>
          <w:tcPr>
            <w:tcW w:w="149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-2,18333</w:t>
            </w:r>
          </w:p>
        </w:tc>
        <w:tc>
          <w:tcPr>
            <w:tcW w:w="15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,496</w:t>
            </w:r>
          </w:p>
        </w:tc>
        <w:tc>
          <w:tcPr>
            <w:tcW w:w="15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-8,1629</w:t>
            </w:r>
          </w:p>
        </w:tc>
        <w:tc>
          <w:tcPr>
            <w:tcW w:w="15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3,7963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,594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-7,8546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4,1046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2,18333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,496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-3,7963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8,1629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,986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-5,6713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6,2879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,594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-4,1046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7,8546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,986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-6,2879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5,6713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Scheffé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-2,18333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,528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-8,4156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4,0490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,623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-8,1073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4,3573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2,18333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,528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-4,0490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8,4156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,987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-5,9240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6,5406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,623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-4,3573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8,1073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,987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-6,5406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5,9240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LSD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-2,18333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,262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-7,4095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3,0429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,334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-7,1012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3,3512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2,18333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,262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-3,0429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7,4095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,873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-4,9179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5,5345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,334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-3,3512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7,1012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,873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-5,5345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4,9179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Bonferroni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-2,18333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,785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-8,2334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3,8667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-7,9251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4,1751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2,18333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,785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-3,8667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8,2334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-5,7417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6,3584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-4,1751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7,9251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-6,3584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5,7417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Sidak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-2,18333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,598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-8,2310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3,8643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,704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-7,9226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4,1726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2,18333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,598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-3,8643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8,2310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-5,7393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6,3560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,704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-4,1726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7,9226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-6,3560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5,7393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Gabriel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-2,18333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,590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-8,2261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3,8594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,697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-7,9177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4,1677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2,18333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,590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-3,8594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8,2261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-5,7344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6,3511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,697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-4,1677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7,9177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-6,3511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5,7344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Hochberg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-2,18333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,590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-8,2261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3,8594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,697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-7,9177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4,1677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2,18333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,590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-3,8594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8,2261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-5,7344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6,3511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,697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-4,1677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7,9177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-6,3511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5,7344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Tamhane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-2,18333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2,03253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,651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-9,0029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4,6362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1,60653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,588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-7,1611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3,4111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2,18333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2,03253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,651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-4,6362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9,0029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2,06297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-6,5868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7,2035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1,60653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,588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-3,4111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7,1611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2,06297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-7,2035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6,5868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T3 de Dunnett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-2,18333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2,03253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,639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-8,9896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4,6229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1,60653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,576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-7,1531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3,4031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2,18333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2,03253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,639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-4,6229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8,9896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2,06297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-6,5740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7,1907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1,60653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,576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-3,4031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7,1531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2,06297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-7,1907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6,5740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Games-Howell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-2,18333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2,03253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,541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-8,8992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4,5325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1,60653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,485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-7,0880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3,3380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2,18333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2,03253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,541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-4,5325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8,8992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2,06297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,988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-6,4839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7,1006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1,60653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,485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-3,3380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7,0880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2,06297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,988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-7,1006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6,4839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 de Dunnett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-2,18333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2,03253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-9,5793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5,2126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1,60653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-7,7209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3,9709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2,18333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2,03253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-5,2126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9,5793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2,06297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-7,1984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7,8150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1,60653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-3,9709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7,7209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2,06297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-7,8150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7,1984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Test t de Dunnett (bilatéral)</w:t>
            </w: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-1,87500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,522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-7,5882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3,8382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,30833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1,91206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,981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-5,4048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6,0215</w:t>
            </w:r>
          </w:p>
        </w:tc>
      </w:tr>
      <w:tr w:rsidR="00F0280F" w:rsidRPr="006A10BB" w:rsidTr="00F0280F">
        <w:trPr>
          <w:cantSplit/>
        </w:trPr>
        <w:tc>
          <w:tcPr>
            <w:tcW w:w="130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a. Les tests t de Dunnett traitent un groupe en tant que contrôle et comparent tous les autres groupes à celui-ci.</w:t>
            </w:r>
          </w:p>
        </w:tc>
      </w:tr>
    </w:tbl>
    <w:p w:rsidR="00F0280F" w:rsidRPr="006A10BB" w:rsidRDefault="00F0280F">
      <w:pPr>
        <w:rPr>
          <w:rFonts w:ascii="Times New Roman" w:hAnsi="Times New Roman" w:cs="Times New Roman"/>
          <w:sz w:val="24"/>
          <w:szCs w:val="24"/>
        </w:rPr>
      </w:pPr>
    </w:p>
    <w:p w:rsidR="00F0280F" w:rsidRPr="006A10BB" w:rsidRDefault="00F0280F">
      <w:pPr>
        <w:rPr>
          <w:rFonts w:ascii="Times New Roman" w:hAnsi="Times New Roman" w:cs="Times New Roman"/>
          <w:sz w:val="24"/>
          <w:szCs w:val="24"/>
        </w:rPr>
      </w:pPr>
    </w:p>
    <w:p w:rsidR="00F0280F" w:rsidRPr="006A10BB" w:rsidRDefault="00F0280F">
      <w:pPr>
        <w:rPr>
          <w:rFonts w:ascii="Times New Roman" w:hAnsi="Times New Roman" w:cs="Times New Roman"/>
          <w:sz w:val="24"/>
          <w:szCs w:val="24"/>
        </w:rPr>
      </w:pPr>
    </w:p>
    <w:p w:rsidR="00F0280F" w:rsidRPr="006A10BB" w:rsidRDefault="00F0280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8"/>
        <w:gridCol w:w="1475"/>
        <w:gridCol w:w="1030"/>
        <w:gridCol w:w="1384"/>
        <w:gridCol w:w="1030"/>
        <w:gridCol w:w="1030"/>
      </w:tblGrid>
      <w:tr w:rsidR="00E6502C" w:rsidRPr="006A10BB" w:rsidTr="001C725F">
        <w:trPr>
          <w:cantSplit/>
        </w:trPr>
        <w:tc>
          <w:tcPr>
            <w:tcW w:w="73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</w:p>
          <w:p w:rsidR="00E6502C" w:rsidRPr="006A10BB" w:rsidRDefault="00E6502C" w:rsidP="00E650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5)</w:t>
            </w:r>
          </w:p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ANOVA</w:t>
            </w:r>
          </w:p>
        </w:tc>
      </w:tr>
      <w:tr w:rsidR="00E6502C" w:rsidRPr="006A10BB" w:rsidTr="001C725F">
        <w:trPr>
          <w:cantSplit/>
        </w:trPr>
        <w:tc>
          <w:tcPr>
            <w:tcW w:w="73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shd w:val="clear" w:color="auto" w:fill="FFFFFF"/>
              </w:rPr>
              <w:t xml:space="preserve">Méthode emballage de nourriture  </w:t>
            </w:r>
          </w:p>
        </w:tc>
      </w:tr>
      <w:tr w:rsidR="00E6502C" w:rsidRPr="006A10BB" w:rsidTr="001C725F">
        <w:trPr>
          <w:cantSplit/>
        </w:trPr>
        <w:tc>
          <w:tcPr>
            <w:tcW w:w="13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Somme des carrés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ddl</w:t>
            </w:r>
          </w:p>
        </w:tc>
        <w:tc>
          <w:tcPr>
            <w:tcW w:w="13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Carré moyen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</w:tr>
      <w:tr w:rsidR="00E6502C" w:rsidRPr="006A10BB" w:rsidTr="001C725F">
        <w:trPr>
          <w:cantSplit/>
        </w:trPr>
        <w:tc>
          <w:tcPr>
            <w:tcW w:w="13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Intergroupes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228,970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3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114,485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27,634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</w:tr>
      <w:tr w:rsidR="00E6502C" w:rsidRPr="006A10BB" w:rsidTr="001C725F">
        <w:trPr>
          <w:cantSplit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Intragroupes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74,571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18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02C" w:rsidRPr="006A10BB" w:rsidTr="001C725F">
        <w:trPr>
          <w:cantSplit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303,541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502C" w:rsidRPr="006A10BB" w:rsidRDefault="00E6502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0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1"/>
        <w:gridCol w:w="1497"/>
        <w:gridCol w:w="1545"/>
        <w:gridCol w:w="1578"/>
        <w:gridCol w:w="1578"/>
        <w:gridCol w:w="1101"/>
        <w:gridCol w:w="1578"/>
        <w:gridCol w:w="1578"/>
      </w:tblGrid>
      <w:tr w:rsidR="00E6502C" w:rsidRPr="006A10BB" w:rsidTr="001C725F">
        <w:trPr>
          <w:cantSplit/>
        </w:trPr>
        <w:tc>
          <w:tcPr>
            <w:tcW w:w="130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Comparaisons multiples :</w:t>
            </w:r>
          </w:p>
        </w:tc>
      </w:tr>
      <w:tr w:rsidR="00E6502C" w:rsidRPr="006A10BB" w:rsidTr="001C725F">
        <w:trPr>
          <w:cantSplit/>
        </w:trPr>
        <w:tc>
          <w:tcPr>
            <w:tcW w:w="130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shd w:val="clear" w:color="auto" w:fill="FFFFFF"/>
              </w:rPr>
              <w:t xml:space="preserve">Variable dépendante:   Méthode emballage de nourriture  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(I) VAR00001</w:t>
            </w:r>
          </w:p>
        </w:tc>
        <w:tc>
          <w:tcPr>
            <w:tcW w:w="15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(J) VAR00001</w:t>
            </w:r>
          </w:p>
        </w:tc>
        <w:tc>
          <w:tcPr>
            <w:tcW w:w="157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Différence moyenne (I-J)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Erreur standard</w:t>
            </w:r>
          </w:p>
        </w:tc>
        <w:tc>
          <w:tcPr>
            <w:tcW w:w="110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315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Intervalle de confiance à 95 %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5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57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10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Borne inférieure</w:t>
            </w:r>
          </w:p>
        </w:tc>
        <w:tc>
          <w:tcPr>
            <w:tcW w:w="157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Borne supérieure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Différence significative de Tukey</w:t>
            </w:r>
          </w:p>
        </w:tc>
        <w:tc>
          <w:tcPr>
            <w:tcW w:w="149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-3,86714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,006</w:t>
            </w:r>
          </w:p>
        </w:tc>
        <w:tc>
          <w:tcPr>
            <w:tcW w:w="15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-6,6438</w:t>
            </w:r>
          </w:p>
        </w:tc>
        <w:tc>
          <w:tcPr>
            <w:tcW w:w="15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-1,0905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-10,8624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-5,3090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3,86714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1,0905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6,6438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-6,9952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-1,4419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5,3090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10,8624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1,4419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6,9952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Scheffé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-3,86714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-6,7680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-,9663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-10,9866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-5,1849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3,86714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,9663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6,7680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-7,1194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-1,3177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5,1849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10,9866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1,3177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7,1194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LSD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-3,86714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-6,1529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-1,5814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-10,3714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-5,8000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3,86714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1,5814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6,1529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-6,5043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-1,9328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5,8000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10,3714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1,9328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6,5043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Bonferroni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-3,86714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-6,7384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-,9958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-10,9570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-5,2144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3,86714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,9958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6,7384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-7,0899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-1,3473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5,2144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10,9570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1,3473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7,0899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Sidak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-3,86714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-6,7297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-1,0046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-10,9482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-5,2232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3,86714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1,0046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6,7297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-7,0811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-1,3560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5,2232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10,9482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1,3560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7,0811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Gabriel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-3,86714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-6,7163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-1,0180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-10,9348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-5,2366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3,86714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1,0180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6,7163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-7,0677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-1,3695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5,2366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10,9348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1,3695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7,0677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Hochberg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-3,86714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-6,7163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-1,0180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-10,9348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-5,2366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3,86714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1,0180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6,7163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-7,0677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-1,3695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5,2366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10,9348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1,3695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7,0677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Tamhane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-3,86714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1,11167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,029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-7,2916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-,4426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1,28650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-11,7189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-4,4526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3,86714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1,11167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,029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,4426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7,2916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,81249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-6,6209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-1,8162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1,28650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4,4526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11,7189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,81249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1,8162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6,6209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T3 de Dunnett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-3,86714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1,11167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,027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-7,2299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-,5044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1,28650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-11,6830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-4,4884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3,86714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1,11167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,027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,5044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7,2299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,81249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-6,5874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-1,8498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1,28650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4,4884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11,6830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,81249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1,8498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6,5874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Games-Howell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-3,86714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1,11167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,023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-7,1105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-,6237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1,28650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-11,5746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-4,5968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3,86714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1,11167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,023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,6237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7,1105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,81249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-6,5092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-1,9280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1,28650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4,5968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11,5746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,81249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1,9280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6,5092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 de Dunnett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-3,86714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1,11167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-7,2780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-,4562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1,28650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-12,0330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-4,1384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3,86714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1,11167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,4562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7,2780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,81249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-6,7115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-1,7256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1,28650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4,1384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12,0330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,81249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1,7256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6,7115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Test t de Dunnett (bilatéral)</w:t>
            </w: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-8,08571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-10,6953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-5,4762</w:t>
            </w:r>
          </w:p>
        </w:tc>
      </w:tr>
      <w:tr w:rsidR="00E6502C" w:rsidRPr="006A10BB" w:rsidTr="001C725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-4,21857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1,08797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-6,8281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-1,6090</w:t>
            </w:r>
          </w:p>
        </w:tc>
      </w:tr>
      <w:tr w:rsidR="00E6502C" w:rsidRPr="006A10BB" w:rsidTr="001C725F">
        <w:trPr>
          <w:cantSplit/>
        </w:trPr>
        <w:tc>
          <w:tcPr>
            <w:tcW w:w="130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*. La différence moyenne est significative au niveau 0.05.</w:t>
            </w:r>
          </w:p>
        </w:tc>
      </w:tr>
      <w:tr w:rsidR="00E6502C" w:rsidRPr="006A10BB" w:rsidTr="001C725F">
        <w:trPr>
          <w:cantSplit/>
        </w:trPr>
        <w:tc>
          <w:tcPr>
            <w:tcW w:w="130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6502C" w:rsidRPr="006A10BB" w:rsidRDefault="00E6502C" w:rsidP="001C72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b. Les tests t de Dunnett traitent un groupe en tant que contrôle et comparent tous les autres groupes à celui-ci.</w:t>
            </w:r>
          </w:p>
        </w:tc>
      </w:tr>
    </w:tbl>
    <w:p w:rsidR="00E6502C" w:rsidRPr="006A10BB" w:rsidRDefault="00E6502C">
      <w:pPr>
        <w:rPr>
          <w:rFonts w:ascii="Times New Roman" w:hAnsi="Times New Roman" w:cs="Times New Roman"/>
          <w:sz w:val="24"/>
          <w:szCs w:val="24"/>
        </w:rPr>
      </w:pPr>
    </w:p>
    <w:p w:rsidR="00F0280F" w:rsidRPr="006A10BB" w:rsidRDefault="00E6502C">
      <w:pPr>
        <w:rPr>
          <w:rFonts w:ascii="Times New Roman" w:hAnsi="Times New Roman" w:cs="Times New Roman"/>
          <w:sz w:val="24"/>
          <w:szCs w:val="24"/>
        </w:rPr>
      </w:pPr>
      <w:r w:rsidRPr="006A10BB">
        <w:rPr>
          <w:rFonts w:ascii="Times New Roman" w:hAnsi="Times New Roman" w:cs="Times New Roman"/>
          <w:sz w:val="24"/>
          <w:szCs w:val="24"/>
        </w:rPr>
        <w:t>6)</w:t>
      </w:r>
    </w:p>
    <w:tbl>
      <w:tblPr>
        <w:tblW w:w="7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8"/>
        <w:gridCol w:w="1475"/>
        <w:gridCol w:w="1030"/>
        <w:gridCol w:w="1384"/>
        <w:gridCol w:w="1030"/>
        <w:gridCol w:w="1030"/>
      </w:tblGrid>
      <w:tr w:rsidR="00F0280F" w:rsidRPr="006A10BB" w:rsidTr="00F0280F">
        <w:trPr>
          <w:cantSplit/>
        </w:trPr>
        <w:tc>
          <w:tcPr>
            <w:tcW w:w="73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ANOVA</w:t>
            </w:r>
          </w:p>
        </w:tc>
      </w:tr>
      <w:tr w:rsidR="00F0280F" w:rsidRPr="006A10BB" w:rsidTr="00F0280F">
        <w:trPr>
          <w:cantSplit/>
        </w:trPr>
        <w:tc>
          <w:tcPr>
            <w:tcW w:w="73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shd w:val="clear" w:color="auto" w:fill="FFFFFF"/>
              </w:rPr>
              <w:t xml:space="preserve">Methode de traitement de la maladie arthose  </w:t>
            </w:r>
          </w:p>
        </w:tc>
      </w:tr>
      <w:tr w:rsidR="00F0280F" w:rsidRPr="006A10BB" w:rsidTr="00F0280F">
        <w:trPr>
          <w:cantSplit/>
        </w:trPr>
        <w:tc>
          <w:tcPr>
            <w:tcW w:w="13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Somme des carrés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ddl</w:t>
            </w:r>
          </w:p>
        </w:tc>
        <w:tc>
          <w:tcPr>
            <w:tcW w:w="13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Carré moyen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</w:tr>
      <w:tr w:rsidR="00F0280F" w:rsidRPr="006A10BB" w:rsidTr="00F0280F">
        <w:trPr>
          <w:cantSplit/>
        </w:trPr>
        <w:tc>
          <w:tcPr>
            <w:tcW w:w="13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Intergroupes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1045,458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3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348,486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6,027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,004</w:t>
            </w:r>
          </w:p>
        </w:tc>
      </w:tr>
      <w:tr w:rsidR="00F0280F" w:rsidRPr="006A10BB" w:rsidTr="00F0280F">
        <w:trPr>
          <w:cantSplit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Intragroupes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1156,500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57,825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80F" w:rsidRPr="006A10BB" w:rsidTr="00F0280F">
        <w:trPr>
          <w:cantSplit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2201,958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23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280F" w:rsidRPr="006A10BB" w:rsidRDefault="00F0280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0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1"/>
        <w:gridCol w:w="1497"/>
        <w:gridCol w:w="1545"/>
        <w:gridCol w:w="1578"/>
        <w:gridCol w:w="1578"/>
        <w:gridCol w:w="1101"/>
        <w:gridCol w:w="1578"/>
        <w:gridCol w:w="1578"/>
      </w:tblGrid>
      <w:tr w:rsidR="00F0280F" w:rsidRPr="006A10BB" w:rsidTr="00F0280F">
        <w:trPr>
          <w:cantSplit/>
        </w:trPr>
        <w:tc>
          <w:tcPr>
            <w:tcW w:w="130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Comparaisons multiples :</w:t>
            </w:r>
          </w:p>
        </w:tc>
      </w:tr>
      <w:tr w:rsidR="00F0280F" w:rsidRPr="006A10BB" w:rsidTr="00F0280F">
        <w:trPr>
          <w:cantSplit/>
        </w:trPr>
        <w:tc>
          <w:tcPr>
            <w:tcW w:w="130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shd w:val="clear" w:color="auto" w:fill="FFFFFF"/>
              </w:rPr>
              <w:t xml:space="preserve">Variable dépendante:   Methode de traitement de la maladie arthose  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(I) VAR00001</w:t>
            </w:r>
          </w:p>
        </w:tc>
        <w:tc>
          <w:tcPr>
            <w:tcW w:w="15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(J) VAR00001</w:t>
            </w:r>
          </w:p>
        </w:tc>
        <w:tc>
          <w:tcPr>
            <w:tcW w:w="157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Différence moyenne (I-J)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Erreur standard</w:t>
            </w:r>
          </w:p>
        </w:tc>
        <w:tc>
          <w:tcPr>
            <w:tcW w:w="110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315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Intervalle de confiance à 95 %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5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57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10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Borne inférieure</w:t>
            </w:r>
          </w:p>
        </w:tc>
        <w:tc>
          <w:tcPr>
            <w:tcW w:w="157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Borne supérieure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Différence significative de Tukey</w:t>
            </w:r>
          </w:p>
        </w:tc>
        <w:tc>
          <w:tcPr>
            <w:tcW w:w="149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-3,16667</w:t>
            </w:r>
          </w:p>
        </w:tc>
        <w:tc>
          <w:tcPr>
            <w:tcW w:w="15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,887</w:t>
            </w:r>
          </w:p>
        </w:tc>
        <w:tc>
          <w:tcPr>
            <w:tcW w:w="15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-15,4549</w:t>
            </w:r>
          </w:p>
        </w:tc>
        <w:tc>
          <w:tcPr>
            <w:tcW w:w="15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9,1216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6,50000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,467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-5,7883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18,7883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-11,83333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,062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-24,1216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,4549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3,16667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,887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-9,1216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15,4549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,157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-2,6216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21,9549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,231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-20,9549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3,6216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-6,50000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,467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-18,7883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5,7883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,157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-21,9549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2,6216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-18,33333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-30,6216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-6,0451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11,83333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,062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-,4549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24,1216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,231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-3,6216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20,9549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18,33333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6,0451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30,6216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Scheffé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-3,16667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,913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-16,5519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10,2186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6,50000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,546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-6,8852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19,8852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-11,83333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,096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-25,2186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1,5519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3,16667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,913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-10,2186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16,5519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,217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-3,7186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23,0519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,302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-22,0519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4,7186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-6,50000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,546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-19,8852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6,8852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,217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-23,0519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3,7186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-18,33333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-31,7186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-4,9481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11,83333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,096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-1,5519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25,2186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,302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-4,7186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22,0519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18,33333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4,9481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31,7186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LSD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-3,16667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,479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-12,3247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5,9914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6,50000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,154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-2,6581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15,6581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-11,83333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,014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-20,9914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-2,6753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3,16667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,479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-5,9914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12,3247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9,66667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,040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,5086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18,8247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,062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-17,8247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,4914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-6,50000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,154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-15,6581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2,6581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-9,66667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,040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-18,8247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-,5086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-18,33333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-27,4914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-9,1753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11,83333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,014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2,6753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20,9914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,062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-,4914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17,8247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18,33333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9,1753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27,4914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Bonferroni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-3,16667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-16,0177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9,6844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6,50000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,926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-6,3510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19,3510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-11,83333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,084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-24,6844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1,0177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3,16667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1,000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-9,6844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16,0177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,237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-3,1844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22,5177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,374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-21,5177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4,1844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-6,50000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,926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-19,3510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6,3510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,237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-22,5177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3,1844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-18,33333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-31,1844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-5,4823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11,83333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,084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-1,0177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24,6844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,374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-4,1844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21,5177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18,33333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5,4823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31,1844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Sidak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-3,16667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,980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-15,9759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9,6426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6,50000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,634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-6,3093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19,3093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-11,83333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,081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-24,6426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,9759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3,16667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,980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-9,6426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15,9759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,215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-3,1426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22,4759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,320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-21,4759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4,1426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-6,50000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,634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-19,3093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6,3093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,215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-22,4759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3,1426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-18,33333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-31,1426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-5,5241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11,83333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,081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-,9759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24,6426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,320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-4,1426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21,4759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18,33333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5,5241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31,1426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Gabriel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-3,16667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,974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-15,8874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9,5541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6,50000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,603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-6,2207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19,2207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-11,83333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,077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-24,5541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,8874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3,16667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,974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-9,5541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15,8874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,202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-3,0541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22,3874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,301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-21,3874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4,0541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-6,50000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,603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-19,2207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6,2207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,202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-22,3874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3,0541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-18,33333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-31,0541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-5,6126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11,83333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,077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-,8874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24,5541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,301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-4,0541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21,3874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18,33333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5,6126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31,0541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Hochberg</w:t>
            </w: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-3,16667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,974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-15,8874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9,5541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6,50000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,603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-6,2207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19,2207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-11,83333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,077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-24,5541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,8874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3,16667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,974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-9,5541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15,8874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,202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-3,0541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22,3874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,301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-21,3874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4,0541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-6,50000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,603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-19,2207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6,2207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-9,66667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,202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-22,3874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3,0541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-18,33333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-31,0541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-5,6126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11,83333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,077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-,8874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24,5541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,301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-4,0541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21,3874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18,33333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5,6126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31,0541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Test t de Dunnett (bilatéral)</w:t>
            </w: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-11,83333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,036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-22,9864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-,6803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-8,66667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,150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-19,8197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2,4864</w:t>
            </w:r>
          </w:p>
        </w:tc>
      </w:tr>
      <w:tr w:rsidR="00F0280F" w:rsidRPr="006A10BB" w:rsidTr="00F0280F">
        <w:trPr>
          <w:cantSplit/>
        </w:trPr>
        <w:tc>
          <w:tcPr>
            <w:tcW w:w="263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4,00</w:t>
            </w:r>
          </w:p>
        </w:tc>
        <w:tc>
          <w:tcPr>
            <w:tcW w:w="15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-18,33333</w:t>
            </w: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4,39033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,001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-29,4864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-7,1803</w:t>
            </w:r>
          </w:p>
        </w:tc>
      </w:tr>
      <w:tr w:rsidR="00F0280F" w:rsidRPr="006A10BB" w:rsidTr="00F0280F">
        <w:trPr>
          <w:cantSplit/>
        </w:trPr>
        <w:tc>
          <w:tcPr>
            <w:tcW w:w="130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*. La différence moyenne est significative au niveau 0.05.</w:t>
            </w:r>
          </w:p>
        </w:tc>
      </w:tr>
      <w:tr w:rsidR="00F0280F" w:rsidRPr="006A10BB" w:rsidTr="00F0280F">
        <w:trPr>
          <w:cantSplit/>
        </w:trPr>
        <w:tc>
          <w:tcPr>
            <w:tcW w:w="130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280F" w:rsidRPr="006A10BB" w:rsidRDefault="00F0280F" w:rsidP="00F028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A10B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b. Les tests t de Dunnett traitent un groupe en tant que contrôle et comparent tous les autres groupes à celui-ci.</w:t>
            </w:r>
          </w:p>
        </w:tc>
      </w:tr>
    </w:tbl>
    <w:p w:rsidR="00F0280F" w:rsidRPr="006A10BB" w:rsidRDefault="00F0280F">
      <w:pPr>
        <w:rPr>
          <w:rFonts w:ascii="Times New Roman" w:hAnsi="Times New Roman" w:cs="Times New Roman"/>
          <w:sz w:val="24"/>
          <w:szCs w:val="24"/>
        </w:rPr>
      </w:pPr>
    </w:p>
    <w:sectPr w:rsidR="00F0280F" w:rsidRPr="006A10BB" w:rsidSect="00C57680">
      <w:pgSz w:w="15842" w:h="12242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80"/>
    <w:rsid w:val="00167A68"/>
    <w:rsid w:val="006A10BB"/>
    <w:rsid w:val="00AE06FB"/>
    <w:rsid w:val="00C57680"/>
    <w:rsid w:val="00E25125"/>
    <w:rsid w:val="00E358CE"/>
    <w:rsid w:val="00E6502C"/>
    <w:rsid w:val="00F0280F"/>
    <w:rsid w:val="00FA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72B8D2-C374-44A3-B6D0-B384F9FD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358CE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noProof w:val="0"/>
      <w:color w:val="000000"/>
      <w:sz w:val="32"/>
      <w:szCs w:val="32"/>
      <w:lang w:val="en-US"/>
    </w:rPr>
  </w:style>
  <w:style w:type="paragraph" w:styleId="Titre2">
    <w:name w:val="heading 2"/>
    <w:basedOn w:val="Normal"/>
    <w:next w:val="Normal"/>
    <w:link w:val="Titre2Car"/>
    <w:uiPriority w:val="99"/>
    <w:qFormat/>
    <w:rsid w:val="00E358CE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noProof w:val="0"/>
      <w:color w:val="000000"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9"/>
    <w:qFormat/>
    <w:rsid w:val="00E358CE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noProof w:val="0"/>
      <w:color w:val="000000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58CE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rsid w:val="00E358CE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rsid w:val="00E358CE"/>
    <w:rPr>
      <w:rFonts w:ascii="Courier New" w:hAnsi="Courier New" w:cs="Courier New"/>
      <w:b/>
      <w:bCs/>
      <w:color w:val="000000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F0280F"/>
    <w:pPr>
      <w:tabs>
        <w:tab w:val="center" w:pos="4536"/>
        <w:tab w:val="right" w:pos="9072"/>
      </w:tabs>
      <w:spacing w:after="0" w:line="240" w:lineRule="auto"/>
    </w:pPr>
    <w:rPr>
      <w:noProof w:val="0"/>
    </w:rPr>
  </w:style>
  <w:style w:type="character" w:customStyle="1" w:styleId="En-tteCar">
    <w:name w:val="En-tête Car"/>
    <w:basedOn w:val="Policepardfaut"/>
    <w:link w:val="En-tte"/>
    <w:uiPriority w:val="99"/>
    <w:rsid w:val="00F0280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0280F"/>
    <w:pPr>
      <w:tabs>
        <w:tab w:val="center" w:pos="4536"/>
        <w:tab w:val="right" w:pos="9072"/>
      </w:tabs>
      <w:spacing w:after="0" w:line="240" w:lineRule="auto"/>
    </w:pPr>
    <w:rPr>
      <w:noProof w:val="0"/>
    </w:rPr>
  </w:style>
  <w:style w:type="character" w:customStyle="1" w:styleId="PieddepageCar">
    <w:name w:val="Pied de page Car"/>
    <w:basedOn w:val="Policepardfaut"/>
    <w:link w:val="Pieddepage"/>
    <w:uiPriority w:val="99"/>
    <w:rsid w:val="00F0280F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5874</Words>
  <Characters>32310</Characters>
  <Application>Microsoft Office Word</Application>
  <DocSecurity>0</DocSecurity>
  <Lines>269</Lines>
  <Paragraphs>76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</dc:creator>
  <cp:lastModifiedBy>JEAN ALINDE</cp:lastModifiedBy>
  <cp:revision>2</cp:revision>
  <dcterms:created xsi:type="dcterms:W3CDTF">2025-03-15T10:05:00Z</dcterms:created>
  <dcterms:modified xsi:type="dcterms:W3CDTF">2025-03-15T10:05:00Z</dcterms:modified>
</cp:coreProperties>
</file>